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D3F6F" w14:textId="77777777" w:rsidR="00A61525" w:rsidRDefault="00A61525" w:rsidP="00335E03">
      <w:pPr>
        <w:pStyle w:val="DefaultText"/>
        <w:jc w:val="center"/>
        <w:rPr>
          <w:rFonts w:ascii="Arial" w:hAnsi="Arial" w:cs="Arial"/>
          <w:b/>
          <w:sz w:val="22"/>
          <w:szCs w:val="22"/>
          <w:lang w:eastAsia="ro-RO"/>
        </w:rPr>
      </w:pPr>
    </w:p>
    <w:p w14:paraId="68CA1CD3" w14:textId="09C4FC26" w:rsidR="003B1E6A" w:rsidRDefault="003B1E6A" w:rsidP="003B1E6A">
      <w:pPr>
        <w:pStyle w:val="DefaultText"/>
        <w:jc w:val="right"/>
        <w:rPr>
          <w:rFonts w:ascii="Arial" w:hAnsi="Arial" w:cs="Arial"/>
          <w:b/>
          <w:sz w:val="22"/>
          <w:szCs w:val="22"/>
          <w:lang w:eastAsia="ro-RO"/>
        </w:rPr>
      </w:pPr>
      <w:r>
        <w:rPr>
          <w:rFonts w:ascii="Arial" w:hAnsi="Arial" w:cs="Arial"/>
          <w:b/>
          <w:sz w:val="22"/>
          <w:szCs w:val="22"/>
          <w:lang w:eastAsia="ro-RO"/>
        </w:rPr>
        <w:t>Aprobat,</w:t>
      </w:r>
    </w:p>
    <w:p w14:paraId="491B4D18" w14:textId="2AE79B3D" w:rsidR="003B1E6A" w:rsidRDefault="003B1E6A" w:rsidP="003B1E6A">
      <w:pPr>
        <w:pStyle w:val="DefaultText"/>
        <w:jc w:val="right"/>
        <w:rPr>
          <w:rFonts w:ascii="Arial" w:hAnsi="Arial" w:cs="Arial"/>
          <w:b/>
          <w:sz w:val="22"/>
          <w:szCs w:val="22"/>
          <w:lang w:eastAsia="ro-RO"/>
        </w:rPr>
      </w:pPr>
      <w:r>
        <w:rPr>
          <w:rFonts w:ascii="Arial" w:hAnsi="Arial" w:cs="Arial"/>
          <w:b/>
          <w:sz w:val="22"/>
          <w:szCs w:val="22"/>
          <w:lang w:eastAsia="ro-RO"/>
        </w:rPr>
        <w:t>Manager, Prof.Dr.Grigore Tinica</w:t>
      </w:r>
    </w:p>
    <w:p w14:paraId="0487DFB9" w14:textId="21481D4B" w:rsidR="003B1E6A" w:rsidRPr="003B1E6A" w:rsidRDefault="003B1E6A" w:rsidP="003B1E6A">
      <w:pPr>
        <w:pStyle w:val="DefaultText"/>
        <w:jc w:val="right"/>
        <w:rPr>
          <w:rFonts w:ascii="Arial" w:hAnsi="Arial" w:cs="Arial"/>
          <w:bCs/>
          <w:sz w:val="22"/>
          <w:szCs w:val="22"/>
          <w:lang w:eastAsia="ro-RO"/>
        </w:rPr>
      </w:pPr>
      <w:r w:rsidRPr="003B1E6A">
        <w:rPr>
          <w:rFonts w:ascii="Arial" w:hAnsi="Arial" w:cs="Arial"/>
          <w:bCs/>
          <w:sz w:val="22"/>
          <w:szCs w:val="22"/>
          <w:lang w:eastAsia="ro-RO"/>
        </w:rPr>
        <w:t>__________</w:t>
      </w:r>
    </w:p>
    <w:p w14:paraId="76FFB6CA" w14:textId="77777777" w:rsidR="003B1E6A" w:rsidRDefault="003B1E6A" w:rsidP="003B1E6A">
      <w:pPr>
        <w:pStyle w:val="DefaultText"/>
        <w:jc w:val="right"/>
        <w:rPr>
          <w:rFonts w:ascii="Arial" w:hAnsi="Arial" w:cs="Arial"/>
          <w:b/>
          <w:sz w:val="22"/>
          <w:szCs w:val="22"/>
          <w:lang w:eastAsia="ro-RO"/>
        </w:rPr>
      </w:pPr>
    </w:p>
    <w:p w14:paraId="0F00F395" w14:textId="77777777" w:rsidR="003B1E6A" w:rsidRDefault="003B1E6A" w:rsidP="003B1E6A">
      <w:pPr>
        <w:pStyle w:val="DefaultText"/>
        <w:jc w:val="center"/>
        <w:rPr>
          <w:rFonts w:ascii="Arial" w:hAnsi="Arial" w:cs="Arial"/>
          <w:b/>
          <w:sz w:val="22"/>
          <w:szCs w:val="22"/>
          <w:lang w:eastAsia="ro-RO"/>
        </w:rPr>
      </w:pPr>
    </w:p>
    <w:p w14:paraId="1E72B4F5" w14:textId="23F87DDB" w:rsidR="003B1E6A" w:rsidRDefault="003B1E6A" w:rsidP="003B1E6A">
      <w:pPr>
        <w:pStyle w:val="DefaultText"/>
        <w:jc w:val="center"/>
        <w:rPr>
          <w:rFonts w:ascii="Arial" w:hAnsi="Arial" w:cs="Arial"/>
          <w:b/>
          <w:sz w:val="22"/>
          <w:szCs w:val="22"/>
          <w:lang w:eastAsia="ro-RO"/>
        </w:rPr>
      </w:pPr>
      <w:r>
        <w:rPr>
          <w:rFonts w:ascii="Arial" w:hAnsi="Arial" w:cs="Arial"/>
          <w:b/>
          <w:sz w:val="22"/>
          <w:szCs w:val="22"/>
          <w:lang w:eastAsia="ro-RO"/>
        </w:rPr>
        <w:t>Caracteristici tehnice</w:t>
      </w:r>
    </w:p>
    <w:p w14:paraId="488136B0" w14:textId="38B8C8B4" w:rsidR="007F64F8" w:rsidRPr="003B1E6A" w:rsidRDefault="006C26D7" w:rsidP="003B1E6A">
      <w:pPr>
        <w:pStyle w:val="DefaultText"/>
        <w:jc w:val="center"/>
        <w:rPr>
          <w:rFonts w:ascii="Arial" w:hAnsi="Arial" w:cs="Arial"/>
          <w:b/>
          <w:sz w:val="22"/>
          <w:szCs w:val="22"/>
          <w:lang w:eastAsia="ro-RO"/>
        </w:rPr>
      </w:pPr>
      <w:r w:rsidRPr="003B1E6A">
        <w:rPr>
          <w:rFonts w:ascii="Arial" w:hAnsi="Arial" w:cs="Arial"/>
          <w:b/>
          <w:sz w:val="22"/>
          <w:szCs w:val="22"/>
          <w:lang w:eastAsia="ro-RO"/>
        </w:rPr>
        <w:t xml:space="preserve">Sistem de imagistica </w:t>
      </w:r>
      <w:r w:rsidR="00F208C2" w:rsidRPr="003B1E6A">
        <w:rPr>
          <w:rFonts w:ascii="Arial" w:hAnsi="Arial" w:cs="Arial"/>
          <w:b/>
          <w:sz w:val="22"/>
          <w:szCs w:val="22"/>
          <w:lang w:eastAsia="ro-RO"/>
        </w:rPr>
        <w:t>de r</w:t>
      </w:r>
      <w:r w:rsidRPr="003B1E6A">
        <w:rPr>
          <w:rFonts w:ascii="Arial" w:hAnsi="Arial" w:cs="Arial"/>
          <w:b/>
          <w:sz w:val="22"/>
          <w:szCs w:val="22"/>
          <w:lang w:eastAsia="ro-RO"/>
        </w:rPr>
        <w:t xml:space="preserve">ezonanta magnetica </w:t>
      </w:r>
      <w:r w:rsidR="00F208C2" w:rsidRPr="003B1E6A">
        <w:rPr>
          <w:rFonts w:ascii="Arial" w:hAnsi="Arial" w:cs="Arial"/>
          <w:b/>
          <w:sz w:val="22"/>
          <w:szCs w:val="22"/>
          <w:lang w:eastAsia="ro-RO"/>
        </w:rPr>
        <w:t xml:space="preserve">cu intensitatea campului magnetic de </w:t>
      </w:r>
      <w:r w:rsidRPr="003B1E6A">
        <w:rPr>
          <w:rFonts w:ascii="Arial" w:hAnsi="Arial" w:cs="Arial"/>
          <w:b/>
          <w:sz w:val="22"/>
          <w:szCs w:val="22"/>
          <w:lang w:eastAsia="ro-RO"/>
        </w:rPr>
        <w:t>minim 1.5 Tesla</w:t>
      </w:r>
    </w:p>
    <w:p w14:paraId="4C483676" w14:textId="77777777" w:rsidR="006F0D5D" w:rsidRPr="003B1E6A" w:rsidRDefault="006F0D5D" w:rsidP="007F64F8">
      <w:pPr>
        <w:rPr>
          <w:b/>
          <w:sz w:val="22"/>
          <w:szCs w:val="22"/>
          <w:lang w:val="es-ES"/>
        </w:rPr>
      </w:pPr>
    </w:p>
    <w:tbl>
      <w:tblPr>
        <w:tblW w:w="52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82"/>
        <w:gridCol w:w="533"/>
        <w:gridCol w:w="456"/>
        <w:gridCol w:w="2894"/>
      </w:tblGrid>
      <w:tr w:rsidR="000F12AF" w:rsidRPr="003B1E6A" w14:paraId="12A4B1E7" w14:textId="77777777" w:rsidTr="003A6F5E">
        <w:trPr>
          <w:trHeight w:val="286"/>
        </w:trPr>
        <w:tc>
          <w:tcPr>
            <w:tcW w:w="3012" w:type="pct"/>
            <w:vAlign w:val="center"/>
          </w:tcPr>
          <w:p w14:paraId="095E2729" w14:textId="77777777" w:rsidR="006F0D5D" w:rsidRPr="003B1E6A" w:rsidRDefault="006C26D7">
            <w:pPr>
              <w:jc w:val="center"/>
              <w:rPr>
                <w:b/>
                <w:bCs/>
                <w:sz w:val="22"/>
                <w:szCs w:val="22"/>
                <w:lang w:val="it-IT"/>
              </w:rPr>
            </w:pPr>
            <w:r w:rsidRPr="003B1E6A">
              <w:rPr>
                <w:b/>
                <w:bCs/>
                <w:sz w:val="22"/>
                <w:szCs w:val="22"/>
                <w:lang w:val="it-IT"/>
              </w:rPr>
              <w:t xml:space="preserve">Specificati tehnice impuse prin caietul de sarcini </w:t>
            </w:r>
          </w:p>
          <w:p w14:paraId="7C10FEA5" w14:textId="77777777" w:rsidR="006F0D5D" w:rsidRPr="003B1E6A" w:rsidRDefault="006C26D7">
            <w:pPr>
              <w:jc w:val="center"/>
              <w:rPr>
                <w:b/>
                <w:bCs/>
                <w:sz w:val="22"/>
                <w:szCs w:val="22"/>
              </w:rPr>
            </w:pPr>
            <w:r w:rsidRPr="003B1E6A">
              <w:rPr>
                <w:b/>
                <w:bCs/>
                <w:sz w:val="22"/>
                <w:szCs w:val="22"/>
                <w:lang w:val="it-IT"/>
              </w:rPr>
              <w:t>(cerinte minime si obligatorii)</w:t>
            </w:r>
          </w:p>
        </w:tc>
        <w:tc>
          <w:tcPr>
            <w:tcW w:w="273" w:type="pct"/>
            <w:vAlign w:val="center"/>
          </w:tcPr>
          <w:p w14:paraId="33060D55" w14:textId="77777777" w:rsidR="006F0D5D" w:rsidRPr="003B1E6A" w:rsidRDefault="006C26D7">
            <w:pPr>
              <w:ind w:left="-78" w:right="-251"/>
              <w:rPr>
                <w:b/>
                <w:bCs/>
                <w:sz w:val="22"/>
                <w:szCs w:val="22"/>
              </w:rPr>
            </w:pPr>
            <w:r w:rsidRPr="003B1E6A">
              <w:rPr>
                <w:b/>
                <w:bCs/>
                <w:sz w:val="22"/>
                <w:szCs w:val="22"/>
              </w:rPr>
              <w:t>DA</w:t>
            </w:r>
          </w:p>
        </w:tc>
        <w:tc>
          <w:tcPr>
            <w:tcW w:w="233" w:type="pct"/>
            <w:vAlign w:val="center"/>
          </w:tcPr>
          <w:p w14:paraId="0A3A466E" w14:textId="77777777" w:rsidR="006F0D5D" w:rsidRPr="003B1E6A" w:rsidRDefault="006C26D7">
            <w:pPr>
              <w:ind w:left="-78" w:right="-199"/>
              <w:rPr>
                <w:b/>
                <w:bCs/>
                <w:sz w:val="22"/>
                <w:szCs w:val="22"/>
              </w:rPr>
            </w:pPr>
            <w:r w:rsidRPr="003B1E6A">
              <w:rPr>
                <w:b/>
                <w:bCs/>
                <w:sz w:val="22"/>
                <w:szCs w:val="22"/>
              </w:rPr>
              <w:t>NU</w:t>
            </w:r>
          </w:p>
        </w:tc>
        <w:tc>
          <w:tcPr>
            <w:tcW w:w="1482" w:type="pct"/>
            <w:vAlign w:val="center"/>
          </w:tcPr>
          <w:p w14:paraId="78ACA78D" w14:textId="6BD1DF73" w:rsidR="006F0D5D" w:rsidRPr="003B1E6A" w:rsidRDefault="006C26D7">
            <w:pPr>
              <w:jc w:val="center"/>
              <w:rPr>
                <w:b/>
                <w:bCs/>
                <w:sz w:val="22"/>
                <w:szCs w:val="22"/>
                <w:lang w:val="it-IT"/>
              </w:rPr>
            </w:pPr>
            <w:r w:rsidRPr="003B1E6A">
              <w:rPr>
                <w:b/>
                <w:bCs/>
                <w:sz w:val="22"/>
                <w:szCs w:val="22"/>
                <w:lang w:val="it-IT"/>
              </w:rPr>
              <w:t>Corespondenta propunerii tehnice cu specificatiile tehnice</w:t>
            </w:r>
          </w:p>
        </w:tc>
      </w:tr>
      <w:tr w:rsidR="000F12AF" w:rsidRPr="003B1E6A" w14:paraId="2E5B948E" w14:textId="77777777" w:rsidTr="003A6F5E">
        <w:trPr>
          <w:trHeight w:val="286"/>
        </w:trPr>
        <w:tc>
          <w:tcPr>
            <w:tcW w:w="3012" w:type="pct"/>
            <w:vAlign w:val="center"/>
          </w:tcPr>
          <w:p w14:paraId="5349B120" w14:textId="77777777" w:rsidR="006F0D5D" w:rsidRPr="003B1E6A" w:rsidRDefault="006C26D7">
            <w:pPr>
              <w:jc w:val="center"/>
              <w:rPr>
                <w:b/>
                <w:bCs/>
                <w:sz w:val="22"/>
                <w:szCs w:val="22"/>
                <w:lang w:val="it-IT"/>
              </w:rPr>
            </w:pPr>
            <w:r w:rsidRPr="003B1E6A">
              <w:rPr>
                <w:b/>
                <w:bCs/>
                <w:sz w:val="22"/>
                <w:szCs w:val="22"/>
                <w:lang w:val="it-IT"/>
              </w:rPr>
              <w:t>1</w:t>
            </w:r>
          </w:p>
        </w:tc>
        <w:tc>
          <w:tcPr>
            <w:tcW w:w="273" w:type="pct"/>
            <w:vAlign w:val="center"/>
          </w:tcPr>
          <w:p w14:paraId="4D1CFA08" w14:textId="77777777" w:rsidR="006F0D5D" w:rsidRPr="003B1E6A" w:rsidRDefault="006C26D7">
            <w:pPr>
              <w:jc w:val="center"/>
              <w:rPr>
                <w:b/>
                <w:bCs/>
                <w:sz w:val="22"/>
                <w:szCs w:val="22"/>
              </w:rPr>
            </w:pPr>
            <w:r w:rsidRPr="003B1E6A">
              <w:rPr>
                <w:b/>
                <w:bCs/>
                <w:sz w:val="22"/>
                <w:szCs w:val="22"/>
              </w:rPr>
              <w:t>2</w:t>
            </w:r>
          </w:p>
        </w:tc>
        <w:tc>
          <w:tcPr>
            <w:tcW w:w="233" w:type="pct"/>
            <w:vAlign w:val="center"/>
          </w:tcPr>
          <w:p w14:paraId="6BB0E3D7" w14:textId="77777777" w:rsidR="006F0D5D" w:rsidRPr="003B1E6A" w:rsidRDefault="006C26D7">
            <w:pPr>
              <w:jc w:val="center"/>
              <w:rPr>
                <w:b/>
                <w:bCs/>
                <w:sz w:val="22"/>
                <w:szCs w:val="22"/>
              </w:rPr>
            </w:pPr>
            <w:r w:rsidRPr="003B1E6A">
              <w:rPr>
                <w:b/>
                <w:bCs/>
                <w:sz w:val="22"/>
                <w:szCs w:val="22"/>
              </w:rPr>
              <w:t>3</w:t>
            </w:r>
          </w:p>
        </w:tc>
        <w:tc>
          <w:tcPr>
            <w:tcW w:w="1482" w:type="pct"/>
            <w:vAlign w:val="center"/>
          </w:tcPr>
          <w:p w14:paraId="7C218E43" w14:textId="77777777" w:rsidR="006F0D5D" w:rsidRPr="003B1E6A" w:rsidRDefault="006C26D7">
            <w:pPr>
              <w:jc w:val="center"/>
              <w:rPr>
                <w:b/>
                <w:bCs/>
                <w:sz w:val="22"/>
                <w:szCs w:val="22"/>
              </w:rPr>
            </w:pPr>
            <w:r w:rsidRPr="003B1E6A">
              <w:rPr>
                <w:b/>
                <w:bCs/>
                <w:sz w:val="22"/>
                <w:szCs w:val="22"/>
              </w:rPr>
              <w:t>4</w:t>
            </w:r>
          </w:p>
        </w:tc>
      </w:tr>
      <w:tr w:rsidR="000F12AF" w:rsidRPr="003B1E6A" w14:paraId="42498FE6" w14:textId="77777777" w:rsidTr="003A6F5E">
        <w:trPr>
          <w:trHeight w:val="286"/>
        </w:trPr>
        <w:tc>
          <w:tcPr>
            <w:tcW w:w="3012" w:type="pct"/>
          </w:tcPr>
          <w:p w14:paraId="0A5EDAF0" w14:textId="77777777" w:rsidR="006F0D5D" w:rsidRPr="003B1E6A" w:rsidRDefault="006C26D7">
            <w:pPr>
              <w:rPr>
                <w:sz w:val="22"/>
                <w:szCs w:val="22"/>
              </w:rPr>
            </w:pPr>
            <w:r w:rsidRPr="003B1E6A">
              <w:rPr>
                <w:b/>
                <w:bCs/>
                <w:sz w:val="22"/>
                <w:szCs w:val="22"/>
              </w:rPr>
              <w:t>CARACTERISTICI GENERALE</w:t>
            </w:r>
          </w:p>
        </w:tc>
        <w:tc>
          <w:tcPr>
            <w:tcW w:w="273" w:type="pct"/>
            <w:vAlign w:val="center"/>
          </w:tcPr>
          <w:p w14:paraId="7401EA5F" w14:textId="77777777" w:rsidR="006F0D5D" w:rsidRPr="003B1E6A" w:rsidRDefault="006F0D5D">
            <w:pPr>
              <w:jc w:val="center"/>
              <w:rPr>
                <w:b/>
                <w:bCs/>
                <w:sz w:val="22"/>
                <w:szCs w:val="22"/>
              </w:rPr>
            </w:pPr>
          </w:p>
        </w:tc>
        <w:tc>
          <w:tcPr>
            <w:tcW w:w="233" w:type="pct"/>
          </w:tcPr>
          <w:p w14:paraId="08893FC4" w14:textId="77777777" w:rsidR="006F0D5D" w:rsidRPr="003B1E6A" w:rsidRDefault="006F0D5D">
            <w:pPr>
              <w:rPr>
                <w:b/>
                <w:bCs/>
                <w:sz w:val="22"/>
                <w:szCs w:val="22"/>
              </w:rPr>
            </w:pPr>
          </w:p>
        </w:tc>
        <w:tc>
          <w:tcPr>
            <w:tcW w:w="1482" w:type="pct"/>
          </w:tcPr>
          <w:p w14:paraId="1460026B" w14:textId="77777777" w:rsidR="006F0D5D" w:rsidRPr="003B1E6A" w:rsidRDefault="006F0D5D">
            <w:pPr>
              <w:rPr>
                <w:b/>
                <w:bCs/>
                <w:sz w:val="22"/>
                <w:szCs w:val="22"/>
              </w:rPr>
            </w:pPr>
          </w:p>
        </w:tc>
      </w:tr>
      <w:tr w:rsidR="000F12AF" w:rsidRPr="003B1E6A" w14:paraId="5EE0905B" w14:textId="77777777" w:rsidTr="003A6F5E">
        <w:trPr>
          <w:trHeight w:val="286"/>
        </w:trPr>
        <w:tc>
          <w:tcPr>
            <w:tcW w:w="3012" w:type="pct"/>
            <w:vAlign w:val="center"/>
          </w:tcPr>
          <w:p w14:paraId="62BBC6C4" w14:textId="77777777" w:rsidR="008008DF" w:rsidRPr="003B1E6A" w:rsidRDefault="006C26D7">
            <w:pPr>
              <w:rPr>
                <w:sz w:val="22"/>
                <w:szCs w:val="22"/>
                <w:lang w:val="it-IT"/>
              </w:rPr>
            </w:pPr>
            <w:r w:rsidRPr="003B1E6A">
              <w:rPr>
                <w:sz w:val="22"/>
                <w:szCs w:val="22"/>
                <w:lang w:val="it-IT"/>
              </w:rPr>
              <w:t xml:space="preserve">Echipamentul trebuie sa indeplineasca toate conditiile legale pentru punerea pe piata </w:t>
            </w:r>
            <w:r w:rsidR="008008DF" w:rsidRPr="003B1E6A">
              <w:rPr>
                <w:sz w:val="22"/>
                <w:szCs w:val="22"/>
                <w:lang w:val="it-IT"/>
              </w:rPr>
              <w:t>in Romania si sa prezinte urmatoarele documente conform Directivei 93.42/EEC privind Dispozitivele medicale. (copie conform cu originalul si traducere autorizata):</w:t>
            </w:r>
          </w:p>
          <w:p w14:paraId="1FA854F6" w14:textId="45A83DA3" w:rsidR="008008DF" w:rsidRPr="003B1E6A" w:rsidRDefault="008008DF">
            <w:pPr>
              <w:rPr>
                <w:sz w:val="22"/>
                <w:szCs w:val="22"/>
                <w:lang w:val="it-IT"/>
              </w:rPr>
            </w:pPr>
            <w:r w:rsidRPr="003B1E6A">
              <w:rPr>
                <w:sz w:val="22"/>
                <w:szCs w:val="22"/>
                <w:lang w:val="it-IT"/>
              </w:rPr>
              <w:t>-Declaratie de conformitate CE sau echivalent, emisa de producator pentru dispozitivul/echipamentul medical si/sau (dupa caz)</w:t>
            </w:r>
          </w:p>
          <w:p w14:paraId="2213E87C" w14:textId="3CF6FFD2" w:rsidR="006F0D5D" w:rsidRPr="003B1E6A" w:rsidRDefault="008008DF" w:rsidP="008008DF">
            <w:pPr>
              <w:widowControl/>
              <w:autoSpaceDE/>
              <w:autoSpaceDN/>
              <w:adjustRightInd/>
              <w:rPr>
                <w:sz w:val="22"/>
                <w:szCs w:val="22"/>
                <w:lang w:val="fr-FR"/>
              </w:rPr>
            </w:pPr>
            <w:r w:rsidRPr="003B1E6A">
              <w:rPr>
                <w:sz w:val="22"/>
                <w:szCs w:val="22"/>
                <w:lang w:val="it-IT"/>
              </w:rPr>
              <w:t>-</w:t>
            </w:r>
            <w:r w:rsidR="006C26D7" w:rsidRPr="003B1E6A">
              <w:rPr>
                <w:sz w:val="22"/>
                <w:szCs w:val="22"/>
                <w:lang w:val="fr-FR"/>
              </w:rPr>
              <w:t xml:space="preserve">Certificat de </w:t>
            </w:r>
            <w:proofErr w:type="spellStart"/>
            <w:r w:rsidR="006C26D7" w:rsidRPr="003B1E6A">
              <w:rPr>
                <w:sz w:val="22"/>
                <w:szCs w:val="22"/>
                <w:lang w:val="fr-FR"/>
              </w:rPr>
              <w:t>conformitate</w:t>
            </w:r>
            <w:proofErr w:type="spellEnd"/>
            <w:r w:rsidR="006C26D7" w:rsidRPr="003B1E6A">
              <w:rPr>
                <w:sz w:val="22"/>
                <w:szCs w:val="22"/>
                <w:lang w:val="fr-FR"/>
              </w:rPr>
              <w:t xml:space="preserve"> CE</w:t>
            </w:r>
            <w:r w:rsidRPr="003B1E6A">
              <w:rPr>
                <w:sz w:val="22"/>
                <w:szCs w:val="22"/>
                <w:lang w:val="fr-FR"/>
              </w:rPr>
              <w:t xml:space="preserve"> </w:t>
            </w:r>
            <w:proofErr w:type="spellStart"/>
            <w:r w:rsidRPr="003B1E6A">
              <w:rPr>
                <w:sz w:val="22"/>
                <w:szCs w:val="22"/>
                <w:lang w:val="fr-FR"/>
              </w:rPr>
              <w:t>sau</w:t>
            </w:r>
            <w:proofErr w:type="spellEnd"/>
            <w:r w:rsidRPr="003B1E6A">
              <w:rPr>
                <w:sz w:val="22"/>
                <w:szCs w:val="22"/>
                <w:lang w:val="fr-FR"/>
              </w:rPr>
              <w:t xml:space="preserve"> </w:t>
            </w:r>
            <w:proofErr w:type="spellStart"/>
            <w:r w:rsidRPr="003B1E6A">
              <w:rPr>
                <w:sz w:val="22"/>
                <w:szCs w:val="22"/>
                <w:lang w:val="fr-FR"/>
              </w:rPr>
              <w:t>echivalent</w:t>
            </w:r>
            <w:proofErr w:type="spellEnd"/>
            <w:r w:rsidR="006C26D7" w:rsidRPr="003B1E6A">
              <w:rPr>
                <w:sz w:val="22"/>
                <w:szCs w:val="22"/>
                <w:lang w:val="fr-FR"/>
              </w:rPr>
              <w:t xml:space="preserve"> </w:t>
            </w:r>
            <w:proofErr w:type="spellStart"/>
            <w:r w:rsidR="006C26D7" w:rsidRPr="003B1E6A">
              <w:rPr>
                <w:sz w:val="22"/>
                <w:szCs w:val="22"/>
                <w:lang w:val="fr-FR"/>
              </w:rPr>
              <w:t>emis</w:t>
            </w:r>
            <w:proofErr w:type="spellEnd"/>
            <w:r w:rsidR="006C26D7" w:rsidRPr="003B1E6A">
              <w:rPr>
                <w:sz w:val="22"/>
                <w:szCs w:val="22"/>
                <w:lang w:val="fr-FR"/>
              </w:rPr>
              <w:t xml:space="preserve"> de un </w:t>
            </w:r>
            <w:proofErr w:type="spellStart"/>
            <w:r w:rsidR="006C26D7" w:rsidRPr="003B1E6A">
              <w:rPr>
                <w:sz w:val="22"/>
                <w:szCs w:val="22"/>
                <w:lang w:val="fr-FR"/>
              </w:rPr>
              <w:t>organism</w:t>
            </w:r>
            <w:proofErr w:type="spellEnd"/>
            <w:r w:rsidR="006C26D7" w:rsidRPr="003B1E6A">
              <w:rPr>
                <w:sz w:val="22"/>
                <w:szCs w:val="22"/>
                <w:lang w:val="fr-FR"/>
              </w:rPr>
              <w:t xml:space="preserve"> </w:t>
            </w:r>
            <w:proofErr w:type="spellStart"/>
            <w:r w:rsidR="006C26D7" w:rsidRPr="003B1E6A">
              <w:rPr>
                <w:sz w:val="22"/>
                <w:szCs w:val="22"/>
                <w:lang w:val="fr-FR"/>
              </w:rPr>
              <w:t>notificat</w:t>
            </w:r>
            <w:proofErr w:type="spellEnd"/>
            <w:r w:rsidR="006C26D7" w:rsidRPr="003B1E6A">
              <w:rPr>
                <w:sz w:val="22"/>
                <w:szCs w:val="22"/>
                <w:lang w:val="fr-FR"/>
              </w:rPr>
              <w:t>;</w:t>
            </w:r>
          </w:p>
        </w:tc>
        <w:tc>
          <w:tcPr>
            <w:tcW w:w="273" w:type="pct"/>
            <w:vAlign w:val="center"/>
          </w:tcPr>
          <w:p w14:paraId="70CA9D2F" w14:textId="6AC043CC" w:rsidR="006F0D5D" w:rsidRPr="003B1E6A" w:rsidRDefault="006F0D5D">
            <w:pPr>
              <w:jc w:val="center"/>
              <w:rPr>
                <w:b/>
                <w:bCs/>
                <w:sz w:val="22"/>
                <w:szCs w:val="22"/>
                <w:lang w:val="fr-FR"/>
              </w:rPr>
            </w:pPr>
          </w:p>
        </w:tc>
        <w:tc>
          <w:tcPr>
            <w:tcW w:w="233" w:type="pct"/>
          </w:tcPr>
          <w:p w14:paraId="27FD007F" w14:textId="77777777" w:rsidR="006F0D5D" w:rsidRPr="003B1E6A" w:rsidRDefault="006F0D5D">
            <w:pPr>
              <w:rPr>
                <w:b/>
                <w:bCs/>
                <w:sz w:val="22"/>
                <w:szCs w:val="22"/>
                <w:lang w:val="fr-FR"/>
              </w:rPr>
            </w:pPr>
          </w:p>
        </w:tc>
        <w:tc>
          <w:tcPr>
            <w:tcW w:w="1482" w:type="pct"/>
          </w:tcPr>
          <w:p w14:paraId="3008DBAF" w14:textId="3289C7BC" w:rsidR="006F0D5D" w:rsidRPr="003B1E6A" w:rsidRDefault="006F0D5D">
            <w:pPr>
              <w:rPr>
                <w:sz w:val="22"/>
                <w:szCs w:val="22"/>
                <w:lang w:val="fr-FR"/>
              </w:rPr>
            </w:pPr>
          </w:p>
        </w:tc>
      </w:tr>
      <w:tr w:rsidR="000F12AF" w:rsidRPr="003B1E6A" w14:paraId="77561BF5" w14:textId="77777777" w:rsidTr="003A6F5E">
        <w:trPr>
          <w:trHeight w:val="286"/>
        </w:trPr>
        <w:tc>
          <w:tcPr>
            <w:tcW w:w="3012" w:type="pct"/>
          </w:tcPr>
          <w:p w14:paraId="7FC003E2" w14:textId="38067CE3" w:rsidR="006F0D5D" w:rsidRPr="003B1E6A" w:rsidRDefault="00C841BD" w:rsidP="001E59D2">
            <w:pPr>
              <w:rPr>
                <w:sz w:val="22"/>
                <w:szCs w:val="22"/>
                <w:lang w:val="it-IT"/>
              </w:rPr>
            </w:pPr>
            <w:r w:rsidRPr="003B1E6A">
              <w:rPr>
                <w:sz w:val="22"/>
                <w:szCs w:val="22"/>
                <w:lang w:val="ro-RO"/>
              </w:rPr>
              <w:t>Timpul de rezolvare a defectiunilor de catre furnizor, in perioada de garantie, este de maxim 24 ore de la constatarea acestora. In cazul in care este nevoie de inlocuirea de piese, timpul de reparatie nu va trece de 72 ore de la momentul cand se con</w:t>
            </w:r>
            <w:r w:rsidR="00E312D2" w:rsidRPr="003B1E6A">
              <w:rPr>
                <w:sz w:val="22"/>
                <w:szCs w:val="22"/>
                <w:lang w:val="ro-RO"/>
              </w:rPr>
              <w:t>s</w:t>
            </w:r>
            <w:r w:rsidRPr="003B1E6A">
              <w:rPr>
                <w:sz w:val="22"/>
                <w:szCs w:val="22"/>
                <w:lang w:val="ro-RO"/>
              </w:rPr>
              <w:t>tata, in scris, ca este nevoie ca piesa defecta sa fie inlocuita.</w:t>
            </w:r>
          </w:p>
        </w:tc>
        <w:tc>
          <w:tcPr>
            <w:tcW w:w="273" w:type="pct"/>
          </w:tcPr>
          <w:p w14:paraId="0461F3CF" w14:textId="5495195F" w:rsidR="006F0D5D" w:rsidRPr="003B1E6A" w:rsidRDefault="006F0D5D">
            <w:pPr>
              <w:suppressAutoHyphens/>
              <w:overflowPunct w:val="0"/>
              <w:snapToGrid w:val="0"/>
              <w:jc w:val="center"/>
              <w:textAlignment w:val="baseline"/>
              <w:rPr>
                <w:b/>
                <w:sz w:val="22"/>
                <w:szCs w:val="22"/>
                <w:lang w:val="ro-RO" w:eastAsia="ar-SA"/>
              </w:rPr>
            </w:pPr>
          </w:p>
        </w:tc>
        <w:tc>
          <w:tcPr>
            <w:tcW w:w="233" w:type="pct"/>
          </w:tcPr>
          <w:p w14:paraId="3CD305AB" w14:textId="77777777" w:rsidR="006F0D5D" w:rsidRPr="003B1E6A" w:rsidRDefault="006F0D5D">
            <w:pPr>
              <w:suppressAutoHyphens/>
              <w:overflowPunct w:val="0"/>
              <w:snapToGrid w:val="0"/>
              <w:textAlignment w:val="baseline"/>
              <w:rPr>
                <w:b/>
                <w:sz w:val="22"/>
                <w:szCs w:val="22"/>
                <w:lang w:val="ro-RO" w:eastAsia="ar-SA"/>
              </w:rPr>
            </w:pPr>
          </w:p>
        </w:tc>
        <w:tc>
          <w:tcPr>
            <w:tcW w:w="1482" w:type="pct"/>
          </w:tcPr>
          <w:p w14:paraId="068D572D" w14:textId="0CF2AAF4" w:rsidR="006F0D5D" w:rsidRPr="003B1E6A" w:rsidRDefault="006F0D5D">
            <w:pPr>
              <w:suppressAutoHyphens/>
              <w:overflowPunct w:val="0"/>
              <w:snapToGrid w:val="0"/>
              <w:textAlignment w:val="baseline"/>
              <w:rPr>
                <w:sz w:val="22"/>
                <w:szCs w:val="22"/>
                <w:lang w:val="ro-RO" w:eastAsia="ar-SA"/>
              </w:rPr>
            </w:pPr>
          </w:p>
        </w:tc>
      </w:tr>
      <w:tr w:rsidR="000F12AF" w:rsidRPr="003B1E6A" w14:paraId="748B9384" w14:textId="77777777" w:rsidTr="003A6F5E">
        <w:trPr>
          <w:trHeight w:val="286"/>
        </w:trPr>
        <w:tc>
          <w:tcPr>
            <w:tcW w:w="3012" w:type="pct"/>
          </w:tcPr>
          <w:p w14:paraId="3D91C29E" w14:textId="2EE11978" w:rsidR="00C841BD" w:rsidRPr="003B1E6A" w:rsidRDefault="00C841BD" w:rsidP="00C841BD">
            <w:pPr>
              <w:rPr>
                <w:sz w:val="22"/>
                <w:szCs w:val="22"/>
                <w:lang w:val="ro-RO"/>
              </w:rPr>
            </w:pPr>
            <w:r w:rsidRPr="003B1E6A">
              <w:rPr>
                <w:sz w:val="22"/>
                <w:szCs w:val="22"/>
                <w:lang w:val="ro-RO"/>
              </w:rPr>
              <w:t xml:space="preserve">Furnizorul va asigura la locul instalarii sistemului scolarizarea personalului pentru o perioada de minim </w:t>
            </w:r>
            <w:r w:rsidR="00E312D2" w:rsidRPr="003B1E6A">
              <w:rPr>
                <w:sz w:val="22"/>
                <w:szCs w:val="22"/>
                <w:lang w:val="ro-RO"/>
              </w:rPr>
              <w:t>16</w:t>
            </w:r>
            <w:r w:rsidRPr="003B1E6A">
              <w:rPr>
                <w:sz w:val="22"/>
                <w:szCs w:val="22"/>
                <w:lang w:val="ro-RO"/>
              </w:rPr>
              <w:t xml:space="preserve"> zile, in minim </w:t>
            </w:r>
            <w:r w:rsidR="00E312D2" w:rsidRPr="003B1E6A">
              <w:rPr>
                <w:sz w:val="22"/>
                <w:szCs w:val="22"/>
                <w:lang w:val="ro-RO"/>
              </w:rPr>
              <w:t>4</w:t>
            </w:r>
            <w:r w:rsidRPr="003B1E6A">
              <w:rPr>
                <w:sz w:val="22"/>
                <w:szCs w:val="22"/>
                <w:lang w:val="ro-RO"/>
              </w:rPr>
              <w:t xml:space="preserve"> etape.</w:t>
            </w:r>
          </w:p>
          <w:p w14:paraId="3D7B7233" w14:textId="1BE3F819" w:rsidR="001E59D2" w:rsidRPr="003B1E6A" w:rsidRDefault="00C841BD" w:rsidP="00C841BD">
            <w:pPr>
              <w:rPr>
                <w:sz w:val="22"/>
                <w:szCs w:val="22"/>
                <w:lang w:val="ro-RO"/>
              </w:rPr>
            </w:pPr>
            <w:r w:rsidRPr="003B1E6A">
              <w:rPr>
                <w:sz w:val="22"/>
                <w:szCs w:val="22"/>
                <w:lang w:val="ro-RO"/>
              </w:rPr>
              <w:t>Se va anexa o declaratie in acest sens.</w:t>
            </w:r>
          </w:p>
        </w:tc>
        <w:tc>
          <w:tcPr>
            <w:tcW w:w="273" w:type="pct"/>
          </w:tcPr>
          <w:p w14:paraId="43D8F375" w14:textId="1F6CCE55" w:rsidR="006F0D5D" w:rsidRPr="003B1E6A" w:rsidRDefault="006F0D5D">
            <w:pPr>
              <w:suppressAutoHyphens/>
              <w:overflowPunct w:val="0"/>
              <w:snapToGrid w:val="0"/>
              <w:jc w:val="center"/>
              <w:textAlignment w:val="baseline"/>
              <w:rPr>
                <w:b/>
                <w:sz w:val="22"/>
                <w:szCs w:val="22"/>
                <w:lang w:val="ro-RO" w:eastAsia="ar-SA"/>
              </w:rPr>
            </w:pPr>
          </w:p>
        </w:tc>
        <w:tc>
          <w:tcPr>
            <w:tcW w:w="233" w:type="pct"/>
          </w:tcPr>
          <w:p w14:paraId="75009CAD" w14:textId="77777777" w:rsidR="006F0D5D" w:rsidRPr="003B1E6A" w:rsidRDefault="006F0D5D">
            <w:pPr>
              <w:suppressAutoHyphens/>
              <w:overflowPunct w:val="0"/>
              <w:snapToGrid w:val="0"/>
              <w:textAlignment w:val="baseline"/>
              <w:rPr>
                <w:b/>
                <w:sz w:val="22"/>
                <w:szCs w:val="22"/>
                <w:lang w:val="ro-RO" w:eastAsia="ar-SA"/>
              </w:rPr>
            </w:pPr>
          </w:p>
        </w:tc>
        <w:tc>
          <w:tcPr>
            <w:tcW w:w="1482" w:type="pct"/>
          </w:tcPr>
          <w:p w14:paraId="33879C7F" w14:textId="76FB3D55" w:rsidR="006F0D5D" w:rsidRPr="003B1E6A" w:rsidRDefault="006F0D5D">
            <w:pPr>
              <w:suppressAutoHyphens/>
              <w:overflowPunct w:val="0"/>
              <w:snapToGrid w:val="0"/>
              <w:textAlignment w:val="baseline"/>
              <w:rPr>
                <w:sz w:val="22"/>
                <w:szCs w:val="22"/>
                <w:lang w:val="ro-RO" w:eastAsia="ar-SA"/>
              </w:rPr>
            </w:pPr>
          </w:p>
        </w:tc>
      </w:tr>
      <w:tr w:rsidR="000F12AF" w:rsidRPr="003B1E6A" w14:paraId="7C5CC3E0" w14:textId="77777777" w:rsidTr="003A6F5E">
        <w:trPr>
          <w:trHeight w:val="286"/>
        </w:trPr>
        <w:tc>
          <w:tcPr>
            <w:tcW w:w="3012" w:type="pct"/>
          </w:tcPr>
          <w:p w14:paraId="2639F52C" w14:textId="655F2769" w:rsidR="002127B7" w:rsidRPr="003B1E6A" w:rsidRDefault="00C841BD">
            <w:pPr>
              <w:rPr>
                <w:sz w:val="22"/>
                <w:szCs w:val="22"/>
                <w:lang w:val="ro-RO"/>
              </w:rPr>
            </w:pPr>
            <w:r w:rsidRPr="003B1E6A">
              <w:rPr>
                <w:sz w:val="22"/>
                <w:szCs w:val="22"/>
                <w:lang w:val="ro-RO"/>
              </w:rPr>
              <w:t>Furnizorul va asigura la livrarea echipamentului manualul de utilizare in limba romana. Se va anexa o declaratie in acest sens.</w:t>
            </w:r>
          </w:p>
        </w:tc>
        <w:tc>
          <w:tcPr>
            <w:tcW w:w="273" w:type="pct"/>
          </w:tcPr>
          <w:p w14:paraId="187F5BF9" w14:textId="6DB254C3" w:rsidR="006F0D5D" w:rsidRPr="003B1E6A" w:rsidRDefault="006F0D5D">
            <w:pPr>
              <w:suppressAutoHyphens/>
              <w:overflowPunct w:val="0"/>
              <w:snapToGrid w:val="0"/>
              <w:jc w:val="center"/>
              <w:textAlignment w:val="baseline"/>
              <w:rPr>
                <w:b/>
                <w:sz w:val="22"/>
                <w:szCs w:val="22"/>
                <w:lang w:val="ro-RO" w:eastAsia="ar-SA"/>
              </w:rPr>
            </w:pPr>
          </w:p>
        </w:tc>
        <w:tc>
          <w:tcPr>
            <w:tcW w:w="233" w:type="pct"/>
          </w:tcPr>
          <w:p w14:paraId="68F821C4" w14:textId="77777777" w:rsidR="006F0D5D" w:rsidRPr="003B1E6A" w:rsidRDefault="006F0D5D">
            <w:pPr>
              <w:suppressAutoHyphens/>
              <w:overflowPunct w:val="0"/>
              <w:snapToGrid w:val="0"/>
              <w:textAlignment w:val="baseline"/>
              <w:rPr>
                <w:b/>
                <w:sz w:val="22"/>
                <w:szCs w:val="22"/>
                <w:lang w:val="ro-RO" w:eastAsia="ar-SA"/>
              </w:rPr>
            </w:pPr>
          </w:p>
        </w:tc>
        <w:tc>
          <w:tcPr>
            <w:tcW w:w="1482" w:type="pct"/>
          </w:tcPr>
          <w:p w14:paraId="123452E5" w14:textId="2C344E73" w:rsidR="006F0D5D" w:rsidRPr="003B1E6A" w:rsidRDefault="006F0D5D">
            <w:pPr>
              <w:suppressAutoHyphens/>
              <w:overflowPunct w:val="0"/>
              <w:snapToGrid w:val="0"/>
              <w:textAlignment w:val="baseline"/>
              <w:rPr>
                <w:sz w:val="22"/>
                <w:szCs w:val="22"/>
                <w:lang w:val="ro-RO" w:eastAsia="ar-SA"/>
              </w:rPr>
            </w:pPr>
          </w:p>
        </w:tc>
      </w:tr>
      <w:tr w:rsidR="000F12AF" w:rsidRPr="003B1E6A" w14:paraId="5759E994" w14:textId="77777777" w:rsidTr="003A6F5E">
        <w:trPr>
          <w:trHeight w:val="286"/>
        </w:trPr>
        <w:tc>
          <w:tcPr>
            <w:tcW w:w="3012" w:type="pct"/>
            <w:vAlign w:val="center"/>
          </w:tcPr>
          <w:p w14:paraId="0DD35A6B" w14:textId="77777777" w:rsidR="006F0D5D" w:rsidRPr="003B1E6A" w:rsidRDefault="006C26D7">
            <w:pPr>
              <w:rPr>
                <w:b/>
                <w:bCs/>
                <w:sz w:val="22"/>
                <w:szCs w:val="22"/>
              </w:rPr>
            </w:pPr>
            <w:r w:rsidRPr="003B1E6A">
              <w:rPr>
                <w:b/>
                <w:bCs/>
                <w:sz w:val="22"/>
                <w:szCs w:val="22"/>
              </w:rPr>
              <w:t>CONFIGURATIE</w:t>
            </w:r>
          </w:p>
        </w:tc>
        <w:tc>
          <w:tcPr>
            <w:tcW w:w="273" w:type="pct"/>
          </w:tcPr>
          <w:p w14:paraId="00408009" w14:textId="77777777" w:rsidR="006F0D5D" w:rsidRPr="003B1E6A" w:rsidRDefault="006F0D5D">
            <w:pPr>
              <w:suppressAutoHyphens/>
              <w:overflowPunct w:val="0"/>
              <w:snapToGrid w:val="0"/>
              <w:jc w:val="center"/>
              <w:textAlignment w:val="baseline"/>
              <w:rPr>
                <w:b/>
                <w:sz w:val="22"/>
                <w:szCs w:val="22"/>
                <w:lang w:val="es-ES_tradnl" w:eastAsia="ar-SA"/>
              </w:rPr>
            </w:pPr>
          </w:p>
        </w:tc>
        <w:tc>
          <w:tcPr>
            <w:tcW w:w="233" w:type="pct"/>
          </w:tcPr>
          <w:p w14:paraId="457C7F7C" w14:textId="77777777" w:rsidR="006F0D5D" w:rsidRPr="003B1E6A" w:rsidRDefault="006F0D5D">
            <w:pPr>
              <w:suppressAutoHyphens/>
              <w:overflowPunct w:val="0"/>
              <w:snapToGrid w:val="0"/>
              <w:textAlignment w:val="baseline"/>
              <w:rPr>
                <w:b/>
                <w:sz w:val="22"/>
                <w:szCs w:val="22"/>
                <w:lang w:val="es-ES_tradnl" w:eastAsia="ar-SA"/>
              </w:rPr>
            </w:pPr>
          </w:p>
        </w:tc>
        <w:tc>
          <w:tcPr>
            <w:tcW w:w="1482" w:type="pct"/>
          </w:tcPr>
          <w:p w14:paraId="543383F3" w14:textId="77777777" w:rsidR="006F0D5D" w:rsidRPr="003B1E6A" w:rsidRDefault="006F0D5D">
            <w:pPr>
              <w:suppressAutoHyphens/>
              <w:overflowPunct w:val="0"/>
              <w:snapToGrid w:val="0"/>
              <w:textAlignment w:val="baseline"/>
              <w:rPr>
                <w:b/>
                <w:sz w:val="22"/>
                <w:szCs w:val="22"/>
                <w:lang w:val="es-ES_tradnl" w:eastAsia="ar-SA"/>
              </w:rPr>
            </w:pPr>
          </w:p>
        </w:tc>
      </w:tr>
      <w:tr w:rsidR="000F12AF" w:rsidRPr="003B1E6A" w14:paraId="4C6D7803" w14:textId="77777777" w:rsidTr="003A6F5E">
        <w:trPr>
          <w:trHeight w:val="286"/>
        </w:trPr>
        <w:tc>
          <w:tcPr>
            <w:tcW w:w="3012" w:type="pct"/>
          </w:tcPr>
          <w:p w14:paraId="2F62A69D" w14:textId="77777777" w:rsidR="006F0D5D" w:rsidRPr="003B1E6A" w:rsidRDefault="006C26D7">
            <w:pPr>
              <w:pStyle w:val="ListParagraph"/>
              <w:numPr>
                <w:ilvl w:val="0"/>
                <w:numId w:val="4"/>
              </w:numPr>
              <w:tabs>
                <w:tab w:val="left" w:pos="162"/>
              </w:tabs>
              <w:overflowPunct w:val="0"/>
              <w:autoSpaceDE w:val="0"/>
              <w:autoSpaceDN w:val="0"/>
              <w:adjustRightInd w:val="0"/>
              <w:ind w:left="162" w:hanging="162"/>
              <w:textAlignment w:val="baseline"/>
              <w:rPr>
                <w:rFonts w:ascii="Arial" w:hAnsi="Arial" w:cs="Arial"/>
                <w:sz w:val="22"/>
                <w:szCs w:val="22"/>
              </w:rPr>
            </w:pPr>
            <w:r w:rsidRPr="003B1E6A">
              <w:rPr>
                <w:rFonts w:ascii="Arial" w:hAnsi="Arial" w:cs="Arial"/>
                <w:sz w:val="22"/>
                <w:szCs w:val="22"/>
                <w:lang w:val="fr-FR"/>
              </w:rPr>
              <w:t>Magnet</w:t>
            </w:r>
          </w:p>
          <w:p w14:paraId="769E9253" w14:textId="77777777" w:rsidR="006F0D5D" w:rsidRPr="003B1E6A" w:rsidRDefault="006C26D7">
            <w:pPr>
              <w:pStyle w:val="ListParagraph"/>
              <w:numPr>
                <w:ilvl w:val="0"/>
                <w:numId w:val="4"/>
              </w:numPr>
              <w:tabs>
                <w:tab w:val="left" w:pos="162"/>
              </w:tabs>
              <w:overflowPunct w:val="0"/>
              <w:autoSpaceDE w:val="0"/>
              <w:autoSpaceDN w:val="0"/>
              <w:adjustRightInd w:val="0"/>
              <w:ind w:left="162" w:hanging="162"/>
              <w:textAlignment w:val="baseline"/>
              <w:rPr>
                <w:rFonts w:ascii="Arial" w:hAnsi="Arial" w:cs="Arial"/>
                <w:sz w:val="22"/>
                <w:szCs w:val="22"/>
              </w:rPr>
            </w:pPr>
            <w:r w:rsidRPr="003B1E6A">
              <w:rPr>
                <w:rFonts w:ascii="Arial" w:hAnsi="Arial" w:cs="Arial"/>
                <w:sz w:val="22"/>
                <w:szCs w:val="22"/>
                <w:lang w:val="fr-FR"/>
              </w:rPr>
              <w:t>Sistem de gradienti</w:t>
            </w:r>
          </w:p>
          <w:p w14:paraId="3C606A52" w14:textId="77777777" w:rsidR="006F0D5D" w:rsidRPr="003B1E6A" w:rsidRDefault="006C26D7">
            <w:pPr>
              <w:pStyle w:val="ListParagraph"/>
              <w:numPr>
                <w:ilvl w:val="0"/>
                <w:numId w:val="4"/>
              </w:numPr>
              <w:tabs>
                <w:tab w:val="left" w:pos="162"/>
              </w:tabs>
              <w:overflowPunct w:val="0"/>
              <w:autoSpaceDE w:val="0"/>
              <w:autoSpaceDN w:val="0"/>
              <w:adjustRightInd w:val="0"/>
              <w:ind w:left="162" w:hanging="162"/>
              <w:textAlignment w:val="baseline"/>
              <w:rPr>
                <w:rFonts w:ascii="Arial" w:hAnsi="Arial" w:cs="Arial"/>
                <w:sz w:val="22"/>
                <w:szCs w:val="22"/>
              </w:rPr>
            </w:pPr>
            <w:r w:rsidRPr="003B1E6A">
              <w:rPr>
                <w:rFonts w:ascii="Arial" w:hAnsi="Arial" w:cs="Arial"/>
                <w:sz w:val="22"/>
                <w:szCs w:val="22"/>
                <w:lang w:val="es-ES_tradnl" w:eastAsia="ar-SA"/>
              </w:rPr>
              <w:t xml:space="preserve">Amplificator RF </w:t>
            </w:r>
          </w:p>
          <w:p w14:paraId="59DBA27B" w14:textId="77777777" w:rsidR="006F0D5D" w:rsidRPr="003B1E6A" w:rsidRDefault="006C26D7">
            <w:pPr>
              <w:pStyle w:val="ListParagraph"/>
              <w:numPr>
                <w:ilvl w:val="0"/>
                <w:numId w:val="4"/>
              </w:numPr>
              <w:tabs>
                <w:tab w:val="left" w:pos="162"/>
              </w:tabs>
              <w:overflowPunct w:val="0"/>
              <w:autoSpaceDE w:val="0"/>
              <w:autoSpaceDN w:val="0"/>
              <w:adjustRightInd w:val="0"/>
              <w:ind w:left="162" w:hanging="162"/>
              <w:textAlignment w:val="baseline"/>
              <w:rPr>
                <w:rFonts w:ascii="Arial" w:hAnsi="Arial" w:cs="Arial"/>
                <w:sz w:val="22"/>
                <w:szCs w:val="22"/>
              </w:rPr>
            </w:pPr>
            <w:r w:rsidRPr="003B1E6A">
              <w:rPr>
                <w:rFonts w:ascii="Arial" w:hAnsi="Arial" w:cs="Arial"/>
                <w:sz w:val="22"/>
                <w:szCs w:val="22"/>
                <w:lang w:val="es-ES_tradnl" w:eastAsia="ar-SA"/>
              </w:rPr>
              <w:t>Masa pacient</w:t>
            </w:r>
          </w:p>
          <w:p w14:paraId="59F52897" w14:textId="77777777" w:rsidR="006F0D5D" w:rsidRPr="003B1E6A" w:rsidRDefault="006C26D7">
            <w:pPr>
              <w:pStyle w:val="ListParagraph"/>
              <w:numPr>
                <w:ilvl w:val="0"/>
                <w:numId w:val="4"/>
              </w:numPr>
              <w:tabs>
                <w:tab w:val="left" w:pos="162"/>
              </w:tabs>
              <w:overflowPunct w:val="0"/>
              <w:autoSpaceDE w:val="0"/>
              <w:autoSpaceDN w:val="0"/>
              <w:adjustRightInd w:val="0"/>
              <w:ind w:left="162" w:hanging="162"/>
              <w:textAlignment w:val="baseline"/>
              <w:rPr>
                <w:rFonts w:ascii="Arial" w:hAnsi="Arial" w:cs="Arial"/>
                <w:sz w:val="22"/>
                <w:szCs w:val="22"/>
                <w:lang w:val="nl-NL"/>
              </w:rPr>
            </w:pPr>
            <w:r w:rsidRPr="003B1E6A">
              <w:rPr>
                <w:rFonts w:ascii="Arial" w:hAnsi="Arial" w:cs="Arial"/>
                <w:sz w:val="22"/>
                <w:szCs w:val="22"/>
                <w:lang w:val="it-IT" w:eastAsia="ar-SA"/>
              </w:rPr>
              <w:t>Consola de achizitie, reconstructie si vizualizare</w:t>
            </w:r>
          </w:p>
          <w:p w14:paraId="360B173B" w14:textId="77777777" w:rsidR="006F0D5D" w:rsidRPr="003B1E6A" w:rsidRDefault="006C26D7">
            <w:pPr>
              <w:pStyle w:val="ListParagraph"/>
              <w:numPr>
                <w:ilvl w:val="0"/>
                <w:numId w:val="4"/>
              </w:numPr>
              <w:tabs>
                <w:tab w:val="left" w:pos="162"/>
              </w:tabs>
              <w:overflowPunct w:val="0"/>
              <w:autoSpaceDE w:val="0"/>
              <w:autoSpaceDN w:val="0"/>
              <w:adjustRightInd w:val="0"/>
              <w:ind w:left="162" w:hanging="162"/>
              <w:textAlignment w:val="baseline"/>
              <w:rPr>
                <w:rFonts w:ascii="Arial" w:hAnsi="Arial" w:cs="Arial"/>
                <w:sz w:val="22"/>
                <w:szCs w:val="22"/>
              </w:rPr>
            </w:pPr>
            <w:r w:rsidRPr="003B1E6A">
              <w:rPr>
                <w:rFonts w:ascii="Arial" w:hAnsi="Arial" w:cs="Arial"/>
                <w:bCs/>
                <w:sz w:val="22"/>
                <w:szCs w:val="22"/>
                <w:lang w:bidi="he-IL"/>
              </w:rPr>
              <w:t>Antene</w:t>
            </w:r>
          </w:p>
          <w:p w14:paraId="18F0447F" w14:textId="03AA87A4" w:rsidR="00910972" w:rsidRPr="003B1E6A" w:rsidRDefault="00910972">
            <w:pPr>
              <w:pStyle w:val="ListParagraph"/>
              <w:numPr>
                <w:ilvl w:val="0"/>
                <w:numId w:val="4"/>
              </w:numPr>
              <w:tabs>
                <w:tab w:val="left" w:pos="162"/>
              </w:tabs>
              <w:overflowPunct w:val="0"/>
              <w:autoSpaceDE w:val="0"/>
              <w:autoSpaceDN w:val="0"/>
              <w:adjustRightInd w:val="0"/>
              <w:ind w:left="162" w:hanging="162"/>
              <w:textAlignment w:val="baseline"/>
              <w:rPr>
                <w:rFonts w:ascii="Arial" w:hAnsi="Arial" w:cs="Arial"/>
                <w:sz w:val="22"/>
                <w:szCs w:val="22"/>
              </w:rPr>
            </w:pPr>
            <w:r w:rsidRPr="003B1E6A">
              <w:rPr>
                <w:rFonts w:ascii="Arial" w:hAnsi="Arial" w:cs="Arial"/>
                <w:bCs/>
                <w:sz w:val="22"/>
                <w:szCs w:val="22"/>
                <w:lang w:bidi="he-IL"/>
              </w:rPr>
              <w:t>Statie de postprocesare imagini</w:t>
            </w:r>
          </w:p>
          <w:p w14:paraId="6286F8A4" w14:textId="77777777" w:rsidR="006F0D5D" w:rsidRPr="003B1E6A" w:rsidRDefault="006C26D7">
            <w:pPr>
              <w:pStyle w:val="ListParagraph"/>
              <w:numPr>
                <w:ilvl w:val="0"/>
                <w:numId w:val="4"/>
              </w:numPr>
              <w:tabs>
                <w:tab w:val="left" w:pos="162"/>
              </w:tabs>
              <w:overflowPunct w:val="0"/>
              <w:autoSpaceDE w:val="0"/>
              <w:autoSpaceDN w:val="0"/>
              <w:adjustRightInd w:val="0"/>
              <w:ind w:left="162" w:hanging="162"/>
              <w:textAlignment w:val="baseline"/>
              <w:rPr>
                <w:rFonts w:ascii="Arial" w:hAnsi="Arial" w:cs="Arial"/>
                <w:sz w:val="22"/>
                <w:szCs w:val="22"/>
              </w:rPr>
            </w:pPr>
            <w:r w:rsidRPr="003B1E6A">
              <w:rPr>
                <w:rFonts w:ascii="Arial" w:hAnsi="Arial" w:cs="Arial"/>
                <w:sz w:val="22"/>
                <w:szCs w:val="22"/>
              </w:rPr>
              <w:t>Parametrii de scanare</w:t>
            </w:r>
          </w:p>
          <w:p w14:paraId="6EFD8CFB" w14:textId="77777777" w:rsidR="006F0D5D" w:rsidRPr="003B1E6A" w:rsidRDefault="006C26D7">
            <w:pPr>
              <w:pStyle w:val="ListParagraph"/>
              <w:numPr>
                <w:ilvl w:val="0"/>
                <w:numId w:val="4"/>
              </w:numPr>
              <w:tabs>
                <w:tab w:val="left" w:pos="162"/>
              </w:tabs>
              <w:overflowPunct w:val="0"/>
              <w:autoSpaceDE w:val="0"/>
              <w:autoSpaceDN w:val="0"/>
              <w:adjustRightInd w:val="0"/>
              <w:ind w:left="162" w:hanging="162"/>
              <w:textAlignment w:val="baseline"/>
              <w:rPr>
                <w:rFonts w:ascii="Arial" w:hAnsi="Arial" w:cs="Arial"/>
                <w:sz w:val="22"/>
                <w:szCs w:val="22"/>
                <w:lang w:val="it-IT"/>
              </w:rPr>
            </w:pPr>
            <w:r w:rsidRPr="003B1E6A">
              <w:rPr>
                <w:rFonts w:ascii="Arial" w:hAnsi="Arial" w:cs="Arial"/>
                <w:sz w:val="22"/>
                <w:szCs w:val="22"/>
                <w:lang w:val="es-ES_tradnl" w:eastAsia="ar-SA"/>
              </w:rPr>
              <w:t>Aplicatii clinice si tehnici de imagistica</w:t>
            </w:r>
          </w:p>
          <w:p w14:paraId="10167E7C" w14:textId="77777777" w:rsidR="006F0D5D" w:rsidRPr="003B1E6A" w:rsidRDefault="006C26D7">
            <w:pPr>
              <w:pStyle w:val="ListParagraph"/>
              <w:numPr>
                <w:ilvl w:val="0"/>
                <w:numId w:val="4"/>
              </w:numPr>
              <w:tabs>
                <w:tab w:val="left" w:pos="162"/>
              </w:tabs>
              <w:overflowPunct w:val="0"/>
              <w:autoSpaceDE w:val="0"/>
              <w:autoSpaceDN w:val="0"/>
              <w:adjustRightInd w:val="0"/>
              <w:ind w:left="162" w:hanging="162"/>
              <w:textAlignment w:val="baseline"/>
              <w:rPr>
                <w:rFonts w:ascii="Arial" w:hAnsi="Arial" w:cs="Arial"/>
                <w:sz w:val="22"/>
                <w:szCs w:val="22"/>
                <w:lang w:val="nl-NL"/>
              </w:rPr>
            </w:pPr>
            <w:r w:rsidRPr="003B1E6A">
              <w:rPr>
                <w:rFonts w:ascii="Arial" w:hAnsi="Arial" w:cs="Arial"/>
                <w:sz w:val="22"/>
                <w:szCs w:val="22"/>
                <w:lang w:val="nl-NL"/>
              </w:rPr>
              <w:t>Functionalitati pentru imbunatatirea fluxului de lucru</w:t>
            </w:r>
          </w:p>
          <w:p w14:paraId="49FF13EB" w14:textId="77777777" w:rsidR="006F0D5D" w:rsidRPr="003B1E6A" w:rsidRDefault="006C26D7">
            <w:pPr>
              <w:pStyle w:val="ListParagraph"/>
              <w:numPr>
                <w:ilvl w:val="0"/>
                <w:numId w:val="4"/>
              </w:numPr>
              <w:tabs>
                <w:tab w:val="left" w:pos="162"/>
              </w:tabs>
              <w:overflowPunct w:val="0"/>
              <w:autoSpaceDE w:val="0"/>
              <w:autoSpaceDN w:val="0"/>
              <w:adjustRightInd w:val="0"/>
              <w:ind w:left="162" w:hanging="162"/>
              <w:textAlignment w:val="baseline"/>
              <w:rPr>
                <w:rFonts w:ascii="Arial" w:hAnsi="Arial" w:cs="Arial"/>
                <w:sz w:val="22"/>
                <w:szCs w:val="22"/>
                <w:lang w:val="nl-NL"/>
              </w:rPr>
            </w:pPr>
            <w:r w:rsidRPr="003B1E6A">
              <w:rPr>
                <w:rFonts w:ascii="Arial" w:eastAsia="Batang" w:hAnsi="Arial" w:cs="Arial"/>
                <w:sz w:val="22"/>
                <w:szCs w:val="22"/>
                <w:lang w:val="ro-RO" w:eastAsia="ar-SA"/>
              </w:rPr>
              <w:t>Afisarea imaginilor</w:t>
            </w:r>
          </w:p>
          <w:p w14:paraId="59ABF30A" w14:textId="77777777" w:rsidR="006F0D5D" w:rsidRPr="003B1E6A" w:rsidRDefault="006C26D7">
            <w:pPr>
              <w:pStyle w:val="ListParagraph"/>
              <w:numPr>
                <w:ilvl w:val="0"/>
                <w:numId w:val="4"/>
              </w:numPr>
              <w:tabs>
                <w:tab w:val="left" w:pos="162"/>
              </w:tabs>
              <w:overflowPunct w:val="0"/>
              <w:autoSpaceDE w:val="0"/>
              <w:autoSpaceDN w:val="0"/>
              <w:adjustRightInd w:val="0"/>
              <w:ind w:left="162" w:hanging="162"/>
              <w:textAlignment w:val="baseline"/>
              <w:rPr>
                <w:rFonts w:ascii="Arial" w:hAnsi="Arial" w:cs="Arial"/>
                <w:sz w:val="22"/>
                <w:szCs w:val="22"/>
                <w:lang w:val="es-ES"/>
              </w:rPr>
            </w:pPr>
            <w:r w:rsidRPr="003B1E6A">
              <w:rPr>
                <w:rFonts w:ascii="Arial" w:eastAsia="Batang" w:hAnsi="Arial" w:cs="Arial"/>
                <w:sz w:val="22"/>
                <w:szCs w:val="22"/>
                <w:lang w:val="ro-RO" w:eastAsia="ar-SA"/>
              </w:rPr>
              <w:lastRenderedPageBreak/>
              <w:t>Procesarea imaginilor la consola de achizitie</w:t>
            </w:r>
          </w:p>
          <w:p w14:paraId="3497AA37" w14:textId="77777777" w:rsidR="006F0D5D" w:rsidRPr="003B1E6A" w:rsidRDefault="006C26D7">
            <w:pPr>
              <w:pStyle w:val="ListParagraph"/>
              <w:numPr>
                <w:ilvl w:val="0"/>
                <w:numId w:val="4"/>
              </w:numPr>
              <w:tabs>
                <w:tab w:val="left" w:pos="162"/>
              </w:tabs>
              <w:overflowPunct w:val="0"/>
              <w:autoSpaceDE w:val="0"/>
              <w:autoSpaceDN w:val="0"/>
              <w:adjustRightInd w:val="0"/>
              <w:ind w:left="162" w:hanging="162"/>
              <w:textAlignment w:val="baseline"/>
              <w:rPr>
                <w:rFonts w:ascii="Arial" w:hAnsi="Arial" w:cs="Arial"/>
                <w:sz w:val="22"/>
                <w:szCs w:val="22"/>
                <w:lang w:val="es-ES"/>
              </w:rPr>
            </w:pPr>
            <w:r w:rsidRPr="003B1E6A">
              <w:rPr>
                <w:rFonts w:ascii="Arial" w:eastAsia="Batang" w:hAnsi="Arial" w:cs="Arial"/>
                <w:sz w:val="22"/>
                <w:szCs w:val="22"/>
                <w:lang w:val="ro-RO" w:eastAsia="ar-SA"/>
              </w:rPr>
              <w:t>Procesarea imaginilor la statia de post procesare</w:t>
            </w:r>
          </w:p>
          <w:p w14:paraId="3969C2D1" w14:textId="77777777" w:rsidR="006F0D5D" w:rsidRPr="003B1E6A" w:rsidRDefault="006C26D7">
            <w:pPr>
              <w:pStyle w:val="ListParagraph"/>
              <w:numPr>
                <w:ilvl w:val="0"/>
                <w:numId w:val="4"/>
              </w:numPr>
              <w:tabs>
                <w:tab w:val="left" w:pos="162"/>
              </w:tabs>
              <w:overflowPunct w:val="0"/>
              <w:autoSpaceDE w:val="0"/>
              <w:autoSpaceDN w:val="0"/>
              <w:adjustRightInd w:val="0"/>
              <w:ind w:left="162" w:hanging="162"/>
              <w:textAlignment w:val="baseline"/>
              <w:rPr>
                <w:rFonts w:ascii="Arial" w:hAnsi="Arial" w:cs="Arial"/>
                <w:sz w:val="22"/>
                <w:szCs w:val="22"/>
              </w:rPr>
            </w:pPr>
            <w:r w:rsidRPr="003B1E6A">
              <w:rPr>
                <w:rFonts w:ascii="Arial" w:hAnsi="Arial" w:cs="Arial"/>
                <w:sz w:val="22"/>
                <w:szCs w:val="22"/>
                <w:lang w:val="es-ES_tradnl" w:eastAsia="ar-SA"/>
              </w:rPr>
              <w:t>Conectivitate DICOM</w:t>
            </w:r>
          </w:p>
          <w:p w14:paraId="2963A6AA" w14:textId="77777777" w:rsidR="006F0D5D" w:rsidRPr="003B1E6A" w:rsidRDefault="006C26D7">
            <w:pPr>
              <w:pStyle w:val="ListParagraph"/>
              <w:numPr>
                <w:ilvl w:val="0"/>
                <w:numId w:val="4"/>
              </w:numPr>
              <w:tabs>
                <w:tab w:val="left" w:pos="162"/>
              </w:tabs>
              <w:overflowPunct w:val="0"/>
              <w:autoSpaceDE w:val="0"/>
              <w:autoSpaceDN w:val="0"/>
              <w:adjustRightInd w:val="0"/>
              <w:ind w:left="162" w:hanging="162"/>
              <w:textAlignment w:val="baseline"/>
              <w:rPr>
                <w:rFonts w:ascii="Arial" w:hAnsi="Arial" w:cs="Arial"/>
                <w:sz w:val="22"/>
                <w:szCs w:val="22"/>
              </w:rPr>
            </w:pPr>
            <w:r w:rsidRPr="003B1E6A">
              <w:rPr>
                <w:rFonts w:ascii="Arial" w:hAnsi="Arial" w:cs="Arial"/>
                <w:sz w:val="22"/>
                <w:szCs w:val="22"/>
                <w:lang w:val="es-ES_tradnl" w:eastAsia="ar-SA"/>
              </w:rPr>
              <w:t>Accesorii &amp; alte cerinte</w:t>
            </w:r>
          </w:p>
        </w:tc>
        <w:tc>
          <w:tcPr>
            <w:tcW w:w="273" w:type="pct"/>
          </w:tcPr>
          <w:p w14:paraId="6EFDA052" w14:textId="2F5C895A" w:rsidR="006F0D5D" w:rsidRPr="003B1E6A" w:rsidRDefault="006F0D5D">
            <w:pPr>
              <w:suppressAutoHyphens/>
              <w:overflowPunct w:val="0"/>
              <w:snapToGrid w:val="0"/>
              <w:jc w:val="center"/>
              <w:textAlignment w:val="baseline"/>
              <w:rPr>
                <w:bCs/>
                <w:sz w:val="22"/>
                <w:szCs w:val="22"/>
                <w:lang w:val="es-ES_tradnl" w:eastAsia="ar-SA"/>
              </w:rPr>
            </w:pPr>
          </w:p>
        </w:tc>
        <w:tc>
          <w:tcPr>
            <w:tcW w:w="233" w:type="pct"/>
          </w:tcPr>
          <w:p w14:paraId="12FC5E75" w14:textId="77777777" w:rsidR="006F0D5D" w:rsidRPr="003B1E6A" w:rsidRDefault="006F0D5D">
            <w:pPr>
              <w:suppressAutoHyphens/>
              <w:overflowPunct w:val="0"/>
              <w:snapToGrid w:val="0"/>
              <w:textAlignment w:val="baseline"/>
              <w:rPr>
                <w:b/>
                <w:sz w:val="22"/>
                <w:szCs w:val="22"/>
                <w:lang w:val="es-ES_tradnl" w:eastAsia="ar-SA"/>
              </w:rPr>
            </w:pPr>
          </w:p>
        </w:tc>
        <w:tc>
          <w:tcPr>
            <w:tcW w:w="1482" w:type="pct"/>
          </w:tcPr>
          <w:p w14:paraId="76C05AEF" w14:textId="6D6AA583" w:rsidR="006F0D5D" w:rsidRPr="003B1E6A" w:rsidRDefault="006F0D5D" w:rsidP="00932CEF">
            <w:pPr>
              <w:pStyle w:val="TableParagraph"/>
            </w:pPr>
          </w:p>
        </w:tc>
      </w:tr>
      <w:tr w:rsidR="000F12AF" w:rsidRPr="003B1E6A" w14:paraId="4E00FB3D" w14:textId="77777777" w:rsidTr="003A6F5E">
        <w:trPr>
          <w:trHeight w:val="286"/>
        </w:trPr>
        <w:tc>
          <w:tcPr>
            <w:tcW w:w="3012" w:type="pct"/>
            <w:vAlign w:val="center"/>
          </w:tcPr>
          <w:p w14:paraId="1EA1E83A" w14:textId="77777777" w:rsidR="00335E03" w:rsidRPr="003B1E6A" w:rsidRDefault="00335E03" w:rsidP="00335E03">
            <w:pPr>
              <w:rPr>
                <w:b/>
                <w:bCs/>
                <w:sz w:val="22"/>
                <w:szCs w:val="22"/>
              </w:rPr>
            </w:pPr>
            <w:r w:rsidRPr="003B1E6A">
              <w:rPr>
                <w:b/>
                <w:bCs/>
                <w:sz w:val="22"/>
                <w:szCs w:val="22"/>
              </w:rPr>
              <w:t>CARACTERISTICI TEHNICE</w:t>
            </w:r>
          </w:p>
        </w:tc>
        <w:tc>
          <w:tcPr>
            <w:tcW w:w="273" w:type="pct"/>
          </w:tcPr>
          <w:p w14:paraId="4456CA71" w14:textId="39747F13" w:rsidR="00335E03" w:rsidRPr="003B1E6A" w:rsidRDefault="00335E03" w:rsidP="00335E03">
            <w:pPr>
              <w:suppressAutoHyphens/>
              <w:overflowPunct w:val="0"/>
              <w:snapToGrid w:val="0"/>
              <w:jc w:val="center"/>
              <w:textAlignment w:val="baseline"/>
              <w:rPr>
                <w:bCs/>
                <w:sz w:val="22"/>
                <w:szCs w:val="22"/>
                <w:lang w:val="es-ES_tradnl" w:eastAsia="ar-SA"/>
              </w:rPr>
            </w:pPr>
          </w:p>
        </w:tc>
        <w:tc>
          <w:tcPr>
            <w:tcW w:w="233" w:type="pct"/>
          </w:tcPr>
          <w:p w14:paraId="50A134EE" w14:textId="77777777" w:rsidR="00335E03" w:rsidRPr="003B1E6A" w:rsidRDefault="00335E03" w:rsidP="00335E03">
            <w:pPr>
              <w:suppressAutoHyphens/>
              <w:overflowPunct w:val="0"/>
              <w:snapToGrid w:val="0"/>
              <w:textAlignment w:val="baseline"/>
              <w:rPr>
                <w:b/>
                <w:sz w:val="22"/>
                <w:szCs w:val="22"/>
                <w:lang w:val="es-ES_tradnl" w:eastAsia="ar-SA"/>
              </w:rPr>
            </w:pPr>
          </w:p>
        </w:tc>
        <w:tc>
          <w:tcPr>
            <w:tcW w:w="1482" w:type="pct"/>
          </w:tcPr>
          <w:p w14:paraId="53786D2B" w14:textId="77777777" w:rsidR="00335E03" w:rsidRPr="003B1E6A" w:rsidRDefault="00335E03" w:rsidP="00335E03">
            <w:pPr>
              <w:suppressAutoHyphens/>
              <w:overflowPunct w:val="0"/>
              <w:snapToGrid w:val="0"/>
              <w:textAlignment w:val="baseline"/>
              <w:rPr>
                <w:b/>
                <w:sz w:val="22"/>
                <w:szCs w:val="22"/>
                <w:lang w:val="es-ES_tradnl" w:eastAsia="ar-SA"/>
              </w:rPr>
            </w:pPr>
          </w:p>
        </w:tc>
      </w:tr>
      <w:tr w:rsidR="000F12AF" w:rsidRPr="003B1E6A" w14:paraId="739991CD" w14:textId="77777777" w:rsidTr="003A6F5E">
        <w:trPr>
          <w:trHeight w:val="286"/>
        </w:trPr>
        <w:tc>
          <w:tcPr>
            <w:tcW w:w="3012" w:type="pct"/>
          </w:tcPr>
          <w:p w14:paraId="16B32D3A" w14:textId="77777777" w:rsidR="00335E03" w:rsidRPr="003B1E6A" w:rsidRDefault="00335E03" w:rsidP="00335E03">
            <w:pPr>
              <w:suppressAutoHyphens/>
              <w:overflowPunct w:val="0"/>
              <w:snapToGrid w:val="0"/>
              <w:textAlignment w:val="baseline"/>
              <w:rPr>
                <w:b/>
                <w:sz w:val="22"/>
                <w:szCs w:val="22"/>
                <w:lang w:val="es-ES_tradnl" w:eastAsia="ar-SA"/>
              </w:rPr>
            </w:pPr>
            <w:proofErr w:type="spellStart"/>
            <w:r w:rsidRPr="003B1E6A">
              <w:rPr>
                <w:b/>
                <w:sz w:val="22"/>
                <w:szCs w:val="22"/>
                <w:lang w:val="es-ES_tradnl" w:eastAsia="ar-SA"/>
              </w:rPr>
              <w:t>Magnet</w:t>
            </w:r>
            <w:proofErr w:type="spellEnd"/>
          </w:p>
        </w:tc>
        <w:tc>
          <w:tcPr>
            <w:tcW w:w="273" w:type="pct"/>
          </w:tcPr>
          <w:p w14:paraId="72DACA48" w14:textId="1FEEB4F4" w:rsidR="00335E03" w:rsidRPr="003B1E6A" w:rsidRDefault="00335E03" w:rsidP="00335E03">
            <w:pPr>
              <w:suppressAutoHyphens/>
              <w:overflowPunct w:val="0"/>
              <w:snapToGrid w:val="0"/>
              <w:jc w:val="center"/>
              <w:textAlignment w:val="baseline"/>
              <w:rPr>
                <w:bCs/>
                <w:sz w:val="22"/>
                <w:szCs w:val="22"/>
                <w:lang w:val="es-ES_tradnl" w:eastAsia="ar-SA"/>
              </w:rPr>
            </w:pPr>
          </w:p>
        </w:tc>
        <w:tc>
          <w:tcPr>
            <w:tcW w:w="233" w:type="pct"/>
          </w:tcPr>
          <w:p w14:paraId="4E8F1F8C" w14:textId="77777777" w:rsidR="00335E03" w:rsidRPr="003B1E6A" w:rsidRDefault="00335E03" w:rsidP="00335E03">
            <w:pPr>
              <w:suppressAutoHyphens/>
              <w:overflowPunct w:val="0"/>
              <w:snapToGrid w:val="0"/>
              <w:textAlignment w:val="baseline"/>
              <w:rPr>
                <w:b/>
                <w:sz w:val="22"/>
                <w:szCs w:val="22"/>
                <w:lang w:val="es-ES_tradnl" w:eastAsia="ar-SA"/>
              </w:rPr>
            </w:pPr>
          </w:p>
        </w:tc>
        <w:tc>
          <w:tcPr>
            <w:tcW w:w="1482" w:type="pct"/>
          </w:tcPr>
          <w:p w14:paraId="63BA0D35" w14:textId="77777777" w:rsidR="00335E03" w:rsidRPr="003B1E6A" w:rsidRDefault="00335E03" w:rsidP="00335E03">
            <w:pPr>
              <w:suppressAutoHyphens/>
              <w:overflowPunct w:val="0"/>
              <w:snapToGrid w:val="0"/>
              <w:textAlignment w:val="baseline"/>
              <w:rPr>
                <w:b/>
                <w:sz w:val="22"/>
                <w:szCs w:val="22"/>
                <w:lang w:val="es-ES_tradnl" w:eastAsia="ar-SA"/>
              </w:rPr>
            </w:pPr>
          </w:p>
        </w:tc>
      </w:tr>
      <w:tr w:rsidR="000F12AF" w:rsidRPr="003B1E6A" w14:paraId="4433034E" w14:textId="77777777" w:rsidTr="003A6F5E">
        <w:tc>
          <w:tcPr>
            <w:tcW w:w="3012" w:type="pct"/>
          </w:tcPr>
          <w:p w14:paraId="657B66B9" w14:textId="77777777" w:rsidR="00335E03" w:rsidRPr="003B1E6A" w:rsidRDefault="00335E03" w:rsidP="00335E03">
            <w:pPr>
              <w:suppressAutoHyphens/>
              <w:overflowPunct w:val="0"/>
              <w:textAlignment w:val="baseline"/>
              <w:rPr>
                <w:sz w:val="22"/>
                <w:szCs w:val="22"/>
                <w:lang w:eastAsia="ar-SA"/>
              </w:rPr>
            </w:pPr>
            <w:r w:rsidRPr="003B1E6A">
              <w:rPr>
                <w:sz w:val="22"/>
                <w:szCs w:val="22"/>
                <w:lang w:eastAsia="ar-SA"/>
              </w:rPr>
              <w:t xml:space="preserve">Magnet </w:t>
            </w:r>
            <w:proofErr w:type="spellStart"/>
            <w:r w:rsidRPr="003B1E6A">
              <w:rPr>
                <w:sz w:val="22"/>
                <w:szCs w:val="22"/>
                <w:lang w:eastAsia="ar-SA"/>
              </w:rPr>
              <w:t>supraconductor</w:t>
            </w:r>
            <w:proofErr w:type="spellEnd"/>
            <w:r w:rsidRPr="003B1E6A">
              <w:rPr>
                <w:sz w:val="22"/>
                <w:szCs w:val="22"/>
                <w:lang w:eastAsia="ar-SA"/>
              </w:rPr>
              <w:t xml:space="preserve">, </w:t>
            </w:r>
            <w:proofErr w:type="spellStart"/>
            <w:r w:rsidRPr="003B1E6A">
              <w:rPr>
                <w:sz w:val="22"/>
                <w:szCs w:val="22"/>
                <w:lang w:eastAsia="ar-SA"/>
              </w:rPr>
              <w:t>racit</w:t>
            </w:r>
            <w:proofErr w:type="spellEnd"/>
            <w:r w:rsidRPr="003B1E6A">
              <w:rPr>
                <w:sz w:val="22"/>
                <w:szCs w:val="22"/>
                <w:lang w:eastAsia="ar-SA"/>
              </w:rPr>
              <w:t xml:space="preserve"> cu </w:t>
            </w:r>
            <w:proofErr w:type="spellStart"/>
            <w:r w:rsidRPr="003B1E6A">
              <w:rPr>
                <w:sz w:val="22"/>
                <w:szCs w:val="22"/>
                <w:lang w:eastAsia="ar-SA"/>
              </w:rPr>
              <w:t>heliu</w:t>
            </w:r>
            <w:proofErr w:type="spellEnd"/>
            <w:r w:rsidRPr="003B1E6A">
              <w:rPr>
                <w:sz w:val="22"/>
                <w:szCs w:val="22"/>
                <w:lang w:eastAsia="ar-SA"/>
              </w:rPr>
              <w:t xml:space="preserve"> </w:t>
            </w:r>
            <w:proofErr w:type="spellStart"/>
            <w:r w:rsidRPr="003B1E6A">
              <w:rPr>
                <w:sz w:val="22"/>
                <w:szCs w:val="22"/>
                <w:lang w:eastAsia="ar-SA"/>
              </w:rPr>
              <w:t>lichid</w:t>
            </w:r>
            <w:proofErr w:type="spellEnd"/>
          </w:p>
        </w:tc>
        <w:tc>
          <w:tcPr>
            <w:tcW w:w="273" w:type="pct"/>
          </w:tcPr>
          <w:p w14:paraId="4A20ADC9" w14:textId="10FA2324" w:rsidR="00335E03" w:rsidRPr="003B1E6A" w:rsidRDefault="00335E03" w:rsidP="00335E03">
            <w:pPr>
              <w:suppressAutoHyphens/>
              <w:overflowPunct w:val="0"/>
              <w:jc w:val="center"/>
              <w:textAlignment w:val="baseline"/>
              <w:rPr>
                <w:bCs/>
                <w:sz w:val="22"/>
                <w:szCs w:val="22"/>
                <w:lang w:eastAsia="ar-SA"/>
              </w:rPr>
            </w:pPr>
          </w:p>
        </w:tc>
        <w:tc>
          <w:tcPr>
            <w:tcW w:w="233" w:type="pct"/>
          </w:tcPr>
          <w:p w14:paraId="62B7C50B" w14:textId="77777777" w:rsidR="00335E03" w:rsidRPr="003B1E6A" w:rsidRDefault="00335E03" w:rsidP="00335E03">
            <w:pPr>
              <w:suppressAutoHyphens/>
              <w:overflowPunct w:val="0"/>
              <w:textAlignment w:val="baseline"/>
              <w:rPr>
                <w:sz w:val="22"/>
                <w:szCs w:val="22"/>
                <w:lang w:eastAsia="ar-SA"/>
              </w:rPr>
            </w:pPr>
          </w:p>
        </w:tc>
        <w:tc>
          <w:tcPr>
            <w:tcW w:w="1482" w:type="pct"/>
          </w:tcPr>
          <w:p w14:paraId="3F0F2CB5" w14:textId="65B2A1E8" w:rsidR="00335E03" w:rsidRPr="003B1E6A" w:rsidRDefault="00335E03" w:rsidP="00335E03">
            <w:pPr>
              <w:suppressAutoHyphens/>
              <w:overflowPunct w:val="0"/>
              <w:textAlignment w:val="baseline"/>
              <w:rPr>
                <w:sz w:val="22"/>
                <w:szCs w:val="22"/>
                <w:lang w:eastAsia="ar-SA"/>
              </w:rPr>
            </w:pPr>
          </w:p>
        </w:tc>
      </w:tr>
      <w:tr w:rsidR="000F12AF" w:rsidRPr="003B1E6A" w14:paraId="334EC69A" w14:textId="77777777" w:rsidTr="003A6F5E">
        <w:tc>
          <w:tcPr>
            <w:tcW w:w="3012" w:type="pct"/>
          </w:tcPr>
          <w:p w14:paraId="7412A239" w14:textId="77777777" w:rsidR="00335E03" w:rsidRPr="003B1E6A" w:rsidRDefault="00335E03" w:rsidP="00335E03">
            <w:pPr>
              <w:suppressAutoHyphens/>
              <w:overflowPunct w:val="0"/>
              <w:textAlignment w:val="baseline"/>
              <w:rPr>
                <w:sz w:val="22"/>
                <w:szCs w:val="22"/>
                <w:lang w:eastAsia="ar-SA"/>
              </w:rPr>
            </w:pPr>
            <w:proofErr w:type="spellStart"/>
            <w:r w:rsidRPr="003B1E6A">
              <w:rPr>
                <w:sz w:val="22"/>
                <w:szCs w:val="22"/>
                <w:lang w:eastAsia="ar-SA"/>
              </w:rPr>
              <w:t>Intensitate</w:t>
            </w:r>
            <w:proofErr w:type="spellEnd"/>
            <w:r w:rsidRPr="003B1E6A">
              <w:rPr>
                <w:sz w:val="22"/>
                <w:szCs w:val="22"/>
                <w:lang w:eastAsia="ar-SA"/>
              </w:rPr>
              <w:t xml:space="preserve"> camp magnetic: minim 1.5 T</w:t>
            </w:r>
          </w:p>
        </w:tc>
        <w:tc>
          <w:tcPr>
            <w:tcW w:w="273" w:type="pct"/>
          </w:tcPr>
          <w:p w14:paraId="09E64B36" w14:textId="3E07F07D" w:rsidR="00335E03" w:rsidRPr="003B1E6A" w:rsidRDefault="00335E03" w:rsidP="00335E03">
            <w:pPr>
              <w:suppressAutoHyphens/>
              <w:overflowPunct w:val="0"/>
              <w:jc w:val="center"/>
              <w:textAlignment w:val="baseline"/>
              <w:rPr>
                <w:bCs/>
                <w:sz w:val="22"/>
                <w:szCs w:val="22"/>
                <w:lang w:eastAsia="ar-SA"/>
              </w:rPr>
            </w:pPr>
          </w:p>
        </w:tc>
        <w:tc>
          <w:tcPr>
            <w:tcW w:w="233" w:type="pct"/>
          </w:tcPr>
          <w:p w14:paraId="62E01CAC" w14:textId="77777777" w:rsidR="00335E03" w:rsidRPr="003B1E6A" w:rsidRDefault="00335E03" w:rsidP="00335E03">
            <w:pPr>
              <w:suppressAutoHyphens/>
              <w:overflowPunct w:val="0"/>
              <w:textAlignment w:val="baseline"/>
              <w:rPr>
                <w:sz w:val="22"/>
                <w:szCs w:val="22"/>
                <w:lang w:eastAsia="ar-SA"/>
              </w:rPr>
            </w:pPr>
          </w:p>
        </w:tc>
        <w:tc>
          <w:tcPr>
            <w:tcW w:w="1482" w:type="pct"/>
          </w:tcPr>
          <w:p w14:paraId="4AB8EC51" w14:textId="3FB280E7" w:rsidR="00335E03" w:rsidRPr="003B1E6A" w:rsidRDefault="00335E03" w:rsidP="00335E03">
            <w:pPr>
              <w:suppressAutoHyphens/>
              <w:overflowPunct w:val="0"/>
              <w:textAlignment w:val="baseline"/>
              <w:rPr>
                <w:sz w:val="22"/>
                <w:szCs w:val="22"/>
                <w:lang w:eastAsia="ar-SA"/>
              </w:rPr>
            </w:pPr>
          </w:p>
        </w:tc>
      </w:tr>
      <w:tr w:rsidR="000F12AF" w:rsidRPr="003B1E6A" w14:paraId="22E73811" w14:textId="77777777" w:rsidTr="003A6F5E">
        <w:tc>
          <w:tcPr>
            <w:tcW w:w="3012" w:type="pct"/>
          </w:tcPr>
          <w:p w14:paraId="7025E05A" w14:textId="69124363" w:rsidR="00335E03" w:rsidRPr="003B1E6A" w:rsidRDefault="00335E03" w:rsidP="00335E03">
            <w:pPr>
              <w:suppressAutoHyphens/>
              <w:overflowPunct w:val="0"/>
              <w:textAlignment w:val="baseline"/>
              <w:rPr>
                <w:sz w:val="22"/>
                <w:szCs w:val="22"/>
                <w:lang w:eastAsia="ar-SA"/>
              </w:rPr>
            </w:pPr>
            <w:proofErr w:type="spellStart"/>
            <w:r w:rsidRPr="003B1E6A">
              <w:rPr>
                <w:sz w:val="22"/>
                <w:szCs w:val="22"/>
                <w:lang w:eastAsia="ar-SA"/>
              </w:rPr>
              <w:t>Greutate</w:t>
            </w:r>
            <w:proofErr w:type="spellEnd"/>
            <w:r w:rsidRPr="003B1E6A">
              <w:rPr>
                <w:sz w:val="22"/>
                <w:szCs w:val="22"/>
                <w:lang w:eastAsia="ar-SA"/>
              </w:rPr>
              <w:t xml:space="preserve"> magnet </w:t>
            </w:r>
            <w:r w:rsidR="00D30672" w:rsidRPr="003B1E6A">
              <w:rPr>
                <w:sz w:val="22"/>
                <w:szCs w:val="22"/>
                <w:lang w:eastAsia="ar-SA"/>
              </w:rPr>
              <w:t xml:space="preserve">in </w:t>
            </w:r>
            <w:proofErr w:type="spellStart"/>
            <w:r w:rsidR="00D30672" w:rsidRPr="003B1E6A">
              <w:rPr>
                <w:sz w:val="22"/>
                <w:szCs w:val="22"/>
                <w:lang w:eastAsia="ar-SA"/>
              </w:rPr>
              <w:t>operare</w:t>
            </w:r>
            <w:proofErr w:type="spellEnd"/>
            <w:r w:rsidR="00D30672" w:rsidRPr="003B1E6A">
              <w:rPr>
                <w:sz w:val="22"/>
                <w:szCs w:val="22"/>
                <w:lang w:eastAsia="ar-SA"/>
              </w:rPr>
              <w:t xml:space="preserve">, inclusive </w:t>
            </w:r>
            <w:proofErr w:type="spellStart"/>
            <w:r w:rsidR="00D30672" w:rsidRPr="003B1E6A">
              <w:rPr>
                <w:sz w:val="22"/>
                <w:szCs w:val="22"/>
                <w:lang w:eastAsia="ar-SA"/>
              </w:rPr>
              <w:t>bobina</w:t>
            </w:r>
            <w:proofErr w:type="spellEnd"/>
            <w:r w:rsidR="00D30672" w:rsidRPr="003B1E6A">
              <w:rPr>
                <w:sz w:val="22"/>
                <w:szCs w:val="22"/>
                <w:lang w:eastAsia="ar-SA"/>
              </w:rPr>
              <w:t xml:space="preserve"> de gradient, </w:t>
            </w:r>
            <w:proofErr w:type="spellStart"/>
            <w:r w:rsidR="00D30672" w:rsidRPr="003B1E6A">
              <w:rPr>
                <w:sz w:val="22"/>
                <w:szCs w:val="22"/>
                <w:lang w:eastAsia="ar-SA"/>
              </w:rPr>
              <w:t>antena</w:t>
            </w:r>
            <w:proofErr w:type="spellEnd"/>
            <w:r w:rsidR="00D30672" w:rsidRPr="003B1E6A">
              <w:rPr>
                <w:sz w:val="22"/>
                <w:szCs w:val="22"/>
                <w:lang w:eastAsia="ar-SA"/>
              </w:rPr>
              <w:t xml:space="preserve"> body </w:t>
            </w:r>
            <w:proofErr w:type="spellStart"/>
            <w:r w:rsidR="00D30672" w:rsidRPr="003B1E6A">
              <w:rPr>
                <w:sz w:val="22"/>
                <w:szCs w:val="22"/>
                <w:lang w:eastAsia="ar-SA"/>
              </w:rPr>
              <w:t>inclusa</w:t>
            </w:r>
            <w:proofErr w:type="spellEnd"/>
            <w:r w:rsidR="00D30672" w:rsidRPr="003B1E6A">
              <w:rPr>
                <w:sz w:val="22"/>
                <w:szCs w:val="22"/>
                <w:lang w:eastAsia="ar-SA"/>
              </w:rPr>
              <w:t xml:space="preserve"> in magnet, masa </w:t>
            </w:r>
            <w:proofErr w:type="spellStart"/>
            <w:r w:rsidR="00D30672" w:rsidRPr="003B1E6A">
              <w:rPr>
                <w:sz w:val="22"/>
                <w:szCs w:val="22"/>
                <w:lang w:eastAsia="ar-SA"/>
              </w:rPr>
              <w:t>pacient</w:t>
            </w:r>
            <w:proofErr w:type="spellEnd"/>
            <w:r w:rsidR="00D30672" w:rsidRPr="003B1E6A">
              <w:rPr>
                <w:sz w:val="22"/>
                <w:szCs w:val="22"/>
                <w:lang w:eastAsia="ar-SA"/>
              </w:rPr>
              <w:t xml:space="preserve"> </w:t>
            </w:r>
            <w:proofErr w:type="spellStart"/>
            <w:r w:rsidR="00D30672" w:rsidRPr="003B1E6A">
              <w:rPr>
                <w:sz w:val="22"/>
                <w:szCs w:val="22"/>
                <w:lang w:eastAsia="ar-SA"/>
              </w:rPr>
              <w:t>si</w:t>
            </w:r>
            <w:proofErr w:type="spellEnd"/>
            <w:r w:rsidR="00D30672" w:rsidRPr="003B1E6A">
              <w:rPr>
                <w:sz w:val="22"/>
                <w:szCs w:val="22"/>
                <w:lang w:eastAsia="ar-SA"/>
              </w:rPr>
              <w:t xml:space="preserve"> </w:t>
            </w:r>
            <w:proofErr w:type="spellStart"/>
            <w:r w:rsidR="00D30672" w:rsidRPr="003B1E6A">
              <w:rPr>
                <w:sz w:val="22"/>
                <w:szCs w:val="22"/>
                <w:lang w:eastAsia="ar-SA"/>
              </w:rPr>
              <w:t>capace</w:t>
            </w:r>
            <w:proofErr w:type="spellEnd"/>
            <w:r w:rsidRPr="003B1E6A">
              <w:rPr>
                <w:sz w:val="22"/>
                <w:szCs w:val="22"/>
                <w:lang w:eastAsia="ar-SA"/>
              </w:rPr>
              <w:t xml:space="preserve">: maxim </w:t>
            </w:r>
            <w:r w:rsidR="00DC77CA" w:rsidRPr="003B1E6A">
              <w:rPr>
                <w:sz w:val="22"/>
                <w:szCs w:val="22"/>
                <w:lang w:eastAsia="ar-SA"/>
              </w:rPr>
              <w:t>4,5</w:t>
            </w:r>
            <w:r w:rsidRPr="003B1E6A">
              <w:rPr>
                <w:sz w:val="22"/>
                <w:szCs w:val="22"/>
                <w:lang w:eastAsia="ar-SA"/>
              </w:rPr>
              <w:t xml:space="preserve"> tone</w:t>
            </w:r>
          </w:p>
        </w:tc>
        <w:tc>
          <w:tcPr>
            <w:tcW w:w="273" w:type="pct"/>
          </w:tcPr>
          <w:p w14:paraId="781CD7CD" w14:textId="7FD30749" w:rsidR="00335E03" w:rsidRPr="003B1E6A" w:rsidRDefault="00335E03" w:rsidP="00335E03">
            <w:pPr>
              <w:suppressAutoHyphens/>
              <w:overflowPunct w:val="0"/>
              <w:jc w:val="center"/>
              <w:textAlignment w:val="baseline"/>
              <w:rPr>
                <w:bCs/>
                <w:sz w:val="22"/>
                <w:szCs w:val="22"/>
                <w:lang w:eastAsia="ar-SA"/>
              </w:rPr>
            </w:pPr>
          </w:p>
        </w:tc>
        <w:tc>
          <w:tcPr>
            <w:tcW w:w="233" w:type="pct"/>
          </w:tcPr>
          <w:p w14:paraId="058FBE19" w14:textId="77777777" w:rsidR="00335E03" w:rsidRPr="003B1E6A" w:rsidRDefault="00335E03" w:rsidP="00335E03">
            <w:pPr>
              <w:suppressAutoHyphens/>
              <w:overflowPunct w:val="0"/>
              <w:textAlignment w:val="baseline"/>
              <w:rPr>
                <w:sz w:val="22"/>
                <w:szCs w:val="22"/>
                <w:lang w:eastAsia="ar-SA"/>
              </w:rPr>
            </w:pPr>
          </w:p>
        </w:tc>
        <w:tc>
          <w:tcPr>
            <w:tcW w:w="1482" w:type="pct"/>
          </w:tcPr>
          <w:p w14:paraId="767C8AD6" w14:textId="52E03EB8" w:rsidR="00335E03" w:rsidRPr="003B1E6A" w:rsidRDefault="00335E03" w:rsidP="00335E03">
            <w:pPr>
              <w:suppressAutoHyphens/>
              <w:overflowPunct w:val="0"/>
              <w:textAlignment w:val="baseline"/>
              <w:rPr>
                <w:sz w:val="22"/>
                <w:szCs w:val="22"/>
                <w:lang w:eastAsia="ar-SA"/>
              </w:rPr>
            </w:pPr>
          </w:p>
        </w:tc>
      </w:tr>
      <w:tr w:rsidR="000F12AF" w:rsidRPr="003B1E6A" w14:paraId="5342D2A3" w14:textId="77777777" w:rsidTr="003A6F5E">
        <w:tc>
          <w:tcPr>
            <w:tcW w:w="3012" w:type="pct"/>
          </w:tcPr>
          <w:p w14:paraId="1B5EB5A0" w14:textId="77777777" w:rsidR="00335E03" w:rsidRPr="003B1E6A" w:rsidRDefault="00335E03" w:rsidP="00335E03">
            <w:pPr>
              <w:suppressAutoHyphens/>
              <w:overflowPunct w:val="0"/>
              <w:textAlignment w:val="baseline"/>
              <w:rPr>
                <w:sz w:val="22"/>
                <w:szCs w:val="22"/>
                <w:lang w:eastAsia="ar-SA"/>
              </w:rPr>
            </w:pPr>
            <w:proofErr w:type="spellStart"/>
            <w:r w:rsidRPr="003B1E6A">
              <w:rPr>
                <w:sz w:val="22"/>
                <w:szCs w:val="22"/>
                <w:lang w:eastAsia="ar-SA"/>
              </w:rPr>
              <w:t>Diametru</w:t>
            </w:r>
            <w:proofErr w:type="spellEnd"/>
            <w:r w:rsidRPr="003B1E6A">
              <w:rPr>
                <w:sz w:val="22"/>
                <w:szCs w:val="22"/>
                <w:lang w:eastAsia="ar-SA"/>
              </w:rPr>
              <w:t xml:space="preserve"> </w:t>
            </w:r>
            <w:proofErr w:type="spellStart"/>
            <w:r w:rsidRPr="003B1E6A">
              <w:rPr>
                <w:sz w:val="22"/>
                <w:szCs w:val="22"/>
                <w:lang w:eastAsia="ar-SA"/>
              </w:rPr>
              <w:t>tunel</w:t>
            </w:r>
            <w:proofErr w:type="spellEnd"/>
            <w:r w:rsidRPr="003B1E6A">
              <w:rPr>
                <w:sz w:val="22"/>
                <w:szCs w:val="22"/>
                <w:lang w:eastAsia="ar-SA"/>
              </w:rPr>
              <w:t xml:space="preserve">: minim 70 cm </w:t>
            </w:r>
          </w:p>
        </w:tc>
        <w:tc>
          <w:tcPr>
            <w:tcW w:w="273" w:type="pct"/>
          </w:tcPr>
          <w:p w14:paraId="1B6A7F9D" w14:textId="7D9E9CEE" w:rsidR="00335E03" w:rsidRPr="003B1E6A" w:rsidRDefault="00335E03" w:rsidP="00335E03">
            <w:pPr>
              <w:suppressAutoHyphens/>
              <w:overflowPunct w:val="0"/>
              <w:jc w:val="center"/>
              <w:textAlignment w:val="baseline"/>
              <w:rPr>
                <w:bCs/>
                <w:sz w:val="22"/>
                <w:szCs w:val="22"/>
                <w:lang w:eastAsia="ar-SA"/>
              </w:rPr>
            </w:pPr>
          </w:p>
        </w:tc>
        <w:tc>
          <w:tcPr>
            <w:tcW w:w="233" w:type="pct"/>
          </w:tcPr>
          <w:p w14:paraId="5FAE5E42" w14:textId="77777777" w:rsidR="00335E03" w:rsidRPr="003B1E6A" w:rsidRDefault="00335E03" w:rsidP="00335E03">
            <w:pPr>
              <w:suppressAutoHyphens/>
              <w:overflowPunct w:val="0"/>
              <w:textAlignment w:val="baseline"/>
              <w:rPr>
                <w:sz w:val="22"/>
                <w:szCs w:val="22"/>
                <w:lang w:eastAsia="ar-SA"/>
              </w:rPr>
            </w:pPr>
          </w:p>
        </w:tc>
        <w:tc>
          <w:tcPr>
            <w:tcW w:w="1482" w:type="pct"/>
          </w:tcPr>
          <w:p w14:paraId="3F62FAF8" w14:textId="681EB8A6" w:rsidR="00335E03" w:rsidRPr="003B1E6A" w:rsidRDefault="00335E03" w:rsidP="00335E03">
            <w:pPr>
              <w:suppressAutoHyphens/>
              <w:overflowPunct w:val="0"/>
              <w:textAlignment w:val="baseline"/>
              <w:rPr>
                <w:sz w:val="22"/>
                <w:szCs w:val="22"/>
                <w:lang w:eastAsia="ar-SA"/>
              </w:rPr>
            </w:pPr>
          </w:p>
        </w:tc>
      </w:tr>
      <w:tr w:rsidR="000F12AF" w:rsidRPr="003B1E6A" w14:paraId="2D360762" w14:textId="77777777" w:rsidTr="003A6F5E">
        <w:tc>
          <w:tcPr>
            <w:tcW w:w="3012" w:type="pct"/>
          </w:tcPr>
          <w:p w14:paraId="45978930" w14:textId="77777777" w:rsidR="00335E03" w:rsidRPr="003B1E6A" w:rsidRDefault="00335E03" w:rsidP="00335E03">
            <w:pPr>
              <w:suppressAutoHyphens/>
              <w:overflowPunct w:val="0"/>
              <w:textAlignment w:val="baseline"/>
              <w:rPr>
                <w:sz w:val="22"/>
                <w:szCs w:val="22"/>
                <w:lang w:eastAsia="ar-SA"/>
              </w:rPr>
            </w:pPr>
            <w:proofErr w:type="gramStart"/>
            <w:r w:rsidRPr="003B1E6A">
              <w:rPr>
                <w:sz w:val="22"/>
                <w:szCs w:val="22"/>
                <w:lang w:eastAsia="ar-SA"/>
              </w:rPr>
              <w:t>Shimming :</w:t>
            </w:r>
            <w:proofErr w:type="gramEnd"/>
            <w:r w:rsidRPr="003B1E6A">
              <w:rPr>
                <w:sz w:val="22"/>
                <w:szCs w:val="22"/>
                <w:lang w:eastAsia="ar-SA"/>
              </w:rPr>
              <w:t xml:space="preserve"> </w:t>
            </w:r>
            <w:proofErr w:type="spellStart"/>
            <w:r w:rsidRPr="003B1E6A">
              <w:rPr>
                <w:sz w:val="22"/>
                <w:szCs w:val="22"/>
                <w:lang w:eastAsia="ar-SA"/>
              </w:rPr>
              <w:t>activ</w:t>
            </w:r>
            <w:proofErr w:type="spellEnd"/>
            <w:r w:rsidRPr="003B1E6A">
              <w:rPr>
                <w:sz w:val="22"/>
                <w:szCs w:val="22"/>
                <w:lang w:eastAsia="ar-SA"/>
              </w:rPr>
              <w:t xml:space="preserve"> </w:t>
            </w:r>
            <w:proofErr w:type="spellStart"/>
            <w:r w:rsidRPr="003B1E6A">
              <w:rPr>
                <w:sz w:val="22"/>
                <w:szCs w:val="22"/>
                <w:lang w:eastAsia="ar-SA"/>
              </w:rPr>
              <w:t>sau</w:t>
            </w:r>
            <w:proofErr w:type="spellEnd"/>
            <w:r w:rsidRPr="003B1E6A">
              <w:rPr>
                <w:sz w:val="22"/>
                <w:szCs w:val="22"/>
                <w:lang w:eastAsia="ar-SA"/>
              </w:rPr>
              <w:t xml:space="preserve"> </w:t>
            </w:r>
            <w:proofErr w:type="spellStart"/>
            <w:r w:rsidRPr="003B1E6A">
              <w:rPr>
                <w:sz w:val="22"/>
                <w:szCs w:val="22"/>
                <w:lang w:eastAsia="ar-SA"/>
              </w:rPr>
              <w:t>pasiv</w:t>
            </w:r>
            <w:proofErr w:type="spellEnd"/>
          </w:p>
        </w:tc>
        <w:tc>
          <w:tcPr>
            <w:tcW w:w="273" w:type="pct"/>
          </w:tcPr>
          <w:p w14:paraId="6176C556" w14:textId="61BC7AD2" w:rsidR="00335E03" w:rsidRPr="003B1E6A" w:rsidRDefault="00335E03" w:rsidP="00335E03">
            <w:pPr>
              <w:suppressAutoHyphens/>
              <w:overflowPunct w:val="0"/>
              <w:jc w:val="center"/>
              <w:textAlignment w:val="baseline"/>
              <w:rPr>
                <w:bCs/>
                <w:sz w:val="22"/>
                <w:szCs w:val="22"/>
                <w:lang w:eastAsia="ar-SA"/>
              </w:rPr>
            </w:pPr>
          </w:p>
        </w:tc>
        <w:tc>
          <w:tcPr>
            <w:tcW w:w="233" w:type="pct"/>
          </w:tcPr>
          <w:p w14:paraId="247D5859" w14:textId="77777777" w:rsidR="00335E03" w:rsidRPr="003B1E6A" w:rsidRDefault="00335E03" w:rsidP="00335E03">
            <w:pPr>
              <w:suppressAutoHyphens/>
              <w:overflowPunct w:val="0"/>
              <w:textAlignment w:val="baseline"/>
              <w:rPr>
                <w:sz w:val="22"/>
                <w:szCs w:val="22"/>
                <w:lang w:eastAsia="ar-SA"/>
              </w:rPr>
            </w:pPr>
          </w:p>
        </w:tc>
        <w:tc>
          <w:tcPr>
            <w:tcW w:w="1482" w:type="pct"/>
          </w:tcPr>
          <w:p w14:paraId="77B31B94" w14:textId="37E4DB43" w:rsidR="00335E03" w:rsidRPr="003B1E6A" w:rsidRDefault="00335E03" w:rsidP="00335E03">
            <w:pPr>
              <w:suppressAutoHyphens/>
              <w:overflowPunct w:val="0"/>
              <w:textAlignment w:val="baseline"/>
              <w:rPr>
                <w:sz w:val="22"/>
                <w:szCs w:val="22"/>
                <w:lang w:eastAsia="ar-SA"/>
              </w:rPr>
            </w:pPr>
          </w:p>
        </w:tc>
      </w:tr>
      <w:tr w:rsidR="000F12AF" w:rsidRPr="003B1E6A" w14:paraId="23754955" w14:textId="77777777" w:rsidTr="003A6F5E">
        <w:tc>
          <w:tcPr>
            <w:tcW w:w="3012" w:type="pct"/>
          </w:tcPr>
          <w:p w14:paraId="0CC615F1" w14:textId="55B9F5E8" w:rsidR="00335E03" w:rsidRPr="003B1E6A" w:rsidRDefault="00335E03" w:rsidP="00335E03">
            <w:pPr>
              <w:suppressAutoHyphens/>
              <w:overflowPunct w:val="0"/>
              <w:textAlignment w:val="baseline"/>
              <w:rPr>
                <w:sz w:val="22"/>
                <w:szCs w:val="22"/>
                <w:lang w:eastAsia="ar-SA"/>
              </w:rPr>
            </w:pPr>
            <w:proofErr w:type="spellStart"/>
            <w:r w:rsidRPr="003B1E6A">
              <w:rPr>
                <w:sz w:val="22"/>
                <w:szCs w:val="22"/>
                <w:lang w:eastAsia="ar-SA"/>
              </w:rPr>
              <w:t>Lungime</w:t>
            </w:r>
            <w:proofErr w:type="spellEnd"/>
            <w:r w:rsidRPr="003B1E6A">
              <w:rPr>
                <w:sz w:val="22"/>
                <w:szCs w:val="22"/>
                <w:lang w:eastAsia="ar-SA"/>
              </w:rPr>
              <w:t xml:space="preserve"> magnet inclusiv </w:t>
            </w:r>
            <w:proofErr w:type="spellStart"/>
            <w:r w:rsidRPr="003B1E6A">
              <w:rPr>
                <w:sz w:val="22"/>
                <w:szCs w:val="22"/>
                <w:lang w:eastAsia="ar-SA"/>
              </w:rPr>
              <w:t>capace</w:t>
            </w:r>
            <w:proofErr w:type="spellEnd"/>
            <w:r w:rsidRPr="003B1E6A">
              <w:rPr>
                <w:sz w:val="22"/>
                <w:szCs w:val="22"/>
                <w:lang w:eastAsia="ar-SA"/>
              </w:rPr>
              <w:t xml:space="preserve">: maxim </w:t>
            </w:r>
            <w:r w:rsidR="00BD747D" w:rsidRPr="003B1E6A">
              <w:rPr>
                <w:sz w:val="22"/>
                <w:szCs w:val="22"/>
                <w:lang w:eastAsia="ar-SA"/>
              </w:rPr>
              <w:t>1</w:t>
            </w:r>
            <w:r w:rsidR="00CB44B4" w:rsidRPr="003B1E6A">
              <w:rPr>
                <w:sz w:val="22"/>
                <w:szCs w:val="22"/>
                <w:lang w:eastAsia="ar-SA"/>
              </w:rPr>
              <w:t>8</w:t>
            </w:r>
            <w:r w:rsidR="00DC77CA" w:rsidRPr="003B1E6A">
              <w:rPr>
                <w:sz w:val="22"/>
                <w:szCs w:val="22"/>
                <w:lang w:eastAsia="ar-SA"/>
              </w:rPr>
              <w:t>0</w:t>
            </w:r>
            <w:r w:rsidRPr="003B1E6A">
              <w:rPr>
                <w:sz w:val="22"/>
                <w:szCs w:val="22"/>
                <w:lang w:eastAsia="ar-SA"/>
              </w:rPr>
              <w:t xml:space="preserve"> cm</w:t>
            </w:r>
          </w:p>
        </w:tc>
        <w:tc>
          <w:tcPr>
            <w:tcW w:w="273" w:type="pct"/>
          </w:tcPr>
          <w:p w14:paraId="26448223" w14:textId="2E5BA90B" w:rsidR="00335E03" w:rsidRPr="003B1E6A" w:rsidRDefault="00335E03" w:rsidP="00335E03">
            <w:pPr>
              <w:suppressAutoHyphens/>
              <w:overflowPunct w:val="0"/>
              <w:jc w:val="center"/>
              <w:textAlignment w:val="baseline"/>
              <w:rPr>
                <w:bCs/>
                <w:sz w:val="22"/>
                <w:szCs w:val="22"/>
                <w:lang w:eastAsia="ar-SA"/>
              </w:rPr>
            </w:pPr>
          </w:p>
        </w:tc>
        <w:tc>
          <w:tcPr>
            <w:tcW w:w="233" w:type="pct"/>
          </w:tcPr>
          <w:p w14:paraId="2D414C69" w14:textId="77777777" w:rsidR="00335E03" w:rsidRPr="003B1E6A" w:rsidRDefault="00335E03" w:rsidP="00335E03">
            <w:pPr>
              <w:suppressAutoHyphens/>
              <w:overflowPunct w:val="0"/>
              <w:textAlignment w:val="baseline"/>
              <w:rPr>
                <w:sz w:val="22"/>
                <w:szCs w:val="22"/>
                <w:lang w:eastAsia="ar-SA"/>
              </w:rPr>
            </w:pPr>
          </w:p>
        </w:tc>
        <w:tc>
          <w:tcPr>
            <w:tcW w:w="1482" w:type="pct"/>
          </w:tcPr>
          <w:p w14:paraId="3D1D2DDD" w14:textId="6029602E" w:rsidR="00335E03" w:rsidRPr="003B1E6A" w:rsidRDefault="00335E03" w:rsidP="00335E03">
            <w:pPr>
              <w:suppressAutoHyphens/>
              <w:overflowPunct w:val="0"/>
              <w:textAlignment w:val="baseline"/>
              <w:rPr>
                <w:sz w:val="22"/>
                <w:szCs w:val="22"/>
                <w:lang w:eastAsia="ar-SA"/>
              </w:rPr>
            </w:pPr>
          </w:p>
        </w:tc>
      </w:tr>
      <w:tr w:rsidR="000F12AF" w:rsidRPr="003B1E6A" w14:paraId="32C0615C" w14:textId="77777777" w:rsidTr="003A6F5E">
        <w:tc>
          <w:tcPr>
            <w:tcW w:w="3012" w:type="pct"/>
          </w:tcPr>
          <w:p w14:paraId="658B17BF" w14:textId="64A09A2B" w:rsidR="00335E03" w:rsidRPr="003B1E6A" w:rsidRDefault="00335E03" w:rsidP="00335E03">
            <w:pPr>
              <w:suppressAutoHyphens/>
              <w:overflowPunct w:val="0"/>
              <w:textAlignment w:val="baseline"/>
              <w:rPr>
                <w:sz w:val="22"/>
                <w:szCs w:val="22"/>
                <w:lang w:eastAsia="ar-SA"/>
              </w:rPr>
            </w:pPr>
            <w:r w:rsidRPr="003B1E6A">
              <w:rPr>
                <w:sz w:val="22"/>
                <w:szCs w:val="22"/>
                <w:lang w:eastAsia="ar-SA"/>
              </w:rPr>
              <w:t xml:space="preserve">FOV (camp de </w:t>
            </w:r>
            <w:proofErr w:type="spellStart"/>
            <w:r w:rsidRPr="003B1E6A">
              <w:rPr>
                <w:sz w:val="22"/>
                <w:szCs w:val="22"/>
                <w:lang w:eastAsia="ar-SA"/>
              </w:rPr>
              <w:t>vizualizare</w:t>
            </w:r>
            <w:proofErr w:type="spellEnd"/>
            <w:r w:rsidRPr="003B1E6A">
              <w:rPr>
                <w:sz w:val="22"/>
                <w:szCs w:val="22"/>
                <w:lang w:eastAsia="ar-SA"/>
              </w:rPr>
              <w:t>) maxim: minim 5</w:t>
            </w:r>
            <w:r w:rsidR="0095524B" w:rsidRPr="003B1E6A">
              <w:rPr>
                <w:sz w:val="22"/>
                <w:szCs w:val="22"/>
                <w:lang w:eastAsia="ar-SA"/>
              </w:rPr>
              <w:t>0</w:t>
            </w:r>
            <w:r w:rsidRPr="003B1E6A">
              <w:rPr>
                <w:sz w:val="22"/>
                <w:szCs w:val="22"/>
                <w:lang w:eastAsia="ar-SA"/>
              </w:rPr>
              <w:t xml:space="preserve"> cm in toate </w:t>
            </w:r>
            <w:proofErr w:type="spellStart"/>
            <w:r w:rsidRPr="003B1E6A">
              <w:rPr>
                <w:sz w:val="22"/>
                <w:szCs w:val="22"/>
                <w:lang w:eastAsia="ar-SA"/>
              </w:rPr>
              <w:t>directiile</w:t>
            </w:r>
            <w:proofErr w:type="spellEnd"/>
            <w:r w:rsidRPr="003B1E6A">
              <w:rPr>
                <w:sz w:val="22"/>
                <w:szCs w:val="22"/>
                <w:lang w:eastAsia="ar-SA"/>
              </w:rPr>
              <w:t xml:space="preserve"> (</w:t>
            </w:r>
            <w:proofErr w:type="spellStart"/>
            <w:proofErr w:type="gramStart"/>
            <w:r w:rsidRPr="003B1E6A">
              <w:rPr>
                <w:sz w:val="22"/>
                <w:szCs w:val="22"/>
                <w:lang w:eastAsia="ar-SA"/>
              </w:rPr>
              <w:t>x,y</w:t>
            </w:r>
            <w:proofErr w:type="gramEnd"/>
            <w:r w:rsidRPr="003B1E6A">
              <w:rPr>
                <w:sz w:val="22"/>
                <w:szCs w:val="22"/>
                <w:lang w:eastAsia="ar-SA"/>
              </w:rPr>
              <w:t>,z</w:t>
            </w:r>
            <w:proofErr w:type="spellEnd"/>
            <w:r w:rsidRPr="003B1E6A">
              <w:rPr>
                <w:sz w:val="22"/>
                <w:szCs w:val="22"/>
                <w:lang w:eastAsia="ar-SA"/>
              </w:rPr>
              <w:t>)</w:t>
            </w:r>
          </w:p>
        </w:tc>
        <w:tc>
          <w:tcPr>
            <w:tcW w:w="273" w:type="pct"/>
          </w:tcPr>
          <w:p w14:paraId="241ADA5F" w14:textId="46014278" w:rsidR="00335E03" w:rsidRPr="003B1E6A" w:rsidRDefault="00335E03" w:rsidP="00335E03">
            <w:pPr>
              <w:suppressAutoHyphens/>
              <w:overflowPunct w:val="0"/>
              <w:jc w:val="center"/>
              <w:textAlignment w:val="baseline"/>
              <w:rPr>
                <w:bCs/>
                <w:sz w:val="22"/>
                <w:szCs w:val="22"/>
                <w:lang w:eastAsia="ar-SA"/>
              </w:rPr>
            </w:pPr>
          </w:p>
        </w:tc>
        <w:tc>
          <w:tcPr>
            <w:tcW w:w="233" w:type="pct"/>
          </w:tcPr>
          <w:p w14:paraId="35383C23" w14:textId="77777777" w:rsidR="00335E03" w:rsidRPr="003B1E6A" w:rsidRDefault="00335E03" w:rsidP="00335E03">
            <w:pPr>
              <w:suppressAutoHyphens/>
              <w:overflowPunct w:val="0"/>
              <w:textAlignment w:val="baseline"/>
              <w:rPr>
                <w:sz w:val="22"/>
                <w:szCs w:val="22"/>
                <w:lang w:eastAsia="ar-SA"/>
              </w:rPr>
            </w:pPr>
          </w:p>
        </w:tc>
        <w:tc>
          <w:tcPr>
            <w:tcW w:w="1482" w:type="pct"/>
          </w:tcPr>
          <w:p w14:paraId="4967EB72" w14:textId="69C858BD" w:rsidR="00335E03" w:rsidRPr="003B1E6A" w:rsidRDefault="00335E03" w:rsidP="00335E03">
            <w:pPr>
              <w:suppressAutoHyphens/>
              <w:overflowPunct w:val="0"/>
              <w:textAlignment w:val="baseline"/>
              <w:rPr>
                <w:sz w:val="22"/>
                <w:szCs w:val="22"/>
                <w:lang w:eastAsia="ar-SA"/>
              </w:rPr>
            </w:pPr>
          </w:p>
        </w:tc>
      </w:tr>
      <w:tr w:rsidR="000F12AF" w:rsidRPr="003B1E6A" w14:paraId="6D9FE3FA" w14:textId="77777777" w:rsidTr="003A6F5E">
        <w:tc>
          <w:tcPr>
            <w:tcW w:w="3012" w:type="pct"/>
          </w:tcPr>
          <w:p w14:paraId="1963E44F" w14:textId="77777777" w:rsidR="00335E03" w:rsidRPr="003B1E6A" w:rsidRDefault="00335E03" w:rsidP="00335E03">
            <w:pPr>
              <w:suppressAutoHyphens/>
              <w:overflowPunct w:val="0"/>
              <w:textAlignment w:val="baseline"/>
              <w:rPr>
                <w:sz w:val="22"/>
                <w:szCs w:val="22"/>
                <w:lang w:val="it-IT" w:eastAsia="ar-SA"/>
              </w:rPr>
            </w:pPr>
            <w:r w:rsidRPr="003B1E6A">
              <w:rPr>
                <w:sz w:val="22"/>
                <w:szCs w:val="22"/>
                <w:lang w:val="it-IT" w:eastAsia="ar-SA"/>
              </w:rPr>
              <w:t>Omogenitate magnet masurata intr-un volum sferic:</w:t>
            </w:r>
          </w:p>
          <w:p w14:paraId="283A7508" w14:textId="5554EA2E" w:rsidR="00335E03" w:rsidRPr="003B1E6A" w:rsidRDefault="00335E03" w:rsidP="00335E03">
            <w:pPr>
              <w:suppressAutoHyphens/>
              <w:overflowPunct w:val="0"/>
              <w:textAlignment w:val="baseline"/>
              <w:rPr>
                <w:sz w:val="22"/>
                <w:szCs w:val="22"/>
                <w:lang w:val="it-IT" w:eastAsia="ar-SA"/>
              </w:rPr>
            </w:pPr>
            <w:r w:rsidRPr="003B1E6A">
              <w:rPr>
                <w:sz w:val="22"/>
                <w:szCs w:val="22"/>
                <w:lang w:val="it-IT" w:eastAsia="ar-SA"/>
              </w:rPr>
              <w:t xml:space="preserve">- pentru diamterul de 40 cm: maxim </w:t>
            </w:r>
            <w:r w:rsidR="00AB46A1" w:rsidRPr="003B1E6A">
              <w:rPr>
                <w:sz w:val="22"/>
                <w:szCs w:val="22"/>
                <w:lang w:val="it-IT" w:eastAsia="ar-SA"/>
              </w:rPr>
              <w:t>0,75</w:t>
            </w:r>
            <w:r w:rsidRPr="003B1E6A">
              <w:rPr>
                <w:sz w:val="22"/>
                <w:szCs w:val="22"/>
                <w:lang w:val="it-IT" w:eastAsia="ar-SA"/>
              </w:rPr>
              <w:t xml:space="preserve"> ppm (valoare garantata)</w:t>
            </w:r>
          </w:p>
        </w:tc>
        <w:tc>
          <w:tcPr>
            <w:tcW w:w="273" w:type="pct"/>
          </w:tcPr>
          <w:p w14:paraId="65A86E93" w14:textId="68431ECB" w:rsidR="00335E03" w:rsidRPr="003B1E6A" w:rsidRDefault="00335E03" w:rsidP="00335E03">
            <w:pPr>
              <w:suppressAutoHyphens/>
              <w:overflowPunct w:val="0"/>
              <w:jc w:val="center"/>
              <w:textAlignment w:val="baseline"/>
              <w:rPr>
                <w:bCs/>
                <w:sz w:val="22"/>
                <w:szCs w:val="22"/>
                <w:lang w:val="it-IT" w:eastAsia="ar-SA"/>
              </w:rPr>
            </w:pPr>
          </w:p>
        </w:tc>
        <w:tc>
          <w:tcPr>
            <w:tcW w:w="233" w:type="pct"/>
          </w:tcPr>
          <w:p w14:paraId="09A6DFDD" w14:textId="77777777" w:rsidR="00335E03" w:rsidRPr="003B1E6A" w:rsidRDefault="00335E03" w:rsidP="00335E03">
            <w:pPr>
              <w:suppressAutoHyphens/>
              <w:overflowPunct w:val="0"/>
              <w:textAlignment w:val="baseline"/>
              <w:rPr>
                <w:sz w:val="22"/>
                <w:szCs w:val="22"/>
                <w:lang w:val="it-IT" w:eastAsia="ar-SA"/>
              </w:rPr>
            </w:pPr>
          </w:p>
        </w:tc>
        <w:tc>
          <w:tcPr>
            <w:tcW w:w="1482" w:type="pct"/>
          </w:tcPr>
          <w:p w14:paraId="61E6C852" w14:textId="55744335" w:rsidR="00335E03" w:rsidRPr="003B1E6A" w:rsidRDefault="00335E03" w:rsidP="00335E03">
            <w:pPr>
              <w:suppressAutoHyphens/>
              <w:overflowPunct w:val="0"/>
              <w:textAlignment w:val="baseline"/>
              <w:rPr>
                <w:sz w:val="22"/>
                <w:szCs w:val="22"/>
                <w:lang w:val="it-IT" w:eastAsia="ar-SA"/>
              </w:rPr>
            </w:pPr>
          </w:p>
        </w:tc>
      </w:tr>
      <w:tr w:rsidR="000F12AF" w:rsidRPr="003B1E6A" w14:paraId="6968B597" w14:textId="77777777" w:rsidTr="003A6F5E">
        <w:tc>
          <w:tcPr>
            <w:tcW w:w="3012" w:type="pct"/>
          </w:tcPr>
          <w:p w14:paraId="29F9E722" w14:textId="77777777" w:rsidR="00335E03" w:rsidRPr="003B1E6A" w:rsidRDefault="00335E03" w:rsidP="00335E03">
            <w:pPr>
              <w:suppressAutoHyphens/>
              <w:overflowPunct w:val="0"/>
              <w:textAlignment w:val="baseline"/>
              <w:rPr>
                <w:sz w:val="22"/>
                <w:szCs w:val="22"/>
                <w:lang w:val="it-IT" w:eastAsia="ar-SA"/>
              </w:rPr>
            </w:pPr>
            <w:r w:rsidRPr="003B1E6A">
              <w:rPr>
                <w:sz w:val="22"/>
                <w:szCs w:val="22"/>
                <w:lang w:val="it-IT" w:eastAsia="ar-SA"/>
              </w:rPr>
              <w:t>Rata zero de vaporizare He</w:t>
            </w:r>
          </w:p>
        </w:tc>
        <w:tc>
          <w:tcPr>
            <w:tcW w:w="273" w:type="pct"/>
          </w:tcPr>
          <w:p w14:paraId="7324B9D2" w14:textId="2D38A7EE" w:rsidR="00335E03" w:rsidRPr="003B1E6A" w:rsidRDefault="00335E03" w:rsidP="00335E03">
            <w:pPr>
              <w:suppressAutoHyphens/>
              <w:overflowPunct w:val="0"/>
              <w:jc w:val="center"/>
              <w:textAlignment w:val="baseline"/>
              <w:rPr>
                <w:bCs/>
                <w:sz w:val="22"/>
                <w:szCs w:val="22"/>
                <w:lang w:val="it-IT" w:eastAsia="ar-SA"/>
              </w:rPr>
            </w:pPr>
          </w:p>
        </w:tc>
        <w:tc>
          <w:tcPr>
            <w:tcW w:w="233" w:type="pct"/>
          </w:tcPr>
          <w:p w14:paraId="62F9AF83" w14:textId="77777777" w:rsidR="00335E03" w:rsidRPr="003B1E6A" w:rsidRDefault="00335E03" w:rsidP="00335E03">
            <w:pPr>
              <w:suppressAutoHyphens/>
              <w:overflowPunct w:val="0"/>
              <w:textAlignment w:val="baseline"/>
              <w:rPr>
                <w:sz w:val="22"/>
                <w:szCs w:val="22"/>
                <w:lang w:val="it-IT" w:eastAsia="ar-SA"/>
              </w:rPr>
            </w:pPr>
          </w:p>
        </w:tc>
        <w:tc>
          <w:tcPr>
            <w:tcW w:w="1482" w:type="pct"/>
          </w:tcPr>
          <w:p w14:paraId="1FCF291B" w14:textId="7AC9DD38" w:rsidR="00335E03" w:rsidRPr="003B1E6A" w:rsidRDefault="00335E03" w:rsidP="00335E03">
            <w:pPr>
              <w:suppressAutoHyphens/>
              <w:overflowPunct w:val="0"/>
              <w:textAlignment w:val="baseline"/>
              <w:rPr>
                <w:sz w:val="22"/>
                <w:szCs w:val="22"/>
                <w:lang w:val="it-IT" w:eastAsia="ar-SA"/>
              </w:rPr>
            </w:pPr>
          </w:p>
        </w:tc>
      </w:tr>
      <w:tr w:rsidR="000F12AF" w:rsidRPr="003B1E6A" w14:paraId="52C60820" w14:textId="77777777" w:rsidTr="003A6F5E">
        <w:trPr>
          <w:trHeight w:val="260"/>
        </w:trPr>
        <w:tc>
          <w:tcPr>
            <w:tcW w:w="3012" w:type="pct"/>
          </w:tcPr>
          <w:p w14:paraId="710B5850" w14:textId="77777777" w:rsidR="00335E03" w:rsidRPr="003B1E6A" w:rsidRDefault="00335E03" w:rsidP="00335E03">
            <w:pPr>
              <w:suppressAutoHyphens/>
              <w:overflowPunct w:val="0"/>
              <w:snapToGrid w:val="0"/>
              <w:textAlignment w:val="baseline"/>
              <w:rPr>
                <w:b/>
                <w:sz w:val="22"/>
                <w:szCs w:val="22"/>
                <w:lang w:val="es-ES_tradnl" w:eastAsia="ar-SA"/>
              </w:rPr>
            </w:pPr>
            <w:proofErr w:type="spellStart"/>
            <w:r w:rsidRPr="003B1E6A">
              <w:rPr>
                <w:b/>
                <w:sz w:val="22"/>
                <w:szCs w:val="22"/>
                <w:lang w:val="es-ES_tradnl" w:eastAsia="ar-SA"/>
              </w:rPr>
              <w:t>Sistem</w:t>
            </w:r>
            <w:proofErr w:type="spellEnd"/>
            <w:r w:rsidRPr="003B1E6A">
              <w:rPr>
                <w:b/>
                <w:sz w:val="22"/>
                <w:szCs w:val="22"/>
                <w:lang w:val="es-ES_tradnl" w:eastAsia="ar-SA"/>
              </w:rPr>
              <w:t xml:space="preserve"> de </w:t>
            </w:r>
            <w:proofErr w:type="spellStart"/>
            <w:r w:rsidRPr="003B1E6A">
              <w:rPr>
                <w:b/>
                <w:sz w:val="22"/>
                <w:szCs w:val="22"/>
                <w:lang w:val="es-ES_tradnl" w:eastAsia="ar-SA"/>
              </w:rPr>
              <w:t>gradienti</w:t>
            </w:r>
            <w:proofErr w:type="spellEnd"/>
          </w:p>
        </w:tc>
        <w:tc>
          <w:tcPr>
            <w:tcW w:w="273" w:type="pct"/>
          </w:tcPr>
          <w:p w14:paraId="5B47FBEF" w14:textId="66D6E7A0" w:rsidR="00335E03" w:rsidRPr="003B1E6A" w:rsidRDefault="00335E03" w:rsidP="00335E03">
            <w:pPr>
              <w:suppressAutoHyphens/>
              <w:overflowPunct w:val="0"/>
              <w:snapToGrid w:val="0"/>
              <w:jc w:val="center"/>
              <w:textAlignment w:val="baseline"/>
              <w:rPr>
                <w:bCs/>
                <w:sz w:val="22"/>
                <w:szCs w:val="22"/>
                <w:lang w:val="es-ES_tradnl" w:eastAsia="ar-SA"/>
              </w:rPr>
            </w:pPr>
          </w:p>
        </w:tc>
        <w:tc>
          <w:tcPr>
            <w:tcW w:w="233" w:type="pct"/>
          </w:tcPr>
          <w:p w14:paraId="7398D7DD" w14:textId="77777777" w:rsidR="00335E03" w:rsidRPr="003B1E6A" w:rsidRDefault="00335E03" w:rsidP="00335E03">
            <w:pPr>
              <w:suppressAutoHyphens/>
              <w:overflowPunct w:val="0"/>
              <w:snapToGrid w:val="0"/>
              <w:textAlignment w:val="baseline"/>
              <w:rPr>
                <w:b/>
                <w:sz w:val="22"/>
                <w:szCs w:val="22"/>
                <w:lang w:val="es-ES_tradnl" w:eastAsia="ar-SA"/>
              </w:rPr>
            </w:pPr>
          </w:p>
        </w:tc>
        <w:tc>
          <w:tcPr>
            <w:tcW w:w="1482" w:type="pct"/>
          </w:tcPr>
          <w:p w14:paraId="499E2389" w14:textId="77777777" w:rsidR="00335E03" w:rsidRPr="003B1E6A" w:rsidRDefault="00335E03" w:rsidP="00335E03">
            <w:pPr>
              <w:suppressAutoHyphens/>
              <w:overflowPunct w:val="0"/>
              <w:snapToGrid w:val="0"/>
              <w:textAlignment w:val="baseline"/>
              <w:rPr>
                <w:b/>
                <w:sz w:val="22"/>
                <w:szCs w:val="22"/>
                <w:lang w:val="es-ES_tradnl" w:eastAsia="ar-SA"/>
              </w:rPr>
            </w:pPr>
          </w:p>
        </w:tc>
      </w:tr>
      <w:tr w:rsidR="000F12AF" w:rsidRPr="003B1E6A" w14:paraId="16F9CE16" w14:textId="77777777" w:rsidTr="003B1E6A">
        <w:trPr>
          <w:trHeight w:val="503"/>
        </w:trPr>
        <w:tc>
          <w:tcPr>
            <w:tcW w:w="3012" w:type="pct"/>
          </w:tcPr>
          <w:p w14:paraId="0DADD3CD" w14:textId="167C8B81" w:rsidR="0066437C" w:rsidRPr="003B1E6A" w:rsidRDefault="00335E03" w:rsidP="00335E03">
            <w:pPr>
              <w:suppressAutoHyphens/>
              <w:overflowPunct w:val="0"/>
              <w:textAlignment w:val="baseline"/>
              <w:rPr>
                <w:sz w:val="22"/>
                <w:szCs w:val="22"/>
                <w:lang w:val="it-IT" w:eastAsia="ar-SA"/>
              </w:rPr>
            </w:pPr>
            <w:r w:rsidRPr="003B1E6A">
              <w:rPr>
                <w:sz w:val="22"/>
                <w:szCs w:val="22"/>
                <w:lang w:val="it-IT" w:eastAsia="ar-SA"/>
              </w:rPr>
              <w:t xml:space="preserve">Amplitudine maxima, pe fiecare axa: minim </w:t>
            </w:r>
            <w:r w:rsidR="00AD3FB7" w:rsidRPr="003B1E6A">
              <w:rPr>
                <w:sz w:val="22"/>
                <w:szCs w:val="22"/>
                <w:lang w:val="it-IT" w:eastAsia="ar-SA"/>
              </w:rPr>
              <w:t>44</w:t>
            </w:r>
            <w:r w:rsidRPr="003B1E6A">
              <w:rPr>
                <w:sz w:val="22"/>
                <w:szCs w:val="22"/>
                <w:lang w:val="it-IT" w:eastAsia="ar-SA"/>
              </w:rPr>
              <w:t xml:space="preserve"> mT/m</w:t>
            </w:r>
          </w:p>
          <w:p w14:paraId="123286CC" w14:textId="4C9F1322" w:rsidR="00335E03" w:rsidRPr="003B1E6A" w:rsidRDefault="00B91DEC" w:rsidP="00335E03">
            <w:pPr>
              <w:suppressAutoHyphens/>
              <w:overflowPunct w:val="0"/>
              <w:textAlignment w:val="baseline"/>
              <w:rPr>
                <w:sz w:val="22"/>
                <w:szCs w:val="22"/>
                <w:lang w:val="it-IT" w:eastAsia="ar-SA"/>
              </w:rPr>
            </w:pPr>
            <w:r w:rsidRPr="003B1E6A">
              <w:rPr>
                <w:sz w:val="22"/>
                <w:szCs w:val="22"/>
                <w:lang w:val="it-IT" w:eastAsia="ar-SA"/>
              </w:rPr>
              <w:t>Nu se accepta echivalente</w:t>
            </w:r>
          </w:p>
        </w:tc>
        <w:tc>
          <w:tcPr>
            <w:tcW w:w="273" w:type="pct"/>
          </w:tcPr>
          <w:p w14:paraId="376A0B6A" w14:textId="7FD3F90F" w:rsidR="00335E03" w:rsidRPr="003B1E6A" w:rsidRDefault="00335E03" w:rsidP="00335E03">
            <w:pPr>
              <w:suppressAutoHyphens/>
              <w:overflowPunct w:val="0"/>
              <w:jc w:val="center"/>
              <w:textAlignment w:val="baseline"/>
              <w:rPr>
                <w:bCs/>
                <w:sz w:val="22"/>
                <w:szCs w:val="22"/>
                <w:lang w:val="it-IT" w:eastAsia="ar-SA"/>
              </w:rPr>
            </w:pPr>
          </w:p>
        </w:tc>
        <w:tc>
          <w:tcPr>
            <w:tcW w:w="233" w:type="pct"/>
          </w:tcPr>
          <w:p w14:paraId="7A44AA09" w14:textId="77777777" w:rsidR="00335E03" w:rsidRPr="003B1E6A" w:rsidRDefault="00335E03" w:rsidP="00335E03">
            <w:pPr>
              <w:suppressAutoHyphens/>
              <w:overflowPunct w:val="0"/>
              <w:textAlignment w:val="baseline"/>
              <w:rPr>
                <w:sz w:val="22"/>
                <w:szCs w:val="22"/>
                <w:lang w:val="it-IT" w:eastAsia="ar-SA"/>
              </w:rPr>
            </w:pPr>
          </w:p>
        </w:tc>
        <w:tc>
          <w:tcPr>
            <w:tcW w:w="1482" w:type="pct"/>
          </w:tcPr>
          <w:p w14:paraId="373C14E1" w14:textId="22E68047" w:rsidR="00335E03" w:rsidRPr="003B1E6A" w:rsidRDefault="00335E03" w:rsidP="00335E03">
            <w:pPr>
              <w:suppressAutoHyphens/>
              <w:overflowPunct w:val="0"/>
              <w:textAlignment w:val="baseline"/>
              <w:rPr>
                <w:sz w:val="22"/>
                <w:szCs w:val="22"/>
                <w:lang w:val="it-IT" w:eastAsia="ar-SA"/>
              </w:rPr>
            </w:pPr>
          </w:p>
        </w:tc>
      </w:tr>
      <w:tr w:rsidR="000F12AF" w:rsidRPr="003B1E6A" w14:paraId="12253C61" w14:textId="77777777" w:rsidTr="003A6F5E">
        <w:tc>
          <w:tcPr>
            <w:tcW w:w="3012" w:type="pct"/>
          </w:tcPr>
          <w:p w14:paraId="696E7937" w14:textId="43008192" w:rsidR="0066437C" w:rsidRPr="003B1E6A" w:rsidRDefault="00335E03" w:rsidP="00335E03">
            <w:pPr>
              <w:suppressAutoHyphens/>
              <w:overflowPunct w:val="0"/>
              <w:textAlignment w:val="baseline"/>
              <w:rPr>
                <w:sz w:val="22"/>
                <w:szCs w:val="22"/>
                <w:lang w:eastAsia="ar-SA"/>
              </w:rPr>
            </w:pPr>
            <w:r w:rsidRPr="003B1E6A">
              <w:rPr>
                <w:sz w:val="22"/>
                <w:szCs w:val="22"/>
                <w:lang w:eastAsia="ar-SA"/>
              </w:rPr>
              <w:t xml:space="preserve">Slew Rate maxim, pe fiecare </w:t>
            </w:r>
            <w:proofErr w:type="spellStart"/>
            <w:r w:rsidRPr="003B1E6A">
              <w:rPr>
                <w:sz w:val="22"/>
                <w:szCs w:val="22"/>
                <w:lang w:eastAsia="ar-SA"/>
              </w:rPr>
              <w:t>axa</w:t>
            </w:r>
            <w:proofErr w:type="spellEnd"/>
            <w:r w:rsidRPr="003B1E6A">
              <w:rPr>
                <w:sz w:val="22"/>
                <w:szCs w:val="22"/>
                <w:lang w:eastAsia="ar-SA"/>
              </w:rPr>
              <w:t xml:space="preserve">: minim </w:t>
            </w:r>
            <w:r w:rsidR="00AD3FB7" w:rsidRPr="003B1E6A">
              <w:rPr>
                <w:sz w:val="22"/>
                <w:szCs w:val="22"/>
                <w:lang w:eastAsia="ar-SA"/>
              </w:rPr>
              <w:t>200</w:t>
            </w:r>
            <w:r w:rsidRPr="003B1E6A">
              <w:rPr>
                <w:sz w:val="22"/>
                <w:szCs w:val="22"/>
                <w:lang w:eastAsia="ar-SA"/>
              </w:rPr>
              <w:t xml:space="preserve"> </w:t>
            </w:r>
            <w:proofErr w:type="spellStart"/>
            <w:r w:rsidRPr="003B1E6A">
              <w:rPr>
                <w:sz w:val="22"/>
                <w:szCs w:val="22"/>
                <w:lang w:eastAsia="ar-SA"/>
              </w:rPr>
              <w:t>mT</w:t>
            </w:r>
            <w:proofErr w:type="spellEnd"/>
            <w:r w:rsidRPr="003B1E6A">
              <w:rPr>
                <w:sz w:val="22"/>
                <w:szCs w:val="22"/>
                <w:lang w:eastAsia="ar-SA"/>
              </w:rPr>
              <w:t>/m/msec</w:t>
            </w:r>
          </w:p>
          <w:p w14:paraId="0863ED60" w14:textId="60A307C8" w:rsidR="00B91DEC" w:rsidRPr="003B1E6A" w:rsidRDefault="00B91DEC" w:rsidP="00335E03">
            <w:pPr>
              <w:suppressAutoHyphens/>
              <w:overflowPunct w:val="0"/>
              <w:textAlignment w:val="baseline"/>
              <w:rPr>
                <w:sz w:val="22"/>
                <w:szCs w:val="22"/>
                <w:lang w:eastAsia="ar-SA"/>
              </w:rPr>
            </w:pPr>
            <w:r w:rsidRPr="003B1E6A">
              <w:rPr>
                <w:sz w:val="22"/>
                <w:szCs w:val="22"/>
                <w:lang w:eastAsia="ar-SA"/>
              </w:rPr>
              <w:t xml:space="preserve">Nu se accepta </w:t>
            </w:r>
            <w:proofErr w:type="spellStart"/>
            <w:r w:rsidRPr="003B1E6A">
              <w:rPr>
                <w:sz w:val="22"/>
                <w:szCs w:val="22"/>
                <w:lang w:eastAsia="ar-SA"/>
              </w:rPr>
              <w:t>echivalente</w:t>
            </w:r>
            <w:proofErr w:type="spellEnd"/>
          </w:p>
        </w:tc>
        <w:tc>
          <w:tcPr>
            <w:tcW w:w="273" w:type="pct"/>
          </w:tcPr>
          <w:p w14:paraId="7C962502" w14:textId="56A5BD57" w:rsidR="00335E03" w:rsidRPr="003B1E6A" w:rsidRDefault="00335E03" w:rsidP="00335E03">
            <w:pPr>
              <w:suppressAutoHyphens/>
              <w:overflowPunct w:val="0"/>
              <w:jc w:val="center"/>
              <w:textAlignment w:val="baseline"/>
              <w:rPr>
                <w:bCs/>
                <w:sz w:val="22"/>
                <w:szCs w:val="22"/>
                <w:lang w:eastAsia="ar-SA"/>
              </w:rPr>
            </w:pPr>
          </w:p>
        </w:tc>
        <w:tc>
          <w:tcPr>
            <w:tcW w:w="233" w:type="pct"/>
          </w:tcPr>
          <w:p w14:paraId="2716B337" w14:textId="77777777" w:rsidR="00335E03" w:rsidRPr="003B1E6A" w:rsidRDefault="00335E03" w:rsidP="00335E03">
            <w:pPr>
              <w:suppressAutoHyphens/>
              <w:overflowPunct w:val="0"/>
              <w:textAlignment w:val="baseline"/>
              <w:rPr>
                <w:sz w:val="22"/>
                <w:szCs w:val="22"/>
                <w:lang w:eastAsia="ar-SA"/>
              </w:rPr>
            </w:pPr>
          </w:p>
        </w:tc>
        <w:tc>
          <w:tcPr>
            <w:tcW w:w="1482" w:type="pct"/>
          </w:tcPr>
          <w:p w14:paraId="2CE617A1" w14:textId="4ED18345" w:rsidR="00335E03" w:rsidRPr="003B1E6A" w:rsidRDefault="00335E03" w:rsidP="00335E03">
            <w:pPr>
              <w:suppressAutoHyphens/>
              <w:overflowPunct w:val="0"/>
              <w:textAlignment w:val="baseline"/>
              <w:rPr>
                <w:sz w:val="22"/>
                <w:szCs w:val="22"/>
                <w:lang w:eastAsia="ar-SA"/>
              </w:rPr>
            </w:pPr>
          </w:p>
        </w:tc>
      </w:tr>
      <w:tr w:rsidR="000F12AF" w:rsidRPr="003B1E6A" w14:paraId="365C3F2E" w14:textId="77777777" w:rsidTr="003A6F5E">
        <w:tc>
          <w:tcPr>
            <w:tcW w:w="3012" w:type="pct"/>
          </w:tcPr>
          <w:p w14:paraId="7474DF47" w14:textId="2CDC6D24" w:rsidR="00BD747D" w:rsidRPr="003B1E6A" w:rsidRDefault="00BD747D" w:rsidP="00335E03">
            <w:pPr>
              <w:suppressAutoHyphens/>
              <w:overflowPunct w:val="0"/>
              <w:textAlignment w:val="baseline"/>
              <w:rPr>
                <w:sz w:val="22"/>
                <w:szCs w:val="22"/>
                <w:lang w:eastAsia="ar-SA"/>
              </w:rPr>
            </w:pPr>
            <w:proofErr w:type="spellStart"/>
            <w:r w:rsidRPr="003B1E6A">
              <w:rPr>
                <w:sz w:val="22"/>
                <w:szCs w:val="22"/>
                <w:lang w:eastAsia="ar-SA"/>
              </w:rPr>
              <w:t>Putere</w:t>
            </w:r>
            <w:proofErr w:type="spellEnd"/>
            <w:r w:rsidRPr="003B1E6A">
              <w:rPr>
                <w:sz w:val="22"/>
                <w:szCs w:val="22"/>
                <w:lang w:eastAsia="ar-SA"/>
              </w:rPr>
              <w:t xml:space="preserve"> </w:t>
            </w:r>
            <w:proofErr w:type="spellStart"/>
            <w:r w:rsidRPr="003B1E6A">
              <w:rPr>
                <w:sz w:val="22"/>
                <w:szCs w:val="22"/>
                <w:lang w:eastAsia="ar-SA"/>
              </w:rPr>
              <w:t>amplificator</w:t>
            </w:r>
            <w:proofErr w:type="spellEnd"/>
            <w:r w:rsidRPr="003B1E6A">
              <w:rPr>
                <w:sz w:val="22"/>
                <w:szCs w:val="22"/>
                <w:lang w:eastAsia="ar-SA"/>
              </w:rPr>
              <w:t xml:space="preserve"> gradient </w:t>
            </w:r>
            <w:proofErr w:type="spellStart"/>
            <w:r w:rsidRPr="003B1E6A">
              <w:rPr>
                <w:sz w:val="22"/>
                <w:szCs w:val="22"/>
                <w:lang w:eastAsia="ar-SA"/>
              </w:rPr>
              <w:t>exprimata</w:t>
            </w:r>
            <w:proofErr w:type="spellEnd"/>
            <w:r w:rsidRPr="003B1E6A">
              <w:rPr>
                <w:sz w:val="22"/>
                <w:szCs w:val="22"/>
                <w:lang w:eastAsia="ar-SA"/>
              </w:rPr>
              <w:t xml:space="preserve"> in M</w:t>
            </w:r>
            <w:r w:rsidR="00AD3FB7" w:rsidRPr="003B1E6A">
              <w:rPr>
                <w:sz w:val="22"/>
                <w:szCs w:val="22"/>
                <w:lang w:eastAsia="ar-SA"/>
              </w:rPr>
              <w:t>W</w:t>
            </w:r>
            <w:r w:rsidRPr="003B1E6A">
              <w:rPr>
                <w:sz w:val="22"/>
                <w:szCs w:val="22"/>
                <w:lang w:eastAsia="ar-SA"/>
              </w:rPr>
              <w:t xml:space="preserve">: minim </w:t>
            </w:r>
            <w:r w:rsidR="00BF36EA" w:rsidRPr="003B1E6A">
              <w:rPr>
                <w:sz w:val="22"/>
                <w:szCs w:val="22"/>
                <w:lang w:eastAsia="ar-SA"/>
              </w:rPr>
              <w:t>1</w:t>
            </w:r>
            <w:r w:rsidR="00C841BD" w:rsidRPr="003B1E6A">
              <w:rPr>
                <w:sz w:val="22"/>
                <w:szCs w:val="22"/>
                <w:lang w:eastAsia="ar-SA"/>
              </w:rPr>
              <w:t>,</w:t>
            </w:r>
            <w:r w:rsidR="00644F34" w:rsidRPr="003B1E6A">
              <w:rPr>
                <w:sz w:val="22"/>
                <w:szCs w:val="22"/>
                <w:lang w:eastAsia="ar-SA"/>
              </w:rPr>
              <w:t>2</w:t>
            </w:r>
            <w:r w:rsidR="00BF36EA" w:rsidRPr="003B1E6A">
              <w:rPr>
                <w:sz w:val="22"/>
                <w:szCs w:val="22"/>
                <w:lang w:eastAsia="ar-SA"/>
              </w:rPr>
              <w:t>50</w:t>
            </w:r>
          </w:p>
        </w:tc>
        <w:tc>
          <w:tcPr>
            <w:tcW w:w="273" w:type="pct"/>
          </w:tcPr>
          <w:p w14:paraId="42A68EDE" w14:textId="77777777" w:rsidR="00BD747D" w:rsidRPr="003B1E6A" w:rsidRDefault="00BD747D" w:rsidP="00335E03">
            <w:pPr>
              <w:suppressAutoHyphens/>
              <w:overflowPunct w:val="0"/>
              <w:jc w:val="center"/>
              <w:textAlignment w:val="baseline"/>
              <w:rPr>
                <w:bCs/>
                <w:sz w:val="22"/>
                <w:szCs w:val="22"/>
                <w:lang w:eastAsia="ar-SA"/>
              </w:rPr>
            </w:pPr>
          </w:p>
        </w:tc>
        <w:tc>
          <w:tcPr>
            <w:tcW w:w="233" w:type="pct"/>
          </w:tcPr>
          <w:p w14:paraId="0AC3C008" w14:textId="77777777" w:rsidR="00BD747D" w:rsidRPr="003B1E6A" w:rsidRDefault="00BD747D" w:rsidP="00335E03">
            <w:pPr>
              <w:suppressAutoHyphens/>
              <w:overflowPunct w:val="0"/>
              <w:textAlignment w:val="baseline"/>
              <w:rPr>
                <w:sz w:val="22"/>
                <w:szCs w:val="22"/>
                <w:lang w:eastAsia="ar-SA"/>
              </w:rPr>
            </w:pPr>
          </w:p>
        </w:tc>
        <w:tc>
          <w:tcPr>
            <w:tcW w:w="1482" w:type="pct"/>
          </w:tcPr>
          <w:p w14:paraId="12AA9D2B" w14:textId="77777777" w:rsidR="00BD747D" w:rsidRPr="003B1E6A" w:rsidRDefault="00BD747D" w:rsidP="00335E03">
            <w:pPr>
              <w:suppressAutoHyphens/>
              <w:overflowPunct w:val="0"/>
              <w:textAlignment w:val="baseline"/>
              <w:rPr>
                <w:sz w:val="22"/>
                <w:szCs w:val="22"/>
                <w:lang w:eastAsia="ar-SA"/>
              </w:rPr>
            </w:pPr>
          </w:p>
        </w:tc>
      </w:tr>
      <w:tr w:rsidR="000F12AF" w:rsidRPr="003B1E6A" w14:paraId="3AA8A764" w14:textId="77777777" w:rsidTr="003A6F5E">
        <w:tc>
          <w:tcPr>
            <w:tcW w:w="3012" w:type="pct"/>
          </w:tcPr>
          <w:p w14:paraId="398A1441" w14:textId="1B3B7FEC" w:rsidR="00644F34" w:rsidRPr="003B1E6A" w:rsidRDefault="00335E03" w:rsidP="00335E03">
            <w:pPr>
              <w:suppressAutoHyphens/>
              <w:overflowPunct w:val="0"/>
              <w:textAlignment w:val="baseline"/>
              <w:rPr>
                <w:sz w:val="22"/>
                <w:szCs w:val="22"/>
                <w:lang w:val="it-IT" w:eastAsia="ar-SA"/>
              </w:rPr>
            </w:pPr>
            <w:r w:rsidRPr="003B1E6A">
              <w:rPr>
                <w:sz w:val="22"/>
                <w:szCs w:val="22"/>
                <w:lang w:val="it-IT" w:eastAsia="ar-SA"/>
              </w:rPr>
              <w:t xml:space="preserve">Valoarea amplitudinii maxime si valoarea slew rate-ului maxim trebuie indeplinite simultan. </w:t>
            </w:r>
          </w:p>
        </w:tc>
        <w:tc>
          <w:tcPr>
            <w:tcW w:w="273" w:type="pct"/>
          </w:tcPr>
          <w:p w14:paraId="0137D23E" w14:textId="4A7D1D28" w:rsidR="00335E03" w:rsidRPr="003B1E6A" w:rsidRDefault="00335E03" w:rsidP="00335E03">
            <w:pPr>
              <w:suppressAutoHyphens/>
              <w:overflowPunct w:val="0"/>
              <w:jc w:val="center"/>
              <w:textAlignment w:val="baseline"/>
              <w:rPr>
                <w:bCs/>
                <w:sz w:val="22"/>
                <w:szCs w:val="22"/>
                <w:lang w:val="it-IT" w:eastAsia="ar-SA"/>
              </w:rPr>
            </w:pPr>
          </w:p>
        </w:tc>
        <w:tc>
          <w:tcPr>
            <w:tcW w:w="233" w:type="pct"/>
          </w:tcPr>
          <w:p w14:paraId="558932B8" w14:textId="77777777" w:rsidR="00335E03" w:rsidRPr="003B1E6A" w:rsidRDefault="00335E03" w:rsidP="00335E03">
            <w:pPr>
              <w:suppressAutoHyphens/>
              <w:overflowPunct w:val="0"/>
              <w:textAlignment w:val="baseline"/>
              <w:rPr>
                <w:sz w:val="22"/>
                <w:szCs w:val="22"/>
                <w:lang w:val="it-IT" w:eastAsia="ar-SA"/>
              </w:rPr>
            </w:pPr>
          </w:p>
        </w:tc>
        <w:tc>
          <w:tcPr>
            <w:tcW w:w="1482" w:type="pct"/>
          </w:tcPr>
          <w:p w14:paraId="0B6B9E68" w14:textId="30FF3ABC" w:rsidR="00335E03" w:rsidRPr="003B1E6A" w:rsidRDefault="00335E03" w:rsidP="00335E03">
            <w:pPr>
              <w:suppressAutoHyphens/>
              <w:overflowPunct w:val="0"/>
              <w:textAlignment w:val="baseline"/>
              <w:rPr>
                <w:sz w:val="22"/>
                <w:szCs w:val="22"/>
                <w:lang w:val="it-IT" w:eastAsia="ar-SA"/>
              </w:rPr>
            </w:pPr>
          </w:p>
        </w:tc>
      </w:tr>
      <w:tr w:rsidR="006A4058" w:rsidRPr="003B1E6A" w14:paraId="42CE1742" w14:textId="77777777" w:rsidTr="003A6F5E">
        <w:tc>
          <w:tcPr>
            <w:tcW w:w="3012" w:type="pct"/>
          </w:tcPr>
          <w:p w14:paraId="115034E8" w14:textId="75470381" w:rsidR="006A4058" w:rsidRPr="003B1E6A" w:rsidRDefault="006A4058" w:rsidP="00335E03">
            <w:pPr>
              <w:suppressAutoHyphens/>
              <w:overflowPunct w:val="0"/>
              <w:textAlignment w:val="baseline"/>
              <w:rPr>
                <w:sz w:val="22"/>
                <w:szCs w:val="22"/>
                <w:lang w:val="it-IT" w:eastAsia="ar-SA"/>
              </w:rPr>
            </w:pPr>
            <w:r w:rsidRPr="003B1E6A">
              <w:rPr>
                <w:bCs/>
                <w:sz w:val="22"/>
                <w:szCs w:val="22"/>
                <w:lang w:val="it-IT"/>
              </w:rPr>
              <w:t>Sistemul RMN trebuie sa dispuna de un timp de crestere al gradientului</w:t>
            </w:r>
            <w:r w:rsidR="00EA00D4" w:rsidRPr="003B1E6A">
              <w:rPr>
                <w:bCs/>
                <w:sz w:val="22"/>
                <w:szCs w:val="22"/>
                <w:lang w:val="it-IT"/>
              </w:rPr>
              <w:t xml:space="preserve"> </w:t>
            </w:r>
            <w:r w:rsidRPr="003B1E6A">
              <w:rPr>
                <w:bCs/>
                <w:sz w:val="22"/>
                <w:szCs w:val="22"/>
                <w:lang w:val="it-IT"/>
              </w:rPr>
              <w:t>(Gradient rise time) de maximum 0.225 ms, garantand obtinerea rapida a amplitudinii de lucru pe toate axele de gradient</w:t>
            </w:r>
          </w:p>
        </w:tc>
        <w:tc>
          <w:tcPr>
            <w:tcW w:w="273" w:type="pct"/>
          </w:tcPr>
          <w:p w14:paraId="4D0A6DD0" w14:textId="77777777" w:rsidR="006A4058" w:rsidRPr="003B1E6A" w:rsidRDefault="006A4058" w:rsidP="00335E03">
            <w:pPr>
              <w:suppressAutoHyphens/>
              <w:overflowPunct w:val="0"/>
              <w:jc w:val="center"/>
              <w:textAlignment w:val="baseline"/>
              <w:rPr>
                <w:bCs/>
                <w:sz w:val="22"/>
                <w:szCs w:val="22"/>
                <w:lang w:val="it-IT" w:eastAsia="ar-SA"/>
              </w:rPr>
            </w:pPr>
          </w:p>
        </w:tc>
        <w:tc>
          <w:tcPr>
            <w:tcW w:w="233" w:type="pct"/>
          </w:tcPr>
          <w:p w14:paraId="2423B3FC" w14:textId="77777777" w:rsidR="006A4058" w:rsidRPr="003B1E6A" w:rsidRDefault="006A4058" w:rsidP="00335E03">
            <w:pPr>
              <w:suppressAutoHyphens/>
              <w:overflowPunct w:val="0"/>
              <w:textAlignment w:val="baseline"/>
              <w:rPr>
                <w:sz w:val="22"/>
                <w:szCs w:val="22"/>
                <w:lang w:val="it-IT" w:eastAsia="ar-SA"/>
              </w:rPr>
            </w:pPr>
          </w:p>
        </w:tc>
        <w:tc>
          <w:tcPr>
            <w:tcW w:w="1482" w:type="pct"/>
          </w:tcPr>
          <w:p w14:paraId="08BC81D9" w14:textId="77777777" w:rsidR="006A4058" w:rsidRPr="003B1E6A" w:rsidRDefault="006A4058" w:rsidP="00335E03">
            <w:pPr>
              <w:suppressAutoHyphens/>
              <w:overflowPunct w:val="0"/>
              <w:textAlignment w:val="baseline"/>
              <w:rPr>
                <w:sz w:val="22"/>
                <w:szCs w:val="22"/>
                <w:lang w:val="it-IT" w:eastAsia="ar-SA"/>
              </w:rPr>
            </w:pPr>
          </w:p>
        </w:tc>
      </w:tr>
      <w:tr w:rsidR="000F12AF" w:rsidRPr="003B1E6A" w14:paraId="3B253C15" w14:textId="77777777" w:rsidTr="003A6F5E">
        <w:tc>
          <w:tcPr>
            <w:tcW w:w="3012" w:type="pct"/>
          </w:tcPr>
          <w:p w14:paraId="732A763A" w14:textId="77777777" w:rsidR="00335E03" w:rsidRPr="003B1E6A" w:rsidRDefault="00335E03" w:rsidP="00335E03">
            <w:pPr>
              <w:suppressAutoHyphens/>
              <w:overflowPunct w:val="0"/>
              <w:snapToGrid w:val="0"/>
              <w:textAlignment w:val="baseline"/>
              <w:rPr>
                <w:b/>
                <w:sz w:val="22"/>
                <w:szCs w:val="22"/>
                <w:lang w:val="es-ES_tradnl" w:eastAsia="ar-SA"/>
              </w:rPr>
            </w:pPr>
            <w:proofErr w:type="spellStart"/>
            <w:r w:rsidRPr="003B1E6A">
              <w:rPr>
                <w:b/>
                <w:sz w:val="22"/>
                <w:szCs w:val="22"/>
                <w:lang w:val="es-ES_tradnl" w:eastAsia="ar-SA"/>
              </w:rPr>
              <w:t>Amplificator</w:t>
            </w:r>
            <w:proofErr w:type="spellEnd"/>
            <w:r w:rsidRPr="003B1E6A">
              <w:rPr>
                <w:b/>
                <w:sz w:val="22"/>
                <w:szCs w:val="22"/>
                <w:lang w:val="es-ES_tradnl" w:eastAsia="ar-SA"/>
              </w:rPr>
              <w:t xml:space="preserve"> RF</w:t>
            </w:r>
          </w:p>
        </w:tc>
        <w:tc>
          <w:tcPr>
            <w:tcW w:w="273" w:type="pct"/>
          </w:tcPr>
          <w:p w14:paraId="3F06732D" w14:textId="346EFEC0" w:rsidR="00335E03" w:rsidRPr="003B1E6A" w:rsidRDefault="00335E03" w:rsidP="00335E03">
            <w:pPr>
              <w:suppressAutoHyphens/>
              <w:overflowPunct w:val="0"/>
              <w:snapToGrid w:val="0"/>
              <w:jc w:val="center"/>
              <w:textAlignment w:val="baseline"/>
              <w:rPr>
                <w:bCs/>
                <w:sz w:val="22"/>
                <w:szCs w:val="22"/>
                <w:lang w:val="es-ES_tradnl" w:eastAsia="ar-SA"/>
              </w:rPr>
            </w:pPr>
          </w:p>
        </w:tc>
        <w:tc>
          <w:tcPr>
            <w:tcW w:w="233" w:type="pct"/>
          </w:tcPr>
          <w:p w14:paraId="757D5299" w14:textId="77777777" w:rsidR="00335E03" w:rsidRPr="003B1E6A" w:rsidRDefault="00335E03" w:rsidP="00335E03">
            <w:pPr>
              <w:suppressAutoHyphens/>
              <w:overflowPunct w:val="0"/>
              <w:snapToGrid w:val="0"/>
              <w:textAlignment w:val="baseline"/>
              <w:rPr>
                <w:b/>
                <w:sz w:val="22"/>
                <w:szCs w:val="22"/>
                <w:lang w:val="es-ES_tradnl" w:eastAsia="ar-SA"/>
              </w:rPr>
            </w:pPr>
          </w:p>
        </w:tc>
        <w:tc>
          <w:tcPr>
            <w:tcW w:w="1482" w:type="pct"/>
          </w:tcPr>
          <w:p w14:paraId="63D69BD6" w14:textId="77777777" w:rsidR="00335E03" w:rsidRPr="003B1E6A" w:rsidRDefault="00335E03" w:rsidP="00335E03">
            <w:pPr>
              <w:suppressAutoHyphens/>
              <w:overflowPunct w:val="0"/>
              <w:snapToGrid w:val="0"/>
              <w:textAlignment w:val="baseline"/>
              <w:rPr>
                <w:b/>
                <w:sz w:val="22"/>
                <w:szCs w:val="22"/>
                <w:lang w:val="es-ES_tradnl" w:eastAsia="ar-SA"/>
              </w:rPr>
            </w:pPr>
          </w:p>
        </w:tc>
      </w:tr>
      <w:tr w:rsidR="000F12AF" w:rsidRPr="003B1E6A" w14:paraId="441BD713" w14:textId="77777777" w:rsidTr="003A6F5E">
        <w:tc>
          <w:tcPr>
            <w:tcW w:w="3012" w:type="pct"/>
          </w:tcPr>
          <w:p w14:paraId="1E7EB537" w14:textId="54B2008D" w:rsidR="00335E03" w:rsidRPr="003B1E6A" w:rsidRDefault="00335E03" w:rsidP="00335E03">
            <w:pPr>
              <w:suppressAutoHyphens/>
              <w:overflowPunct w:val="0"/>
              <w:textAlignment w:val="baseline"/>
              <w:rPr>
                <w:sz w:val="22"/>
                <w:szCs w:val="22"/>
                <w:lang w:val="it-IT" w:eastAsia="ar-SA"/>
              </w:rPr>
            </w:pPr>
            <w:r w:rsidRPr="003B1E6A">
              <w:rPr>
                <w:sz w:val="22"/>
                <w:szCs w:val="22"/>
                <w:lang w:val="it-IT" w:eastAsia="ar-SA"/>
              </w:rPr>
              <w:t xml:space="preserve">Putere de iesire a amplificatorului RF: minim </w:t>
            </w:r>
            <w:r w:rsidR="00644F34" w:rsidRPr="003B1E6A">
              <w:rPr>
                <w:sz w:val="22"/>
                <w:szCs w:val="22"/>
                <w:lang w:val="it-IT" w:eastAsia="ar-SA"/>
              </w:rPr>
              <w:t>18</w:t>
            </w:r>
            <w:r w:rsidRPr="003B1E6A">
              <w:rPr>
                <w:sz w:val="22"/>
                <w:szCs w:val="22"/>
                <w:lang w:val="it-IT" w:eastAsia="ar-SA"/>
              </w:rPr>
              <w:t xml:space="preserve"> kW</w:t>
            </w:r>
          </w:p>
        </w:tc>
        <w:tc>
          <w:tcPr>
            <w:tcW w:w="273" w:type="pct"/>
          </w:tcPr>
          <w:p w14:paraId="7DFAD2AC" w14:textId="5F2375FE" w:rsidR="00335E03" w:rsidRPr="003B1E6A" w:rsidRDefault="00335E03" w:rsidP="00335E03">
            <w:pPr>
              <w:suppressAutoHyphens/>
              <w:overflowPunct w:val="0"/>
              <w:jc w:val="center"/>
              <w:textAlignment w:val="baseline"/>
              <w:rPr>
                <w:bCs/>
                <w:sz w:val="22"/>
                <w:szCs w:val="22"/>
                <w:lang w:val="it-IT" w:eastAsia="ar-SA"/>
              </w:rPr>
            </w:pPr>
          </w:p>
        </w:tc>
        <w:tc>
          <w:tcPr>
            <w:tcW w:w="233" w:type="pct"/>
          </w:tcPr>
          <w:p w14:paraId="1A710C91" w14:textId="77777777" w:rsidR="00335E03" w:rsidRPr="003B1E6A" w:rsidRDefault="00335E03" w:rsidP="00335E03">
            <w:pPr>
              <w:suppressAutoHyphens/>
              <w:overflowPunct w:val="0"/>
              <w:textAlignment w:val="baseline"/>
              <w:rPr>
                <w:sz w:val="22"/>
                <w:szCs w:val="22"/>
                <w:lang w:val="it-IT" w:eastAsia="ar-SA"/>
              </w:rPr>
            </w:pPr>
          </w:p>
        </w:tc>
        <w:tc>
          <w:tcPr>
            <w:tcW w:w="1482" w:type="pct"/>
          </w:tcPr>
          <w:p w14:paraId="7DFBE8B8" w14:textId="6B4C09DE" w:rsidR="00335E03" w:rsidRPr="003B1E6A" w:rsidRDefault="00335E03" w:rsidP="00335E03">
            <w:pPr>
              <w:suppressAutoHyphens/>
              <w:overflowPunct w:val="0"/>
              <w:textAlignment w:val="baseline"/>
              <w:rPr>
                <w:sz w:val="22"/>
                <w:szCs w:val="22"/>
                <w:lang w:val="it-IT" w:eastAsia="ar-SA"/>
              </w:rPr>
            </w:pPr>
          </w:p>
        </w:tc>
      </w:tr>
      <w:tr w:rsidR="000F12AF" w:rsidRPr="003B1E6A" w14:paraId="3ACD3798" w14:textId="77777777" w:rsidTr="003A6F5E">
        <w:tc>
          <w:tcPr>
            <w:tcW w:w="3012" w:type="pct"/>
          </w:tcPr>
          <w:p w14:paraId="7B16D408" w14:textId="016F36FA" w:rsidR="00F208C2" w:rsidRPr="003B1E6A" w:rsidRDefault="00335E03" w:rsidP="00335E03">
            <w:pPr>
              <w:suppressAutoHyphens/>
              <w:overflowPunct w:val="0"/>
              <w:textAlignment w:val="baseline"/>
              <w:rPr>
                <w:sz w:val="22"/>
                <w:szCs w:val="22"/>
                <w:lang w:val="it-IT" w:eastAsia="ar-SA"/>
              </w:rPr>
            </w:pPr>
            <w:r w:rsidRPr="003B1E6A">
              <w:rPr>
                <w:sz w:val="22"/>
                <w:szCs w:val="22"/>
                <w:lang w:val="it-IT" w:eastAsia="ar-SA"/>
              </w:rPr>
              <w:t>Numar canale independente de receptie care pot fi folosite simultan intr-o singura scanare si intr-un singur FOV</w:t>
            </w:r>
            <w:r w:rsidR="00F208C2" w:rsidRPr="003B1E6A">
              <w:rPr>
                <w:sz w:val="22"/>
                <w:szCs w:val="22"/>
                <w:lang w:val="it-IT" w:eastAsia="ar-SA"/>
              </w:rPr>
              <w:t>, fiecare generand o imagine partiala care contribuie la imaginea finala</w:t>
            </w:r>
            <w:r w:rsidRPr="003B1E6A">
              <w:rPr>
                <w:sz w:val="22"/>
                <w:szCs w:val="22"/>
                <w:lang w:val="it-IT" w:eastAsia="ar-SA"/>
              </w:rPr>
              <w:t xml:space="preserve">: minim </w:t>
            </w:r>
            <w:r w:rsidR="00C841BD" w:rsidRPr="003B1E6A">
              <w:rPr>
                <w:sz w:val="22"/>
                <w:szCs w:val="22"/>
                <w:lang w:val="it-IT" w:eastAsia="ar-SA"/>
              </w:rPr>
              <w:t>48</w:t>
            </w:r>
          </w:p>
        </w:tc>
        <w:tc>
          <w:tcPr>
            <w:tcW w:w="273" w:type="pct"/>
          </w:tcPr>
          <w:p w14:paraId="35D138D5" w14:textId="5B78DBD2" w:rsidR="00335E03" w:rsidRPr="003B1E6A" w:rsidRDefault="00335E03" w:rsidP="00335E03">
            <w:pPr>
              <w:suppressAutoHyphens/>
              <w:overflowPunct w:val="0"/>
              <w:jc w:val="center"/>
              <w:textAlignment w:val="baseline"/>
              <w:rPr>
                <w:bCs/>
                <w:sz w:val="22"/>
                <w:szCs w:val="22"/>
                <w:lang w:val="it-IT" w:eastAsia="ar-SA"/>
              </w:rPr>
            </w:pPr>
          </w:p>
        </w:tc>
        <w:tc>
          <w:tcPr>
            <w:tcW w:w="233" w:type="pct"/>
          </w:tcPr>
          <w:p w14:paraId="367E1C05" w14:textId="77777777" w:rsidR="00335E03" w:rsidRPr="003B1E6A" w:rsidRDefault="00335E03" w:rsidP="00335E03">
            <w:pPr>
              <w:suppressAutoHyphens/>
              <w:overflowPunct w:val="0"/>
              <w:textAlignment w:val="baseline"/>
              <w:rPr>
                <w:sz w:val="22"/>
                <w:szCs w:val="22"/>
                <w:lang w:val="it-IT" w:eastAsia="ar-SA"/>
              </w:rPr>
            </w:pPr>
          </w:p>
        </w:tc>
        <w:tc>
          <w:tcPr>
            <w:tcW w:w="1482" w:type="pct"/>
          </w:tcPr>
          <w:p w14:paraId="1F05C116" w14:textId="0E9DEC24" w:rsidR="00335E03" w:rsidRPr="003B1E6A" w:rsidRDefault="00335E03" w:rsidP="00335E03">
            <w:pPr>
              <w:suppressAutoHyphens/>
              <w:overflowPunct w:val="0"/>
              <w:textAlignment w:val="baseline"/>
              <w:rPr>
                <w:sz w:val="22"/>
                <w:szCs w:val="22"/>
                <w:lang w:val="it-IT" w:eastAsia="ar-SA"/>
              </w:rPr>
            </w:pPr>
          </w:p>
        </w:tc>
      </w:tr>
      <w:tr w:rsidR="000F12AF" w:rsidRPr="003B1E6A" w14:paraId="0E9B5612" w14:textId="77777777" w:rsidTr="003A6F5E">
        <w:tc>
          <w:tcPr>
            <w:tcW w:w="3012" w:type="pct"/>
          </w:tcPr>
          <w:p w14:paraId="6DDA8A72" w14:textId="77777777" w:rsidR="00335E03" w:rsidRPr="003B1E6A" w:rsidRDefault="00335E03" w:rsidP="00335E03">
            <w:pPr>
              <w:suppressAutoHyphens/>
              <w:overflowPunct w:val="0"/>
              <w:snapToGrid w:val="0"/>
              <w:textAlignment w:val="baseline"/>
              <w:rPr>
                <w:sz w:val="22"/>
                <w:szCs w:val="22"/>
                <w:lang w:val="it-IT" w:eastAsia="ar-SA"/>
              </w:rPr>
            </w:pPr>
            <w:r w:rsidRPr="003B1E6A">
              <w:rPr>
                <w:b/>
                <w:sz w:val="22"/>
                <w:szCs w:val="22"/>
                <w:lang w:val="it-IT" w:eastAsia="ar-SA"/>
              </w:rPr>
              <w:t xml:space="preserve">Masa pacient </w:t>
            </w:r>
          </w:p>
        </w:tc>
        <w:tc>
          <w:tcPr>
            <w:tcW w:w="273" w:type="pct"/>
          </w:tcPr>
          <w:p w14:paraId="73FE3B83" w14:textId="4345DD86" w:rsidR="00335E03" w:rsidRPr="003B1E6A" w:rsidRDefault="00335E03" w:rsidP="00335E03">
            <w:pPr>
              <w:suppressAutoHyphens/>
              <w:overflowPunct w:val="0"/>
              <w:snapToGrid w:val="0"/>
              <w:jc w:val="center"/>
              <w:textAlignment w:val="baseline"/>
              <w:rPr>
                <w:bCs/>
                <w:sz w:val="22"/>
                <w:szCs w:val="22"/>
                <w:lang w:val="it-IT" w:eastAsia="ar-SA"/>
              </w:rPr>
            </w:pPr>
          </w:p>
        </w:tc>
        <w:tc>
          <w:tcPr>
            <w:tcW w:w="233" w:type="pct"/>
          </w:tcPr>
          <w:p w14:paraId="7B3DF36B" w14:textId="77777777" w:rsidR="00335E03" w:rsidRPr="003B1E6A" w:rsidRDefault="00335E03" w:rsidP="00335E03">
            <w:pPr>
              <w:suppressAutoHyphens/>
              <w:overflowPunct w:val="0"/>
              <w:snapToGrid w:val="0"/>
              <w:textAlignment w:val="baseline"/>
              <w:rPr>
                <w:b/>
                <w:sz w:val="22"/>
                <w:szCs w:val="22"/>
                <w:lang w:val="it-IT" w:eastAsia="ar-SA"/>
              </w:rPr>
            </w:pPr>
          </w:p>
        </w:tc>
        <w:tc>
          <w:tcPr>
            <w:tcW w:w="1482" w:type="pct"/>
          </w:tcPr>
          <w:p w14:paraId="12B04031" w14:textId="77777777" w:rsidR="00335E03" w:rsidRPr="003B1E6A" w:rsidRDefault="00335E03" w:rsidP="00335E03">
            <w:pPr>
              <w:suppressAutoHyphens/>
              <w:overflowPunct w:val="0"/>
              <w:snapToGrid w:val="0"/>
              <w:textAlignment w:val="baseline"/>
              <w:rPr>
                <w:b/>
                <w:sz w:val="22"/>
                <w:szCs w:val="22"/>
                <w:lang w:val="it-IT" w:eastAsia="ar-SA"/>
              </w:rPr>
            </w:pPr>
          </w:p>
        </w:tc>
      </w:tr>
      <w:tr w:rsidR="000F12AF" w:rsidRPr="003B1E6A" w14:paraId="4776D627" w14:textId="77777777" w:rsidTr="003A6F5E">
        <w:tc>
          <w:tcPr>
            <w:tcW w:w="3012" w:type="pct"/>
            <w:vAlign w:val="center"/>
          </w:tcPr>
          <w:p w14:paraId="7841A1D7" w14:textId="1C783006" w:rsidR="00335E03" w:rsidRPr="003B1E6A" w:rsidRDefault="00335E03" w:rsidP="00335E03">
            <w:pPr>
              <w:suppressAutoHyphens/>
              <w:overflowPunct w:val="0"/>
              <w:textAlignment w:val="baseline"/>
              <w:rPr>
                <w:sz w:val="22"/>
                <w:szCs w:val="22"/>
                <w:lang w:val="it-IT" w:eastAsia="ar-SA"/>
              </w:rPr>
            </w:pPr>
            <w:r w:rsidRPr="003B1E6A">
              <w:rPr>
                <w:sz w:val="22"/>
                <w:szCs w:val="22"/>
                <w:lang w:val="it-IT" w:eastAsia="ar-SA"/>
              </w:rPr>
              <w:t>Masa de examinare a pacientului trebuie sa asigure un domeniu de scanare pe axa z de minim 200 cm</w:t>
            </w:r>
            <w:r w:rsidR="00B21D24" w:rsidRPr="003B1E6A">
              <w:rPr>
                <w:sz w:val="22"/>
                <w:szCs w:val="22"/>
                <w:lang w:val="it-IT" w:eastAsia="ar-SA"/>
              </w:rPr>
              <w:t xml:space="preserve"> si sa fie andocabila ,motorizata, sa permita scoaterea ei din sala de examinare </w:t>
            </w:r>
            <w:r w:rsidRPr="003B1E6A">
              <w:rPr>
                <w:sz w:val="22"/>
                <w:szCs w:val="22"/>
                <w:lang w:val="it-IT" w:eastAsia="ar-SA"/>
              </w:rPr>
              <w:t xml:space="preserve"> </w:t>
            </w:r>
          </w:p>
        </w:tc>
        <w:tc>
          <w:tcPr>
            <w:tcW w:w="273" w:type="pct"/>
          </w:tcPr>
          <w:p w14:paraId="08EAA2E1" w14:textId="3D9469E4" w:rsidR="00335E03" w:rsidRPr="003B1E6A" w:rsidRDefault="00335E03" w:rsidP="00335E03">
            <w:pPr>
              <w:suppressAutoHyphens/>
              <w:overflowPunct w:val="0"/>
              <w:jc w:val="center"/>
              <w:textAlignment w:val="baseline"/>
              <w:rPr>
                <w:bCs/>
                <w:sz w:val="22"/>
                <w:szCs w:val="22"/>
                <w:lang w:val="it-IT" w:eastAsia="ar-SA"/>
              </w:rPr>
            </w:pPr>
          </w:p>
        </w:tc>
        <w:tc>
          <w:tcPr>
            <w:tcW w:w="233" w:type="pct"/>
          </w:tcPr>
          <w:p w14:paraId="2C774943" w14:textId="77777777" w:rsidR="00335E03" w:rsidRPr="003B1E6A" w:rsidRDefault="00335E03" w:rsidP="00335E03">
            <w:pPr>
              <w:suppressAutoHyphens/>
              <w:overflowPunct w:val="0"/>
              <w:textAlignment w:val="baseline"/>
              <w:rPr>
                <w:sz w:val="22"/>
                <w:szCs w:val="22"/>
                <w:lang w:val="it-IT" w:eastAsia="ar-SA"/>
              </w:rPr>
            </w:pPr>
          </w:p>
        </w:tc>
        <w:tc>
          <w:tcPr>
            <w:tcW w:w="1482" w:type="pct"/>
          </w:tcPr>
          <w:p w14:paraId="774259AA" w14:textId="77777777" w:rsidR="00335E03" w:rsidRPr="003B1E6A" w:rsidRDefault="00335E03" w:rsidP="00335E03">
            <w:pPr>
              <w:suppressAutoHyphens/>
              <w:overflowPunct w:val="0"/>
              <w:textAlignment w:val="baseline"/>
              <w:rPr>
                <w:rFonts w:eastAsia="Arial"/>
                <w:sz w:val="22"/>
                <w:szCs w:val="22"/>
                <w:lang w:val="it-IT"/>
              </w:rPr>
            </w:pPr>
          </w:p>
        </w:tc>
      </w:tr>
      <w:tr w:rsidR="000F12AF" w:rsidRPr="003B1E6A" w14:paraId="14842523" w14:textId="77777777" w:rsidTr="003A6F5E">
        <w:tc>
          <w:tcPr>
            <w:tcW w:w="3012" w:type="pct"/>
            <w:vAlign w:val="center"/>
          </w:tcPr>
          <w:p w14:paraId="350278B3" w14:textId="77777777" w:rsidR="00335E03" w:rsidRPr="003B1E6A" w:rsidRDefault="00335E03" w:rsidP="00335E03">
            <w:pPr>
              <w:suppressAutoHyphens/>
              <w:overflowPunct w:val="0"/>
              <w:textAlignment w:val="baseline"/>
              <w:rPr>
                <w:sz w:val="22"/>
                <w:szCs w:val="22"/>
                <w:lang w:val="it-IT" w:eastAsia="ar-SA"/>
              </w:rPr>
            </w:pPr>
            <w:r w:rsidRPr="003B1E6A">
              <w:rPr>
                <w:sz w:val="22"/>
                <w:szCs w:val="22"/>
                <w:lang w:val="it-IT" w:eastAsia="ar-SA"/>
              </w:rPr>
              <w:t xml:space="preserve">Masa de examinare a pacientului trebuie sa suporte o greutate maxima a acestuia (pentru orice miscare a mesei fie verticala fie orizontala) de minim 225 kg </w:t>
            </w:r>
          </w:p>
        </w:tc>
        <w:tc>
          <w:tcPr>
            <w:tcW w:w="273" w:type="pct"/>
          </w:tcPr>
          <w:p w14:paraId="3ADD3F66" w14:textId="4ED76B15" w:rsidR="00335E03" w:rsidRPr="003B1E6A" w:rsidRDefault="00335E03" w:rsidP="00335E03">
            <w:pPr>
              <w:suppressAutoHyphens/>
              <w:overflowPunct w:val="0"/>
              <w:jc w:val="center"/>
              <w:textAlignment w:val="baseline"/>
              <w:rPr>
                <w:bCs/>
                <w:sz w:val="22"/>
                <w:szCs w:val="22"/>
                <w:lang w:val="it-IT" w:eastAsia="ar-SA"/>
              </w:rPr>
            </w:pPr>
          </w:p>
        </w:tc>
        <w:tc>
          <w:tcPr>
            <w:tcW w:w="233" w:type="pct"/>
          </w:tcPr>
          <w:p w14:paraId="54D5F3C3" w14:textId="77777777" w:rsidR="00335E03" w:rsidRPr="003B1E6A" w:rsidRDefault="00335E03" w:rsidP="00335E03">
            <w:pPr>
              <w:suppressAutoHyphens/>
              <w:overflowPunct w:val="0"/>
              <w:textAlignment w:val="baseline"/>
              <w:rPr>
                <w:sz w:val="22"/>
                <w:szCs w:val="22"/>
                <w:lang w:val="it-IT" w:eastAsia="ar-SA"/>
              </w:rPr>
            </w:pPr>
          </w:p>
        </w:tc>
        <w:tc>
          <w:tcPr>
            <w:tcW w:w="1482" w:type="pct"/>
          </w:tcPr>
          <w:p w14:paraId="2EF55329" w14:textId="77777777" w:rsidR="00335E03" w:rsidRPr="003B1E6A" w:rsidRDefault="00335E03" w:rsidP="00335E03">
            <w:pPr>
              <w:suppressAutoHyphens/>
              <w:overflowPunct w:val="0"/>
              <w:textAlignment w:val="baseline"/>
              <w:rPr>
                <w:rFonts w:eastAsia="Arial"/>
                <w:sz w:val="22"/>
                <w:szCs w:val="22"/>
                <w:lang w:val="it-IT"/>
              </w:rPr>
            </w:pPr>
          </w:p>
        </w:tc>
      </w:tr>
      <w:tr w:rsidR="000F12AF" w:rsidRPr="003B1E6A" w14:paraId="05FEDCCE" w14:textId="77777777" w:rsidTr="003A6F5E">
        <w:tc>
          <w:tcPr>
            <w:tcW w:w="3012" w:type="pct"/>
            <w:vAlign w:val="center"/>
          </w:tcPr>
          <w:p w14:paraId="2C917001" w14:textId="74C7DE20" w:rsidR="00335E03" w:rsidRPr="003B1E6A" w:rsidRDefault="00335E03" w:rsidP="00335E03">
            <w:pPr>
              <w:suppressAutoHyphens/>
              <w:overflowPunct w:val="0"/>
              <w:textAlignment w:val="baseline"/>
              <w:rPr>
                <w:sz w:val="22"/>
                <w:szCs w:val="22"/>
                <w:lang w:val="it-IT" w:eastAsia="ar-SA"/>
              </w:rPr>
            </w:pPr>
            <w:r w:rsidRPr="003B1E6A">
              <w:rPr>
                <w:sz w:val="22"/>
                <w:szCs w:val="22"/>
                <w:lang w:val="it-IT" w:eastAsia="ar-SA"/>
              </w:rPr>
              <w:t xml:space="preserve">Masa de examinare a pacientului trebuie sa permita coborarea pana la o distanta fata de podea de cel mult </w:t>
            </w:r>
            <w:r w:rsidR="00B21D24" w:rsidRPr="003B1E6A">
              <w:rPr>
                <w:sz w:val="22"/>
                <w:szCs w:val="22"/>
                <w:lang w:val="it-IT" w:eastAsia="ar-SA"/>
              </w:rPr>
              <w:t>58</w:t>
            </w:r>
            <w:r w:rsidRPr="003B1E6A">
              <w:rPr>
                <w:sz w:val="22"/>
                <w:szCs w:val="22"/>
                <w:lang w:val="it-IT" w:eastAsia="ar-SA"/>
              </w:rPr>
              <w:t xml:space="preserve"> </w:t>
            </w:r>
            <w:r w:rsidRPr="003B1E6A">
              <w:rPr>
                <w:sz w:val="22"/>
                <w:szCs w:val="22"/>
                <w:lang w:val="it-IT" w:eastAsia="ar-SA"/>
              </w:rPr>
              <w:lastRenderedPageBreak/>
              <w:t>cm</w:t>
            </w:r>
          </w:p>
        </w:tc>
        <w:tc>
          <w:tcPr>
            <w:tcW w:w="273" w:type="pct"/>
          </w:tcPr>
          <w:p w14:paraId="6282AA5B" w14:textId="593D5C0C" w:rsidR="00335E03" w:rsidRPr="003B1E6A" w:rsidRDefault="00335E03" w:rsidP="00335E03">
            <w:pPr>
              <w:suppressAutoHyphens/>
              <w:overflowPunct w:val="0"/>
              <w:jc w:val="center"/>
              <w:textAlignment w:val="baseline"/>
              <w:rPr>
                <w:bCs/>
                <w:sz w:val="22"/>
                <w:szCs w:val="22"/>
                <w:lang w:val="it-IT" w:eastAsia="ar-SA"/>
              </w:rPr>
            </w:pPr>
          </w:p>
        </w:tc>
        <w:tc>
          <w:tcPr>
            <w:tcW w:w="233" w:type="pct"/>
          </w:tcPr>
          <w:p w14:paraId="49CE56A6" w14:textId="77777777" w:rsidR="00335E03" w:rsidRPr="003B1E6A" w:rsidRDefault="00335E03" w:rsidP="00335E03">
            <w:pPr>
              <w:suppressAutoHyphens/>
              <w:overflowPunct w:val="0"/>
              <w:textAlignment w:val="baseline"/>
              <w:rPr>
                <w:sz w:val="22"/>
                <w:szCs w:val="22"/>
                <w:lang w:val="it-IT" w:eastAsia="ar-SA"/>
              </w:rPr>
            </w:pPr>
          </w:p>
        </w:tc>
        <w:tc>
          <w:tcPr>
            <w:tcW w:w="1482" w:type="pct"/>
          </w:tcPr>
          <w:p w14:paraId="0BDF063C" w14:textId="77777777" w:rsidR="00335E03" w:rsidRPr="003B1E6A" w:rsidRDefault="00335E03" w:rsidP="00335E03">
            <w:pPr>
              <w:suppressAutoHyphens/>
              <w:overflowPunct w:val="0"/>
              <w:textAlignment w:val="baseline"/>
              <w:rPr>
                <w:rFonts w:eastAsia="Arial"/>
                <w:sz w:val="22"/>
                <w:szCs w:val="22"/>
                <w:lang w:val="it-IT"/>
              </w:rPr>
            </w:pPr>
          </w:p>
        </w:tc>
      </w:tr>
      <w:tr w:rsidR="000F12AF" w:rsidRPr="003B1E6A" w14:paraId="1188DA69" w14:textId="77777777" w:rsidTr="003A6F5E">
        <w:tc>
          <w:tcPr>
            <w:tcW w:w="3012" w:type="pct"/>
          </w:tcPr>
          <w:p w14:paraId="2F1A3ABF" w14:textId="77777777" w:rsidR="00335E03" w:rsidRPr="003B1E6A" w:rsidRDefault="00335E03" w:rsidP="00335E03">
            <w:pPr>
              <w:suppressAutoHyphens/>
              <w:overflowPunct w:val="0"/>
              <w:snapToGrid w:val="0"/>
              <w:textAlignment w:val="baseline"/>
              <w:rPr>
                <w:b/>
                <w:sz w:val="22"/>
                <w:szCs w:val="22"/>
                <w:lang w:val="it-IT" w:eastAsia="ar-SA"/>
              </w:rPr>
            </w:pPr>
            <w:r w:rsidRPr="003B1E6A">
              <w:rPr>
                <w:b/>
                <w:sz w:val="22"/>
                <w:szCs w:val="22"/>
                <w:lang w:val="it-IT" w:eastAsia="ar-SA"/>
              </w:rPr>
              <w:t>Consola de achizitie, reconstructie si vizualizare</w:t>
            </w:r>
          </w:p>
        </w:tc>
        <w:tc>
          <w:tcPr>
            <w:tcW w:w="273" w:type="pct"/>
          </w:tcPr>
          <w:p w14:paraId="1C4C87C8" w14:textId="2004B6CC" w:rsidR="00335E03" w:rsidRPr="003B1E6A" w:rsidRDefault="00335E03" w:rsidP="00335E03">
            <w:pPr>
              <w:suppressAutoHyphens/>
              <w:overflowPunct w:val="0"/>
              <w:snapToGrid w:val="0"/>
              <w:jc w:val="center"/>
              <w:textAlignment w:val="baseline"/>
              <w:rPr>
                <w:bCs/>
                <w:sz w:val="22"/>
                <w:szCs w:val="22"/>
                <w:lang w:val="it-IT" w:eastAsia="ar-SA"/>
              </w:rPr>
            </w:pPr>
          </w:p>
        </w:tc>
        <w:tc>
          <w:tcPr>
            <w:tcW w:w="233" w:type="pct"/>
          </w:tcPr>
          <w:p w14:paraId="3F01C7B1" w14:textId="77777777" w:rsidR="00335E03" w:rsidRPr="003B1E6A" w:rsidRDefault="00335E03" w:rsidP="00335E03">
            <w:pPr>
              <w:suppressAutoHyphens/>
              <w:overflowPunct w:val="0"/>
              <w:snapToGrid w:val="0"/>
              <w:textAlignment w:val="baseline"/>
              <w:rPr>
                <w:b/>
                <w:sz w:val="22"/>
                <w:szCs w:val="22"/>
                <w:lang w:val="it-IT" w:eastAsia="ar-SA"/>
              </w:rPr>
            </w:pPr>
          </w:p>
        </w:tc>
        <w:tc>
          <w:tcPr>
            <w:tcW w:w="1482" w:type="pct"/>
          </w:tcPr>
          <w:p w14:paraId="4256A871" w14:textId="77777777" w:rsidR="00335E03" w:rsidRPr="003B1E6A" w:rsidRDefault="00335E03" w:rsidP="00335E03">
            <w:pPr>
              <w:suppressAutoHyphens/>
              <w:overflowPunct w:val="0"/>
              <w:snapToGrid w:val="0"/>
              <w:textAlignment w:val="baseline"/>
              <w:rPr>
                <w:b/>
                <w:sz w:val="22"/>
                <w:szCs w:val="22"/>
                <w:lang w:val="it-IT" w:eastAsia="ar-SA"/>
              </w:rPr>
            </w:pPr>
          </w:p>
        </w:tc>
      </w:tr>
      <w:tr w:rsidR="000F12AF" w:rsidRPr="003B1E6A" w14:paraId="5C1FF933" w14:textId="77777777" w:rsidTr="003A6F5E">
        <w:tc>
          <w:tcPr>
            <w:tcW w:w="3012" w:type="pct"/>
          </w:tcPr>
          <w:p w14:paraId="4A2F9C13" w14:textId="77777777" w:rsidR="00335E03" w:rsidRPr="003B1E6A" w:rsidRDefault="00335E03" w:rsidP="00335E03">
            <w:pPr>
              <w:suppressAutoHyphens/>
              <w:overflowPunct w:val="0"/>
              <w:snapToGrid w:val="0"/>
              <w:textAlignment w:val="baseline"/>
              <w:rPr>
                <w:b/>
                <w:sz w:val="22"/>
                <w:szCs w:val="22"/>
                <w:lang w:val="it-IT" w:eastAsia="ar-SA"/>
              </w:rPr>
            </w:pPr>
            <w:r w:rsidRPr="003B1E6A">
              <w:rPr>
                <w:b/>
                <w:sz w:val="22"/>
                <w:szCs w:val="22"/>
                <w:lang w:val="it-IT" w:eastAsia="ar-SA"/>
              </w:rPr>
              <w:t>Computer gazda</w:t>
            </w:r>
          </w:p>
        </w:tc>
        <w:tc>
          <w:tcPr>
            <w:tcW w:w="273" w:type="pct"/>
          </w:tcPr>
          <w:p w14:paraId="1F836C02" w14:textId="4EA5DD9A" w:rsidR="00335E03" w:rsidRPr="003B1E6A" w:rsidRDefault="00335E03" w:rsidP="00335E03">
            <w:pPr>
              <w:suppressAutoHyphens/>
              <w:overflowPunct w:val="0"/>
              <w:snapToGrid w:val="0"/>
              <w:jc w:val="center"/>
              <w:textAlignment w:val="baseline"/>
              <w:rPr>
                <w:bCs/>
                <w:sz w:val="22"/>
                <w:szCs w:val="22"/>
                <w:lang w:val="it-IT" w:eastAsia="ar-SA"/>
              </w:rPr>
            </w:pPr>
          </w:p>
        </w:tc>
        <w:tc>
          <w:tcPr>
            <w:tcW w:w="233" w:type="pct"/>
          </w:tcPr>
          <w:p w14:paraId="0FD339CF" w14:textId="77777777" w:rsidR="00335E03" w:rsidRPr="003B1E6A" w:rsidRDefault="00335E03" w:rsidP="00335E03">
            <w:pPr>
              <w:suppressAutoHyphens/>
              <w:overflowPunct w:val="0"/>
              <w:snapToGrid w:val="0"/>
              <w:textAlignment w:val="baseline"/>
              <w:rPr>
                <w:b/>
                <w:sz w:val="22"/>
                <w:szCs w:val="22"/>
                <w:lang w:val="it-IT" w:eastAsia="ar-SA"/>
              </w:rPr>
            </w:pPr>
          </w:p>
        </w:tc>
        <w:tc>
          <w:tcPr>
            <w:tcW w:w="1482" w:type="pct"/>
          </w:tcPr>
          <w:p w14:paraId="355D6CB4" w14:textId="77777777" w:rsidR="00335E03" w:rsidRPr="003B1E6A" w:rsidRDefault="00335E03" w:rsidP="00335E03">
            <w:pPr>
              <w:suppressAutoHyphens/>
              <w:overflowPunct w:val="0"/>
              <w:snapToGrid w:val="0"/>
              <w:textAlignment w:val="baseline"/>
              <w:rPr>
                <w:b/>
                <w:sz w:val="22"/>
                <w:szCs w:val="22"/>
                <w:lang w:val="it-IT" w:eastAsia="ar-SA"/>
              </w:rPr>
            </w:pPr>
          </w:p>
        </w:tc>
      </w:tr>
      <w:tr w:rsidR="000F12AF" w:rsidRPr="003B1E6A" w14:paraId="61E28C21" w14:textId="77777777" w:rsidTr="003A6F5E">
        <w:tc>
          <w:tcPr>
            <w:tcW w:w="3012" w:type="pct"/>
            <w:vAlign w:val="center"/>
          </w:tcPr>
          <w:p w14:paraId="51A80220" w14:textId="77777777" w:rsidR="00335E03" w:rsidRPr="003B1E6A" w:rsidRDefault="00335E03" w:rsidP="00335E03">
            <w:pPr>
              <w:suppressAutoHyphens/>
              <w:overflowPunct w:val="0"/>
              <w:textAlignment w:val="baseline"/>
              <w:rPr>
                <w:sz w:val="22"/>
                <w:szCs w:val="22"/>
                <w:lang w:val="it-IT" w:eastAsia="ar-SA"/>
              </w:rPr>
            </w:pPr>
            <w:r w:rsidRPr="003B1E6A">
              <w:rPr>
                <w:sz w:val="22"/>
                <w:szCs w:val="22"/>
                <w:lang w:val="it-IT" w:eastAsia="ar-SA"/>
              </w:rPr>
              <w:t xml:space="preserve">Procesor cu minim doua nuclee, cu o viteza de minim 1,5 GHz </w:t>
            </w:r>
          </w:p>
        </w:tc>
        <w:tc>
          <w:tcPr>
            <w:tcW w:w="273" w:type="pct"/>
          </w:tcPr>
          <w:p w14:paraId="35667558" w14:textId="59787898" w:rsidR="00335E03" w:rsidRPr="003B1E6A" w:rsidRDefault="00335E03" w:rsidP="00335E03">
            <w:pPr>
              <w:suppressAutoHyphens/>
              <w:overflowPunct w:val="0"/>
              <w:snapToGrid w:val="0"/>
              <w:jc w:val="center"/>
              <w:textAlignment w:val="baseline"/>
              <w:rPr>
                <w:bCs/>
                <w:sz w:val="22"/>
                <w:szCs w:val="22"/>
                <w:lang w:val="it-IT" w:eastAsia="ar-SA"/>
              </w:rPr>
            </w:pPr>
          </w:p>
        </w:tc>
        <w:tc>
          <w:tcPr>
            <w:tcW w:w="233" w:type="pct"/>
          </w:tcPr>
          <w:p w14:paraId="36B08424" w14:textId="77777777" w:rsidR="00335E03" w:rsidRPr="003B1E6A" w:rsidRDefault="00335E03" w:rsidP="00335E03">
            <w:pPr>
              <w:suppressAutoHyphens/>
              <w:overflowPunct w:val="0"/>
              <w:snapToGrid w:val="0"/>
              <w:textAlignment w:val="baseline"/>
              <w:rPr>
                <w:b/>
                <w:sz w:val="22"/>
                <w:szCs w:val="22"/>
                <w:lang w:val="it-IT" w:eastAsia="ar-SA"/>
              </w:rPr>
            </w:pPr>
          </w:p>
        </w:tc>
        <w:tc>
          <w:tcPr>
            <w:tcW w:w="1482" w:type="pct"/>
          </w:tcPr>
          <w:p w14:paraId="2CCA2462" w14:textId="762DE35E" w:rsidR="00335E03" w:rsidRPr="003B1E6A" w:rsidRDefault="00335E03" w:rsidP="00335E03">
            <w:pPr>
              <w:suppressAutoHyphens/>
              <w:overflowPunct w:val="0"/>
              <w:snapToGrid w:val="0"/>
              <w:textAlignment w:val="baseline"/>
              <w:rPr>
                <w:sz w:val="22"/>
                <w:szCs w:val="22"/>
                <w:lang w:val="it-IT" w:eastAsia="ar-SA"/>
              </w:rPr>
            </w:pPr>
          </w:p>
        </w:tc>
      </w:tr>
      <w:tr w:rsidR="000F12AF" w:rsidRPr="003B1E6A" w14:paraId="474E533B" w14:textId="77777777" w:rsidTr="003A6F5E">
        <w:tc>
          <w:tcPr>
            <w:tcW w:w="3012" w:type="pct"/>
            <w:vAlign w:val="center"/>
          </w:tcPr>
          <w:p w14:paraId="4B26C799" w14:textId="77777777" w:rsidR="00335E03" w:rsidRPr="003B1E6A" w:rsidRDefault="00335E03" w:rsidP="00335E03">
            <w:pPr>
              <w:suppressAutoHyphens/>
              <w:overflowPunct w:val="0"/>
              <w:textAlignment w:val="baseline"/>
              <w:rPr>
                <w:sz w:val="22"/>
                <w:szCs w:val="22"/>
                <w:lang w:val="it-IT" w:eastAsia="ar-SA"/>
              </w:rPr>
            </w:pPr>
            <w:r w:rsidRPr="003B1E6A">
              <w:rPr>
                <w:sz w:val="22"/>
                <w:szCs w:val="22"/>
                <w:lang w:val="it-IT" w:eastAsia="ar-SA"/>
              </w:rPr>
              <w:t>Memorie RAM de minim 8 GB</w:t>
            </w:r>
          </w:p>
        </w:tc>
        <w:tc>
          <w:tcPr>
            <w:tcW w:w="273" w:type="pct"/>
          </w:tcPr>
          <w:p w14:paraId="29C40ADB" w14:textId="5B6B9B5C" w:rsidR="00335E03" w:rsidRPr="003B1E6A" w:rsidRDefault="00335E03" w:rsidP="00335E03">
            <w:pPr>
              <w:suppressAutoHyphens/>
              <w:overflowPunct w:val="0"/>
              <w:snapToGrid w:val="0"/>
              <w:jc w:val="center"/>
              <w:textAlignment w:val="baseline"/>
              <w:rPr>
                <w:bCs/>
                <w:sz w:val="22"/>
                <w:szCs w:val="22"/>
                <w:lang w:val="it-IT" w:eastAsia="ar-SA"/>
              </w:rPr>
            </w:pPr>
          </w:p>
        </w:tc>
        <w:tc>
          <w:tcPr>
            <w:tcW w:w="233" w:type="pct"/>
          </w:tcPr>
          <w:p w14:paraId="60E137F7" w14:textId="77777777" w:rsidR="00335E03" w:rsidRPr="003B1E6A" w:rsidRDefault="00335E03" w:rsidP="00335E03">
            <w:pPr>
              <w:suppressAutoHyphens/>
              <w:overflowPunct w:val="0"/>
              <w:snapToGrid w:val="0"/>
              <w:textAlignment w:val="baseline"/>
              <w:rPr>
                <w:b/>
                <w:sz w:val="22"/>
                <w:szCs w:val="22"/>
                <w:lang w:val="it-IT" w:eastAsia="ar-SA"/>
              </w:rPr>
            </w:pPr>
          </w:p>
        </w:tc>
        <w:tc>
          <w:tcPr>
            <w:tcW w:w="1482" w:type="pct"/>
          </w:tcPr>
          <w:p w14:paraId="3B2CF8B7" w14:textId="3A1BE6A2" w:rsidR="00335E03" w:rsidRPr="003B1E6A" w:rsidRDefault="00335E03" w:rsidP="00335E03">
            <w:pPr>
              <w:suppressAutoHyphens/>
              <w:overflowPunct w:val="0"/>
              <w:snapToGrid w:val="0"/>
              <w:textAlignment w:val="baseline"/>
              <w:rPr>
                <w:sz w:val="22"/>
                <w:szCs w:val="22"/>
                <w:lang w:val="it-IT" w:eastAsia="ar-SA"/>
              </w:rPr>
            </w:pPr>
          </w:p>
        </w:tc>
      </w:tr>
      <w:tr w:rsidR="000F12AF" w:rsidRPr="003B1E6A" w14:paraId="00CAD0C5" w14:textId="77777777" w:rsidTr="003A6F5E">
        <w:tc>
          <w:tcPr>
            <w:tcW w:w="3012" w:type="pct"/>
            <w:vAlign w:val="center"/>
          </w:tcPr>
          <w:p w14:paraId="22DBD49A" w14:textId="77777777" w:rsidR="00335E03" w:rsidRPr="003B1E6A" w:rsidRDefault="00335E03" w:rsidP="00335E03">
            <w:pPr>
              <w:suppressAutoHyphens/>
              <w:overflowPunct w:val="0"/>
              <w:textAlignment w:val="baseline"/>
              <w:rPr>
                <w:sz w:val="22"/>
                <w:szCs w:val="22"/>
                <w:lang w:val="it-IT" w:eastAsia="ar-SA"/>
              </w:rPr>
            </w:pPr>
            <w:r w:rsidRPr="003B1E6A">
              <w:rPr>
                <w:sz w:val="22"/>
                <w:szCs w:val="22"/>
                <w:lang w:val="it-IT" w:eastAsia="ar-SA"/>
              </w:rPr>
              <w:t>HDD: minim 200 GB</w:t>
            </w:r>
          </w:p>
        </w:tc>
        <w:tc>
          <w:tcPr>
            <w:tcW w:w="273" w:type="pct"/>
          </w:tcPr>
          <w:p w14:paraId="6677ED70" w14:textId="5A523FAE" w:rsidR="00335E03" w:rsidRPr="003B1E6A" w:rsidRDefault="00335E03" w:rsidP="00335E03">
            <w:pPr>
              <w:suppressAutoHyphens/>
              <w:overflowPunct w:val="0"/>
              <w:snapToGrid w:val="0"/>
              <w:jc w:val="center"/>
              <w:textAlignment w:val="baseline"/>
              <w:rPr>
                <w:bCs/>
                <w:sz w:val="22"/>
                <w:szCs w:val="22"/>
                <w:lang w:val="it-IT" w:eastAsia="ar-SA"/>
              </w:rPr>
            </w:pPr>
          </w:p>
        </w:tc>
        <w:tc>
          <w:tcPr>
            <w:tcW w:w="233" w:type="pct"/>
          </w:tcPr>
          <w:p w14:paraId="21DCC532" w14:textId="77777777" w:rsidR="00335E03" w:rsidRPr="003B1E6A" w:rsidRDefault="00335E03" w:rsidP="00335E03">
            <w:pPr>
              <w:suppressAutoHyphens/>
              <w:overflowPunct w:val="0"/>
              <w:snapToGrid w:val="0"/>
              <w:textAlignment w:val="baseline"/>
              <w:rPr>
                <w:b/>
                <w:sz w:val="22"/>
                <w:szCs w:val="22"/>
                <w:lang w:val="it-IT" w:eastAsia="ar-SA"/>
              </w:rPr>
            </w:pPr>
          </w:p>
        </w:tc>
        <w:tc>
          <w:tcPr>
            <w:tcW w:w="1482" w:type="pct"/>
          </w:tcPr>
          <w:p w14:paraId="2D85CB09" w14:textId="4A953D02" w:rsidR="00335E03" w:rsidRPr="003B1E6A" w:rsidRDefault="00335E03" w:rsidP="00335E03">
            <w:pPr>
              <w:suppressAutoHyphens/>
              <w:overflowPunct w:val="0"/>
              <w:snapToGrid w:val="0"/>
              <w:textAlignment w:val="baseline"/>
              <w:rPr>
                <w:sz w:val="22"/>
                <w:szCs w:val="22"/>
                <w:lang w:val="it-IT" w:eastAsia="ar-SA"/>
              </w:rPr>
            </w:pPr>
          </w:p>
        </w:tc>
      </w:tr>
      <w:tr w:rsidR="000F12AF" w:rsidRPr="003B1E6A" w14:paraId="4AAC0EB9" w14:textId="77777777" w:rsidTr="003A6F5E">
        <w:tc>
          <w:tcPr>
            <w:tcW w:w="3012" w:type="pct"/>
            <w:vAlign w:val="center"/>
          </w:tcPr>
          <w:p w14:paraId="7FB7C764" w14:textId="76FA2316" w:rsidR="00335E03" w:rsidRPr="003B1E6A" w:rsidRDefault="00335E03" w:rsidP="00335E03">
            <w:pPr>
              <w:suppressAutoHyphens/>
              <w:overflowPunct w:val="0"/>
              <w:textAlignment w:val="baseline"/>
              <w:rPr>
                <w:sz w:val="22"/>
                <w:szCs w:val="22"/>
                <w:lang w:val="it-IT" w:eastAsia="ar-SA"/>
              </w:rPr>
            </w:pPr>
            <w:r w:rsidRPr="003B1E6A">
              <w:rPr>
                <w:sz w:val="22"/>
                <w:szCs w:val="22"/>
                <w:lang w:val="it-IT" w:eastAsia="ar-SA"/>
              </w:rPr>
              <w:t>Consola de achizitie trebuie sa includa minim un monitor color cu ecran plat cu o diagonala de minim 24” si o rezolutie de minim 1920  x 1200</w:t>
            </w:r>
          </w:p>
        </w:tc>
        <w:tc>
          <w:tcPr>
            <w:tcW w:w="273" w:type="pct"/>
          </w:tcPr>
          <w:p w14:paraId="48693F84" w14:textId="53A87CA9" w:rsidR="00335E03" w:rsidRPr="003B1E6A" w:rsidRDefault="00335E03" w:rsidP="00335E03">
            <w:pPr>
              <w:suppressAutoHyphens/>
              <w:overflowPunct w:val="0"/>
              <w:snapToGrid w:val="0"/>
              <w:jc w:val="center"/>
              <w:textAlignment w:val="baseline"/>
              <w:rPr>
                <w:bCs/>
                <w:sz w:val="22"/>
                <w:szCs w:val="22"/>
                <w:lang w:val="it-IT" w:eastAsia="ar-SA"/>
              </w:rPr>
            </w:pPr>
          </w:p>
        </w:tc>
        <w:tc>
          <w:tcPr>
            <w:tcW w:w="233" w:type="pct"/>
          </w:tcPr>
          <w:p w14:paraId="08B67775" w14:textId="77777777" w:rsidR="00335E03" w:rsidRPr="003B1E6A" w:rsidRDefault="00335E03" w:rsidP="00335E03">
            <w:pPr>
              <w:suppressAutoHyphens/>
              <w:overflowPunct w:val="0"/>
              <w:snapToGrid w:val="0"/>
              <w:textAlignment w:val="baseline"/>
              <w:rPr>
                <w:b/>
                <w:sz w:val="22"/>
                <w:szCs w:val="22"/>
                <w:lang w:val="it-IT" w:eastAsia="ar-SA"/>
              </w:rPr>
            </w:pPr>
          </w:p>
        </w:tc>
        <w:tc>
          <w:tcPr>
            <w:tcW w:w="1482" w:type="pct"/>
          </w:tcPr>
          <w:p w14:paraId="5B118870" w14:textId="5EDCB213" w:rsidR="00335E03" w:rsidRPr="003B1E6A" w:rsidRDefault="00335E03" w:rsidP="00335E03">
            <w:pPr>
              <w:suppressAutoHyphens/>
              <w:overflowPunct w:val="0"/>
              <w:snapToGrid w:val="0"/>
              <w:textAlignment w:val="baseline"/>
              <w:rPr>
                <w:sz w:val="22"/>
                <w:szCs w:val="22"/>
                <w:lang w:val="it-IT" w:eastAsia="ar-SA"/>
              </w:rPr>
            </w:pPr>
          </w:p>
        </w:tc>
      </w:tr>
      <w:tr w:rsidR="000F12AF" w:rsidRPr="003B1E6A" w14:paraId="6FD51450" w14:textId="77777777" w:rsidTr="003A6F5E">
        <w:tc>
          <w:tcPr>
            <w:tcW w:w="3012" w:type="pct"/>
            <w:vAlign w:val="center"/>
          </w:tcPr>
          <w:p w14:paraId="0F45A69B" w14:textId="600C33C0" w:rsidR="00F208C2" w:rsidRPr="003B1E6A" w:rsidRDefault="00F208C2" w:rsidP="00F208C2">
            <w:pPr>
              <w:suppressAutoHyphens/>
              <w:overflowPunct w:val="0"/>
              <w:textAlignment w:val="baseline"/>
              <w:rPr>
                <w:sz w:val="22"/>
                <w:szCs w:val="22"/>
                <w:lang w:val="it-IT" w:eastAsia="ar-SA"/>
              </w:rPr>
            </w:pPr>
            <w:r w:rsidRPr="003B1E6A">
              <w:rPr>
                <w:b/>
                <w:sz w:val="22"/>
                <w:szCs w:val="22"/>
                <w:lang w:val="it-IT" w:eastAsia="ar-SA"/>
              </w:rPr>
              <w:t>Parametri performanta reconstructie imagini:</w:t>
            </w:r>
          </w:p>
        </w:tc>
        <w:tc>
          <w:tcPr>
            <w:tcW w:w="273" w:type="pct"/>
          </w:tcPr>
          <w:p w14:paraId="7E153231" w14:textId="77777777" w:rsidR="00F208C2" w:rsidRPr="003B1E6A" w:rsidRDefault="00F208C2" w:rsidP="00F208C2">
            <w:pPr>
              <w:suppressAutoHyphens/>
              <w:overflowPunct w:val="0"/>
              <w:snapToGrid w:val="0"/>
              <w:jc w:val="center"/>
              <w:textAlignment w:val="baseline"/>
              <w:rPr>
                <w:bCs/>
                <w:sz w:val="22"/>
                <w:szCs w:val="22"/>
                <w:lang w:val="it-IT" w:eastAsia="ar-SA"/>
              </w:rPr>
            </w:pPr>
          </w:p>
        </w:tc>
        <w:tc>
          <w:tcPr>
            <w:tcW w:w="233" w:type="pct"/>
          </w:tcPr>
          <w:p w14:paraId="0E337040" w14:textId="77777777" w:rsidR="00F208C2" w:rsidRPr="003B1E6A" w:rsidRDefault="00F208C2" w:rsidP="00F208C2">
            <w:pPr>
              <w:suppressAutoHyphens/>
              <w:overflowPunct w:val="0"/>
              <w:snapToGrid w:val="0"/>
              <w:textAlignment w:val="baseline"/>
              <w:rPr>
                <w:b/>
                <w:sz w:val="22"/>
                <w:szCs w:val="22"/>
                <w:lang w:val="it-IT" w:eastAsia="ar-SA"/>
              </w:rPr>
            </w:pPr>
          </w:p>
        </w:tc>
        <w:tc>
          <w:tcPr>
            <w:tcW w:w="1482" w:type="pct"/>
          </w:tcPr>
          <w:p w14:paraId="6665F0D5" w14:textId="77777777" w:rsidR="00F208C2" w:rsidRPr="003B1E6A" w:rsidRDefault="00F208C2" w:rsidP="00F208C2">
            <w:pPr>
              <w:suppressAutoHyphens/>
              <w:overflowPunct w:val="0"/>
              <w:snapToGrid w:val="0"/>
              <w:textAlignment w:val="baseline"/>
              <w:rPr>
                <w:sz w:val="22"/>
                <w:szCs w:val="22"/>
                <w:lang w:val="it-IT" w:eastAsia="ar-SA"/>
              </w:rPr>
            </w:pPr>
          </w:p>
        </w:tc>
      </w:tr>
      <w:tr w:rsidR="000F12AF" w:rsidRPr="003B1E6A" w14:paraId="191C4E9C" w14:textId="77777777" w:rsidTr="003A6F5E">
        <w:tc>
          <w:tcPr>
            <w:tcW w:w="3012" w:type="pct"/>
            <w:vAlign w:val="center"/>
          </w:tcPr>
          <w:p w14:paraId="0EBAE04D" w14:textId="4F2A4768" w:rsidR="00F208C2" w:rsidRPr="003B1E6A" w:rsidRDefault="00F208C2" w:rsidP="00F208C2">
            <w:pPr>
              <w:suppressAutoHyphens/>
              <w:overflowPunct w:val="0"/>
              <w:textAlignment w:val="baseline"/>
              <w:rPr>
                <w:sz w:val="22"/>
                <w:szCs w:val="22"/>
                <w:lang w:val="it-IT" w:eastAsia="ar-SA"/>
              </w:rPr>
            </w:pPr>
            <w:r w:rsidRPr="003B1E6A">
              <w:rPr>
                <w:sz w:val="22"/>
                <w:szCs w:val="22"/>
                <w:lang w:val="it-IT" w:eastAsia="ar-SA"/>
              </w:rPr>
              <w:t>Scanare si reconstructie simultana a minim 4 seturi de date</w:t>
            </w:r>
          </w:p>
        </w:tc>
        <w:tc>
          <w:tcPr>
            <w:tcW w:w="273" w:type="pct"/>
          </w:tcPr>
          <w:p w14:paraId="323BB20E" w14:textId="77777777" w:rsidR="00F208C2" w:rsidRPr="003B1E6A" w:rsidRDefault="00F208C2" w:rsidP="00F208C2">
            <w:pPr>
              <w:suppressAutoHyphens/>
              <w:overflowPunct w:val="0"/>
              <w:snapToGrid w:val="0"/>
              <w:jc w:val="center"/>
              <w:textAlignment w:val="baseline"/>
              <w:rPr>
                <w:bCs/>
                <w:sz w:val="22"/>
                <w:szCs w:val="22"/>
                <w:lang w:val="it-IT" w:eastAsia="ar-SA"/>
              </w:rPr>
            </w:pPr>
          </w:p>
        </w:tc>
        <w:tc>
          <w:tcPr>
            <w:tcW w:w="233" w:type="pct"/>
          </w:tcPr>
          <w:p w14:paraId="372A92E3" w14:textId="77777777" w:rsidR="00F208C2" w:rsidRPr="003B1E6A" w:rsidRDefault="00F208C2" w:rsidP="00F208C2">
            <w:pPr>
              <w:suppressAutoHyphens/>
              <w:overflowPunct w:val="0"/>
              <w:snapToGrid w:val="0"/>
              <w:textAlignment w:val="baseline"/>
              <w:rPr>
                <w:b/>
                <w:sz w:val="22"/>
                <w:szCs w:val="22"/>
                <w:lang w:val="it-IT" w:eastAsia="ar-SA"/>
              </w:rPr>
            </w:pPr>
          </w:p>
        </w:tc>
        <w:tc>
          <w:tcPr>
            <w:tcW w:w="1482" w:type="pct"/>
          </w:tcPr>
          <w:p w14:paraId="7751D319" w14:textId="77777777" w:rsidR="00F208C2" w:rsidRPr="003B1E6A" w:rsidRDefault="00F208C2" w:rsidP="00F208C2">
            <w:pPr>
              <w:suppressAutoHyphens/>
              <w:overflowPunct w:val="0"/>
              <w:snapToGrid w:val="0"/>
              <w:textAlignment w:val="baseline"/>
              <w:rPr>
                <w:sz w:val="22"/>
                <w:szCs w:val="22"/>
                <w:lang w:val="it-IT" w:eastAsia="ar-SA"/>
              </w:rPr>
            </w:pPr>
          </w:p>
        </w:tc>
      </w:tr>
      <w:tr w:rsidR="000F12AF" w:rsidRPr="003B1E6A" w14:paraId="75D09E32" w14:textId="77777777" w:rsidTr="003A6F5E">
        <w:tc>
          <w:tcPr>
            <w:tcW w:w="3012" w:type="pct"/>
            <w:vAlign w:val="center"/>
          </w:tcPr>
          <w:p w14:paraId="0B55574E" w14:textId="240247E2" w:rsidR="00F208C2" w:rsidRPr="003B1E6A" w:rsidRDefault="00F208C2" w:rsidP="00F208C2">
            <w:pPr>
              <w:suppressAutoHyphens/>
              <w:overflowPunct w:val="0"/>
              <w:textAlignment w:val="baseline"/>
              <w:rPr>
                <w:sz w:val="22"/>
                <w:szCs w:val="22"/>
                <w:lang w:val="it-IT" w:eastAsia="ar-SA"/>
              </w:rPr>
            </w:pPr>
            <w:r w:rsidRPr="003B1E6A">
              <w:rPr>
                <w:sz w:val="22"/>
                <w:szCs w:val="22"/>
                <w:lang w:val="it-IT" w:eastAsia="ar-SA"/>
              </w:rPr>
              <w:t xml:space="preserve">Sistemul computer pentru reconstructia de imagini trebuie sa asigure o viteza de reconstructie de minim 40.000 imagini/sec in format 256x256 la camp vizual (FOV) complet </w:t>
            </w:r>
            <w:r w:rsidRPr="003B1E6A">
              <w:rPr>
                <w:sz w:val="22"/>
                <w:szCs w:val="22"/>
                <w:lang w:eastAsia="ar-SA"/>
              </w:rPr>
              <w:t>(full FOV)</w:t>
            </w:r>
          </w:p>
        </w:tc>
        <w:tc>
          <w:tcPr>
            <w:tcW w:w="273" w:type="pct"/>
          </w:tcPr>
          <w:p w14:paraId="640307E0" w14:textId="77777777" w:rsidR="00F208C2" w:rsidRPr="003B1E6A" w:rsidRDefault="00F208C2" w:rsidP="00F208C2">
            <w:pPr>
              <w:suppressAutoHyphens/>
              <w:overflowPunct w:val="0"/>
              <w:snapToGrid w:val="0"/>
              <w:jc w:val="center"/>
              <w:textAlignment w:val="baseline"/>
              <w:rPr>
                <w:bCs/>
                <w:sz w:val="22"/>
                <w:szCs w:val="22"/>
                <w:lang w:val="it-IT" w:eastAsia="ar-SA"/>
              </w:rPr>
            </w:pPr>
          </w:p>
        </w:tc>
        <w:tc>
          <w:tcPr>
            <w:tcW w:w="233" w:type="pct"/>
          </w:tcPr>
          <w:p w14:paraId="63521396" w14:textId="77777777" w:rsidR="00F208C2" w:rsidRPr="003B1E6A" w:rsidRDefault="00F208C2" w:rsidP="00F208C2">
            <w:pPr>
              <w:suppressAutoHyphens/>
              <w:overflowPunct w:val="0"/>
              <w:snapToGrid w:val="0"/>
              <w:textAlignment w:val="baseline"/>
              <w:rPr>
                <w:b/>
                <w:sz w:val="22"/>
                <w:szCs w:val="22"/>
                <w:lang w:val="it-IT" w:eastAsia="ar-SA"/>
              </w:rPr>
            </w:pPr>
          </w:p>
        </w:tc>
        <w:tc>
          <w:tcPr>
            <w:tcW w:w="1482" w:type="pct"/>
          </w:tcPr>
          <w:p w14:paraId="5EC63AF4" w14:textId="77777777" w:rsidR="00F208C2" w:rsidRPr="003B1E6A" w:rsidRDefault="00F208C2" w:rsidP="00F208C2">
            <w:pPr>
              <w:suppressAutoHyphens/>
              <w:overflowPunct w:val="0"/>
              <w:snapToGrid w:val="0"/>
              <w:textAlignment w:val="baseline"/>
              <w:rPr>
                <w:sz w:val="22"/>
                <w:szCs w:val="22"/>
                <w:lang w:val="it-IT" w:eastAsia="ar-SA"/>
              </w:rPr>
            </w:pPr>
          </w:p>
        </w:tc>
      </w:tr>
      <w:tr w:rsidR="000F12AF" w:rsidRPr="003B1E6A" w14:paraId="0BF8A873" w14:textId="77777777" w:rsidTr="003A6F5E">
        <w:tc>
          <w:tcPr>
            <w:tcW w:w="3012" w:type="pct"/>
          </w:tcPr>
          <w:p w14:paraId="3768A5EE" w14:textId="77777777" w:rsidR="00F208C2" w:rsidRPr="003B1E6A" w:rsidRDefault="00F208C2" w:rsidP="00F208C2">
            <w:pPr>
              <w:keepNext/>
              <w:outlineLvl w:val="1"/>
              <w:rPr>
                <w:b/>
                <w:bCs/>
                <w:sz w:val="22"/>
                <w:szCs w:val="22"/>
                <w:lang w:bidi="he-IL"/>
              </w:rPr>
            </w:pPr>
            <w:proofErr w:type="spellStart"/>
            <w:r w:rsidRPr="003B1E6A">
              <w:rPr>
                <w:b/>
                <w:bCs/>
                <w:sz w:val="22"/>
                <w:szCs w:val="22"/>
                <w:lang w:bidi="he-IL"/>
              </w:rPr>
              <w:t>Antene</w:t>
            </w:r>
            <w:proofErr w:type="spellEnd"/>
          </w:p>
        </w:tc>
        <w:tc>
          <w:tcPr>
            <w:tcW w:w="273" w:type="pct"/>
          </w:tcPr>
          <w:p w14:paraId="44B2791F" w14:textId="0684F150" w:rsidR="00F208C2" w:rsidRPr="003B1E6A" w:rsidRDefault="00F208C2" w:rsidP="00F208C2">
            <w:pPr>
              <w:keepNext/>
              <w:jc w:val="center"/>
              <w:outlineLvl w:val="1"/>
              <w:rPr>
                <w:bCs/>
                <w:sz w:val="22"/>
                <w:szCs w:val="22"/>
                <w:lang w:bidi="he-IL"/>
              </w:rPr>
            </w:pPr>
          </w:p>
        </w:tc>
        <w:tc>
          <w:tcPr>
            <w:tcW w:w="233" w:type="pct"/>
          </w:tcPr>
          <w:p w14:paraId="0DDD760D" w14:textId="77777777" w:rsidR="00F208C2" w:rsidRPr="003B1E6A" w:rsidRDefault="00F208C2" w:rsidP="00F208C2">
            <w:pPr>
              <w:keepNext/>
              <w:outlineLvl w:val="1"/>
              <w:rPr>
                <w:b/>
                <w:bCs/>
                <w:sz w:val="22"/>
                <w:szCs w:val="22"/>
                <w:lang w:bidi="he-IL"/>
              </w:rPr>
            </w:pPr>
          </w:p>
        </w:tc>
        <w:tc>
          <w:tcPr>
            <w:tcW w:w="1482" w:type="pct"/>
          </w:tcPr>
          <w:p w14:paraId="040697C2" w14:textId="77777777" w:rsidR="00F208C2" w:rsidRPr="003B1E6A" w:rsidRDefault="00F208C2" w:rsidP="00F208C2">
            <w:pPr>
              <w:keepNext/>
              <w:outlineLvl w:val="1"/>
              <w:rPr>
                <w:bCs/>
                <w:sz w:val="22"/>
                <w:szCs w:val="22"/>
                <w:lang w:bidi="he-IL"/>
              </w:rPr>
            </w:pPr>
          </w:p>
        </w:tc>
      </w:tr>
      <w:tr w:rsidR="000F12AF" w:rsidRPr="003B1E6A" w14:paraId="2A86498A" w14:textId="77777777" w:rsidTr="003A6F5E">
        <w:tc>
          <w:tcPr>
            <w:tcW w:w="3012" w:type="pct"/>
          </w:tcPr>
          <w:p w14:paraId="5D62F561" w14:textId="77777777" w:rsidR="00F208C2" w:rsidRPr="003B1E6A" w:rsidRDefault="00F208C2" w:rsidP="00F208C2">
            <w:pPr>
              <w:rPr>
                <w:sz w:val="22"/>
                <w:szCs w:val="22"/>
                <w:lang w:val="it-IT" w:eastAsia="ar-SA"/>
              </w:rPr>
            </w:pPr>
            <w:r w:rsidRPr="003B1E6A">
              <w:rPr>
                <w:sz w:val="22"/>
                <w:szCs w:val="22"/>
                <w:lang w:val="it-IT" w:eastAsia="ar-SA"/>
              </w:rPr>
              <w:t>Numarul maxim de canale (elemente de antena) care pot fi conectate simultan: minim 128 elemente</w:t>
            </w:r>
          </w:p>
        </w:tc>
        <w:tc>
          <w:tcPr>
            <w:tcW w:w="273" w:type="pct"/>
          </w:tcPr>
          <w:p w14:paraId="386C6D85" w14:textId="5EE27A52" w:rsidR="00F208C2" w:rsidRPr="003B1E6A" w:rsidRDefault="00F208C2" w:rsidP="00F208C2">
            <w:pPr>
              <w:jc w:val="center"/>
              <w:rPr>
                <w:bCs/>
                <w:sz w:val="22"/>
                <w:szCs w:val="22"/>
                <w:lang w:val="it-IT" w:eastAsia="ar-SA"/>
              </w:rPr>
            </w:pPr>
          </w:p>
        </w:tc>
        <w:tc>
          <w:tcPr>
            <w:tcW w:w="233" w:type="pct"/>
          </w:tcPr>
          <w:p w14:paraId="32B254A5" w14:textId="77777777" w:rsidR="00F208C2" w:rsidRPr="003B1E6A" w:rsidRDefault="00F208C2" w:rsidP="00F208C2">
            <w:pPr>
              <w:rPr>
                <w:sz w:val="22"/>
                <w:szCs w:val="22"/>
                <w:lang w:val="it-IT" w:eastAsia="ar-SA"/>
              </w:rPr>
            </w:pPr>
          </w:p>
        </w:tc>
        <w:tc>
          <w:tcPr>
            <w:tcW w:w="1482" w:type="pct"/>
          </w:tcPr>
          <w:p w14:paraId="7E6602CC" w14:textId="1132A4A1" w:rsidR="00F208C2" w:rsidRPr="003B1E6A" w:rsidRDefault="00F208C2" w:rsidP="00F208C2">
            <w:pPr>
              <w:suppressAutoHyphens/>
              <w:overflowPunct w:val="0"/>
              <w:snapToGrid w:val="0"/>
              <w:textAlignment w:val="baseline"/>
              <w:rPr>
                <w:sz w:val="22"/>
                <w:szCs w:val="22"/>
                <w:lang w:val="pt-BR"/>
              </w:rPr>
            </w:pPr>
          </w:p>
        </w:tc>
      </w:tr>
      <w:tr w:rsidR="000F12AF" w:rsidRPr="003B1E6A" w14:paraId="6DF4A123" w14:textId="77777777" w:rsidTr="003A6F5E">
        <w:tc>
          <w:tcPr>
            <w:tcW w:w="3012" w:type="pct"/>
            <w:vAlign w:val="center"/>
          </w:tcPr>
          <w:p w14:paraId="0DEB81D4" w14:textId="0577903D" w:rsidR="00F208C2" w:rsidRPr="003B1E6A" w:rsidRDefault="00F208C2" w:rsidP="00F208C2">
            <w:pPr>
              <w:rPr>
                <w:sz w:val="22"/>
                <w:szCs w:val="22"/>
                <w:lang w:val="it-IT" w:eastAsia="ar-SA"/>
              </w:rPr>
            </w:pPr>
            <w:r w:rsidRPr="003B1E6A">
              <w:rPr>
                <w:sz w:val="22"/>
                <w:szCs w:val="22"/>
                <w:lang w:val="it-IT" w:eastAsia="ar-SA"/>
              </w:rPr>
              <w:t>Antena pentru examinari de cap, gat si examinari neurovasculare cu minim 19 canale/elemente</w:t>
            </w:r>
          </w:p>
          <w:p w14:paraId="1EE07598" w14:textId="0000EDF0" w:rsidR="00F208C2" w:rsidRPr="003B1E6A" w:rsidRDefault="00F208C2" w:rsidP="00F208C2">
            <w:pPr>
              <w:rPr>
                <w:sz w:val="22"/>
                <w:szCs w:val="22"/>
                <w:lang w:val="it-IT" w:eastAsia="ar-SA"/>
              </w:rPr>
            </w:pPr>
            <w:r w:rsidRPr="003B1E6A">
              <w:rPr>
                <w:sz w:val="22"/>
                <w:szCs w:val="22"/>
                <w:lang w:val="it-IT" w:eastAsia="ar-SA"/>
              </w:rPr>
              <w:t xml:space="preserve">Nu se accepta declararea numarului de canale </w:t>
            </w:r>
            <w:r w:rsidR="00C654B1" w:rsidRPr="003B1E6A">
              <w:rPr>
                <w:sz w:val="22"/>
                <w:szCs w:val="22"/>
                <w:lang w:val="it-IT" w:eastAsia="ar-SA"/>
              </w:rPr>
              <w:t xml:space="preserve">pentru antena solicitata </w:t>
            </w:r>
            <w:r w:rsidRPr="003B1E6A">
              <w:rPr>
                <w:sz w:val="22"/>
                <w:szCs w:val="22"/>
                <w:lang w:val="it-IT" w:eastAsia="ar-SA"/>
              </w:rPr>
              <w:t>prin combinatii cu alte antene</w:t>
            </w:r>
            <w:r w:rsidR="00C654B1" w:rsidRPr="003B1E6A">
              <w:rPr>
                <w:sz w:val="22"/>
                <w:szCs w:val="22"/>
                <w:lang w:val="it-IT" w:eastAsia="ar-SA"/>
              </w:rPr>
              <w:t>.</w:t>
            </w:r>
          </w:p>
        </w:tc>
        <w:tc>
          <w:tcPr>
            <w:tcW w:w="273" w:type="pct"/>
          </w:tcPr>
          <w:p w14:paraId="240C0B95" w14:textId="00ED7B3D" w:rsidR="00F208C2" w:rsidRPr="003B1E6A" w:rsidRDefault="00F208C2" w:rsidP="00F208C2">
            <w:pPr>
              <w:suppressAutoHyphens/>
              <w:overflowPunct w:val="0"/>
              <w:snapToGrid w:val="0"/>
              <w:jc w:val="center"/>
              <w:textAlignment w:val="baseline"/>
              <w:rPr>
                <w:bCs/>
                <w:sz w:val="22"/>
                <w:szCs w:val="22"/>
                <w:lang w:val="it-IT" w:eastAsia="ar-SA"/>
              </w:rPr>
            </w:pPr>
          </w:p>
        </w:tc>
        <w:tc>
          <w:tcPr>
            <w:tcW w:w="233" w:type="pct"/>
          </w:tcPr>
          <w:p w14:paraId="7D2511EA" w14:textId="77777777" w:rsidR="00F208C2" w:rsidRPr="003B1E6A" w:rsidRDefault="00F208C2" w:rsidP="00F208C2">
            <w:pPr>
              <w:suppressAutoHyphens/>
              <w:overflowPunct w:val="0"/>
              <w:snapToGrid w:val="0"/>
              <w:textAlignment w:val="baseline"/>
              <w:rPr>
                <w:sz w:val="22"/>
                <w:szCs w:val="22"/>
                <w:lang w:val="it-IT" w:eastAsia="ar-SA"/>
              </w:rPr>
            </w:pPr>
          </w:p>
        </w:tc>
        <w:tc>
          <w:tcPr>
            <w:tcW w:w="1482" w:type="pct"/>
          </w:tcPr>
          <w:p w14:paraId="122D4675" w14:textId="61186BD4" w:rsidR="00F208C2" w:rsidRPr="003B1E6A" w:rsidRDefault="00F208C2" w:rsidP="00F208C2">
            <w:pPr>
              <w:suppressAutoHyphens/>
              <w:overflowPunct w:val="0"/>
              <w:snapToGrid w:val="0"/>
              <w:textAlignment w:val="baseline"/>
              <w:rPr>
                <w:sz w:val="22"/>
                <w:szCs w:val="22"/>
                <w:lang w:val="it-IT"/>
              </w:rPr>
            </w:pPr>
          </w:p>
        </w:tc>
      </w:tr>
      <w:tr w:rsidR="000F12AF" w:rsidRPr="003B1E6A" w14:paraId="1EE69E08" w14:textId="77777777" w:rsidTr="003A6F5E">
        <w:tc>
          <w:tcPr>
            <w:tcW w:w="3012" w:type="pct"/>
            <w:vAlign w:val="center"/>
          </w:tcPr>
          <w:p w14:paraId="4B9B4B18" w14:textId="59B92818" w:rsidR="00F208C2" w:rsidRPr="003B1E6A" w:rsidRDefault="00F208C2" w:rsidP="00F208C2">
            <w:pPr>
              <w:rPr>
                <w:sz w:val="22"/>
                <w:szCs w:val="22"/>
                <w:lang w:val="it-IT" w:eastAsia="ar-SA"/>
              </w:rPr>
            </w:pPr>
            <w:r w:rsidRPr="003B1E6A">
              <w:rPr>
                <w:sz w:val="22"/>
                <w:szCs w:val="22"/>
                <w:lang w:val="it-IT" w:eastAsia="ar-SA"/>
              </w:rPr>
              <w:t>Optional</w:t>
            </w:r>
          </w:p>
          <w:p w14:paraId="56F37299" w14:textId="4DD288CD" w:rsidR="00F208C2" w:rsidRPr="003B1E6A" w:rsidRDefault="00644F34" w:rsidP="00F208C2">
            <w:pPr>
              <w:rPr>
                <w:sz w:val="22"/>
                <w:szCs w:val="22"/>
                <w:lang w:val="it-IT" w:eastAsia="ar-SA"/>
              </w:rPr>
            </w:pPr>
            <w:r w:rsidRPr="003B1E6A">
              <w:rPr>
                <w:sz w:val="22"/>
                <w:szCs w:val="22"/>
                <w:lang w:val="it-IT" w:eastAsia="ar-SA"/>
              </w:rPr>
              <w:t>Antena de cap si gat trebuie sa aiba incorporat un dispozitiv care sa ajute la omogenizarea campului magnetic (shimming)</w:t>
            </w:r>
          </w:p>
        </w:tc>
        <w:tc>
          <w:tcPr>
            <w:tcW w:w="273" w:type="pct"/>
          </w:tcPr>
          <w:p w14:paraId="548029C7" w14:textId="77777777" w:rsidR="00F208C2" w:rsidRPr="003B1E6A" w:rsidRDefault="00F208C2" w:rsidP="00F208C2">
            <w:pPr>
              <w:suppressAutoHyphens/>
              <w:overflowPunct w:val="0"/>
              <w:snapToGrid w:val="0"/>
              <w:jc w:val="center"/>
              <w:textAlignment w:val="baseline"/>
              <w:rPr>
                <w:bCs/>
                <w:sz w:val="22"/>
                <w:szCs w:val="22"/>
                <w:lang w:val="it-IT" w:eastAsia="ar-SA"/>
              </w:rPr>
            </w:pPr>
          </w:p>
        </w:tc>
        <w:tc>
          <w:tcPr>
            <w:tcW w:w="233" w:type="pct"/>
          </w:tcPr>
          <w:p w14:paraId="53CF9B19" w14:textId="77777777" w:rsidR="00F208C2" w:rsidRPr="003B1E6A" w:rsidRDefault="00F208C2" w:rsidP="00F208C2">
            <w:pPr>
              <w:suppressAutoHyphens/>
              <w:overflowPunct w:val="0"/>
              <w:snapToGrid w:val="0"/>
              <w:textAlignment w:val="baseline"/>
              <w:rPr>
                <w:sz w:val="22"/>
                <w:szCs w:val="22"/>
                <w:lang w:val="it-IT" w:eastAsia="ar-SA"/>
              </w:rPr>
            </w:pPr>
          </w:p>
        </w:tc>
        <w:tc>
          <w:tcPr>
            <w:tcW w:w="1482" w:type="pct"/>
          </w:tcPr>
          <w:p w14:paraId="5E7DE5D2" w14:textId="77777777" w:rsidR="00F208C2" w:rsidRPr="003B1E6A" w:rsidRDefault="00F208C2" w:rsidP="00F208C2">
            <w:pPr>
              <w:suppressAutoHyphens/>
              <w:overflowPunct w:val="0"/>
              <w:snapToGrid w:val="0"/>
              <w:textAlignment w:val="baseline"/>
              <w:rPr>
                <w:sz w:val="22"/>
                <w:szCs w:val="22"/>
                <w:lang w:val="it-IT"/>
              </w:rPr>
            </w:pPr>
          </w:p>
        </w:tc>
      </w:tr>
      <w:tr w:rsidR="000F12AF" w:rsidRPr="003B1E6A" w14:paraId="650348F5" w14:textId="77777777" w:rsidTr="003A6F5E">
        <w:tc>
          <w:tcPr>
            <w:tcW w:w="3012" w:type="pct"/>
            <w:vAlign w:val="center"/>
          </w:tcPr>
          <w:p w14:paraId="3083D460" w14:textId="56E5319A" w:rsidR="00C654B1" w:rsidRPr="003B1E6A" w:rsidRDefault="00F208C2" w:rsidP="00F208C2">
            <w:pPr>
              <w:rPr>
                <w:sz w:val="22"/>
                <w:szCs w:val="22"/>
                <w:lang w:val="it-IT" w:eastAsia="ar-SA"/>
              </w:rPr>
            </w:pPr>
            <w:r w:rsidRPr="003B1E6A">
              <w:rPr>
                <w:sz w:val="22"/>
                <w:szCs w:val="22"/>
                <w:lang w:val="it-IT" w:eastAsia="ar-SA"/>
              </w:rPr>
              <w:t>Antena pentru examinari de coloana vertebrala cu minim 32 canale/elemente</w:t>
            </w:r>
          </w:p>
          <w:p w14:paraId="7974AD93" w14:textId="4C772D9B" w:rsidR="00C654B1" w:rsidRPr="003B1E6A" w:rsidRDefault="00C654B1" w:rsidP="00F208C2">
            <w:pPr>
              <w:rPr>
                <w:sz w:val="22"/>
                <w:szCs w:val="22"/>
                <w:lang w:val="it-IT" w:eastAsia="ar-SA"/>
              </w:rPr>
            </w:pPr>
            <w:r w:rsidRPr="003B1E6A">
              <w:rPr>
                <w:sz w:val="22"/>
                <w:szCs w:val="22"/>
                <w:lang w:val="it-IT" w:eastAsia="ar-SA"/>
              </w:rPr>
              <w:t>Nu se accepta declararea numarului de canale pentru antena solicitata prin combinatii cu alte antene.</w:t>
            </w:r>
          </w:p>
        </w:tc>
        <w:tc>
          <w:tcPr>
            <w:tcW w:w="273" w:type="pct"/>
          </w:tcPr>
          <w:p w14:paraId="0C33CC14" w14:textId="2EDA4CC8" w:rsidR="00F208C2" w:rsidRPr="003B1E6A" w:rsidRDefault="00F208C2" w:rsidP="00F208C2">
            <w:pPr>
              <w:suppressAutoHyphens/>
              <w:overflowPunct w:val="0"/>
              <w:snapToGrid w:val="0"/>
              <w:jc w:val="center"/>
              <w:textAlignment w:val="baseline"/>
              <w:rPr>
                <w:bCs/>
                <w:sz w:val="22"/>
                <w:szCs w:val="22"/>
                <w:lang w:val="it-IT" w:eastAsia="ar-SA"/>
              </w:rPr>
            </w:pPr>
          </w:p>
        </w:tc>
        <w:tc>
          <w:tcPr>
            <w:tcW w:w="233" w:type="pct"/>
          </w:tcPr>
          <w:p w14:paraId="3A28CF7E" w14:textId="77777777" w:rsidR="00F208C2" w:rsidRPr="003B1E6A" w:rsidRDefault="00F208C2" w:rsidP="00F208C2">
            <w:pPr>
              <w:suppressAutoHyphens/>
              <w:overflowPunct w:val="0"/>
              <w:snapToGrid w:val="0"/>
              <w:textAlignment w:val="baseline"/>
              <w:rPr>
                <w:sz w:val="22"/>
                <w:szCs w:val="22"/>
                <w:lang w:val="it-IT" w:eastAsia="ar-SA"/>
              </w:rPr>
            </w:pPr>
          </w:p>
        </w:tc>
        <w:tc>
          <w:tcPr>
            <w:tcW w:w="1482" w:type="pct"/>
          </w:tcPr>
          <w:p w14:paraId="4AACDF67" w14:textId="56C3C145" w:rsidR="00F208C2" w:rsidRPr="003B1E6A" w:rsidRDefault="00F208C2" w:rsidP="00F208C2">
            <w:pPr>
              <w:suppressAutoHyphens/>
              <w:overflowPunct w:val="0"/>
              <w:snapToGrid w:val="0"/>
              <w:textAlignment w:val="baseline"/>
              <w:rPr>
                <w:sz w:val="22"/>
                <w:szCs w:val="22"/>
                <w:lang w:val="it-IT"/>
              </w:rPr>
            </w:pPr>
          </w:p>
        </w:tc>
      </w:tr>
      <w:tr w:rsidR="000F12AF" w:rsidRPr="003B1E6A" w14:paraId="7179AB8C" w14:textId="77777777" w:rsidTr="003A6F5E">
        <w:tc>
          <w:tcPr>
            <w:tcW w:w="3012" w:type="pct"/>
            <w:vAlign w:val="center"/>
          </w:tcPr>
          <w:p w14:paraId="40EEDE20" w14:textId="77777777" w:rsidR="00B21D24" w:rsidRPr="003B1E6A" w:rsidRDefault="00B21D24" w:rsidP="00B21D24">
            <w:pPr>
              <w:rPr>
                <w:sz w:val="22"/>
                <w:szCs w:val="22"/>
                <w:lang w:val="it-IT" w:eastAsia="ar-SA"/>
              </w:rPr>
            </w:pPr>
            <w:r w:rsidRPr="003B1E6A">
              <w:rPr>
                <w:sz w:val="22"/>
                <w:szCs w:val="22"/>
                <w:lang w:val="it-IT" w:eastAsia="ar-SA"/>
              </w:rPr>
              <w:t>Optional</w:t>
            </w:r>
          </w:p>
          <w:p w14:paraId="49D47F6D" w14:textId="26CC4625" w:rsidR="00F208C2" w:rsidRPr="003B1E6A" w:rsidRDefault="00B21D24" w:rsidP="00B21D24">
            <w:pPr>
              <w:rPr>
                <w:sz w:val="22"/>
                <w:szCs w:val="22"/>
                <w:lang w:val="it-IT" w:eastAsia="ar-SA"/>
              </w:rPr>
            </w:pPr>
            <w:r w:rsidRPr="003B1E6A">
              <w:rPr>
                <w:sz w:val="22"/>
                <w:szCs w:val="22"/>
                <w:lang w:val="it-IT" w:eastAsia="ar-SA"/>
              </w:rPr>
              <w:t>Senzori de detectare automata a curbei respiratorii integrati in antena de coloana</w:t>
            </w:r>
          </w:p>
        </w:tc>
        <w:tc>
          <w:tcPr>
            <w:tcW w:w="273" w:type="pct"/>
          </w:tcPr>
          <w:p w14:paraId="78295FB2" w14:textId="30084B7A" w:rsidR="00F208C2" w:rsidRPr="003B1E6A" w:rsidRDefault="00F208C2" w:rsidP="00F208C2">
            <w:pPr>
              <w:suppressAutoHyphens/>
              <w:overflowPunct w:val="0"/>
              <w:snapToGrid w:val="0"/>
              <w:jc w:val="center"/>
              <w:textAlignment w:val="baseline"/>
              <w:rPr>
                <w:bCs/>
                <w:sz w:val="22"/>
                <w:szCs w:val="22"/>
                <w:lang w:val="it-IT" w:eastAsia="ar-SA"/>
              </w:rPr>
            </w:pPr>
          </w:p>
        </w:tc>
        <w:tc>
          <w:tcPr>
            <w:tcW w:w="233" w:type="pct"/>
          </w:tcPr>
          <w:p w14:paraId="66492D77" w14:textId="77777777" w:rsidR="00F208C2" w:rsidRPr="003B1E6A" w:rsidRDefault="00F208C2" w:rsidP="00F208C2">
            <w:pPr>
              <w:suppressAutoHyphens/>
              <w:overflowPunct w:val="0"/>
              <w:snapToGrid w:val="0"/>
              <w:textAlignment w:val="baseline"/>
              <w:rPr>
                <w:sz w:val="22"/>
                <w:szCs w:val="22"/>
                <w:lang w:val="it-IT" w:eastAsia="ar-SA"/>
              </w:rPr>
            </w:pPr>
          </w:p>
        </w:tc>
        <w:tc>
          <w:tcPr>
            <w:tcW w:w="1482" w:type="pct"/>
          </w:tcPr>
          <w:p w14:paraId="20622D89" w14:textId="2C616910" w:rsidR="00F208C2" w:rsidRPr="003B1E6A" w:rsidRDefault="00F208C2" w:rsidP="00F208C2">
            <w:pPr>
              <w:suppressAutoHyphens/>
              <w:overflowPunct w:val="0"/>
              <w:snapToGrid w:val="0"/>
              <w:textAlignment w:val="baseline"/>
              <w:rPr>
                <w:sz w:val="22"/>
                <w:szCs w:val="22"/>
                <w:lang w:val="it-IT"/>
              </w:rPr>
            </w:pPr>
          </w:p>
        </w:tc>
      </w:tr>
      <w:tr w:rsidR="000F12AF" w:rsidRPr="003B1E6A" w14:paraId="740C1447" w14:textId="77777777" w:rsidTr="003A6F5E">
        <w:tc>
          <w:tcPr>
            <w:tcW w:w="3012" w:type="pct"/>
            <w:vAlign w:val="center"/>
          </w:tcPr>
          <w:p w14:paraId="6BA877BA" w14:textId="156DFC34" w:rsidR="006A4058" w:rsidRPr="003B1E6A" w:rsidRDefault="006A4058" w:rsidP="006A4058">
            <w:pPr>
              <w:jc w:val="both"/>
              <w:rPr>
                <w:sz w:val="22"/>
                <w:szCs w:val="22"/>
                <w:lang w:val="it-IT" w:eastAsia="ar-SA"/>
              </w:rPr>
            </w:pPr>
            <w:r w:rsidRPr="003B1E6A">
              <w:rPr>
                <w:sz w:val="22"/>
                <w:szCs w:val="22"/>
                <w:lang w:val="it-IT" w:eastAsia="ar-SA"/>
              </w:rPr>
              <w:t>Antena pentru examinari abdominale, toracice, pelvice, inclusiv examinari cardiace cu minim 18 elemente (canale) – minim 2 bucati care pot fi utilizate simultan</w:t>
            </w:r>
          </w:p>
          <w:p w14:paraId="44197FF8" w14:textId="39061740" w:rsidR="00C654B1" w:rsidRPr="003B1E6A" w:rsidRDefault="006A4058" w:rsidP="006A4058">
            <w:pPr>
              <w:rPr>
                <w:sz w:val="22"/>
                <w:szCs w:val="22"/>
                <w:lang w:val="it-IT" w:eastAsia="ar-SA"/>
              </w:rPr>
            </w:pPr>
            <w:r w:rsidRPr="003B1E6A">
              <w:rPr>
                <w:sz w:val="22"/>
                <w:szCs w:val="22"/>
                <w:lang w:val="it-IT" w:eastAsia="ar-SA"/>
              </w:rPr>
              <w:t>Nu se accepta declararea numarului de elemente canale pentru aceasta antena in combinatie cu alte antene</w:t>
            </w:r>
          </w:p>
        </w:tc>
        <w:tc>
          <w:tcPr>
            <w:tcW w:w="273" w:type="pct"/>
          </w:tcPr>
          <w:p w14:paraId="214F1A59" w14:textId="75605D61" w:rsidR="00F208C2" w:rsidRPr="003B1E6A" w:rsidRDefault="00F208C2" w:rsidP="00F208C2">
            <w:pPr>
              <w:suppressAutoHyphens/>
              <w:overflowPunct w:val="0"/>
              <w:snapToGrid w:val="0"/>
              <w:jc w:val="center"/>
              <w:textAlignment w:val="baseline"/>
              <w:rPr>
                <w:bCs/>
                <w:sz w:val="22"/>
                <w:szCs w:val="22"/>
                <w:lang w:val="it-IT" w:eastAsia="ar-SA"/>
              </w:rPr>
            </w:pPr>
          </w:p>
        </w:tc>
        <w:tc>
          <w:tcPr>
            <w:tcW w:w="233" w:type="pct"/>
          </w:tcPr>
          <w:p w14:paraId="72B28638" w14:textId="77777777" w:rsidR="00F208C2" w:rsidRPr="003B1E6A" w:rsidRDefault="00F208C2" w:rsidP="00F208C2">
            <w:pPr>
              <w:suppressAutoHyphens/>
              <w:overflowPunct w:val="0"/>
              <w:snapToGrid w:val="0"/>
              <w:textAlignment w:val="baseline"/>
              <w:rPr>
                <w:sz w:val="22"/>
                <w:szCs w:val="22"/>
                <w:lang w:val="it-IT" w:eastAsia="ar-SA"/>
              </w:rPr>
            </w:pPr>
          </w:p>
        </w:tc>
        <w:tc>
          <w:tcPr>
            <w:tcW w:w="1482" w:type="pct"/>
          </w:tcPr>
          <w:p w14:paraId="45D413E5" w14:textId="6F9D01F1" w:rsidR="00F208C2" w:rsidRPr="003B1E6A" w:rsidRDefault="00F208C2" w:rsidP="00F208C2">
            <w:pPr>
              <w:suppressAutoHyphens/>
              <w:overflowPunct w:val="0"/>
              <w:snapToGrid w:val="0"/>
              <w:textAlignment w:val="baseline"/>
              <w:rPr>
                <w:sz w:val="22"/>
                <w:szCs w:val="22"/>
                <w:lang w:val="it-IT" w:eastAsia="ar-SA"/>
              </w:rPr>
            </w:pPr>
          </w:p>
        </w:tc>
      </w:tr>
      <w:tr w:rsidR="000F12AF" w:rsidRPr="003B1E6A" w14:paraId="35372E79" w14:textId="77777777" w:rsidTr="003A6F5E">
        <w:tc>
          <w:tcPr>
            <w:tcW w:w="3012" w:type="pct"/>
            <w:vAlign w:val="center"/>
          </w:tcPr>
          <w:p w14:paraId="27622C27" w14:textId="77777777" w:rsidR="00B21D24" w:rsidRPr="003B1E6A" w:rsidRDefault="00B21D24" w:rsidP="00B21D24">
            <w:pPr>
              <w:rPr>
                <w:sz w:val="22"/>
                <w:szCs w:val="22"/>
                <w:lang w:val="it-IT" w:eastAsia="ar-SA"/>
              </w:rPr>
            </w:pPr>
            <w:r w:rsidRPr="003B1E6A">
              <w:rPr>
                <w:sz w:val="22"/>
                <w:szCs w:val="22"/>
                <w:lang w:val="it-IT" w:eastAsia="ar-SA"/>
              </w:rPr>
              <w:t>Optional</w:t>
            </w:r>
          </w:p>
          <w:p w14:paraId="4563F636" w14:textId="7C44967A" w:rsidR="00F208C2" w:rsidRPr="003B1E6A" w:rsidRDefault="00B21D24" w:rsidP="00B21D24">
            <w:pPr>
              <w:rPr>
                <w:sz w:val="22"/>
                <w:szCs w:val="22"/>
                <w:lang w:val="it-IT" w:eastAsia="ar-SA"/>
              </w:rPr>
            </w:pPr>
            <w:r w:rsidRPr="003B1E6A">
              <w:rPr>
                <w:sz w:val="22"/>
                <w:szCs w:val="22"/>
                <w:lang w:val="it-IT" w:eastAsia="ar-SA"/>
              </w:rPr>
              <w:t>Senzor integrat in antena de corp care sa permita detectarea automata a semnalului EKG fara a fi nevoie de plasarea de electrozi</w:t>
            </w:r>
          </w:p>
        </w:tc>
        <w:tc>
          <w:tcPr>
            <w:tcW w:w="273" w:type="pct"/>
          </w:tcPr>
          <w:p w14:paraId="26E9547A" w14:textId="77777777" w:rsidR="00F208C2" w:rsidRPr="003B1E6A" w:rsidRDefault="00F208C2" w:rsidP="00F208C2">
            <w:pPr>
              <w:suppressAutoHyphens/>
              <w:overflowPunct w:val="0"/>
              <w:snapToGrid w:val="0"/>
              <w:jc w:val="center"/>
              <w:textAlignment w:val="baseline"/>
              <w:rPr>
                <w:bCs/>
                <w:sz w:val="22"/>
                <w:szCs w:val="22"/>
                <w:lang w:eastAsia="ar-SA"/>
              </w:rPr>
            </w:pPr>
          </w:p>
        </w:tc>
        <w:tc>
          <w:tcPr>
            <w:tcW w:w="233" w:type="pct"/>
          </w:tcPr>
          <w:p w14:paraId="605AA482" w14:textId="77777777" w:rsidR="00F208C2" w:rsidRPr="003B1E6A" w:rsidRDefault="00F208C2" w:rsidP="00F208C2">
            <w:pPr>
              <w:suppressAutoHyphens/>
              <w:overflowPunct w:val="0"/>
              <w:snapToGrid w:val="0"/>
              <w:textAlignment w:val="baseline"/>
              <w:rPr>
                <w:sz w:val="22"/>
                <w:szCs w:val="22"/>
                <w:lang w:val="it-IT" w:eastAsia="ar-SA"/>
              </w:rPr>
            </w:pPr>
          </w:p>
        </w:tc>
        <w:tc>
          <w:tcPr>
            <w:tcW w:w="1482" w:type="pct"/>
          </w:tcPr>
          <w:p w14:paraId="1066076A" w14:textId="77777777" w:rsidR="00F208C2" w:rsidRPr="003B1E6A" w:rsidRDefault="00F208C2" w:rsidP="00F208C2">
            <w:pPr>
              <w:suppressAutoHyphens/>
              <w:overflowPunct w:val="0"/>
              <w:snapToGrid w:val="0"/>
              <w:textAlignment w:val="baseline"/>
              <w:rPr>
                <w:sz w:val="22"/>
                <w:szCs w:val="22"/>
                <w:lang w:val="it-IT"/>
              </w:rPr>
            </w:pPr>
          </w:p>
        </w:tc>
      </w:tr>
      <w:tr w:rsidR="000F12AF" w:rsidRPr="003B1E6A" w14:paraId="768455EE" w14:textId="77777777" w:rsidTr="003A6F5E">
        <w:tc>
          <w:tcPr>
            <w:tcW w:w="3012" w:type="pct"/>
          </w:tcPr>
          <w:p w14:paraId="5CB20A65" w14:textId="2872B262" w:rsidR="00F208C2" w:rsidRPr="003B1E6A" w:rsidRDefault="00F208C2" w:rsidP="00F208C2">
            <w:pPr>
              <w:suppressAutoHyphens/>
              <w:overflowPunct w:val="0"/>
              <w:snapToGrid w:val="0"/>
              <w:textAlignment w:val="baseline"/>
              <w:rPr>
                <w:sz w:val="22"/>
                <w:szCs w:val="22"/>
                <w:lang w:val="it-IT" w:eastAsia="ar-SA"/>
              </w:rPr>
            </w:pPr>
            <w:r w:rsidRPr="003B1E6A">
              <w:rPr>
                <w:sz w:val="22"/>
                <w:szCs w:val="22"/>
                <w:lang w:val="it-IT" w:eastAsia="ar-SA"/>
              </w:rPr>
              <w:t>Antena pentru examinari de genunchi, dedicata, rigida cu minim 16 canale (elemente)</w:t>
            </w:r>
          </w:p>
        </w:tc>
        <w:tc>
          <w:tcPr>
            <w:tcW w:w="273" w:type="pct"/>
          </w:tcPr>
          <w:p w14:paraId="3545B0E4" w14:textId="5974E044" w:rsidR="00F208C2" w:rsidRPr="003B1E6A" w:rsidRDefault="00F208C2" w:rsidP="00F208C2">
            <w:pPr>
              <w:suppressAutoHyphens/>
              <w:overflowPunct w:val="0"/>
              <w:snapToGrid w:val="0"/>
              <w:jc w:val="center"/>
              <w:textAlignment w:val="baseline"/>
              <w:rPr>
                <w:bCs/>
                <w:sz w:val="22"/>
                <w:szCs w:val="22"/>
                <w:lang w:val="it-IT" w:eastAsia="ar-SA"/>
              </w:rPr>
            </w:pPr>
          </w:p>
        </w:tc>
        <w:tc>
          <w:tcPr>
            <w:tcW w:w="233" w:type="pct"/>
          </w:tcPr>
          <w:p w14:paraId="4D9FD965" w14:textId="77777777" w:rsidR="00F208C2" w:rsidRPr="003B1E6A" w:rsidRDefault="00F208C2" w:rsidP="00F208C2">
            <w:pPr>
              <w:suppressAutoHyphens/>
              <w:overflowPunct w:val="0"/>
              <w:snapToGrid w:val="0"/>
              <w:textAlignment w:val="baseline"/>
              <w:rPr>
                <w:sz w:val="22"/>
                <w:szCs w:val="22"/>
                <w:lang w:val="it-IT" w:eastAsia="ar-SA"/>
              </w:rPr>
            </w:pPr>
          </w:p>
        </w:tc>
        <w:tc>
          <w:tcPr>
            <w:tcW w:w="1482" w:type="pct"/>
          </w:tcPr>
          <w:p w14:paraId="0863C4DF" w14:textId="335B87C8" w:rsidR="00F208C2" w:rsidRPr="003B1E6A" w:rsidRDefault="00F208C2" w:rsidP="00F208C2">
            <w:pPr>
              <w:suppressAutoHyphens/>
              <w:overflowPunct w:val="0"/>
              <w:snapToGrid w:val="0"/>
              <w:textAlignment w:val="baseline"/>
              <w:rPr>
                <w:sz w:val="22"/>
                <w:szCs w:val="22"/>
                <w:lang w:val="it-IT" w:eastAsia="ar-SA"/>
              </w:rPr>
            </w:pPr>
          </w:p>
        </w:tc>
      </w:tr>
      <w:tr w:rsidR="000F12AF" w:rsidRPr="003B1E6A" w14:paraId="7C4165EB" w14:textId="77777777" w:rsidTr="003A6F5E">
        <w:tc>
          <w:tcPr>
            <w:tcW w:w="3012" w:type="pct"/>
          </w:tcPr>
          <w:p w14:paraId="4484020B" w14:textId="1409B62D" w:rsidR="005C60E4" w:rsidRPr="003B1E6A" w:rsidRDefault="00B21D24" w:rsidP="005C60E4">
            <w:pPr>
              <w:suppressAutoHyphens/>
              <w:overflowPunct w:val="0"/>
              <w:snapToGrid w:val="0"/>
              <w:textAlignment w:val="baseline"/>
              <w:rPr>
                <w:sz w:val="22"/>
                <w:szCs w:val="22"/>
                <w:lang w:val="it-IT" w:eastAsia="ar-SA"/>
              </w:rPr>
            </w:pPr>
            <w:r w:rsidRPr="003B1E6A">
              <w:rPr>
                <w:sz w:val="22"/>
                <w:szCs w:val="22"/>
                <w:lang w:val="it-IT" w:eastAsia="ar-SA"/>
              </w:rPr>
              <w:t>Antena flexibila cu minim 18 canale (elemente) – minim 2 bucati de dimensiuni diferite</w:t>
            </w:r>
          </w:p>
        </w:tc>
        <w:tc>
          <w:tcPr>
            <w:tcW w:w="273" w:type="pct"/>
          </w:tcPr>
          <w:p w14:paraId="174F4321" w14:textId="77777777" w:rsidR="005C60E4" w:rsidRPr="003B1E6A" w:rsidRDefault="005C60E4" w:rsidP="005C60E4">
            <w:pPr>
              <w:suppressAutoHyphens/>
              <w:overflowPunct w:val="0"/>
              <w:snapToGrid w:val="0"/>
              <w:jc w:val="center"/>
              <w:textAlignment w:val="baseline"/>
              <w:rPr>
                <w:bCs/>
                <w:sz w:val="22"/>
                <w:szCs w:val="22"/>
                <w:lang w:val="it-IT" w:eastAsia="ar-SA"/>
              </w:rPr>
            </w:pPr>
          </w:p>
        </w:tc>
        <w:tc>
          <w:tcPr>
            <w:tcW w:w="233" w:type="pct"/>
          </w:tcPr>
          <w:p w14:paraId="56CF0860" w14:textId="77777777" w:rsidR="005C60E4" w:rsidRPr="003B1E6A" w:rsidRDefault="005C60E4" w:rsidP="005C60E4">
            <w:pPr>
              <w:suppressAutoHyphens/>
              <w:overflowPunct w:val="0"/>
              <w:snapToGrid w:val="0"/>
              <w:textAlignment w:val="baseline"/>
              <w:rPr>
                <w:sz w:val="22"/>
                <w:szCs w:val="22"/>
                <w:lang w:val="it-IT" w:eastAsia="ar-SA"/>
              </w:rPr>
            </w:pPr>
          </w:p>
        </w:tc>
        <w:tc>
          <w:tcPr>
            <w:tcW w:w="1482" w:type="pct"/>
          </w:tcPr>
          <w:p w14:paraId="5F813E57" w14:textId="77777777" w:rsidR="005C60E4" w:rsidRPr="003B1E6A" w:rsidRDefault="005C60E4" w:rsidP="005C60E4">
            <w:pPr>
              <w:suppressAutoHyphens/>
              <w:overflowPunct w:val="0"/>
              <w:snapToGrid w:val="0"/>
              <w:textAlignment w:val="baseline"/>
              <w:rPr>
                <w:sz w:val="22"/>
                <w:szCs w:val="22"/>
                <w:lang w:val="it-IT" w:eastAsia="ar-SA"/>
              </w:rPr>
            </w:pPr>
          </w:p>
        </w:tc>
      </w:tr>
      <w:tr w:rsidR="000F12AF" w:rsidRPr="003B1E6A" w14:paraId="6A334800" w14:textId="77777777" w:rsidTr="003A6F5E">
        <w:tc>
          <w:tcPr>
            <w:tcW w:w="3012" w:type="pct"/>
          </w:tcPr>
          <w:p w14:paraId="10C33477" w14:textId="4C6A6567" w:rsidR="008272CE" w:rsidRPr="003B1E6A" w:rsidRDefault="008272CE" w:rsidP="008272CE">
            <w:pPr>
              <w:suppressAutoHyphens/>
              <w:overflowPunct w:val="0"/>
              <w:snapToGrid w:val="0"/>
              <w:textAlignment w:val="baseline"/>
              <w:rPr>
                <w:sz w:val="22"/>
                <w:szCs w:val="22"/>
                <w:lang w:val="it-IT" w:eastAsia="ar-SA"/>
              </w:rPr>
            </w:pPr>
            <w:r w:rsidRPr="003B1E6A">
              <w:rPr>
                <w:sz w:val="22"/>
                <w:szCs w:val="22"/>
                <w:lang w:val="it-IT" w:eastAsia="ar-SA"/>
              </w:rPr>
              <w:t xml:space="preserve">Antena pentru examinari ale structurilor mici aflate langa suprafata la nivel de mana, degete, piele – minim 3 </w:t>
            </w:r>
            <w:r w:rsidRPr="003B1E6A">
              <w:rPr>
                <w:sz w:val="22"/>
                <w:szCs w:val="22"/>
                <w:lang w:val="it-IT" w:eastAsia="ar-SA"/>
              </w:rPr>
              <w:lastRenderedPageBreak/>
              <w:t>antene de dimensiuni diferite</w:t>
            </w:r>
          </w:p>
        </w:tc>
        <w:tc>
          <w:tcPr>
            <w:tcW w:w="273" w:type="pct"/>
          </w:tcPr>
          <w:p w14:paraId="2BC06E82" w14:textId="77777777" w:rsidR="008272CE" w:rsidRPr="003B1E6A" w:rsidRDefault="008272CE" w:rsidP="005C60E4">
            <w:pPr>
              <w:suppressAutoHyphens/>
              <w:overflowPunct w:val="0"/>
              <w:snapToGrid w:val="0"/>
              <w:jc w:val="center"/>
              <w:textAlignment w:val="baseline"/>
              <w:rPr>
                <w:bCs/>
                <w:sz w:val="22"/>
                <w:szCs w:val="22"/>
                <w:lang w:val="it-IT" w:eastAsia="ar-SA"/>
              </w:rPr>
            </w:pPr>
          </w:p>
        </w:tc>
        <w:tc>
          <w:tcPr>
            <w:tcW w:w="233" w:type="pct"/>
          </w:tcPr>
          <w:p w14:paraId="105C2A53" w14:textId="77777777" w:rsidR="008272CE" w:rsidRPr="003B1E6A" w:rsidRDefault="008272CE" w:rsidP="005C60E4">
            <w:pPr>
              <w:suppressAutoHyphens/>
              <w:overflowPunct w:val="0"/>
              <w:snapToGrid w:val="0"/>
              <w:textAlignment w:val="baseline"/>
              <w:rPr>
                <w:sz w:val="22"/>
                <w:szCs w:val="22"/>
                <w:lang w:val="it-IT" w:eastAsia="ar-SA"/>
              </w:rPr>
            </w:pPr>
          </w:p>
        </w:tc>
        <w:tc>
          <w:tcPr>
            <w:tcW w:w="1482" w:type="pct"/>
          </w:tcPr>
          <w:p w14:paraId="3AD0755D" w14:textId="77777777" w:rsidR="008272CE" w:rsidRPr="003B1E6A" w:rsidRDefault="008272CE" w:rsidP="005C60E4">
            <w:pPr>
              <w:suppressAutoHyphens/>
              <w:overflowPunct w:val="0"/>
              <w:snapToGrid w:val="0"/>
              <w:textAlignment w:val="baseline"/>
              <w:rPr>
                <w:sz w:val="22"/>
                <w:szCs w:val="22"/>
                <w:lang w:val="it-IT" w:eastAsia="ar-SA"/>
              </w:rPr>
            </w:pPr>
          </w:p>
        </w:tc>
      </w:tr>
      <w:tr w:rsidR="00B622CE" w:rsidRPr="003B1E6A" w14:paraId="552563BA" w14:textId="77777777" w:rsidTr="003A6F5E">
        <w:tc>
          <w:tcPr>
            <w:tcW w:w="3012" w:type="pct"/>
          </w:tcPr>
          <w:p w14:paraId="1C64FA21" w14:textId="1170FFAF" w:rsidR="00910972" w:rsidRPr="003B1E6A" w:rsidRDefault="00910972" w:rsidP="008272CE">
            <w:pPr>
              <w:suppressAutoHyphens/>
              <w:overflowPunct w:val="0"/>
              <w:snapToGrid w:val="0"/>
              <w:textAlignment w:val="baseline"/>
              <w:rPr>
                <w:b/>
                <w:bCs/>
                <w:sz w:val="22"/>
                <w:szCs w:val="22"/>
                <w:lang w:val="it-IT" w:eastAsia="ar-SA"/>
              </w:rPr>
            </w:pPr>
            <w:proofErr w:type="spellStart"/>
            <w:r w:rsidRPr="003B1E6A">
              <w:rPr>
                <w:b/>
                <w:bCs/>
                <w:sz w:val="22"/>
                <w:szCs w:val="22"/>
                <w:lang w:val="es-ES"/>
              </w:rPr>
              <w:t>Statie</w:t>
            </w:r>
            <w:proofErr w:type="spellEnd"/>
            <w:r w:rsidRPr="003B1E6A">
              <w:rPr>
                <w:b/>
                <w:bCs/>
                <w:sz w:val="22"/>
                <w:szCs w:val="22"/>
                <w:lang w:val="es-ES"/>
              </w:rPr>
              <w:t xml:space="preserve"> </w:t>
            </w:r>
            <w:proofErr w:type="spellStart"/>
            <w:r w:rsidRPr="003B1E6A">
              <w:rPr>
                <w:b/>
                <w:bCs/>
                <w:sz w:val="22"/>
                <w:szCs w:val="22"/>
                <w:lang w:val="es-ES"/>
              </w:rPr>
              <w:t>Postprocesare</w:t>
            </w:r>
            <w:proofErr w:type="spellEnd"/>
            <w:r w:rsidRPr="003B1E6A">
              <w:rPr>
                <w:b/>
                <w:bCs/>
                <w:sz w:val="22"/>
                <w:szCs w:val="22"/>
                <w:lang w:val="es-ES"/>
              </w:rPr>
              <w:t xml:space="preserve"> </w:t>
            </w:r>
            <w:proofErr w:type="spellStart"/>
            <w:proofErr w:type="gramStart"/>
            <w:r w:rsidRPr="003B1E6A">
              <w:rPr>
                <w:b/>
                <w:bCs/>
                <w:sz w:val="22"/>
                <w:szCs w:val="22"/>
                <w:lang w:val="es-ES"/>
              </w:rPr>
              <w:t>imagini</w:t>
            </w:r>
            <w:proofErr w:type="spellEnd"/>
            <w:r w:rsidRPr="003B1E6A">
              <w:rPr>
                <w:b/>
                <w:bCs/>
                <w:sz w:val="22"/>
                <w:szCs w:val="22"/>
                <w:lang w:val="es-ES"/>
              </w:rPr>
              <w:t xml:space="preserve"> :</w:t>
            </w:r>
            <w:proofErr w:type="spellStart"/>
            <w:r w:rsidRPr="003B1E6A">
              <w:rPr>
                <w:b/>
                <w:bCs/>
                <w:sz w:val="22"/>
                <w:szCs w:val="22"/>
                <w:lang w:val="es-ES"/>
              </w:rPr>
              <w:t>Sistem</w:t>
            </w:r>
            <w:proofErr w:type="spellEnd"/>
            <w:proofErr w:type="gramEnd"/>
            <w:r w:rsidRPr="003B1E6A">
              <w:rPr>
                <w:b/>
                <w:bCs/>
                <w:sz w:val="22"/>
                <w:szCs w:val="22"/>
                <w:lang w:val="es-ES"/>
              </w:rPr>
              <w:t xml:space="preserve"> de </w:t>
            </w:r>
            <w:proofErr w:type="spellStart"/>
            <w:r w:rsidRPr="003B1E6A">
              <w:rPr>
                <w:b/>
                <w:bCs/>
                <w:sz w:val="22"/>
                <w:szCs w:val="22"/>
                <w:lang w:val="es-ES"/>
              </w:rPr>
              <w:t>tip</w:t>
            </w:r>
            <w:proofErr w:type="spellEnd"/>
            <w:r w:rsidRPr="003B1E6A">
              <w:rPr>
                <w:b/>
                <w:bCs/>
                <w:sz w:val="22"/>
                <w:szCs w:val="22"/>
                <w:lang w:val="es-ES"/>
              </w:rPr>
              <w:t xml:space="preserve"> </w:t>
            </w:r>
            <w:proofErr w:type="spellStart"/>
            <w:r w:rsidRPr="003B1E6A">
              <w:rPr>
                <w:b/>
                <w:bCs/>
                <w:sz w:val="22"/>
                <w:szCs w:val="22"/>
                <w:lang w:val="es-ES"/>
              </w:rPr>
              <w:t>client</w:t>
            </w:r>
            <w:proofErr w:type="spellEnd"/>
            <w:r w:rsidRPr="003B1E6A">
              <w:rPr>
                <w:b/>
                <w:bCs/>
                <w:sz w:val="22"/>
                <w:szCs w:val="22"/>
                <w:lang w:val="es-ES"/>
              </w:rPr>
              <w:t xml:space="preserve"> server </w:t>
            </w:r>
            <w:proofErr w:type="spellStart"/>
            <w:r w:rsidRPr="003B1E6A">
              <w:rPr>
                <w:b/>
                <w:bCs/>
                <w:sz w:val="22"/>
                <w:szCs w:val="22"/>
                <w:lang w:val="es-ES"/>
              </w:rPr>
              <w:t>multimodalitate</w:t>
            </w:r>
            <w:proofErr w:type="spellEnd"/>
            <w:r w:rsidRPr="003B1E6A">
              <w:rPr>
                <w:b/>
                <w:bCs/>
                <w:sz w:val="22"/>
                <w:szCs w:val="22"/>
                <w:lang w:val="es-ES"/>
              </w:rPr>
              <w:t xml:space="preserve"> </w:t>
            </w:r>
            <w:proofErr w:type="spellStart"/>
            <w:r w:rsidRPr="003B1E6A">
              <w:rPr>
                <w:b/>
                <w:bCs/>
                <w:sz w:val="22"/>
                <w:szCs w:val="22"/>
                <w:lang w:val="es-ES"/>
              </w:rPr>
              <w:t>cu</w:t>
            </w:r>
            <w:proofErr w:type="spellEnd"/>
            <w:r w:rsidRPr="003B1E6A">
              <w:rPr>
                <w:b/>
                <w:bCs/>
                <w:sz w:val="22"/>
                <w:szCs w:val="22"/>
                <w:lang w:val="es-ES"/>
              </w:rPr>
              <w:t xml:space="preserve"> 2 </w:t>
            </w:r>
            <w:proofErr w:type="spellStart"/>
            <w:r w:rsidRPr="003B1E6A">
              <w:rPr>
                <w:b/>
                <w:bCs/>
                <w:sz w:val="22"/>
                <w:szCs w:val="22"/>
                <w:lang w:val="es-ES"/>
              </w:rPr>
              <w:t>utilizatori</w:t>
            </w:r>
            <w:proofErr w:type="spellEnd"/>
          </w:p>
        </w:tc>
        <w:tc>
          <w:tcPr>
            <w:tcW w:w="273" w:type="pct"/>
          </w:tcPr>
          <w:p w14:paraId="68DC7584" w14:textId="77777777" w:rsidR="00910972" w:rsidRPr="003B1E6A" w:rsidRDefault="00910972" w:rsidP="005C60E4">
            <w:pPr>
              <w:suppressAutoHyphens/>
              <w:overflowPunct w:val="0"/>
              <w:snapToGrid w:val="0"/>
              <w:jc w:val="center"/>
              <w:textAlignment w:val="baseline"/>
              <w:rPr>
                <w:bCs/>
                <w:sz w:val="22"/>
                <w:szCs w:val="22"/>
                <w:lang w:val="it-IT" w:eastAsia="ar-SA"/>
              </w:rPr>
            </w:pPr>
          </w:p>
        </w:tc>
        <w:tc>
          <w:tcPr>
            <w:tcW w:w="233" w:type="pct"/>
          </w:tcPr>
          <w:p w14:paraId="6C952543" w14:textId="77777777" w:rsidR="00910972" w:rsidRPr="003B1E6A" w:rsidRDefault="00910972" w:rsidP="005C60E4">
            <w:pPr>
              <w:suppressAutoHyphens/>
              <w:overflowPunct w:val="0"/>
              <w:snapToGrid w:val="0"/>
              <w:textAlignment w:val="baseline"/>
              <w:rPr>
                <w:sz w:val="22"/>
                <w:szCs w:val="22"/>
                <w:lang w:val="it-IT" w:eastAsia="ar-SA"/>
              </w:rPr>
            </w:pPr>
          </w:p>
        </w:tc>
        <w:tc>
          <w:tcPr>
            <w:tcW w:w="1482" w:type="pct"/>
          </w:tcPr>
          <w:p w14:paraId="30C37327" w14:textId="77777777" w:rsidR="00910972" w:rsidRPr="003B1E6A" w:rsidRDefault="00910972" w:rsidP="005C60E4">
            <w:pPr>
              <w:suppressAutoHyphens/>
              <w:overflowPunct w:val="0"/>
              <w:snapToGrid w:val="0"/>
              <w:textAlignment w:val="baseline"/>
              <w:rPr>
                <w:sz w:val="22"/>
                <w:szCs w:val="22"/>
                <w:lang w:val="it-IT" w:eastAsia="ar-SA"/>
              </w:rPr>
            </w:pPr>
          </w:p>
        </w:tc>
      </w:tr>
      <w:tr w:rsidR="00B622CE" w:rsidRPr="003B1E6A" w14:paraId="0B1B3453" w14:textId="77777777" w:rsidTr="003A6F5E">
        <w:tc>
          <w:tcPr>
            <w:tcW w:w="3012" w:type="pct"/>
          </w:tcPr>
          <w:p w14:paraId="7024444A" w14:textId="3F00D2C6" w:rsidR="00910972" w:rsidRPr="003B1E6A" w:rsidRDefault="00910972" w:rsidP="008272CE">
            <w:pPr>
              <w:suppressAutoHyphens/>
              <w:overflowPunct w:val="0"/>
              <w:snapToGrid w:val="0"/>
              <w:textAlignment w:val="baseline"/>
              <w:rPr>
                <w:b/>
                <w:bCs/>
                <w:sz w:val="22"/>
                <w:szCs w:val="22"/>
                <w:lang w:val="es-ES"/>
              </w:rPr>
            </w:pPr>
            <w:proofErr w:type="spellStart"/>
            <w:r w:rsidRPr="003B1E6A">
              <w:rPr>
                <w:sz w:val="22"/>
                <w:szCs w:val="22"/>
                <w:lang w:val="es-ES"/>
              </w:rPr>
              <w:t>Procesor</w:t>
            </w:r>
            <w:proofErr w:type="spellEnd"/>
            <w:r w:rsidRPr="003B1E6A">
              <w:rPr>
                <w:sz w:val="22"/>
                <w:szCs w:val="22"/>
                <w:lang w:val="es-ES"/>
              </w:rPr>
              <w:t xml:space="preserve"> min: 2.5GHz 8 </w:t>
            </w:r>
            <w:proofErr w:type="spellStart"/>
            <w:r w:rsidRPr="003B1E6A">
              <w:rPr>
                <w:sz w:val="22"/>
                <w:szCs w:val="22"/>
                <w:lang w:val="es-ES"/>
              </w:rPr>
              <w:t>core</w:t>
            </w:r>
            <w:proofErr w:type="spellEnd"/>
          </w:p>
        </w:tc>
        <w:tc>
          <w:tcPr>
            <w:tcW w:w="273" w:type="pct"/>
          </w:tcPr>
          <w:p w14:paraId="3A5CB86E" w14:textId="77777777" w:rsidR="00910972" w:rsidRPr="003B1E6A" w:rsidRDefault="00910972" w:rsidP="005C60E4">
            <w:pPr>
              <w:suppressAutoHyphens/>
              <w:overflowPunct w:val="0"/>
              <w:snapToGrid w:val="0"/>
              <w:jc w:val="center"/>
              <w:textAlignment w:val="baseline"/>
              <w:rPr>
                <w:bCs/>
                <w:sz w:val="22"/>
                <w:szCs w:val="22"/>
                <w:lang w:val="it-IT" w:eastAsia="ar-SA"/>
              </w:rPr>
            </w:pPr>
          </w:p>
        </w:tc>
        <w:tc>
          <w:tcPr>
            <w:tcW w:w="233" w:type="pct"/>
          </w:tcPr>
          <w:p w14:paraId="121C1D05" w14:textId="77777777" w:rsidR="00910972" w:rsidRPr="003B1E6A" w:rsidRDefault="00910972" w:rsidP="005C60E4">
            <w:pPr>
              <w:suppressAutoHyphens/>
              <w:overflowPunct w:val="0"/>
              <w:snapToGrid w:val="0"/>
              <w:textAlignment w:val="baseline"/>
              <w:rPr>
                <w:sz w:val="22"/>
                <w:szCs w:val="22"/>
                <w:lang w:val="it-IT" w:eastAsia="ar-SA"/>
              </w:rPr>
            </w:pPr>
          </w:p>
        </w:tc>
        <w:tc>
          <w:tcPr>
            <w:tcW w:w="1482" w:type="pct"/>
          </w:tcPr>
          <w:p w14:paraId="5B92001D" w14:textId="77777777" w:rsidR="00910972" w:rsidRPr="003B1E6A" w:rsidRDefault="00910972" w:rsidP="005C60E4">
            <w:pPr>
              <w:suppressAutoHyphens/>
              <w:overflowPunct w:val="0"/>
              <w:snapToGrid w:val="0"/>
              <w:textAlignment w:val="baseline"/>
              <w:rPr>
                <w:sz w:val="22"/>
                <w:szCs w:val="22"/>
                <w:lang w:val="it-IT" w:eastAsia="ar-SA"/>
              </w:rPr>
            </w:pPr>
          </w:p>
        </w:tc>
      </w:tr>
      <w:tr w:rsidR="00B622CE" w:rsidRPr="003B1E6A" w14:paraId="218496BA" w14:textId="77777777" w:rsidTr="003A6F5E">
        <w:tc>
          <w:tcPr>
            <w:tcW w:w="3012" w:type="pct"/>
          </w:tcPr>
          <w:p w14:paraId="7C7FFE2D" w14:textId="148B38B7" w:rsidR="00910972" w:rsidRPr="003B1E6A" w:rsidRDefault="00910972" w:rsidP="008272CE">
            <w:pPr>
              <w:suppressAutoHyphens/>
              <w:overflowPunct w:val="0"/>
              <w:snapToGrid w:val="0"/>
              <w:textAlignment w:val="baseline"/>
              <w:rPr>
                <w:b/>
                <w:bCs/>
                <w:sz w:val="22"/>
                <w:szCs w:val="22"/>
                <w:lang w:val="es-ES"/>
              </w:rPr>
            </w:pPr>
            <w:r w:rsidRPr="003B1E6A">
              <w:rPr>
                <w:sz w:val="22"/>
                <w:szCs w:val="22"/>
                <w:lang w:val="es-ES"/>
              </w:rPr>
              <w:t xml:space="preserve">Memorie </w:t>
            </w:r>
            <w:proofErr w:type="gramStart"/>
            <w:r w:rsidRPr="003B1E6A">
              <w:rPr>
                <w:sz w:val="22"/>
                <w:szCs w:val="22"/>
                <w:lang w:val="es-ES"/>
              </w:rPr>
              <w:t>RAM :</w:t>
            </w:r>
            <w:proofErr w:type="gramEnd"/>
            <w:r w:rsidRPr="003B1E6A">
              <w:rPr>
                <w:sz w:val="22"/>
                <w:szCs w:val="22"/>
                <w:lang w:val="es-ES"/>
              </w:rPr>
              <w:t xml:space="preserve"> </w:t>
            </w:r>
            <w:proofErr w:type="spellStart"/>
            <w:r w:rsidRPr="003B1E6A">
              <w:rPr>
                <w:sz w:val="22"/>
                <w:szCs w:val="22"/>
                <w:lang w:val="es-ES"/>
              </w:rPr>
              <w:t>minim</w:t>
            </w:r>
            <w:proofErr w:type="spellEnd"/>
            <w:r w:rsidRPr="003B1E6A">
              <w:rPr>
                <w:sz w:val="22"/>
                <w:szCs w:val="22"/>
                <w:lang w:val="es-ES"/>
              </w:rPr>
              <w:t xml:space="preserve"> 96 GB</w:t>
            </w:r>
          </w:p>
        </w:tc>
        <w:tc>
          <w:tcPr>
            <w:tcW w:w="273" w:type="pct"/>
          </w:tcPr>
          <w:p w14:paraId="5547091F" w14:textId="77777777" w:rsidR="00910972" w:rsidRPr="003B1E6A" w:rsidRDefault="00910972" w:rsidP="005C60E4">
            <w:pPr>
              <w:suppressAutoHyphens/>
              <w:overflowPunct w:val="0"/>
              <w:snapToGrid w:val="0"/>
              <w:jc w:val="center"/>
              <w:textAlignment w:val="baseline"/>
              <w:rPr>
                <w:bCs/>
                <w:sz w:val="22"/>
                <w:szCs w:val="22"/>
                <w:lang w:val="it-IT" w:eastAsia="ar-SA"/>
              </w:rPr>
            </w:pPr>
          </w:p>
        </w:tc>
        <w:tc>
          <w:tcPr>
            <w:tcW w:w="233" w:type="pct"/>
          </w:tcPr>
          <w:p w14:paraId="2135BF02" w14:textId="77777777" w:rsidR="00910972" w:rsidRPr="003B1E6A" w:rsidRDefault="00910972" w:rsidP="005C60E4">
            <w:pPr>
              <w:suppressAutoHyphens/>
              <w:overflowPunct w:val="0"/>
              <w:snapToGrid w:val="0"/>
              <w:textAlignment w:val="baseline"/>
              <w:rPr>
                <w:sz w:val="22"/>
                <w:szCs w:val="22"/>
                <w:lang w:val="it-IT" w:eastAsia="ar-SA"/>
              </w:rPr>
            </w:pPr>
          </w:p>
        </w:tc>
        <w:tc>
          <w:tcPr>
            <w:tcW w:w="1482" w:type="pct"/>
          </w:tcPr>
          <w:p w14:paraId="25ED73EA" w14:textId="77777777" w:rsidR="00910972" w:rsidRPr="003B1E6A" w:rsidRDefault="00910972" w:rsidP="005C60E4">
            <w:pPr>
              <w:suppressAutoHyphens/>
              <w:overflowPunct w:val="0"/>
              <w:snapToGrid w:val="0"/>
              <w:textAlignment w:val="baseline"/>
              <w:rPr>
                <w:sz w:val="22"/>
                <w:szCs w:val="22"/>
                <w:lang w:val="it-IT" w:eastAsia="ar-SA"/>
              </w:rPr>
            </w:pPr>
          </w:p>
        </w:tc>
      </w:tr>
      <w:tr w:rsidR="00B622CE" w:rsidRPr="003B1E6A" w14:paraId="7506A06D" w14:textId="77777777" w:rsidTr="003A6F5E">
        <w:tc>
          <w:tcPr>
            <w:tcW w:w="3012" w:type="pct"/>
          </w:tcPr>
          <w:p w14:paraId="60A12302" w14:textId="507A08B2" w:rsidR="00910972" w:rsidRPr="003B1E6A" w:rsidRDefault="00910972" w:rsidP="008272CE">
            <w:pPr>
              <w:suppressAutoHyphens/>
              <w:overflowPunct w:val="0"/>
              <w:snapToGrid w:val="0"/>
              <w:textAlignment w:val="baseline"/>
              <w:rPr>
                <w:b/>
                <w:bCs/>
                <w:sz w:val="22"/>
                <w:szCs w:val="22"/>
                <w:lang w:val="es-ES"/>
              </w:rPr>
            </w:pPr>
            <w:r w:rsidRPr="003B1E6A">
              <w:rPr>
                <w:sz w:val="22"/>
                <w:szCs w:val="22"/>
                <w:lang w:val="es-ES"/>
              </w:rPr>
              <w:t xml:space="preserve">Hard disk SSD </w:t>
            </w:r>
            <w:proofErr w:type="spellStart"/>
            <w:r w:rsidRPr="003B1E6A">
              <w:rPr>
                <w:sz w:val="22"/>
                <w:szCs w:val="22"/>
                <w:lang w:val="es-ES"/>
              </w:rPr>
              <w:t>dedicat</w:t>
            </w:r>
            <w:proofErr w:type="spellEnd"/>
            <w:r w:rsidRPr="003B1E6A">
              <w:rPr>
                <w:sz w:val="22"/>
                <w:szCs w:val="22"/>
                <w:lang w:val="es-ES"/>
              </w:rPr>
              <w:t xml:space="preserve"> </w:t>
            </w:r>
            <w:proofErr w:type="spellStart"/>
            <w:r w:rsidRPr="003B1E6A">
              <w:rPr>
                <w:sz w:val="22"/>
                <w:szCs w:val="22"/>
                <w:lang w:val="es-ES"/>
              </w:rPr>
              <w:t>sistem</w:t>
            </w:r>
            <w:proofErr w:type="spellEnd"/>
            <w:r w:rsidRPr="003B1E6A">
              <w:rPr>
                <w:sz w:val="22"/>
                <w:szCs w:val="22"/>
                <w:lang w:val="es-ES"/>
              </w:rPr>
              <w:t xml:space="preserve"> si baza de date: min 400GB</w:t>
            </w:r>
          </w:p>
        </w:tc>
        <w:tc>
          <w:tcPr>
            <w:tcW w:w="273" w:type="pct"/>
          </w:tcPr>
          <w:p w14:paraId="20C8F88B" w14:textId="77777777" w:rsidR="00910972" w:rsidRPr="003B1E6A" w:rsidRDefault="00910972" w:rsidP="005C60E4">
            <w:pPr>
              <w:suppressAutoHyphens/>
              <w:overflowPunct w:val="0"/>
              <w:snapToGrid w:val="0"/>
              <w:jc w:val="center"/>
              <w:textAlignment w:val="baseline"/>
              <w:rPr>
                <w:bCs/>
                <w:sz w:val="22"/>
                <w:szCs w:val="22"/>
                <w:lang w:eastAsia="ar-SA"/>
              </w:rPr>
            </w:pPr>
          </w:p>
        </w:tc>
        <w:tc>
          <w:tcPr>
            <w:tcW w:w="233" w:type="pct"/>
          </w:tcPr>
          <w:p w14:paraId="58F3A6CA" w14:textId="77777777" w:rsidR="00910972" w:rsidRPr="003B1E6A" w:rsidRDefault="00910972" w:rsidP="005C60E4">
            <w:pPr>
              <w:suppressAutoHyphens/>
              <w:overflowPunct w:val="0"/>
              <w:snapToGrid w:val="0"/>
              <w:textAlignment w:val="baseline"/>
              <w:rPr>
                <w:sz w:val="22"/>
                <w:szCs w:val="22"/>
                <w:lang w:eastAsia="ar-SA"/>
              </w:rPr>
            </w:pPr>
          </w:p>
        </w:tc>
        <w:tc>
          <w:tcPr>
            <w:tcW w:w="1482" w:type="pct"/>
          </w:tcPr>
          <w:p w14:paraId="1652795D" w14:textId="77777777" w:rsidR="00910972" w:rsidRPr="003B1E6A" w:rsidRDefault="00910972" w:rsidP="005C60E4">
            <w:pPr>
              <w:suppressAutoHyphens/>
              <w:overflowPunct w:val="0"/>
              <w:snapToGrid w:val="0"/>
              <w:textAlignment w:val="baseline"/>
              <w:rPr>
                <w:sz w:val="22"/>
                <w:szCs w:val="22"/>
                <w:lang w:eastAsia="ar-SA"/>
              </w:rPr>
            </w:pPr>
          </w:p>
        </w:tc>
      </w:tr>
      <w:tr w:rsidR="00B622CE" w:rsidRPr="003B1E6A" w14:paraId="15B2FB5C" w14:textId="77777777" w:rsidTr="003A6F5E">
        <w:tc>
          <w:tcPr>
            <w:tcW w:w="3012" w:type="pct"/>
          </w:tcPr>
          <w:p w14:paraId="4816B2C8" w14:textId="0FAC2B97" w:rsidR="00910972" w:rsidRPr="003B1E6A" w:rsidRDefault="00910972" w:rsidP="008272CE">
            <w:pPr>
              <w:suppressAutoHyphens/>
              <w:overflowPunct w:val="0"/>
              <w:snapToGrid w:val="0"/>
              <w:textAlignment w:val="baseline"/>
              <w:rPr>
                <w:b/>
                <w:bCs/>
                <w:sz w:val="22"/>
                <w:szCs w:val="22"/>
                <w:lang w:val="es-ES"/>
              </w:rPr>
            </w:pPr>
            <w:proofErr w:type="spellStart"/>
            <w:r w:rsidRPr="003B1E6A">
              <w:rPr>
                <w:sz w:val="22"/>
                <w:szCs w:val="22"/>
                <w:lang w:val="es-ES"/>
              </w:rPr>
              <w:t>Capacitate</w:t>
            </w:r>
            <w:proofErr w:type="spellEnd"/>
            <w:r w:rsidRPr="003B1E6A">
              <w:rPr>
                <w:sz w:val="22"/>
                <w:szCs w:val="22"/>
                <w:lang w:val="es-ES"/>
              </w:rPr>
              <w:t xml:space="preserve"> </w:t>
            </w:r>
            <w:proofErr w:type="spellStart"/>
            <w:r w:rsidRPr="003B1E6A">
              <w:rPr>
                <w:sz w:val="22"/>
                <w:szCs w:val="22"/>
                <w:lang w:val="es-ES"/>
              </w:rPr>
              <w:t>stocare</w:t>
            </w:r>
            <w:proofErr w:type="spellEnd"/>
            <w:r w:rsidRPr="003B1E6A">
              <w:rPr>
                <w:sz w:val="22"/>
                <w:szCs w:val="22"/>
                <w:lang w:val="es-ES"/>
              </w:rPr>
              <w:t xml:space="preserve"> </w:t>
            </w:r>
            <w:proofErr w:type="spellStart"/>
            <w:r w:rsidRPr="003B1E6A">
              <w:rPr>
                <w:sz w:val="22"/>
                <w:szCs w:val="22"/>
                <w:lang w:val="es-ES"/>
              </w:rPr>
              <w:t>imagini</w:t>
            </w:r>
            <w:proofErr w:type="spellEnd"/>
            <w:r w:rsidRPr="003B1E6A">
              <w:rPr>
                <w:sz w:val="22"/>
                <w:szCs w:val="22"/>
                <w:lang w:val="es-ES"/>
              </w:rPr>
              <w:t>: min 1.5TB</w:t>
            </w:r>
          </w:p>
        </w:tc>
        <w:tc>
          <w:tcPr>
            <w:tcW w:w="273" w:type="pct"/>
          </w:tcPr>
          <w:p w14:paraId="29D57FDE" w14:textId="77777777" w:rsidR="00910972" w:rsidRPr="003B1E6A" w:rsidRDefault="00910972" w:rsidP="005C60E4">
            <w:pPr>
              <w:suppressAutoHyphens/>
              <w:overflowPunct w:val="0"/>
              <w:snapToGrid w:val="0"/>
              <w:jc w:val="center"/>
              <w:textAlignment w:val="baseline"/>
              <w:rPr>
                <w:bCs/>
                <w:sz w:val="22"/>
                <w:szCs w:val="22"/>
                <w:lang w:val="it-IT" w:eastAsia="ar-SA"/>
              </w:rPr>
            </w:pPr>
          </w:p>
        </w:tc>
        <w:tc>
          <w:tcPr>
            <w:tcW w:w="233" w:type="pct"/>
          </w:tcPr>
          <w:p w14:paraId="7E973FFC" w14:textId="77777777" w:rsidR="00910972" w:rsidRPr="003B1E6A" w:rsidRDefault="00910972" w:rsidP="005C60E4">
            <w:pPr>
              <w:suppressAutoHyphens/>
              <w:overflowPunct w:val="0"/>
              <w:snapToGrid w:val="0"/>
              <w:textAlignment w:val="baseline"/>
              <w:rPr>
                <w:sz w:val="22"/>
                <w:szCs w:val="22"/>
                <w:lang w:val="it-IT" w:eastAsia="ar-SA"/>
              </w:rPr>
            </w:pPr>
          </w:p>
        </w:tc>
        <w:tc>
          <w:tcPr>
            <w:tcW w:w="1482" w:type="pct"/>
          </w:tcPr>
          <w:p w14:paraId="0B7EACAC" w14:textId="77777777" w:rsidR="00910972" w:rsidRPr="003B1E6A" w:rsidRDefault="00910972" w:rsidP="005C60E4">
            <w:pPr>
              <w:suppressAutoHyphens/>
              <w:overflowPunct w:val="0"/>
              <w:snapToGrid w:val="0"/>
              <w:textAlignment w:val="baseline"/>
              <w:rPr>
                <w:sz w:val="22"/>
                <w:szCs w:val="22"/>
                <w:lang w:val="it-IT" w:eastAsia="ar-SA"/>
              </w:rPr>
            </w:pPr>
          </w:p>
        </w:tc>
      </w:tr>
      <w:tr w:rsidR="00B622CE" w:rsidRPr="003B1E6A" w14:paraId="55ACA06D" w14:textId="77777777" w:rsidTr="003A6F5E">
        <w:tc>
          <w:tcPr>
            <w:tcW w:w="3012" w:type="pct"/>
          </w:tcPr>
          <w:p w14:paraId="46ADC3F9" w14:textId="764FCB7C" w:rsidR="00910972" w:rsidRPr="003B1E6A" w:rsidRDefault="00910972" w:rsidP="008272CE">
            <w:pPr>
              <w:suppressAutoHyphens/>
              <w:overflowPunct w:val="0"/>
              <w:snapToGrid w:val="0"/>
              <w:textAlignment w:val="baseline"/>
              <w:rPr>
                <w:b/>
                <w:bCs/>
                <w:sz w:val="22"/>
                <w:szCs w:val="22"/>
                <w:lang w:val="es-ES"/>
              </w:rPr>
            </w:pPr>
            <w:r w:rsidRPr="003B1E6A">
              <w:rPr>
                <w:sz w:val="22"/>
                <w:szCs w:val="22"/>
                <w:lang w:val="es-ES"/>
              </w:rPr>
              <w:t xml:space="preserve">Monitor </w:t>
            </w:r>
            <w:proofErr w:type="spellStart"/>
            <w:r w:rsidRPr="003B1E6A">
              <w:rPr>
                <w:sz w:val="22"/>
                <w:szCs w:val="22"/>
                <w:lang w:val="es-ES"/>
              </w:rPr>
              <w:t>configuratie</w:t>
            </w:r>
            <w:proofErr w:type="spellEnd"/>
            <w:r w:rsidRPr="003B1E6A">
              <w:rPr>
                <w:sz w:val="22"/>
                <w:szCs w:val="22"/>
                <w:lang w:val="es-ES"/>
              </w:rPr>
              <w:t xml:space="preserve"> </w:t>
            </w:r>
            <w:proofErr w:type="spellStart"/>
            <w:r w:rsidRPr="003B1E6A">
              <w:rPr>
                <w:sz w:val="22"/>
                <w:szCs w:val="22"/>
                <w:lang w:val="es-ES"/>
              </w:rPr>
              <w:t>duala</w:t>
            </w:r>
            <w:proofErr w:type="spellEnd"/>
            <w:r w:rsidRPr="003B1E6A">
              <w:rPr>
                <w:sz w:val="22"/>
                <w:szCs w:val="22"/>
                <w:lang w:val="es-ES"/>
              </w:rPr>
              <w:t xml:space="preserve"> </w:t>
            </w:r>
            <w:proofErr w:type="spellStart"/>
            <w:r w:rsidRPr="003B1E6A">
              <w:rPr>
                <w:sz w:val="22"/>
                <w:szCs w:val="22"/>
                <w:lang w:val="es-ES"/>
              </w:rPr>
              <w:t>rezolutie</w:t>
            </w:r>
            <w:proofErr w:type="spellEnd"/>
            <w:r w:rsidRPr="003B1E6A">
              <w:rPr>
                <w:sz w:val="22"/>
                <w:szCs w:val="22"/>
                <w:lang w:val="es-ES"/>
              </w:rPr>
              <w:t xml:space="preserve"> min: 1920x1200</w:t>
            </w:r>
          </w:p>
        </w:tc>
        <w:tc>
          <w:tcPr>
            <w:tcW w:w="273" w:type="pct"/>
          </w:tcPr>
          <w:p w14:paraId="1343F4DC" w14:textId="77777777" w:rsidR="00910972" w:rsidRPr="003B1E6A" w:rsidRDefault="00910972" w:rsidP="005C60E4">
            <w:pPr>
              <w:suppressAutoHyphens/>
              <w:overflowPunct w:val="0"/>
              <w:snapToGrid w:val="0"/>
              <w:jc w:val="center"/>
              <w:textAlignment w:val="baseline"/>
              <w:rPr>
                <w:bCs/>
                <w:sz w:val="22"/>
                <w:szCs w:val="22"/>
                <w:lang w:val="it-IT" w:eastAsia="ar-SA"/>
              </w:rPr>
            </w:pPr>
          </w:p>
        </w:tc>
        <w:tc>
          <w:tcPr>
            <w:tcW w:w="233" w:type="pct"/>
          </w:tcPr>
          <w:p w14:paraId="311567C0" w14:textId="77777777" w:rsidR="00910972" w:rsidRPr="003B1E6A" w:rsidRDefault="00910972" w:rsidP="005C60E4">
            <w:pPr>
              <w:suppressAutoHyphens/>
              <w:overflowPunct w:val="0"/>
              <w:snapToGrid w:val="0"/>
              <w:textAlignment w:val="baseline"/>
              <w:rPr>
                <w:sz w:val="22"/>
                <w:szCs w:val="22"/>
                <w:lang w:val="it-IT" w:eastAsia="ar-SA"/>
              </w:rPr>
            </w:pPr>
          </w:p>
        </w:tc>
        <w:tc>
          <w:tcPr>
            <w:tcW w:w="1482" w:type="pct"/>
          </w:tcPr>
          <w:p w14:paraId="1D3A03B3" w14:textId="77777777" w:rsidR="00910972" w:rsidRPr="003B1E6A" w:rsidRDefault="00910972" w:rsidP="005C60E4">
            <w:pPr>
              <w:suppressAutoHyphens/>
              <w:overflowPunct w:val="0"/>
              <w:snapToGrid w:val="0"/>
              <w:textAlignment w:val="baseline"/>
              <w:rPr>
                <w:sz w:val="22"/>
                <w:szCs w:val="22"/>
                <w:lang w:val="it-IT" w:eastAsia="ar-SA"/>
              </w:rPr>
            </w:pPr>
          </w:p>
        </w:tc>
      </w:tr>
      <w:tr w:rsidR="00B622CE" w:rsidRPr="003B1E6A" w14:paraId="337DBD95" w14:textId="77777777" w:rsidTr="003A6F5E">
        <w:tc>
          <w:tcPr>
            <w:tcW w:w="3012" w:type="pct"/>
          </w:tcPr>
          <w:p w14:paraId="25252C55" w14:textId="793531A3" w:rsidR="00910972" w:rsidRPr="003B1E6A" w:rsidRDefault="00910972" w:rsidP="008272CE">
            <w:pPr>
              <w:suppressAutoHyphens/>
              <w:overflowPunct w:val="0"/>
              <w:snapToGrid w:val="0"/>
              <w:textAlignment w:val="baseline"/>
              <w:rPr>
                <w:b/>
                <w:bCs/>
                <w:sz w:val="22"/>
                <w:szCs w:val="22"/>
                <w:lang w:val="pt-BR"/>
              </w:rPr>
            </w:pPr>
            <w:r w:rsidRPr="003B1E6A">
              <w:rPr>
                <w:sz w:val="22"/>
                <w:szCs w:val="22"/>
                <w:lang w:val="pt-BR"/>
              </w:rPr>
              <w:t>Vizualizare imagini: minim CT,RMN</w:t>
            </w:r>
          </w:p>
        </w:tc>
        <w:tc>
          <w:tcPr>
            <w:tcW w:w="273" w:type="pct"/>
          </w:tcPr>
          <w:p w14:paraId="1E227CB1" w14:textId="77777777" w:rsidR="00910972" w:rsidRPr="003B1E6A" w:rsidRDefault="00910972" w:rsidP="005C60E4">
            <w:pPr>
              <w:suppressAutoHyphens/>
              <w:overflowPunct w:val="0"/>
              <w:snapToGrid w:val="0"/>
              <w:jc w:val="center"/>
              <w:textAlignment w:val="baseline"/>
              <w:rPr>
                <w:bCs/>
                <w:sz w:val="22"/>
                <w:szCs w:val="22"/>
                <w:lang w:val="it-IT" w:eastAsia="ar-SA"/>
              </w:rPr>
            </w:pPr>
          </w:p>
        </w:tc>
        <w:tc>
          <w:tcPr>
            <w:tcW w:w="233" w:type="pct"/>
          </w:tcPr>
          <w:p w14:paraId="2C16548A" w14:textId="77777777" w:rsidR="00910972" w:rsidRPr="003B1E6A" w:rsidRDefault="00910972" w:rsidP="005C60E4">
            <w:pPr>
              <w:suppressAutoHyphens/>
              <w:overflowPunct w:val="0"/>
              <w:snapToGrid w:val="0"/>
              <w:textAlignment w:val="baseline"/>
              <w:rPr>
                <w:sz w:val="22"/>
                <w:szCs w:val="22"/>
                <w:lang w:val="it-IT" w:eastAsia="ar-SA"/>
              </w:rPr>
            </w:pPr>
          </w:p>
        </w:tc>
        <w:tc>
          <w:tcPr>
            <w:tcW w:w="1482" w:type="pct"/>
          </w:tcPr>
          <w:p w14:paraId="6FB5FB7C" w14:textId="77777777" w:rsidR="00910972" w:rsidRPr="003B1E6A" w:rsidRDefault="00910972" w:rsidP="005C60E4">
            <w:pPr>
              <w:suppressAutoHyphens/>
              <w:overflowPunct w:val="0"/>
              <w:snapToGrid w:val="0"/>
              <w:textAlignment w:val="baseline"/>
              <w:rPr>
                <w:sz w:val="22"/>
                <w:szCs w:val="22"/>
                <w:lang w:val="it-IT" w:eastAsia="ar-SA"/>
              </w:rPr>
            </w:pPr>
          </w:p>
        </w:tc>
      </w:tr>
      <w:tr w:rsidR="00B622CE" w:rsidRPr="003B1E6A" w14:paraId="5BEFE8F5" w14:textId="77777777" w:rsidTr="003A6F5E">
        <w:tc>
          <w:tcPr>
            <w:tcW w:w="3012" w:type="pct"/>
          </w:tcPr>
          <w:p w14:paraId="5FF9C4A8" w14:textId="40EF7579" w:rsidR="00910972" w:rsidRPr="003B1E6A" w:rsidRDefault="00910972" w:rsidP="008272CE">
            <w:pPr>
              <w:suppressAutoHyphens/>
              <w:overflowPunct w:val="0"/>
              <w:snapToGrid w:val="0"/>
              <w:textAlignment w:val="baseline"/>
              <w:rPr>
                <w:b/>
                <w:bCs/>
                <w:sz w:val="22"/>
                <w:szCs w:val="22"/>
                <w:lang w:val="es-ES"/>
              </w:rPr>
            </w:pPr>
            <w:proofErr w:type="spellStart"/>
            <w:r w:rsidRPr="003B1E6A">
              <w:rPr>
                <w:sz w:val="22"/>
                <w:szCs w:val="22"/>
                <w:lang w:val="es-ES"/>
              </w:rPr>
              <w:t>Fuziune</w:t>
            </w:r>
            <w:proofErr w:type="spellEnd"/>
            <w:r w:rsidRPr="003B1E6A">
              <w:rPr>
                <w:sz w:val="22"/>
                <w:szCs w:val="22"/>
                <w:lang w:val="es-ES"/>
              </w:rPr>
              <w:t xml:space="preserve"> de </w:t>
            </w:r>
            <w:proofErr w:type="spellStart"/>
            <w:r w:rsidRPr="003B1E6A">
              <w:rPr>
                <w:sz w:val="22"/>
                <w:szCs w:val="22"/>
                <w:lang w:val="es-ES"/>
              </w:rPr>
              <w:t>imagini</w:t>
            </w:r>
            <w:proofErr w:type="spellEnd"/>
          </w:p>
        </w:tc>
        <w:tc>
          <w:tcPr>
            <w:tcW w:w="273" w:type="pct"/>
          </w:tcPr>
          <w:p w14:paraId="0BFA4EBB" w14:textId="77777777" w:rsidR="00910972" w:rsidRPr="003B1E6A" w:rsidRDefault="00910972" w:rsidP="005C60E4">
            <w:pPr>
              <w:suppressAutoHyphens/>
              <w:overflowPunct w:val="0"/>
              <w:snapToGrid w:val="0"/>
              <w:jc w:val="center"/>
              <w:textAlignment w:val="baseline"/>
              <w:rPr>
                <w:bCs/>
                <w:sz w:val="22"/>
                <w:szCs w:val="22"/>
                <w:lang w:val="it-IT" w:eastAsia="ar-SA"/>
              </w:rPr>
            </w:pPr>
          </w:p>
        </w:tc>
        <w:tc>
          <w:tcPr>
            <w:tcW w:w="233" w:type="pct"/>
          </w:tcPr>
          <w:p w14:paraId="1CAB17E1" w14:textId="77777777" w:rsidR="00910972" w:rsidRPr="003B1E6A" w:rsidRDefault="00910972" w:rsidP="005C60E4">
            <w:pPr>
              <w:suppressAutoHyphens/>
              <w:overflowPunct w:val="0"/>
              <w:snapToGrid w:val="0"/>
              <w:textAlignment w:val="baseline"/>
              <w:rPr>
                <w:sz w:val="22"/>
                <w:szCs w:val="22"/>
                <w:lang w:val="it-IT" w:eastAsia="ar-SA"/>
              </w:rPr>
            </w:pPr>
          </w:p>
        </w:tc>
        <w:tc>
          <w:tcPr>
            <w:tcW w:w="1482" w:type="pct"/>
          </w:tcPr>
          <w:p w14:paraId="6ABFD233" w14:textId="77777777" w:rsidR="00910972" w:rsidRPr="003B1E6A" w:rsidRDefault="00910972" w:rsidP="005C60E4">
            <w:pPr>
              <w:suppressAutoHyphens/>
              <w:overflowPunct w:val="0"/>
              <w:snapToGrid w:val="0"/>
              <w:textAlignment w:val="baseline"/>
              <w:rPr>
                <w:sz w:val="22"/>
                <w:szCs w:val="22"/>
                <w:lang w:val="it-IT" w:eastAsia="ar-SA"/>
              </w:rPr>
            </w:pPr>
          </w:p>
        </w:tc>
      </w:tr>
      <w:tr w:rsidR="00B622CE" w:rsidRPr="003B1E6A" w14:paraId="415DBAB2" w14:textId="77777777" w:rsidTr="003A6F5E">
        <w:tc>
          <w:tcPr>
            <w:tcW w:w="3012" w:type="pct"/>
          </w:tcPr>
          <w:p w14:paraId="381409F1" w14:textId="6CB65C3F" w:rsidR="00910972" w:rsidRPr="003B1E6A" w:rsidRDefault="00910972" w:rsidP="008272CE">
            <w:pPr>
              <w:suppressAutoHyphens/>
              <w:overflowPunct w:val="0"/>
              <w:snapToGrid w:val="0"/>
              <w:textAlignment w:val="baseline"/>
              <w:rPr>
                <w:b/>
                <w:bCs/>
                <w:sz w:val="22"/>
                <w:szCs w:val="22"/>
                <w:lang w:val="es-ES"/>
              </w:rPr>
            </w:pPr>
            <w:proofErr w:type="spellStart"/>
            <w:r w:rsidRPr="003B1E6A">
              <w:rPr>
                <w:sz w:val="22"/>
                <w:szCs w:val="22"/>
                <w:lang w:val="es-ES"/>
              </w:rPr>
              <w:t>Recunoaștere</w:t>
            </w:r>
            <w:proofErr w:type="spellEnd"/>
            <w:r w:rsidRPr="003B1E6A">
              <w:rPr>
                <w:sz w:val="22"/>
                <w:szCs w:val="22"/>
                <w:lang w:val="es-ES"/>
              </w:rPr>
              <w:t xml:space="preserve"> </w:t>
            </w:r>
            <w:proofErr w:type="spellStart"/>
            <w:r w:rsidRPr="003B1E6A">
              <w:rPr>
                <w:sz w:val="22"/>
                <w:szCs w:val="22"/>
                <w:lang w:val="es-ES"/>
              </w:rPr>
              <w:t>automata</w:t>
            </w:r>
            <w:proofErr w:type="spellEnd"/>
            <w:r w:rsidRPr="003B1E6A">
              <w:rPr>
                <w:sz w:val="22"/>
                <w:szCs w:val="22"/>
                <w:lang w:val="es-ES"/>
              </w:rPr>
              <w:t xml:space="preserve"> a </w:t>
            </w:r>
            <w:proofErr w:type="spellStart"/>
            <w:r w:rsidRPr="003B1E6A">
              <w:rPr>
                <w:sz w:val="22"/>
                <w:szCs w:val="22"/>
                <w:lang w:val="es-ES"/>
              </w:rPr>
              <w:t>reperelor</w:t>
            </w:r>
            <w:proofErr w:type="spellEnd"/>
            <w:r w:rsidRPr="003B1E6A">
              <w:rPr>
                <w:sz w:val="22"/>
                <w:szCs w:val="22"/>
                <w:lang w:val="es-ES"/>
              </w:rPr>
              <w:t xml:space="preserve"> anatomice </w:t>
            </w:r>
            <w:proofErr w:type="spellStart"/>
            <w:r w:rsidRPr="003B1E6A">
              <w:rPr>
                <w:sz w:val="22"/>
                <w:szCs w:val="22"/>
                <w:lang w:val="es-ES"/>
              </w:rPr>
              <w:t>în</w:t>
            </w:r>
            <w:proofErr w:type="spellEnd"/>
            <w:r w:rsidRPr="003B1E6A">
              <w:rPr>
                <w:sz w:val="22"/>
                <w:szCs w:val="22"/>
                <w:lang w:val="es-ES"/>
              </w:rPr>
              <w:t xml:space="preserve"> </w:t>
            </w:r>
            <w:proofErr w:type="spellStart"/>
            <w:r w:rsidRPr="003B1E6A">
              <w:rPr>
                <w:sz w:val="22"/>
                <w:szCs w:val="22"/>
                <w:lang w:val="es-ES"/>
              </w:rPr>
              <w:t>imaginile</w:t>
            </w:r>
            <w:proofErr w:type="spellEnd"/>
            <w:r w:rsidRPr="003B1E6A">
              <w:rPr>
                <w:sz w:val="22"/>
                <w:szCs w:val="22"/>
                <w:lang w:val="es-ES"/>
              </w:rPr>
              <w:t xml:space="preserve"> </w:t>
            </w:r>
            <w:proofErr w:type="spellStart"/>
            <w:r w:rsidRPr="003B1E6A">
              <w:rPr>
                <w:sz w:val="22"/>
                <w:szCs w:val="22"/>
                <w:lang w:val="es-ES"/>
              </w:rPr>
              <w:t>achiziționate</w:t>
            </w:r>
            <w:proofErr w:type="spellEnd"/>
            <w:r w:rsidRPr="003B1E6A">
              <w:rPr>
                <w:sz w:val="22"/>
                <w:szCs w:val="22"/>
                <w:lang w:val="es-ES"/>
              </w:rPr>
              <w:t xml:space="preserve"> </w:t>
            </w:r>
            <w:proofErr w:type="spellStart"/>
            <w:r w:rsidRPr="003B1E6A">
              <w:rPr>
                <w:sz w:val="22"/>
                <w:szCs w:val="22"/>
                <w:lang w:val="es-ES"/>
              </w:rPr>
              <w:t>disponibile</w:t>
            </w:r>
            <w:proofErr w:type="spellEnd"/>
            <w:r w:rsidRPr="003B1E6A">
              <w:rPr>
                <w:sz w:val="22"/>
                <w:szCs w:val="22"/>
                <w:lang w:val="es-ES"/>
              </w:rPr>
              <w:t xml:space="preserve"> pe server.</w:t>
            </w:r>
          </w:p>
        </w:tc>
        <w:tc>
          <w:tcPr>
            <w:tcW w:w="273" w:type="pct"/>
          </w:tcPr>
          <w:p w14:paraId="73CE36FE" w14:textId="77777777" w:rsidR="00910972" w:rsidRPr="003B1E6A" w:rsidRDefault="00910972" w:rsidP="005C60E4">
            <w:pPr>
              <w:suppressAutoHyphens/>
              <w:overflowPunct w:val="0"/>
              <w:snapToGrid w:val="0"/>
              <w:jc w:val="center"/>
              <w:textAlignment w:val="baseline"/>
              <w:rPr>
                <w:bCs/>
                <w:sz w:val="22"/>
                <w:szCs w:val="22"/>
                <w:lang w:val="it-IT" w:eastAsia="ar-SA"/>
              </w:rPr>
            </w:pPr>
          </w:p>
        </w:tc>
        <w:tc>
          <w:tcPr>
            <w:tcW w:w="233" w:type="pct"/>
          </w:tcPr>
          <w:p w14:paraId="4920A350" w14:textId="77777777" w:rsidR="00910972" w:rsidRPr="003B1E6A" w:rsidRDefault="00910972" w:rsidP="005C60E4">
            <w:pPr>
              <w:suppressAutoHyphens/>
              <w:overflowPunct w:val="0"/>
              <w:snapToGrid w:val="0"/>
              <w:textAlignment w:val="baseline"/>
              <w:rPr>
                <w:sz w:val="22"/>
                <w:szCs w:val="22"/>
                <w:lang w:val="it-IT" w:eastAsia="ar-SA"/>
              </w:rPr>
            </w:pPr>
          </w:p>
        </w:tc>
        <w:tc>
          <w:tcPr>
            <w:tcW w:w="1482" w:type="pct"/>
          </w:tcPr>
          <w:p w14:paraId="0426036A" w14:textId="77777777" w:rsidR="00910972" w:rsidRPr="003B1E6A" w:rsidRDefault="00910972" w:rsidP="005C60E4">
            <w:pPr>
              <w:suppressAutoHyphens/>
              <w:overflowPunct w:val="0"/>
              <w:snapToGrid w:val="0"/>
              <w:textAlignment w:val="baseline"/>
              <w:rPr>
                <w:sz w:val="22"/>
                <w:szCs w:val="22"/>
                <w:lang w:val="it-IT" w:eastAsia="ar-SA"/>
              </w:rPr>
            </w:pPr>
          </w:p>
        </w:tc>
      </w:tr>
      <w:tr w:rsidR="000F12AF" w:rsidRPr="003B1E6A" w14:paraId="3C0E084C" w14:textId="77777777" w:rsidTr="003A6F5E">
        <w:tc>
          <w:tcPr>
            <w:tcW w:w="3012" w:type="pct"/>
          </w:tcPr>
          <w:p w14:paraId="56730D6D" w14:textId="77777777" w:rsidR="005C60E4" w:rsidRPr="003B1E6A" w:rsidRDefault="005C60E4" w:rsidP="005C60E4">
            <w:pPr>
              <w:suppressAutoHyphens/>
              <w:overflowPunct w:val="0"/>
              <w:snapToGrid w:val="0"/>
              <w:textAlignment w:val="baseline"/>
              <w:rPr>
                <w:b/>
                <w:sz w:val="22"/>
                <w:szCs w:val="22"/>
                <w:lang w:val="es-ES_tradnl" w:eastAsia="ar-SA"/>
              </w:rPr>
            </w:pPr>
            <w:proofErr w:type="spellStart"/>
            <w:r w:rsidRPr="003B1E6A">
              <w:rPr>
                <w:b/>
                <w:sz w:val="22"/>
                <w:szCs w:val="22"/>
                <w:lang w:val="es-ES_tradnl" w:eastAsia="ar-SA"/>
              </w:rPr>
              <w:t>Parametrii</w:t>
            </w:r>
            <w:proofErr w:type="spellEnd"/>
            <w:r w:rsidRPr="003B1E6A">
              <w:rPr>
                <w:b/>
                <w:sz w:val="22"/>
                <w:szCs w:val="22"/>
                <w:lang w:val="es-ES_tradnl" w:eastAsia="ar-SA"/>
              </w:rPr>
              <w:t xml:space="preserve"> de </w:t>
            </w:r>
            <w:proofErr w:type="spellStart"/>
            <w:r w:rsidRPr="003B1E6A">
              <w:rPr>
                <w:b/>
                <w:sz w:val="22"/>
                <w:szCs w:val="22"/>
                <w:lang w:val="es-ES_tradnl" w:eastAsia="ar-SA"/>
              </w:rPr>
              <w:t>scanare</w:t>
            </w:r>
            <w:proofErr w:type="spellEnd"/>
          </w:p>
        </w:tc>
        <w:tc>
          <w:tcPr>
            <w:tcW w:w="273" w:type="pct"/>
          </w:tcPr>
          <w:p w14:paraId="16D70104" w14:textId="332E0A49" w:rsidR="005C60E4" w:rsidRPr="003B1E6A" w:rsidRDefault="005C60E4" w:rsidP="005C60E4">
            <w:pPr>
              <w:suppressAutoHyphens/>
              <w:overflowPunct w:val="0"/>
              <w:snapToGrid w:val="0"/>
              <w:jc w:val="center"/>
              <w:textAlignment w:val="baseline"/>
              <w:rPr>
                <w:bCs/>
                <w:sz w:val="22"/>
                <w:szCs w:val="22"/>
                <w:lang w:val="it-IT" w:eastAsia="ar-SA"/>
              </w:rPr>
            </w:pPr>
          </w:p>
        </w:tc>
        <w:tc>
          <w:tcPr>
            <w:tcW w:w="233" w:type="pct"/>
          </w:tcPr>
          <w:p w14:paraId="514EB7F1" w14:textId="77777777" w:rsidR="005C60E4" w:rsidRPr="003B1E6A" w:rsidRDefault="005C60E4" w:rsidP="005C60E4">
            <w:pPr>
              <w:suppressAutoHyphens/>
              <w:overflowPunct w:val="0"/>
              <w:snapToGrid w:val="0"/>
              <w:textAlignment w:val="baseline"/>
              <w:rPr>
                <w:sz w:val="22"/>
                <w:szCs w:val="22"/>
                <w:lang w:val="it-IT" w:eastAsia="ar-SA"/>
              </w:rPr>
            </w:pPr>
          </w:p>
        </w:tc>
        <w:tc>
          <w:tcPr>
            <w:tcW w:w="1482" w:type="pct"/>
          </w:tcPr>
          <w:p w14:paraId="53F368F3" w14:textId="77777777" w:rsidR="005C60E4" w:rsidRPr="003B1E6A" w:rsidRDefault="005C60E4" w:rsidP="005C60E4">
            <w:pPr>
              <w:suppressAutoHyphens/>
              <w:overflowPunct w:val="0"/>
              <w:snapToGrid w:val="0"/>
              <w:textAlignment w:val="baseline"/>
              <w:rPr>
                <w:sz w:val="22"/>
                <w:szCs w:val="22"/>
                <w:lang w:val="it-IT" w:eastAsia="ar-SA"/>
              </w:rPr>
            </w:pPr>
          </w:p>
        </w:tc>
      </w:tr>
      <w:tr w:rsidR="000F12AF" w:rsidRPr="003B1E6A" w14:paraId="3700EEBB" w14:textId="77777777" w:rsidTr="003A6F5E">
        <w:tc>
          <w:tcPr>
            <w:tcW w:w="3012" w:type="pct"/>
          </w:tcPr>
          <w:p w14:paraId="0161132C" w14:textId="77777777" w:rsidR="005C60E4" w:rsidRPr="003B1E6A" w:rsidRDefault="005C60E4" w:rsidP="005C60E4">
            <w:pPr>
              <w:tabs>
                <w:tab w:val="left" w:pos="284"/>
              </w:tabs>
              <w:suppressAutoHyphens/>
              <w:overflowPunct w:val="0"/>
              <w:textAlignment w:val="baseline"/>
              <w:rPr>
                <w:sz w:val="22"/>
                <w:szCs w:val="22"/>
                <w:lang w:val="ro-RO" w:eastAsia="ar-SA"/>
              </w:rPr>
            </w:pPr>
            <w:r w:rsidRPr="003B1E6A">
              <w:rPr>
                <w:sz w:val="22"/>
                <w:szCs w:val="22"/>
                <w:lang w:val="ro-RO" w:eastAsia="ar-SA"/>
              </w:rPr>
              <w:t>FOV maxim scanat: minim 500 mm</w:t>
            </w:r>
          </w:p>
        </w:tc>
        <w:tc>
          <w:tcPr>
            <w:tcW w:w="273" w:type="pct"/>
          </w:tcPr>
          <w:p w14:paraId="04291E02" w14:textId="41F701D4" w:rsidR="005C60E4" w:rsidRPr="003B1E6A" w:rsidRDefault="005C60E4" w:rsidP="005C60E4">
            <w:pPr>
              <w:suppressAutoHyphens/>
              <w:overflowPunct w:val="0"/>
              <w:snapToGrid w:val="0"/>
              <w:jc w:val="center"/>
              <w:textAlignment w:val="baseline"/>
              <w:rPr>
                <w:bCs/>
                <w:sz w:val="22"/>
                <w:szCs w:val="22"/>
                <w:lang w:val="fr-FR" w:eastAsia="ar-SA"/>
              </w:rPr>
            </w:pPr>
          </w:p>
        </w:tc>
        <w:tc>
          <w:tcPr>
            <w:tcW w:w="233" w:type="pct"/>
          </w:tcPr>
          <w:p w14:paraId="3870EDD9" w14:textId="77777777" w:rsidR="005C60E4" w:rsidRPr="003B1E6A" w:rsidRDefault="005C60E4" w:rsidP="005C60E4">
            <w:pPr>
              <w:suppressAutoHyphens/>
              <w:overflowPunct w:val="0"/>
              <w:snapToGrid w:val="0"/>
              <w:textAlignment w:val="baseline"/>
              <w:rPr>
                <w:sz w:val="22"/>
                <w:szCs w:val="22"/>
                <w:lang w:val="fr-FR" w:eastAsia="ar-SA"/>
              </w:rPr>
            </w:pPr>
          </w:p>
        </w:tc>
        <w:tc>
          <w:tcPr>
            <w:tcW w:w="1482" w:type="pct"/>
          </w:tcPr>
          <w:p w14:paraId="5F6168DE" w14:textId="26C07FE3" w:rsidR="005C60E4" w:rsidRPr="003B1E6A" w:rsidRDefault="005C60E4" w:rsidP="005C60E4">
            <w:pPr>
              <w:suppressAutoHyphens/>
              <w:overflowPunct w:val="0"/>
              <w:snapToGrid w:val="0"/>
              <w:textAlignment w:val="baseline"/>
              <w:rPr>
                <w:sz w:val="22"/>
                <w:szCs w:val="22"/>
                <w:lang w:val="fr-FR" w:eastAsia="ar-SA"/>
              </w:rPr>
            </w:pPr>
          </w:p>
        </w:tc>
      </w:tr>
      <w:tr w:rsidR="000F12AF" w:rsidRPr="003B1E6A" w14:paraId="7461A22D" w14:textId="77777777" w:rsidTr="003A6F5E">
        <w:tc>
          <w:tcPr>
            <w:tcW w:w="3012" w:type="pct"/>
          </w:tcPr>
          <w:p w14:paraId="39D34CDB" w14:textId="210983AD" w:rsidR="005C60E4" w:rsidRPr="003B1E6A" w:rsidRDefault="005C60E4" w:rsidP="005C60E4">
            <w:pPr>
              <w:tabs>
                <w:tab w:val="left" w:pos="284"/>
              </w:tabs>
              <w:suppressAutoHyphens/>
              <w:overflowPunct w:val="0"/>
              <w:textAlignment w:val="baseline"/>
              <w:rPr>
                <w:sz w:val="22"/>
                <w:szCs w:val="22"/>
                <w:lang w:val="ro-RO" w:eastAsia="ar-SA"/>
              </w:rPr>
            </w:pPr>
            <w:r w:rsidRPr="003B1E6A">
              <w:rPr>
                <w:sz w:val="22"/>
                <w:szCs w:val="22"/>
                <w:lang w:val="ro-RO" w:eastAsia="ar-SA"/>
              </w:rPr>
              <w:t>Sectiune minima slice in 2D: maxim 0,</w:t>
            </w:r>
            <w:r w:rsidR="003150EB" w:rsidRPr="003B1E6A">
              <w:rPr>
                <w:sz w:val="22"/>
                <w:szCs w:val="22"/>
                <w:lang w:val="ro-RO" w:eastAsia="ar-SA"/>
              </w:rPr>
              <w:t>2</w:t>
            </w:r>
            <w:r w:rsidRPr="003B1E6A">
              <w:rPr>
                <w:sz w:val="22"/>
                <w:szCs w:val="22"/>
                <w:lang w:val="ro-RO" w:eastAsia="ar-SA"/>
              </w:rPr>
              <w:t xml:space="preserve"> mm</w:t>
            </w:r>
          </w:p>
        </w:tc>
        <w:tc>
          <w:tcPr>
            <w:tcW w:w="273" w:type="pct"/>
          </w:tcPr>
          <w:p w14:paraId="7A384DFD" w14:textId="2BA8A509" w:rsidR="005C60E4" w:rsidRPr="003B1E6A" w:rsidRDefault="005C60E4" w:rsidP="005C60E4">
            <w:pPr>
              <w:suppressAutoHyphens/>
              <w:overflowPunct w:val="0"/>
              <w:snapToGrid w:val="0"/>
              <w:jc w:val="center"/>
              <w:textAlignment w:val="baseline"/>
              <w:rPr>
                <w:bCs/>
                <w:sz w:val="22"/>
                <w:szCs w:val="22"/>
                <w:lang w:val="it-IT" w:eastAsia="ar-SA"/>
              </w:rPr>
            </w:pPr>
          </w:p>
        </w:tc>
        <w:tc>
          <w:tcPr>
            <w:tcW w:w="233" w:type="pct"/>
          </w:tcPr>
          <w:p w14:paraId="5D14DA58" w14:textId="77777777" w:rsidR="005C60E4" w:rsidRPr="003B1E6A" w:rsidRDefault="005C60E4" w:rsidP="005C60E4">
            <w:pPr>
              <w:suppressAutoHyphens/>
              <w:overflowPunct w:val="0"/>
              <w:snapToGrid w:val="0"/>
              <w:textAlignment w:val="baseline"/>
              <w:rPr>
                <w:sz w:val="22"/>
                <w:szCs w:val="22"/>
                <w:lang w:val="it-IT" w:eastAsia="ar-SA"/>
              </w:rPr>
            </w:pPr>
          </w:p>
        </w:tc>
        <w:tc>
          <w:tcPr>
            <w:tcW w:w="1482" w:type="pct"/>
          </w:tcPr>
          <w:p w14:paraId="0409507E" w14:textId="6B65638A" w:rsidR="005C60E4" w:rsidRPr="003B1E6A" w:rsidRDefault="005C60E4" w:rsidP="005C60E4">
            <w:pPr>
              <w:suppressAutoHyphens/>
              <w:overflowPunct w:val="0"/>
              <w:snapToGrid w:val="0"/>
              <w:textAlignment w:val="baseline"/>
              <w:rPr>
                <w:sz w:val="22"/>
                <w:szCs w:val="22"/>
                <w:lang w:val="it-IT" w:eastAsia="ar-SA"/>
              </w:rPr>
            </w:pPr>
          </w:p>
        </w:tc>
      </w:tr>
      <w:tr w:rsidR="000F12AF" w:rsidRPr="003B1E6A" w14:paraId="4D888A4B" w14:textId="77777777" w:rsidTr="003A6F5E">
        <w:tc>
          <w:tcPr>
            <w:tcW w:w="3012" w:type="pct"/>
          </w:tcPr>
          <w:p w14:paraId="60977F39" w14:textId="77777777" w:rsidR="005C60E4" w:rsidRPr="003B1E6A" w:rsidRDefault="005C60E4" w:rsidP="005C60E4">
            <w:pPr>
              <w:tabs>
                <w:tab w:val="left" w:pos="284"/>
              </w:tabs>
              <w:suppressAutoHyphens/>
              <w:overflowPunct w:val="0"/>
              <w:textAlignment w:val="baseline"/>
              <w:rPr>
                <w:sz w:val="22"/>
                <w:szCs w:val="22"/>
                <w:lang w:val="ro-RO" w:eastAsia="ar-SA"/>
              </w:rPr>
            </w:pPr>
            <w:r w:rsidRPr="003B1E6A">
              <w:rPr>
                <w:sz w:val="22"/>
                <w:szCs w:val="22"/>
                <w:lang w:val="ro-RO" w:eastAsia="ar-SA"/>
              </w:rPr>
              <w:t>Sectiune minima slice in 3D:  maxim 0,1 mm</w:t>
            </w:r>
          </w:p>
        </w:tc>
        <w:tc>
          <w:tcPr>
            <w:tcW w:w="273" w:type="pct"/>
          </w:tcPr>
          <w:p w14:paraId="2EF896AF" w14:textId="6E179673" w:rsidR="005C60E4" w:rsidRPr="003B1E6A" w:rsidRDefault="005C60E4" w:rsidP="005C60E4">
            <w:pPr>
              <w:suppressAutoHyphens/>
              <w:overflowPunct w:val="0"/>
              <w:snapToGrid w:val="0"/>
              <w:jc w:val="center"/>
              <w:textAlignment w:val="baseline"/>
              <w:rPr>
                <w:bCs/>
                <w:sz w:val="22"/>
                <w:szCs w:val="22"/>
                <w:lang w:val="it-IT" w:eastAsia="ar-SA"/>
              </w:rPr>
            </w:pPr>
          </w:p>
        </w:tc>
        <w:tc>
          <w:tcPr>
            <w:tcW w:w="233" w:type="pct"/>
          </w:tcPr>
          <w:p w14:paraId="11B97D69" w14:textId="77777777" w:rsidR="005C60E4" w:rsidRPr="003B1E6A" w:rsidRDefault="005C60E4" w:rsidP="005C60E4">
            <w:pPr>
              <w:suppressAutoHyphens/>
              <w:overflowPunct w:val="0"/>
              <w:snapToGrid w:val="0"/>
              <w:textAlignment w:val="baseline"/>
              <w:rPr>
                <w:sz w:val="22"/>
                <w:szCs w:val="22"/>
                <w:lang w:val="it-IT" w:eastAsia="ar-SA"/>
              </w:rPr>
            </w:pPr>
          </w:p>
        </w:tc>
        <w:tc>
          <w:tcPr>
            <w:tcW w:w="1482" w:type="pct"/>
          </w:tcPr>
          <w:p w14:paraId="140CE3B6" w14:textId="209ACF83" w:rsidR="005C60E4" w:rsidRPr="003B1E6A" w:rsidRDefault="005C60E4" w:rsidP="005C60E4">
            <w:pPr>
              <w:suppressAutoHyphens/>
              <w:overflowPunct w:val="0"/>
              <w:snapToGrid w:val="0"/>
              <w:textAlignment w:val="baseline"/>
              <w:rPr>
                <w:sz w:val="22"/>
                <w:szCs w:val="22"/>
                <w:lang w:val="it-IT" w:eastAsia="ar-SA"/>
              </w:rPr>
            </w:pPr>
          </w:p>
        </w:tc>
      </w:tr>
      <w:tr w:rsidR="000F12AF" w:rsidRPr="003B1E6A" w14:paraId="77AF76A1" w14:textId="77777777" w:rsidTr="003A6F5E">
        <w:tc>
          <w:tcPr>
            <w:tcW w:w="3012" w:type="pct"/>
          </w:tcPr>
          <w:p w14:paraId="0A2E3C89" w14:textId="2F9637E0" w:rsidR="005C60E4" w:rsidRPr="003B1E6A" w:rsidRDefault="005C60E4" w:rsidP="005C60E4">
            <w:pPr>
              <w:tabs>
                <w:tab w:val="left" w:pos="284"/>
              </w:tabs>
              <w:suppressAutoHyphens/>
              <w:overflowPunct w:val="0"/>
              <w:textAlignment w:val="baseline"/>
              <w:rPr>
                <w:sz w:val="22"/>
                <w:szCs w:val="22"/>
                <w:lang w:val="ro-RO" w:eastAsia="ar-SA"/>
              </w:rPr>
            </w:pPr>
            <w:r w:rsidRPr="003B1E6A">
              <w:rPr>
                <w:sz w:val="22"/>
                <w:szCs w:val="22"/>
                <w:lang w:val="ro-RO" w:eastAsia="ar-SA"/>
              </w:rPr>
              <w:t>Matrice de achizitie maxima: minim 1024</w:t>
            </w:r>
          </w:p>
        </w:tc>
        <w:tc>
          <w:tcPr>
            <w:tcW w:w="273" w:type="pct"/>
          </w:tcPr>
          <w:p w14:paraId="2AD50CB7" w14:textId="71179634" w:rsidR="005C60E4" w:rsidRPr="003B1E6A" w:rsidRDefault="005C60E4" w:rsidP="005C60E4">
            <w:pPr>
              <w:suppressAutoHyphens/>
              <w:overflowPunct w:val="0"/>
              <w:snapToGrid w:val="0"/>
              <w:jc w:val="center"/>
              <w:textAlignment w:val="baseline"/>
              <w:rPr>
                <w:bCs/>
                <w:sz w:val="22"/>
                <w:szCs w:val="22"/>
                <w:lang w:val="it-IT" w:eastAsia="ar-SA"/>
              </w:rPr>
            </w:pPr>
          </w:p>
        </w:tc>
        <w:tc>
          <w:tcPr>
            <w:tcW w:w="233" w:type="pct"/>
          </w:tcPr>
          <w:p w14:paraId="4A55A41E" w14:textId="77777777" w:rsidR="005C60E4" w:rsidRPr="003B1E6A" w:rsidRDefault="005C60E4" w:rsidP="005C60E4">
            <w:pPr>
              <w:suppressAutoHyphens/>
              <w:overflowPunct w:val="0"/>
              <w:snapToGrid w:val="0"/>
              <w:textAlignment w:val="baseline"/>
              <w:rPr>
                <w:sz w:val="22"/>
                <w:szCs w:val="22"/>
                <w:lang w:val="it-IT" w:eastAsia="ar-SA"/>
              </w:rPr>
            </w:pPr>
          </w:p>
        </w:tc>
        <w:tc>
          <w:tcPr>
            <w:tcW w:w="1482" w:type="pct"/>
          </w:tcPr>
          <w:p w14:paraId="5285F25B" w14:textId="4A35129B" w:rsidR="005C60E4" w:rsidRPr="003B1E6A" w:rsidRDefault="005C60E4" w:rsidP="005C60E4">
            <w:pPr>
              <w:suppressAutoHyphens/>
              <w:overflowPunct w:val="0"/>
              <w:snapToGrid w:val="0"/>
              <w:textAlignment w:val="baseline"/>
              <w:rPr>
                <w:sz w:val="22"/>
                <w:szCs w:val="22"/>
                <w:lang w:val="it-IT" w:eastAsia="ar-SA"/>
              </w:rPr>
            </w:pPr>
          </w:p>
        </w:tc>
      </w:tr>
      <w:tr w:rsidR="006A4058" w:rsidRPr="003B1E6A" w14:paraId="2B8EC75E" w14:textId="77777777" w:rsidTr="003A6F5E">
        <w:tc>
          <w:tcPr>
            <w:tcW w:w="3012" w:type="pct"/>
          </w:tcPr>
          <w:p w14:paraId="43D23E91" w14:textId="6E0990CC" w:rsidR="006A4058" w:rsidRPr="003B1E6A" w:rsidRDefault="006A4058" w:rsidP="006A4058">
            <w:pPr>
              <w:tabs>
                <w:tab w:val="left" w:pos="284"/>
              </w:tabs>
              <w:suppressAutoHyphens/>
              <w:overflowPunct w:val="0"/>
              <w:textAlignment w:val="baseline"/>
              <w:rPr>
                <w:sz w:val="22"/>
                <w:szCs w:val="22"/>
                <w:lang w:val="ro-RO" w:eastAsia="ar-SA"/>
              </w:rPr>
            </w:pPr>
            <w:r w:rsidRPr="003B1E6A">
              <w:rPr>
                <w:bCs/>
                <w:sz w:val="22"/>
                <w:szCs w:val="22"/>
                <w:lang w:val="it-IT"/>
              </w:rPr>
              <w:t xml:space="preserve">Rozlutie  in-plane de minim : 12 </w:t>
            </w:r>
            <w:r w:rsidRPr="003B1E6A">
              <w:rPr>
                <w:bCs/>
                <w:sz w:val="22"/>
                <w:szCs w:val="22"/>
              </w:rPr>
              <w:t>μ</w:t>
            </w:r>
            <w:r w:rsidRPr="003B1E6A">
              <w:rPr>
                <w:bCs/>
                <w:sz w:val="22"/>
                <w:szCs w:val="22"/>
                <w:lang w:val="it-IT"/>
              </w:rPr>
              <w:t>m</w:t>
            </w:r>
          </w:p>
        </w:tc>
        <w:tc>
          <w:tcPr>
            <w:tcW w:w="273" w:type="pct"/>
          </w:tcPr>
          <w:p w14:paraId="73B72321" w14:textId="77777777" w:rsidR="006A4058" w:rsidRPr="003B1E6A" w:rsidRDefault="006A4058" w:rsidP="006A4058">
            <w:pPr>
              <w:suppressAutoHyphens/>
              <w:overflowPunct w:val="0"/>
              <w:snapToGrid w:val="0"/>
              <w:jc w:val="center"/>
              <w:textAlignment w:val="baseline"/>
              <w:rPr>
                <w:bCs/>
                <w:sz w:val="22"/>
                <w:szCs w:val="22"/>
                <w:lang w:val="it-IT" w:eastAsia="ar-SA"/>
              </w:rPr>
            </w:pPr>
          </w:p>
        </w:tc>
        <w:tc>
          <w:tcPr>
            <w:tcW w:w="233" w:type="pct"/>
          </w:tcPr>
          <w:p w14:paraId="53CB9CC0" w14:textId="77777777" w:rsidR="006A4058" w:rsidRPr="003B1E6A" w:rsidRDefault="006A4058" w:rsidP="006A4058">
            <w:pPr>
              <w:suppressAutoHyphens/>
              <w:overflowPunct w:val="0"/>
              <w:snapToGrid w:val="0"/>
              <w:textAlignment w:val="baseline"/>
              <w:rPr>
                <w:sz w:val="22"/>
                <w:szCs w:val="22"/>
                <w:lang w:val="it-IT" w:eastAsia="ar-SA"/>
              </w:rPr>
            </w:pPr>
          </w:p>
        </w:tc>
        <w:tc>
          <w:tcPr>
            <w:tcW w:w="1482" w:type="pct"/>
          </w:tcPr>
          <w:p w14:paraId="45496404" w14:textId="77777777" w:rsidR="006A4058" w:rsidRPr="003B1E6A" w:rsidRDefault="006A4058" w:rsidP="006A4058">
            <w:pPr>
              <w:suppressAutoHyphens/>
              <w:overflowPunct w:val="0"/>
              <w:snapToGrid w:val="0"/>
              <w:textAlignment w:val="baseline"/>
              <w:rPr>
                <w:sz w:val="22"/>
                <w:szCs w:val="22"/>
                <w:lang w:val="it-IT" w:eastAsia="ar-SA"/>
              </w:rPr>
            </w:pPr>
          </w:p>
        </w:tc>
      </w:tr>
      <w:tr w:rsidR="006A4058" w:rsidRPr="003B1E6A" w14:paraId="3486024A" w14:textId="77777777" w:rsidTr="003A6F5E">
        <w:tc>
          <w:tcPr>
            <w:tcW w:w="3012" w:type="pct"/>
          </w:tcPr>
          <w:p w14:paraId="2166FC12" w14:textId="77777777" w:rsidR="006A4058" w:rsidRPr="003B1E6A" w:rsidRDefault="006A4058" w:rsidP="006A4058">
            <w:pPr>
              <w:suppressAutoHyphens/>
              <w:overflowPunct w:val="0"/>
              <w:snapToGrid w:val="0"/>
              <w:textAlignment w:val="baseline"/>
              <w:rPr>
                <w:b/>
                <w:sz w:val="22"/>
                <w:szCs w:val="22"/>
                <w:lang w:val="es-ES_tradnl" w:eastAsia="ar-SA"/>
              </w:rPr>
            </w:pPr>
            <w:proofErr w:type="spellStart"/>
            <w:r w:rsidRPr="003B1E6A">
              <w:rPr>
                <w:b/>
                <w:sz w:val="22"/>
                <w:szCs w:val="22"/>
                <w:lang w:val="es-ES_tradnl" w:eastAsia="ar-SA"/>
              </w:rPr>
              <w:t>Aplicatii</w:t>
            </w:r>
            <w:proofErr w:type="spellEnd"/>
            <w:r w:rsidRPr="003B1E6A">
              <w:rPr>
                <w:b/>
                <w:sz w:val="22"/>
                <w:szCs w:val="22"/>
                <w:lang w:val="es-ES_tradnl" w:eastAsia="ar-SA"/>
              </w:rPr>
              <w:t xml:space="preserve"> </w:t>
            </w:r>
            <w:proofErr w:type="spellStart"/>
            <w:r w:rsidRPr="003B1E6A">
              <w:rPr>
                <w:b/>
                <w:sz w:val="22"/>
                <w:szCs w:val="22"/>
                <w:lang w:val="es-ES_tradnl" w:eastAsia="ar-SA"/>
              </w:rPr>
              <w:t>clinice</w:t>
            </w:r>
            <w:proofErr w:type="spellEnd"/>
            <w:r w:rsidRPr="003B1E6A">
              <w:rPr>
                <w:b/>
                <w:sz w:val="22"/>
                <w:szCs w:val="22"/>
                <w:lang w:val="es-ES_tradnl" w:eastAsia="ar-SA"/>
              </w:rPr>
              <w:t xml:space="preserve"> si </w:t>
            </w:r>
            <w:proofErr w:type="spellStart"/>
            <w:r w:rsidRPr="003B1E6A">
              <w:rPr>
                <w:b/>
                <w:sz w:val="22"/>
                <w:szCs w:val="22"/>
                <w:lang w:val="es-ES_tradnl" w:eastAsia="ar-SA"/>
              </w:rPr>
              <w:t>tehnici</w:t>
            </w:r>
            <w:proofErr w:type="spellEnd"/>
            <w:r w:rsidRPr="003B1E6A">
              <w:rPr>
                <w:b/>
                <w:sz w:val="22"/>
                <w:szCs w:val="22"/>
                <w:lang w:val="es-ES_tradnl" w:eastAsia="ar-SA"/>
              </w:rPr>
              <w:t xml:space="preserve"> de </w:t>
            </w:r>
            <w:proofErr w:type="spellStart"/>
            <w:r w:rsidRPr="003B1E6A">
              <w:rPr>
                <w:b/>
                <w:sz w:val="22"/>
                <w:szCs w:val="22"/>
                <w:lang w:val="es-ES_tradnl" w:eastAsia="ar-SA"/>
              </w:rPr>
              <w:t>imagistica</w:t>
            </w:r>
            <w:proofErr w:type="spellEnd"/>
            <w:r w:rsidRPr="003B1E6A">
              <w:rPr>
                <w:b/>
                <w:sz w:val="22"/>
                <w:szCs w:val="22"/>
                <w:lang w:val="es-ES_tradnl" w:eastAsia="ar-SA"/>
              </w:rPr>
              <w:t xml:space="preserve"> </w:t>
            </w:r>
          </w:p>
        </w:tc>
        <w:tc>
          <w:tcPr>
            <w:tcW w:w="273" w:type="pct"/>
          </w:tcPr>
          <w:p w14:paraId="06E10281" w14:textId="1B2C2F27" w:rsidR="006A4058" w:rsidRPr="003B1E6A" w:rsidRDefault="006A4058" w:rsidP="006A4058">
            <w:pPr>
              <w:suppressAutoHyphens/>
              <w:overflowPunct w:val="0"/>
              <w:snapToGrid w:val="0"/>
              <w:jc w:val="center"/>
              <w:textAlignment w:val="baseline"/>
              <w:rPr>
                <w:bCs/>
                <w:sz w:val="22"/>
                <w:szCs w:val="22"/>
                <w:lang w:val="es-ES_tradnl" w:eastAsia="ar-SA"/>
              </w:rPr>
            </w:pPr>
          </w:p>
        </w:tc>
        <w:tc>
          <w:tcPr>
            <w:tcW w:w="233" w:type="pct"/>
          </w:tcPr>
          <w:p w14:paraId="0129B8AD" w14:textId="77777777" w:rsidR="006A4058" w:rsidRPr="003B1E6A" w:rsidRDefault="006A4058" w:rsidP="006A4058">
            <w:pPr>
              <w:suppressAutoHyphens/>
              <w:overflowPunct w:val="0"/>
              <w:snapToGrid w:val="0"/>
              <w:textAlignment w:val="baseline"/>
              <w:rPr>
                <w:b/>
                <w:sz w:val="22"/>
                <w:szCs w:val="22"/>
                <w:lang w:val="es-ES_tradnl" w:eastAsia="ar-SA"/>
              </w:rPr>
            </w:pPr>
          </w:p>
        </w:tc>
        <w:tc>
          <w:tcPr>
            <w:tcW w:w="1482" w:type="pct"/>
          </w:tcPr>
          <w:p w14:paraId="389E85F6" w14:textId="77777777" w:rsidR="006A4058" w:rsidRPr="003B1E6A" w:rsidRDefault="006A4058" w:rsidP="006A4058">
            <w:pPr>
              <w:suppressAutoHyphens/>
              <w:overflowPunct w:val="0"/>
              <w:snapToGrid w:val="0"/>
              <w:textAlignment w:val="baseline"/>
              <w:rPr>
                <w:sz w:val="22"/>
                <w:szCs w:val="22"/>
                <w:lang w:val="es-ES_tradnl" w:eastAsia="ar-SA"/>
              </w:rPr>
            </w:pPr>
          </w:p>
        </w:tc>
      </w:tr>
      <w:tr w:rsidR="006A4058" w:rsidRPr="003B1E6A" w14:paraId="2BCD6AE9" w14:textId="77777777" w:rsidTr="003A6F5E">
        <w:tc>
          <w:tcPr>
            <w:tcW w:w="3012" w:type="pct"/>
          </w:tcPr>
          <w:p w14:paraId="1C471BDA" w14:textId="1C850741" w:rsidR="006A4058" w:rsidRPr="003B1E6A" w:rsidRDefault="006A4058" w:rsidP="006A4058">
            <w:pPr>
              <w:suppressAutoHyphens/>
              <w:overflowPunct w:val="0"/>
              <w:textAlignment w:val="baseline"/>
              <w:rPr>
                <w:color w:val="000000"/>
                <w:sz w:val="22"/>
                <w:szCs w:val="22"/>
                <w:lang w:val="it-IT" w:eastAsia="ar-SA"/>
              </w:rPr>
            </w:pPr>
            <w:r w:rsidRPr="003B1E6A">
              <w:rPr>
                <w:color w:val="000000"/>
                <w:sz w:val="22"/>
                <w:szCs w:val="22"/>
                <w:lang w:val="it-IT" w:eastAsia="ar-SA"/>
              </w:rPr>
              <w:t xml:space="preserve">Secvente ecou de spin (SE) </w:t>
            </w:r>
          </w:p>
        </w:tc>
        <w:tc>
          <w:tcPr>
            <w:tcW w:w="273" w:type="pct"/>
          </w:tcPr>
          <w:p w14:paraId="6F0431B7" w14:textId="77777777" w:rsidR="006A4058" w:rsidRPr="003B1E6A" w:rsidRDefault="006A4058" w:rsidP="006A4058">
            <w:pPr>
              <w:suppressAutoHyphens/>
              <w:overflowPunct w:val="0"/>
              <w:jc w:val="center"/>
              <w:textAlignment w:val="baseline"/>
              <w:rPr>
                <w:bCs/>
                <w:color w:val="000000"/>
                <w:sz w:val="22"/>
                <w:szCs w:val="22"/>
                <w:lang w:val="it-IT" w:eastAsia="ar-SA"/>
              </w:rPr>
            </w:pPr>
          </w:p>
        </w:tc>
        <w:tc>
          <w:tcPr>
            <w:tcW w:w="233" w:type="pct"/>
          </w:tcPr>
          <w:p w14:paraId="0EF42A2D" w14:textId="77777777" w:rsidR="006A4058" w:rsidRPr="003B1E6A" w:rsidRDefault="006A4058" w:rsidP="006A4058">
            <w:pPr>
              <w:suppressAutoHyphens/>
              <w:overflowPunct w:val="0"/>
              <w:textAlignment w:val="baseline"/>
              <w:rPr>
                <w:color w:val="000000"/>
                <w:sz w:val="22"/>
                <w:szCs w:val="22"/>
                <w:lang w:val="it-IT" w:eastAsia="ar-SA"/>
              </w:rPr>
            </w:pPr>
          </w:p>
        </w:tc>
        <w:tc>
          <w:tcPr>
            <w:tcW w:w="1482" w:type="pct"/>
          </w:tcPr>
          <w:p w14:paraId="4802BB04" w14:textId="77777777" w:rsidR="006A4058" w:rsidRPr="003B1E6A" w:rsidRDefault="006A4058" w:rsidP="006A4058">
            <w:pPr>
              <w:suppressAutoHyphens/>
              <w:overflowPunct w:val="0"/>
              <w:textAlignment w:val="baseline"/>
              <w:rPr>
                <w:color w:val="000000"/>
                <w:sz w:val="22"/>
                <w:szCs w:val="22"/>
                <w:lang w:val="it-IT" w:eastAsia="ar-SA"/>
              </w:rPr>
            </w:pPr>
          </w:p>
        </w:tc>
      </w:tr>
      <w:tr w:rsidR="006A4058" w:rsidRPr="003B1E6A" w14:paraId="169BF240" w14:textId="77777777" w:rsidTr="003A6F5E">
        <w:tc>
          <w:tcPr>
            <w:tcW w:w="3012" w:type="pct"/>
          </w:tcPr>
          <w:p w14:paraId="220B8EFA" w14:textId="3674030F" w:rsidR="006A4058" w:rsidRPr="003B1E6A" w:rsidRDefault="006A4058" w:rsidP="006A4058">
            <w:pPr>
              <w:suppressAutoHyphens/>
              <w:overflowPunct w:val="0"/>
              <w:textAlignment w:val="baseline"/>
              <w:rPr>
                <w:color w:val="000000"/>
                <w:sz w:val="22"/>
                <w:szCs w:val="22"/>
                <w:lang w:val="it-IT" w:eastAsia="ar-SA"/>
              </w:rPr>
            </w:pPr>
            <w:r w:rsidRPr="003B1E6A">
              <w:rPr>
                <w:color w:val="000000"/>
                <w:sz w:val="22"/>
                <w:szCs w:val="22"/>
                <w:lang w:val="it-IT" w:eastAsia="ar-SA"/>
              </w:rPr>
              <w:t>Secvente ecou de spin rapid 2D si 3D (2D/3D TSE sau FSE)</w:t>
            </w:r>
          </w:p>
        </w:tc>
        <w:tc>
          <w:tcPr>
            <w:tcW w:w="273" w:type="pct"/>
          </w:tcPr>
          <w:p w14:paraId="3078DFC4" w14:textId="77777777" w:rsidR="006A4058" w:rsidRPr="003B1E6A" w:rsidRDefault="006A4058" w:rsidP="006A4058">
            <w:pPr>
              <w:suppressAutoHyphens/>
              <w:overflowPunct w:val="0"/>
              <w:jc w:val="center"/>
              <w:textAlignment w:val="baseline"/>
              <w:rPr>
                <w:bCs/>
                <w:color w:val="000000"/>
                <w:sz w:val="22"/>
                <w:szCs w:val="22"/>
                <w:lang w:val="it-IT" w:eastAsia="ar-SA"/>
              </w:rPr>
            </w:pPr>
          </w:p>
        </w:tc>
        <w:tc>
          <w:tcPr>
            <w:tcW w:w="233" w:type="pct"/>
          </w:tcPr>
          <w:p w14:paraId="282D3EF7" w14:textId="77777777" w:rsidR="006A4058" w:rsidRPr="003B1E6A" w:rsidRDefault="006A4058" w:rsidP="006A4058">
            <w:pPr>
              <w:suppressAutoHyphens/>
              <w:overflowPunct w:val="0"/>
              <w:textAlignment w:val="baseline"/>
              <w:rPr>
                <w:color w:val="000000"/>
                <w:sz w:val="22"/>
                <w:szCs w:val="22"/>
                <w:lang w:val="it-IT" w:eastAsia="ar-SA"/>
              </w:rPr>
            </w:pPr>
          </w:p>
        </w:tc>
        <w:tc>
          <w:tcPr>
            <w:tcW w:w="1482" w:type="pct"/>
          </w:tcPr>
          <w:p w14:paraId="6AD55E9F" w14:textId="77777777" w:rsidR="006A4058" w:rsidRPr="003B1E6A" w:rsidRDefault="006A4058" w:rsidP="006A4058">
            <w:pPr>
              <w:suppressAutoHyphens/>
              <w:overflowPunct w:val="0"/>
              <w:textAlignment w:val="baseline"/>
              <w:rPr>
                <w:color w:val="000000"/>
                <w:sz w:val="22"/>
                <w:szCs w:val="22"/>
                <w:lang w:val="it-IT" w:eastAsia="ar-SA"/>
              </w:rPr>
            </w:pPr>
          </w:p>
        </w:tc>
      </w:tr>
      <w:tr w:rsidR="006A4058" w:rsidRPr="003B1E6A" w14:paraId="134945A0" w14:textId="77777777" w:rsidTr="003A6F5E">
        <w:tc>
          <w:tcPr>
            <w:tcW w:w="3012" w:type="pct"/>
          </w:tcPr>
          <w:p w14:paraId="2F9DAB18" w14:textId="1BA62401" w:rsidR="006A4058" w:rsidRPr="003B1E6A" w:rsidRDefault="006A4058" w:rsidP="006A4058">
            <w:pPr>
              <w:suppressAutoHyphens/>
              <w:overflowPunct w:val="0"/>
              <w:textAlignment w:val="baseline"/>
              <w:rPr>
                <w:color w:val="000000"/>
                <w:sz w:val="22"/>
                <w:szCs w:val="22"/>
                <w:lang w:val="it-IT" w:eastAsia="ar-SA"/>
              </w:rPr>
            </w:pPr>
            <w:r w:rsidRPr="003B1E6A">
              <w:rPr>
                <w:color w:val="000000"/>
                <w:sz w:val="22"/>
                <w:szCs w:val="22"/>
                <w:lang w:val="nl-NL" w:eastAsia="ar-SA"/>
              </w:rPr>
              <w:t>Secvente ecou de spin rapid cu impuls de 90</w:t>
            </w:r>
            <w:r w:rsidRPr="003B1E6A">
              <w:rPr>
                <w:color w:val="000000"/>
                <w:sz w:val="22"/>
                <w:szCs w:val="22"/>
                <w:vertAlign w:val="superscript"/>
                <w:lang w:val="nl-NL" w:eastAsia="ar-SA"/>
              </w:rPr>
              <w:t>0</w:t>
            </w:r>
            <w:r w:rsidRPr="003B1E6A">
              <w:rPr>
                <w:color w:val="000000"/>
                <w:sz w:val="22"/>
                <w:szCs w:val="22"/>
                <w:lang w:val="nl-NL" w:eastAsia="ar-SA"/>
              </w:rPr>
              <w:t xml:space="preserve"> de intoarcere (FRFSE sau RESTORE sau DRIVE)</w:t>
            </w:r>
          </w:p>
        </w:tc>
        <w:tc>
          <w:tcPr>
            <w:tcW w:w="273" w:type="pct"/>
          </w:tcPr>
          <w:p w14:paraId="4EB971DD" w14:textId="77777777" w:rsidR="006A4058" w:rsidRPr="003B1E6A" w:rsidRDefault="006A4058" w:rsidP="006A4058">
            <w:pPr>
              <w:suppressAutoHyphens/>
              <w:overflowPunct w:val="0"/>
              <w:jc w:val="center"/>
              <w:textAlignment w:val="baseline"/>
              <w:rPr>
                <w:bCs/>
                <w:color w:val="000000"/>
                <w:sz w:val="22"/>
                <w:szCs w:val="22"/>
                <w:lang w:val="it-IT" w:eastAsia="ar-SA"/>
              </w:rPr>
            </w:pPr>
          </w:p>
        </w:tc>
        <w:tc>
          <w:tcPr>
            <w:tcW w:w="233" w:type="pct"/>
          </w:tcPr>
          <w:p w14:paraId="3B520354" w14:textId="77777777" w:rsidR="006A4058" w:rsidRPr="003B1E6A" w:rsidRDefault="006A4058" w:rsidP="006A4058">
            <w:pPr>
              <w:suppressAutoHyphens/>
              <w:overflowPunct w:val="0"/>
              <w:textAlignment w:val="baseline"/>
              <w:rPr>
                <w:color w:val="000000"/>
                <w:sz w:val="22"/>
                <w:szCs w:val="22"/>
                <w:lang w:val="it-IT" w:eastAsia="ar-SA"/>
              </w:rPr>
            </w:pPr>
          </w:p>
        </w:tc>
        <w:tc>
          <w:tcPr>
            <w:tcW w:w="1482" w:type="pct"/>
          </w:tcPr>
          <w:p w14:paraId="54567166" w14:textId="77777777" w:rsidR="006A4058" w:rsidRPr="003B1E6A" w:rsidRDefault="006A4058" w:rsidP="006A4058">
            <w:pPr>
              <w:suppressAutoHyphens/>
              <w:overflowPunct w:val="0"/>
              <w:textAlignment w:val="baseline"/>
              <w:rPr>
                <w:color w:val="000000"/>
                <w:sz w:val="22"/>
                <w:szCs w:val="22"/>
                <w:lang w:val="it-IT" w:eastAsia="ar-SA"/>
              </w:rPr>
            </w:pPr>
          </w:p>
        </w:tc>
      </w:tr>
      <w:tr w:rsidR="006A4058" w:rsidRPr="003B1E6A" w14:paraId="1EF41185" w14:textId="77777777" w:rsidTr="003A6F5E">
        <w:tc>
          <w:tcPr>
            <w:tcW w:w="3012" w:type="pct"/>
          </w:tcPr>
          <w:p w14:paraId="1C0DACC5" w14:textId="4FBFEDC3" w:rsidR="006A4058" w:rsidRPr="003B1E6A" w:rsidRDefault="006A4058" w:rsidP="006A4058">
            <w:pPr>
              <w:suppressAutoHyphens/>
              <w:overflowPunct w:val="0"/>
              <w:textAlignment w:val="baseline"/>
              <w:rPr>
                <w:color w:val="000000"/>
                <w:sz w:val="22"/>
                <w:szCs w:val="22"/>
                <w:lang w:val="fr-FR" w:eastAsia="ar-SA"/>
              </w:rPr>
            </w:pPr>
            <w:r w:rsidRPr="003B1E6A">
              <w:rPr>
                <w:color w:val="000000"/>
                <w:sz w:val="22"/>
                <w:szCs w:val="22"/>
                <w:lang w:val="nl-NL" w:eastAsia="ar-SA"/>
              </w:rPr>
              <w:t>Secvente ecou de gradient (2D sau 3D GRE sau FFE)</w:t>
            </w:r>
          </w:p>
        </w:tc>
        <w:tc>
          <w:tcPr>
            <w:tcW w:w="273" w:type="pct"/>
          </w:tcPr>
          <w:p w14:paraId="53A9C29A" w14:textId="77777777" w:rsidR="006A4058" w:rsidRPr="003B1E6A" w:rsidRDefault="006A4058" w:rsidP="006A4058">
            <w:pPr>
              <w:suppressAutoHyphens/>
              <w:overflowPunct w:val="0"/>
              <w:jc w:val="center"/>
              <w:textAlignment w:val="baseline"/>
              <w:rPr>
                <w:bCs/>
                <w:color w:val="000000"/>
                <w:sz w:val="22"/>
                <w:szCs w:val="22"/>
                <w:lang w:val="fr-FR" w:eastAsia="ar-SA"/>
              </w:rPr>
            </w:pPr>
          </w:p>
        </w:tc>
        <w:tc>
          <w:tcPr>
            <w:tcW w:w="233" w:type="pct"/>
          </w:tcPr>
          <w:p w14:paraId="329B8143" w14:textId="77777777" w:rsidR="006A4058" w:rsidRPr="003B1E6A" w:rsidRDefault="006A4058" w:rsidP="006A4058">
            <w:pPr>
              <w:suppressAutoHyphens/>
              <w:overflowPunct w:val="0"/>
              <w:textAlignment w:val="baseline"/>
              <w:rPr>
                <w:color w:val="000000"/>
                <w:sz w:val="22"/>
                <w:szCs w:val="22"/>
                <w:lang w:val="fr-FR" w:eastAsia="ar-SA"/>
              </w:rPr>
            </w:pPr>
          </w:p>
        </w:tc>
        <w:tc>
          <w:tcPr>
            <w:tcW w:w="1482" w:type="pct"/>
          </w:tcPr>
          <w:p w14:paraId="12BAAFB9" w14:textId="77777777" w:rsidR="006A4058" w:rsidRPr="003B1E6A" w:rsidRDefault="006A4058" w:rsidP="006A4058">
            <w:pPr>
              <w:suppressAutoHyphens/>
              <w:overflowPunct w:val="0"/>
              <w:textAlignment w:val="baseline"/>
              <w:rPr>
                <w:color w:val="000000"/>
                <w:sz w:val="22"/>
                <w:szCs w:val="22"/>
                <w:lang w:val="fr-FR" w:eastAsia="ar-SA"/>
              </w:rPr>
            </w:pPr>
          </w:p>
        </w:tc>
      </w:tr>
      <w:tr w:rsidR="006A4058" w:rsidRPr="003B1E6A" w14:paraId="4F94547E" w14:textId="77777777" w:rsidTr="003A6F5E">
        <w:tc>
          <w:tcPr>
            <w:tcW w:w="3012" w:type="pct"/>
          </w:tcPr>
          <w:p w14:paraId="3C0E217E" w14:textId="111142E9" w:rsidR="006A4058" w:rsidRPr="003B1E6A" w:rsidRDefault="006A4058" w:rsidP="006A4058">
            <w:pPr>
              <w:suppressAutoHyphens/>
              <w:overflowPunct w:val="0"/>
              <w:textAlignment w:val="baseline"/>
              <w:rPr>
                <w:color w:val="000000"/>
                <w:sz w:val="22"/>
                <w:szCs w:val="22"/>
                <w:lang w:val="it-IT" w:eastAsia="ar-SA"/>
              </w:rPr>
            </w:pPr>
            <w:proofErr w:type="spellStart"/>
            <w:r w:rsidRPr="003B1E6A">
              <w:rPr>
                <w:color w:val="000000"/>
                <w:sz w:val="22"/>
                <w:szCs w:val="22"/>
                <w:lang w:val="fr-FR" w:eastAsia="ar-SA"/>
              </w:rPr>
              <w:t>Secvente</w:t>
            </w:r>
            <w:proofErr w:type="spellEnd"/>
            <w:r w:rsidRPr="003B1E6A">
              <w:rPr>
                <w:color w:val="000000"/>
                <w:sz w:val="22"/>
                <w:szCs w:val="22"/>
                <w:lang w:val="fr-FR" w:eastAsia="ar-SA"/>
              </w:rPr>
              <w:t xml:space="preserve"> </w:t>
            </w:r>
            <w:proofErr w:type="spellStart"/>
            <w:r w:rsidRPr="003B1E6A">
              <w:rPr>
                <w:color w:val="000000"/>
                <w:sz w:val="22"/>
                <w:szCs w:val="22"/>
                <w:lang w:val="fr-FR" w:eastAsia="ar-SA"/>
              </w:rPr>
              <w:t>ecou</w:t>
            </w:r>
            <w:proofErr w:type="spellEnd"/>
            <w:r w:rsidRPr="003B1E6A">
              <w:rPr>
                <w:color w:val="000000"/>
                <w:sz w:val="22"/>
                <w:szCs w:val="22"/>
                <w:lang w:val="fr-FR" w:eastAsia="ar-SA"/>
              </w:rPr>
              <w:t xml:space="preserve"> de gradient </w:t>
            </w:r>
            <w:proofErr w:type="spellStart"/>
            <w:r w:rsidRPr="003B1E6A">
              <w:rPr>
                <w:color w:val="000000"/>
                <w:sz w:val="22"/>
                <w:szCs w:val="22"/>
                <w:lang w:val="fr-FR" w:eastAsia="ar-SA"/>
              </w:rPr>
              <w:t>ultrarapid</w:t>
            </w:r>
            <w:proofErr w:type="spellEnd"/>
            <w:r w:rsidRPr="003B1E6A">
              <w:rPr>
                <w:color w:val="000000"/>
                <w:sz w:val="22"/>
                <w:szCs w:val="22"/>
                <w:lang w:val="fr-FR" w:eastAsia="ar-SA"/>
              </w:rPr>
              <w:t xml:space="preserve"> 3D (3D </w:t>
            </w:r>
            <w:proofErr w:type="spellStart"/>
            <w:r w:rsidRPr="003B1E6A">
              <w:rPr>
                <w:color w:val="000000"/>
                <w:sz w:val="22"/>
                <w:szCs w:val="22"/>
                <w:lang w:val="fr-FR" w:eastAsia="ar-SA"/>
              </w:rPr>
              <w:t>TFEsau</w:t>
            </w:r>
            <w:proofErr w:type="spellEnd"/>
            <w:r w:rsidRPr="003B1E6A">
              <w:rPr>
                <w:color w:val="000000"/>
                <w:sz w:val="22"/>
                <w:szCs w:val="22"/>
                <w:lang w:val="fr-FR" w:eastAsia="ar-SA"/>
              </w:rPr>
              <w:t xml:space="preserve"> 3D FGRE/3D FSPGR </w:t>
            </w:r>
            <w:proofErr w:type="spellStart"/>
            <w:r w:rsidRPr="003B1E6A">
              <w:rPr>
                <w:color w:val="000000"/>
                <w:sz w:val="22"/>
                <w:szCs w:val="22"/>
                <w:lang w:val="fr-FR" w:eastAsia="ar-SA"/>
              </w:rPr>
              <w:t>sau</w:t>
            </w:r>
            <w:proofErr w:type="spellEnd"/>
            <w:r w:rsidRPr="003B1E6A">
              <w:rPr>
                <w:color w:val="000000"/>
                <w:sz w:val="22"/>
                <w:szCs w:val="22"/>
                <w:lang w:val="fr-FR" w:eastAsia="ar-SA"/>
              </w:rPr>
              <w:t xml:space="preserve"> MPRAGE)</w:t>
            </w:r>
          </w:p>
        </w:tc>
        <w:tc>
          <w:tcPr>
            <w:tcW w:w="273" w:type="pct"/>
          </w:tcPr>
          <w:p w14:paraId="0527A908" w14:textId="77777777" w:rsidR="006A4058" w:rsidRPr="003B1E6A" w:rsidRDefault="006A4058" w:rsidP="006A4058">
            <w:pPr>
              <w:suppressAutoHyphens/>
              <w:overflowPunct w:val="0"/>
              <w:jc w:val="center"/>
              <w:textAlignment w:val="baseline"/>
              <w:rPr>
                <w:bCs/>
                <w:color w:val="000000"/>
                <w:sz w:val="22"/>
                <w:szCs w:val="22"/>
                <w:lang w:val="it-IT" w:eastAsia="ar-SA"/>
              </w:rPr>
            </w:pPr>
          </w:p>
        </w:tc>
        <w:tc>
          <w:tcPr>
            <w:tcW w:w="233" w:type="pct"/>
          </w:tcPr>
          <w:p w14:paraId="5D8C4B9B" w14:textId="77777777" w:rsidR="006A4058" w:rsidRPr="003B1E6A" w:rsidRDefault="006A4058" w:rsidP="006A4058">
            <w:pPr>
              <w:suppressAutoHyphens/>
              <w:overflowPunct w:val="0"/>
              <w:textAlignment w:val="baseline"/>
              <w:rPr>
                <w:color w:val="000000"/>
                <w:sz w:val="22"/>
                <w:szCs w:val="22"/>
                <w:lang w:val="it-IT" w:eastAsia="ar-SA"/>
              </w:rPr>
            </w:pPr>
          </w:p>
        </w:tc>
        <w:tc>
          <w:tcPr>
            <w:tcW w:w="1482" w:type="pct"/>
          </w:tcPr>
          <w:p w14:paraId="6A3D5FE2" w14:textId="77777777" w:rsidR="006A4058" w:rsidRPr="003B1E6A" w:rsidRDefault="006A4058" w:rsidP="006A4058">
            <w:pPr>
              <w:suppressAutoHyphens/>
              <w:overflowPunct w:val="0"/>
              <w:textAlignment w:val="baseline"/>
              <w:rPr>
                <w:color w:val="000000"/>
                <w:sz w:val="22"/>
                <w:szCs w:val="22"/>
                <w:lang w:val="it-IT" w:eastAsia="ar-SA"/>
              </w:rPr>
            </w:pPr>
          </w:p>
        </w:tc>
      </w:tr>
      <w:tr w:rsidR="006A4058" w:rsidRPr="003B1E6A" w14:paraId="39B2A269" w14:textId="77777777" w:rsidTr="003A6F5E">
        <w:tc>
          <w:tcPr>
            <w:tcW w:w="3012" w:type="pct"/>
          </w:tcPr>
          <w:p w14:paraId="15E4A138" w14:textId="5E409BCA" w:rsidR="006A4058" w:rsidRPr="003B1E6A" w:rsidRDefault="006A4058" w:rsidP="006A4058">
            <w:pPr>
              <w:suppressAutoHyphens/>
              <w:overflowPunct w:val="0"/>
              <w:textAlignment w:val="baseline"/>
              <w:rPr>
                <w:color w:val="000000"/>
                <w:sz w:val="22"/>
                <w:szCs w:val="22"/>
                <w:lang w:val="it-IT" w:eastAsia="ar-SA"/>
              </w:rPr>
            </w:pPr>
            <w:proofErr w:type="spellStart"/>
            <w:r w:rsidRPr="003B1E6A">
              <w:rPr>
                <w:color w:val="000000"/>
                <w:sz w:val="22"/>
                <w:szCs w:val="22"/>
                <w:lang w:val="fr-FR" w:eastAsia="ar-SA"/>
              </w:rPr>
              <w:t>Secvente</w:t>
            </w:r>
            <w:proofErr w:type="spellEnd"/>
            <w:r w:rsidRPr="003B1E6A">
              <w:rPr>
                <w:color w:val="000000"/>
                <w:sz w:val="22"/>
                <w:szCs w:val="22"/>
                <w:lang w:val="fr-FR" w:eastAsia="ar-SA"/>
              </w:rPr>
              <w:t xml:space="preserve"> FLAIR/</w:t>
            </w:r>
            <w:proofErr w:type="spellStart"/>
            <w:r w:rsidRPr="003B1E6A">
              <w:rPr>
                <w:color w:val="000000"/>
                <w:sz w:val="22"/>
                <w:szCs w:val="22"/>
                <w:lang w:val="fr-FR" w:eastAsia="ar-SA"/>
              </w:rPr>
              <w:t>DarkFluid</w:t>
            </w:r>
            <w:proofErr w:type="spellEnd"/>
          </w:p>
        </w:tc>
        <w:tc>
          <w:tcPr>
            <w:tcW w:w="273" w:type="pct"/>
          </w:tcPr>
          <w:p w14:paraId="7F098E86" w14:textId="77777777" w:rsidR="006A4058" w:rsidRPr="003B1E6A" w:rsidRDefault="006A4058" w:rsidP="006A4058">
            <w:pPr>
              <w:suppressAutoHyphens/>
              <w:overflowPunct w:val="0"/>
              <w:jc w:val="center"/>
              <w:textAlignment w:val="baseline"/>
              <w:rPr>
                <w:bCs/>
                <w:color w:val="000000"/>
                <w:sz w:val="22"/>
                <w:szCs w:val="22"/>
                <w:lang w:val="it-IT" w:eastAsia="ar-SA"/>
              </w:rPr>
            </w:pPr>
          </w:p>
        </w:tc>
        <w:tc>
          <w:tcPr>
            <w:tcW w:w="233" w:type="pct"/>
          </w:tcPr>
          <w:p w14:paraId="2CAD98D3" w14:textId="77777777" w:rsidR="006A4058" w:rsidRPr="003B1E6A" w:rsidRDefault="006A4058" w:rsidP="006A4058">
            <w:pPr>
              <w:suppressAutoHyphens/>
              <w:overflowPunct w:val="0"/>
              <w:textAlignment w:val="baseline"/>
              <w:rPr>
                <w:color w:val="000000"/>
                <w:sz w:val="22"/>
                <w:szCs w:val="22"/>
                <w:lang w:val="it-IT" w:eastAsia="ar-SA"/>
              </w:rPr>
            </w:pPr>
          </w:p>
        </w:tc>
        <w:tc>
          <w:tcPr>
            <w:tcW w:w="1482" w:type="pct"/>
          </w:tcPr>
          <w:p w14:paraId="1ACCB118" w14:textId="77777777" w:rsidR="006A4058" w:rsidRPr="003B1E6A" w:rsidRDefault="006A4058" w:rsidP="006A4058">
            <w:pPr>
              <w:suppressAutoHyphens/>
              <w:overflowPunct w:val="0"/>
              <w:textAlignment w:val="baseline"/>
              <w:rPr>
                <w:color w:val="000000"/>
                <w:sz w:val="22"/>
                <w:szCs w:val="22"/>
                <w:lang w:val="it-IT" w:eastAsia="ar-SA"/>
              </w:rPr>
            </w:pPr>
          </w:p>
        </w:tc>
      </w:tr>
      <w:tr w:rsidR="006A4058" w:rsidRPr="003B1E6A" w14:paraId="3C8CF070" w14:textId="77777777" w:rsidTr="003A6F5E">
        <w:tc>
          <w:tcPr>
            <w:tcW w:w="3012" w:type="pct"/>
          </w:tcPr>
          <w:p w14:paraId="6FA58898" w14:textId="77777777" w:rsidR="006A4058" w:rsidRPr="003B1E6A" w:rsidRDefault="006A4058" w:rsidP="006A4058">
            <w:pPr>
              <w:suppressAutoHyphens/>
              <w:overflowPunct w:val="0"/>
              <w:textAlignment w:val="baseline"/>
              <w:rPr>
                <w:color w:val="000000"/>
                <w:sz w:val="22"/>
                <w:szCs w:val="22"/>
                <w:lang w:val="es-ES" w:eastAsia="ar-SA"/>
              </w:rPr>
            </w:pPr>
            <w:proofErr w:type="spellStart"/>
            <w:r w:rsidRPr="003B1E6A">
              <w:rPr>
                <w:color w:val="000000"/>
                <w:sz w:val="22"/>
                <w:szCs w:val="22"/>
                <w:lang w:val="es-ES" w:eastAsia="ar-SA"/>
              </w:rPr>
              <w:t>Optional</w:t>
            </w:r>
            <w:proofErr w:type="spellEnd"/>
          </w:p>
          <w:p w14:paraId="0B52A5CA" w14:textId="3C7624DB" w:rsidR="006A4058" w:rsidRPr="003B1E6A" w:rsidRDefault="006A4058" w:rsidP="006A4058">
            <w:pPr>
              <w:suppressAutoHyphens/>
              <w:overflowPunct w:val="0"/>
              <w:textAlignment w:val="baseline"/>
              <w:rPr>
                <w:color w:val="000000"/>
                <w:sz w:val="22"/>
                <w:szCs w:val="22"/>
                <w:lang w:val="it-IT" w:eastAsia="ar-SA"/>
              </w:rPr>
            </w:pPr>
            <w:proofErr w:type="spellStart"/>
            <w:r w:rsidRPr="003B1E6A">
              <w:rPr>
                <w:color w:val="000000"/>
                <w:sz w:val="22"/>
                <w:szCs w:val="22"/>
                <w:lang w:val="es-ES" w:eastAsia="ar-SA"/>
              </w:rPr>
              <w:t>Tehnica</w:t>
            </w:r>
            <w:proofErr w:type="spellEnd"/>
            <w:r w:rsidRPr="003B1E6A">
              <w:rPr>
                <w:color w:val="000000"/>
                <w:sz w:val="22"/>
                <w:szCs w:val="22"/>
                <w:lang w:val="es-ES" w:eastAsia="ar-SA"/>
              </w:rPr>
              <w:t xml:space="preserve"> </w:t>
            </w:r>
            <w:proofErr w:type="spellStart"/>
            <w:r w:rsidRPr="003B1E6A">
              <w:rPr>
                <w:color w:val="000000"/>
                <w:sz w:val="22"/>
                <w:szCs w:val="22"/>
                <w:lang w:val="es-ES" w:eastAsia="ar-SA"/>
              </w:rPr>
              <w:t>prin</w:t>
            </w:r>
            <w:proofErr w:type="spellEnd"/>
            <w:r w:rsidRPr="003B1E6A">
              <w:rPr>
                <w:color w:val="000000"/>
                <w:sz w:val="22"/>
                <w:szCs w:val="22"/>
                <w:lang w:val="es-ES" w:eastAsia="ar-SA"/>
              </w:rPr>
              <w:t xml:space="preserve"> care, in </w:t>
            </w:r>
            <w:proofErr w:type="spellStart"/>
            <w:r w:rsidRPr="003B1E6A">
              <w:rPr>
                <w:color w:val="000000"/>
                <w:sz w:val="22"/>
                <w:szCs w:val="22"/>
                <w:lang w:val="es-ES" w:eastAsia="ar-SA"/>
              </w:rPr>
              <w:t>cazul</w:t>
            </w:r>
            <w:proofErr w:type="spellEnd"/>
            <w:r w:rsidRPr="003B1E6A">
              <w:rPr>
                <w:color w:val="000000"/>
                <w:sz w:val="22"/>
                <w:szCs w:val="22"/>
                <w:lang w:val="es-ES" w:eastAsia="ar-SA"/>
              </w:rPr>
              <w:t xml:space="preserve"> </w:t>
            </w:r>
            <w:proofErr w:type="spellStart"/>
            <w:r w:rsidRPr="003B1E6A">
              <w:rPr>
                <w:color w:val="000000"/>
                <w:sz w:val="22"/>
                <w:szCs w:val="22"/>
                <w:lang w:val="es-ES" w:eastAsia="ar-SA"/>
              </w:rPr>
              <w:t>secventei</w:t>
            </w:r>
            <w:proofErr w:type="spellEnd"/>
            <w:r w:rsidRPr="003B1E6A">
              <w:rPr>
                <w:color w:val="000000"/>
                <w:sz w:val="22"/>
                <w:szCs w:val="22"/>
                <w:lang w:val="es-ES" w:eastAsia="ar-SA"/>
              </w:rPr>
              <w:t xml:space="preserve"> de </w:t>
            </w:r>
            <w:proofErr w:type="spellStart"/>
            <w:r w:rsidRPr="003B1E6A">
              <w:rPr>
                <w:color w:val="000000"/>
                <w:sz w:val="22"/>
                <w:szCs w:val="22"/>
                <w:lang w:val="es-ES" w:eastAsia="ar-SA"/>
              </w:rPr>
              <w:t>difuzie</w:t>
            </w:r>
            <w:proofErr w:type="spellEnd"/>
            <w:r w:rsidRPr="003B1E6A">
              <w:rPr>
                <w:color w:val="000000"/>
                <w:sz w:val="22"/>
                <w:szCs w:val="22"/>
                <w:lang w:val="es-ES" w:eastAsia="ar-SA"/>
              </w:rPr>
              <w:t xml:space="preserve">, </w:t>
            </w:r>
            <w:proofErr w:type="spellStart"/>
            <w:r w:rsidRPr="003B1E6A">
              <w:rPr>
                <w:color w:val="000000"/>
                <w:sz w:val="22"/>
                <w:szCs w:val="22"/>
                <w:lang w:val="es-ES" w:eastAsia="ar-SA"/>
              </w:rPr>
              <w:t>sa</w:t>
            </w:r>
            <w:proofErr w:type="spellEnd"/>
            <w:r w:rsidRPr="003B1E6A">
              <w:rPr>
                <w:color w:val="000000"/>
                <w:sz w:val="22"/>
                <w:szCs w:val="22"/>
                <w:lang w:val="es-ES" w:eastAsia="ar-SA"/>
              </w:rPr>
              <w:t xml:space="preserve"> permita </w:t>
            </w:r>
            <w:proofErr w:type="gramStart"/>
            <w:r w:rsidRPr="003B1E6A">
              <w:rPr>
                <w:color w:val="000000"/>
                <w:sz w:val="22"/>
                <w:szCs w:val="22"/>
                <w:lang w:val="es-ES" w:eastAsia="ar-SA"/>
              </w:rPr>
              <w:t>« </w:t>
            </w:r>
            <w:proofErr w:type="spellStart"/>
            <w:r w:rsidRPr="003B1E6A">
              <w:rPr>
                <w:color w:val="000000"/>
                <w:sz w:val="22"/>
                <w:szCs w:val="22"/>
                <w:lang w:val="es-ES" w:eastAsia="ar-SA"/>
              </w:rPr>
              <w:t>tuning</w:t>
            </w:r>
            <w:proofErr w:type="spellEnd"/>
            <w:proofErr w:type="gramEnd"/>
            <w:r w:rsidRPr="003B1E6A">
              <w:rPr>
                <w:color w:val="000000"/>
                <w:sz w:val="22"/>
                <w:szCs w:val="22"/>
                <w:lang w:val="es-ES" w:eastAsia="ar-SA"/>
              </w:rPr>
              <w:t xml:space="preserve"> » al </w:t>
            </w:r>
            <w:proofErr w:type="spellStart"/>
            <w:r w:rsidRPr="003B1E6A">
              <w:rPr>
                <w:color w:val="000000"/>
                <w:sz w:val="22"/>
                <w:szCs w:val="22"/>
                <w:lang w:val="es-ES" w:eastAsia="ar-SA"/>
              </w:rPr>
              <w:t>frecventei</w:t>
            </w:r>
            <w:proofErr w:type="spellEnd"/>
            <w:r w:rsidRPr="003B1E6A">
              <w:rPr>
                <w:color w:val="000000"/>
                <w:sz w:val="22"/>
                <w:szCs w:val="22"/>
                <w:lang w:val="es-ES" w:eastAsia="ar-SA"/>
              </w:rPr>
              <w:t xml:space="preserve"> de </w:t>
            </w:r>
            <w:proofErr w:type="spellStart"/>
            <w:r w:rsidRPr="003B1E6A">
              <w:rPr>
                <w:color w:val="000000"/>
                <w:sz w:val="22"/>
                <w:szCs w:val="22"/>
                <w:lang w:val="es-ES" w:eastAsia="ar-SA"/>
              </w:rPr>
              <w:t>rezonanta</w:t>
            </w:r>
            <w:proofErr w:type="spellEnd"/>
            <w:r w:rsidRPr="003B1E6A">
              <w:rPr>
                <w:color w:val="000000"/>
                <w:sz w:val="22"/>
                <w:szCs w:val="22"/>
                <w:lang w:val="es-ES" w:eastAsia="ar-SA"/>
              </w:rPr>
              <w:t xml:space="preserve"> </w:t>
            </w:r>
            <w:proofErr w:type="spellStart"/>
            <w:proofErr w:type="gramStart"/>
            <w:r w:rsidRPr="003B1E6A">
              <w:rPr>
                <w:color w:val="000000"/>
                <w:sz w:val="22"/>
                <w:szCs w:val="22"/>
                <w:lang w:val="es-ES" w:eastAsia="ar-SA"/>
              </w:rPr>
              <w:t>la</w:t>
            </w:r>
            <w:proofErr w:type="spellEnd"/>
            <w:r w:rsidRPr="003B1E6A">
              <w:rPr>
                <w:color w:val="000000"/>
                <w:sz w:val="22"/>
                <w:szCs w:val="22"/>
                <w:lang w:val="es-ES" w:eastAsia="ar-SA"/>
              </w:rPr>
              <w:t xml:space="preserve"> nivel</w:t>
            </w:r>
            <w:proofErr w:type="gramEnd"/>
            <w:r w:rsidRPr="003B1E6A">
              <w:rPr>
                <w:color w:val="000000"/>
                <w:sz w:val="22"/>
                <w:szCs w:val="22"/>
                <w:lang w:val="es-ES" w:eastAsia="ar-SA"/>
              </w:rPr>
              <w:t xml:space="preserve"> de </w:t>
            </w:r>
            <w:proofErr w:type="spellStart"/>
            <w:r w:rsidRPr="003B1E6A">
              <w:rPr>
                <w:color w:val="000000"/>
                <w:sz w:val="22"/>
                <w:szCs w:val="22"/>
                <w:lang w:val="es-ES" w:eastAsia="ar-SA"/>
              </w:rPr>
              <w:t>slice</w:t>
            </w:r>
            <w:proofErr w:type="spellEnd"/>
          </w:p>
        </w:tc>
        <w:tc>
          <w:tcPr>
            <w:tcW w:w="273" w:type="pct"/>
          </w:tcPr>
          <w:p w14:paraId="7CAEF120" w14:textId="77777777" w:rsidR="006A4058" w:rsidRPr="003B1E6A" w:rsidRDefault="006A4058" w:rsidP="006A4058">
            <w:pPr>
              <w:suppressAutoHyphens/>
              <w:overflowPunct w:val="0"/>
              <w:jc w:val="center"/>
              <w:textAlignment w:val="baseline"/>
              <w:rPr>
                <w:bCs/>
                <w:color w:val="000000"/>
                <w:sz w:val="22"/>
                <w:szCs w:val="22"/>
                <w:lang w:val="it-IT" w:eastAsia="ar-SA"/>
              </w:rPr>
            </w:pPr>
          </w:p>
        </w:tc>
        <w:tc>
          <w:tcPr>
            <w:tcW w:w="233" w:type="pct"/>
          </w:tcPr>
          <w:p w14:paraId="5E65420C" w14:textId="77777777" w:rsidR="006A4058" w:rsidRPr="003B1E6A" w:rsidRDefault="006A4058" w:rsidP="006A4058">
            <w:pPr>
              <w:suppressAutoHyphens/>
              <w:overflowPunct w:val="0"/>
              <w:textAlignment w:val="baseline"/>
              <w:rPr>
                <w:color w:val="000000"/>
                <w:sz w:val="22"/>
                <w:szCs w:val="22"/>
                <w:lang w:val="it-IT" w:eastAsia="ar-SA"/>
              </w:rPr>
            </w:pPr>
          </w:p>
        </w:tc>
        <w:tc>
          <w:tcPr>
            <w:tcW w:w="1482" w:type="pct"/>
          </w:tcPr>
          <w:p w14:paraId="6DA3B613" w14:textId="77777777" w:rsidR="006A4058" w:rsidRPr="003B1E6A" w:rsidRDefault="006A4058" w:rsidP="006A4058">
            <w:pPr>
              <w:suppressAutoHyphens/>
              <w:overflowPunct w:val="0"/>
              <w:textAlignment w:val="baseline"/>
              <w:rPr>
                <w:color w:val="000000"/>
                <w:sz w:val="22"/>
                <w:szCs w:val="22"/>
                <w:lang w:val="it-IT" w:eastAsia="ar-SA"/>
              </w:rPr>
            </w:pPr>
          </w:p>
        </w:tc>
      </w:tr>
      <w:tr w:rsidR="006A4058" w:rsidRPr="003B1E6A" w14:paraId="4F900B00" w14:textId="77777777" w:rsidTr="003A6F5E">
        <w:tc>
          <w:tcPr>
            <w:tcW w:w="3012" w:type="pct"/>
          </w:tcPr>
          <w:p w14:paraId="35A7680C" w14:textId="6AB31C3E" w:rsidR="006A4058" w:rsidRPr="003B1E6A" w:rsidRDefault="006A4058" w:rsidP="006A4058">
            <w:pPr>
              <w:suppressAutoHyphens/>
              <w:overflowPunct w:val="0"/>
              <w:textAlignment w:val="baseline"/>
              <w:rPr>
                <w:color w:val="000000"/>
                <w:sz w:val="22"/>
                <w:szCs w:val="22"/>
                <w:lang w:val="es-ES" w:eastAsia="ar-SA"/>
              </w:rPr>
            </w:pPr>
            <w:r w:rsidRPr="003B1E6A">
              <w:rPr>
                <w:color w:val="000000"/>
                <w:sz w:val="22"/>
                <w:szCs w:val="22"/>
                <w:lang w:val="it-IT" w:eastAsia="ar-SA"/>
              </w:rPr>
              <w:t>Tehnologie avansata pentru reducerea zgomotului si cresterea raportului semnal-zgomot (SNR) pe intreaga imagine.</w:t>
            </w:r>
          </w:p>
        </w:tc>
        <w:tc>
          <w:tcPr>
            <w:tcW w:w="273" w:type="pct"/>
          </w:tcPr>
          <w:p w14:paraId="724F56BE" w14:textId="77777777" w:rsidR="006A4058" w:rsidRPr="003B1E6A" w:rsidRDefault="006A4058" w:rsidP="006A4058">
            <w:pPr>
              <w:suppressAutoHyphens/>
              <w:overflowPunct w:val="0"/>
              <w:jc w:val="center"/>
              <w:textAlignment w:val="baseline"/>
              <w:rPr>
                <w:bCs/>
                <w:color w:val="000000"/>
                <w:sz w:val="22"/>
                <w:szCs w:val="22"/>
                <w:lang w:val="it-IT" w:eastAsia="ar-SA"/>
              </w:rPr>
            </w:pPr>
          </w:p>
        </w:tc>
        <w:tc>
          <w:tcPr>
            <w:tcW w:w="233" w:type="pct"/>
          </w:tcPr>
          <w:p w14:paraId="68BFB4AD" w14:textId="77777777" w:rsidR="006A4058" w:rsidRPr="003B1E6A" w:rsidRDefault="006A4058" w:rsidP="006A4058">
            <w:pPr>
              <w:suppressAutoHyphens/>
              <w:overflowPunct w:val="0"/>
              <w:textAlignment w:val="baseline"/>
              <w:rPr>
                <w:color w:val="000000"/>
                <w:sz w:val="22"/>
                <w:szCs w:val="22"/>
                <w:lang w:val="it-IT" w:eastAsia="ar-SA"/>
              </w:rPr>
            </w:pPr>
          </w:p>
        </w:tc>
        <w:tc>
          <w:tcPr>
            <w:tcW w:w="1482" w:type="pct"/>
          </w:tcPr>
          <w:p w14:paraId="1D834237" w14:textId="77777777" w:rsidR="006A4058" w:rsidRPr="003B1E6A" w:rsidRDefault="006A4058" w:rsidP="006A4058">
            <w:pPr>
              <w:suppressAutoHyphens/>
              <w:overflowPunct w:val="0"/>
              <w:textAlignment w:val="baseline"/>
              <w:rPr>
                <w:color w:val="000000"/>
                <w:sz w:val="22"/>
                <w:szCs w:val="22"/>
                <w:lang w:val="it-IT" w:eastAsia="ar-SA"/>
              </w:rPr>
            </w:pPr>
          </w:p>
        </w:tc>
      </w:tr>
      <w:tr w:rsidR="006A4058" w:rsidRPr="003B1E6A" w14:paraId="168471AD" w14:textId="77777777" w:rsidTr="003A6F5E">
        <w:tc>
          <w:tcPr>
            <w:tcW w:w="3012" w:type="pct"/>
          </w:tcPr>
          <w:p w14:paraId="22630488" w14:textId="50E3983F" w:rsidR="006A4058" w:rsidRPr="003B1E6A" w:rsidRDefault="006A4058" w:rsidP="006A4058">
            <w:pPr>
              <w:suppressAutoHyphens/>
              <w:overflowPunct w:val="0"/>
              <w:textAlignment w:val="baseline"/>
              <w:rPr>
                <w:color w:val="000000"/>
                <w:sz w:val="22"/>
                <w:szCs w:val="22"/>
                <w:lang w:val="it-IT" w:eastAsia="ar-SA"/>
              </w:rPr>
            </w:pPr>
            <w:r w:rsidRPr="003B1E6A">
              <w:rPr>
                <w:color w:val="000000"/>
                <w:sz w:val="22"/>
                <w:szCs w:val="22"/>
                <w:lang w:val="it-IT" w:eastAsia="ar-SA"/>
              </w:rPr>
              <w:t>Solutie avansata de reconstrucție bazata pe AI, capabila sa imbunatateasca claritatea marginilor si vizualizarea detaliilor fine. Tehnologia trebuie sa foloseasca retele neuronale pentru a procesa si analiza datele brute, oferind imagini de o calitate superioara fara a compromite viteza achizitiei sau acuratetea diagnostica.</w:t>
            </w:r>
          </w:p>
        </w:tc>
        <w:tc>
          <w:tcPr>
            <w:tcW w:w="273" w:type="pct"/>
          </w:tcPr>
          <w:p w14:paraId="4BB19E29" w14:textId="77777777" w:rsidR="006A4058" w:rsidRPr="003B1E6A" w:rsidRDefault="006A4058" w:rsidP="006A4058">
            <w:pPr>
              <w:suppressAutoHyphens/>
              <w:overflowPunct w:val="0"/>
              <w:jc w:val="center"/>
              <w:textAlignment w:val="baseline"/>
              <w:rPr>
                <w:bCs/>
                <w:color w:val="000000"/>
                <w:sz w:val="22"/>
                <w:szCs w:val="22"/>
                <w:lang w:val="it-IT" w:eastAsia="ar-SA"/>
              </w:rPr>
            </w:pPr>
          </w:p>
        </w:tc>
        <w:tc>
          <w:tcPr>
            <w:tcW w:w="233" w:type="pct"/>
          </w:tcPr>
          <w:p w14:paraId="780D730B" w14:textId="77777777" w:rsidR="006A4058" w:rsidRPr="003B1E6A" w:rsidRDefault="006A4058" w:rsidP="006A4058">
            <w:pPr>
              <w:suppressAutoHyphens/>
              <w:overflowPunct w:val="0"/>
              <w:textAlignment w:val="baseline"/>
              <w:rPr>
                <w:color w:val="000000"/>
                <w:sz w:val="22"/>
                <w:szCs w:val="22"/>
                <w:lang w:val="it-IT" w:eastAsia="ar-SA"/>
              </w:rPr>
            </w:pPr>
          </w:p>
        </w:tc>
        <w:tc>
          <w:tcPr>
            <w:tcW w:w="1482" w:type="pct"/>
          </w:tcPr>
          <w:p w14:paraId="37035945" w14:textId="77777777" w:rsidR="006A4058" w:rsidRPr="003B1E6A" w:rsidRDefault="006A4058" w:rsidP="006A4058">
            <w:pPr>
              <w:suppressAutoHyphens/>
              <w:overflowPunct w:val="0"/>
              <w:textAlignment w:val="baseline"/>
              <w:rPr>
                <w:color w:val="000000"/>
                <w:sz w:val="22"/>
                <w:szCs w:val="22"/>
                <w:lang w:val="it-IT" w:eastAsia="ar-SA"/>
              </w:rPr>
            </w:pPr>
          </w:p>
        </w:tc>
      </w:tr>
      <w:tr w:rsidR="006A4058" w:rsidRPr="003B1E6A" w14:paraId="24F6D1A9" w14:textId="77777777" w:rsidTr="003A6F5E">
        <w:tc>
          <w:tcPr>
            <w:tcW w:w="3012" w:type="pct"/>
          </w:tcPr>
          <w:p w14:paraId="068105D0" w14:textId="49D71FFC" w:rsidR="006A4058" w:rsidRPr="003B1E6A" w:rsidRDefault="006A4058" w:rsidP="006A4058">
            <w:pPr>
              <w:suppressAutoHyphens/>
              <w:overflowPunct w:val="0"/>
              <w:textAlignment w:val="baseline"/>
              <w:rPr>
                <w:color w:val="000000"/>
                <w:sz w:val="22"/>
                <w:szCs w:val="22"/>
                <w:lang w:val="it-IT" w:eastAsia="ar-SA"/>
              </w:rPr>
            </w:pPr>
            <w:r w:rsidRPr="003B1E6A">
              <w:rPr>
                <w:sz w:val="22"/>
                <w:szCs w:val="22"/>
                <w:lang w:val="it-IT"/>
              </w:rPr>
              <w:t xml:space="preserve">Tehnologie bazata pe AI care sa optimizeze achizitia imaginilor prin reducerea semnificativa a timpului de scanare. Aceasta tehnologie trebuie sa utilizeze retele neuronale profunde pentru a reconstrui imagini de inalta calitate din date brute sub-eșantionate, asigurand un raport semnal-zgomot excelent si imbunatatind eficienta procesului de imagistica. Compatibilitate minima cu secventele de tipul TSE/FSE, Vibe/Lava/Thrive, difuzie si </w:t>
            </w:r>
            <w:r w:rsidRPr="003B1E6A">
              <w:rPr>
                <w:sz w:val="22"/>
                <w:szCs w:val="22"/>
                <w:lang w:val="it-IT"/>
              </w:rPr>
              <w:lastRenderedPageBreak/>
              <w:t>secvente de tipul 3D/Cube/Space.</w:t>
            </w:r>
          </w:p>
        </w:tc>
        <w:tc>
          <w:tcPr>
            <w:tcW w:w="273" w:type="pct"/>
          </w:tcPr>
          <w:p w14:paraId="1EC8AC4B" w14:textId="77777777" w:rsidR="006A4058" w:rsidRPr="003B1E6A" w:rsidRDefault="006A4058" w:rsidP="006A4058">
            <w:pPr>
              <w:suppressAutoHyphens/>
              <w:overflowPunct w:val="0"/>
              <w:jc w:val="center"/>
              <w:textAlignment w:val="baseline"/>
              <w:rPr>
                <w:bCs/>
                <w:color w:val="000000"/>
                <w:sz w:val="22"/>
                <w:szCs w:val="22"/>
                <w:lang w:val="it-IT" w:eastAsia="ar-SA"/>
              </w:rPr>
            </w:pPr>
          </w:p>
        </w:tc>
        <w:tc>
          <w:tcPr>
            <w:tcW w:w="233" w:type="pct"/>
          </w:tcPr>
          <w:p w14:paraId="138687C6" w14:textId="77777777" w:rsidR="006A4058" w:rsidRPr="003B1E6A" w:rsidRDefault="006A4058" w:rsidP="006A4058">
            <w:pPr>
              <w:suppressAutoHyphens/>
              <w:overflowPunct w:val="0"/>
              <w:textAlignment w:val="baseline"/>
              <w:rPr>
                <w:color w:val="000000"/>
                <w:sz w:val="22"/>
                <w:szCs w:val="22"/>
                <w:lang w:val="it-IT" w:eastAsia="ar-SA"/>
              </w:rPr>
            </w:pPr>
          </w:p>
        </w:tc>
        <w:tc>
          <w:tcPr>
            <w:tcW w:w="1482" w:type="pct"/>
          </w:tcPr>
          <w:p w14:paraId="2B137832" w14:textId="77777777" w:rsidR="006A4058" w:rsidRPr="003B1E6A" w:rsidRDefault="006A4058" w:rsidP="006A4058">
            <w:pPr>
              <w:suppressAutoHyphens/>
              <w:overflowPunct w:val="0"/>
              <w:textAlignment w:val="baseline"/>
              <w:rPr>
                <w:color w:val="000000"/>
                <w:sz w:val="22"/>
                <w:szCs w:val="22"/>
                <w:lang w:val="it-IT" w:eastAsia="ar-SA"/>
              </w:rPr>
            </w:pPr>
          </w:p>
        </w:tc>
      </w:tr>
      <w:tr w:rsidR="006A4058" w:rsidRPr="003B1E6A" w14:paraId="16782D1D" w14:textId="77777777" w:rsidTr="003A6F5E">
        <w:tc>
          <w:tcPr>
            <w:tcW w:w="3012" w:type="pct"/>
          </w:tcPr>
          <w:p w14:paraId="488A74F9" w14:textId="1B676F6E" w:rsidR="006A4058" w:rsidRPr="003B1E6A" w:rsidRDefault="006A4058" w:rsidP="006A4058">
            <w:pPr>
              <w:suppressAutoHyphens/>
              <w:overflowPunct w:val="0"/>
              <w:textAlignment w:val="baseline"/>
              <w:rPr>
                <w:sz w:val="22"/>
                <w:szCs w:val="22"/>
                <w:lang w:val="it-IT"/>
              </w:rPr>
            </w:pPr>
            <w:r w:rsidRPr="003B1E6A">
              <w:rPr>
                <w:sz w:val="22"/>
                <w:szCs w:val="22"/>
                <w:lang w:val="it-IT"/>
              </w:rPr>
              <w:t>Sistemul trebuie sa permita functii de post-procesare inline, inclusiv calcul automat ADC, generare MIP, compunere imagini si recontructii multiplanare, cu afisarea rezultatelor direct la consola operatorului fara interventii suplimentare.</w:t>
            </w:r>
          </w:p>
        </w:tc>
        <w:tc>
          <w:tcPr>
            <w:tcW w:w="273" w:type="pct"/>
          </w:tcPr>
          <w:p w14:paraId="02B64981" w14:textId="77777777" w:rsidR="006A4058" w:rsidRPr="003B1E6A" w:rsidRDefault="006A4058" w:rsidP="006A4058">
            <w:pPr>
              <w:suppressAutoHyphens/>
              <w:overflowPunct w:val="0"/>
              <w:jc w:val="center"/>
              <w:textAlignment w:val="baseline"/>
              <w:rPr>
                <w:bCs/>
                <w:color w:val="000000"/>
                <w:sz w:val="22"/>
                <w:szCs w:val="22"/>
                <w:lang w:val="it-IT" w:eastAsia="ar-SA"/>
              </w:rPr>
            </w:pPr>
          </w:p>
        </w:tc>
        <w:tc>
          <w:tcPr>
            <w:tcW w:w="233" w:type="pct"/>
          </w:tcPr>
          <w:p w14:paraId="262E938F" w14:textId="77777777" w:rsidR="006A4058" w:rsidRPr="003B1E6A" w:rsidRDefault="006A4058" w:rsidP="006A4058">
            <w:pPr>
              <w:suppressAutoHyphens/>
              <w:overflowPunct w:val="0"/>
              <w:textAlignment w:val="baseline"/>
              <w:rPr>
                <w:color w:val="000000"/>
                <w:sz w:val="22"/>
                <w:szCs w:val="22"/>
                <w:lang w:val="it-IT" w:eastAsia="ar-SA"/>
              </w:rPr>
            </w:pPr>
          </w:p>
        </w:tc>
        <w:tc>
          <w:tcPr>
            <w:tcW w:w="1482" w:type="pct"/>
          </w:tcPr>
          <w:p w14:paraId="63DFA98B" w14:textId="77777777" w:rsidR="006A4058" w:rsidRPr="003B1E6A" w:rsidRDefault="006A4058" w:rsidP="006A4058">
            <w:pPr>
              <w:suppressAutoHyphens/>
              <w:overflowPunct w:val="0"/>
              <w:textAlignment w:val="baseline"/>
              <w:rPr>
                <w:color w:val="000000"/>
                <w:sz w:val="22"/>
                <w:szCs w:val="22"/>
                <w:lang w:val="it-IT" w:eastAsia="ar-SA"/>
              </w:rPr>
            </w:pPr>
          </w:p>
        </w:tc>
      </w:tr>
      <w:tr w:rsidR="006A4058" w:rsidRPr="003B1E6A" w14:paraId="4C8CC55E" w14:textId="77777777" w:rsidTr="003A6F5E">
        <w:tc>
          <w:tcPr>
            <w:tcW w:w="3012" w:type="pct"/>
          </w:tcPr>
          <w:p w14:paraId="48150D26" w14:textId="77777777" w:rsidR="006A4058" w:rsidRPr="003B1E6A" w:rsidRDefault="006A4058" w:rsidP="006A4058">
            <w:pPr>
              <w:suppressAutoHyphens/>
              <w:overflowPunct w:val="0"/>
              <w:snapToGrid w:val="0"/>
              <w:textAlignment w:val="baseline"/>
              <w:rPr>
                <w:b/>
                <w:sz w:val="22"/>
                <w:szCs w:val="22"/>
                <w:lang w:val="es-ES_tradnl" w:eastAsia="ar-SA"/>
              </w:rPr>
            </w:pPr>
            <w:proofErr w:type="spellStart"/>
            <w:r w:rsidRPr="003B1E6A">
              <w:rPr>
                <w:b/>
                <w:sz w:val="22"/>
                <w:szCs w:val="22"/>
                <w:lang w:val="es-ES_tradnl" w:eastAsia="ar-SA"/>
              </w:rPr>
              <w:t>Aplicatii</w:t>
            </w:r>
            <w:proofErr w:type="spellEnd"/>
            <w:r w:rsidRPr="003B1E6A">
              <w:rPr>
                <w:b/>
                <w:sz w:val="22"/>
                <w:szCs w:val="22"/>
                <w:lang w:val="es-ES_tradnl" w:eastAsia="ar-SA"/>
              </w:rPr>
              <w:t xml:space="preserve"> </w:t>
            </w:r>
            <w:proofErr w:type="spellStart"/>
            <w:r w:rsidRPr="003B1E6A">
              <w:rPr>
                <w:b/>
                <w:sz w:val="22"/>
                <w:szCs w:val="22"/>
                <w:lang w:val="es-ES_tradnl" w:eastAsia="ar-SA"/>
              </w:rPr>
              <w:t>imagistica</w:t>
            </w:r>
            <w:proofErr w:type="spellEnd"/>
            <w:r w:rsidRPr="003B1E6A">
              <w:rPr>
                <w:b/>
                <w:sz w:val="22"/>
                <w:szCs w:val="22"/>
                <w:lang w:val="es-ES_tradnl" w:eastAsia="ar-SA"/>
              </w:rPr>
              <w:t xml:space="preserve"> neuro</w:t>
            </w:r>
          </w:p>
        </w:tc>
        <w:tc>
          <w:tcPr>
            <w:tcW w:w="273" w:type="pct"/>
          </w:tcPr>
          <w:p w14:paraId="6AA6488A" w14:textId="36B9F3AF" w:rsidR="006A4058" w:rsidRPr="003B1E6A" w:rsidRDefault="006A4058" w:rsidP="006A4058">
            <w:pPr>
              <w:suppressAutoHyphens/>
              <w:overflowPunct w:val="0"/>
              <w:snapToGrid w:val="0"/>
              <w:jc w:val="center"/>
              <w:textAlignment w:val="baseline"/>
              <w:rPr>
                <w:bCs/>
                <w:sz w:val="22"/>
                <w:szCs w:val="22"/>
                <w:lang w:val="es-ES_tradnl" w:eastAsia="ar-SA"/>
              </w:rPr>
            </w:pPr>
          </w:p>
        </w:tc>
        <w:tc>
          <w:tcPr>
            <w:tcW w:w="233" w:type="pct"/>
          </w:tcPr>
          <w:p w14:paraId="0839B8E4" w14:textId="77777777" w:rsidR="006A4058" w:rsidRPr="003B1E6A" w:rsidRDefault="006A4058" w:rsidP="006A4058">
            <w:pPr>
              <w:suppressAutoHyphens/>
              <w:overflowPunct w:val="0"/>
              <w:snapToGrid w:val="0"/>
              <w:textAlignment w:val="baseline"/>
              <w:rPr>
                <w:b/>
                <w:sz w:val="22"/>
                <w:szCs w:val="22"/>
                <w:lang w:val="es-ES_tradnl" w:eastAsia="ar-SA"/>
              </w:rPr>
            </w:pPr>
          </w:p>
        </w:tc>
        <w:tc>
          <w:tcPr>
            <w:tcW w:w="1482" w:type="pct"/>
          </w:tcPr>
          <w:p w14:paraId="2976C5BE" w14:textId="77777777" w:rsidR="006A4058" w:rsidRPr="003B1E6A" w:rsidRDefault="006A4058" w:rsidP="006A4058">
            <w:pPr>
              <w:suppressAutoHyphens/>
              <w:overflowPunct w:val="0"/>
              <w:snapToGrid w:val="0"/>
              <w:textAlignment w:val="baseline"/>
              <w:rPr>
                <w:sz w:val="22"/>
                <w:szCs w:val="22"/>
                <w:lang w:val="es-ES_tradnl" w:eastAsia="ar-SA"/>
              </w:rPr>
            </w:pPr>
          </w:p>
        </w:tc>
      </w:tr>
      <w:tr w:rsidR="006A4058" w:rsidRPr="003B1E6A" w14:paraId="09F09BD8" w14:textId="77777777" w:rsidTr="003A6F5E">
        <w:tc>
          <w:tcPr>
            <w:tcW w:w="3012" w:type="pct"/>
          </w:tcPr>
          <w:p w14:paraId="05BFB944" w14:textId="3A492138" w:rsidR="006A4058" w:rsidRPr="003B1E6A" w:rsidRDefault="006A4058" w:rsidP="006A4058">
            <w:pPr>
              <w:suppressAutoHyphens/>
              <w:overflowPunct w:val="0"/>
              <w:snapToGrid w:val="0"/>
              <w:textAlignment w:val="baseline"/>
              <w:rPr>
                <w:b/>
                <w:sz w:val="22"/>
                <w:szCs w:val="22"/>
                <w:lang w:val="es-ES_tradnl" w:eastAsia="ar-SA"/>
              </w:rPr>
            </w:pPr>
            <w:r w:rsidRPr="003B1E6A">
              <w:rPr>
                <w:color w:val="000000"/>
                <w:sz w:val="22"/>
                <w:szCs w:val="22"/>
                <w:lang w:val="it-IT" w:eastAsia="ar-SA"/>
              </w:rPr>
              <w:t xml:space="preserve">Secventa de tip 3D FLAIR / DarkFluid, cu dubla inversie </w:t>
            </w:r>
          </w:p>
        </w:tc>
        <w:tc>
          <w:tcPr>
            <w:tcW w:w="273" w:type="pct"/>
          </w:tcPr>
          <w:p w14:paraId="27330E2B" w14:textId="77777777" w:rsidR="006A4058" w:rsidRPr="003B1E6A" w:rsidRDefault="006A4058" w:rsidP="006A4058">
            <w:pPr>
              <w:suppressAutoHyphens/>
              <w:overflowPunct w:val="0"/>
              <w:snapToGrid w:val="0"/>
              <w:jc w:val="center"/>
              <w:textAlignment w:val="baseline"/>
              <w:rPr>
                <w:bCs/>
                <w:sz w:val="22"/>
                <w:szCs w:val="22"/>
                <w:lang w:val="es-ES_tradnl" w:eastAsia="ar-SA"/>
              </w:rPr>
            </w:pPr>
          </w:p>
        </w:tc>
        <w:tc>
          <w:tcPr>
            <w:tcW w:w="233" w:type="pct"/>
          </w:tcPr>
          <w:p w14:paraId="6CB33E64" w14:textId="77777777" w:rsidR="006A4058" w:rsidRPr="003B1E6A" w:rsidRDefault="006A4058" w:rsidP="006A4058">
            <w:pPr>
              <w:suppressAutoHyphens/>
              <w:overflowPunct w:val="0"/>
              <w:snapToGrid w:val="0"/>
              <w:textAlignment w:val="baseline"/>
              <w:rPr>
                <w:b/>
                <w:sz w:val="22"/>
                <w:szCs w:val="22"/>
                <w:lang w:val="es-ES_tradnl" w:eastAsia="ar-SA"/>
              </w:rPr>
            </w:pPr>
          </w:p>
        </w:tc>
        <w:tc>
          <w:tcPr>
            <w:tcW w:w="1482" w:type="pct"/>
          </w:tcPr>
          <w:p w14:paraId="336D7A11" w14:textId="77777777" w:rsidR="006A4058" w:rsidRPr="003B1E6A" w:rsidRDefault="006A4058" w:rsidP="006A4058">
            <w:pPr>
              <w:suppressAutoHyphens/>
              <w:overflowPunct w:val="0"/>
              <w:snapToGrid w:val="0"/>
              <w:textAlignment w:val="baseline"/>
              <w:rPr>
                <w:sz w:val="22"/>
                <w:szCs w:val="22"/>
                <w:lang w:val="es-ES_tradnl" w:eastAsia="ar-SA"/>
              </w:rPr>
            </w:pPr>
          </w:p>
        </w:tc>
      </w:tr>
      <w:tr w:rsidR="006A4058" w:rsidRPr="003B1E6A" w14:paraId="46DB3161" w14:textId="77777777" w:rsidTr="003A6F5E">
        <w:tc>
          <w:tcPr>
            <w:tcW w:w="3012" w:type="pct"/>
          </w:tcPr>
          <w:p w14:paraId="2C51B9FE" w14:textId="228C4779" w:rsidR="006A4058" w:rsidRPr="003B1E6A" w:rsidRDefault="006A4058" w:rsidP="006A4058">
            <w:pPr>
              <w:suppressAutoHyphens/>
              <w:overflowPunct w:val="0"/>
              <w:snapToGrid w:val="0"/>
              <w:textAlignment w:val="baseline"/>
              <w:rPr>
                <w:b/>
                <w:sz w:val="22"/>
                <w:szCs w:val="22"/>
                <w:lang w:val="es-ES_tradnl" w:eastAsia="ar-SA"/>
              </w:rPr>
            </w:pPr>
            <w:r w:rsidRPr="003B1E6A">
              <w:rPr>
                <w:color w:val="000000"/>
                <w:sz w:val="22"/>
                <w:szCs w:val="22"/>
                <w:lang w:val="it-IT" w:eastAsia="ar-SA"/>
              </w:rPr>
              <w:t>Secvente de tip 3D in ponderatie T1, T2, FLAIR/DarkFluid cu achizitie izotropica</w:t>
            </w:r>
          </w:p>
        </w:tc>
        <w:tc>
          <w:tcPr>
            <w:tcW w:w="273" w:type="pct"/>
          </w:tcPr>
          <w:p w14:paraId="56591A04" w14:textId="77777777" w:rsidR="006A4058" w:rsidRPr="003B1E6A" w:rsidRDefault="006A4058" w:rsidP="006A4058">
            <w:pPr>
              <w:suppressAutoHyphens/>
              <w:overflowPunct w:val="0"/>
              <w:snapToGrid w:val="0"/>
              <w:jc w:val="center"/>
              <w:textAlignment w:val="baseline"/>
              <w:rPr>
                <w:bCs/>
                <w:sz w:val="22"/>
                <w:szCs w:val="22"/>
                <w:lang w:val="es-ES_tradnl" w:eastAsia="ar-SA"/>
              </w:rPr>
            </w:pPr>
          </w:p>
        </w:tc>
        <w:tc>
          <w:tcPr>
            <w:tcW w:w="233" w:type="pct"/>
          </w:tcPr>
          <w:p w14:paraId="3347F601" w14:textId="77777777" w:rsidR="006A4058" w:rsidRPr="003B1E6A" w:rsidRDefault="006A4058" w:rsidP="006A4058">
            <w:pPr>
              <w:suppressAutoHyphens/>
              <w:overflowPunct w:val="0"/>
              <w:snapToGrid w:val="0"/>
              <w:textAlignment w:val="baseline"/>
              <w:rPr>
                <w:b/>
                <w:sz w:val="22"/>
                <w:szCs w:val="22"/>
                <w:lang w:val="es-ES_tradnl" w:eastAsia="ar-SA"/>
              </w:rPr>
            </w:pPr>
          </w:p>
        </w:tc>
        <w:tc>
          <w:tcPr>
            <w:tcW w:w="1482" w:type="pct"/>
          </w:tcPr>
          <w:p w14:paraId="6AB54313" w14:textId="77777777" w:rsidR="006A4058" w:rsidRPr="003B1E6A" w:rsidRDefault="006A4058" w:rsidP="006A4058">
            <w:pPr>
              <w:suppressAutoHyphens/>
              <w:overflowPunct w:val="0"/>
              <w:snapToGrid w:val="0"/>
              <w:textAlignment w:val="baseline"/>
              <w:rPr>
                <w:sz w:val="22"/>
                <w:szCs w:val="22"/>
                <w:lang w:val="es-ES_tradnl" w:eastAsia="ar-SA"/>
              </w:rPr>
            </w:pPr>
          </w:p>
        </w:tc>
      </w:tr>
      <w:tr w:rsidR="006A4058" w:rsidRPr="003B1E6A" w14:paraId="75B66DF0" w14:textId="77777777" w:rsidTr="003A6F5E">
        <w:tc>
          <w:tcPr>
            <w:tcW w:w="3012" w:type="pct"/>
          </w:tcPr>
          <w:p w14:paraId="49BFC369" w14:textId="7A9EB689" w:rsidR="006A4058" w:rsidRPr="003B1E6A" w:rsidRDefault="006A4058" w:rsidP="006A4058">
            <w:pPr>
              <w:suppressAutoHyphens/>
              <w:overflowPunct w:val="0"/>
              <w:snapToGrid w:val="0"/>
              <w:textAlignment w:val="baseline"/>
              <w:rPr>
                <w:b/>
                <w:sz w:val="22"/>
                <w:szCs w:val="22"/>
                <w:lang w:val="es-ES_tradnl" w:eastAsia="ar-SA"/>
              </w:rPr>
            </w:pPr>
            <w:r w:rsidRPr="003B1E6A">
              <w:rPr>
                <w:color w:val="000000"/>
                <w:sz w:val="22"/>
                <w:szCs w:val="22"/>
                <w:lang w:val="it-IT" w:eastAsia="ar-SA"/>
              </w:rPr>
              <w:t>Secventa de susceptibilitate magnetica cu reconstructie in faza</w:t>
            </w:r>
          </w:p>
        </w:tc>
        <w:tc>
          <w:tcPr>
            <w:tcW w:w="273" w:type="pct"/>
          </w:tcPr>
          <w:p w14:paraId="5CB86D82" w14:textId="77777777" w:rsidR="006A4058" w:rsidRPr="003B1E6A" w:rsidRDefault="006A4058" w:rsidP="006A4058">
            <w:pPr>
              <w:suppressAutoHyphens/>
              <w:overflowPunct w:val="0"/>
              <w:snapToGrid w:val="0"/>
              <w:jc w:val="center"/>
              <w:textAlignment w:val="baseline"/>
              <w:rPr>
                <w:bCs/>
                <w:sz w:val="22"/>
                <w:szCs w:val="22"/>
                <w:lang w:val="es-ES_tradnl" w:eastAsia="ar-SA"/>
              </w:rPr>
            </w:pPr>
          </w:p>
        </w:tc>
        <w:tc>
          <w:tcPr>
            <w:tcW w:w="233" w:type="pct"/>
          </w:tcPr>
          <w:p w14:paraId="2A4DF051" w14:textId="77777777" w:rsidR="006A4058" w:rsidRPr="003B1E6A" w:rsidRDefault="006A4058" w:rsidP="006A4058">
            <w:pPr>
              <w:suppressAutoHyphens/>
              <w:overflowPunct w:val="0"/>
              <w:snapToGrid w:val="0"/>
              <w:textAlignment w:val="baseline"/>
              <w:rPr>
                <w:b/>
                <w:sz w:val="22"/>
                <w:szCs w:val="22"/>
                <w:lang w:val="es-ES_tradnl" w:eastAsia="ar-SA"/>
              </w:rPr>
            </w:pPr>
          </w:p>
        </w:tc>
        <w:tc>
          <w:tcPr>
            <w:tcW w:w="1482" w:type="pct"/>
          </w:tcPr>
          <w:p w14:paraId="0B090FF9" w14:textId="77777777" w:rsidR="006A4058" w:rsidRPr="003B1E6A" w:rsidRDefault="006A4058" w:rsidP="006A4058">
            <w:pPr>
              <w:suppressAutoHyphens/>
              <w:overflowPunct w:val="0"/>
              <w:snapToGrid w:val="0"/>
              <w:textAlignment w:val="baseline"/>
              <w:rPr>
                <w:sz w:val="22"/>
                <w:szCs w:val="22"/>
                <w:lang w:val="es-ES_tradnl" w:eastAsia="ar-SA"/>
              </w:rPr>
            </w:pPr>
          </w:p>
        </w:tc>
      </w:tr>
      <w:tr w:rsidR="006A4058" w:rsidRPr="003B1E6A" w14:paraId="4785907A" w14:textId="77777777" w:rsidTr="003A6F5E">
        <w:tc>
          <w:tcPr>
            <w:tcW w:w="3012" w:type="pct"/>
          </w:tcPr>
          <w:p w14:paraId="610141CA" w14:textId="35CD8DD9" w:rsidR="006A4058" w:rsidRPr="003B1E6A" w:rsidRDefault="006A4058" w:rsidP="006A4058">
            <w:pPr>
              <w:suppressAutoHyphens/>
              <w:overflowPunct w:val="0"/>
              <w:snapToGrid w:val="0"/>
              <w:textAlignment w:val="baseline"/>
              <w:rPr>
                <w:b/>
                <w:sz w:val="22"/>
                <w:szCs w:val="22"/>
                <w:lang w:eastAsia="ar-SA"/>
              </w:rPr>
            </w:pPr>
            <w:r w:rsidRPr="003B1E6A">
              <w:rPr>
                <w:color w:val="000000"/>
                <w:sz w:val="22"/>
                <w:szCs w:val="22"/>
                <w:lang w:val="it-IT" w:eastAsia="ar-SA"/>
              </w:rPr>
              <w:t>Perfuzie cerebrala care sa permita reprezentarea hartilor de perfuzie pe baza de “Local Arterial Input Function”. Hartile trebuie sa fie generate automat si acestea trebuie sa fie minim “Corrected relCBV”</w:t>
            </w:r>
          </w:p>
        </w:tc>
        <w:tc>
          <w:tcPr>
            <w:tcW w:w="273" w:type="pct"/>
          </w:tcPr>
          <w:p w14:paraId="0845C1FF" w14:textId="77777777" w:rsidR="006A4058" w:rsidRPr="003B1E6A" w:rsidRDefault="006A4058" w:rsidP="006A4058">
            <w:pPr>
              <w:suppressAutoHyphens/>
              <w:overflowPunct w:val="0"/>
              <w:snapToGrid w:val="0"/>
              <w:jc w:val="center"/>
              <w:textAlignment w:val="baseline"/>
              <w:rPr>
                <w:bCs/>
                <w:sz w:val="22"/>
                <w:szCs w:val="22"/>
                <w:lang w:eastAsia="ar-SA"/>
              </w:rPr>
            </w:pPr>
          </w:p>
        </w:tc>
        <w:tc>
          <w:tcPr>
            <w:tcW w:w="233" w:type="pct"/>
          </w:tcPr>
          <w:p w14:paraId="772FFE6B" w14:textId="77777777" w:rsidR="006A4058" w:rsidRPr="003B1E6A" w:rsidRDefault="006A4058" w:rsidP="006A4058">
            <w:pPr>
              <w:suppressAutoHyphens/>
              <w:overflowPunct w:val="0"/>
              <w:snapToGrid w:val="0"/>
              <w:textAlignment w:val="baseline"/>
              <w:rPr>
                <w:b/>
                <w:sz w:val="22"/>
                <w:szCs w:val="22"/>
                <w:lang w:eastAsia="ar-SA"/>
              </w:rPr>
            </w:pPr>
          </w:p>
        </w:tc>
        <w:tc>
          <w:tcPr>
            <w:tcW w:w="1482" w:type="pct"/>
          </w:tcPr>
          <w:p w14:paraId="07404436" w14:textId="77777777" w:rsidR="006A4058" w:rsidRPr="003B1E6A" w:rsidRDefault="006A4058" w:rsidP="006A4058">
            <w:pPr>
              <w:suppressAutoHyphens/>
              <w:overflowPunct w:val="0"/>
              <w:snapToGrid w:val="0"/>
              <w:textAlignment w:val="baseline"/>
              <w:rPr>
                <w:sz w:val="22"/>
                <w:szCs w:val="22"/>
                <w:lang w:eastAsia="ar-SA"/>
              </w:rPr>
            </w:pPr>
          </w:p>
        </w:tc>
      </w:tr>
      <w:tr w:rsidR="006A4058" w:rsidRPr="003B1E6A" w14:paraId="64F37E7E" w14:textId="77777777" w:rsidTr="003A6F5E">
        <w:tc>
          <w:tcPr>
            <w:tcW w:w="3012" w:type="pct"/>
          </w:tcPr>
          <w:p w14:paraId="165F8F96" w14:textId="0420BB19" w:rsidR="006A4058" w:rsidRPr="003B1E6A" w:rsidRDefault="006A4058" w:rsidP="006A4058">
            <w:pPr>
              <w:suppressAutoHyphens/>
              <w:overflowPunct w:val="0"/>
              <w:snapToGrid w:val="0"/>
              <w:textAlignment w:val="baseline"/>
              <w:rPr>
                <w:sz w:val="22"/>
                <w:szCs w:val="22"/>
                <w:lang w:val="es-ES"/>
              </w:rPr>
            </w:pPr>
            <w:proofErr w:type="spellStart"/>
            <w:r w:rsidRPr="003B1E6A">
              <w:rPr>
                <w:sz w:val="22"/>
                <w:szCs w:val="22"/>
                <w:lang w:val="es-ES"/>
              </w:rPr>
              <w:t>Calculul</w:t>
            </w:r>
            <w:proofErr w:type="spellEnd"/>
            <w:r w:rsidRPr="003B1E6A">
              <w:rPr>
                <w:sz w:val="22"/>
                <w:szCs w:val="22"/>
                <w:lang w:val="es-ES"/>
              </w:rPr>
              <w:t xml:space="preserve"> </w:t>
            </w:r>
            <w:proofErr w:type="gramStart"/>
            <w:r w:rsidRPr="003B1E6A">
              <w:rPr>
                <w:sz w:val="22"/>
                <w:szCs w:val="22"/>
                <w:lang w:val="es-ES"/>
              </w:rPr>
              <w:t>MTT,CBV</w:t>
            </w:r>
            <w:proofErr w:type="gramEnd"/>
            <w:r w:rsidRPr="003B1E6A">
              <w:rPr>
                <w:sz w:val="22"/>
                <w:szCs w:val="22"/>
                <w:lang w:val="es-ES"/>
              </w:rPr>
              <w:t>,</w:t>
            </w:r>
            <w:proofErr w:type="gramStart"/>
            <w:r w:rsidRPr="003B1E6A">
              <w:rPr>
                <w:sz w:val="22"/>
                <w:szCs w:val="22"/>
                <w:lang w:val="es-ES"/>
              </w:rPr>
              <w:t>TTP,CBF</w:t>
            </w:r>
            <w:proofErr w:type="gramEnd"/>
            <w:r w:rsidRPr="003B1E6A">
              <w:rPr>
                <w:sz w:val="22"/>
                <w:szCs w:val="22"/>
                <w:lang w:val="es-ES"/>
              </w:rPr>
              <w:t xml:space="preserve"> </w:t>
            </w:r>
            <w:proofErr w:type="spellStart"/>
            <w:r w:rsidRPr="003B1E6A">
              <w:rPr>
                <w:sz w:val="22"/>
                <w:szCs w:val="22"/>
                <w:lang w:val="es-ES"/>
              </w:rPr>
              <w:t>disponibil</w:t>
            </w:r>
            <w:proofErr w:type="spellEnd"/>
            <w:r w:rsidRPr="003B1E6A">
              <w:rPr>
                <w:sz w:val="22"/>
                <w:szCs w:val="22"/>
                <w:lang w:val="es-ES"/>
              </w:rPr>
              <w:t xml:space="preserve"> pe </w:t>
            </w:r>
            <w:proofErr w:type="spellStart"/>
            <w:r w:rsidRPr="003B1E6A">
              <w:rPr>
                <w:sz w:val="22"/>
                <w:szCs w:val="22"/>
                <w:lang w:val="es-ES"/>
              </w:rPr>
              <w:t>statia</w:t>
            </w:r>
            <w:proofErr w:type="spellEnd"/>
            <w:r w:rsidRPr="003B1E6A">
              <w:rPr>
                <w:sz w:val="22"/>
                <w:szCs w:val="22"/>
                <w:lang w:val="es-ES"/>
              </w:rPr>
              <w:t xml:space="preserve"> de </w:t>
            </w:r>
            <w:proofErr w:type="spellStart"/>
            <w:r w:rsidRPr="003B1E6A">
              <w:rPr>
                <w:sz w:val="22"/>
                <w:szCs w:val="22"/>
                <w:lang w:val="es-ES"/>
              </w:rPr>
              <w:t>achizitie</w:t>
            </w:r>
            <w:proofErr w:type="spellEnd"/>
            <w:r w:rsidRPr="003B1E6A">
              <w:rPr>
                <w:sz w:val="22"/>
                <w:szCs w:val="22"/>
                <w:lang w:val="es-ES"/>
              </w:rPr>
              <w:t xml:space="preserve"> </w:t>
            </w:r>
            <w:proofErr w:type="spellStart"/>
            <w:r w:rsidRPr="003B1E6A">
              <w:rPr>
                <w:sz w:val="22"/>
                <w:szCs w:val="22"/>
                <w:lang w:val="es-ES"/>
              </w:rPr>
              <w:t>sau</w:t>
            </w:r>
            <w:proofErr w:type="spellEnd"/>
            <w:r w:rsidRPr="003B1E6A">
              <w:rPr>
                <w:sz w:val="22"/>
                <w:szCs w:val="22"/>
                <w:lang w:val="es-ES"/>
              </w:rPr>
              <w:t xml:space="preserve"> cea de post-procesare</w:t>
            </w:r>
          </w:p>
        </w:tc>
        <w:tc>
          <w:tcPr>
            <w:tcW w:w="273" w:type="pct"/>
          </w:tcPr>
          <w:p w14:paraId="6B1437E5" w14:textId="77777777" w:rsidR="006A4058" w:rsidRPr="003B1E6A" w:rsidRDefault="006A4058" w:rsidP="006A4058">
            <w:pPr>
              <w:suppressAutoHyphens/>
              <w:overflowPunct w:val="0"/>
              <w:snapToGrid w:val="0"/>
              <w:jc w:val="center"/>
              <w:textAlignment w:val="baseline"/>
              <w:rPr>
                <w:bCs/>
                <w:sz w:val="22"/>
                <w:szCs w:val="22"/>
                <w:lang w:val="es-ES_tradnl" w:eastAsia="ar-SA"/>
              </w:rPr>
            </w:pPr>
          </w:p>
        </w:tc>
        <w:tc>
          <w:tcPr>
            <w:tcW w:w="233" w:type="pct"/>
          </w:tcPr>
          <w:p w14:paraId="01B13432" w14:textId="77777777" w:rsidR="006A4058" w:rsidRPr="003B1E6A" w:rsidRDefault="006A4058" w:rsidP="006A4058">
            <w:pPr>
              <w:suppressAutoHyphens/>
              <w:overflowPunct w:val="0"/>
              <w:snapToGrid w:val="0"/>
              <w:textAlignment w:val="baseline"/>
              <w:rPr>
                <w:b/>
                <w:sz w:val="22"/>
                <w:szCs w:val="22"/>
                <w:lang w:val="es-ES_tradnl" w:eastAsia="ar-SA"/>
              </w:rPr>
            </w:pPr>
          </w:p>
        </w:tc>
        <w:tc>
          <w:tcPr>
            <w:tcW w:w="1482" w:type="pct"/>
          </w:tcPr>
          <w:p w14:paraId="062C1A24" w14:textId="77777777" w:rsidR="006A4058" w:rsidRPr="003B1E6A" w:rsidRDefault="006A4058" w:rsidP="006A4058">
            <w:pPr>
              <w:suppressAutoHyphens/>
              <w:overflowPunct w:val="0"/>
              <w:snapToGrid w:val="0"/>
              <w:textAlignment w:val="baseline"/>
              <w:rPr>
                <w:sz w:val="22"/>
                <w:szCs w:val="22"/>
                <w:lang w:val="es-ES_tradnl" w:eastAsia="ar-SA"/>
              </w:rPr>
            </w:pPr>
          </w:p>
        </w:tc>
      </w:tr>
      <w:tr w:rsidR="006A4058" w:rsidRPr="003B1E6A" w14:paraId="3A504DF3" w14:textId="77777777" w:rsidTr="003A6F5E">
        <w:tc>
          <w:tcPr>
            <w:tcW w:w="3012" w:type="pct"/>
          </w:tcPr>
          <w:p w14:paraId="5D7B27A5" w14:textId="4B3C77A7" w:rsidR="006A4058" w:rsidRPr="003B1E6A" w:rsidRDefault="006A4058" w:rsidP="006A4058">
            <w:pPr>
              <w:suppressAutoHyphens/>
              <w:overflowPunct w:val="0"/>
              <w:snapToGrid w:val="0"/>
              <w:textAlignment w:val="baseline"/>
              <w:rPr>
                <w:sz w:val="22"/>
                <w:szCs w:val="22"/>
              </w:rPr>
            </w:pPr>
            <w:r w:rsidRPr="003B1E6A">
              <w:rPr>
                <w:sz w:val="22"/>
                <w:szCs w:val="22"/>
              </w:rPr>
              <w:t xml:space="preserve">Evaluarea </w:t>
            </w:r>
            <w:proofErr w:type="spellStart"/>
            <w:r w:rsidRPr="003B1E6A">
              <w:rPr>
                <w:sz w:val="22"/>
                <w:szCs w:val="22"/>
              </w:rPr>
              <w:t>seturilor</w:t>
            </w:r>
            <w:proofErr w:type="spellEnd"/>
            <w:r w:rsidRPr="003B1E6A">
              <w:rPr>
                <w:sz w:val="22"/>
                <w:szCs w:val="22"/>
              </w:rPr>
              <w:t xml:space="preserve"> de date de </w:t>
            </w:r>
            <w:proofErr w:type="spellStart"/>
            <w:r w:rsidRPr="003B1E6A">
              <w:rPr>
                <w:sz w:val="22"/>
                <w:szCs w:val="22"/>
              </w:rPr>
              <w:t>perfuzie</w:t>
            </w:r>
            <w:proofErr w:type="spellEnd"/>
            <w:r w:rsidRPr="003B1E6A">
              <w:rPr>
                <w:sz w:val="22"/>
                <w:szCs w:val="22"/>
              </w:rPr>
              <w:t xml:space="preserve"> </w:t>
            </w:r>
            <w:proofErr w:type="spellStart"/>
            <w:r w:rsidRPr="003B1E6A">
              <w:rPr>
                <w:sz w:val="22"/>
                <w:szCs w:val="22"/>
              </w:rPr>
              <w:t>cerebrală</w:t>
            </w:r>
            <w:proofErr w:type="spellEnd"/>
            <w:r w:rsidRPr="003B1E6A">
              <w:rPr>
                <w:sz w:val="22"/>
                <w:szCs w:val="22"/>
              </w:rPr>
              <w:t xml:space="preserve"> cu </w:t>
            </w:r>
            <w:proofErr w:type="spellStart"/>
            <w:r w:rsidRPr="003B1E6A">
              <w:rPr>
                <w:sz w:val="22"/>
                <w:szCs w:val="22"/>
              </w:rPr>
              <w:t>calculul</w:t>
            </w:r>
            <w:proofErr w:type="spellEnd"/>
            <w:r w:rsidRPr="003B1E6A">
              <w:rPr>
                <w:sz w:val="22"/>
                <w:szCs w:val="22"/>
              </w:rPr>
              <w:t xml:space="preserve"> </w:t>
            </w:r>
            <w:proofErr w:type="spellStart"/>
            <w:r w:rsidRPr="003B1E6A">
              <w:rPr>
                <w:sz w:val="22"/>
                <w:szCs w:val="22"/>
              </w:rPr>
              <w:t>ariei</w:t>
            </w:r>
            <w:proofErr w:type="spellEnd"/>
            <w:r w:rsidRPr="003B1E6A">
              <w:rPr>
                <w:sz w:val="22"/>
                <w:szCs w:val="22"/>
              </w:rPr>
              <w:t xml:space="preserve"> mismatch și al </w:t>
            </w:r>
            <w:proofErr w:type="spellStart"/>
            <w:r w:rsidRPr="003B1E6A">
              <w:rPr>
                <w:sz w:val="22"/>
                <w:szCs w:val="22"/>
              </w:rPr>
              <w:t>raportului</w:t>
            </w:r>
            <w:proofErr w:type="spellEnd"/>
            <w:r w:rsidRPr="003B1E6A">
              <w:rPr>
                <w:sz w:val="22"/>
                <w:szCs w:val="22"/>
              </w:rPr>
              <w:t xml:space="preserve"> de mismatch </w:t>
            </w:r>
            <w:proofErr w:type="spellStart"/>
            <w:r w:rsidRPr="003B1E6A">
              <w:rPr>
                <w:sz w:val="22"/>
                <w:szCs w:val="22"/>
              </w:rPr>
              <w:t>între</w:t>
            </w:r>
            <w:proofErr w:type="spellEnd"/>
            <w:r w:rsidRPr="003B1E6A">
              <w:rPr>
                <w:sz w:val="22"/>
                <w:szCs w:val="22"/>
              </w:rPr>
              <w:t xml:space="preserve"> </w:t>
            </w:r>
            <w:proofErr w:type="spellStart"/>
            <w:r w:rsidRPr="003B1E6A">
              <w:rPr>
                <w:sz w:val="22"/>
                <w:szCs w:val="22"/>
              </w:rPr>
              <w:t>perfuzie</w:t>
            </w:r>
            <w:proofErr w:type="spellEnd"/>
            <w:r w:rsidRPr="003B1E6A">
              <w:rPr>
                <w:sz w:val="22"/>
                <w:szCs w:val="22"/>
              </w:rPr>
              <w:t xml:space="preserve"> </w:t>
            </w:r>
            <w:proofErr w:type="spellStart"/>
            <w:r w:rsidRPr="003B1E6A">
              <w:rPr>
                <w:sz w:val="22"/>
                <w:szCs w:val="22"/>
              </w:rPr>
              <w:t>cerebrala</w:t>
            </w:r>
            <w:proofErr w:type="spellEnd"/>
            <w:r w:rsidRPr="003B1E6A">
              <w:rPr>
                <w:sz w:val="22"/>
                <w:szCs w:val="22"/>
              </w:rPr>
              <w:t xml:space="preserve"> </w:t>
            </w:r>
            <w:proofErr w:type="spellStart"/>
            <w:r w:rsidRPr="003B1E6A">
              <w:rPr>
                <w:sz w:val="22"/>
                <w:szCs w:val="22"/>
              </w:rPr>
              <w:t>si</w:t>
            </w:r>
            <w:proofErr w:type="spellEnd"/>
            <w:r w:rsidRPr="003B1E6A">
              <w:rPr>
                <w:sz w:val="22"/>
                <w:szCs w:val="22"/>
              </w:rPr>
              <w:t xml:space="preserve"> </w:t>
            </w:r>
            <w:proofErr w:type="spellStart"/>
            <w:r w:rsidRPr="003B1E6A">
              <w:rPr>
                <w:sz w:val="22"/>
                <w:szCs w:val="22"/>
              </w:rPr>
              <w:t>difuzie</w:t>
            </w:r>
            <w:proofErr w:type="spellEnd"/>
            <w:r w:rsidRPr="003B1E6A">
              <w:rPr>
                <w:sz w:val="22"/>
                <w:szCs w:val="22"/>
              </w:rPr>
              <w:t xml:space="preserve"> </w:t>
            </w:r>
            <w:proofErr w:type="spellStart"/>
            <w:r w:rsidRPr="003B1E6A">
              <w:rPr>
                <w:sz w:val="22"/>
                <w:szCs w:val="22"/>
              </w:rPr>
              <w:t>cerebrala</w:t>
            </w:r>
            <w:proofErr w:type="spellEnd"/>
          </w:p>
        </w:tc>
        <w:tc>
          <w:tcPr>
            <w:tcW w:w="273" w:type="pct"/>
          </w:tcPr>
          <w:p w14:paraId="58ACD39C" w14:textId="77777777" w:rsidR="006A4058" w:rsidRPr="003B1E6A" w:rsidRDefault="006A4058" w:rsidP="006A4058">
            <w:pPr>
              <w:suppressAutoHyphens/>
              <w:overflowPunct w:val="0"/>
              <w:snapToGrid w:val="0"/>
              <w:jc w:val="center"/>
              <w:textAlignment w:val="baseline"/>
              <w:rPr>
                <w:bCs/>
                <w:sz w:val="22"/>
                <w:szCs w:val="22"/>
                <w:lang w:eastAsia="ar-SA"/>
              </w:rPr>
            </w:pPr>
          </w:p>
        </w:tc>
        <w:tc>
          <w:tcPr>
            <w:tcW w:w="233" w:type="pct"/>
          </w:tcPr>
          <w:p w14:paraId="793EEC5F" w14:textId="77777777" w:rsidR="006A4058" w:rsidRPr="003B1E6A" w:rsidRDefault="006A4058" w:rsidP="006A4058">
            <w:pPr>
              <w:suppressAutoHyphens/>
              <w:overflowPunct w:val="0"/>
              <w:snapToGrid w:val="0"/>
              <w:textAlignment w:val="baseline"/>
              <w:rPr>
                <w:b/>
                <w:sz w:val="22"/>
                <w:szCs w:val="22"/>
                <w:lang w:eastAsia="ar-SA"/>
              </w:rPr>
            </w:pPr>
          </w:p>
        </w:tc>
        <w:tc>
          <w:tcPr>
            <w:tcW w:w="1482" w:type="pct"/>
          </w:tcPr>
          <w:p w14:paraId="7DFEFD82" w14:textId="77777777" w:rsidR="006A4058" w:rsidRPr="003B1E6A" w:rsidRDefault="006A4058" w:rsidP="006A4058">
            <w:pPr>
              <w:suppressAutoHyphens/>
              <w:overflowPunct w:val="0"/>
              <w:snapToGrid w:val="0"/>
              <w:textAlignment w:val="baseline"/>
              <w:rPr>
                <w:sz w:val="22"/>
                <w:szCs w:val="22"/>
                <w:lang w:eastAsia="ar-SA"/>
              </w:rPr>
            </w:pPr>
          </w:p>
        </w:tc>
      </w:tr>
      <w:tr w:rsidR="006A4058" w:rsidRPr="003B1E6A" w14:paraId="3781E11E" w14:textId="77777777" w:rsidTr="003A6F5E">
        <w:tc>
          <w:tcPr>
            <w:tcW w:w="3012" w:type="pct"/>
          </w:tcPr>
          <w:p w14:paraId="051527B9" w14:textId="2AF3185A" w:rsidR="006A4058" w:rsidRPr="003B1E6A" w:rsidRDefault="006A4058" w:rsidP="006A4058">
            <w:pPr>
              <w:suppressAutoHyphens/>
              <w:overflowPunct w:val="0"/>
              <w:snapToGrid w:val="0"/>
              <w:textAlignment w:val="baseline"/>
              <w:rPr>
                <w:b/>
                <w:sz w:val="22"/>
                <w:szCs w:val="22"/>
                <w:lang w:eastAsia="ar-SA"/>
              </w:rPr>
            </w:pPr>
            <w:r w:rsidRPr="003B1E6A">
              <w:rPr>
                <w:color w:val="000000"/>
                <w:sz w:val="22"/>
                <w:szCs w:val="22"/>
                <w:lang w:val="it-IT" w:eastAsia="ar-SA"/>
              </w:rPr>
              <w:t>Tehnica de accelerare de tip Compressed SENSE/Compressed Sensing/Hypersense sau HyperCube sau echivalent disponibila pentru secventele CUBE/VISTA/SP ACE sau echivalent</w:t>
            </w:r>
          </w:p>
        </w:tc>
        <w:tc>
          <w:tcPr>
            <w:tcW w:w="273" w:type="pct"/>
          </w:tcPr>
          <w:p w14:paraId="17A19A4F" w14:textId="77777777" w:rsidR="006A4058" w:rsidRPr="003B1E6A" w:rsidRDefault="006A4058" w:rsidP="006A4058">
            <w:pPr>
              <w:suppressAutoHyphens/>
              <w:overflowPunct w:val="0"/>
              <w:snapToGrid w:val="0"/>
              <w:jc w:val="center"/>
              <w:textAlignment w:val="baseline"/>
              <w:rPr>
                <w:bCs/>
                <w:sz w:val="22"/>
                <w:szCs w:val="22"/>
                <w:lang w:eastAsia="ar-SA"/>
              </w:rPr>
            </w:pPr>
          </w:p>
        </w:tc>
        <w:tc>
          <w:tcPr>
            <w:tcW w:w="233" w:type="pct"/>
          </w:tcPr>
          <w:p w14:paraId="2DA981B9" w14:textId="77777777" w:rsidR="006A4058" w:rsidRPr="003B1E6A" w:rsidRDefault="006A4058" w:rsidP="006A4058">
            <w:pPr>
              <w:suppressAutoHyphens/>
              <w:overflowPunct w:val="0"/>
              <w:snapToGrid w:val="0"/>
              <w:textAlignment w:val="baseline"/>
              <w:rPr>
                <w:b/>
                <w:sz w:val="22"/>
                <w:szCs w:val="22"/>
                <w:lang w:eastAsia="ar-SA"/>
              </w:rPr>
            </w:pPr>
          </w:p>
        </w:tc>
        <w:tc>
          <w:tcPr>
            <w:tcW w:w="1482" w:type="pct"/>
          </w:tcPr>
          <w:p w14:paraId="5AE25273" w14:textId="77777777" w:rsidR="006A4058" w:rsidRPr="003B1E6A" w:rsidRDefault="006A4058" w:rsidP="006A4058">
            <w:pPr>
              <w:suppressAutoHyphens/>
              <w:overflowPunct w:val="0"/>
              <w:snapToGrid w:val="0"/>
              <w:textAlignment w:val="baseline"/>
              <w:rPr>
                <w:sz w:val="22"/>
                <w:szCs w:val="22"/>
                <w:lang w:eastAsia="ar-SA"/>
              </w:rPr>
            </w:pPr>
          </w:p>
        </w:tc>
      </w:tr>
      <w:tr w:rsidR="006A4058" w:rsidRPr="003B1E6A" w14:paraId="32C44E69" w14:textId="77777777" w:rsidTr="003A6F5E">
        <w:tc>
          <w:tcPr>
            <w:tcW w:w="3012" w:type="pct"/>
          </w:tcPr>
          <w:p w14:paraId="64313C68" w14:textId="28E3E0C0" w:rsidR="006A4058" w:rsidRPr="003B1E6A" w:rsidRDefault="006A4058" w:rsidP="006A4058">
            <w:pPr>
              <w:suppressAutoHyphens/>
              <w:overflowPunct w:val="0"/>
              <w:snapToGrid w:val="0"/>
              <w:textAlignment w:val="baseline"/>
              <w:rPr>
                <w:b/>
                <w:sz w:val="22"/>
                <w:szCs w:val="22"/>
                <w:lang w:eastAsia="ar-SA"/>
              </w:rPr>
            </w:pPr>
            <w:r w:rsidRPr="003B1E6A">
              <w:rPr>
                <w:color w:val="000000"/>
                <w:sz w:val="22"/>
                <w:szCs w:val="22"/>
                <w:lang w:val="it-IT" w:eastAsia="ar-SA"/>
              </w:rPr>
              <w:t>Tehnica de accelerare de tip Compressed SENSE/Compressed Sensing/Hypersense sau HyperCube sau echivalent disponibila pentru secventele de TOF (Time of Flight)</w:t>
            </w:r>
          </w:p>
        </w:tc>
        <w:tc>
          <w:tcPr>
            <w:tcW w:w="273" w:type="pct"/>
          </w:tcPr>
          <w:p w14:paraId="4FE741C4" w14:textId="77777777" w:rsidR="006A4058" w:rsidRPr="003B1E6A" w:rsidRDefault="006A4058" w:rsidP="006A4058">
            <w:pPr>
              <w:suppressAutoHyphens/>
              <w:overflowPunct w:val="0"/>
              <w:snapToGrid w:val="0"/>
              <w:jc w:val="center"/>
              <w:textAlignment w:val="baseline"/>
              <w:rPr>
                <w:bCs/>
                <w:sz w:val="22"/>
                <w:szCs w:val="22"/>
                <w:lang w:eastAsia="ar-SA"/>
              </w:rPr>
            </w:pPr>
          </w:p>
        </w:tc>
        <w:tc>
          <w:tcPr>
            <w:tcW w:w="233" w:type="pct"/>
          </w:tcPr>
          <w:p w14:paraId="75D2C9D3" w14:textId="77777777" w:rsidR="006A4058" w:rsidRPr="003B1E6A" w:rsidRDefault="006A4058" w:rsidP="006A4058">
            <w:pPr>
              <w:suppressAutoHyphens/>
              <w:overflowPunct w:val="0"/>
              <w:snapToGrid w:val="0"/>
              <w:textAlignment w:val="baseline"/>
              <w:rPr>
                <w:b/>
                <w:sz w:val="22"/>
                <w:szCs w:val="22"/>
                <w:lang w:eastAsia="ar-SA"/>
              </w:rPr>
            </w:pPr>
          </w:p>
        </w:tc>
        <w:tc>
          <w:tcPr>
            <w:tcW w:w="1482" w:type="pct"/>
          </w:tcPr>
          <w:p w14:paraId="3295AAC0" w14:textId="77777777" w:rsidR="006A4058" w:rsidRPr="003B1E6A" w:rsidRDefault="006A4058" w:rsidP="006A4058">
            <w:pPr>
              <w:suppressAutoHyphens/>
              <w:overflowPunct w:val="0"/>
              <w:snapToGrid w:val="0"/>
              <w:textAlignment w:val="baseline"/>
              <w:rPr>
                <w:sz w:val="22"/>
                <w:szCs w:val="22"/>
                <w:lang w:eastAsia="ar-SA"/>
              </w:rPr>
            </w:pPr>
          </w:p>
        </w:tc>
      </w:tr>
      <w:tr w:rsidR="006A4058" w:rsidRPr="003B1E6A" w14:paraId="3543D816" w14:textId="77777777" w:rsidTr="003A6F5E">
        <w:tc>
          <w:tcPr>
            <w:tcW w:w="3012" w:type="pct"/>
          </w:tcPr>
          <w:p w14:paraId="604C64B3" w14:textId="150266A0" w:rsidR="006A4058" w:rsidRPr="003B1E6A" w:rsidRDefault="006A4058" w:rsidP="006A4058">
            <w:pPr>
              <w:suppressAutoHyphens/>
              <w:overflowPunct w:val="0"/>
              <w:snapToGrid w:val="0"/>
              <w:textAlignment w:val="baseline"/>
              <w:rPr>
                <w:b/>
                <w:sz w:val="22"/>
                <w:szCs w:val="22"/>
                <w:lang w:val="es-ES_tradnl" w:eastAsia="ar-SA"/>
              </w:rPr>
            </w:pPr>
            <w:r w:rsidRPr="003B1E6A">
              <w:rPr>
                <w:color w:val="000000"/>
                <w:sz w:val="22"/>
                <w:szCs w:val="22"/>
                <w:lang w:val="it-IT" w:eastAsia="ar-SA"/>
              </w:rPr>
              <w:t xml:space="preserve">Secventa de spectroscopie de tip Single Voxel cu evaluare pe statia de post-procesare sau pe statia de achizitie. </w:t>
            </w:r>
          </w:p>
        </w:tc>
        <w:tc>
          <w:tcPr>
            <w:tcW w:w="273" w:type="pct"/>
          </w:tcPr>
          <w:p w14:paraId="6DC02175" w14:textId="77777777" w:rsidR="006A4058" w:rsidRPr="003B1E6A" w:rsidRDefault="006A4058" w:rsidP="006A4058">
            <w:pPr>
              <w:suppressAutoHyphens/>
              <w:overflowPunct w:val="0"/>
              <w:snapToGrid w:val="0"/>
              <w:jc w:val="center"/>
              <w:textAlignment w:val="baseline"/>
              <w:rPr>
                <w:bCs/>
                <w:sz w:val="22"/>
                <w:szCs w:val="22"/>
                <w:lang w:val="es-ES_tradnl" w:eastAsia="ar-SA"/>
              </w:rPr>
            </w:pPr>
          </w:p>
        </w:tc>
        <w:tc>
          <w:tcPr>
            <w:tcW w:w="233" w:type="pct"/>
          </w:tcPr>
          <w:p w14:paraId="7ED07E0F" w14:textId="77777777" w:rsidR="006A4058" w:rsidRPr="003B1E6A" w:rsidRDefault="006A4058" w:rsidP="006A4058">
            <w:pPr>
              <w:suppressAutoHyphens/>
              <w:overflowPunct w:val="0"/>
              <w:snapToGrid w:val="0"/>
              <w:textAlignment w:val="baseline"/>
              <w:rPr>
                <w:b/>
                <w:sz w:val="22"/>
                <w:szCs w:val="22"/>
                <w:lang w:val="es-ES_tradnl" w:eastAsia="ar-SA"/>
              </w:rPr>
            </w:pPr>
          </w:p>
        </w:tc>
        <w:tc>
          <w:tcPr>
            <w:tcW w:w="1482" w:type="pct"/>
          </w:tcPr>
          <w:p w14:paraId="1F810FB2" w14:textId="77777777" w:rsidR="006A4058" w:rsidRPr="003B1E6A" w:rsidRDefault="006A4058" w:rsidP="006A4058">
            <w:pPr>
              <w:suppressAutoHyphens/>
              <w:overflowPunct w:val="0"/>
              <w:snapToGrid w:val="0"/>
              <w:textAlignment w:val="baseline"/>
              <w:rPr>
                <w:sz w:val="22"/>
                <w:szCs w:val="22"/>
                <w:lang w:val="es-ES_tradnl" w:eastAsia="ar-SA"/>
              </w:rPr>
            </w:pPr>
          </w:p>
        </w:tc>
      </w:tr>
      <w:tr w:rsidR="006A4058" w:rsidRPr="003B1E6A" w14:paraId="2FBDAC34" w14:textId="77777777" w:rsidTr="003A6F5E">
        <w:tc>
          <w:tcPr>
            <w:tcW w:w="3012" w:type="pct"/>
          </w:tcPr>
          <w:p w14:paraId="4D0A1D3B" w14:textId="24CA4C30" w:rsidR="006A4058" w:rsidRPr="003B1E6A" w:rsidRDefault="006A4058" w:rsidP="006A4058">
            <w:pPr>
              <w:suppressAutoHyphens/>
              <w:overflowPunct w:val="0"/>
              <w:snapToGrid w:val="0"/>
              <w:textAlignment w:val="baseline"/>
              <w:rPr>
                <w:b/>
                <w:sz w:val="22"/>
                <w:szCs w:val="22"/>
                <w:lang w:eastAsia="ar-SA"/>
              </w:rPr>
            </w:pPr>
            <w:r w:rsidRPr="003B1E6A">
              <w:rPr>
                <w:color w:val="000000"/>
                <w:sz w:val="22"/>
                <w:szCs w:val="22"/>
                <w:lang w:val="it-IT" w:eastAsia="ar-SA"/>
              </w:rPr>
              <w:t>Secventa care sa permita achizitia simultana de slice-uri de la locatii diferite de tip “SMS/Hyperband/MultiBand” sau echivalent care sa fie disponibila minim pentru secventele de difuzie</w:t>
            </w:r>
          </w:p>
        </w:tc>
        <w:tc>
          <w:tcPr>
            <w:tcW w:w="273" w:type="pct"/>
          </w:tcPr>
          <w:p w14:paraId="181050E7" w14:textId="77777777" w:rsidR="006A4058" w:rsidRPr="003B1E6A" w:rsidRDefault="006A4058" w:rsidP="006A4058">
            <w:pPr>
              <w:suppressAutoHyphens/>
              <w:overflowPunct w:val="0"/>
              <w:snapToGrid w:val="0"/>
              <w:jc w:val="center"/>
              <w:textAlignment w:val="baseline"/>
              <w:rPr>
                <w:bCs/>
                <w:sz w:val="22"/>
                <w:szCs w:val="22"/>
                <w:lang w:eastAsia="ar-SA"/>
              </w:rPr>
            </w:pPr>
          </w:p>
        </w:tc>
        <w:tc>
          <w:tcPr>
            <w:tcW w:w="233" w:type="pct"/>
          </w:tcPr>
          <w:p w14:paraId="44FC7A0C" w14:textId="77777777" w:rsidR="006A4058" w:rsidRPr="003B1E6A" w:rsidRDefault="006A4058" w:rsidP="006A4058">
            <w:pPr>
              <w:suppressAutoHyphens/>
              <w:overflowPunct w:val="0"/>
              <w:snapToGrid w:val="0"/>
              <w:textAlignment w:val="baseline"/>
              <w:rPr>
                <w:b/>
                <w:sz w:val="22"/>
                <w:szCs w:val="22"/>
                <w:lang w:eastAsia="ar-SA"/>
              </w:rPr>
            </w:pPr>
          </w:p>
        </w:tc>
        <w:tc>
          <w:tcPr>
            <w:tcW w:w="1482" w:type="pct"/>
          </w:tcPr>
          <w:p w14:paraId="24E2E6D1" w14:textId="77777777" w:rsidR="006A4058" w:rsidRPr="003B1E6A" w:rsidRDefault="006A4058" w:rsidP="006A4058">
            <w:pPr>
              <w:suppressAutoHyphens/>
              <w:overflowPunct w:val="0"/>
              <w:snapToGrid w:val="0"/>
              <w:textAlignment w:val="baseline"/>
              <w:rPr>
                <w:sz w:val="22"/>
                <w:szCs w:val="22"/>
                <w:lang w:eastAsia="ar-SA"/>
              </w:rPr>
            </w:pPr>
          </w:p>
        </w:tc>
      </w:tr>
      <w:tr w:rsidR="006A4058" w:rsidRPr="003B1E6A" w14:paraId="49548611" w14:textId="77777777" w:rsidTr="003A6F5E">
        <w:tc>
          <w:tcPr>
            <w:tcW w:w="3012" w:type="pct"/>
          </w:tcPr>
          <w:p w14:paraId="3B57918B" w14:textId="1DB10E8B" w:rsidR="006A4058" w:rsidRPr="003B1E6A" w:rsidRDefault="006A4058" w:rsidP="00CB44B4">
            <w:pPr>
              <w:suppressAutoHyphens/>
              <w:overflowPunct w:val="0"/>
              <w:textAlignment w:val="baseline"/>
              <w:rPr>
                <w:b/>
                <w:sz w:val="22"/>
                <w:szCs w:val="22"/>
                <w:lang w:eastAsia="ar-SA"/>
              </w:rPr>
            </w:pPr>
            <w:r w:rsidRPr="003B1E6A">
              <w:rPr>
                <w:color w:val="000000"/>
                <w:sz w:val="22"/>
                <w:szCs w:val="22"/>
                <w:lang w:val="it-IT" w:eastAsia="ar-SA"/>
              </w:rPr>
              <w:t>Secventa care sa permita achizitia simultana de slice-uri de la locatii diferite de tip “SMS/Hyperband/MultiBand” sau echivalent care sa fie disponibila minim pentru secventele de tip TSE/FSE si cele de tip FSE-Dixon (IDEAL) / TSE-Dixon.</w:t>
            </w:r>
          </w:p>
        </w:tc>
        <w:tc>
          <w:tcPr>
            <w:tcW w:w="273" w:type="pct"/>
          </w:tcPr>
          <w:p w14:paraId="2977502C" w14:textId="77777777" w:rsidR="006A4058" w:rsidRPr="003B1E6A" w:rsidRDefault="006A4058" w:rsidP="006A4058">
            <w:pPr>
              <w:suppressAutoHyphens/>
              <w:overflowPunct w:val="0"/>
              <w:snapToGrid w:val="0"/>
              <w:jc w:val="center"/>
              <w:textAlignment w:val="baseline"/>
              <w:rPr>
                <w:bCs/>
                <w:sz w:val="22"/>
                <w:szCs w:val="22"/>
                <w:lang w:eastAsia="ar-SA"/>
              </w:rPr>
            </w:pPr>
          </w:p>
        </w:tc>
        <w:tc>
          <w:tcPr>
            <w:tcW w:w="233" w:type="pct"/>
          </w:tcPr>
          <w:p w14:paraId="614B772F" w14:textId="77777777" w:rsidR="006A4058" w:rsidRPr="003B1E6A" w:rsidRDefault="006A4058" w:rsidP="006A4058">
            <w:pPr>
              <w:suppressAutoHyphens/>
              <w:overflowPunct w:val="0"/>
              <w:snapToGrid w:val="0"/>
              <w:textAlignment w:val="baseline"/>
              <w:rPr>
                <w:b/>
                <w:sz w:val="22"/>
                <w:szCs w:val="22"/>
                <w:lang w:eastAsia="ar-SA"/>
              </w:rPr>
            </w:pPr>
          </w:p>
        </w:tc>
        <w:tc>
          <w:tcPr>
            <w:tcW w:w="1482" w:type="pct"/>
          </w:tcPr>
          <w:p w14:paraId="27281FB1" w14:textId="77777777" w:rsidR="006A4058" w:rsidRPr="003B1E6A" w:rsidRDefault="006A4058" w:rsidP="006A4058">
            <w:pPr>
              <w:suppressAutoHyphens/>
              <w:overflowPunct w:val="0"/>
              <w:snapToGrid w:val="0"/>
              <w:textAlignment w:val="baseline"/>
              <w:rPr>
                <w:sz w:val="22"/>
                <w:szCs w:val="22"/>
                <w:lang w:eastAsia="ar-SA"/>
              </w:rPr>
            </w:pPr>
          </w:p>
        </w:tc>
      </w:tr>
      <w:tr w:rsidR="006A4058" w:rsidRPr="003B1E6A" w14:paraId="50819E84" w14:textId="77777777" w:rsidTr="003A6F5E">
        <w:tc>
          <w:tcPr>
            <w:tcW w:w="3012" w:type="pct"/>
          </w:tcPr>
          <w:p w14:paraId="1022E4E6" w14:textId="26F46301" w:rsidR="006A4058" w:rsidRPr="003B1E6A" w:rsidRDefault="006A4058" w:rsidP="006A4058">
            <w:pPr>
              <w:suppressAutoHyphens/>
              <w:overflowPunct w:val="0"/>
              <w:textAlignment w:val="baseline"/>
              <w:rPr>
                <w:color w:val="000000"/>
                <w:sz w:val="22"/>
                <w:szCs w:val="22"/>
                <w:lang w:val="it-IT" w:eastAsia="ar-SA"/>
              </w:rPr>
            </w:pPr>
            <w:r w:rsidRPr="003B1E6A">
              <w:rPr>
                <w:color w:val="000000"/>
                <w:sz w:val="22"/>
                <w:szCs w:val="22"/>
                <w:lang w:val="it-IT" w:eastAsia="ar-SA"/>
              </w:rPr>
              <w:t>Sistemul trebuie sa fie capabil sa foloseasca simultan in aceeasi secventa metoda de accelerare denumita SMS/Hyperband/MultiBand inmpreuna cu o solutie bazata pe  tehnologie AI , pentru o reducere semnificativa a timpului de scanare</w:t>
            </w:r>
          </w:p>
        </w:tc>
        <w:tc>
          <w:tcPr>
            <w:tcW w:w="273" w:type="pct"/>
          </w:tcPr>
          <w:p w14:paraId="25B413A3" w14:textId="77777777" w:rsidR="006A4058" w:rsidRPr="003B1E6A" w:rsidRDefault="006A4058" w:rsidP="006A4058">
            <w:pPr>
              <w:suppressAutoHyphens/>
              <w:overflowPunct w:val="0"/>
              <w:snapToGrid w:val="0"/>
              <w:jc w:val="center"/>
              <w:textAlignment w:val="baseline"/>
              <w:rPr>
                <w:bCs/>
                <w:sz w:val="22"/>
                <w:szCs w:val="22"/>
                <w:lang w:eastAsia="ar-SA"/>
              </w:rPr>
            </w:pPr>
          </w:p>
        </w:tc>
        <w:tc>
          <w:tcPr>
            <w:tcW w:w="233" w:type="pct"/>
          </w:tcPr>
          <w:p w14:paraId="08622404" w14:textId="77777777" w:rsidR="006A4058" w:rsidRPr="003B1E6A" w:rsidRDefault="006A4058" w:rsidP="006A4058">
            <w:pPr>
              <w:suppressAutoHyphens/>
              <w:overflowPunct w:val="0"/>
              <w:snapToGrid w:val="0"/>
              <w:textAlignment w:val="baseline"/>
              <w:rPr>
                <w:b/>
                <w:sz w:val="22"/>
                <w:szCs w:val="22"/>
                <w:lang w:eastAsia="ar-SA"/>
              </w:rPr>
            </w:pPr>
          </w:p>
        </w:tc>
        <w:tc>
          <w:tcPr>
            <w:tcW w:w="1482" w:type="pct"/>
          </w:tcPr>
          <w:p w14:paraId="380C7217" w14:textId="77777777" w:rsidR="006A4058" w:rsidRPr="003B1E6A" w:rsidRDefault="006A4058" w:rsidP="006A4058">
            <w:pPr>
              <w:suppressAutoHyphens/>
              <w:overflowPunct w:val="0"/>
              <w:snapToGrid w:val="0"/>
              <w:textAlignment w:val="baseline"/>
              <w:rPr>
                <w:sz w:val="22"/>
                <w:szCs w:val="22"/>
                <w:lang w:eastAsia="ar-SA"/>
              </w:rPr>
            </w:pPr>
          </w:p>
        </w:tc>
      </w:tr>
      <w:tr w:rsidR="006A4058" w:rsidRPr="003B1E6A" w14:paraId="6187824C" w14:textId="77777777" w:rsidTr="003A6F5E">
        <w:tc>
          <w:tcPr>
            <w:tcW w:w="3012" w:type="pct"/>
          </w:tcPr>
          <w:p w14:paraId="38B3DA15" w14:textId="269E8743" w:rsidR="006A4058" w:rsidRPr="003B1E6A" w:rsidRDefault="006A4058" w:rsidP="006A4058">
            <w:pPr>
              <w:suppressAutoHyphens/>
              <w:overflowPunct w:val="0"/>
              <w:textAlignment w:val="baseline"/>
              <w:rPr>
                <w:color w:val="000000"/>
                <w:sz w:val="22"/>
                <w:szCs w:val="22"/>
                <w:lang w:val="it-IT" w:eastAsia="ar-SA"/>
              </w:rPr>
            </w:pPr>
            <w:r w:rsidRPr="003B1E6A">
              <w:rPr>
                <w:color w:val="000000"/>
                <w:sz w:val="22"/>
                <w:szCs w:val="22"/>
                <w:lang w:val="it-IT" w:eastAsia="ar-SA"/>
              </w:rPr>
              <w:t xml:space="preserve">Protocol examinare cerebrala in urgenta care sa cuprinda minim secvente ponderate T1, T2, T2*, FLAIR si difuzie care sa fie integral pe baza de AI (minim reconstructie imagine de tip Deep Learning) si care sa aiba la baza </w:t>
            </w:r>
            <w:r w:rsidRPr="003B1E6A">
              <w:rPr>
                <w:color w:val="000000"/>
                <w:sz w:val="22"/>
                <w:szCs w:val="22"/>
                <w:lang w:val="it-IT" w:eastAsia="ar-SA"/>
              </w:rPr>
              <w:lastRenderedPageBreak/>
              <w:t>tehnica de achizitie de tip EPI multi-shot pentru a avea o examinare rapida</w:t>
            </w:r>
          </w:p>
        </w:tc>
        <w:tc>
          <w:tcPr>
            <w:tcW w:w="273" w:type="pct"/>
          </w:tcPr>
          <w:p w14:paraId="66C22567" w14:textId="77777777" w:rsidR="006A4058" w:rsidRPr="003B1E6A" w:rsidRDefault="006A4058" w:rsidP="006A4058">
            <w:pPr>
              <w:suppressAutoHyphens/>
              <w:overflowPunct w:val="0"/>
              <w:snapToGrid w:val="0"/>
              <w:jc w:val="center"/>
              <w:textAlignment w:val="baseline"/>
              <w:rPr>
                <w:bCs/>
                <w:sz w:val="22"/>
                <w:szCs w:val="22"/>
                <w:lang w:eastAsia="ar-SA"/>
              </w:rPr>
            </w:pPr>
          </w:p>
        </w:tc>
        <w:tc>
          <w:tcPr>
            <w:tcW w:w="233" w:type="pct"/>
          </w:tcPr>
          <w:p w14:paraId="4121CF16" w14:textId="77777777" w:rsidR="006A4058" w:rsidRPr="003B1E6A" w:rsidRDefault="006A4058" w:rsidP="006A4058">
            <w:pPr>
              <w:suppressAutoHyphens/>
              <w:overflowPunct w:val="0"/>
              <w:snapToGrid w:val="0"/>
              <w:textAlignment w:val="baseline"/>
              <w:rPr>
                <w:b/>
                <w:sz w:val="22"/>
                <w:szCs w:val="22"/>
                <w:lang w:eastAsia="ar-SA"/>
              </w:rPr>
            </w:pPr>
          </w:p>
        </w:tc>
        <w:tc>
          <w:tcPr>
            <w:tcW w:w="1482" w:type="pct"/>
          </w:tcPr>
          <w:p w14:paraId="491263B2" w14:textId="77777777" w:rsidR="006A4058" w:rsidRPr="003B1E6A" w:rsidRDefault="006A4058" w:rsidP="006A4058">
            <w:pPr>
              <w:suppressAutoHyphens/>
              <w:overflowPunct w:val="0"/>
              <w:snapToGrid w:val="0"/>
              <w:textAlignment w:val="baseline"/>
              <w:rPr>
                <w:sz w:val="22"/>
                <w:szCs w:val="22"/>
                <w:lang w:eastAsia="ar-SA"/>
              </w:rPr>
            </w:pPr>
          </w:p>
        </w:tc>
      </w:tr>
      <w:tr w:rsidR="006A4058" w:rsidRPr="003B1E6A" w14:paraId="498DBFC2" w14:textId="77777777" w:rsidTr="003A6F5E">
        <w:tc>
          <w:tcPr>
            <w:tcW w:w="3012" w:type="pct"/>
          </w:tcPr>
          <w:p w14:paraId="0241E599" w14:textId="77777777" w:rsidR="006A4058" w:rsidRPr="003B1E6A" w:rsidRDefault="006A4058" w:rsidP="006A4058">
            <w:pPr>
              <w:suppressAutoHyphens/>
              <w:overflowPunct w:val="0"/>
              <w:textAlignment w:val="baseline"/>
              <w:rPr>
                <w:b/>
                <w:color w:val="000000"/>
                <w:sz w:val="22"/>
                <w:szCs w:val="22"/>
                <w:lang w:val="it-IT" w:eastAsia="ar-SA"/>
              </w:rPr>
            </w:pPr>
            <w:r w:rsidRPr="003B1E6A">
              <w:rPr>
                <w:b/>
                <w:color w:val="000000"/>
                <w:sz w:val="22"/>
                <w:szCs w:val="22"/>
                <w:lang w:val="it-IT" w:eastAsia="ar-SA"/>
              </w:rPr>
              <w:t>Imagistica de angiografie</w:t>
            </w:r>
          </w:p>
        </w:tc>
        <w:tc>
          <w:tcPr>
            <w:tcW w:w="273" w:type="pct"/>
          </w:tcPr>
          <w:p w14:paraId="3511E16B" w14:textId="50D83994" w:rsidR="006A4058" w:rsidRPr="003B1E6A" w:rsidRDefault="006A4058" w:rsidP="006A4058">
            <w:pPr>
              <w:suppressAutoHyphens/>
              <w:overflowPunct w:val="0"/>
              <w:jc w:val="center"/>
              <w:textAlignment w:val="baseline"/>
              <w:rPr>
                <w:bCs/>
                <w:color w:val="000000"/>
                <w:sz w:val="22"/>
                <w:szCs w:val="22"/>
                <w:lang w:val="it-IT" w:eastAsia="ar-SA"/>
              </w:rPr>
            </w:pPr>
          </w:p>
        </w:tc>
        <w:tc>
          <w:tcPr>
            <w:tcW w:w="233" w:type="pct"/>
          </w:tcPr>
          <w:p w14:paraId="0A01A09D" w14:textId="77777777" w:rsidR="006A4058" w:rsidRPr="003B1E6A" w:rsidRDefault="006A4058" w:rsidP="006A4058">
            <w:pPr>
              <w:suppressAutoHyphens/>
              <w:overflowPunct w:val="0"/>
              <w:textAlignment w:val="baseline"/>
              <w:rPr>
                <w:color w:val="000000"/>
                <w:sz w:val="22"/>
                <w:szCs w:val="22"/>
                <w:lang w:val="it-IT" w:eastAsia="ar-SA"/>
              </w:rPr>
            </w:pPr>
          </w:p>
        </w:tc>
        <w:tc>
          <w:tcPr>
            <w:tcW w:w="1482" w:type="pct"/>
          </w:tcPr>
          <w:p w14:paraId="7B7B703D" w14:textId="77777777" w:rsidR="006A4058" w:rsidRPr="003B1E6A" w:rsidRDefault="006A4058" w:rsidP="006A4058">
            <w:pPr>
              <w:suppressAutoHyphens/>
              <w:overflowPunct w:val="0"/>
              <w:textAlignment w:val="baseline"/>
              <w:rPr>
                <w:color w:val="000000"/>
                <w:sz w:val="22"/>
                <w:szCs w:val="22"/>
                <w:lang w:val="it-IT" w:eastAsia="ar-SA"/>
              </w:rPr>
            </w:pPr>
          </w:p>
        </w:tc>
      </w:tr>
      <w:tr w:rsidR="006A4058" w:rsidRPr="003B1E6A" w14:paraId="4BF9FBD5" w14:textId="77777777" w:rsidTr="003A6F5E">
        <w:trPr>
          <w:trHeight w:val="215"/>
        </w:trPr>
        <w:tc>
          <w:tcPr>
            <w:tcW w:w="3012" w:type="pct"/>
          </w:tcPr>
          <w:p w14:paraId="5E024905" w14:textId="77777777" w:rsidR="006A4058" w:rsidRPr="003B1E6A" w:rsidRDefault="006A4058" w:rsidP="006A4058">
            <w:pPr>
              <w:suppressAutoHyphens/>
              <w:overflowPunct w:val="0"/>
              <w:textAlignment w:val="baseline"/>
              <w:rPr>
                <w:color w:val="000000"/>
                <w:sz w:val="22"/>
                <w:szCs w:val="22"/>
                <w:lang w:val="it-IT" w:eastAsia="ar-SA"/>
              </w:rPr>
            </w:pPr>
            <w:r w:rsidRPr="003B1E6A">
              <w:rPr>
                <w:color w:val="000000"/>
                <w:sz w:val="22"/>
                <w:szCs w:val="22"/>
                <w:lang w:val="it-IT" w:eastAsia="ar-SA"/>
              </w:rPr>
              <w:t>Angiografie cu contrast de faza (PC) 2D si 3D</w:t>
            </w:r>
          </w:p>
        </w:tc>
        <w:tc>
          <w:tcPr>
            <w:tcW w:w="273" w:type="pct"/>
          </w:tcPr>
          <w:p w14:paraId="18B832F7" w14:textId="6FFDD43C" w:rsidR="006A4058" w:rsidRPr="003B1E6A" w:rsidRDefault="006A4058" w:rsidP="006A4058">
            <w:pPr>
              <w:suppressAutoHyphens/>
              <w:overflowPunct w:val="0"/>
              <w:jc w:val="center"/>
              <w:textAlignment w:val="baseline"/>
              <w:rPr>
                <w:bCs/>
                <w:color w:val="000000"/>
                <w:sz w:val="22"/>
                <w:szCs w:val="22"/>
                <w:lang w:val="it-IT" w:eastAsia="ar-SA"/>
              </w:rPr>
            </w:pPr>
          </w:p>
        </w:tc>
        <w:tc>
          <w:tcPr>
            <w:tcW w:w="233" w:type="pct"/>
          </w:tcPr>
          <w:p w14:paraId="6D87E1A7" w14:textId="77777777" w:rsidR="006A4058" w:rsidRPr="003B1E6A" w:rsidRDefault="006A4058" w:rsidP="006A4058">
            <w:pPr>
              <w:suppressAutoHyphens/>
              <w:overflowPunct w:val="0"/>
              <w:textAlignment w:val="baseline"/>
              <w:rPr>
                <w:color w:val="000000"/>
                <w:sz w:val="22"/>
                <w:szCs w:val="22"/>
                <w:lang w:val="it-IT" w:eastAsia="ar-SA"/>
              </w:rPr>
            </w:pPr>
          </w:p>
        </w:tc>
        <w:tc>
          <w:tcPr>
            <w:tcW w:w="1482" w:type="pct"/>
          </w:tcPr>
          <w:p w14:paraId="10E8BF27" w14:textId="065B19EA" w:rsidR="006A4058" w:rsidRPr="003B1E6A" w:rsidRDefault="006A4058" w:rsidP="006A4058">
            <w:pPr>
              <w:suppressAutoHyphens/>
              <w:overflowPunct w:val="0"/>
              <w:textAlignment w:val="baseline"/>
              <w:rPr>
                <w:color w:val="000000"/>
                <w:sz w:val="22"/>
                <w:szCs w:val="22"/>
                <w:lang w:val="it-IT" w:eastAsia="ar-SA"/>
              </w:rPr>
            </w:pPr>
          </w:p>
        </w:tc>
      </w:tr>
      <w:tr w:rsidR="006A4058" w:rsidRPr="003B1E6A" w14:paraId="1E730F4B" w14:textId="77777777" w:rsidTr="003A6F5E">
        <w:tc>
          <w:tcPr>
            <w:tcW w:w="3012" w:type="pct"/>
          </w:tcPr>
          <w:p w14:paraId="503EEADA" w14:textId="77777777" w:rsidR="006A4058" w:rsidRPr="003B1E6A" w:rsidRDefault="006A4058" w:rsidP="006A4058">
            <w:pPr>
              <w:suppressAutoHyphens/>
              <w:overflowPunct w:val="0"/>
              <w:textAlignment w:val="baseline"/>
              <w:rPr>
                <w:color w:val="000000"/>
                <w:sz w:val="22"/>
                <w:szCs w:val="22"/>
                <w:lang w:val="it-IT" w:eastAsia="ar-SA"/>
              </w:rPr>
            </w:pPr>
            <w:r w:rsidRPr="003B1E6A">
              <w:rPr>
                <w:color w:val="000000"/>
                <w:sz w:val="22"/>
                <w:szCs w:val="22"/>
                <w:lang w:val="it-IT" w:eastAsia="ar-SA"/>
              </w:rPr>
              <w:t>Angiografie TOF 2D si 3D</w:t>
            </w:r>
          </w:p>
        </w:tc>
        <w:tc>
          <w:tcPr>
            <w:tcW w:w="273" w:type="pct"/>
          </w:tcPr>
          <w:p w14:paraId="18C48A2F" w14:textId="6E9BBCF8" w:rsidR="006A4058" w:rsidRPr="003B1E6A" w:rsidRDefault="006A4058" w:rsidP="006A4058">
            <w:pPr>
              <w:suppressAutoHyphens/>
              <w:overflowPunct w:val="0"/>
              <w:jc w:val="center"/>
              <w:textAlignment w:val="baseline"/>
              <w:rPr>
                <w:bCs/>
                <w:color w:val="000000"/>
                <w:sz w:val="22"/>
                <w:szCs w:val="22"/>
                <w:lang w:val="it-IT" w:eastAsia="ar-SA"/>
              </w:rPr>
            </w:pPr>
          </w:p>
        </w:tc>
        <w:tc>
          <w:tcPr>
            <w:tcW w:w="233" w:type="pct"/>
          </w:tcPr>
          <w:p w14:paraId="46F5F082" w14:textId="77777777" w:rsidR="006A4058" w:rsidRPr="003B1E6A" w:rsidRDefault="006A4058" w:rsidP="006A4058">
            <w:pPr>
              <w:suppressAutoHyphens/>
              <w:overflowPunct w:val="0"/>
              <w:textAlignment w:val="baseline"/>
              <w:rPr>
                <w:color w:val="000000"/>
                <w:sz w:val="22"/>
                <w:szCs w:val="22"/>
                <w:lang w:val="it-IT" w:eastAsia="ar-SA"/>
              </w:rPr>
            </w:pPr>
          </w:p>
        </w:tc>
        <w:tc>
          <w:tcPr>
            <w:tcW w:w="1482" w:type="pct"/>
          </w:tcPr>
          <w:p w14:paraId="64189759" w14:textId="02616CE8" w:rsidR="006A4058" w:rsidRPr="003B1E6A" w:rsidRDefault="006A4058" w:rsidP="006A4058">
            <w:pPr>
              <w:suppressAutoHyphens/>
              <w:overflowPunct w:val="0"/>
              <w:textAlignment w:val="baseline"/>
              <w:rPr>
                <w:color w:val="000000"/>
                <w:sz w:val="22"/>
                <w:szCs w:val="22"/>
                <w:lang w:val="it-IT" w:eastAsia="ar-SA"/>
              </w:rPr>
            </w:pPr>
          </w:p>
        </w:tc>
      </w:tr>
      <w:tr w:rsidR="006A4058" w:rsidRPr="003B1E6A" w14:paraId="07A46379" w14:textId="77777777" w:rsidTr="003A6F5E">
        <w:tc>
          <w:tcPr>
            <w:tcW w:w="3012" w:type="pct"/>
          </w:tcPr>
          <w:p w14:paraId="651C4304" w14:textId="1BCE42AF" w:rsidR="006A4058" w:rsidRPr="003B1E6A" w:rsidRDefault="006A4058" w:rsidP="006A4058">
            <w:pPr>
              <w:suppressAutoHyphens/>
              <w:overflowPunct w:val="0"/>
              <w:textAlignment w:val="baseline"/>
              <w:rPr>
                <w:color w:val="000000"/>
                <w:sz w:val="22"/>
                <w:szCs w:val="22"/>
                <w:lang w:val="it-IT" w:eastAsia="ar-SA"/>
              </w:rPr>
            </w:pPr>
            <w:r w:rsidRPr="003B1E6A">
              <w:rPr>
                <w:sz w:val="22"/>
                <w:szCs w:val="22"/>
                <w:lang w:val="it-IT"/>
              </w:rPr>
              <w:t>Angiografie dinamică cu substanță de contrast de tip 4D, utilizând tehnici ‘time-resolved MR angiography’ (TR-MRA) precum TWIST, TRICKS sau 4D TRAK ori echivalent, care realizează achiziția secvențială de volume temporale prin împărțirea și eșantionarea diferențiată a spațiului k (low/high frequency), cu reconstrucție prin view-sharing, asigurând rezoluție temporală ridicată și detalii anatomice clare pentru vizualizarea în dinamică a fluxului vascular și evaluarea distribuției contrastului.</w:t>
            </w:r>
          </w:p>
        </w:tc>
        <w:tc>
          <w:tcPr>
            <w:tcW w:w="273" w:type="pct"/>
          </w:tcPr>
          <w:p w14:paraId="0843DAB5" w14:textId="77777777" w:rsidR="006A4058" w:rsidRPr="003B1E6A" w:rsidRDefault="006A4058" w:rsidP="006A4058">
            <w:pPr>
              <w:suppressAutoHyphens/>
              <w:overflowPunct w:val="0"/>
              <w:jc w:val="center"/>
              <w:textAlignment w:val="baseline"/>
              <w:rPr>
                <w:bCs/>
                <w:color w:val="000000"/>
                <w:sz w:val="22"/>
                <w:szCs w:val="22"/>
                <w:lang w:val="it-IT" w:eastAsia="ar-SA"/>
              </w:rPr>
            </w:pPr>
          </w:p>
        </w:tc>
        <w:tc>
          <w:tcPr>
            <w:tcW w:w="233" w:type="pct"/>
          </w:tcPr>
          <w:p w14:paraId="2E29F499" w14:textId="77777777" w:rsidR="006A4058" w:rsidRPr="003B1E6A" w:rsidRDefault="006A4058" w:rsidP="006A4058">
            <w:pPr>
              <w:suppressAutoHyphens/>
              <w:overflowPunct w:val="0"/>
              <w:textAlignment w:val="baseline"/>
              <w:rPr>
                <w:color w:val="000000"/>
                <w:sz w:val="22"/>
                <w:szCs w:val="22"/>
                <w:lang w:val="it-IT" w:eastAsia="ar-SA"/>
              </w:rPr>
            </w:pPr>
          </w:p>
        </w:tc>
        <w:tc>
          <w:tcPr>
            <w:tcW w:w="1482" w:type="pct"/>
          </w:tcPr>
          <w:p w14:paraId="1A9956D2" w14:textId="77777777" w:rsidR="006A4058" w:rsidRPr="003B1E6A" w:rsidRDefault="006A4058" w:rsidP="006A4058">
            <w:pPr>
              <w:suppressAutoHyphens/>
              <w:overflowPunct w:val="0"/>
              <w:textAlignment w:val="baseline"/>
              <w:rPr>
                <w:color w:val="000000"/>
                <w:sz w:val="22"/>
                <w:szCs w:val="22"/>
                <w:lang w:val="it-IT" w:eastAsia="ar-SA"/>
              </w:rPr>
            </w:pPr>
          </w:p>
        </w:tc>
      </w:tr>
      <w:tr w:rsidR="006A4058" w:rsidRPr="003B1E6A" w14:paraId="187CBE3E" w14:textId="77777777" w:rsidTr="003A6F5E">
        <w:tc>
          <w:tcPr>
            <w:tcW w:w="3012" w:type="pct"/>
          </w:tcPr>
          <w:p w14:paraId="02BB7D5E" w14:textId="77777777" w:rsidR="006A4058" w:rsidRPr="003B1E6A" w:rsidRDefault="006A4058" w:rsidP="006A4058">
            <w:pPr>
              <w:suppressAutoHyphens/>
              <w:overflowPunct w:val="0"/>
              <w:textAlignment w:val="baseline"/>
              <w:rPr>
                <w:color w:val="000000"/>
                <w:sz w:val="22"/>
                <w:szCs w:val="22"/>
                <w:lang w:val="it-IT" w:eastAsia="ar-SA"/>
              </w:rPr>
            </w:pPr>
            <w:r w:rsidRPr="003B1E6A">
              <w:rPr>
                <w:color w:val="000000"/>
                <w:sz w:val="22"/>
                <w:szCs w:val="22"/>
                <w:lang w:val="it-IT" w:eastAsia="ar-SA"/>
              </w:rPr>
              <w:t>Cuantificare non-invaziva flux sanguin/LCR</w:t>
            </w:r>
          </w:p>
        </w:tc>
        <w:tc>
          <w:tcPr>
            <w:tcW w:w="273" w:type="pct"/>
          </w:tcPr>
          <w:p w14:paraId="6DC52BBA" w14:textId="0CBCAF58" w:rsidR="006A4058" w:rsidRPr="003B1E6A" w:rsidRDefault="006A4058" w:rsidP="006A4058">
            <w:pPr>
              <w:suppressAutoHyphens/>
              <w:overflowPunct w:val="0"/>
              <w:jc w:val="center"/>
              <w:textAlignment w:val="baseline"/>
              <w:rPr>
                <w:bCs/>
                <w:color w:val="000000"/>
                <w:sz w:val="22"/>
                <w:szCs w:val="22"/>
                <w:lang w:val="it-IT" w:eastAsia="ar-SA"/>
              </w:rPr>
            </w:pPr>
          </w:p>
        </w:tc>
        <w:tc>
          <w:tcPr>
            <w:tcW w:w="233" w:type="pct"/>
          </w:tcPr>
          <w:p w14:paraId="402B81B3" w14:textId="77777777" w:rsidR="006A4058" w:rsidRPr="003B1E6A" w:rsidRDefault="006A4058" w:rsidP="006A4058">
            <w:pPr>
              <w:suppressAutoHyphens/>
              <w:overflowPunct w:val="0"/>
              <w:textAlignment w:val="baseline"/>
              <w:rPr>
                <w:color w:val="000000"/>
                <w:sz w:val="22"/>
                <w:szCs w:val="22"/>
                <w:lang w:val="it-IT" w:eastAsia="ar-SA"/>
              </w:rPr>
            </w:pPr>
          </w:p>
        </w:tc>
        <w:tc>
          <w:tcPr>
            <w:tcW w:w="1482" w:type="pct"/>
          </w:tcPr>
          <w:p w14:paraId="601B75A2" w14:textId="49062B6C" w:rsidR="006A4058" w:rsidRPr="003B1E6A" w:rsidRDefault="006A4058" w:rsidP="006A4058">
            <w:pPr>
              <w:suppressAutoHyphens/>
              <w:overflowPunct w:val="0"/>
              <w:textAlignment w:val="baseline"/>
              <w:rPr>
                <w:color w:val="000000"/>
                <w:sz w:val="22"/>
                <w:szCs w:val="22"/>
                <w:lang w:val="it-IT" w:eastAsia="ar-SA"/>
              </w:rPr>
            </w:pPr>
          </w:p>
        </w:tc>
      </w:tr>
      <w:tr w:rsidR="006A4058" w:rsidRPr="003B1E6A" w14:paraId="192882A3" w14:textId="77777777" w:rsidTr="003A6F5E">
        <w:tc>
          <w:tcPr>
            <w:tcW w:w="3012" w:type="pct"/>
          </w:tcPr>
          <w:p w14:paraId="170DA717" w14:textId="42286A0D" w:rsidR="006A4058" w:rsidRPr="003B1E6A" w:rsidRDefault="006A4058" w:rsidP="006A4058">
            <w:pPr>
              <w:suppressAutoHyphens/>
              <w:overflowPunct w:val="0"/>
              <w:textAlignment w:val="baseline"/>
              <w:rPr>
                <w:color w:val="000000"/>
                <w:sz w:val="22"/>
                <w:szCs w:val="22"/>
                <w:lang w:val="it-IT" w:eastAsia="ar-SA"/>
              </w:rPr>
            </w:pPr>
            <w:r w:rsidRPr="003B1E6A">
              <w:rPr>
                <w:color w:val="000000"/>
                <w:sz w:val="22"/>
                <w:szCs w:val="22"/>
                <w:lang w:val="it-IT" w:eastAsia="ar-SA"/>
              </w:rPr>
              <w:t>Evaluare flux pe statia de achizitie sau cea de post-procesare</w:t>
            </w:r>
          </w:p>
        </w:tc>
        <w:tc>
          <w:tcPr>
            <w:tcW w:w="273" w:type="pct"/>
          </w:tcPr>
          <w:p w14:paraId="01CFD82E" w14:textId="77777777" w:rsidR="006A4058" w:rsidRPr="003B1E6A" w:rsidRDefault="006A4058" w:rsidP="006A4058">
            <w:pPr>
              <w:suppressAutoHyphens/>
              <w:overflowPunct w:val="0"/>
              <w:jc w:val="center"/>
              <w:textAlignment w:val="baseline"/>
              <w:rPr>
                <w:bCs/>
                <w:color w:val="000000"/>
                <w:sz w:val="22"/>
                <w:szCs w:val="22"/>
                <w:lang w:val="it-IT" w:eastAsia="ar-SA"/>
              </w:rPr>
            </w:pPr>
          </w:p>
        </w:tc>
        <w:tc>
          <w:tcPr>
            <w:tcW w:w="233" w:type="pct"/>
          </w:tcPr>
          <w:p w14:paraId="1DA50061" w14:textId="77777777" w:rsidR="006A4058" w:rsidRPr="003B1E6A" w:rsidRDefault="006A4058" w:rsidP="006A4058">
            <w:pPr>
              <w:suppressAutoHyphens/>
              <w:overflowPunct w:val="0"/>
              <w:textAlignment w:val="baseline"/>
              <w:rPr>
                <w:color w:val="000000"/>
                <w:sz w:val="22"/>
                <w:szCs w:val="22"/>
                <w:lang w:val="it-IT" w:eastAsia="ar-SA"/>
              </w:rPr>
            </w:pPr>
          </w:p>
        </w:tc>
        <w:tc>
          <w:tcPr>
            <w:tcW w:w="1482" w:type="pct"/>
          </w:tcPr>
          <w:p w14:paraId="5E0C4E66" w14:textId="77777777" w:rsidR="006A4058" w:rsidRPr="003B1E6A" w:rsidRDefault="006A4058" w:rsidP="006A4058">
            <w:pPr>
              <w:suppressAutoHyphens/>
              <w:overflowPunct w:val="0"/>
              <w:textAlignment w:val="baseline"/>
              <w:rPr>
                <w:color w:val="000000"/>
                <w:sz w:val="22"/>
                <w:szCs w:val="22"/>
                <w:lang w:val="it-IT" w:eastAsia="ar-SA"/>
              </w:rPr>
            </w:pPr>
          </w:p>
        </w:tc>
      </w:tr>
      <w:tr w:rsidR="006A4058" w:rsidRPr="003B1E6A" w14:paraId="0D726DD8" w14:textId="77777777" w:rsidTr="003A6F5E">
        <w:tc>
          <w:tcPr>
            <w:tcW w:w="3012" w:type="pct"/>
          </w:tcPr>
          <w:p w14:paraId="34609778" w14:textId="14DFE0DD" w:rsidR="006A4058" w:rsidRPr="003B1E6A" w:rsidRDefault="006A4058" w:rsidP="006A4058">
            <w:pPr>
              <w:suppressAutoHyphens/>
              <w:overflowPunct w:val="0"/>
              <w:textAlignment w:val="baseline"/>
              <w:rPr>
                <w:color w:val="000000"/>
                <w:sz w:val="22"/>
                <w:szCs w:val="22"/>
                <w:lang w:val="it-IT" w:eastAsia="ar-SA"/>
              </w:rPr>
            </w:pPr>
            <w:r w:rsidRPr="003B1E6A">
              <w:rPr>
                <w:color w:val="000000"/>
                <w:sz w:val="22"/>
                <w:szCs w:val="22"/>
                <w:lang w:val="it-IT" w:eastAsia="ar-SA"/>
              </w:rPr>
              <w:t>Angiografie fara substanta de contrast disponibila minim pentru examinari la nivelul arterelor renale</w:t>
            </w:r>
          </w:p>
        </w:tc>
        <w:tc>
          <w:tcPr>
            <w:tcW w:w="273" w:type="pct"/>
          </w:tcPr>
          <w:p w14:paraId="789FA797" w14:textId="77777777" w:rsidR="006A4058" w:rsidRPr="003B1E6A" w:rsidRDefault="006A4058" w:rsidP="006A4058">
            <w:pPr>
              <w:suppressAutoHyphens/>
              <w:overflowPunct w:val="0"/>
              <w:jc w:val="center"/>
              <w:textAlignment w:val="baseline"/>
              <w:rPr>
                <w:bCs/>
                <w:color w:val="000000"/>
                <w:sz w:val="22"/>
                <w:szCs w:val="22"/>
                <w:lang w:val="it-IT" w:eastAsia="ar-SA"/>
              </w:rPr>
            </w:pPr>
          </w:p>
        </w:tc>
        <w:tc>
          <w:tcPr>
            <w:tcW w:w="233" w:type="pct"/>
          </w:tcPr>
          <w:p w14:paraId="1FED3342" w14:textId="77777777" w:rsidR="006A4058" w:rsidRPr="003B1E6A" w:rsidRDefault="006A4058" w:rsidP="006A4058">
            <w:pPr>
              <w:suppressAutoHyphens/>
              <w:overflowPunct w:val="0"/>
              <w:textAlignment w:val="baseline"/>
              <w:rPr>
                <w:color w:val="000000"/>
                <w:sz w:val="22"/>
                <w:szCs w:val="22"/>
                <w:lang w:val="it-IT" w:eastAsia="ar-SA"/>
              </w:rPr>
            </w:pPr>
          </w:p>
        </w:tc>
        <w:tc>
          <w:tcPr>
            <w:tcW w:w="1482" w:type="pct"/>
          </w:tcPr>
          <w:p w14:paraId="69D437ED" w14:textId="77777777" w:rsidR="006A4058" w:rsidRPr="003B1E6A" w:rsidRDefault="006A4058" w:rsidP="006A4058">
            <w:pPr>
              <w:suppressAutoHyphens/>
              <w:overflowPunct w:val="0"/>
              <w:textAlignment w:val="baseline"/>
              <w:rPr>
                <w:color w:val="000000"/>
                <w:sz w:val="22"/>
                <w:szCs w:val="22"/>
                <w:lang w:val="it-IT" w:eastAsia="ar-SA"/>
              </w:rPr>
            </w:pPr>
          </w:p>
        </w:tc>
      </w:tr>
      <w:tr w:rsidR="006A4058" w:rsidRPr="003B1E6A" w14:paraId="33ABAA15" w14:textId="77777777" w:rsidTr="003A6F5E">
        <w:tc>
          <w:tcPr>
            <w:tcW w:w="3012" w:type="pct"/>
          </w:tcPr>
          <w:p w14:paraId="5BD8B4D5" w14:textId="050B318A" w:rsidR="006A4058" w:rsidRPr="003B1E6A" w:rsidRDefault="006A4058" w:rsidP="006A4058">
            <w:pPr>
              <w:tabs>
                <w:tab w:val="left" w:pos="4414"/>
              </w:tabs>
              <w:suppressAutoHyphens/>
              <w:overflowPunct w:val="0"/>
              <w:textAlignment w:val="baseline"/>
              <w:rPr>
                <w:color w:val="000000"/>
                <w:sz w:val="22"/>
                <w:szCs w:val="22"/>
                <w:lang w:val="it-IT" w:eastAsia="ar-SA"/>
              </w:rPr>
            </w:pPr>
            <w:r w:rsidRPr="003B1E6A">
              <w:rPr>
                <w:color w:val="000000"/>
                <w:sz w:val="22"/>
                <w:szCs w:val="22"/>
                <w:lang w:val="it-IT" w:eastAsia="ar-SA"/>
              </w:rPr>
              <w:t>Soft de analiza vasculara care este disponibil pe statia de achizitie sau pe cea de post-procesare care sa cuantifice stenozele minim in mod semi-automat</w:t>
            </w:r>
          </w:p>
        </w:tc>
        <w:tc>
          <w:tcPr>
            <w:tcW w:w="273" w:type="pct"/>
          </w:tcPr>
          <w:p w14:paraId="239E2373" w14:textId="77777777" w:rsidR="006A4058" w:rsidRPr="003B1E6A" w:rsidRDefault="006A4058" w:rsidP="006A4058">
            <w:pPr>
              <w:suppressAutoHyphens/>
              <w:overflowPunct w:val="0"/>
              <w:jc w:val="center"/>
              <w:textAlignment w:val="baseline"/>
              <w:rPr>
                <w:bCs/>
                <w:color w:val="000000"/>
                <w:sz w:val="22"/>
                <w:szCs w:val="22"/>
                <w:lang w:val="it-IT" w:eastAsia="ar-SA"/>
              </w:rPr>
            </w:pPr>
          </w:p>
        </w:tc>
        <w:tc>
          <w:tcPr>
            <w:tcW w:w="233" w:type="pct"/>
          </w:tcPr>
          <w:p w14:paraId="04C2C4FA" w14:textId="77777777" w:rsidR="006A4058" w:rsidRPr="003B1E6A" w:rsidRDefault="006A4058" w:rsidP="006A4058">
            <w:pPr>
              <w:suppressAutoHyphens/>
              <w:overflowPunct w:val="0"/>
              <w:textAlignment w:val="baseline"/>
              <w:rPr>
                <w:color w:val="000000"/>
                <w:sz w:val="22"/>
                <w:szCs w:val="22"/>
                <w:lang w:val="it-IT" w:eastAsia="ar-SA"/>
              </w:rPr>
            </w:pPr>
          </w:p>
        </w:tc>
        <w:tc>
          <w:tcPr>
            <w:tcW w:w="1482" w:type="pct"/>
          </w:tcPr>
          <w:p w14:paraId="3F0B6843" w14:textId="77777777" w:rsidR="006A4058" w:rsidRPr="003B1E6A" w:rsidRDefault="006A4058" w:rsidP="006A4058">
            <w:pPr>
              <w:suppressAutoHyphens/>
              <w:overflowPunct w:val="0"/>
              <w:textAlignment w:val="baseline"/>
              <w:rPr>
                <w:color w:val="000000"/>
                <w:sz w:val="22"/>
                <w:szCs w:val="22"/>
                <w:lang w:val="it-IT" w:eastAsia="ar-SA"/>
              </w:rPr>
            </w:pPr>
          </w:p>
        </w:tc>
      </w:tr>
      <w:tr w:rsidR="006A4058" w:rsidRPr="003B1E6A" w14:paraId="0F888ADA" w14:textId="77777777" w:rsidTr="003A6F5E">
        <w:tc>
          <w:tcPr>
            <w:tcW w:w="3012" w:type="pct"/>
          </w:tcPr>
          <w:p w14:paraId="076649AE" w14:textId="045C81EE" w:rsidR="006A4058" w:rsidRPr="003B1E6A" w:rsidRDefault="006A4058" w:rsidP="006A4058">
            <w:pPr>
              <w:tabs>
                <w:tab w:val="left" w:pos="4414"/>
              </w:tabs>
              <w:suppressAutoHyphens/>
              <w:overflowPunct w:val="0"/>
              <w:textAlignment w:val="baseline"/>
              <w:rPr>
                <w:color w:val="000000"/>
                <w:sz w:val="22"/>
                <w:szCs w:val="22"/>
                <w:lang w:eastAsia="ar-SA"/>
              </w:rPr>
            </w:pPr>
            <w:proofErr w:type="spellStart"/>
            <w:r w:rsidRPr="003B1E6A">
              <w:rPr>
                <w:color w:val="000000"/>
                <w:sz w:val="22"/>
                <w:szCs w:val="22"/>
                <w:lang w:eastAsia="ar-SA"/>
              </w:rPr>
              <w:t>Posibilitatea</w:t>
            </w:r>
            <w:proofErr w:type="spellEnd"/>
            <w:r w:rsidRPr="003B1E6A">
              <w:rPr>
                <w:color w:val="000000"/>
                <w:sz w:val="22"/>
                <w:szCs w:val="22"/>
                <w:lang w:eastAsia="ar-SA"/>
              </w:rPr>
              <w:t xml:space="preserve"> </w:t>
            </w:r>
            <w:proofErr w:type="spellStart"/>
            <w:r w:rsidRPr="003B1E6A">
              <w:rPr>
                <w:color w:val="000000"/>
                <w:sz w:val="22"/>
                <w:szCs w:val="22"/>
                <w:lang w:eastAsia="ar-SA"/>
              </w:rPr>
              <w:t>utilizarii</w:t>
            </w:r>
            <w:proofErr w:type="spellEnd"/>
            <w:r w:rsidRPr="003B1E6A">
              <w:rPr>
                <w:color w:val="000000"/>
                <w:sz w:val="22"/>
                <w:szCs w:val="22"/>
                <w:lang w:eastAsia="ar-SA"/>
              </w:rPr>
              <w:t xml:space="preserve"> </w:t>
            </w:r>
            <w:proofErr w:type="spellStart"/>
            <w:r w:rsidRPr="003B1E6A">
              <w:rPr>
                <w:color w:val="000000"/>
                <w:sz w:val="22"/>
                <w:szCs w:val="22"/>
                <w:lang w:eastAsia="ar-SA"/>
              </w:rPr>
              <w:t>tehnicilor</w:t>
            </w:r>
            <w:proofErr w:type="spellEnd"/>
            <w:r w:rsidRPr="003B1E6A">
              <w:rPr>
                <w:color w:val="000000"/>
                <w:sz w:val="22"/>
                <w:szCs w:val="22"/>
                <w:lang w:eastAsia="ar-SA"/>
              </w:rPr>
              <w:t xml:space="preserve"> </w:t>
            </w:r>
            <w:proofErr w:type="gramStart"/>
            <w:r w:rsidRPr="003B1E6A">
              <w:rPr>
                <w:color w:val="000000"/>
                <w:sz w:val="22"/>
                <w:szCs w:val="22"/>
                <w:lang w:eastAsia="ar-SA"/>
              </w:rPr>
              <w:t>Tone(</w:t>
            </w:r>
            <w:proofErr w:type="gramEnd"/>
            <w:r w:rsidRPr="003B1E6A">
              <w:rPr>
                <w:color w:val="000000"/>
                <w:sz w:val="22"/>
                <w:szCs w:val="22"/>
                <w:lang w:eastAsia="ar-SA"/>
              </w:rPr>
              <w:t>Tilted Optimized Non-</w:t>
            </w:r>
            <w:proofErr w:type="gramStart"/>
            <w:r w:rsidRPr="003B1E6A">
              <w:rPr>
                <w:color w:val="000000"/>
                <w:sz w:val="22"/>
                <w:szCs w:val="22"/>
                <w:lang w:eastAsia="ar-SA"/>
              </w:rPr>
              <w:t>saturating</w:t>
            </w:r>
            <w:proofErr w:type="gramEnd"/>
            <w:r w:rsidRPr="003B1E6A">
              <w:rPr>
                <w:color w:val="000000"/>
                <w:sz w:val="22"/>
                <w:szCs w:val="22"/>
                <w:lang w:eastAsia="ar-SA"/>
              </w:rPr>
              <w:t xml:space="preserve"> Excitation) / Variable flip </w:t>
            </w:r>
            <w:proofErr w:type="gramStart"/>
            <w:r w:rsidRPr="003B1E6A">
              <w:rPr>
                <w:color w:val="000000"/>
                <w:sz w:val="22"/>
                <w:szCs w:val="22"/>
                <w:lang w:eastAsia="ar-SA"/>
              </w:rPr>
              <w:t xml:space="preserve">angle  </w:t>
            </w:r>
            <w:proofErr w:type="spellStart"/>
            <w:r w:rsidRPr="003B1E6A">
              <w:rPr>
                <w:color w:val="000000"/>
                <w:sz w:val="22"/>
                <w:szCs w:val="22"/>
                <w:lang w:eastAsia="ar-SA"/>
              </w:rPr>
              <w:t>pentru</w:t>
            </w:r>
            <w:proofErr w:type="spellEnd"/>
            <w:proofErr w:type="gramEnd"/>
            <w:r w:rsidRPr="003B1E6A">
              <w:rPr>
                <w:color w:val="000000"/>
                <w:sz w:val="22"/>
                <w:szCs w:val="22"/>
                <w:lang w:eastAsia="ar-SA"/>
              </w:rPr>
              <w:t xml:space="preserve"> minim </w:t>
            </w:r>
            <w:proofErr w:type="spellStart"/>
            <w:r w:rsidRPr="003B1E6A">
              <w:rPr>
                <w:color w:val="000000"/>
                <w:sz w:val="22"/>
                <w:szCs w:val="22"/>
                <w:lang w:eastAsia="ar-SA"/>
              </w:rPr>
              <w:t>imagistica</w:t>
            </w:r>
            <w:proofErr w:type="spellEnd"/>
            <w:r w:rsidRPr="003B1E6A">
              <w:rPr>
                <w:color w:val="000000"/>
                <w:sz w:val="22"/>
                <w:szCs w:val="22"/>
                <w:lang w:eastAsia="ar-SA"/>
              </w:rPr>
              <w:t xml:space="preserve"> </w:t>
            </w:r>
            <w:proofErr w:type="gramStart"/>
            <w:r w:rsidRPr="003B1E6A">
              <w:rPr>
                <w:color w:val="000000"/>
                <w:sz w:val="22"/>
                <w:szCs w:val="22"/>
                <w:lang w:eastAsia="ar-SA"/>
              </w:rPr>
              <w:t>TOF(</w:t>
            </w:r>
            <w:proofErr w:type="gramEnd"/>
            <w:r w:rsidRPr="003B1E6A">
              <w:rPr>
                <w:color w:val="000000"/>
                <w:sz w:val="22"/>
                <w:szCs w:val="22"/>
                <w:lang w:eastAsia="ar-SA"/>
              </w:rPr>
              <w:t>Time of Flight)</w:t>
            </w:r>
          </w:p>
        </w:tc>
        <w:tc>
          <w:tcPr>
            <w:tcW w:w="273" w:type="pct"/>
          </w:tcPr>
          <w:p w14:paraId="7A255071" w14:textId="77777777" w:rsidR="006A4058" w:rsidRPr="003B1E6A" w:rsidRDefault="006A4058" w:rsidP="006A4058">
            <w:pPr>
              <w:suppressAutoHyphens/>
              <w:overflowPunct w:val="0"/>
              <w:jc w:val="center"/>
              <w:textAlignment w:val="baseline"/>
              <w:rPr>
                <w:bCs/>
                <w:color w:val="000000"/>
                <w:sz w:val="22"/>
                <w:szCs w:val="22"/>
                <w:lang w:eastAsia="ar-SA"/>
              </w:rPr>
            </w:pPr>
          </w:p>
        </w:tc>
        <w:tc>
          <w:tcPr>
            <w:tcW w:w="233" w:type="pct"/>
          </w:tcPr>
          <w:p w14:paraId="048BF867" w14:textId="77777777" w:rsidR="006A4058" w:rsidRPr="003B1E6A" w:rsidRDefault="006A4058" w:rsidP="006A4058">
            <w:pPr>
              <w:suppressAutoHyphens/>
              <w:overflowPunct w:val="0"/>
              <w:textAlignment w:val="baseline"/>
              <w:rPr>
                <w:color w:val="000000"/>
                <w:sz w:val="22"/>
                <w:szCs w:val="22"/>
                <w:lang w:eastAsia="ar-SA"/>
              </w:rPr>
            </w:pPr>
          </w:p>
        </w:tc>
        <w:tc>
          <w:tcPr>
            <w:tcW w:w="1482" w:type="pct"/>
          </w:tcPr>
          <w:p w14:paraId="08C52E29" w14:textId="77777777" w:rsidR="006A4058" w:rsidRPr="003B1E6A" w:rsidRDefault="006A4058" w:rsidP="006A4058">
            <w:pPr>
              <w:suppressAutoHyphens/>
              <w:overflowPunct w:val="0"/>
              <w:textAlignment w:val="baseline"/>
              <w:rPr>
                <w:color w:val="000000"/>
                <w:sz w:val="22"/>
                <w:szCs w:val="22"/>
                <w:lang w:eastAsia="ar-SA"/>
              </w:rPr>
            </w:pPr>
          </w:p>
        </w:tc>
      </w:tr>
      <w:tr w:rsidR="006A4058" w:rsidRPr="003B1E6A" w14:paraId="26FB3539" w14:textId="77777777" w:rsidTr="003A6F5E">
        <w:trPr>
          <w:cantSplit/>
        </w:trPr>
        <w:tc>
          <w:tcPr>
            <w:tcW w:w="3012" w:type="pct"/>
          </w:tcPr>
          <w:p w14:paraId="049B03B4" w14:textId="77777777" w:rsidR="006A4058" w:rsidRPr="003B1E6A" w:rsidRDefault="006A4058" w:rsidP="006A4058">
            <w:pPr>
              <w:suppressAutoHyphens/>
              <w:overflowPunct w:val="0"/>
              <w:snapToGrid w:val="0"/>
              <w:textAlignment w:val="baseline"/>
              <w:rPr>
                <w:b/>
                <w:sz w:val="22"/>
                <w:szCs w:val="22"/>
                <w:lang w:val="pt-BR" w:eastAsia="ar-SA"/>
              </w:rPr>
            </w:pPr>
            <w:r w:rsidRPr="003B1E6A">
              <w:rPr>
                <w:b/>
                <w:sz w:val="22"/>
                <w:szCs w:val="22"/>
                <w:lang w:val="it-IT" w:eastAsia="ar-SA"/>
              </w:rPr>
              <w:t xml:space="preserve">Aplicatii </w:t>
            </w:r>
            <w:r w:rsidRPr="003B1E6A">
              <w:rPr>
                <w:b/>
                <w:sz w:val="22"/>
                <w:szCs w:val="22"/>
                <w:lang w:val="pt-BR" w:eastAsia="ar-SA"/>
              </w:rPr>
              <w:t xml:space="preserve">imagistica </w:t>
            </w:r>
            <w:r w:rsidRPr="003B1E6A">
              <w:rPr>
                <w:b/>
                <w:sz w:val="22"/>
                <w:szCs w:val="22"/>
                <w:lang w:val="it-IT" w:eastAsia="ar-SA"/>
              </w:rPr>
              <w:t>abdominala si oncologica</w:t>
            </w:r>
          </w:p>
        </w:tc>
        <w:tc>
          <w:tcPr>
            <w:tcW w:w="273" w:type="pct"/>
          </w:tcPr>
          <w:p w14:paraId="49E9C630" w14:textId="4D56D141" w:rsidR="006A4058" w:rsidRPr="003B1E6A" w:rsidRDefault="006A4058" w:rsidP="006A4058">
            <w:pPr>
              <w:suppressAutoHyphens/>
              <w:overflowPunct w:val="0"/>
              <w:snapToGrid w:val="0"/>
              <w:jc w:val="center"/>
              <w:textAlignment w:val="baseline"/>
              <w:rPr>
                <w:bCs/>
                <w:sz w:val="22"/>
                <w:szCs w:val="22"/>
                <w:lang w:val="it-IT" w:eastAsia="ar-SA"/>
              </w:rPr>
            </w:pPr>
          </w:p>
        </w:tc>
        <w:tc>
          <w:tcPr>
            <w:tcW w:w="233" w:type="pct"/>
          </w:tcPr>
          <w:p w14:paraId="28650950" w14:textId="77777777" w:rsidR="006A4058" w:rsidRPr="003B1E6A" w:rsidRDefault="006A4058" w:rsidP="006A4058">
            <w:pPr>
              <w:suppressAutoHyphens/>
              <w:overflowPunct w:val="0"/>
              <w:snapToGrid w:val="0"/>
              <w:textAlignment w:val="baseline"/>
              <w:rPr>
                <w:b/>
                <w:sz w:val="22"/>
                <w:szCs w:val="22"/>
                <w:lang w:val="it-IT" w:eastAsia="ar-SA"/>
              </w:rPr>
            </w:pPr>
          </w:p>
        </w:tc>
        <w:tc>
          <w:tcPr>
            <w:tcW w:w="1482" w:type="pct"/>
          </w:tcPr>
          <w:p w14:paraId="47230ECA" w14:textId="77777777" w:rsidR="006A4058" w:rsidRPr="003B1E6A" w:rsidRDefault="006A4058" w:rsidP="006A4058">
            <w:pPr>
              <w:suppressAutoHyphens/>
              <w:overflowPunct w:val="0"/>
              <w:snapToGrid w:val="0"/>
              <w:textAlignment w:val="baseline"/>
              <w:rPr>
                <w:b/>
                <w:sz w:val="22"/>
                <w:szCs w:val="22"/>
                <w:lang w:val="it-IT" w:eastAsia="ar-SA"/>
              </w:rPr>
            </w:pPr>
          </w:p>
        </w:tc>
      </w:tr>
      <w:tr w:rsidR="006A4058" w:rsidRPr="003B1E6A" w14:paraId="14C016C7" w14:textId="77777777" w:rsidTr="003A6F5E">
        <w:tc>
          <w:tcPr>
            <w:tcW w:w="3012" w:type="pct"/>
          </w:tcPr>
          <w:p w14:paraId="0E359D62" w14:textId="77777777" w:rsidR="006A4058" w:rsidRPr="003B1E6A" w:rsidRDefault="006A4058" w:rsidP="006A4058">
            <w:pPr>
              <w:suppressAutoHyphens/>
              <w:overflowPunct w:val="0"/>
              <w:textAlignment w:val="baseline"/>
              <w:rPr>
                <w:color w:val="000000"/>
                <w:sz w:val="22"/>
                <w:szCs w:val="22"/>
                <w:lang w:val="it-IT" w:eastAsia="ar-SA"/>
              </w:rPr>
            </w:pPr>
            <w:r w:rsidRPr="003B1E6A">
              <w:rPr>
                <w:color w:val="000000"/>
                <w:sz w:val="22"/>
                <w:szCs w:val="22"/>
                <w:lang w:val="it-IT" w:eastAsia="ar-SA"/>
              </w:rPr>
              <w:t>Tehnici 3D de inalta rezolutie pentru studii MRCP (colangiopancreatografie RM)</w:t>
            </w:r>
          </w:p>
        </w:tc>
        <w:tc>
          <w:tcPr>
            <w:tcW w:w="273" w:type="pct"/>
          </w:tcPr>
          <w:p w14:paraId="39E36BA1" w14:textId="44CAC601" w:rsidR="006A4058" w:rsidRPr="003B1E6A" w:rsidRDefault="006A4058" w:rsidP="006A4058">
            <w:pPr>
              <w:suppressAutoHyphens/>
              <w:overflowPunct w:val="0"/>
              <w:jc w:val="center"/>
              <w:textAlignment w:val="baseline"/>
              <w:rPr>
                <w:bCs/>
                <w:color w:val="000000"/>
                <w:sz w:val="22"/>
                <w:szCs w:val="22"/>
                <w:lang w:val="it-IT" w:eastAsia="ar-SA"/>
              </w:rPr>
            </w:pPr>
          </w:p>
        </w:tc>
        <w:tc>
          <w:tcPr>
            <w:tcW w:w="233" w:type="pct"/>
          </w:tcPr>
          <w:p w14:paraId="64A4CDB6" w14:textId="77777777" w:rsidR="006A4058" w:rsidRPr="003B1E6A" w:rsidRDefault="006A4058" w:rsidP="006A4058">
            <w:pPr>
              <w:suppressAutoHyphens/>
              <w:overflowPunct w:val="0"/>
              <w:textAlignment w:val="baseline"/>
              <w:rPr>
                <w:color w:val="000000"/>
                <w:sz w:val="22"/>
                <w:szCs w:val="22"/>
                <w:lang w:val="it-IT" w:eastAsia="ar-SA"/>
              </w:rPr>
            </w:pPr>
          </w:p>
        </w:tc>
        <w:tc>
          <w:tcPr>
            <w:tcW w:w="1482" w:type="pct"/>
          </w:tcPr>
          <w:p w14:paraId="2174B13C" w14:textId="24BEBFA4" w:rsidR="006A4058" w:rsidRPr="003B1E6A" w:rsidRDefault="006A4058" w:rsidP="006A4058">
            <w:pPr>
              <w:suppressAutoHyphens/>
              <w:overflowPunct w:val="0"/>
              <w:textAlignment w:val="baseline"/>
              <w:rPr>
                <w:color w:val="000000"/>
                <w:sz w:val="22"/>
                <w:szCs w:val="22"/>
                <w:lang w:val="it-IT" w:eastAsia="ar-SA"/>
              </w:rPr>
            </w:pPr>
          </w:p>
        </w:tc>
      </w:tr>
      <w:tr w:rsidR="006A4058" w:rsidRPr="003B1E6A" w14:paraId="26093A38" w14:textId="77777777" w:rsidTr="003A6F5E">
        <w:tc>
          <w:tcPr>
            <w:tcW w:w="3012" w:type="pct"/>
          </w:tcPr>
          <w:p w14:paraId="28368AD0" w14:textId="77777777" w:rsidR="006A4058" w:rsidRPr="003B1E6A" w:rsidRDefault="006A4058" w:rsidP="006A4058">
            <w:pPr>
              <w:suppressAutoHyphens/>
              <w:overflowPunct w:val="0"/>
              <w:textAlignment w:val="baseline"/>
              <w:rPr>
                <w:color w:val="000000"/>
                <w:sz w:val="22"/>
                <w:szCs w:val="22"/>
                <w:lang w:val="it-IT" w:eastAsia="ar-SA"/>
              </w:rPr>
            </w:pPr>
            <w:r w:rsidRPr="003B1E6A">
              <w:rPr>
                <w:color w:val="000000"/>
                <w:sz w:val="22"/>
                <w:szCs w:val="22"/>
                <w:lang w:val="it-IT" w:eastAsia="ar-SA"/>
              </w:rPr>
              <w:t>Secventa de tip 3D in apnee care sa permita reconstructia a 4 contraste diferite: apa, grasime, in faza, in opozitie de faza</w:t>
            </w:r>
          </w:p>
        </w:tc>
        <w:tc>
          <w:tcPr>
            <w:tcW w:w="273" w:type="pct"/>
          </w:tcPr>
          <w:p w14:paraId="4F782215" w14:textId="154E92C4" w:rsidR="006A4058" w:rsidRPr="003B1E6A" w:rsidRDefault="006A4058" w:rsidP="006A4058">
            <w:pPr>
              <w:suppressAutoHyphens/>
              <w:overflowPunct w:val="0"/>
              <w:jc w:val="center"/>
              <w:textAlignment w:val="baseline"/>
              <w:rPr>
                <w:bCs/>
                <w:color w:val="000000"/>
                <w:sz w:val="22"/>
                <w:szCs w:val="22"/>
                <w:lang w:val="it-IT" w:eastAsia="ar-SA"/>
              </w:rPr>
            </w:pPr>
          </w:p>
        </w:tc>
        <w:tc>
          <w:tcPr>
            <w:tcW w:w="233" w:type="pct"/>
          </w:tcPr>
          <w:p w14:paraId="4EC05545" w14:textId="77777777" w:rsidR="006A4058" w:rsidRPr="003B1E6A" w:rsidRDefault="006A4058" w:rsidP="006A4058">
            <w:pPr>
              <w:suppressAutoHyphens/>
              <w:overflowPunct w:val="0"/>
              <w:textAlignment w:val="baseline"/>
              <w:rPr>
                <w:color w:val="000000"/>
                <w:sz w:val="22"/>
                <w:szCs w:val="22"/>
                <w:lang w:val="it-IT" w:eastAsia="ar-SA"/>
              </w:rPr>
            </w:pPr>
          </w:p>
        </w:tc>
        <w:tc>
          <w:tcPr>
            <w:tcW w:w="1482" w:type="pct"/>
          </w:tcPr>
          <w:p w14:paraId="43942982" w14:textId="22B85982" w:rsidR="006A4058" w:rsidRPr="003B1E6A" w:rsidRDefault="006A4058" w:rsidP="006A4058">
            <w:pPr>
              <w:suppressAutoHyphens/>
              <w:overflowPunct w:val="0"/>
              <w:textAlignment w:val="baseline"/>
              <w:rPr>
                <w:color w:val="000000"/>
                <w:sz w:val="22"/>
                <w:szCs w:val="22"/>
                <w:lang w:val="it-IT" w:eastAsia="ar-SA"/>
              </w:rPr>
            </w:pPr>
          </w:p>
        </w:tc>
      </w:tr>
      <w:tr w:rsidR="006A4058" w:rsidRPr="003B1E6A" w14:paraId="22E085E1" w14:textId="77777777" w:rsidTr="003A6F5E">
        <w:tc>
          <w:tcPr>
            <w:tcW w:w="3012" w:type="pct"/>
          </w:tcPr>
          <w:p w14:paraId="2ACDDFA6" w14:textId="565C3CF9" w:rsidR="006A4058" w:rsidRPr="003B1E6A" w:rsidRDefault="006A4058" w:rsidP="006A4058">
            <w:pPr>
              <w:suppressAutoHyphens/>
              <w:overflowPunct w:val="0"/>
              <w:textAlignment w:val="baseline"/>
              <w:rPr>
                <w:color w:val="000000"/>
                <w:sz w:val="22"/>
                <w:szCs w:val="22"/>
                <w:lang w:val="it-IT" w:eastAsia="ar-SA"/>
              </w:rPr>
            </w:pPr>
            <w:r w:rsidRPr="003B1E6A">
              <w:rPr>
                <w:color w:val="000000"/>
                <w:sz w:val="22"/>
                <w:szCs w:val="22"/>
                <w:lang w:val="it-IT" w:eastAsia="ar-SA"/>
              </w:rPr>
              <w:t>Difuzie de inalta rezolutie de tip eDWI/RESOLVE sau echivalent</w:t>
            </w:r>
          </w:p>
        </w:tc>
        <w:tc>
          <w:tcPr>
            <w:tcW w:w="273" w:type="pct"/>
          </w:tcPr>
          <w:p w14:paraId="3709AB9D" w14:textId="77777777" w:rsidR="006A4058" w:rsidRPr="003B1E6A" w:rsidRDefault="006A4058" w:rsidP="006A4058">
            <w:pPr>
              <w:suppressAutoHyphens/>
              <w:overflowPunct w:val="0"/>
              <w:jc w:val="center"/>
              <w:textAlignment w:val="baseline"/>
              <w:rPr>
                <w:bCs/>
                <w:sz w:val="22"/>
                <w:szCs w:val="22"/>
                <w:lang w:val="pt-BR" w:eastAsia="ar-SA"/>
              </w:rPr>
            </w:pPr>
          </w:p>
        </w:tc>
        <w:tc>
          <w:tcPr>
            <w:tcW w:w="233" w:type="pct"/>
          </w:tcPr>
          <w:p w14:paraId="09096461" w14:textId="77777777" w:rsidR="006A4058" w:rsidRPr="003B1E6A" w:rsidRDefault="006A4058" w:rsidP="006A4058">
            <w:pPr>
              <w:suppressAutoHyphens/>
              <w:overflowPunct w:val="0"/>
              <w:textAlignment w:val="baseline"/>
              <w:rPr>
                <w:color w:val="000000"/>
                <w:sz w:val="22"/>
                <w:szCs w:val="22"/>
                <w:lang w:val="it-IT" w:eastAsia="ar-SA"/>
              </w:rPr>
            </w:pPr>
          </w:p>
        </w:tc>
        <w:tc>
          <w:tcPr>
            <w:tcW w:w="1482" w:type="pct"/>
          </w:tcPr>
          <w:p w14:paraId="485C9582" w14:textId="77777777" w:rsidR="006A4058" w:rsidRPr="003B1E6A" w:rsidRDefault="006A4058" w:rsidP="006A4058">
            <w:pPr>
              <w:suppressAutoHyphens/>
              <w:overflowPunct w:val="0"/>
              <w:textAlignment w:val="baseline"/>
              <w:rPr>
                <w:color w:val="000000"/>
                <w:sz w:val="22"/>
                <w:szCs w:val="22"/>
                <w:lang w:val="it-IT" w:eastAsia="ar-SA"/>
              </w:rPr>
            </w:pPr>
          </w:p>
        </w:tc>
      </w:tr>
      <w:tr w:rsidR="006A4058" w:rsidRPr="003B1E6A" w14:paraId="01917346" w14:textId="77777777" w:rsidTr="003A6F5E">
        <w:tc>
          <w:tcPr>
            <w:tcW w:w="3012" w:type="pct"/>
          </w:tcPr>
          <w:p w14:paraId="3C1B98C7" w14:textId="636097AB" w:rsidR="006A4058" w:rsidRPr="003B1E6A" w:rsidRDefault="006A4058" w:rsidP="006A4058">
            <w:pPr>
              <w:suppressAutoHyphens/>
              <w:overflowPunct w:val="0"/>
              <w:textAlignment w:val="baseline"/>
              <w:rPr>
                <w:color w:val="000000"/>
                <w:sz w:val="22"/>
                <w:szCs w:val="22"/>
                <w:lang w:val="it-IT" w:eastAsia="ar-SA"/>
              </w:rPr>
            </w:pPr>
            <w:r w:rsidRPr="003B1E6A">
              <w:rPr>
                <w:color w:val="000000"/>
                <w:sz w:val="22"/>
                <w:szCs w:val="22"/>
                <w:lang w:val="it-IT" w:eastAsia="ar-SA"/>
              </w:rPr>
              <w:t>Difuzie cu FOV mai mic decat anatomia fara artefacte de repliere. Va rugam numiti tehnica sau optiunea care indeplineste cerinta.</w:t>
            </w:r>
          </w:p>
        </w:tc>
        <w:tc>
          <w:tcPr>
            <w:tcW w:w="273" w:type="pct"/>
          </w:tcPr>
          <w:p w14:paraId="09C0D96C" w14:textId="77777777" w:rsidR="006A4058" w:rsidRPr="003B1E6A" w:rsidRDefault="006A4058" w:rsidP="006A4058">
            <w:pPr>
              <w:suppressAutoHyphens/>
              <w:overflowPunct w:val="0"/>
              <w:jc w:val="center"/>
              <w:textAlignment w:val="baseline"/>
              <w:rPr>
                <w:bCs/>
                <w:sz w:val="22"/>
                <w:szCs w:val="22"/>
                <w:lang w:val="pt-BR" w:eastAsia="ar-SA"/>
              </w:rPr>
            </w:pPr>
          </w:p>
        </w:tc>
        <w:tc>
          <w:tcPr>
            <w:tcW w:w="233" w:type="pct"/>
          </w:tcPr>
          <w:p w14:paraId="4661B084" w14:textId="77777777" w:rsidR="006A4058" w:rsidRPr="003B1E6A" w:rsidRDefault="006A4058" w:rsidP="006A4058">
            <w:pPr>
              <w:suppressAutoHyphens/>
              <w:overflowPunct w:val="0"/>
              <w:textAlignment w:val="baseline"/>
              <w:rPr>
                <w:color w:val="000000"/>
                <w:sz w:val="22"/>
                <w:szCs w:val="22"/>
                <w:lang w:val="it-IT" w:eastAsia="ar-SA"/>
              </w:rPr>
            </w:pPr>
          </w:p>
        </w:tc>
        <w:tc>
          <w:tcPr>
            <w:tcW w:w="1482" w:type="pct"/>
          </w:tcPr>
          <w:p w14:paraId="2CBD9F35" w14:textId="77777777" w:rsidR="006A4058" w:rsidRPr="003B1E6A" w:rsidRDefault="006A4058" w:rsidP="006A4058">
            <w:pPr>
              <w:suppressAutoHyphens/>
              <w:overflowPunct w:val="0"/>
              <w:textAlignment w:val="baseline"/>
              <w:rPr>
                <w:color w:val="000000"/>
                <w:sz w:val="22"/>
                <w:szCs w:val="22"/>
                <w:lang w:val="it-IT" w:eastAsia="ar-SA"/>
              </w:rPr>
            </w:pPr>
          </w:p>
        </w:tc>
      </w:tr>
      <w:tr w:rsidR="006A4058" w:rsidRPr="003B1E6A" w14:paraId="768D24FC" w14:textId="77777777" w:rsidTr="003A6F5E">
        <w:tc>
          <w:tcPr>
            <w:tcW w:w="3012" w:type="pct"/>
          </w:tcPr>
          <w:p w14:paraId="0A00C805" w14:textId="1EE21753" w:rsidR="006A4058" w:rsidRPr="003B1E6A" w:rsidRDefault="006A4058" w:rsidP="006A4058">
            <w:pPr>
              <w:suppressAutoHyphens/>
              <w:overflowPunct w:val="0"/>
              <w:textAlignment w:val="baseline"/>
              <w:rPr>
                <w:color w:val="000000"/>
                <w:sz w:val="22"/>
                <w:szCs w:val="22"/>
                <w:lang w:val="it-IT" w:eastAsia="ar-SA"/>
              </w:rPr>
            </w:pPr>
            <w:r w:rsidRPr="003B1E6A">
              <w:rPr>
                <w:color w:val="000000"/>
                <w:sz w:val="22"/>
                <w:szCs w:val="22"/>
                <w:lang w:val="it-IT" w:eastAsia="ar-SA"/>
              </w:rPr>
              <w:t>Secventa de tip 3D, dinamica, in ponderatie T1 cu inalta rezolutie temporala de tip DISCO/TWIST-VIBE sau echivalent</w:t>
            </w:r>
          </w:p>
        </w:tc>
        <w:tc>
          <w:tcPr>
            <w:tcW w:w="273" w:type="pct"/>
          </w:tcPr>
          <w:p w14:paraId="5B061E96" w14:textId="77777777" w:rsidR="006A4058" w:rsidRPr="003B1E6A" w:rsidRDefault="006A4058" w:rsidP="006A4058">
            <w:pPr>
              <w:suppressAutoHyphens/>
              <w:overflowPunct w:val="0"/>
              <w:jc w:val="center"/>
              <w:textAlignment w:val="baseline"/>
              <w:rPr>
                <w:bCs/>
                <w:sz w:val="22"/>
                <w:szCs w:val="22"/>
                <w:lang w:val="es-ES_tradnl" w:eastAsia="ar-SA"/>
              </w:rPr>
            </w:pPr>
          </w:p>
        </w:tc>
        <w:tc>
          <w:tcPr>
            <w:tcW w:w="233" w:type="pct"/>
          </w:tcPr>
          <w:p w14:paraId="14D0583B" w14:textId="77777777" w:rsidR="006A4058" w:rsidRPr="003B1E6A" w:rsidRDefault="006A4058" w:rsidP="006A4058">
            <w:pPr>
              <w:suppressAutoHyphens/>
              <w:overflowPunct w:val="0"/>
              <w:textAlignment w:val="baseline"/>
              <w:rPr>
                <w:color w:val="000000"/>
                <w:sz w:val="22"/>
                <w:szCs w:val="22"/>
                <w:lang w:val="it-IT" w:eastAsia="ar-SA"/>
              </w:rPr>
            </w:pPr>
          </w:p>
        </w:tc>
        <w:tc>
          <w:tcPr>
            <w:tcW w:w="1482" w:type="pct"/>
          </w:tcPr>
          <w:p w14:paraId="17D58CF4" w14:textId="77777777" w:rsidR="006A4058" w:rsidRPr="003B1E6A" w:rsidRDefault="006A4058" w:rsidP="006A4058">
            <w:pPr>
              <w:suppressAutoHyphens/>
              <w:overflowPunct w:val="0"/>
              <w:textAlignment w:val="baseline"/>
              <w:rPr>
                <w:color w:val="000000"/>
                <w:sz w:val="22"/>
                <w:szCs w:val="22"/>
                <w:lang w:val="it-IT" w:eastAsia="ar-SA"/>
              </w:rPr>
            </w:pPr>
          </w:p>
        </w:tc>
      </w:tr>
      <w:tr w:rsidR="006A4058" w:rsidRPr="003B1E6A" w14:paraId="051F192E" w14:textId="77777777" w:rsidTr="003A6F5E">
        <w:tc>
          <w:tcPr>
            <w:tcW w:w="3012" w:type="pct"/>
          </w:tcPr>
          <w:p w14:paraId="48DB251E" w14:textId="6F163417" w:rsidR="006A4058" w:rsidRPr="003B1E6A" w:rsidRDefault="006A4058" w:rsidP="006A4058">
            <w:pPr>
              <w:suppressAutoHyphens/>
              <w:overflowPunct w:val="0"/>
              <w:textAlignment w:val="baseline"/>
              <w:rPr>
                <w:color w:val="000000"/>
                <w:sz w:val="22"/>
                <w:szCs w:val="22"/>
                <w:lang w:val="it-IT" w:eastAsia="ar-SA"/>
              </w:rPr>
            </w:pPr>
            <w:r w:rsidRPr="003B1E6A">
              <w:rPr>
                <w:color w:val="000000"/>
                <w:sz w:val="22"/>
                <w:szCs w:val="22"/>
                <w:lang w:val="it-IT" w:eastAsia="ar-SA"/>
              </w:rPr>
              <w:t>Secventa de tip 3D in ponderatie T1 in achizitie dinamica multi-fazica cu rezolutie temporala care permite achizitia in faza arteriala, in respiratie libera, compatibila cu tehnica de accelerare de tip “Hypersense/Compressed SENSE/Compressed Sensing” sau echivalent</w:t>
            </w:r>
          </w:p>
        </w:tc>
        <w:tc>
          <w:tcPr>
            <w:tcW w:w="273" w:type="pct"/>
          </w:tcPr>
          <w:p w14:paraId="1A2BD175" w14:textId="77777777" w:rsidR="006A4058" w:rsidRPr="003B1E6A" w:rsidRDefault="006A4058" w:rsidP="006A4058">
            <w:pPr>
              <w:suppressAutoHyphens/>
              <w:overflowPunct w:val="0"/>
              <w:jc w:val="center"/>
              <w:textAlignment w:val="baseline"/>
              <w:rPr>
                <w:bCs/>
                <w:sz w:val="22"/>
                <w:szCs w:val="22"/>
                <w:lang w:eastAsia="ar-SA"/>
              </w:rPr>
            </w:pPr>
          </w:p>
        </w:tc>
        <w:tc>
          <w:tcPr>
            <w:tcW w:w="233" w:type="pct"/>
          </w:tcPr>
          <w:p w14:paraId="1E0F3C04" w14:textId="77777777" w:rsidR="006A4058" w:rsidRPr="003B1E6A" w:rsidRDefault="006A4058" w:rsidP="006A4058">
            <w:pPr>
              <w:suppressAutoHyphens/>
              <w:overflowPunct w:val="0"/>
              <w:textAlignment w:val="baseline"/>
              <w:rPr>
                <w:color w:val="000000"/>
                <w:sz w:val="22"/>
                <w:szCs w:val="22"/>
                <w:lang w:val="it-IT" w:eastAsia="ar-SA"/>
              </w:rPr>
            </w:pPr>
          </w:p>
        </w:tc>
        <w:tc>
          <w:tcPr>
            <w:tcW w:w="1482" w:type="pct"/>
          </w:tcPr>
          <w:p w14:paraId="497E1602" w14:textId="77777777" w:rsidR="006A4058" w:rsidRPr="003B1E6A" w:rsidRDefault="006A4058" w:rsidP="006A4058">
            <w:pPr>
              <w:suppressAutoHyphens/>
              <w:overflowPunct w:val="0"/>
              <w:textAlignment w:val="baseline"/>
              <w:rPr>
                <w:color w:val="000000"/>
                <w:sz w:val="22"/>
                <w:szCs w:val="22"/>
                <w:lang w:val="it-IT" w:eastAsia="ar-SA"/>
              </w:rPr>
            </w:pPr>
          </w:p>
        </w:tc>
      </w:tr>
      <w:tr w:rsidR="006A4058" w:rsidRPr="003B1E6A" w14:paraId="5A52478C" w14:textId="77777777" w:rsidTr="003A6F5E">
        <w:tc>
          <w:tcPr>
            <w:tcW w:w="3012" w:type="pct"/>
          </w:tcPr>
          <w:p w14:paraId="7C931F78" w14:textId="2FBA4E9E" w:rsidR="006A4058" w:rsidRPr="003B1E6A" w:rsidRDefault="006A4058" w:rsidP="006A4058">
            <w:pPr>
              <w:suppressAutoHyphens/>
              <w:overflowPunct w:val="0"/>
              <w:textAlignment w:val="baseline"/>
              <w:rPr>
                <w:color w:val="000000"/>
                <w:sz w:val="22"/>
                <w:szCs w:val="22"/>
                <w:lang w:val="it-IT" w:eastAsia="ar-SA"/>
              </w:rPr>
            </w:pPr>
            <w:proofErr w:type="spellStart"/>
            <w:r w:rsidRPr="003B1E6A">
              <w:rPr>
                <w:b/>
                <w:sz w:val="22"/>
                <w:szCs w:val="22"/>
                <w:lang w:eastAsia="ar-SA"/>
              </w:rPr>
              <w:t>Aplicatii</w:t>
            </w:r>
            <w:proofErr w:type="spellEnd"/>
            <w:r w:rsidRPr="003B1E6A">
              <w:rPr>
                <w:b/>
                <w:sz w:val="22"/>
                <w:szCs w:val="22"/>
                <w:lang w:eastAsia="ar-SA"/>
              </w:rPr>
              <w:t xml:space="preserve"> </w:t>
            </w:r>
            <w:proofErr w:type="spellStart"/>
            <w:r w:rsidRPr="003B1E6A">
              <w:rPr>
                <w:b/>
                <w:sz w:val="22"/>
                <w:szCs w:val="22"/>
                <w:lang w:val="es-ES_tradnl" w:eastAsia="ar-SA"/>
              </w:rPr>
              <w:t>imagistica</w:t>
            </w:r>
            <w:proofErr w:type="spellEnd"/>
            <w:r w:rsidRPr="003B1E6A">
              <w:rPr>
                <w:b/>
                <w:sz w:val="22"/>
                <w:szCs w:val="22"/>
                <w:lang w:val="es-ES_tradnl" w:eastAsia="ar-SA"/>
              </w:rPr>
              <w:t xml:space="preserve"> </w:t>
            </w:r>
            <w:r w:rsidRPr="003B1E6A">
              <w:rPr>
                <w:b/>
                <w:sz w:val="22"/>
                <w:szCs w:val="22"/>
                <w:lang w:eastAsia="ar-SA"/>
              </w:rPr>
              <w:t xml:space="preserve">de </w:t>
            </w:r>
            <w:proofErr w:type="spellStart"/>
            <w:r w:rsidRPr="003B1E6A">
              <w:rPr>
                <w:b/>
                <w:sz w:val="22"/>
                <w:szCs w:val="22"/>
                <w:lang w:eastAsia="ar-SA"/>
              </w:rPr>
              <w:t>ortopedie</w:t>
            </w:r>
            <w:proofErr w:type="spellEnd"/>
          </w:p>
        </w:tc>
        <w:tc>
          <w:tcPr>
            <w:tcW w:w="273" w:type="pct"/>
          </w:tcPr>
          <w:p w14:paraId="332B35F5" w14:textId="0F844D2D" w:rsidR="006A4058" w:rsidRPr="003B1E6A" w:rsidRDefault="006A4058" w:rsidP="006A4058">
            <w:pPr>
              <w:suppressAutoHyphens/>
              <w:overflowPunct w:val="0"/>
              <w:jc w:val="center"/>
              <w:textAlignment w:val="baseline"/>
              <w:rPr>
                <w:bCs/>
                <w:color w:val="000000"/>
                <w:sz w:val="22"/>
                <w:szCs w:val="22"/>
                <w:lang w:val="it-IT" w:eastAsia="ar-SA"/>
              </w:rPr>
            </w:pPr>
          </w:p>
        </w:tc>
        <w:tc>
          <w:tcPr>
            <w:tcW w:w="233" w:type="pct"/>
          </w:tcPr>
          <w:p w14:paraId="1BC1B91E" w14:textId="77777777" w:rsidR="006A4058" w:rsidRPr="003B1E6A" w:rsidRDefault="006A4058" w:rsidP="006A4058">
            <w:pPr>
              <w:suppressAutoHyphens/>
              <w:overflowPunct w:val="0"/>
              <w:textAlignment w:val="baseline"/>
              <w:rPr>
                <w:color w:val="000000"/>
                <w:sz w:val="22"/>
                <w:szCs w:val="22"/>
                <w:lang w:val="it-IT" w:eastAsia="ar-SA"/>
              </w:rPr>
            </w:pPr>
          </w:p>
        </w:tc>
        <w:tc>
          <w:tcPr>
            <w:tcW w:w="1482" w:type="pct"/>
          </w:tcPr>
          <w:p w14:paraId="71E787D1" w14:textId="77777777" w:rsidR="006A4058" w:rsidRPr="003B1E6A" w:rsidRDefault="006A4058" w:rsidP="006A4058">
            <w:pPr>
              <w:suppressAutoHyphens/>
              <w:overflowPunct w:val="0"/>
              <w:textAlignment w:val="baseline"/>
              <w:rPr>
                <w:color w:val="000000"/>
                <w:sz w:val="22"/>
                <w:szCs w:val="22"/>
                <w:lang w:val="it-IT" w:eastAsia="ar-SA"/>
              </w:rPr>
            </w:pPr>
          </w:p>
        </w:tc>
      </w:tr>
      <w:tr w:rsidR="006A4058" w:rsidRPr="003B1E6A" w14:paraId="22E342AC" w14:textId="77777777" w:rsidTr="003A6F5E">
        <w:tc>
          <w:tcPr>
            <w:tcW w:w="3012" w:type="pct"/>
          </w:tcPr>
          <w:p w14:paraId="3903FADF" w14:textId="1966C723" w:rsidR="006A4058" w:rsidRPr="003B1E6A" w:rsidRDefault="006A4058" w:rsidP="006A4058">
            <w:pPr>
              <w:suppressAutoHyphens/>
              <w:overflowPunct w:val="0"/>
              <w:textAlignment w:val="baseline"/>
              <w:rPr>
                <w:color w:val="000000"/>
                <w:sz w:val="22"/>
                <w:szCs w:val="22"/>
                <w:lang w:val="it-IT" w:eastAsia="ar-SA"/>
              </w:rPr>
            </w:pPr>
            <w:r w:rsidRPr="003B1E6A">
              <w:rPr>
                <w:sz w:val="22"/>
                <w:szCs w:val="22"/>
                <w:lang w:val="it-IT" w:eastAsia="ar-SA"/>
              </w:rPr>
              <w:t xml:space="preserve">Imagistica de tip 3D izotropica in ponderatie minim T1 si PD  </w:t>
            </w:r>
          </w:p>
        </w:tc>
        <w:tc>
          <w:tcPr>
            <w:tcW w:w="273" w:type="pct"/>
          </w:tcPr>
          <w:p w14:paraId="68BC06E4" w14:textId="0ADA6865" w:rsidR="006A4058" w:rsidRPr="003B1E6A" w:rsidRDefault="006A4058" w:rsidP="006A4058">
            <w:pPr>
              <w:suppressAutoHyphens/>
              <w:overflowPunct w:val="0"/>
              <w:jc w:val="center"/>
              <w:textAlignment w:val="baseline"/>
              <w:rPr>
                <w:bCs/>
                <w:color w:val="000000"/>
                <w:sz w:val="22"/>
                <w:szCs w:val="22"/>
                <w:lang w:val="it-IT" w:eastAsia="ar-SA"/>
              </w:rPr>
            </w:pPr>
          </w:p>
        </w:tc>
        <w:tc>
          <w:tcPr>
            <w:tcW w:w="233" w:type="pct"/>
          </w:tcPr>
          <w:p w14:paraId="1061366B" w14:textId="77777777" w:rsidR="006A4058" w:rsidRPr="003B1E6A" w:rsidRDefault="006A4058" w:rsidP="006A4058">
            <w:pPr>
              <w:suppressAutoHyphens/>
              <w:overflowPunct w:val="0"/>
              <w:textAlignment w:val="baseline"/>
              <w:rPr>
                <w:color w:val="000000"/>
                <w:sz w:val="22"/>
                <w:szCs w:val="22"/>
                <w:lang w:val="it-IT" w:eastAsia="ar-SA"/>
              </w:rPr>
            </w:pPr>
          </w:p>
        </w:tc>
        <w:tc>
          <w:tcPr>
            <w:tcW w:w="1482" w:type="pct"/>
          </w:tcPr>
          <w:p w14:paraId="7C715553" w14:textId="276C8FEE" w:rsidR="006A4058" w:rsidRPr="003B1E6A" w:rsidRDefault="006A4058" w:rsidP="006A4058">
            <w:pPr>
              <w:suppressAutoHyphens/>
              <w:overflowPunct w:val="0"/>
              <w:textAlignment w:val="baseline"/>
              <w:rPr>
                <w:color w:val="000000"/>
                <w:sz w:val="22"/>
                <w:szCs w:val="22"/>
                <w:lang w:val="it-IT" w:eastAsia="ar-SA"/>
              </w:rPr>
            </w:pPr>
          </w:p>
        </w:tc>
      </w:tr>
      <w:tr w:rsidR="006A4058" w:rsidRPr="003B1E6A" w14:paraId="3F79BC15" w14:textId="77777777" w:rsidTr="003A6F5E">
        <w:tc>
          <w:tcPr>
            <w:tcW w:w="3012" w:type="pct"/>
          </w:tcPr>
          <w:p w14:paraId="0881E465" w14:textId="12A8595F" w:rsidR="006A4058" w:rsidRPr="003B1E6A" w:rsidRDefault="006A4058" w:rsidP="006A4058">
            <w:pPr>
              <w:suppressAutoHyphens/>
              <w:overflowPunct w:val="0"/>
              <w:textAlignment w:val="baseline"/>
              <w:rPr>
                <w:sz w:val="22"/>
                <w:szCs w:val="22"/>
                <w:lang w:val="it-IT" w:eastAsia="ar-SA"/>
              </w:rPr>
            </w:pPr>
            <w:r w:rsidRPr="003B1E6A">
              <w:rPr>
                <w:sz w:val="22"/>
                <w:szCs w:val="22"/>
                <w:lang w:val="it-IT" w:eastAsia="ar-SA"/>
              </w:rPr>
              <w:t xml:space="preserve">Secventa dedicata pentru reducerea artefactelor metalice in cazul scanarilor in zonele in care sunt prezente proteze </w:t>
            </w:r>
            <w:r w:rsidRPr="003B1E6A">
              <w:rPr>
                <w:sz w:val="22"/>
                <w:szCs w:val="22"/>
                <w:lang w:val="it-IT" w:eastAsia="ar-SA"/>
              </w:rPr>
              <w:lastRenderedPageBreak/>
              <w:t xml:space="preserve">metalice compatibile RM </w:t>
            </w:r>
          </w:p>
        </w:tc>
        <w:tc>
          <w:tcPr>
            <w:tcW w:w="273" w:type="pct"/>
          </w:tcPr>
          <w:p w14:paraId="7A23B242" w14:textId="77777777" w:rsidR="006A4058" w:rsidRPr="003B1E6A" w:rsidRDefault="006A4058" w:rsidP="006A4058">
            <w:pPr>
              <w:suppressAutoHyphens/>
              <w:overflowPunct w:val="0"/>
              <w:jc w:val="center"/>
              <w:textAlignment w:val="baseline"/>
              <w:rPr>
                <w:bCs/>
                <w:sz w:val="22"/>
                <w:szCs w:val="22"/>
                <w:lang w:val="es-ES_tradnl" w:eastAsia="ar-SA"/>
              </w:rPr>
            </w:pPr>
          </w:p>
        </w:tc>
        <w:tc>
          <w:tcPr>
            <w:tcW w:w="233" w:type="pct"/>
          </w:tcPr>
          <w:p w14:paraId="467A7753" w14:textId="77777777" w:rsidR="006A4058" w:rsidRPr="003B1E6A" w:rsidRDefault="006A4058" w:rsidP="006A4058">
            <w:pPr>
              <w:suppressAutoHyphens/>
              <w:overflowPunct w:val="0"/>
              <w:textAlignment w:val="baseline"/>
              <w:rPr>
                <w:color w:val="000000"/>
                <w:sz w:val="22"/>
                <w:szCs w:val="22"/>
                <w:lang w:val="it-IT" w:eastAsia="ar-SA"/>
              </w:rPr>
            </w:pPr>
          </w:p>
        </w:tc>
        <w:tc>
          <w:tcPr>
            <w:tcW w:w="1482" w:type="pct"/>
          </w:tcPr>
          <w:p w14:paraId="634093FA" w14:textId="77777777" w:rsidR="006A4058" w:rsidRPr="003B1E6A" w:rsidRDefault="006A4058" w:rsidP="006A4058">
            <w:pPr>
              <w:suppressAutoHyphens/>
              <w:overflowPunct w:val="0"/>
              <w:textAlignment w:val="baseline"/>
              <w:rPr>
                <w:color w:val="000000"/>
                <w:sz w:val="22"/>
                <w:szCs w:val="22"/>
                <w:lang w:val="it-IT" w:eastAsia="ar-SA"/>
              </w:rPr>
            </w:pPr>
          </w:p>
        </w:tc>
      </w:tr>
      <w:tr w:rsidR="006A4058" w:rsidRPr="003B1E6A" w14:paraId="125BB74D" w14:textId="77777777" w:rsidTr="003A6F5E">
        <w:tc>
          <w:tcPr>
            <w:tcW w:w="3012" w:type="pct"/>
          </w:tcPr>
          <w:p w14:paraId="52ED0B13" w14:textId="34475E49" w:rsidR="006A4058" w:rsidRPr="003B1E6A" w:rsidRDefault="006A4058" w:rsidP="006A4058">
            <w:pPr>
              <w:suppressAutoHyphens/>
              <w:overflowPunct w:val="0"/>
              <w:textAlignment w:val="baseline"/>
              <w:rPr>
                <w:sz w:val="22"/>
                <w:szCs w:val="22"/>
                <w:lang w:val="it-IT" w:eastAsia="ar-SA"/>
              </w:rPr>
            </w:pPr>
            <w:r w:rsidRPr="003B1E6A">
              <w:rPr>
                <w:sz w:val="22"/>
                <w:szCs w:val="22"/>
                <w:lang w:val="it-IT" w:eastAsia="ar-SA"/>
              </w:rPr>
              <w:t>Secventa cu TE multiplu pentru evidentierea leziunilor cartilaginoase precoce</w:t>
            </w:r>
          </w:p>
        </w:tc>
        <w:tc>
          <w:tcPr>
            <w:tcW w:w="273" w:type="pct"/>
          </w:tcPr>
          <w:p w14:paraId="6ACECA8A" w14:textId="77777777" w:rsidR="006A4058" w:rsidRPr="003B1E6A" w:rsidRDefault="006A4058" w:rsidP="006A4058">
            <w:pPr>
              <w:suppressAutoHyphens/>
              <w:overflowPunct w:val="0"/>
              <w:jc w:val="center"/>
              <w:textAlignment w:val="baseline"/>
              <w:rPr>
                <w:bCs/>
                <w:sz w:val="22"/>
                <w:szCs w:val="22"/>
                <w:lang w:val="es-ES_tradnl" w:eastAsia="ar-SA"/>
              </w:rPr>
            </w:pPr>
          </w:p>
        </w:tc>
        <w:tc>
          <w:tcPr>
            <w:tcW w:w="233" w:type="pct"/>
          </w:tcPr>
          <w:p w14:paraId="1A3D0CE4" w14:textId="77777777" w:rsidR="006A4058" w:rsidRPr="003B1E6A" w:rsidRDefault="006A4058" w:rsidP="006A4058">
            <w:pPr>
              <w:suppressAutoHyphens/>
              <w:overflowPunct w:val="0"/>
              <w:textAlignment w:val="baseline"/>
              <w:rPr>
                <w:color w:val="000000"/>
                <w:sz w:val="22"/>
                <w:szCs w:val="22"/>
                <w:lang w:val="it-IT" w:eastAsia="ar-SA"/>
              </w:rPr>
            </w:pPr>
          </w:p>
        </w:tc>
        <w:tc>
          <w:tcPr>
            <w:tcW w:w="1482" w:type="pct"/>
          </w:tcPr>
          <w:p w14:paraId="33244AF0" w14:textId="77777777" w:rsidR="006A4058" w:rsidRPr="003B1E6A" w:rsidRDefault="006A4058" w:rsidP="006A4058">
            <w:pPr>
              <w:suppressAutoHyphens/>
              <w:overflowPunct w:val="0"/>
              <w:textAlignment w:val="baseline"/>
              <w:rPr>
                <w:color w:val="000000"/>
                <w:sz w:val="22"/>
                <w:szCs w:val="22"/>
                <w:lang w:val="it-IT" w:eastAsia="ar-SA"/>
              </w:rPr>
            </w:pPr>
          </w:p>
        </w:tc>
      </w:tr>
      <w:tr w:rsidR="006A4058" w:rsidRPr="003B1E6A" w14:paraId="0B7529C6" w14:textId="77777777" w:rsidTr="003A6F5E">
        <w:tc>
          <w:tcPr>
            <w:tcW w:w="3012" w:type="pct"/>
          </w:tcPr>
          <w:p w14:paraId="6F3F0A03" w14:textId="54492911" w:rsidR="006A4058" w:rsidRPr="003B1E6A" w:rsidRDefault="006A4058" w:rsidP="006A4058">
            <w:pPr>
              <w:suppressAutoHyphens/>
              <w:overflowPunct w:val="0"/>
              <w:textAlignment w:val="baseline"/>
              <w:rPr>
                <w:sz w:val="22"/>
                <w:szCs w:val="22"/>
                <w:lang w:val="it-IT" w:eastAsia="ar-SA"/>
              </w:rPr>
            </w:pPr>
            <w:r w:rsidRPr="003B1E6A">
              <w:rPr>
                <w:sz w:val="22"/>
                <w:szCs w:val="22"/>
                <w:lang w:val="it-IT"/>
              </w:rPr>
              <w:t>Sistemul RMN trebuie sa permita scanarea pacientilor cu implanturi MR Conditionale prin setarea si monitorizarea limitelor RF (B1rms si SAR) conform specificatiilor implantului, oferind protocoale adaptive si notificari pentru ajustarea parametrilor in cazul utilizarii bobinelor incompatibile.</w:t>
            </w:r>
          </w:p>
        </w:tc>
        <w:tc>
          <w:tcPr>
            <w:tcW w:w="273" w:type="pct"/>
          </w:tcPr>
          <w:p w14:paraId="607007E1" w14:textId="77777777" w:rsidR="006A4058" w:rsidRPr="003B1E6A" w:rsidRDefault="006A4058" w:rsidP="006A4058">
            <w:pPr>
              <w:suppressAutoHyphens/>
              <w:overflowPunct w:val="0"/>
              <w:jc w:val="center"/>
              <w:textAlignment w:val="baseline"/>
              <w:rPr>
                <w:bCs/>
                <w:sz w:val="22"/>
                <w:szCs w:val="22"/>
                <w:lang w:eastAsia="ar-SA"/>
              </w:rPr>
            </w:pPr>
          </w:p>
        </w:tc>
        <w:tc>
          <w:tcPr>
            <w:tcW w:w="233" w:type="pct"/>
          </w:tcPr>
          <w:p w14:paraId="44EB2711" w14:textId="77777777" w:rsidR="006A4058" w:rsidRPr="003B1E6A" w:rsidRDefault="006A4058" w:rsidP="006A4058">
            <w:pPr>
              <w:suppressAutoHyphens/>
              <w:overflowPunct w:val="0"/>
              <w:textAlignment w:val="baseline"/>
              <w:rPr>
                <w:color w:val="000000"/>
                <w:sz w:val="22"/>
                <w:szCs w:val="22"/>
                <w:lang w:val="it-IT" w:eastAsia="ar-SA"/>
              </w:rPr>
            </w:pPr>
          </w:p>
        </w:tc>
        <w:tc>
          <w:tcPr>
            <w:tcW w:w="1482" w:type="pct"/>
          </w:tcPr>
          <w:p w14:paraId="0C469956" w14:textId="77777777" w:rsidR="006A4058" w:rsidRPr="003B1E6A" w:rsidRDefault="006A4058" w:rsidP="006A4058">
            <w:pPr>
              <w:suppressAutoHyphens/>
              <w:overflowPunct w:val="0"/>
              <w:textAlignment w:val="baseline"/>
              <w:rPr>
                <w:color w:val="000000"/>
                <w:sz w:val="22"/>
                <w:szCs w:val="22"/>
                <w:lang w:val="it-IT" w:eastAsia="ar-SA"/>
              </w:rPr>
            </w:pPr>
          </w:p>
        </w:tc>
      </w:tr>
      <w:tr w:rsidR="006A4058" w:rsidRPr="003B1E6A" w14:paraId="7EFD067D" w14:textId="77777777" w:rsidTr="003A6F5E">
        <w:tc>
          <w:tcPr>
            <w:tcW w:w="3012" w:type="pct"/>
          </w:tcPr>
          <w:p w14:paraId="2A644336" w14:textId="77777777" w:rsidR="006A4058" w:rsidRPr="003B1E6A" w:rsidRDefault="006A4058" w:rsidP="006A4058">
            <w:pPr>
              <w:suppressAutoHyphens/>
              <w:overflowPunct w:val="0"/>
              <w:textAlignment w:val="baseline"/>
              <w:rPr>
                <w:color w:val="000000"/>
                <w:sz w:val="22"/>
                <w:szCs w:val="22"/>
                <w:lang w:val="it-IT" w:eastAsia="ar-SA"/>
              </w:rPr>
            </w:pPr>
            <w:proofErr w:type="spellStart"/>
            <w:r w:rsidRPr="003B1E6A">
              <w:rPr>
                <w:b/>
                <w:sz w:val="22"/>
                <w:szCs w:val="22"/>
                <w:lang w:eastAsia="ar-SA"/>
              </w:rPr>
              <w:t>Aplicatii</w:t>
            </w:r>
            <w:proofErr w:type="spellEnd"/>
            <w:r w:rsidRPr="003B1E6A">
              <w:rPr>
                <w:b/>
                <w:sz w:val="22"/>
                <w:szCs w:val="22"/>
                <w:lang w:eastAsia="ar-SA"/>
              </w:rPr>
              <w:t xml:space="preserve"> </w:t>
            </w:r>
            <w:proofErr w:type="spellStart"/>
            <w:r w:rsidRPr="003B1E6A">
              <w:rPr>
                <w:b/>
                <w:sz w:val="22"/>
                <w:szCs w:val="22"/>
                <w:lang w:val="es-ES_tradnl" w:eastAsia="ar-SA"/>
              </w:rPr>
              <w:t>imagistica</w:t>
            </w:r>
            <w:proofErr w:type="spellEnd"/>
            <w:r w:rsidRPr="003B1E6A">
              <w:rPr>
                <w:b/>
                <w:sz w:val="22"/>
                <w:szCs w:val="22"/>
                <w:lang w:val="es-ES_tradnl" w:eastAsia="ar-SA"/>
              </w:rPr>
              <w:t xml:space="preserve"> </w:t>
            </w:r>
            <w:r w:rsidRPr="003B1E6A">
              <w:rPr>
                <w:b/>
                <w:sz w:val="22"/>
                <w:szCs w:val="22"/>
                <w:lang w:eastAsia="ar-SA"/>
              </w:rPr>
              <w:t>cardiaca</w:t>
            </w:r>
          </w:p>
        </w:tc>
        <w:tc>
          <w:tcPr>
            <w:tcW w:w="273" w:type="pct"/>
          </w:tcPr>
          <w:p w14:paraId="63732829" w14:textId="21ECFBA3" w:rsidR="006A4058" w:rsidRPr="003B1E6A" w:rsidRDefault="006A4058" w:rsidP="006A4058">
            <w:pPr>
              <w:suppressAutoHyphens/>
              <w:overflowPunct w:val="0"/>
              <w:jc w:val="center"/>
              <w:textAlignment w:val="baseline"/>
              <w:rPr>
                <w:bCs/>
                <w:color w:val="000000"/>
                <w:sz w:val="22"/>
                <w:szCs w:val="22"/>
                <w:lang w:val="it-IT" w:eastAsia="ar-SA"/>
              </w:rPr>
            </w:pPr>
          </w:p>
        </w:tc>
        <w:tc>
          <w:tcPr>
            <w:tcW w:w="233" w:type="pct"/>
          </w:tcPr>
          <w:p w14:paraId="53D899EA" w14:textId="77777777" w:rsidR="006A4058" w:rsidRPr="003B1E6A" w:rsidRDefault="006A4058" w:rsidP="006A4058">
            <w:pPr>
              <w:suppressAutoHyphens/>
              <w:overflowPunct w:val="0"/>
              <w:textAlignment w:val="baseline"/>
              <w:rPr>
                <w:color w:val="000000"/>
                <w:sz w:val="22"/>
                <w:szCs w:val="22"/>
                <w:lang w:val="it-IT" w:eastAsia="ar-SA"/>
              </w:rPr>
            </w:pPr>
          </w:p>
        </w:tc>
        <w:tc>
          <w:tcPr>
            <w:tcW w:w="1482" w:type="pct"/>
          </w:tcPr>
          <w:p w14:paraId="37958ADD" w14:textId="77777777" w:rsidR="006A4058" w:rsidRPr="003B1E6A" w:rsidRDefault="006A4058" w:rsidP="006A4058">
            <w:pPr>
              <w:suppressAutoHyphens/>
              <w:overflowPunct w:val="0"/>
              <w:textAlignment w:val="baseline"/>
              <w:rPr>
                <w:color w:val="000000"/>
                <w:sz w:val="22"/>
                <w:szCs w:val="22"/>
                <w:lang w:val="it-IT" w:eastAsia="ar-SA"/>
              </w:rPr>
            </w:pPr>
          </w:p>
        </w:tc>
      </w:tr>
      <w:tr w:rsidR="006A4058" w:rsidRPr="003B1E6A" w14:paraId="15F42B25" w14:textId="77777777" w:rsidTr="003A6F5E">
        <w:tc>
          <w:tcPr>
            <w:tcW w:w="3012" w:type="pct"/>
          </w:tcPr>
          <w:p w14:paraId="4BEEF12E" w14:textId="77777777" w:rsidR="006A4058" w:rsidRPr="003B1E6A" w:rsidRDefault="006A4058" w:rsidP="006A4058">
            <w:pPr>
              <w:suppressAutoHyphens/>
              <w:overflowPunct w:val="0"/>
              <w:textAlignment w:val="baseline"/>
              <w:rPr>
                <w:color w:val="000000"/>
                <w:sz w:val="22"/>
                <w:szCs w:val="22"/>
                <w:lang w:val="it-IT" w:eastAsia="ar-SA"/>
              </w:rPr>
            </w:pPr>
            <w:r w:rsidRPr="003B1E6A">
              <w:rPr>
                <w:color w:val="000000"/>
                <w:sz w:val="22"/>
                <w:szCs w:val="22"/>
                <w:lang w:val="it-IT" w:eastAsia="ar-SA"/>
              </w:rPr>
              <w:t>Secvente de tip “sange negru” (Black-blood/Dark Blood) pentru evaluare structurala anatomica</w:t>
            </w:r>
          </w:p>
        </w:tc>
        <w:tc>
          <w:tcPr>
            <w:tcW w:w="273" w:type="pct"/>
          </w:tcPr>
          <w:p w14:paraId="28A750A6" w14:textId="38D781C0" w:rsidR="006A4058" w:rsidRPr="003B1E6A" w:rsidRDefault="006A4058" w:rsidP="006A4058">
            <w:pPr>
              <w:suppressAutoHyphens/>
              <w:overflowPunct w:val="0"/>
              <w:jc w:val="center"/>
              <w:textAlignment w:val="baseline"/>
              <w:rPr>
                <w:bCs/>
                <w:color w:val="000000"/>
                <w:sz w:val="22"/>
                <w:szCs w:val="22"/>
                <w:lang w:val="it-IT" w:eastAsia="ar-SA"/>
              </w:rPr>
            </w:pPr>
          </w:p>
        </w:tc>
        <w:tc>
          <w:tcPr>
            <w:tcW w:w="233" w:type="pct"/>
          </w:tcPr>
          <w:p w14:paraId="35CDA91A" w14:textId="77777777" w:rsidR="006A4058" w:rsidRPr="003B1E6A" w:rsidRDefault="006A4058" w:rsidP="006A4058">
            <w:pPr>
              <w:suppressAutoHyphens/>
              <w:overflowPunct w:val="0"/>
              <w:textAlignment w:val="baseline"/>
              <w:rPr>
                <w:color w:val="000000"/>
                <w:sz w:val="22"/>
                <w:szCs w:val="22"/>
                <w:lang w:val="it-IT" w:eastAsia="ar-SA"/>
              </w:rPr>
            </w:pPr>
          </w:p>
        </w:tc>
        <w:tc>
          <w:tcPr>
            <w:tcW w:w="1482" w:type="pct"/>
          </w:tcPr>
          <w:p w14:paraId="2DDD1826" w14:textId="72C98A9C" w:rsidR="006A4058" w:rsidRPr="003B1E6A" w:rsidRDefault="006A4058" w:rsidP="006A4058">
            <w:pPr>
              <w:suppressAutoHyphens/>
              <w:overflowPunct w:val="0"/>
              <w:textAlignment w:val="baseline"/>
              <w:rPr>
                <w:color w:val="000000"/>
                <w:sz w:val="22"/>
                <w:szCs w:val="22"/>
                <w:lang w:val="it-IT" w:eastAsia="ar-SA"/>
              </w:rPr>
            </w:pPr>
          </w:p>
        </w:tc>
      </w:tr>
      <w:tr w:rsidR="006A4058" w:rsidRPr="003B1E6A" w14:paraId="76B24A59" w14:textId="77777777" w:rsidTr="003A6F5E">
        <w:tc>
          <w:tcPr>
            <w:tcW w:w="3012" w:type="pct"/>
          </w:tcPr>
          <w:p w14:paraId="5327ECE7" w14:textId="77777777" w:rsidR="006A4058" w:rsidRPr="003B1E6A" w:rsidRDefault="006A4058" w:rsidP="006A4058">
            <w:pPr>
              <w:suppressAutoHyphens/>
              <w:overflowPunct w:val="0"/>
              <w:textAlignment w:val="baseline"/>
              <w:rPr>
                <w:color w:val="000000"/>
                <w:sz w:val="22"/>
                <w:szCs w:val="22"/>
                <w:lang w:val="it-IT" w:eastAsia="ar-SA"/>
              </w:rPr>
            </w:pPr>
            <w:r w:rsidRPr="003B1E6A">
              <w:rPr>
                <w:color w:val="000000"/>
                <w:sz w:val="22"/>
                <w:szCs w:val="22"/>
                <w:lang w:val="it-IT" w:eastAsia="ar-SA"/>
              </w:rPr>
              <w:t xml:space="preserve">Imagistica morfologica </w:t>
            </w:r>
          </w:p>
        </w:tc>
        <w:tc>
          <w:tcPr>
            <w:tcW w:w="273" w:type="pct"/>
          </w:tcPr>
          <w:p w14:paraId="3DB8382E" w14:textId="1B5D8DCE" w:rsidR="006A4058" w:rsidRPr="003B1E6A" w:rsidRDefault="006A4058" w:rsidP="006A4058">
            <w:pPr>
              <w:suppressAutoHyphens/>
              <w:overflowPunct w:val="0"/>
              <w:jc w:val="center"/>
              <w:textAlignment w:val="baseline"/>
              <w:rPr>
                <w:bCs/>
                <w:color w:val="000000"/>
                <w:sz w:val="22"/>
                <w:szCs w:val="22"/>
                <w:lang w:val="it-IT" w:eastAsia="ar-SA"/>
              </w:rPr>
            </w:pPr>
          </w:p>
        </w:tc>
        <w:tc>
          <w:tcPr>
            <w:tcW w:w="233" w:type="pct"/>
          </w:tcPr>
          <w:p w14:paraId="5F500384" w14:textId="77777777" w:rsidR="006A4058" w:rsidRPr="003B1E6A" w:rsidRDefault="006A4058" w:rsidP="006A4058">
            <w:pPr>
              <w:suppressAutoHyphens/>
              <w:overflowPunct w:val="0"/>
              <w:textAlignment w:val="baseline"/>
              <w:rPr>
                <w:color w:val="000000"/>
                <w:sz w:val="22"/>
                <w:szCs w:val="22"/>
                <w:lang w:val="it-IT" w:eastAsia="ar-SA"/>
              </w:rPr>
            </w:pPr>
          </w:p>
        </w:tc>
        <w:tc>
          <w:tcPr>
            <w:tcW w:w="1482" w:type="pct"/>
          </w:tcPr>
          <w:p w14:paraId="1BA3D1BF" w14:textId="573EB2C8" w:rsidR="006A4058" w:rsidRPr="003B1E6A" w:rsidRDefault="006A4058" w:rsidP="006A4058">
            <w:pPr>
              <w:suppressAutoHyphens/>
              <w:overflowPunct w:val="0"/>
              <w:textAlignment w:val="baseline"/>
              <w:rPr>
                <w:color w:val="000000"/>
                <w:sz w:val="22"/>
                <w:szCs w:val="22"/>
                <w:lang w:val="it-IT" w:eastAsia="ar-SA"/>
              </w:rPr>
            </w:pPr>
          </w:p>
        </w:tc>
      </w:tr>
      <w:tr w:rsidR="006A4058" w:rsidRPr="003B1E6A" w14:paraId="4B0297E9" w14:textId="77777777" w:rsidTr="003A6F5E">
        <w:tc>
          <w:tcPr>
            <w:tcW w:w="3012" w:type="pct"/>
          </w:tcPr>
          <w:p w14:paraId="30DB40DA" w14:textId="757DC7FA" w:rsidR="006A4058" w:rsidRPr="003B1E6A" w:rsidRDefault="006A4058" w:rsidP="006A4058">
            <w:pPr>
              <w:suppressAutoHyphens/>
              <w:overflowPunct w:val="0"/>
              <w:textAlignment w:val="baseline"/>
              <w:rPr>
                <w:color w:val="000000"/>
                <w:sz w:val="22"/>
                <w:szCs w:val="22"/>
                <w:lang w:val="it-IT" w:eastAsia="ar-SA"/>
              </w:rPr>
            </w:pPr>
            <w:r w:rsidRPr="003B1E6A">
              <w:rPr>
                <w:color w:val="000000"/>
                <w:sz w:val="22"/>
                <w:szCs w:val="22"/>
                <w:lang w:val="it-IT" w:eastAsia="ar-SA"/>
              </w:rPr>
              <w:t>Tehnici de achizitie Cine</w:t>
            </w:r>
          </w:p>
        </w:tc>
        <w:tc>
          <w:tcPr>
            <w:tcW w:w="273" w:type="pct"/>
          </w:tcPr>
          <w:p w14:paraId="6653C33C" w14:textId="4740619F" w:rsidR="006A4058" w:rsidRPr="003B1E6A" w:rsidRDefault="006A4058" w:rsidP="006A4058">
            <w:pPr>
              <w:suppressAutoHyphens/>
              <w:overflowPunct w:val="0"/>
              <w:jc w:val="center"/>
              <w:textAlignment w:val="baseline"/>
              <w:rPr>
                <w:bCs/>
                <w:color w:val="000000"/>
                <w:sz w:val="22"/>
                <w:szCs w:val="22"/>
                <w:lang w:val="it-IT" w:eastAsia="ar-SA"/>
              </w:rPr>
            </w:pPr>
          </w:p>
        </w:tc>
        <w:tc>
          <w:tcPr>
            <w:tcW w:w="233" w:type="pct"/>
          </w:tcPr>
          <w:p w14:paraId="3675BF0C" w14:textId="77777777" w:rsidR="006A4058" w:rsidRPr="003B1E6A" w:rsidRDefault="006A4058" w:rsidP="006A4058">
            <w:pPr>
              <w:suppressAutoHyphens/>
              <w:overflowPunct w:val="0"/>
              <w:textAlignment w:val="baseline"/>
              <w:rPr>
                <w:color w:val="000000"/>
                <w:sz w:val="22"/>
                <w:szCs w:val="22"/>
                <w:lang w:val="it-IT" w:eastAsia="ar-SA"/>
              </w:rPr>
            </w:pPr>
          </w:p>
        </w:tc>
        <w:tc>
          <w:tcPr>
            <w:tcW w:w="1482" w:type="pct"/>
          </w:tcPr>
          <w:p w14:paraId="5E2EF890" w14:textId="72CD40EB" w:rsidR="006A4058" w:rsidRPr="003B1E6A" w:rsidRDefault="006A4058" w:rsidP="006A4058">
            <w:pPr>
              <w:suppressAutoHyphens/>
              <w:overflowPunct w:val="0"/>
              <w:textAlignment w:val="baseline"/>
              <w:rPr>
                <w:color w:val="000000"/>
                <w:sz w:val="22"/>
                <w:szCs w:val="22"/>
                <w:lang w:val="it-IT" w:eastAsia="ar-SA"/>
              </w:rPr>
            </w:pPr>
          </w:p>
        </w:tc>
      </w:tr>
      <w:tr w:rsidR="006A4058" w:rsidRPr="003B1E6A" w14:paraId="6AF2ED9C" w14:textId="77777777" w:rsidTr="003A6F5E">
        <w:tc>
          <w:tcPr>
            <w:tcW w:w="3012" w:type="pct"/>
          </w:tcPr>
          <w:p w14:paraId="3335863E" w14:textId="545C2583" w:rsidR="006A4058" w:rsidRPr="003B1E6A" w:rsidRDefault="006A4058" w:rsidP="006A4058">
            <w:pPr>
              <w:suppressAutoHyphens/>
              <w:overflowPunct w:val="0"/>
              <w:textAlignment w:val="baseline"/>
              <w:rPr>
                <w:color w:val="000000"/>
                <w:sz w:val="22"/>
                <w:szCs w:val="22"/>
                <w:lang w:val="it-IT" w:eastAsia="ar-SA"/>
              </w:rPr>
            </w:pPr>
            <w:r w:rsidRPr="003B1E6A">
              <w:rPr>
                <w:color w:val="000000"/>
                <w:sz w:val="22"/>
                <w:szCs w:val="22"/>
                <w:lang w:val="it-IT" w:eastAsia="ar-SA"/>
              </w:rPr>
              <w:t>Solutie AI ce permite pozitionarea automata a localizatoarelor pentru imagistica cardiaca</w:t>
            </w:r>
          </w:p>
        </w:tc>
        <w:tc>
          <w:tcPr>
            <w:tcW w:w="273" w:type="pct"/>
          </w:tcPr>
          <w:p w14:paraId="276BBFEF" w14:textId="77777777" w:rsidR="006A4058" w:rsidRPr="003B1E6A" w:rsidRDefault="006A4058" w:rsidP="006A4058">
            <w:pPr>
              <w:suppressAutoHyphens/>
              <w:overflowPunct w:val="0"/>
              <w:jc w:val="center"/>
              <w:textAlignment w:val="baseline"/>
              <w:rPr>
                <w:bCs/>
                <w:color w:val="000000"/>
                <w:sz w:val="22"/>
                <w:szCs w:val="22"/>
                <w:lang w:val="it-IT" w:eastAsia="ar-SA"/>
              </w:rPr>
            </w:pPr>
          </w:p>
        </w:tc>
        <w:tc>
          <w:tcPr>
            <w:tcW w:w="233" w:type="pct"/>
          </w:tcPr>
          <w:p w14:paraId="6BAEEB45" w14:textId="77777777" w:rsidR="006A4058" w:rsidRPr="003B1E6A" w:rsidRDefault="006A4058" w:rsidP="006A4058">
            <w:pPr>
              <w:suppressAutoHyphens/>
              <w:overflowPunct w:val="0"/>
              <w:textAlignment w:val="baseline"/>
              <w:rPr>
                <w:color w:val="000000"/>
                <w:sz w:val="22"/>
                <w:szCs w:val="22"/>
                <w:lang w:val="it-IT" w:eastAsia="ar-SA"/>
              </w:rPr>
            </w:pPr>
          </w:p>
        </w:tc>
        <w:tc>
          <w:tcPr>
            <w:tcW w:w="1482" w:type="pct"/>
          </w:tcPr>
          <w:p w14:paraId="30849FCB" w14:textId="77777777" w:rsidR="006A4058" w:rsidRPr="003B1E6A" w:rsidRDefault="006A4058" w:rsidP="006A4058">
            <w:pPr>
              <w:suppressAutoHyphens/>
              <w:overflowPunct w:val="0"/>
              <w:textAlignment w:val="baseline"/>
              <w:rPr>
                <w:color w:val="000000"/>
                <w:sz w:val="22"/>
                <w:szCs w:val="22"/>
                <w:lang w:val="it-IT" w:eastAsia="ar-SA"/>
              </w:rPr>
            </w:pPr>
          </w:p>
        </w:tc>
      </w:tr>
      <w:tr w:rsidR="006A4058" w:rsidRPr="003B1E6A" w14:paraId="364BD5B9" w14:textId="77777777" w:rsidTr="003A6F5E">
        <w:tc>
          <w:tcPr>
            <w:tcW w:w="3012" w:type="pct"/>
          </w:tcPr>
          <w:p w14:paraId="59A54C34" w14:textId="554046B1" w:rsidR="006A4058" w:rsidRPr="003B1E6A" w:rsidRDefault="006A4058" w:rsidP="006A4058">
            <w:pPr>
              <w:suppressAutoHyphens/>
              <w:overflowPunct w:val="0"/>
              <w:textAlignment w:val="baseline"/>
              <w:rPr>
                <w:color w:val="000000"/>
                <w:sz w:val="22"/>
                <w:szCs w:val="22"/>
                <w:lang w:val="it-IT" w:eastAsia="ar-SA"/>
              </w:rPr>
            </w:pPr>
            <w:r w:rsidRPr="003B1E6A">
              <w:rPr>
                <w:color w:val="000000"/>
                <w:sz w:val="22"/>
                <w:szCs w:val="22"/>
                <w:lang w:val="it-IT" w:eastAsia="ar-SA"/>
              </w:rPr>
              <w:t>Sistemul RMN trebuie sa includa AI pentru imagistica cardiaca, oferind detectarea fazei de repaus si propunerea TI pentru imagistica late enhancement.</w:t>
            </w:r>
          </w:p>
        </w:tc>
        <w:tc>
          <w:tcPr>
            <w:tcW w:w="273" w:type="pct"/>
          </w:tcPr>
          <w:p w14:paraId="35695DBA" w14:textId="77777777" w:rsidR="006A4058" w:rsidRPr="003B1E6A" w:rsidRDefault="006A4058" w:rsidP="006A4058">
            <w:pPr>
              <w:suppressAutoHyphens/>
              <w:overflowPunct w:val="0"/>
              <w:jc w:val="center"/>
              <w:textAlignment w:val="baseline"/>
              <w:rPr>
                <w:bCs/>
                <w:color w:val="000000"/>
                <w:sz w:val="22"/>
                <w:szCs w:val="22"/>
                <w:lang w:val="it-IT" w:eastAsia="ar-SA"/>
              </w:rPr>
            </w:pPr>
          </w:p>
        </w:tc>
        <w:tc>
          <w:tcPr>
            <w:tcW w:w="233" w:type="pct"/>
          </w:tcPr>
          <w:p w14:paraId="263D858F" w14:textId="77777777" w:rsidR="006A4058" w:rsidRPr="003B1E6A" w:rsidRDefault="006A4058" w:rsidP="006A4058">
            <w:pPr>
              <w:suppressAutoHyphens/>
              <w:overflowPunct w:val="0"/>
              <w:textAlignment w:val="baseline"/>
              <w:rPr>
                <w:color w:val="000000"/>
                <w:sz w:val="22"/>
                <w:szCs w:val="22"/>
                <w:lang w:val="it-IT" w:eastAsia="ar-SA"/>
              </w:rPr>
            </w:pPr>
          </w:p>
        </w:tc>
        <w:tc>
          <w:tcPr>
            <w:tcW w:w="1482" w:type="pct"/>
          </w:tcPr>
          <w:p w14:paraId="21398263" w14:textId="77777777" w:rsidR="006A4058" w:rsidRPr="003B1E6A" w:rsidRDefault="006A4058" w:rsidP="006A4058">
            <w:pPr>
              <w:suppressAutoHyphens/>
              <w:overflowPunct w:val="0"/>
              <w:textAlignment w:val="baseline"/>
              <w:rPr>
                <w:color w:val="000000"/>
                <w:sz w:val="22"/>
                <w:szCs w:val="22"/>
                <w:lang w:val="it-IT" w:eastAsia="ar-SA"/>
              </w:rPr>
            </w:pPr>
          </w:p>
        </w:tc>
      </w:tr>
      <w:tr w:rsidR="006A4058" w:rsidRPr="003B1E6A" w14:paraId="4564BBF0" w14:textId="77777777" w:rsidTr="003A6F5E">
        <w:tc>
          <w:tcPr>
            <w:tcW w:w="3012" w:type="pct"/>
          </w:tcPr>
          <w:p w14:paraId="3D8A9931" w14:textId="2E98D642" w:rsidR="006A4058" w:rsidRPr="003B1E6A" w:rsidRDefault="006A4058" w:rsidP="006A4058">
            <w:pPr>
              <w:suppressAutoHyphens/>
              <w:overflowPunct w:val="0"/>
              <w:textAlignment w:val="baseline"/>
              <w:rPr>
                <w:color w:val="000000"/>
                <w:sz w:val="22"/>
                <w:szCs w:val="22"/>
                <w:lang w:val="it-IT" w:eastAsia="ar-SA"/>
              </w:rPr>
            </w:pPr>
            <w:r w:rsidRPr="003B1E6A">
              <w:rPr>
                <w:color w:val="000000"/>
                <w:sz w:val="22"/>
                <w:szCs w:val="22"/>
                <w:lang w:val="it-IT" w:eastAsia="ar-SA"/>
              </w:rPr>
              <w:t>Imagistica 3D de evaluare a leziunilor miocardice prin tehnica “delay enhancement” sau “Phase Sensitive Inversion recovery”</w:t>
            </w:r>
          </w:p>
        </w:tc>
        <w:tc>
          <w:tcPr>
            <w:tcW w:w="273" w:type="pct"/>
          </w:tcPr>
          <w:p w14:paraId="0923B496" w14:textId="356716C6" w:rsidR="006A4058" w:rsidRPr="003B1E6A" w:rsidRDefault="006A4058" w:rsidP="006A4058">
            <w:pPr>
              <w:suppressAutoHyphens/>
              <w:overflowPunct w:val="0"/>
              <w:jc w:val="center"/>
              <w:textAlignment w:val="baseline"/>
              <w:rPr>
                <w:bCs/>
                <w:color w:val="000000"/>
                <w:sz w:val="22"/>
                <w:szCs w:val="22"/>
                <w:lang w:val="it-IT" w:eastAsia="ar-SA"/>
              </w:rPr>
            </w:pPr>
          </w:p>
        </w:tc>
        <w:tc>
          <w:tcPr>
            <w:tcW w:w="233" w:type="pct"/>
          </w:tcPr>
          <w:p w14:paraId="39D3926B" w14:textId="77777777" w:rsidR="006A4058" w:rsidRPr="003B1E6A" w:rsidRDefault="006A4058" w:rsidP="006A4058">
            <w:pPr>
              <w:suppressAutoHyphens/>
              <w:overflowPunct w:val="0"/>
              <w:textAlignment w:val="baseline"/>
              <w:rPr>
                <w:color w:val="000000"/>
                <w:sz w:val="22"/>
                <w:szCs w:val="22"/>
                <w:lang w:val="it-IT" w:eastAsia="ar-SA"/>
              </w:rPr>
            </w:pPr>
          </w:p>
        </w:tc>
        <w:tc>
          <w:tcPr>
            <w:tcW w:w="1482" w:type="pct"/>
          </w:tcPr>
          <w:p w14:paraId="04A4E7FE" w14:textId="78D8EF73" w:rsidR="006A4058" w:rsidRPr="003B1E6A" w:rsidRDefault="006A4058" w:rsidP="006A4058">
            <w:pPr>
              <w:suppressAutoHyphens/>
              <w:overflowPunct w:val="0"/>
              <w:textAlignment w:val="baseline"/>
              <w:rPr>
                <w:color w:val="000000"/>
                <w:sz w:val="22"/>
                <w:szCs w:val="22"/>
                <w:lang w:val="it-IT" w:eastAsia="ar-SA"/>
              </w:rPr>
            </w:pPr>
          </w:p>
        </w:tc>
      </w:tr>
      <w:tr w:rsidR="006A4058" w:rsidRPr="003B1E6A" w14:paraId="58B4BC49" w14:textId="77777777" w:rsidTr="003A6F5E">
        <w:tc>
          <w:tcPr>
            <w:tcW w:w="3012" w:type="pct"/>
          </w:tcPr>
          <w:p w14:paraId="448AB6A9" w14:textId="77777777" w:rsidR="006A4058" w:rsidRPr="003B1E6A" w:rsidRDefault="006A4058" w:rsidP="006A4058">
            <w:pPr>
              <w:suppressAutoHyphens/>
              <w:overflowPunct w:val="0"/>
              <w:textAlignment w:val="baseline"/>
              <w:rPr>
                <w:color w:val="000000"/>
                <w:sz w:val="22"/>
                <w:szCs w:val="22"/>
                <w:lang w:val="it-IT" w:eastAsia="ar-SA"/>
              </w:rPr>
            </w:pPr>
            <w:r w:rsidRPr="003B1E6A">
              <w:rPr>
                <w:color w:val="000000"/>
                <w:sz w:val="22"/>
                <w:szCs w:val="22"/>
                <w:lang w:val="it-IT" w:eastAsia="ar-SA"/>
              </w:rPr>
              <w:t>Tehnica tagging</w:t>
            </w:r>
          </w:p>
        </w:tc>
        <w:tc>
          <w:tcPr>
            <w:tcW w:w="273" w:type="pct"/>
          </w:tcPr>
          <w:p w14:paraId="188E4E62" w14:textId="438F002D" w:rsidR="006A4058" w:rsidRPr="003B1E6A" w:rsidRDefault="006A4058" w:rsidP="006A4058">
            <w:pPr>
              <w:suppressAutoHyphens/>
              <w:overflowPunct w:val="0"/>
              <w:jc w:val="center"/>
              <w:textAlignment w:val="baseline"/>
              <w:rPr>
                <w:bCs/>
                <w:color w:val="000000"/>
                <w:sz w:val="22"/>
                <w:szCs w:val="22"/>
                <w:lang w:val="it-IT" w:eastAsia="ar-SA"/>
              </w:rPr>
            </w:pPr>
          </w:p>
        </w:tc>
        <w:tc>
          <w:tcPr>
            <w:tcW w:w="233" w:type="pct"/>
          </w:tcPr>
          <w:p w14:paraId="2661C90A" w14:textId="77777777" w:rsidR="006A4058" w:rsidRPr="003B1E6A" w:rsidRDefault="006A4058" w:rsidP="006A4058">
            <w:pPr>
              <w:suppressAutoHyphens/>
              <w:overflowPunct w:val="0"/>
              <w:textAlignment w:val="baseline"/>
              <w:rPr>
                <w:color w:val="000000"/>
                <w:sz w:val="22"/>
                <w:szCs w:val="22"/>
                <w:lang w:val="it-IT" w:eastAsia="ar-SA"/>
              </w:rPr>
            </w:pPr>
          </w:p>
        </w:tc>
        <w:tc>
          <w:tcPr>
            <w:tcW w:w="1482" w:type="pct"/>
          </w:tcPr>
          <w:p w14:paraId="106A4A65" w14:textId="32F6DD27" w:rsidR="006A4058" w:rsidRPr="003B1E6A" w:rsidRDefault="006A4058" w:rsidP="006A4058">
            <w:pPr>
              <w:suppressAutoHyphens/>
              <w:overflowPunct w:val="0"/>
              <w:textAlignment w:val="baseline"/>
              <w:rPr>
                <w:color w:val="000000"/>
                <w:sz w:val="22"/>
                <w:szCs w:val="22"/>
                <w:lang w:val="it-IT" w:eastAsia="ar-SA"/>
              </w:rPr>
            </w:pPr>
          </w:p>
        </w:tc>
      </w:tr>
      <w:tr w:rsidR="006A4058" w:rsidRPr="003B1E6A" w14:paraId="70DA0EEA" w14:textId="77777777" w:rsidTr="003A6F5E">
        <w:tc>
          <w:tcPr>
            <w:tcW w:w="3012" w:type="pct"/>
          </w:tcPr>
          <w:p w14:paraId="26565DA7" w14:textId="6BB33098" w:rsidR="006A4058" w:rsidRPr="003B1E6A" w:rsidRDefault="006A4058" w:rsidP="006A4058">
            <w:pPr>
              <w:suppressAutoHyphens/>
              <w:overflowPunct w:val="0"/>
              <w:textAlignment w:val="baseline"/>
              <w:rPr>
                <w:color w:val="000000"/>
                <w:sz w:val="22"/>
                <w:szCs w:val="22"/>
                <w:lang w:val="it-IT" w:eastAsia="ar-SA"/>
              </w:rPr>
            </w:pPr>
            <w:r w:rsidRPr="003B1E6A">
              <w:rPr>
                <w:color w:val="000000"/>
                <w:sz w:val="22"/>
                <w:szCs w:val="22"/>
                <w:lang w:val="it-IT" w:eastAsia="ar-SA"/>
              </w:rPr>
              <w:t>Achizitie cardiaca de tip CINE compatibila cu tehnica de accelerare Compressed Sensing / Compressed SENSE sau Hypersense</w:t>
            </w:r>
          </w:p>
        </w:tc>
        <w:tc>
          <w:tcPr>
            <w:tcW w:w="273" w:type="pct"/>
          </w:tcPr>
          <w:p w14:paraId="5A539341" w14:textId="77777777" w:rsidR="006A4058" w:rsidRPr="003B1E6A" w:rsidRDefault="006A4058" w:rsidP="006A4058">
            <w:pPr>
              <w:suppressAutoHyphens/>
              <w:overflowPunct w:val="0"/>
              <w:jc w:val="center"/>
              <w:textAlignment w:val="baseline"/>
              <w:rPr>
                <w:bCs/>
                <w:color w:val="000000"/>
                <w:sz w:val="22"/>
                <w:szCs w:val="22"/>
                <w:lang w:val="it-IT" w:eastAsia="ar-SA"/>
              </w:rPr>
            </w:pPr>
          </w:p>
        </w:tc>
        <w:tc>
          <w:tcPr>
            <w:tcW w:w="233" w:type="pct"/>
          </w:tcPr>
          <w:p w14:paraId="5344F84F" w14:textId="77777777" w:rsidR="006A4058" w:rsidRPr="003B1E6A" w:rsidRDefault="006A4058" w:rsidP="006A4058">
            <w:pPr>
              <w:suppressAutoHyphens/>
              <w:overflowPunct w:val="0"/>
              <w:textAlignment w:val="baseline"/>
              <w:rPr>
                <w:color w:val="000000"/>
                <w:sz w:val="22"/>
                <w:szCs w:val="22"/>
                <w:lang w:val="it-IT" w:eastAsia="ar-SA"/>
              </w:rPr>
            </w:pPr>
          </w:p>
        </w:tc>
        <w:tc>
          <w:tcPr>
            <w:tcW w:w="1482" w:type="pct"/>
          </w:tcPr>
          <w:p w14:paraId="17F6C46C" w14:textId="77777777" w:rsidR="006A4058" w:rsidRPr="003B1E6A" w:rsidRDefault="006A4058" w:rsidP="006A4058">
            <w:pPr>
              <w:suppressAutoHyphens/>
              <w:overflowPunct w:val="0"/>
              <w:textAlignment w:val="baseline"/>
              <w:rPr>
                <w:color w:val="000000"/>
                <w:sz w:val="22"/>
                <w:szCs w:val="22"/>
                <w:lang w:val="it-IT" w:eastAsia="ar-SA"/>
              </w:rPr>
            </w:pPr>
          </w:p>
        </w:tc>
      </w:tr>
      <w:tr w:rsidR="00CB44B4" w:rsidRPr="003B1E6A" w14:paraId="469C0E10" w14:textId="77777777" w:rsidTr="003A6F5E">
        <w:tc>
          <w:tcPr>
            <w:tcW w:w="3012" w:type="pct"/>
          </w:tcPr>
          <w:p w14:paraId="3357F695" w14:textId="26698E30" w:rsidR="00CB44B4" w:rsidRPr="003B1E6A" w:rsidRDefault="00CB44B4" w:rsidP="006A4058">
            <w:pPr>
              <w:suppressAutoHyphens/>
              <w:overflowPunct w:val="0"/>
              <w:textAlignment w:val="baseline"/>
              <w:rPr>
                <w:color w:val="000000"/>
                <w:sz w:val="22"/>
                <w:szCs w:val="22"/>
                <w:lang w:val="it-IT" w:eastAsia="ar-SA"/>
              </w:rPr>
            </w:pPr>
            <w:r w:rsidRPr="003B1E6A">
              <w:rPr>
                <w:sz w:val="22"/>
                <w:szCs w:val="22"/>
                <w:lang w:val="it-IT"/>
              </w:rPr>
              <w:t>Sistemul RMN trebuie sa dispuna de funcii avansate de asistare a examinarilor cardiace, inclusiv prin utilizarea unor algoritmi inteligenti (ex. AI sau tehnologii echivalente) pentru ghidarea utilizatorului, generarea automata a planurilor cardiace standard si adaptarea parametrilor de scanare la ritmul cardiac sau variatiile acestuia. Solutia trebuie sa permita localizarea automata a structurilor cardiace, pozitionarea asistata in isocentru, ajustarea fluxului de examinare in functie de caracteristicile pacientului (de exemplu aritmii sau capacitate redusa de apnee) si personalizarea pasilor din protocol, imaginilor de ghidaj si parametrilor tehnici, in functie de standardul de lucru al institutiei.</w:t>
            </w:r>
          </w:p>
        </w:tc>
        <w:tc>
          <w:tcPr>
            <w:tcW w:w="273" w:type="pct"/>
          </w:tcPr>
          <w:p w14:paraId="509B76C3" w14:textId="77777777" w:rsidR="00CB44B4" w:rsidRPr="003B1E6A" w:rsidRDefault="00CB44B4" w:rsidP="006A4058">
            <w:pPr>
              <w:suppressAutoHyphens/>
              <w:overflowPunct w:val="0"/>
              <w:jc w:val="center"/>
              <w:textAlignment w:val="baseline"/>
              <w:rPr>
                <w:bCs/>
                <w:color w:val="000000"/>
                <w:sz w:val="22"/>
                <w:szCs w:val="22"/>
                <w:lang w:val="it-IT" w:eastAsia="ar-SA"/>
              </w:rPr>
            </w:pPr>
          </w:p>
        </w:tc>
        <w:tc>
          <w:tcPr>
            <w:tcW w:w="233" w:type="pct"/>
          </w:tcPr>
          <w:p w14:paraId="7727FF5D" w14:textId="77777777" w:rsidR="00CB44B4" w:rsidRPr="003B1E6A" w:rsidRDefault="00CB44B4" w:rsidP="006A4058">
            <w:pPr>
              <w:suppressAutoHyphens/>
              <w:overflowPunct w:val="0"/>
              <w:textAlignment w:val="baseline"/>
              <w:rPr>
                <w:color w:val="000000"/>
                <w:sz w:val="22"/>
                <w:szCs w:val="22"/>
                <w:lang w:val="it-IT" w:eastAsia="ar-SA"/>
              </w:rPr>
            </w:pPr>
          </w:p>
        </w:tc>
        <w:tc>
          <w:tcPr>
            <w:tcW w:w="1482" w:type="pct"/>
          </w:tcPr>
          <w:p w14:paraId="547C7B89" w14:textId="77777777" w:rsidR="00CB44B4" w:rsidRPr="003B1E6A" w:rsidRDefault="00CB44B4" w:rsidP="006A4058">
            <w:pPr>
              <w:suppressAutoHyphens/>
              <w:overflowPunct w:val="0"/>
              <w:textAlignment w:val="baseline"/>
              <w:rPr>
                <w:color w:val="000000"/>
                <w:sz w:val="22"/>
                <w:szCs w:val="22"/>
                <w:lang w:val="it-IT" w:eastAsia="ar-SA"/>
              </w:rPr>
            </w:pPr>
          </w:p>
        </w:tc>
      </w:tr>
      <w:tr w:rsidR="006A4058" w:rsidRPr="003B1E6A" w14:paraId="5108A1E3" w14:textId="77777777" w:rsidTr="003A6F5E">
        <w:tc>
          <w:tcPr>
            <w:tcW w:w="3012" w:type="pct"/>
          </w:tcPr>
          <w:p w14:paraId="37BCD452" w14:textId="77777777" w:rsidR="006A4058" w:rsidRPr="003B1E6A" w:rsidRDefault="006A4058" w:rsidP="006A4058">
            <w:pPr>
              <w:suppressAutoHyphens/>
              <w:overflowPunct w:val="0"/>
              <w:textAlignment w:val="baseline"/>
              <w:rPr>
                <w:color w:val="000000"/>
                <w:sz w:val="22"/>
                <w:szCs w:val="22"/>
                <w:lang w:val="it-IT" w:eastAsia="ar-SA"/>
              </w:rPr>
            </w:pPr>
            <w:r w:rsidRPr="003B1E6A">
              <w:rPr>
                <w:color w:val="000000"/>
                <w:sz w:val="22"/>
                <w:szCs w:val="22"/>
                <w:lang w:val="it-IT" w:eastAsia="ar-SA"/>
              </w:rPr>
              <w:t>Secvente care sa fie capabile sa genereze automat harti parametrice T1, T2 si T2* pentru studiile cardiace.</w:t>
            </w:r>
          </w:p>
          <w:p w14:paraId="7056BCB1" w14:textId="77777777" w:rsidR="006A4058" w:rsidRPr="003B1E6A" w:rsidRDefault="006A4058" w:rsidP="006A4058">
            <w:pPr>
              <w:pStyle w:val="ListParagraph"/>
              <w:numPr>
                <w:ilvl w:val="0"/>
                <w:numId w:val="4"/>
              </w:numPr>
              <w:suppressAutoHyphens/>
              <w:overflowPunct w:val="0"/>
              <w:textAlignment w:val="baseline"/>
              <w:rPr>
                <w:rFonts w:ascii="Arial" w:hAnsi="Arial" w:cs="Arial"/>
                <w:color w:val="000000"/>
                <w:sz w:val="22"/>
                <w:szCs w:val="22"/>
                <w:lang w:val="it-IT" w:eastAsia="ar-SA"/>
              </w:rPr>
            </w:pPr>
            <w:r w:rsidRPr="003B1E6A">
              <w:rPr>
                <w:rFonts w:ascii="Arial" w:hAnsi="Arial" w:cs="Arial"/>
                <w:color w:val="000000"/>
                <w:sz w:val="22"/>
                <w:szCs w:val="22"/>
                <w:lang w:val="it-IT" w:eastAsia="ar-SA"/>
              </w:rPr>
              <w:t>Hartile T1 si T2 trebuie sa fie generate cu corectie de miscare</w:t>
            </w:r>
          </w:p>
          <w:p w14:paraId="7AF341A4" w14:textId="77777777" w:rsidR="006A4058" w:rsidRPr="003B1E6A" w:rsidRDefault="006A4058" w:rsidP="006A4058">
            <w:pPr>
              <w:pStyle w:val="ListParagraph"/>
              <w:numPr>
                <w:ilvl w:val="0"/>
                <w:numId w:val="4"/>
              </w:numPr>
              <w:suppressAutoHyphens/>
              <w:overflowPunct w:val="0"/>
              <w:textAlignment w:val="baseline"/>
              <w:rPr>
                <w:rFonts w:ascii="Arial" w:hAnsi="Arial" w:cs="Arial"/>
                <w:color w:val="000000"/>
                <w:sz w:val="22"/>
                <w:szCs w:val="22"/>
                <w:lang w:val="it-IT" w:eastAsia="ar-SA"/>
              </w:rPr>
            </w:pPr>
            <w:r w:rsidRPr="003B1E6A">
              <w:rPr>
                <w:rFonts w:ascii="Arial" w:hAnsi="Arial" w:cs="Arial"/>
                <w:color w:val="000000"/>
                <w:sz w:val="22"/>
                <w:szCs w:val="22"/>
                <w:lang w:val="it-IT" w:eastAsia="ar-SA"/>
              </w:rPr>
              <w:t>Hartile T2 trebuie sa poata fi folosite pentru a imbunatati diagnosticul aferent miocarditelor</w:t>
            </w:r>
          </w:p>
          <w:p w14:paraId="63B5428B" w14:textId="33782972" w:rsidR="006A4058" w:rsidRPr="003B1E6A" w:rsidRDefault="006A4058" w:rsidP="006A4058">
            <w:pPr>
              <w:pStyle w:val="ListParagraph"/>
              <w:numPr>
                <w:ilvl w:val="0"/>
                <w:numId w:val="4"/>
              </w:numPr>
              <w:suppressAutoHyphens/>
              <w:overflowPunct w:val="0"/>
              <w:textAlignment w:val="baseline"/>
              <w:rPr>
                <w:rFonts w:ascii="Arial" w:hAnsi="Arial" w:cs="Arial"/>
                <w:color w:val="000000"/>
                <w:sz w:val="22"/>
                <w:szCs w:val="22"/>
                <w:lang w:val="it-IT" w:eastAsia="ar-SA"/>
              </w:rPr>
            </w:pPr>
            <w:r w:rsidRPr="003B1E6A">
              <w:rPr>
                <w:rFonts w:ascii="Arial" w:hAnsi="Arial" w:cs="Arial"/>
                <w:color w:val="000000"/>
                <w:sz w:val="22"/>
                <w:szCs w:val="22"/>
                <w:lang w:val="it-IT" w:eastAsia="ar-SA"/>
              </w:rPr>
              <w:t>Hartile T2* trebuie sa poata fi folosite in hemocromatoza</w:t>
            </w:r>
          </w:p>
        </w:tc>
        <w:tc>
          <w:tcPr>
            <w:tcW w:w="273" w:type="pct"/>
          </w:tcPr>
          <w:p w14:paraId="3BC6B8D2" w14:textId="77777777" w:rsidR="006A4058" w:rsidRPr="003B1E6A" w:rsidRDefault="006A4058" w:rsidP="006A4058">
            <w:pPr>
              <w:suppressAutoHyphens/>
              <w:overflowPunct w:val="0"/>
              <w:jc w:val="center"/>
              <w:textAlignment w:val="baseline"/>
              <w:rPr>
                <w:bCs/>
                <w:color w:val="000000"/>
                <w:sz w:val="22"/>
                <w:szCs w:val="22"/>
                <w:lang w:val="it-IT" w:eastAsia="ar-SA"/>
              </w:rPr>
            </w:pPr>
          </w:p>
        </w:tc>
        <w:tc>
          <w:tcPr>
            <w:tcW w:w="233" w:type="pct"/>
          </w:tcPr>
          <w:p w14:paraId="51AD2076" w14:textId="77777777" w:rsidR="006A4058" w:rsidRPr="003B1E6A" w:rsidRDefault="006A4058" w:rsidP="006A4058">
            <w:pPr>
              <w:suppressAutoHyphens/>
              <w:overflowPunct w:val="0"/>
              <w:textAlignment w:val="baseline"/>
              <w:rPr>
                <w:color w:val="000000"/>
                <w:sz w:val="22"/>
                <w:szCs w:val="22"/>
                <w:lang w:val="it-IT" w:eastAsia="ar-SA"/>
              </w:rPr>
            </w:pPr>
          </w:p>
        </w:tc>
        <w:tc>
          <w:tcPr>
            <w:tcW w:w="1482" w:type="pct"/>
          </w:tcPr>
          <w:p w14:paraId="79C33657" w14:textId="77777777" w:rsidR="006A4058" w:rsidRPr="003B1E6A" w:rsidRDefault="006A4058" w:rsidP="006A4058">
            <w:pPr>
              <w:suppressAutoHyphens/>
              <w:overflowPunct w:val="0"/>
              <w:textAlignment w:val="baseline"/>
              <w:rPr>
                <w:color w:val="000000"/>
                <w:sz w:val="22"/>
                <w:szCs w:val="22"/>
                <w:lang w:val="it-IT" w:eastAsia="ar-SA"/>
              </w:rPr>
            </w:pPr>
          </w:p>
        </w:tc>
      </w:tr>
      <w:tr w:rsidR="006A4058" w:rsidRPr="003B1E6A" w14:paraId="4C29848D" w14:textId="77777777" w:rsidTr="003A6F5E">
        <w:tc>
          <w:tcPr>
            <w:tcW w:w="3012" w:type="pct"/>
          </w:tcPr>
          <w:p w14:paraId="0EE83CF1" w14:textId="77777777" w:rsidR="006A4058" w:rsidRPr="003B1E6A" w:rsidRDefault="006A4058" w:rsidP="006A4058">
            <w:pPr>
              <w:suppressAutoHyphens/>
              <w:overflowPunct w:val="0"/>
              <w:textAlignment w:val="baseline"/>
              <w:rPr>
                <w:color w:val="000000"/>
                <w:sz w:val="22"/>
                <w:szCs w:val="22"/>
                <w:lang w:val="it-IT" w:eastAsia="ar-SA"/>
              </w:rPr>
            </w:pPr>
            <w:r w:rsidRPr="003B1E6A">
              <w:rPr>
                <w:color w:val="000000"/>
                <w:sz w:val="22"/>
                <w:szCs w:val="22"/>
                <w:lang w:val="it-IT" w:eastAsia="ar-SA"/>
              </w:rPr>
              <w:t xml:space="preserve">Angiografie  coronariana 3D a  intregii inimii, cu respiratie libera, cu corectie de miscare sau prin gating cardiac la producatorii la care corectia miscarii nu este compatibila </w:t>
            </w:r>
            <w:r w:rsidRPr="003B1E6A">
              <w:rPr>
                <w:color w:val="000000"/>
                <w:sz w:val="22"/>
                <w:szCs w:val="22"/>
                <w:lang w:val="it-IT" w:eastAsia="ar-SA"/>
              </w:rPr>
              <w:lastRenderedPageBreak/>
              <w:t>cu sistemul</w:t>
            </w:r>
          </w:p>
        </w:tc>
        <w:tc>
          <w:tcPr>
            <w:tcW w:w="273" w:type="pct"/>
          </w:tcPr>
          <w:p w14:paraId="7E76B4B3" w14:textId="281D181A" w:rsidR="006A4058" w:rsidRPr="003B1E6A" w:rsidRDefault="006A4058" w:rsidP="006A4058">
            <w:pPr>
              <w:suppressAutoHyphens/>
              <w:overflowPunct w:val="0"/>
              <w:jc w:val="center"/>
              <w:textAlignment w:val="baseline"/>
              <w:rPr>
                <w:bCs/>
                <w:color w:val="000000"/>
                <w:sz w:val="22"/>
                <w:szCs w:val="22"/>
                <w:lang w:val="it-IT" w:eastAsia="ar-SA"/>
              </w:rPr>
            </w:pPr>
          </w:p>
        </w:tc>
        <w:tc>
          <w:tcPr>
            <w:tcW w:w="233" w:type="pct"/>
          </w:tcPr>
          <w:p w14:paraId="2AFF3E59" w14:textId="77777777" w:rsidR="006A4058" w:rsidRPr="003B1E6A" w:rsidRDefault="006A4058" w:rsidP="006A4058">
            <w:pPr>
              <w:suppressAutoHyphens/>
              <w:overflowPunct w:val="0"/>
              <w:textAlignment w:val="baseline"/>
              <w:rPr>
                <w:color w:val="000000"/>
                <w:sz w:val="22"/>
                <w:szCs w:val="22"/>
                <w:lang w:val="it-IT" w:eastAsia="ar-SA"/>
              </w:rPr>
            </w:pPr>
          </w:p>
        </w:tc>
        <w:tc>
          <w:tcPr>
            <w:tcW w:w="1482" w:type="pct"/>
          </w:tcPr>
          <w:p w14:paraId="1D07B7F9" w14:textId="15A64E78" w:rsidR="006A4058" w:rsidRPr="003B1E6A" w:rsidRDefault="006A4058" w:rsidP="006A4058">
            <w:pPr>
              <w:suppressAutoHyphens/>
              <w:overflowPunct w:val="0"/>
              <w:textAlignment w:val="baseline"/>
              <w:rPr>
                <w:color w:val="000000"/>
                <w:sz w:val="22"/>
                <w:szCs w:val="22"/>
                <w:lang w:val="it-IT" w:eastAsia="ar-SA"/>
              </w:rPr>
            </w:pPr>
          </w:p>
        </w:tc>
      </w:tr>
      <w:tr w:rsidR="006A4058" w:rsidRPr="003B1E6A" w14:paraId="04687620" w14:textId="77777777" w:rsidTr="003A6F5E">
        <w:tc>
          <w:tcPr>
            <w:tcW w:w="3012" w:type="pct"/>
          </w:tcPr>
          <w:p w14:paraId="6FCEFECB" w14:textId="6A3631B0" w:rsidR="006A4058" w:rsidRPr="003B1E6A" w:rsidRDefault="006A4058" w:rsidP="006A4058">
            <w:pPr>
              <w:suppressAutoHyphens/>
              <w:overflowPunct w:val="0"/>
              <w:textAlignment w:val="baseline"/>
              <w:rPr>
                <w:color w:val="000000"/>
                <w:sz w:val="22"/>
                <w:szCs w:val="22"/>
                <w:lang w:val="it-IT" w:eastAsia="ar-SA"/>
              </w:rPr>
            </w:pPr>
            <w:r w:rsidRPr="003B1E6A">
              <w:rPr>
                <w:color w:val="000000"/>
                <w:sz w:val="22"/>
                <w:szCs w:val="22"/>
                <w:lang w:val="it-IT" w:eastAsia="ar-SA"/>
              </w:rPr>
              <w:t>Analiza volumetrica si grosime perete care sa cuprinda minim fractie de ejectie, volum end-sistolic (ESV) si end-diastolic (EDV) disponibile a fi efectuate pe statia de post-procesare.</w:t>
            </w:r>
          </w:p>
        </w:tc>
        <w:tc>
          <w:tcPr>
            <w:tcW w:w="273" w:type="pct"/>
          </w:tcPr>
          <w:p w14:paraId="7311AF53" w14:textId="7BE83FFC" w:rsidR="006A4058" w:rsidRPr="003B1E6A" w:rsidRDefault="006A4058" w:rsidP="006A4058">
            <w:pPr>
              <w:suppressAutoHyphens/>
              <w:overflowPunct w:val="0"/>
              <w:jc w:val="center"/>
              <w:textAlignment w:val="baseline"/>
              <w:rPr>
                <w:bCs/>
                <w:color w:val="000000"/>
                <w:sz w:val="22"/>
                <w:szCs w:val="22"/>
                <w:lang w:val="it-IT" w:eastAsia="ar-SA"/>
              </w:rPr>
            </w:pPr>
          </w:p>
        </w:tc>
        <w:tc>
          <w:tcPr>
            <w:tcW w:w="233" w:type="pct"/>
          </w:tcPr>
          <w:p w14:paraId="087FED7B" w14:textId="77777777" w:rsidR="006A4058" w:rsidRPr="003B1E6A" w:rsidRDefault="006A4058" w:rsidP="006A4058">
            <w:pPr>
              <w:suppressAutoHyphens/>
              <w:overflowPunct w:val="0"/>
              <w:textAlignment w:val="baseline"/>
              <w:rPr>
                <w:color w:val="000000"/>
                <w:sz w:val="22"/>
                <w:szCs w:val="22"/>
                <w:lang w:val="it-IT" w:eastAsia="ar-SA"/>
              </w:rPr>
            </w:pPr>
          </w:p>
        </w:tc>
        <w:tc>
          <w:tcPr>
            <w:tcW w:w="1482" w:type="pct"/>
          </w:tcPr>
          <w:p w14:paraId="2EC63192" w14:textId="1641F888" w:rsidR="006A4058" w:rsidRPr="003B1E6A" w:rsidRDefault="006A4058" w:rsidP="006A4058">
            <w:pPr>
              <w:suppressAutoHyphens/>
              <w:overflowPunct w:val="0"/>
              <w:textAlignment w:val="baseline"/>
              <w:rPr>
                <w:color w:val="000000"/>
                <w:sz w:val="22"/>
                <w:szCs w:val="22"/>
                <w:lang w:val="it-IT" w:eastAsia="ar-SA"/>
              </w:rPr>
            </w:pPr>
          </w:p>
        </w:tc>
      </w:tr>
      <w:tr w:rsidR="006A4058" w:rsidRPr="003B1E6A" w14:paraId="71EAE212" w14:textId="77777777" w:rsidTr="003A6F5E">
        <w:tc>
          <w:tcPr>
            <w:tcW w:w="3012" w:type="pct"/>
          </w:tcPr>
          <w:p w14:paraId="62B29034" w14:textId="38608003" w:rsidR="006A4058" w:rsidRPr="003B1E6A" w:rsidRDefault="006A4058" w:rsidP="006A4058">
            <w:pPr>
              <w:suppressAutoHyphens/>
              <w:overflowPunct w:val="0"/>
              <w:textAlignment w:val="baseline"/>
              <w:rPr>
                <w:color w:val="000000"/>
                <w:sz w:val="22"/>
                <w:szCs w:val="22"/>
                <w:lang w:val="it-IT" w:eastAsia="ar-SA"/>
              </w:rPr>
            </w:pPr>
            <w:r w:rsidRPr="003B1E6A">
              <w:rPr>
                <w:color w:val="000000"/>
                <w:sz w:val="22"/>
                <w:szCs w:val="22"/>
                <w:lang w:val="it-IT" w:eastAsia="ar-SA"/>
              </w:rPr>
              <w:t>Analiza imagisticii de perfuzie cardiaca disponibila pe statia de post-procesare cu corectie de miscare a seriilor de perfuzie, cu sincronizare a seriilor de rest si stress cu generare de harti parametrice minim TTP</w:t>
            </w:r>
          </w:p>
        </w:tc>
        <w:tc>
          <w:tcPr>
            <w:tcW w:w="273" w:type="pct"/>
          </w:tcPr>
          <w:p w14:paraId="77530908" w14:textId="77777777" w:rsidR="006A4058" w:rsidRPr="003B1E6A" w:rsidRDefault="006A4058" w:rsidP="006A4058">
            <w:pPr>
              <w:suppressAutoHyphens/>
              <w:overflowPunct w:val="0"/>
              <w:jc w:val="center"/>
              <w:textAlignment w:val="baseline"/>
              <w:rPr>
                <w:bCs/>
                <w:color w:val="000000"/>
                <w:sz w:val="22"/>
                <w:szCs w:val="22"/>
                <w:lang w:val="it-IT" w:eastAsia="ar-SA"/>
              </w:rPr>
            </w:pPr>
          </w:p>
        </w:tc>
        <w:tc>
          <w:tcPr>
            <w:tcW w:w="233" w:type="pct"/>
          </w:tcPr>
          <w:p w14:paraId="478E788F" w14:textId="77777777" w:rsidR="006A4058" w:rsidRPr="003B1E6A" w:rsidRDefault="006A4058" w:rsidP="006A4058">
            <w:pPr>
              <w:suppressAutoHyphens/>
              <w:overflowPunct w:val="0"/>
              <w:textAlignment w:val="baseline"/>
              <w:rPr>
                <w:color w:val="000000"/>
                <w:sz w:val="22"/>
                <w:szCs w:val="22"/>
                <w:lang w:val="it-IT" w:eastAsia="ar-SA"/>
              </w:rPr>
            </w:pPr>
          </w:p>
        </w:tc>
        <w:tc>
          <w:tcPr>
            <w:tcW w:w="1482" w:type="pct"/>
          </w:tcPr>
          <w:p w14:paraId="3FB3DB25" w14:textId="77777777" w:rsidR="006A4058" w:rsidRPr="003B1E6A" w:rsidRDefault="006A4058" w:rsidP="006A4058">
            <w:pPr>
              <w:suppressAutoHyphens/>
              <w:overflowPunct w:val="0"/>
              <w:textAlignment w:val="baseline"/>
              <w:rPr>
                <w:color w:val="000000"/>
                <w:sz w:val="22"/>
                <w:szCs w:val="22"/>
                <w:lang w:val="it-IT" w:eastAsia="ar-SA"/>
              </w:rPr>
            </w:pPr>
          </w:p>
        </w:tc>
      </w:tr>
      <w:tr w:rsidR="006A4058" w:rsidRPr="003B1E6A" w14:paraId="49E7F092" w14:textId="77777777" w:rsidTr="003A6F5E">
        <w:tc>
          <w:tcPr>
            <w:tcW w:w="3012" w:type="pct"/>
          </w:tcPr>
          <w:p w14:paraId="7BABA711" w14:textId="6204DC31" w:rsidR="006A4058" w:rsidRPr="003B1E6A" w:rsidRDefault="006A4058" w:rsidP="006A4058">
            <w:pPr>
              <w:suppressAutoHyphens/>
              <w:overflowPunct w:val="0"/>
              <w:textAlignment w:val="baseline"/>
              <w:rPr>
                <w:color w:val="000000"/>
                <w:sz w:val="22"/>
                <w:szCs w:val="22"/>
                <w:lang w:val="it-IT" w:eastAsia="ar-SA"/>
              </w:rPr>
            </w:pPr>
            <w:r w:rsidRPr="003B1E6A">
              <w:rPr>
                <w:color w:val="000000"/>
                <w:sz w:val="22"/>
                <w:szCs w:val="22"/>
                <w:lang w:val="it-IT" w:eastAsia="ar-SA"/>
              </w:rPr>
              <w:t>Segmentare automata, semi-automatica sau manuala a ventricului stang disponibila pe statia de post-procesare</w:t>
            </w:r>
          </w:p>
        </w:tc>
        <w:tc>
          <w:tcPr>
            <w:tcW w:w="273" w:type="pct"/>
          </w:tcPr>
          <w:p w14:paraId="03351EBB" w14:textId="77777777" w:rsidR="006A4058" w:rsidRPr="003B1E6A" w:rsidRDefault="006A4058" w:rsidP="006A4058">
            <w:pPr>
              <w:suppressAutoHyphens/>
              <w:overflowPunct w:val="0"/>
              <w:jc w:val="center"/>
              <w:textAlignment w:val="baseline"/>
              <w:rPr>
                <w:bCs/>
                <w:color w:val="000000"/>
                <w:sz w:val="22"/>
                <w:szCs w:val="22"/>
                <w:lang w:val="it-IT" w:eastAsia="ar-SA"/>
              </w:rPr>
            </w:pPr>
          </w:p>
        </w:tc>
        <w:tc>
          <w:tcPr>
            <w:tcW w:w="233" w:type="pct"/>
          </w:tcPr>
          <w:p w14:paraId="27E8A09C" w14:textId="77777777" w:rsidR="006A4058" w:rsidRPr="003B1E6A" w:rsidRDefault="006A4058" w:rsidP="006A4058">
            <w:pPr>
              <w:suppressAutoHyphens/>
              <w:overflowPunct w:val="0"/>
              <w:textAlignment w:val="baseline"/>
              <w:rPr>
                <w:color w:val="000000"/>
                <w:sz w:val="22"/>
                <w:szCs w:val="22"/>
                <w:lang w:val="it-IT" w:eastAsia="ar-SA"/>
              </w:rPr>
            </w:pPr>
          </w:p>
        </w:tc>
        <w:tc>
          <w:tcPr>
            <w:tcW w:w="1482" w:type="pct"/>
          </w:tcPr>
          <w:p w14:paraId="22664EC0" w14:textId="77777777" w:rsidR="006A4058" w:rsidRPr="003B1E6A" w:rsidRDefault="006A4058" w:rsidP="006A4058">
            <w:pPr>
              <w:suppressAutoHyphens/>
              <w:overflowPunct w:val="0"/>
              <w:textAlignment w:val="baseline"/>
              <w:rPr>
                <w:color w:val="000000"/>
                <w:sz w:val="22"/>
                <w:szCs w:val="22"/>
                <w:lang w:val="it-IT" w:eastAsia="ar-SA"/>
              </w:rPr>
            </w:pPr>
          </w:p>
        </w:tc>
      </w:tr>
      <w:tr w:rsidR="006A4058" w:rsidRPr="003B1E6A" w14:paraId="3CE959F7" w14:textId="77777777" w:rsidTr="003A6F5E">
        <w:tc>
          <w:tcPr>
            <w:tcW w:w="3012" w:type="pct"/>
          </w:tcPr>
          <w:p w14:paraId="75134BC5" w14:textId="77777777" w:rsidR="006A4058" w:rsidRPr="003B1E6A" w:rsidRDefault="006A4058" w:rsidP="006A4058">
            <w:pPr>
              <w:suppressAutoHyphens/>
              <w:overflowPunct w:val="0"/>
              <w:snapToGrid w:val="0"/>
              <w:textAlignment w:val="baseline"/>
              <w:rPr>
                <w:sz w:val="22"/>
                <w:szCs w:val="22"/>
                <w:lang w:val="it-IT" w:eastAsia="ar-SA"/>
              </w:rPr>
            </w:pPr>
            <w:proofErr w:type="spellStart"/>
            <w:r w:rsidRPr="003B1E6A">
              <w:rPr>
                <w:b/>
                <w:sz w:val="22"/>
                <w:szCs w:val="22"/>
                <w:lang w:eastAsia="ar-SA"/>
              </w:rPr>
              <w:t>Aplicatii</w:t>
            </w:r>
            <w:proofErr w:type="spellEnd"/>
            <w:r w:rsidRPr="003B1E6A">
              <w:rPr>
                <w:b/>
                <w:sz w:val="22"/>
                <w:szCs w:val="22"/>
                <w:lang w:eastAsia="ar-SA"/>
              </w:rPr>
              <w:t xml:space="preserve"> </w:t>
            </w:r>
            <w:proofErr w:type="spellStart"/>
            <w:r w:rsidRPr="003B1E6A">
              <w:rPr>
                <w:b/>
                <w:sz w:val="22"/>
                <w:szCs w:val="22"/>
                <w:lang w:val="es-ES_tradnl" w:eastAsia="ar-SA"/>
              </w:rPr>
              <w:t>imagistica</w:t>
            </w:r>
            <w:proofErr w:type="spellEnd"/>
            <w:r w:rsidRPr="003B1E6A">
              <w:rPr>
                <w:b/>
                <w:sz w:val="22"/>
                <w:szCs w:val="22"/>
                <w:lang w:val="es-ES_tradnl" w:eastAsia="ar-SA"/>
              </w:rPr>
              <w:t xml:space="preserve"> </w:t>
            </w:r>
            <w:proofErr w:type="spellStart"/>
            <w:r w:rsidRPr="003B1E6A">
              <w:rPr>
                <w:b/>
                <w:sz w:val="22"/>
                <w:szCs w:val="22"/>
                <w:lang w:eastAsia="ar-SA"/>
              </w:rPr>
              <w:t>sanului</w:t>
            </w:r>
            <w:proofErr w:type="spellEnd"/>
          </w:p>
        </w:tc>
        <w:tc>
          <w:tcPr>
            <w:tcW w:w="273" w:type="pct"/>
          </w:tcPr>
          <w:p w14:paraId="004EAD2C" w14:textId="5BEB9B1F" w:rsidR="006A4058" w:rsidRPr="003B1E6A" w:rsidRDefault="006A4058" w:rsidP="006A4058">
            <w:pPr>
              <w:suppressAutoHyphens/>
              <w:overflowPunct w:val="0"/>
              <w:snapToGrid w:val="0"/>
              <w:jc w:val="center"/>
              <w:textAlignment w:val="baseline"/>
              <w:rPr>
                <w:bCs/>
                <w:sz w:val="22"/>
                <w:szCs w:val="22"/>
                <w:lang w:eastAsia="ar-SA"/>
              </w:rPr>
            </w:pPr>
          </w:p>
        </w:tc>
        <w:tc>
          <w:tcPr>
            <w:tcW w:w="233" w:type="pct"/>
          </w:tcPr>
          <w:p w14:paraId="655613F9" w14:textId="77777777" w:rsidR="006A4058" w:rsidRPr="003B1E6A" w:rsidRDefault="006A4058" w:rsidP="006A4058">
            <w:pPr>
              <w:suppressAutoHyphens/>
              <w:overflowPunct w:val="0"/>
              <w:snapToGrid w:val="0"/>
              <w:textAlignment w:val="baseline"/>
              <w:rPr>
                <w:b/>
                <w:sz w:val="22"/>
                <w:szCs w:val="22"/>
                <w:lang w:eastAsia="ar-SA"/>
              </w:rPr>
            </w:pPr>
          </w:p>
        </w:tc>
        <w:tc>
          <w:tcPr>
            <w:tcW w:w="1482" w:type="pct"/>
          </w:tcPr>
          <w:p w14:paraId="324930FE" w14:textId="77777777" w:rsidR="006A4058" w:rsidRPr="003B1E6A" w:rsidRDefault="006A4058" w:rsidP="006A4058">
            <w:pPr>
              <w:suppressAutoHyphens/>
              <w:overflowPunct w:val="0"/>
              <w:snapToGrid w:val="0"/>
              <w:textAlignment w:val="baseline"/>
              <w:rPr>
                <w:b/>
                <w:sz w:val="22"/>
                <w:szCs w:val="22"/>
                <w:lang w:eastAsia="ar-SA"/>
              </w:rPr>
            </w:pPr>
          </w:p>
        </w:tc>
      </w:tr>
      <w:tr w:rsidR="006A4058" w:rsidRPr="003B1E6A" w14:paraId="1C608EE6" w14:textId="77777777" w:rsidTr="003A6F5E">
        <w:tc>
          <w:tcPr>
            <w:tcW w:w="3012" w:type="pct"/>
          </w:tcPr>
          <w:p w14:paraId="00C6CE11" w14:textId="77777777" w:rsidR="006A4058" w:rsidRPr="003B1E6A" w:rsidRDefault="006A4058" w:rsidP="006A4058">
            <w:pPr>
              <w:suppressAutoHyphens/>
              <w:overflowPunct w:val="0"/>
              <w:textAlignment w:val="baseline"/>
              <w:rPr>
                <w:color w:val="000000"/>
                <w:sz w:val="22"/>
                <w:szCs w:val="22"/>
                <w:lang w:val="it-IT" w:eastAsia="ar-SA"/>
              </w:rPr>
            </w:pPr>
            <w:r w:rsidRPr="003B1E6A">
              <w:rPr>
                <w:color w:val="000000"/>
                <w:sz w:val="22"/>
                <w:szCs w:val="22"/>
                <w:lang w:val="it-IT" w:eastAsia="ar-SA"/>
              </w:rPr>
              <w:t xml:space="preserve">Tehnici de imagistica 3D </w:t>
            </w:r>
          </w:p>
        </w:tc>
        <w:tc>
          <w:tcPr>
            <w:tcW w:w="273" w:type="pct"/>
          </w:tcPr>
          <w:p w14:paraId="65DC10C7" w14:textId="53F94A6A" w:rsidR="006A4058" w:rsidRPr="003B1E6A" w:rsidRDefault="006A4058" w:rsidP="006A4058">
            <w:pPr>
              <w:jc w:val="center"/>
              <w:rPr>
                <w:bCs/>
                <w:sz w:val="22"/>
                <w:szCs w:val="22"/>
                <w:lang w:val="it-IT" w:eastAsia="ar-SA"/>
              </w:rPr>
            </w:pPr>
          </w:p>
        </w:tc>
        <w:tc>
          <w:tcPr>
            <w:tcW w:w="233" w:type="pct"/>
          </w:tcPr>
          <w:p w14:paraId="467CA1BF" w14:textId="77777777" w:rsidR="006A4058" w:rsidRPr="003B1E6A" w:rsidRDefault="006A4058" w:rsidP="006A4058">
            <w:pPr>
              <w:rPr>
                <w:sz w:val="22"/>
                <w:szCs w:val="22"/>
                <w:lang w:val="it-IT" w:eastAsia="ar-SA"/>
              </w:rPr>
            </w:pPr>
          </w:p>
        </w:tc>
        <w:tc>
          <w:tcPr>
            <w:tcW w:w="1482" w:type="pct"/>
          </w:tcPr>
          <w:p w14:paraId="36560091" w14:textId="7BF72953" w:rsidR="006A4058" w:rsidRPr="003B1E6A" w:rsidRDefault="006A4058" w:rsidP="006A4058">
            <w:pPr>
              <w:suppressAutoHyphens/>
              <w:overflowPunct w:val="0"/>
              <w:textAlignment w:val="baseline"/>
              <w:rPr>
                <w:color w:val="000000"/>
                <w:sz w:val="22"/>
                <w:szCs w:val="22"/>
                <w:lang w:val="it-IT" w:eastAsia="ar-SA"/>
              </w:rPr>
            </w:pPr>
          </w:p>
        </w:tc>
      </w:tr>
      <w:tr w:rsidR="006A4058" w:rsidRPr="003B1E6A" w14:paraId="4F9BA92B" w14:textId="77777777" w:rsidTr="003A6F5E">
        <w:tc>
          <w:tcPr>
            <w:tcW w:w="3012" w:type="pct"/>
          </w:tcPr>
          <w:p w14:paraId="3F56C753" w14:textId="77777777" w:rsidR="006A4058" w:rsidRPr="003B1E6A" w:rsidRDefault="006A4058" w:rsidP="006A4058">
            <w:pPr>
              <w:suppressAutoHyphens/>
              <w:overflowPunct w:val="0"/>
              <w:textAlignment w:val="baseline"/>
              <w:rPr>
                <w:color w:val="000000"/>
                <w:sz w:val="22"/>
                <w:szCs w:val="22"/>
                <w:lang w:val="it-IT" w:eastAsia="ar-SA"/>
              </w:rPr>
            </w:pPr>
            <w:r w:rsidRPr="003B1E6A">
              <w:rPr>
                <w:color w:val="000000"/>
                <w:sz w:val="22"/>
                <w:szCs w:val="22"/>
                <w:lang w:val="it-IT" w:eastAsia="ar-SA"/>
              </w:rPr>
              <w:t xml:space="preserve">Tehnici cu saturatie de grasime </w:t>
            </w:r>
          </w:p>
        </w:tc>
        <w:tc>
          <w:tcPr>
            <w:tcW w:w="273" w:type="pct"/>
          </w:tcPr>
          <w:p w14:paraId="7F2996B6" w14:textId="1CAC1753" w:rsidR="006A4058" w:rsidRPr="003B1E6A" w:rsidRDefault="006A4058" w:rsidP="006A4058">
            <w:pPr>
              <w:jc w:val="center"/>
              <w:rPr>
                <w:bCs/>
                <w:sz w:val="22"/>
                <w:szCs w:val="22"/>
                <w:lang w:val="fr-FR" w:eastAsia="ar-SA"/>
              </w:rPr>
            </w:pPr>
          </w:p>
        </w:tc>
        <w:tc>
          <w:tcPr>
            <w:tcW w:w="233" w:type="pct"/>
          </w:tcPr>
          <w:p w14:paraId="7987C2F8" w14:textId="77777777" w:rsidR="006A4058" w:rsidRPr="003B1E6A" w:rsidRDefault="006A4058" w:rsidP="006A4058">
            <w:pPr>
              <w:rPr>
                <w:sz w:val="22"/>
                <w:szCs w:val="22"/>
                <w:lang w:val="fr-FR" w:eastAsia="ar-SA"/>
              </w:rPr>
            </w:pPr>
          </w:p>
        </w:tc>
        <w:tc>
          <w:tcPr>
            <w:tcW w:w="1482" w:type="pct"/>
          </w:tcPr>
          <w:p w14:paraId="684F91DD" w14:textId="6F7CAAA9" w:rsidR="006A4058" w:rsidRPr="003B1E6A" w:rsidRDefault="006A4058" w:rsidP="006A4058">
            <w:pPr>
              <w:suppressAutoHyphens/>
              <w:overflowPunct w:val="0"/>
              <w:textAlignment w:val="baseline"/>
              <w:rPr>
                <w:sz w:val="22"/>
                <w:szCs w:val="22"/>
                <w:lang w:val="fr-FR" w:eastAsia="ar-SA"/>
              </w:rPr>
            </w:pPr>
          </w:p>
        </w:tc>
      </w:tr>
      <w:tr w:rsidR="006A4058" w:rsidRPr="003B1E6A" w14:paraId="649933D6" w14:textId="77777777" w:rsidTr="003A6F5E">
        <w:tc>
          <w:tcPr>
            <w:tcW w:w="3012" w:type="pct"/>
          </w:tcPr>
          <w:p w14:paraId="73BEA2B5" w14:textId="49B5DDFA" w:rsidR="006A4058" w:rsidRPr="003B1E6A" w:rsidRDefault="006A4058" w:rsidP="006A4058">
            <w:pPr>
              <w:suppressAutoHyphens/>
              <w:overflowPunct w:val="0"/>
              <w:textAlignment w:val="baseline"/>
              <w:rPr>
                <w:color w:val="000000"/>
                <w:sz w:val="22"/>
                <w:szCs w:val="22"/>
                <w:lang w:val="it-IT" w:eastAsia="ar-SA"/>
              </w:rPr>
            </w:pPr>
            <w:r w:rsidRPr="003B1E6A">
              <w:rPr>
                <w:color w:val="000000"/>
                <w:sz w:val="22"/>
                <w:szCs w:val="22"/>
                <w:lang w:val="it-IT" w:eastAsia="ar-SA"/>
              </w:rPr>
              <w:t>Spectroscopie disponibila la nivelul sanului</w:t>
            </w:r>
          </w:p>
        </w:tc>
        <w:tc>
          <w:tcPr>
            <w:tcW w:w="273" w:type="pct"/>
          </w:tcPr>
          <w:p w14:paraId="7374F96E" w14:textId="77777777" w:rsidR="006A4058" w:rsidRPr="003B1E6A" w:rsidRDefault="006A4058" w:rsidP="006A4058">
            <w:pPr>
              <w:jc w:val="center"/>
              <w:rPr>
                <w:bCs/>
                <w:sz w:val="22"/>
                <w:szCs w:val="22"/>
                <w:lang w:val="fr-FR" w:eastAsia="ar-SA"/>
              </w:rPr>
            </w:pPr>
          </w:p>
        </w:tc>
        <w:tc>
          <w:tcPr>
            <w:tcW w:w="233" w:type="pct"/>
          </w:tcPr>
          <w:p w14:paraId="6991DE94" w14:textId="77777777" w:rsidR="006A4058" w:rsidRPr="003B1E6A" w:rsidRDefault="006A4058" w:rsidP="006A4058">
            <w:pPr>
              <w:rPr>
                <w:sz w:val="22"/>
                <w:szCs w:val="22"/>
                <w:lang w:val="fr-FR" w:eastAsia="ar-SA"/>
              </w:rPr>
            </w:pPr>
          </w:p>
        </w:tc>
        <w:tc>
          <w:tcPr>
            <w:tcW w:w="1482" w:type="pct"/>
          </w:tcPr>
          <w:p w14:paraId="1C14CA14" w14:textId="77777777" w:rsidR="006A4058" w:rsidRPr="003B1E6A" w:rsidRDefault="006A4058" w:rsidP="006A4058">
            <w:pPr>
              <w:suppressAutoHyphens/>
              <w:overflowPunct w:val="0"/>
              <w:textAlignment w:val="baseline"/>
              <w:rPr>
                <w:sz w:val="22"/>
                <w:szCs w:val="22"/>
                <w:lang w:val="fr-FR" w:eastAsia="ar-SA"/>
              </w:rPr>
            </w:pPr>
          </w:p>
        </w:tc>
      </w:tr>
      <w:tr w:rsidR="006A4058" w:rsidRPr="003B1E6A" w14:paraId="7F097093" w14:textId="77777777" w:rsidTr="003A6F5E">
        <w:tc>
          <w:tcPr>
            <w:tcW w:w="3012" w:type="pct"/>
          </w:tcPr>
          <w:p w14:paraId="21B5C751" w14:textId="77777777" w:rsidR="006A4058" w:rsidRPr="003B1E6A" w:rsidRDefault="006A4058" w:rsidP="006A4058">
            <w:pPr>
              <w:keepNext/>
              <w:overflowPunct w:val="0"/>
              <w:textAlignment w:val="baseline"/>
              <w:outlineLvl w:val="1"/>
              <w:rPr>
                <w:b/>
                <w:bCs/>
                <w:sz w:val="22"/>
                <w:szCs w:val="22"/>
                <w:lang w:val="it-IT"/>
              </w:rPr>
            </w:pPr>
            <w:r w:rsidRPr="003B1E6A">
              <w:rPr>
                <w:b/>
                <w:bCs/>
                <w:sz w:val="22"/>
                <w:szCs w:val="22"/>
                <w:lang w:val="it-IT"/>
              </w:rPr>
              <w:t xml:space="preserve">Functionalitati pentru imbunatatirea fluxului de lucru </w:t>
            </w:r>
          </w:p>
        </w:tc>
        <w:tc>
          <w:tcPr>
            <w:tcW w:w="273" w:type="pct"/>
          </w:tcPr>
          <w:p w14:paraId="55AC2918" w14:textId="4D15FD15" w:rsidR="006A4058" w:rsidRPr="003B1E6A" w:rsidRDefault="006A4058" w:rsidP="006A4058">
            <w:pPr>
              <w:keepNext/>
              <w:overflowPunct w:val="0"/>
              <w:jc w:val="center"/>
              <w:textAlignment w:val="baseline"/>
              <w:outlineLvl w:val="1"/>
              <w:rPr>
                <w:bCs/>
                <w:sz w:val="22"/>
                <w:szCs w:val="22"/>
                <w:lang w:val="it-IT"/>
              </w:rPr>
            </w:pPr>
          </w:p>
        </w:tc>
        <w:tc>
          <w:tcPr>
            <w:tcW w:w="233" w:type="pct"/>
          </w:tcPr>
          <w:p w14:paraId="48B1602D" w14:textId="77777777" w:rsidR="006A4058" w:rsidRPr="003B1E6A" w:rsidRDefault="006A4058" w:rsidP="006A4058">
            <w:pPr>
              <w:keepNext/>
              <w:overflowPunct w:val="0"/>
              <w:textAlignment w:val="baseline"/>
              <w:outlineLvl w:val="1"/>
              <w:rPr>
                <w:b/>
                <w:bCs/>
                <w:sz w:val="22"/>
                <w:szCs w:val="22"/>
                <w:lang w:val="it-IT"/>
              </w:rPr>
            </w:pPr>
          </w:p>
        </w:tc>
        <w:tc>
          <w:tcPr>
            <w:tcW w:w="1482" w:type="pct"/>
          </w:tcPr>
          <w:p w14:paraId="57C36BBF" w14:textId="77777777" w:rsidR="006A4058" w:rsidRPr="003B1E6A" w:rsidRDefault="006A4058" w:rsidP="006A4058">
            <w:pPr>
              <w:keepNext/>
              <w:overflowPunct w:val="0"/>
              <w:textAlignment w:val="baseline"/>
              <w:outlineLvl w:val="1"/>
              <w:rPr>
                <w:b/>
                <w:bCs/>
                <w:sz w:val="22"/>
                <w:szCs w:val="22"/>
                <w:lang w:val="it-IT"/>
              </w:rPr>
            </w:pPr>
          </w:p>
        </w:tc>
      </w:tr>
      <w:tr w:rsidR="006A4058" w:rsidRPr="003B1E6A" w14:paraId="745E3B3C" w14:textId="77777777" w:rsidTr="003A6F5E">
        <w:tc>
          <w:tcPr>
            <w:tcW w:w="3012" w:type="pct"/>
          </w:tcPr>
          <w:p w14:paraId="2830B0B7" w14:textId="77777777" w:rsidR="006A4058" w:rsidRPr="003B1E6A" w:rsidRDefault="006A4058" w:rsidP="006A4058">
            <w:pPr>
              <w:overflowPunct w:val="0"/>
              <w:textAlignment w:val="baseline"/>
              <w:rPr>
                <w:sz w:val="22"/>
                <w:szCs w:val="22"/>
                <w:lang w:val="es-ES" w:eastAsia="ar-SA"/>
              </w:rPr>
            </w:pPr>
            <w:proofErr w:type="spellStart"/>
            <w:r w:rsidRPr="003B1E6A">
              <w:rPr>
                <w:sz w:val="22"/>
                <w:szCs w:val="22"/>
                <w:lang w:val="es-ES" w:eastAsia="ar-SA"/>
              </w:rPr>
              <w:t>Selectare</w:t>
            </w:r>
            <w:proofErr w:type="spellEnd"/>
            <w:r w:rsidRPr="003B1E6A">
              <w:rPr>
                <w:sz w:val="22"/>
                <w:szCs w:val="22"/>
                <w:lang w:val="es-ES" w:eastAsia="ar-SA"/>
              </w:rPr>
              <w:t xml:space="preserve"> </w:t>
            </w:r>
            <w:proofErr w:type="spellStart"/>
            <w:r w:rsidRPr="003B1E6A">
              <w:rPr>
                <w:sz w:val="22"/>
                <w:szCs w:val="22"/>
                <w:lang w:val="es-ES" w:eastAsia="ar-SA"/>
              </w:rPr>
              <w:t>automata</w:t>
            </w:r>
            <w:proofErr w:type="spellEnd"/>
            <w:r w:rsidRPr="003B1E6A">
              <w:rPr>
                <w:sz w:val="22"/>
                <w:szCs w:val="22"/>
                <w:lang w:val="es-ES" w:eastAsia="ar-SA"/>
              </w:rPr>
              <w:t xml:space="preserve"> a </w:t>
            </w:r>
            <w:proofErr w:type="spellStart"/>
            <w:r w:rsidRPr="003B1E6A">
              <w:rPr>
                <w:sz w:val="22"/>
                <w:szCs w:val="22"/>
                <w:lang w:val="es-ES" w:eastAsia="ar-SA"/>
              </w:rPr>
              <w:t>antenelor</w:t>
            </w:r>
            <w:proofErr w:type="spellEnd"/>
            <w:r w:rsidRPr="003B1E6A">
              <w:rPr>
                <w:sz w:val="22"/>
                <w:szCs w:val="22"/>
                <w:lang w:val="es-ES" w:eastAsia="ar-SA"/>
              </w:rPr>
              <w:t xml:space="preserve"> si a </w:t>
            </w:r>
            <w:proofErr w:type="spellStart"/>
            <w:r w:rsidRPr="003B1E6A">
              <w:rPr>
                <w:sz w:val="22"/>
                <w:szCs w:val="22"/>
                <w:lang w:val="es-ES" w:eastAsia="ar-SA"/>
              </w:rPr>
              <w:t>elementelor</w:t>
            </w:r>
            <w:proofErr w:type="spellEnd"/>
            <w:r w:rsidRPr="003B1E6A">
              <w:rPr>
                <w:sz w:val="22"/>
                <w:szCs w:val="22"/>
                <w:lang w:val="es-ES" w:eastAsia="ar-SA"/>
              </w:rPr>
              <w:t xml:space="preserve"> de antena</w:t>
            </w:r>
          </w:p>
        </w:tc>
        <w:tc>
          <w:tcPr>
            <w:tcW w:w="273" w:type="pct"/>
          </w:tcPr>
          <w:p w14:paraId="6EF812F3" w14:textId="0E543D8E" w:rsidR="006A4058" w:rsidRPr="003B1E6A" w:rsidRDefault="006A4058" w:rsidP="006A4058">
            <w:pPr>
              <w:overflowPunct w:val="0"/>
              <w:jc w:val="center"/>
              <w:textAlignment w:val="baseline"/>
              <w:rPr>
                <w:bCs/>
                <w:sz w:val="22"/>
                <w:szCs w:val="22"/>
                <w:lang w:val="es-ES" w:eastAsia="ar-SA"/>
              </w:rPr>
            </w:pPr>
          </w:p>
        </w:tc>
        <w:tc>
          <w:tcPr>
            <w:tcW w:w="233" w:type="pct"/>
          </w:tcPr>
          <w:p w14:paraId="3DFBF681" w14:textId="77777777" w:rsidR="006A4058" w:rsidRPr="003B1E6A" w:rsidRDefault="006A4058" w:rsidP="006A4058">
            <w:pPr>
              <w:overflowPunct w:val="0"/>
              <w:textAlignment w:val="baseline"/>
              <w:rPr>
                <w:sz w:val="22"/>
                <w:szCs w:val="22"/>
                <w:lang w:val="es-ES" w:eastAsia="ar-SA"/>
              </w:rPr>
            </w:pPr>
          </w:p>
        </w:tc>
        <w:tc>
          <w:tcPr>
            <w:tcW w:w="1482" w:type="pct"/>
          </w:tcPr>
          <w:p w14:paraId="062C8104" w14:textId="5DF8013C" w:rsidR="006A4058" w:rsidRPr="003B1E6A" w:rsidRDefault="006A4058" w:rsidP="006A4058">
            <w:pPr>
              <w:overflowPunct w:val="0"/>
              <w:textAlignment w:val="baseline"/>
              <w:rPr>
                <w:sz w:val="22"/>
                <w:szCs w:val="22"/>
                <w:lang w:val="es-ES" w:eastAsia="ar-SA"/>
              </w:rPr>
            </w:pPr>
          </w:p>
        </w:tc>
      </w:tr>
      <w:tr w:rsidR="006A4058" w:rsidRPr="003B1E6A" w14:paraId="79EEF224" w14:textId="77777777" w:rsidTr="003A6F5E">
        <w:tc>
          <w:tcPr>
            <w:tcW w:w="3012" w:type="pct"/>
          </w:tcPr>
          <w:p w14:paraId="04A781C3" w14:textId="21626A8C" w:rsidR="006A4058" w:rsidRPr="003B1E6A" w:rsidRDefault="006A4058" w:rsidP="006A4058">
            <w:pPr>
              <w:overflowPunct w:val="0"/>
              <w:textAlignment w:val="baseline"/>
              <w:rPr>
                <w:sz w:val="22"/>
                <w:szCs w:val="22"/>
                <w:lang w:val="es-ES" w:eastAsia="ar-SA"/>
              </w:rPr>
            </w:pPr>
            <w:proofErr w:type="spellStart"/>
            <w:r w:rsidRPr="003B1E6A">
              <w:rPr>
                <w:sz w:val="22"/>
                <w:szCs w:val="22"/>
                <w:lang w:val="es-ES" w:eastAsia="ar-SA"/>
              </w:rPr>
              <w:t>Automatizari</w:t>
            </w:r>
            <w:proofErr w:type="spellEnd"/>
            <w:r w:rsidRPr="003B1E6A">
              <w:rPr>
                <w:sz w:val="22"/>
                <w:szCs w:val="22"/>
                <w:lang w:val="es-ES" w:eastAsia="ar-SA"/>
              </w:rPr>
              <w:t xml:space="preserve"> </w:t>
            </w:r>
            <w:proofErr w:type="spellStart"/>
            <w:r w:rsidRPr="003B1E6A">
              <w:rPr>
                <w:sz w:val="22"/>
                <w:szCs w:val="22"/>
                <w:lang w:val="es-ES" w:eastAsia="ar-SA"/>
              </w:rPr>
              <w:t>pentru</w:t>
            </w:r>
            <w:proofErr w:type="spellEnd"/>
            <w:r w:rsidRPr="003B1E6A">
              <w:rPr>
                <w:sz w:val="22"/>
                <w:szCs w:val="22"/>
                <w:lang w:val="es-ES" w:eastAsia="ar-SA"/>
              </w:rPr>
              <w:t xml:space="preserve"> planificare si </w:t>
            </w:r>
            <w:proofErr w:type="spellStart"/>
            <w:r w:rsidRPr="003B1E6A">
              <w:rPr>
                <w:sz w:val="22"/>
                <w:szCs w:val="22"/>
                <w:lang w:val="es-ES" w:eastAsia="ar-SA"/>
              </w:rPr>
              <w:t>scanare</w:t>
            </w:r>
            <w:proofErr w:type="spellEnd"/>
            <w:r w:rsidRPr="003B1E6A">
              <w:rPr>
                <w:sz w:val="22"/>
                <w:szCs w:val="22"/>
                <w:lang w:val="es-ES" w:eastAsia="ar-SA"/>
              </w:rPr>
              <w:t xml:space="preserve"> </w:t>
            </w:r>
            <w:proofErr w:type="spellStart"/>
            <w:r w:rsidRPr="003B1E6A">
              <w:rPr>
                <w:sz w:val="22"/>
                <w:szCs w:val="22"/>
                <w:lang w:val="es-ES" w:eastAsia="ar-SA"/>
              </w:rPr>
              <w:t>bazata</w:t>
            </w:r>
            <w:proofErr w:type="spellEnd"/>
            <w:r w:rsidRPr="003B1E6A">
              <w:rPr>
                <w:sz w:val="22"/>
                <w:szCs w:val="22"/>
                <w:lang w:val="es-ES" w:eastAsia="ar-SA"/>
              </w:rPr>
              <w:t xml:space="preserve"> pe </w:t>
            </w:r>
            <w:proofErr w:type="spellStart"/>
            <w:r w:rsidRPr="003B1E6A">
              <w:rPr>
                <w:sz w:val="22"/>
                <w:szCs w:val="22"/>
                <w:lang w:val="es-ES" w:eastAsia="ar-SA"/>
              </w:rPr>
              <w:t>landmark-uri</w:t>
            </w:r>
            <w:proofErr w:type="spellEnd"/>
            <w:r w:rsidRPr="003B1E6A">
              <w:rPr>
                <w:sz w:val="22"/>
                <w:szCs w:val="22"/>
                <w:lang w:val="es-ES" w:eastAsia="ar-SA"/>
              </w:rPr>
              <w:t xml:space="preserve"> anatomice </w:t>
            </w:r>
            <w:proofErr w:type="spellStart"/>
            <w:r w:rsidRPr="003B1E6A">
              <w:rPr>
                <w:sz w:val="22"/>
                <w:szCs w:val="22"/>
                <w:lang w:val="es-ES" w:eastAsia="ar-SA"/>
              </w:rPr>
              <w:t>pentru</w:t>
            </w:r>
            <w:proofErr w:type="spellEnd"/>
            <w:r w:rsidRPr="003B1E6A">
              <w:rPr>
                <w:sz w:val="22"/>
                <w:szCs w:val="22"/>
                <w:lang w:val="es-ES" w:eastAsia="ar-SA"/>
              </w:rPr>
              <w:t xml:space="preserve"> </w:t>
            </w:r>
            <w:proofErr w:type="spellStart"/>
            <w:r w:rsidRPr="003B1E6A">
              <w:rPr>
                <w:sz w:val="22"/>
                <w:szCs w:val="22"/>
                <w:lang w:val="es-ES" w:eastAsia="ar-SA"/>
              </w:rPr>
              <w:t>minim</w:t>
            </w:r>
            <w:proofErr w:type="spellEnd"/>
            <w:r w:rsidRPr="003B1E6A">
              <w:rPr>
                <w:sz w:val="22"/>
                <w:szCs w:val="22"/>
                <w:lang w:val="es-ES" w:eastAsia="ar-SA"/>
              </w:rPr>
              <w:t xml:space="preserve"> </w:t>
            </w:r>
            <w:proofErr w:type="spellStart"/>
            <w:r w:rsidRPr="003B1E6A">
              <w:rPr>
                <w:sz w:val="22"/>
                <w:szCs w:val="22"/>
                <w:lang w:val="es-ES" w:eastAsia="ar-SA"/>
              </w:rPr>
              <w:t>examinarile</w:t>
            </w:r>
            <w:proofErr w:type="spellEnd"/>
            <w:r w:rsidRPr="003B1E6A">
              <w:rPr>
                <w:sz w:val="22"/>
                <w:szCs w:val="22"/>
                <w:lang w:val="es-ES" w:eastAsia="ar-SA"/>
              </w:rPr>
              <w:t xml:space="preserve"> neuro si </w:t>
            </w:r>
            <w:proofErr w:type="spellStart"/>
            <w:r w:rsidRPr="003B1E6A">
              <w:rPr>
                <w:sz w:val="22"/>
                <w:szCs w:val="22"/>
                <w:lang w:val="es-ES" w:eastAsia="ar-SA"/>
              </w:rPr>
              <w:t>genunchi</w:t>
            </w:r>
            <w:proofErr w:type="spellEnd"/>
          </w:p>
        </w:tc>
        <w:tc>
          <w:tcPr>
            <w:tcW w:w="273" w:type="pct"/>
          </w:tcPr>
          <w:p w14:paraId="2929BD7B" w14:textId="77777777" w:rsidR="006A4058" w:rsidRPr="003B1E6A" w:rsidRDefault="006A4058" w:rsidP="006A4058">
            <w:pPr>
              <w:overflowPunct w:val="0"/>
              <w:jc w:val="center"/>
              <w:textAlignment w:val="baseline"/>
              <w:rPr>
                <w:bCs/>
                <w:sz w:val="22"/>
                <w:szCs w:val="22"/>
                <w:lang w:val="es-ES" w:eastAsia="ar-SA"/>
              </w:rPr>
            </w:pPr>
          </w:p>
        </w:tc>
        <w:tc>
          <w:tcPr>
            <w:tcW w:w="233" w:type="pct"/>
          </w:tcPr>
          <w:p w14:paraId="4156CE88" w14:textId="77777777" w:rsidR="006A4058" w:rsidRPr="003B1E6A" w:rsidRDefault="006A4058" w:rsidP="006A4058">
            <w:pPr>
              <w:overflowPunct w:val="0"/>
              <w:textAlignment w:val="baseline"/>
              <w:rPr>
                <w:sz w:val="22"/>
                <w:szCs w:val="22"/>
                <w:lang w:val="es-ES" w:eastAsia="ar-SA"/>
              </w:rPr>
            </w:pPr>
          </w:p>
        </w:tc>
        <w:tc>
          <w:tcPr>
            <w:tcW w:w="1482" w:type="pct"/>
          </w:tcPr>
          <w:p w14:paraId="3A3E0FBF" w14:textId="77777777" w:rsidR="006A4058" w:rsidRPr="003B1E6A" w:rsidRDefault="006A4058" w:rsidP="006A4058">
            <w:pPr>
              <w:overflowPunct w:val="0"/>
              <w:textAlignment w:val="baseline"/>
              <w:rPr>
                <w:sz w:val="22"/>
                <w:szCs w:val="22"/>
                <w:lang w:val="es-ES" w:eastAsia="ar-SA"/>
              </w:rPr>
            </w:pPr>
          </w:p>
        </w:tc>
      </w:tr>
      <w:tr w:rsidR="006A4058" w:rsidRPr="003B1E6A" w14:paraId="2BEBE38E" w14:textId="77777777" w:rsidTr="003A6F5E">
        <w:tc>
          <w:tcPr>
            <w:tcW w:w="3012" w:type="pct"/>
          </w:tcPr>
          <w:p w14:paraId="594E3483" w14:textId="684A3686" w:rsidR="006A4058" w:rsidRPr="003B1E6A" w:rsidRDefault="006A4058" w:rsidP="006A4058">
            <w:pPr>
              <w:overflowPunct w:val="0"/>
              <w:textAlignment w:val="baseline"/>
              <w:rPr>
                <w:sz w:val="22"/>
                <w:szCs w:val="22"/>
                <w:lang w:eastAsia="ar-SA"/>
              </w:rPr>
            </w:pPr>
            <w:proofErr w:type="spellStart"/>
            <w:r w:rsidRPr="003B1E6A">
              <w:rPr>
                <w:sz w:val="22"/>
                <w:szCs w:val="22"/>
                <w:lang w:eastAsia="ar-SA"/>
              </w:rPr>
              <w:t>Automatizari</w:t>
            </w:r>
            <w:proofErr w:type="spellEnd"/>
            <w:r w:rsidRPr="003B1E6A">
              <w:rPr>
                <w:sz w:val="22"/>
                <w:szCs w:val="22"/>
                <w:lang w:eastAsia="ar-SA"/>
              </w:rPr>
              <w:t xml:space="preserve"> </w:t>
            </w:r>
            <w:proofErr w:type="spellStart"/>
            <w:r w:rsidRPr="003B1E6A">
              <w:rPr>
                <w:sz w:val="22"/>
                <w:szCs w:val="22"/>
                <w:lang w:eastAsia="ar-SA"/>
              </w:rPr>
              <w:t>pentru</w:t>
            </w:r>
            <w:proofErr w:type="spellEnd"/>
            <w:r w:rsidRPr="003B1E6A">
              <w:rPr>
                <w:sz w:val="22"/>
                <w:szCs w:val="22"/>
                <w:lang w:eastAsia="ar-SA"/>
              </w:rPr>
              <w:t xml:space="preserve"> </w:t>
            </w:r>
            <w:proofErr w:type="spellStart"/>
            <w:r w:rsidRPr="003B1E6A">
              <w:rPr>
                <w:sz w:val="22"/>
                <w:szCs w:val="22"/>
                <w:lang w:eastAsia="ar-SA"/>
              </w:rPr>
              <w:t>planificare</w:t>
            </w:r>
            <w:proofErr w:type="spellEnd"/>
            <w:r w:rsidRPr="003B1E6A">
              <w:rPr>
                <w:sz w:val="22"/>
                <w:szCs w:val="22"/>
                <w:lang w:eastAsia="ar-SA"/>
              </w:rPr>
              <w:t xml:space="preserve"> </w:t>
            </w:r>
            <w:proofErr w:type="spellStart"/>
            <w:r w:rsidRPr="003B1E6A">
              <w:rPr>
                <w:sz w:val="22"/>
                <w:szCs w:val="22"/>
                <w:lang w:eastAsia="ar-SA"/>
              </w:rPr>
              <w:t>si</w:t>
            </w:r>
            <w:proofErr w:type="spellEnd"/>
            <w:r w:rsidRPr="003B1E6A">
              <w:rPr>
                <w:sz w:val="22"/>
                <w:szCs w:val="22"/>
                <w:lang w:eastAsia="ar-SA"/>
              </w:rPr>
              <w:t xml:space="preserve"> </w:t>
            </w:r>
            <w:proofErr w:type="spellStart"/>
            <w:r w:rsidRPr="003B1E6A">
              <w:rPr>
                <w:sz w:val="22"/>
                <w:szCs w:val="22"/>
                <w:lang w:eastAsia="ar-SA"/>
              </w:rPr>
              <w:t>scanare</w:t>
            </w:r>
            <w:proofErr w:type="spellEnd"/>
            <w:r w:rsidRPr="003B1E6A">
              <w:rPr>
                <w:sz w:val="22"/>
                <w:szCs w:val="22"/>
                <w:lang w:eastAsia="ar-SA"/>
              </w:rPr>
              <w:t xml:space="preserve"> </w:t>
            </w:r>
            <w:proofErr w:type="spellStart"/>
            <w:r w:rsidRPr="003B1E6A">
              <w:rPr>
                <w:sz w:val="22"/>
                <w:szCs w:val="22"/>
                <w:lang w:eastAsia="ar-SA"/>
              </w:rPr>
              <w:t>bazata</w:t>
            </w:r>
            <w:proofErr w:type="spellEnd"/>
            <w:r w:rsidRPr="003B1E6A">
              <w:rPr>
                <w:sz w:val="22"/>
                <w:szCs w:val="22"/>
                <w:lang w:eastAsia="ar-SA"/>
              </w:rPr>
              <w:t xml:space="preserve"> pe landmark-</w:t>
            </w:r>
            <w:proofErr w:type="spellStart"/>
            <w:r w:rsidRPr="003B1E6A">
              <w:rPr>
                <w:sz w:val="22"/>
                <w:szCs w:val="22"/>
                <w:lang w:eastAsia="ar-SA"/>
              </w:rPr>
              <w:t>uri</w:t>
            </w:r>
            <w:proofErr w:type="spellEnd"/>
            <w:r w:rsidRPr="003B1E6A">
              <w:rPr>
                <w:sz w:val="22"/>
                <w:szCs w:val="22"/>
                <w:lang w:eastAsia="ar-SA"/>
              </w:rPr>
              <w:t xml:space="preserve"> </w:t>
            </w:r>
            <w:proofErr w:type="spellStart"/>
            <w:r w:rsidRPr="003B1E6A">
              <w:rPr>
                <w:sz w:val="22"/>
                <w:szCs w:val="22"/>
                <w:lang w:eastAsia="ar-SA"/>
              </w:rPr>
              <w:t>anatomice</w:t>
            </w:r>
            <w:proofErr w:type="spellEnd"/>
            <w:r w:rsidRPr="003B1E6A">
              <w:rPr>
                <w:sz w:val="22"/>
                <w:szCs w:val="22"/>
                <w:lang w:eastAsia="ar-SA"/>
              </w:rPr>
              <w:t xml:space="preserve"> </w:t>
            </w:r>
            <w:proofErr w:type="spellStart"/>
            <w:r w:rsidRPr="003B1E6A">
              <w:rPr>
                <w:sz w:val="22"/>
                <w:szCs w:val="22"/>
                <w:lang w:eastAsia="ar-SA"/>
              </w:rPr>
              <w:t>pentru</w:t>
            </w:r>
            <w:proofErr w:type="spellEnd"/>
            <w:r w:rsidRPr="003B1E6A">
              <w:rPr>
                <w:sz w:val="22"/>
                <w:szCs w:val="22"/>
                <w:lang w:eastAsia="ar-SA"/>
              </w:rPr>
              <w:t xml:space="preserve"> minim </w:t>
            </w:r>
            <w:proofErr w:type="spellStart"/>
            <w:r w:rsidRPr="003B1E6A">
              <w:rPr>
                <w:sz w:val="22"/>
                <w:szCs w:val="22"/>
                <w:lang w:eastAsia="ar-SA"/>
              </w:rPr>
              <w:t>examinarile</w:t>
            </w:r>
            <w:proofErr w:type="spellEnd"/>
            <w:r w:rsidRPr="003B1E6A">
              <w:rPr>
                <w:sz w:val="22"/>
                <w:szCs w:val="22"/>
                <w:lang w:eastAsia="ar-SA"/>
              </w:rPr>
              <w:t xml:space="preserve"> </w:t>
            </w:r>
            <w:proofErr w:type="spellStart"/>
            <w:r w:rsidRPr="003B1E6A">
              <w:rPr>
                <w:sz w:val="22"/>
                <w:szCs w:val="22"/>
                <w:lang w:eastAsia="ar-SA"/>
              </w:rPr>
              <w:t>examinarile</w:t>
            </w:r>
            <w:proofErr w:type="spellEnd"/>
            <w:r w:rsidRPr="003B1E6A">
              <w:rPr>
                <w:sz w:val="22"/>
                <w:szCs w:val="22"/>
                <w:lang w:eastAsia="ar-SA"/>
              </w:rPr>
              <w:t xml:space="preserve"> </w:t>
            </w:r>
            <w:proofErr w:type="spellStart"/>
            <w:r w:rsidRPr="003B1E6A">
              <w:rPr>
                <w:sz w:val="22"/>
                <w:szCs w:val="22"/>
                <w:lang w:eastAsia="ar-SA"/>
              </w:rPr>
              <w:t>coloanei</w:t>
            </w:r>
            <w:proofErr w:type="spellEnd"/>
            <w:r w:rsidRPr="003B1E6A">
              <w:rPr>
                <w:sz w:val="22"/>
                <w:szCs w:val="22"/>
                <w:lang w:eastAsia="ar-SA"/>
              </w:rPr>
              <w:t xml:space="preserve"> </w:t>
            </w:r>
            <w:proofErr w:type="spellStart"/>
            <w:r w:rsidRPr="003B1E6A">
              <w:rPr>
                <w:sz w:val="22"/>
                <w:szCs w:val="22"/>
                <w:lang w:eastAsia="ar-SA"/>
              </w:rPr>
              <w:t>vertebrale</w:t>
            </w:r>
            <w:proofErr w:type="spellEnd"/>
            <w:r w:rsidRPr="003B1E6A">
              <w:rPr>
                <w:sz w:val="22"/>
                <w:szCs w:val="22"/>
                <w:lang w:eastAsia="ar-SA"/>
              </w:rPr>
              <w:t xml:space="preserve"> </w:t>
            </w:r>
            <w:proofErr w:type="spellStart"/>
            <w:r w:rsidRPr="003B1E6A">
              <w:rPr>
                <w:sz w:val="22"/>
                <w:szCs w:val="22"/>
                <w:lang w:eastAsia="ar-SA"/>
              </w:rPr>
              <w:t>si</w:t>
            </w:r>
            <w:proofErr w:type="spellEnd"/>
            <w:r w:rsidRPr="003B1E6A">
              <w:rPr>
                <w:sz w:val="22"/>
                <w:szCs w:val="22"/>
                <w:lang w:eastAsia="ar-SA"/>
              </w:rPr>
              <w:t xml:space="preserve"> a </w:t>
            </w:r>
            <w:proofErr w:type="spellStart"/>
            <w:r w:rsidRPr="003B1E6A">
              <w:rPr>
                <w:sz w:val="22"/>
                <w:szCs w:val="22"/>
                <w:lang w:eastAsia="ar-SA"/>
              </w:rPr>
              <w:t>marilor</w:t>
            </w:r>
            <w:proofErr w:type="spellEnd"/>
            <w:r w:rsidRPr="003B1E6A">
              <w:rPr>
                <w:sz w:val="22"/>
                <w:szCs w:val="22"/>
                <w:lang w:eastAsia="ar-SA"/>
              </w:rPr>
              <w:t xml:space="preserve"> </w:t>
            </w:r>
            <w:proofErr w:type="spellStart"/>
            <w:r w:rsidRPr="003B1E6A">
              <w:rPr>
                <w:sz w:val="22"/>
                <w:szCs w:val="22"/>
                <w:lang w:eastAsia="ar-SA"/>
              </w:rPr>
              <w:t>articulatii</w:t>
            </w:r>
            <w:proofErr w:type="spellEnd"/>
          </w:p>
        </w:tc>
        <w:tc>
          <w:tcPr>
            <w:tcW w:w="273" w:type="pct"/>
          </w:tcPr>
          <w:p w14:paraId="28415D7C" w14:textId="77777777" w:rsidR="006A4058" w:rsidRPr="003B1E6A" w:rsidRDefault="006A4058" w:rsidP="006A4058">
            <w:pPr>
              <w:overflowPunct w:val="0"/>
              <w:jc w:val="center"/>
              <w:textAlignment w:val="baseline"/>
              <w:rPr>
                <w:bCs/>
                <w:sz w:val="22"/>
                <w:szCs w:val="22"/>
                <w:lang w:eastAsia="ar-SA"/>
              </w:rPr>
            </w:pPr>
          </w:p>
        </w:tc>
        <w:tc>
          <w:tcPr>
            <w:tcW w:w="233" w:type="pct"/>
          </w:tcPr>
          <w:p w14:paraId="6EAC13FE" w14:textId="77777777" w:rsidR="006A4058" w:rsidRPr="003B1E6A" w:rsidRDefault="006A4058" w:rsidP="006A4058">
            <w:pPr>
              <w:overflowPunct w:val="0"/>
              <w:textAlignment w:val="baseline"/>
              <w:rPr>
                <w:sz w:val="22"/>
                <w:szCs w:val="22"/>
                <w:lang w:eastAsia="ar-SA"/>
              </w:rPr>
            </w:pPr>
          </w:p>
        </w:tc>
        <w:tc>
          <w:tcPr>
            <w:tcW w:w="1482" w:type="pct"/>
          </w:tcPr>
          <w:p w14:paraId="5A87EF15" w14:textId="77777777" w:rsidR="006A4058" w:rsidRPr="003B1E6A" w:rsidRDefault="006A4058" w:rsidP="006A4058">
            <w:pPr>
              <w:overflowPunct w:val="0"/>
              <w:textAlignment w:val="baseline"/>
              <w:rPr>
                <w:sz w:val="22"/>
                <w:szCs w:val="22"/>
                <w:lang w:eastAsia="ar-SA"/>
              </w:rPr>
            </w:pPr>
          </w:p>
        </w:tc>
      </w:tr>
      <w:tr w:rsidR="006A4058" w:rsidRPr="003B1E6A" w14:paraId="2507BBF2" w14:textId="77777777" w:rsidTr="003A6F5E">
        <w:tc>
          <w:tcPr>
            <w:tcW w:w="3012" w:type="pct"/>
          </w:tcPr>
          <w:p w14:paraId="35E19BC5" w14:textId="021AA8B2" w:rsidR="006A4058" w:rsidRPr="003B1E6A" w:rsidRDefault="006A4058" w:rsidP="006A4058">
            <w:pPr>
              <w:overflowPunct w:val="0"/>
              <w:textAlignment w:val="baseline"/>
              <w:rPr>
                <w:sz w:val="22"/>
                <w:szCs w:val="22"/>
                <w:lang w:eastAsia="ar-SA"/>
              </w:rPr>
            </w:pPr>
            <w:r w:rsidRPr="003B1E6A">
              <w:rPr>
                <w:color w:val="000000"/>
                <w:sz w:val="22"/>
                <w:szCs w:val="22"/>
                <w:lang w:val="it-IT" w:eastAsia="ar-SA"/>
              </w:rPr>
              <w:t>Capacitatea sistemului de a permite planning-ul de sectiuni pentru examinarile multi-regiune pe un singur FoV de orice dimensiune dorita</w:t>
            </w:r>
          </w:p>
        </w:tc>
        <w:tc>
          <w:tcPr>
            <w:tcW w:w="273" w:type="pct"/>
          </w:tcPr>
          <w:p w14:paraId="2B21B17B" w14:textId="77777777" w:rsidR="006A4058" w:rsidRPr="003B1E6A" w:rsidRDefault="006A4058" w:rsidP="006A4058">
            <w:pPr>
              <w:overflowPunct w:val="0"/>
              <w:jc w:val="center"/>
              <w:textAlignment w:val="baseline"/>
              <w:rPr>
                <w:bCs/>
                <w:sz w:val="22"/>
                <w:szCs w:val="22"/>
                <w:lang w:eastAsia="ar-SA"/>
              </w:rPr>
            </w:pPr>
          </w:p>
        </w:tc>
        <w:tc>
          <w:tcPr>
            <w:tcW w:w="233" w:type="pct"/>
          </w:tcPr>
          <w:p w14:paraId="46A27827" w14:textId="77777777" w:rsidR="006A4058" w:rsidRPr="003B1E6A" w:rsidRDefault="006A4058" w:rsidP="006A4058">
            <w:pPr>
              <w:overflowPunct w:val="0"/>
              <w:textAlignment w:val="baseline"/>
              <w:rPr>
                <w:sz w:val="22"/>
                <w:szCs w:val="22"/>
                <w:lang w:eastAsia="ar-SA"/>
              </w:rPr>
            </w:pPr>
          </w:p>
        </w:tc>
        <w:tc>
          <w:tcPr>
            <w:tcW w:w="1482" w:type="pct"/>
          </w:tcPr>
          <w:p w14:paraId="61E83A0C" w14:textId="77777777" w:rsidR="006A4058" w:rsidRPr="003B1E6A" w:rsidRDefault="006A4058" w:rsidP="006A4058">
            <w:pPr>
              <w:overflowPunct w:val="0"/>
              <w:textAlignment w:val="baseline"/>
              <w:rPr>
                <w:sz w:val="22"/>
                <w:szCs w:val="22"/>
                <w:lang w:eastAsia="ar-SA"/>
              </w:rPr>
            </w:pPr>
          </w:p>
        </w:tc>
      </w:tr>
      <w:tr w:rsidR="006A4058" w:rsidRPr="003B1E6A" w14:paraId="15B0AD98" w14:textId="77777777" w:rsidTr="003A6F5E">
        <w:tc>
          <w:tcPr>
            <w:tcW w:w="3012" w:type="pct"/>
          </w:tcPr>
          <w:p w14:paraId="1F7EB128" w14:textId="72FA6D53" w:rsidR="006A4058" w:rsidRPr="003B1E6A" w:rsidRDefault="006A4058" w:rsidP="006A4058">
            <w:pPr>
              <w:overflowPunct w:val="0"/>
              <w:textAlignment w:val="baseline"/>
              <w:rPr>
                <w:color w:val="000000"/>
                <w:sz w:val="22"/>
                <w:szCs w:val="22"/>
                <w:lang w:val="it-IT" w:eastAsia="ar-SA"/>
              </w:rPr>
            </w:pPr>
            <w:r w:rsidRPr="003B1E6A">
              <w:rPr>
                <w:color w:val="000000"/>
                <w:sz w:val="22"/>
                <w:szCs w:val="22"/>
                <w:lang w:val="it-IT" w:eastAsia="ar-SA"/>
              </w:rPr>
              <w:t>Compunere automata statii multiple pe statia de achizitie</w:t>
            </w:r>
          </w:p>
        </w:tc>
        <w:tc>
          <w:tcPr>
            <w:tcW w:w="273" w:type="pct"/>
          </w:tcPr>
          <w:p w14:paraId="5A5F1350" w14:textId="77777777" w:rsidR="006A4058" w:rsidRPr="003B1E6A" w:rsidRDefault="006A4058" w:rsidP="006A4058">
            <w:pPr>
              <w:overflowPunct w:val="0"/>
              <w:jc w:val="center"/>
              <w:textAlignment w:val="baseline"/>
              <w:rPr>
                <w:bCs/>
                <w:sz w:val="22"/>
                <w:szCs w:val="22"/>
                <w:lang w:val="es-ES" w:eastAsia="ar-SA"/>
              </w:rPr>
            </w:pPr>
          </w:p>
        </w:tc>
        <w:tc>
          <w:tcPr>
            <w:tcW w:w="233" w:type="pct"/>
          </w:tcPr>
          <w:p w14:paraId="0C74BE5B" w14:textId="77777777" w:rsidR="006A4058" w:rsidRPr="003B1E6A" w:rsidRDefault="006A4058" w:rsidP="006A4058">
            <w:pPr>
              <w:overflowPunct w:val="0"/>
              <w:textAlignment w:val="baseline"/>
              <w:rPr>
                <w:sz w:val="22"/>
                <w:szCs w:val="22"/>
                <w:lang w:val="es-ES" w:eastAsia="ar-SA"/>
              </w:rPr>
            </w:pPr>
          </w:p>
        </w:tc>
        <w:tc>
          <w:tcPr>
            <w:tcW w:w="1482" w:type="pct"/>
          </w:tcPr>
          <w:p w14:paraId="75B757D0" w14:textId="77777777" w:rsidR="006A4058" w:rsidRPr="003B1E6A" w:rsidRDefault="006A4058" w:rsidP="006A4058">
            <w:pPr>
              <w:overflowPunct w:val="0"/>
              <w:textAlignment w:val="baseline"/>
              <w:rPr>
                <w:sz w:val="22"/>
                <w:szCs w:val="22"/>
                <w:lang w:val="es-ES" w:eastAsia="ar-SA"/>
              </w:rPr>
            </w:pPr>
          </w:p>
        </w:tc>
      </w:tr>
      <w:tr w:rsidR="006A4058" w:rsidRPr="003B1E6A" w14:paraId="2B84DB35" w14:textId="77777777" w:rsidTr="003A6F5E">
        <w:tc>
          <w:tcPr>
            <w:tcW w:w="3012" w:type="pct"/>
          </w:tcPr>
          <w:p w14:paraId="422F6150" w14:textId="35043EEE" w:rsidR="006A4058" w:rsidRPr="003B1E6A" w:rsidRDefault="006A4058" w:rsidP="006A4058">
            <w:pPr>
              <w:overflowPunct w:val="0"/>
              <w:textAlignment w:val="baseline"/>
              <w:rPr>
                <w:color w:val="000000"/>
                <w:sz w:val="22"/>
                <w:szCs w:val="22"/>
                <w:lang w:val="it-IT" w:eastAsia="ar-SA"/>
              </w:rPr>
            </w:pPr>
            <w:r w:rsidRPr="003B1E6A">
              <w:rPr>
                <w:color w:val="000000"/>
                <w:sz w:val="22"/>
                <w:szCs w:val="22"/>
                <w:lang w:val="it-IT" w:eastAsia="ar-SA"/>
              </w:rPr>
              <w:t>Compunere statii multiple disponibila pe statia de post-procesare</w:t>
            </w:r>
          </w:p>
        </w:tc>
        <w:tc>
          <w:tcPr>
            <w:tcW w:w="273" w:type="pct"/>
          </w:tcPr>
          <w:p w14:paraId="2EB50990" w14:textId="77777777" w:rsidR="006A4058" w:rsidRPr="003B1E6A" w:rsidRDefault="006A4058" w:rsidP="006A4058">
            <w:pPr>
              <w:overflowPunct w:val="0"/>
              <w:jc w:val="center"/>
              <w:textAlignment w:val="baseline"/>
              <w:rPr>
                <w:bCs/>
                <w:sz w:val="22"/>
                <w:szCs w:val="22"/>
                <w:lang w:val="es-ES" w:eastAsia="ar-SA"/>
              </w:rPr>
            </w:pPr>
          </w:p>
        </w:tc>
        <w:tc>
          <w:tcPr>
            <w:tcW w:w="233" w:type="pct"/>
          </w:tcPr>
          <w:p w14:paraId="723CA86F" w14:textId="77777777" w:rsidR="006A4058" w:rsidRPr="003B1E6A" w:rsidRDefault="006A4058" w:rsidP="006A4058">
            <w:pPr>
              <w:overflowPunct w:val="0"/>
              <w:textAlignment w:val="baseline"/>
              <w:rPr>
                <w:sz w:val="22"/>
                <w:szCs w:val="22"/>
                <w:lang w:val="es-ES" w:eastAsia="ar-SA"/>
              </w:rPr>
            </w:pPr>
          </w:p>
        </w:tc>
        <w:tc>
          <w:tcPr>
            <w:tcW w:w="1482" w:type="pct"/>
          </w:tcPr>
          <w:p w14:paraId="1C16A356" w14:textId="77777777" w:rsidR="006A4058" w:rsidRPr="003B1E6A" w:rsidRDefault="006A4058" w:rsidP="006A4058">
            <w:pPr>
              <w:overflowPunct w:val="0"/>
              <w:textAlignment w:val="baseline"/>
              <w:rPr>
                <w:sz w:val="22"/>
                <w:szCs w:val="22"/>
                <w:lang w:val="es-ES" w:eastAsia="ar-SA"/>
              </w:rPr>
            </w:pPr>
          </w:p>
        </w:tc>
      </w:tr>
      <w:tr w:rsidR="006A4058" w:rsidRPr="003B1E6A" w14:paraId="4B443497" w14:textId="77777777" w:rsidTr="003A6F5E">
        <w:tc>
          <w:tcPr>
            <w:tcW w:w="3012" w:type="pct"/>
          </w:tcPr>
          <w:p w14:paraId="1A6A019E" w14:textId="69241026" w:rsidR="006A4058" w:rsidRPr="003B1E6A" w:rsidRDefault="006A4058" w:rsidP="006A4058">
            <w:pPr>
              <w:overflowPunct w:val="0"/>
              <w:textAlignment w:val="baseline"/>
              <w:rPr>
                <w:sz w:val="22"/>
                <w:szCs w:val="22"/>
                <w:lang w:eastAsia="ar-SA"/>
              </w:rPr>
            </w:pPr>
            <w:r w:rsidRPr="003B1E6A">
              <w:rPr>
                <w:color w:val="000000"/>
                <w:sz w:val="22"/>
                <w:szCs w:val="22"/>
                <w:lang w:val="it-IT" w:eastAsia="ar-SA"/>
              </w:rPr>
              <w:t xml:space="preserve">Achizitie de localizator pentru examinari extinse cu miscarea continua a mesei intr-un singur volum cu rezolutie izotropica cu reformatari automate de imagini axiale, coronale sau sagitale. </w:t>
            </w:r>
          </w:p>
        </w:tc>
        <w:tc>
          <w:tcPr>
            <w:tcW w:w="273" w:type="pct"/>
          </w:tcPr>
          <w:p w14:paraId="6FCCDCD1" w14:textId="77777777" w:rsidR="006A4058" w:rsidRPr="003B1E6A" w:rsidRDefault="006A4058" w:rsidP="006A4058">
            <w:pPr>
              <w:overflowPunct w:val="0"/>
              <w:jc w:val="center"/>
              <w:textAlignment w:val="baseline"/>
              <w:rPr>
                <w:bCs/>
                <w:sz w:val="22"/>
                <w:szCs w:val="22"/>
                <w:lang w:eastAsia="ar-SA"/>
              </w:rPr>
            </w:pPr>
          </w:p>
        </w:tc>
        <w:tc>
          <w:tcPr>
            <w:tcW w:w="233" w:type="pct"/>
          </w:tcPr>
          <w:p w14:paraId="214036A3" w14:textId="77777777" w:rsidR="006A4058" w:rsidRPr="003B1E6A" w:rsidRDefault="006A4058" w:rsidP="006A4058">
            <w:pPr>
              <w:overflowPunct w:val="0"/>
              <w:textAlignment w:val="baseline"/>
              <w:rPr>
                <w:sz w:val="22"/>
                <w:szCs w:val="22"/>
                <w:lang w:eastAsia="ar-SA"/>
              </w:rPr>
            </w:pPr>
          </w:p>
        </w:tc>
        <w:tc>
          <w:tcPr>
            <w:tcW w:w="1482" w:type="pct"/>
          </w:tcPr>
          <w:p w14:paraId="377CD6AB" w14:textId="77777777" w:rsidR="006A4058" w:rsidRPr="003B1E6A" w:rsidRDefault="006A4058" w:rsidP="006A4058">
            <w:pPr>
              <w:overflowPunct w:val="0"/>
              <w:textAlignment w:val="baseline"/>
              <w:rPr>
                <w:sz w:val="22"/>
                <w:szCs w:val="22"/>
                <w:lang w:eastAsia="ar-SA"/>
              </w:rPr>
            </w:pPr>
          </w:p>
        </w:tc>
      </w:tr>
      <w:tr w:rsidR="006A4058" w:rsidRPr="003B1E6A" w14:paraId="107D094F" w14:textId="77777777" w:rsidTr="003A6F5E">
        <w:tc>
          <w:tcPr>
            <w:tcW w:w="3012" w:type="pct"/>
          </w:tcPr>
          <w:p w14:paraId="69D988D3" w14:textId="7E119930" w:rsidR="006A4058" w:rsidRPr="003B1E6A" w:rsidRDefault="006A4058" w:rsidP="006A4058">
            <w:pPr>
              <w:overflowPunct w:val="0"/>
              <w:textAlignment w:val="baseline"/>
              <w:rPr>
                <w:sz w:val="22"/>
                <w:szCs w:val="22"/>
                <w:lang w:val="es-ES" w:eastAsia="ar-SA"/>
              </w:rPr>
            </w:pPr>
            <w:proofErr w:type="spellStart"/>
            <w:r w:rsidRPr="003B1E6A">
              <w:rPr>
                <w:sz w:val="22"/>
                <w:szCs w:val="22"/>
                <w:lang w:val="es-ES" w:eastAsia="ar-SA"/>
              </w:rPr>
              <w:t>Minim</w:t>
            </w:r>
            <w:proofErr w:type="spellEnd"/>
            <w:r w:rsidRPr="003B1E6A">
              <w:rPr>
                <w:sz w:val="22"/>
                <w:szCs w:val="22"/>
                <w:lang w:val="es-ES" w:eastAsia="ar-SA"/>
              </w:rPr>
              <w:t xml:space="preserve"> 2 </w:t>
            </w:r>
            <w:proofErr w:type="spellStart"/>
            <w:r w:rsidRPr="003B1E6A">
              <w:rPr>
                <w:sz w:val="22"/>
                <w:szCs w:val="22"/>
                <w:lang w:val="es-ES" w:eastAsia="ar-SA"/>
              </w:rPr>
              <w:t>tehnici</w:t>
            </w:r>
            <w:proofErr w:type="spellEnd"/>
            <w:r w:rsidRPr="003B1E6A">
              <w:rPr>
                <w:sz w:val="22"/>
                <w:szCs w:val="22"/>
                <w:lang w:val="es-ES" w:eastAsia="ar-SA"/>
              </w:rPr>
              <w:t xml:space="preserve"> de </w:t>
            </w:r>
            <w:proofErr w:type="spellStart"/>
            <w:r w:rsidRPr="003B1E6A">
              <w:rPr>
                <w:sz w:val="22"/>
                <w:szCs w:val="22"/>
                <w:lang w:val="es-ES" w:eastAsia="ar-SA"/>
              </w:rPr>
              <w:t>achizitie</w:t>
            </w:r>
            <w:proofErr w:type="spellEnd"/>
            <w:r w:rsidRPr="003B1E6A">
              <w:rPr>
                <w:sz w:val="22"/>
                <w:szCs w:val="22"/>
                <w:lang w:val="es-ES" w:eastAsia="ar-SA"/>
              </w:rPr>
              <w:t xml:space="preserve"> in </w:t>
            </w:r>
            <w:proofErr w:type="spellStart"/>
            <w:r w:rsidRPr="003B1E6A">
              <w:rPr>
                <w:sz w:val="22"/>
                <w:szCs w:val="22"/>
                <w:lang w:val="es-ES" w:eastAsia="ar-SA"/>
              </w:rPr>
              <w:t>paralel</w:t>
            </w:r>
            <w:proofErr w:type="spellEnd"/>
            <w:r w:rsidRPr="003B1E6A">
              <w:rPr>
                <w:sz w:val="22"/>
                <w:szCs w:val="22"/>
                <w:lang w:val="es-ES" w:eastAsia="ar-SA"/>
              </w:rPr>
              <w:t xml:space="preserve"> </w:t>
            </w:r>
            <w:proofErr w:type="spellStart"/>
            <w:r w:rsidRPr="003B1E6A">
              <w:rPr>
                <w:sz w:val="22"/>
                <w:szCs w:val="22"/>
                <w:lang w:val="es-ES" w:eastAsia="ar-SA"/>
              </w:rPr>
              <w:t>cu</w:t>
            </w:r>
            <w:proofErr w:type="spellEnd"/>
            <w:r w:rsidRPr="003B1E6A">
              <w:rPr>
                <w:sz w:val="22"/>
                <w:szCs w:val="22"/>
                <w:lang w:val="es-ES" w:eastAsia="ar-SA"/>
              </w:rPr>
              <w:t xml:space="preserve"> </w:t>
            </w:r>
            <w:proofErr w:type="spellStart"/>
            <w:r w:rsidRPr="003B1E6A">
              <w:rPr>
                <w:sz w:val="22"/>
                <w:szCs w:val="22"/>
                <w:lang w:val="es-ES" w:eastAsia="ar-SA"/>
              </w:rPr>
              <w:t>denumiri</w:t>
            </w:r>
            <w:proofErr w:type="spellEnd"/>
            <w:r w:rsidRPr="003B1E6A">
              <w:rPr>
                <w:sz w:val="22"/>
                <w:szCs w:val="22"/>
                <w:lang w:val="es-ES" w:eastAsia="ar-SA"/>
              </w:rPr>
              <w:t xml:space="preserve"> </w:t>
            </w:r>
            <w:proofErr w:type="spellStart"/>
            <w:r w:rsidRPr="003B1E6A">
              <w:rPr>
                <w:sz w:val="22"/>
                <w:szCs w:val="22"/>
                <w:lang w:val="es-ES" w:eastAsia="ar-SA"/>
              </w:rPr>
              <w:t>diferite</w:t>
            </w:r>
            <w:proofErr w:type="spellEnd"/>
            <w:r w:rsidRPr="003B1E6A">
              <w:rPr>
                <w:sz w:val="22"/>
                <w:szCs w:val="22"/>
                <w:lang w:val="es-ES" w:eastAsia="ar-SA"/>
              </w:rPr>
              <w:t xml:space="preserve">. Va </w:t>
            </w:r>
            <w:proofErr w:type="spellStart"/>
            <w:r w:rsidRPr="003B1E6A">
              <w:rPr>
                <w:sz w:val="22"/>
                <w:szCs w:val="22"/>
                <w:lang w:val="es-ES" w:eastAsia="ar-SA"/>
              </w:rPr>
              <w:t>rugam</w:t>
            </w:r>
            <w:proofErr w:type="spellEnd"/>
            <w:r w:rsidRPr="003B1E6A">
              <w:rPr>
                <w:sz w:val="22"/>
                <w:szCs w:val="22"/>
                <w:lang w:val="es-ES" w:eastAsia="ar-SA"/>
              </w:rPr>
              <w:t xml:space="preserve"> </w:t>
            </w:r>
            <w:proofErr w:type="spellStart"/>
            <w:r w:rsidRPr="003B1E6A">
              <w:rPr>
                <w:sz w:val="22"/>
                <w:szCs w:val="22"/>
                <w:lang w:val="es-ES" w:eastAsia="ar-SA"/>
              </w:rPr>
              <w:t>sa</w:t>
            </w:r>
            <w:proofErr w:type="spellEnd"/>
            <w:r w:rsidRPr="003B1E6A">
              <w:rPr>
                <w:sz w:val="22"/>
                <w:szCs w:val="22"/>
                <w:lang w:val="es-ES" w:eastAsia="ar-SA"/>
              </w:rPr>
              <w:t xml:space="preserve"> le </w:t>
            </w:r>
            <w:proofErr w:type="spellStart"/>
            <w:r w:rsidRPr="003B1E6A">
              <w:rPr>
                <w:sz w:val="22"/>
                <w:szCs w:val="22"/>
                <w:lang w:val="es-ES" w:eastAsia="ar-SA"/>
              </w:rPr>
              <w:t>specificati</w:t>
            </w:r>
            <w:proofErr w:type="spellEnd"/>
            <w:r w:rsidRPr="003B1E6A">
              <w:rPr>
                <w:sz w:val="22"/>
                <w:szCs w:val="22"/>
                <w:lang w:val="es-ES" w:eastAsia="ar-SA"/>
              </w:rPr>
              <w:t>.</w:t>
            </w:r>
          </w:p>
        </w:tc>
        <w:tc>
          <w:tcPr>
            <w:tcW w:w="273" w:type="pct"/>
          </w:tcPr>
          <w:p w14:paraId="59630235" w14:textId="77777777" w:rsidR="006A4058" w:rsidRPr="003B1E6A" w:rsidRDefault="006A4058" w:rsidP="006A4058">
            <w:pPr>
              <w:overflowPunct w:val="0"/>
              <w:jc w:val="center"/>
              <w:textAlignment w:val="baseline"/>
              <w:rPr>
                <w:bCs/>
                <w:sz w:val="22"/>
                <w:szCs w:val="22"/>
                <w:lang w:val="es-ES" w:eastAsia="ar-SA"/>
              </w:rPr>
            </w:pPr>
          </w:p>
        </w:tc>
        <w:tc>
          <w:tcPr>
            <w:tcW w:w="233" w:type="pct"/>
          </w:tcPr>
          <w:p w14:paraId="46589940" w14:textId="77777777" w:rsidR="006A4058" w:rsidRPr="003B1E6A" w:rsidRDefault="006A4058" w:rsidP="006A4058">
            <w:pPr>
              <w:overflowPunct w:val="0"/>
              <w:textAlignment w:val="baseline"/>
              <w:rPr>
                <w:sz w:val="22"/>
                <w:szCs w:val="22"/>
                <w:lang w:val="es-ES" w:eastAsia="ar-SA"/>
              </w:rPr>
            </w:pPr>
          </w:p>
        </w:tc>
        <w:tc>
          <w:tcPr>
            <w:tcW w:w="1482" w:type="pct"/>
          </w:tcPr>
          <w:p w14:paraId="4FFBF89A" w14:textId="77777777" w:rsidR="006A4058" w:rsidRPr="003B1E6A" w:rsidRDefault="006A4058" w:rsidP="006A4058">
            <w:pPr>
              <w:overflowPunct w:val="0"/>
              <w:textAlignment w:val="baseline"/>
              <w:rPr>
                <w:sz w:val="22"/>
                <w:szCs w:val="22"/>
                <w:lang w:val="es-ES" w:eastAsia="ar-SA"/>
              </w:rPr>
            </w:pPr>
          </w:p>
        </w:tc>
      </w:tr>
      <w:tr w:rsidR="006A4058" w:rsidRPr="003B1E6A" w14:paraId="63570A2A" w14:textId="77777777" w:rsidTr="003A6F5E">
        <w:tc>
          <w:tcPr>
            <w:tcW w:w="3012" w:type="pct"/>
          </w:tcPr>
          <w:p w14:paraId="33BE34B1" w14:textId="042EC572" w:rsidR="006A4058" w:rsidRPr="003B1E6A" w:rsidRDefault="006A4058" w:rsidP="006A4058">
            <w:pPr>
              <w:overflowPunct w:val="0"/>
              <w:textAlignment w:val="baseline"/>
              <w:rPr>
                <w:sz w:val="22"/>
                <w:szCs w:val="22"/>
                <w:lang w:eastAsia="ar-SA"/>
              </w:rPr>
            </w:pPr>
            <w:r w:rsidRPr="003B1E6A">
              <w:rPr>
                <w:sz w:val="22"/>
                <w:szCs w:val="22"/>
                <w:lang w:val="it-IT" w:eastAsia="ar-SA"/>
              </w:rPr>
              <w:t>Tehnica, pentru minim examinarile de cap, care sa permita reducerea zgomotului prin modificarea formei undelor de gradient si nu a amplitudinii acestuia (nu se accepta solutii hardware) de tip Quiet/Silent sau echivalent</w:t>
            </w:r>
          </w:p>
        </w:tc>
        <w:tc>
          <w:tcPr>
            <w:tcW w:w="273" w:type="pct"/>
          </w:tcPr>
          <w:p w14:paraId="22F83023" w14:textId="77777777" w:rsidR="006A4058" w:rsidRPr="003B1E6A" w:rsidRDefault="006A4058" w:rsidP="006A4058">
            <w:pPr>
              <w:overflowPunct w:val="0"/>
              <w:jc w:val="center"/>
              <w:textAlignment w:val="baseline"/>
              <w:rPr>
                <w:bCs/>
                <w:sz w:val="22"/>
                <w:szCs w:val="22"/>
                <w:lang w:eastAsia="ar-SA"/>
              </w:rPr>
            </w:pPr>
          </w:p>
        </w:tc>
        <w:tc>
          <w:tcPr>
            <w:tcW w:w="233" w:type="pct"/>
          </w:tcPr>
          <w:p w14:paraId="265B6D48" w14:textId="77777777" w:rsidR="006A4058" w:rsidRPr="003B1E6A" w:rsidRDefault="006A4058" w:rsidP="006A4058">
            <w:pPr>
              <w:overflowPunct w:val="0"/>
              <w:textAlignment w:val="baseline"/>
              <w:rPr>
                <w:sz w:val="22"/>
                <w:szCs w:val="22"/>
                <w:lang w:eastAsia="ar-SA"/>
              </w:rPr>
            </w:pPr>
          </w:p>
        </w:tc>
        <w:tc>
          <w:tcPr>
            <w:tcW w:w="1482" w:type="pct"/>
          </w:tcPr>
          <w:p w14:paraId="1C7C3056" w14:textId="77777777" w:rsidR="006A4058" w:rsidRPr="003B1E6A" w:rsidRDefault="006A4058" w:rsidP="006A4058">
            <w:pPr>
              <w:overflowPunct w:val="0"/>
              <w:textAlignment w:val="baseline"/>
              <w:rPr>
                <w:sz w:val="22"/>
                <w:szCs w:val="22"/>
                <w:lang w:eastAsia="ar-SA"/>
              </w:rPr>
            </w:pPr>
          </w:p>
        </w:tc>
      </w:tr>
      <w:tr w:rsidR="006A4058" w:rsidRPr="003B1E6A" w14:paraId="6B0F8921" w14:textId="77777777" w:rsidTr="003A6F5E">
        <w:tc>
          <w:tcPr>
            <w:tcW w:w="3012" w:type="pct"/>
          </w:tcPr>
          <w:p w14:paraId="11595566" w14:textId="77777777" w:rsidR="006A4058" w:rsidRPr="003B1E6A" w:rsidRDefault="006A4058" w:rsidP="006A4058">
            <w:pPr>
              <w:overflowPunct w:val="0"/>
              <w:textAlignment w:val="baseline"/>
              <w:rPr>
                <w:sz w:val="22"/>
                <w:szCs w:val="22"/>
                <w:lang w:val="it-IT" w:eastAsia="ar-SA"/>
              </w:rPr>
            </w:pPr>
            <w:r w:rsidRPr="003B1E6A">
              <w:rPr>
                <w:sz w:val="22"/>
                <w:szCs w:val="22"/>
                <w:lang w:val="it-IT" w:eastAsia="ar-SA"/>
              </w:rPr>
              <w:t>Optional</w:t>
            </w:r>
          </w:p>
          <w:p w14:paraId="094C5E8C" w14:textId="2B2DD943" w:rsidR="006A4058" w:rsidRPr="003B1E6A" w:rsidRDefault="006A4058" w:rsidP="006A4058">
            <w:pPr>
              <w:overflowPunct w:val="0"/>
              <w:textAlignment w:val="baseline"/>
              <w:rPr>
                <w:sz w:val="22"/>
                <w:szCs w:val="22"/>
                <w:lang w:eastAsia="ar-SA"/>
              </w:rPr>
            </w:pPr>
            <w:r w:rsidRPr="003B1E6A">
              <w:rPr>
                <w:sz w:val="22"/>
                <w:szCs w:val="22"/>
                <w:lang w:val="it-IT" w:eastAsia="ar-SA"/>
              </w:rPr>
              <w:t>Tehnica, pentru minim examinarile de cap, care sa permita reducerea zgomotului prin modificarea formei undelor de gradient si nu a amplitudinii acestuia (nu se accepta solutii hardware) de tip Quiet/Silent sau echivalent compatibila cu secventa de difuzie</w:t>
            </w:r>
          </w:p>
        </w:tc>
        <w:tc>
          <w:tcPr>
            <w:tcW w:w="273" w:type="pct"/>
          </w:tcPr>
          <w:p w14:paraId="51D3C580" w14:textId="77777777" w:rsidR="006A4058" w:rsidRPr="003B1E6A" w:rsidRDefault="006A4058" w:rsidP="006A4058">
            <w:pPr>
              <w:overflowPunct w:val="0"/>
              <w:jc w:val="center"/>
              <w:textAlignment w:val="baseline"/>
              <w:rPr>
                <w:bCs/>
                <w:sz w:val="22"/>
                <w:szCs w:val="22"/>
                <w:lang w:eastAsia="ar-SA"/>
              </w:rPr>
            </w:pPr>
          </w:p>
        </w:tc>
        <w:tc>
          <w:tcPr>
            <w:tcW w:w="233" w:type="pct"/>
          </w:tcPr>
          <w:p w14:paraId="444C9285" w14:textId="77777777" w:rsidR="006A4058" w:rsidRPr="003B1E6A" w:rsidRDefault="006A4058" w:rsidP="006A4058">
            <w:pPr>
              <w:overflowPunct w:val="0"/>
              <w:textAlignment w:val="baseline"/>
              <w:rPr>
                <w:sz w:val="22"/>
                <w:szCs w:val="22"/>
                <w:lang w:eastAsia="ar-SA"/>
              </w:rPr>
            </w:pPr>
          </w:p>
        </w:tc>
        <w:tc>
          <w:tcPr>
            <w:tcW w:w="1482" w:type="pct"/>
          </w:tcPr>
          <w:p w14:paraId="489DDC0C" w14:textId="77777777" w:rsidR="006A4058" w:rsidRPr="003B1E6A" w:rsidRDefault="006A4058" w:rsidP="006A4058">
            <w:pPr>
              <w:overflowPunct w:val="0"/>
              <w:textAlignment w:val="baseline"/>
              <w:rPr>
                <w:sz w:val="22"/>
                <w:szCs w:val="22"/>
                <w:lang w:eastAsia="ar-SA"/>
              </w:rPr>
            </w:pPr>
          </w:p>
        </w:tc>
      </w:tr>
      <w:tr w:rsidR="006A4058" w:rsidRPr="003B1E6A" w14:paraId="7A49688C" w14:textId="77777777" w:rsidTr="003A6F5E">
        <w:tc>
          <w:tcPr>
            <w:tcW w:w="3012" w:type="pct"/>
          </w:tcPr>
          <w:p w14:paraId="73E8F91D" w14:textId="03E87149" w:rsidR="006A4058" w:rsidRPr="003B1E6A" w:rsidRDefault="006A4058" w:rsidP="006A4058">
            <w:pPr>
              <w:tabs>
                <w:tab w:val="left" w:pos="162"/>
              </w:tabs>
              <w:overflowPunct w:val="0"/>
              <w:textAlignment w:val="baseline"/>
              <w:rPr>
                <w:b/>
                <w:bCs/>
                <w:sz w:val="22"/>
                <w:szCs w:val="22"/>
                <w:lang w:val="es-ES"/>
              </w:rPr>
            </w:pPr>
            <w:r w:rsidRPr="003B1E6A">
              <w:rPr>
                <w:rFonts w:eastAsia="Batang"/>
                <w:b/>
                <w:bCs/>
                <w:sz w:val="22"/>
                <w:szCs w:val="22"/>
                <w:lang w:val="ro-RO" w:eastAsia="ar-SA"/>
              </w:rPr>
              <w:t>Procesarea imaginilor la statia de post procesare</w:t>
            </w:r>
          </w:p>
        </w:tc>
        <w:tc>
          <w:tcPr>
            <w:tcW w:w="273" w:type="pct"/>
          </w:tcPr>
          <w:p w14:paraId="4BA9B4C9" w14:textId="77777777" w:rsidR="006A4058" w:rsidRPr="003B1E6A" w:rsidRDefault="006A4058" w:rsidP="006A4058">
            <w:pPr>
              <w:overflowPunct w:val="0"/>
              <w:jc w:val="center"/>
              <w:textAlignment w:val="baseline"/>
              <w:rPr>
                <w:bCs/>
                <w:sz w:val="22"/>
                <w:szCs w:val="22"/>
                <w:lang w:val="es-ES" w:eastAsia="ar-SA"/>
              </w:rPr>
            </w:pPr>
          </w:p>
        </w:tc>
        <w:tc>
          <w:tcPr>
            <w:tcW w:w="233" w:type="pct"/>
          </w:tcPr>
          <w:p w14:paraId="4889688C" w14:textId="77777777" w:rsidR="006A4058" w:rsidRPr="003B1E6A" w:rsidRDefault="006A4058" w:rsidP="006A4058">
            <w:pPr>
              <w:overflowPunct w:val="0"/>
              <w:textAlignment w:val="baseline"/>
              <w:rPr>
                <w:sz w:val="22"/>
                <w:szCs w:val="22"/>
                <w:lang w:val="es-ES" w:eastAsia="ar-SA"/>
              </w:rPr>
            </w:pPr>
          </w:p>
        </w:tc>
        <w:tc>
          <w:tcPr>
            <w:tcW w:w="1482" w:type="pct"/>
          </w:tcPr>
          <w:p w14:paraId="5A7CA16B" w14:textId="77777777" w:rsidR="006A4058" w:rsidRPr="003B1E6A" w:rsidRDefault="006A4058" w:rsidP="006A4058">
            <w:pPr>
              <w:overflowPunct w:val="0"/>
              <w:textAlignment w:val="baseline"/>
              <w:rPr>
                <w:sz w:val="22"/>
                <w:szCs w:val="22"/>
                <w:lang w:val="es-ES" w:eastAsia="ar-SA"/>
              </w:rPr>
            </w:pPr>
          </w:p>
        </w:tc>
      </w:tr>
      <w:tr w:rsidR="006A4058" w:rsidRPr="003B1E6A" w14:paraId="782847F0" w14:textId="77777777" w:rsidTr="003A6F5E">
        <w:tc>
          <w:tcPr>
            <w:tcW w:w="3012" w:type="pct"/>
          </w:tcPr>
          <w:p w14:paraId="0C120693" w14:textId="0DAEFC33" w:rsidR="006A4058" w:rsidRPr="003B1E6A" w:rsidRDefault="006A4058" w:rsidP="006A4058">
            <w:pPr>
              <w:tabs>
                <w:tab w:val="left" w:pos="162"/>
              </w:tabs>
              <w:overflowPunct w:val="0"/>
              <w:textAlignment w:val="baseline"/>
              <w:rPr>
                <w:rFonts w:eastAsia="Batang"/>
                <w:b/>
                <w:bCs/>
                <w:sz w:val="22"/>
                <w:szCs w:val="22"/>
                <w:lang w:val="ro-RO" w:eastAsia="ar-SA"/>
              </w:rPr>
            </w:pPr>
            <w:r w:rsidRPr="003B1E6A">
              <w:rPr>
                <w:sz w:val="22"/>
                <w:szCs w:val="22"/>
                <w:lang w:val="es-ES"/>
              </w:rPr>
              <w:t xml:space="preserve">Flux de </w:t>
            </w:r>
            <w:proofErr w:type="spellStart"/>
            <w:r w:rsidRPr="003B1E6A">
              <w:rPr>
                <w:sz w:val="22"/>
                <w:szCs w:val="22"/>
                <w:lang w:val="es-ES"/>
              </w:rPr>
              <w:t>lucru</w:t>
            </w:r>
            <w:proofErr w:type="spellEnd"/>
            <w:r w:rsidRPr="003B1E6A">
              <w:rPr>
                <w:sz w:val="22"/>
                <w:szCs w:val="22"/>
                <w:lang w:val="es-ES"/>
              </w:rPr>
              <w:t xml:space="preserve"> </w:t>
            </w:r>
            <w:proofErr w:type="spellStart"/>
            <w:r w:rsidRPr="003B1E6A">
              <w:rPr>
                <w:sz w:val="22"/>
                <w:szCs w:val="22"/>
                <w:lang w:val="es-ES"/>
              </w:rPr>
              <w:t>cu</w:t>
            </w:r>
            <w:proofErr w:type="spellEnd"/>
            <w:r w:rsidRPr="003B1E6A">
              <w:rPr>
                <w:sz w:val="22"/>
                <w:szCs w:val="22"/>
                <w:lang w:val="es-ES"/>
              </w:rPr>
              <w:t xml:space="preserve"> </w:t>
            </w:r>
            <w:proofErr w:type="spellStart"/>
            <w:r w:rsidRPr="003B1E6A">
              <w:rPr>
                <w:sz w:val="22"/>
                <w:szCs w:val="22"/>
                <w:lang w:val="es-ES"/>
              </w:rPr>
              <w:t>modul</w:t>
            </w:r>
            <w:proofErr w:type="spellEnd"/>
            <w:r w:rsidRPr="003B1E6A">
              <w:rPr>
                <w:sz w:val="22"/>
                <w:szCs w:val="22"/>
                <w:lang w:val="es-ES"/>
              </w:rPr>
              <w:t xml:space="preserve"> de </w:t>
            </w:r>
            <w:proofErr w:type="spellStart"/>
            <w:r w:rsidRPr="003B1E6A">
              <w:rPr>
                <w:sz w:val="22"/>
                <w:szCs w:val="22"/>
                <w:lang w:val="es-ES"/>
              </w:rPr>
              <w:t>citire</w:t>
            </w:r>
            <w:proofErr w:type="spellEnd"/>
            <w:r w:rsidRPr="003B1E6A">
              <w:rPr>
                <w:sz w:val="22"/>
                <w:szCs w:val="22"/>
                <w:lang w:val="es-ES"/>
              </w:rPr>
              <w:t xml:space="preserve"> </w:t>
            </w:r>
            <w:proofErr w:type="spellStart"/>
            <w:r w:rsidRPr="003B1E6A">
              <w:rPr>
                <w:sz w:val="22"/>
                <w:szCs w:val="22"/>
                <w:lang w:val="es-ES"/>
              </w:rPr>
              <w:t>intuitivă</w:t>
            </w:r>
            <w:proofErr w:type="spellEnd"/>
            <w:r w:rsidRPr="003B1E6A">
              <w:rPr>
                <w:sz w:val="22"/>
                <w:szCs w:val="22"/>
                <w:lang w:val="es-ES"/>
              </w:rPr>
              <w:t xml:space="preserve"> a </w:t>
            </w:r>
            <w:proofErr w:type="spellStart"/>
            <w:r w:rsidRPr="003B1E6A">
              <w:rPr>
                <w:sz w:val="22"/>
                <w:szCs w:val="22"/>
                <w:lang w:val="es-ES"/>
              </w:rPr>
              <w:t>examinărilor</w:t>
            </w:r>
            <w:proofErr w:type="spellEnd"/>
            <w:r w:rsidRPr="003B1E6A">
              <w:rPr>
                <w:sz w:val="22"/>
                <w:szCs w:val="22"/>
                <w:lang w:val="es-ES"/>
              </w:rPr>
              <w:t xml:space="preserve"> din </w:t>
            </w:r>
            <w:proofErr w:type="spellStart"/>
            <w:r w:rsidRPr="003B1E6A">
              <w:rPr>
                <w:sz w:val="22"/>
                <w:szCs w:val="22"/>
                <w:lang w:val="es-ES"/>
              </w:rPr>
              <w:t>diferite</w:t>
            </w:r>
            <w:proofErr w:type="spellEnd"/>
            <w:r w:rsidRPr="003B1E6A">
              <w:rPr>
                <w:sz w:val="22"/>
                <w:szCs w:val="22"/>
                <w:lang w:val="es-ES"/>
              </w:rPr>
              <w:t xml:space="preserve"> </w:t>
            </w:r>
            <w:proofErr w:type="spellStart"/>
            <w:r w:rsidRPr="003B1E6A">
              <w:rPr>
                <w:sz w:val="22"/>
                <w:szCs w:val="22"/>
                <w:lang w:val="es-ES"/>
              </w:rPr>
              <w:t>regiuni</w:t>
            </w:r>
            <w:proofErr w:type="spellEnd"/>
            <w:r w:rsidRPr="003B1E6A">
              <w:rPr>
                <w:sz w:val="22"/>
                <w:szCs w:val="22"/>
                <w:lang w:val="es-ES"/>
              </w:rPr>
              <w:t xml:space="preserve"> ale </w:t>
            </w:r>
            <w:proofErr w:type="spellStart"/>
            <w:r w:rsidRPr="003B1E6A">
              <w:rPr>
                <w:sz w:val="22"/>
                <w:szCs w:val="22"/>
                <w:lang w:val="es-ES"/>
              </w:rPr>
              <w:t>corpului</w:t>
            </w:r>
            <w:proofErr w:type="spellEnd"/>
          </w:p>
        </w:tc>
        <w:tc>
          <w:tcPr>
            <w:tcW w:w="273" w:type="pct"/>
          </w:tcPr>
          <w:p w14:paraId="2A92F7A4" w14:textId="77777777" w:rsidR="006A4058" w:rsidRPr="003B1E6A" w:rsidRDefault="006A4058" w:rsidP="006A4058">
            <w:pPr>
              <w:overflowPunct w:val="0"/>
              <w:jc w:val="center"/>
              <w:textAlignment w:val="baseline"/>
              <w:rPr>
                <w:bCs/>
                <w:sz w:val="22"/>
                <w:szCs w:val="22"/>
                <w:lang w:val="es-ES" w:eastAsia="ar-SA"/>
              </w:rPr>
            </w:pPr>
          </w:p>
        </w:tc>
        <w:tc>
          <w:tcPr>
            <w:tcW w:w="233" w:type="pct"/>
          </w:tcPr>
          <w:p w14:paraId="633317EE" w14:textId="77777777" w:rsidR="006A4058" w:rsidRPr="003B1E6A" w:rsidRDefault="006A4058" w:rsidP="006A4058">
            <w:pPr>
              <w:overflowPunct w:val="0"/>
              <w:textAlignment w:val="baseline"/>
              <w:rPr>
                <w:sz w:val="22"/>
                <w:szCs w:val="22"/>
                <w:lang w:val="es-ES" w:eastAsia="ar-SA"/>
              </w:rPr>
            </w:pPr>
          </w:p>
        </w:tc>
        <w:tc>
          <w:tcPr>
            <w:tcW w:w="1482" w:type="pct"/>
          </w:tcPr>
          <w:p w14:paraId="3A29FEFF" w14:textId="77777777" w:rsidR="006A4058" w:rsidRPr="003B1E6A" w:rsidRDefault="006A4058" w:rsidP="006A4058">
            <w:pPr>
              <w:overflowPunct w:val="0"/>
              <w:textAlignment w:val="baseline"/>
              <w:rPr>
                <w:sz w:val="22"/>
                <w:szCs w:val="22"/>
                <w:lang w:val="es-ES" w:eastAsia="ar-SA"/>
              </w:rPr>
            </w:pPr>
          </w:p>
        </w:tc>
      </w:tr>
      <w:tr w:rsidR="006A4058" w:rsidRPr="003B1E6A" w14:paraId="5199D063" w14:textId="77777777" w:rsidTr="003A6F5E">
        <w:tc>
          <w:tcPr>
            <w:tcW w:w="3012" w:type="pct"/>
          </w:tcPr>
          <w:p w14:paraId="14BB2D54" w14:textId="55CAA118" w:rsidR="006A4058" w:rsidRPr="003B1E6A" w:rsidRDefault="006A4058" w:rsidP="006A4058">
            <w:pPr>
              <w:tabs>
                <w:tab w:val="left" w:pos="162"/>
              </w:tabs>
              <w:overflowPunct w:val="0"/>
              <w:textAlignment w:val="baseline"/>
              <w:rPr>
                <w:rFonts w:eastAsia="Batang"/>
                <w:b/>
                <w:bCs/>
                <w:sz w:val="22"/>
                <w:szCs w:val="22"/>
                <w:lang w:val="ro-RO" w:eastAsia="ar-SA"/>
              </w:rPr>
            </w:pPr>
            <w:proofErr w:type="spellStart"/>
            <w:r w:rsidRPr="003B1E6A">
              <w:rPr>
                <w:sz w:val="22"/>
                <w:szCs w:val="22"/>
                <w:lang w:val="es-ES"/>
              </w:rPr>
              <w:lastRenderedPageBreak/>
              <w:t>Interacțiuni</w:t>
            </w:r>
            <w:proofErr w:type="spellEnd"/>
            <w:r w:rsidRPr="003B1E6A">
              <w:rPr>
                <w:sz w:val="22"/>
                <w:szCs w:val="22"/>
                <w:lang w:val="es-ES"/>
              </w:rPr>
              <w:t xml:space="preserve"> </w:t>
            </w:r>
            <w:proofErr w:type="spellStart"/>
            <w:r w:rsidRPr="003B1E6A">
              <w:rPr>
                <w:sz w:val="22"/>
                <w:szCs w:val="22"/>
                <w:lang w:val="es-ES"/>
              </w:rPr>
              <w:t>rapide</w:t>
            </w:r>
            <w:proofErr w:type="spellEnd"/>
            <w:r w:rsidRPr="003B1E6A">
              <w:rPr>
                <w:sz w:val="22"/>
                <w:szCs w:val="22"/>
                <w:lang w:val="es-ES"/>
              </w:rPr>
              <w:t xml:space="preserve"> </w:t>
            </w:r>
            <w:proofErr w:type="spellStart"/>
            <w:r w:rsidRPr="003B1E6A">
              <w:rPr>
                <w:sz w:val="22"/>
                <w:szCs w:val="22"/>
                <w:lang w:val="es-ES"/>
              </w:rPr>
              <w:t>pentru</w:t>
            </w:r>
            <w:proofErr w:type="spellEnd"/>
            <w:r w:rsidRPr="003B1E6A">
              <w:rPr>
                <w:sz w:val="22"/>
                <w:szCs w:val="22"/>
                <w:lang w:val="es-ES"/>
              </w:rPr>
              <w:t xml:space="preserve"> a selecta, combina </w:t>
            </w:r>
            <w:proofErr w:type="spellStart"/>
            <w:r w:rsidRPr="003B1E6A">
              <w:rPr>
                <w:sz w:val="22"/>
                <w:szCs w:val="22"/>
                <w:lang w:val="es-ES"/>
              </w:rPr>
              <w:t>și</w:t>
            </w:r>
            <w:proofErr w:type="spellEnd"/>
            <w:r w:rsidRPr="003B1E6A">
              <w:rPr>
                <w:sz w:val="22"/>
                <w:szCs w:val="22"/>
                <w:lang w:val="es-ES"/>
              </w:rPr>
              <w:t xml:space="preserve"> compara </w:t>
            </w:r>
            <w:proofErr w:type="spellStart"/>
            <w:r w:rsidRPr="003B1E6A">
              <w:rPr>
                <w:sz w:val="22"/>
                <w:szCs w:val="22"/>
                <w:lang w:val="es-ES"/>
              </w:rPr>
              <w:t>serii</w:t>
            </w:r>
            <w:proofErr w:type="spellEnd"/>
          </w:p>
        </w:tc>
        <w:tc>
          <w:tcPr>
            <w:tcW w:w="273" w:type="pct"/>
          </w:tcPr>
          <w:p w14:paraId="6BC6BCD7" w14:textId="77777777" w:rsidR="006A4058" w:rsidRPr="003B1E6A" w:rsidRDefault="006A4058" w:rsidP="006A4058">
            <w:pPr>
              <w:overflowPunct w:val="0"/>
              <w:jc w:val="center"/>
              <w:textAlignment w:val="baseline"/>
              <w:rPr>
                <w:bCs/>
                <w:sz w:val="22"/>
                <w:szCs w:val="22"/>
                <w:lang w:val="es-ES" w:eastAsia="ar-SA"/>
              </w:rPr>
            </w:pPr>
          </w:p>
        </w:tc>
        <w:tc>
          <w:tcPr>
            <w:tcW w:w="233" w:type="pct"/>
          </w:tcPr>
          <w:p w14:paraId="42476F54" w14:textId="77777777" w:rsidR="006A4058" w:rsidRPr="003B1E6A" w:rsidRDefault="006A4058" w:rsidP="006A4058">
            <w:pPr>
              <w:overflowPunct w:val="0"/>
              <w:textAlignment w:val="baseline"/>
              <w:rPr>
                <w:sz w:val="22"/>
                <w:szCs w:val="22"/>
                <w:lang w:val="es-ES" w:eastAsia="ar-SA"/>
              </w:rPr>
            </w:pPr>
          </w:p>
        </w:tc>
        <w:tc>
          <w:tcPr>
            <w:tcW w:w="1482" w:type="pct"/>
          </w:tcPr>
          <w:p w14:paraId="4986C0A8" w14:textId="77777777" w:rsidR="006A4058" w:rsidRPr="003B1E6A" w:rsidRDefault="006A4058" w:rsidP="006A4058">
            <w:pPr>
              <w:overflowPunct w:val="0"/>
              <w:textAlignment w:val="baseline"/>
              <w:rPr>
                <w:sz w:val="22"/>
                <w:szCs w:val="22"/>
                <w:lang w:val="es-ES" w:eastAsia="ar-SA"/>
              </w:rPr>
            </w:pPr>
          </w:p>
        </w:tc>
      </w:tr>
      <w:tr w:rsidR="006A4058" w:rsidRPr="003B1E6A" w14:paraId="6AA18D7A" w14:textId="77777777" w:rsidTr="003A6F5E">
        <w:tc>
          <w:tcPr>
            <w:tcW w:w="3012" w:type="pct"/>
          </w:tcPr>
          <w:p w14:paraId="47A675D2" w14:textId="77777777" w:rsidR="006A4058" w:rsidRPr="003B1E6A" w:rsidRDefault="006A4058" w:rsidP="006A4058">
            <w:pPr>
              <w:suppressAutoHyphens/>
              <w:overflowPunct w:val="0"/>
              <w:snapToGrid w:val="0"/>
              <w:textAlignment w:val="baseline"/>
              <w:rPr>
                <w:b/>
                <w:sz w:val="22"/>
                <w:szCs w:val="22"/>
                <w:lang w:val="es-ES_tradnl" w:eastAsia="ar-SA"/>
              </w:rPr>
            </w:pPr>
            <w:proofErr w:type="spellStart"/>
            <w:r w:rsidRPr="003B1E6A">
              <w:rPr>
                <w:b/>
                <w:sz w:val="22"/>
                <w:szCs w:val="22"/>
                <w:lang w:val="es-ES_tradnl" w:eastAsia="ar-SA"/>
              </w:rPr>
              <w:t>Conectivitate</w:t>
            </w:r>
            <w:proofErr w:type="spellEnd"/>
            <w:r w:rsidRPr="003B1E6A">
              <w:rPr>
                <w:b/>
                <w:sz w:val="22"/>
                <w:szCs w:val="22"/>
                <w:lang w:val="es-ES_tradnl" w:eastAsia="ar-SA"/>
              </w:rPr>
              <w:t xml:space="preserve"> DICOM </w:t>
            </w:r>
          </w:p>
        </w:tc>
        <w:tc>
          <w:tcPr>
            <w:tcW w:w="273" w:type="pct"/>
          </w:tcPr>
          <w:p w14:paraId="5802C51E" w14:textId="4AA4E3E1" w:rsidR="006A4058" w:rsidRPr="003B1E6A" w:rsidRDefault="006A4058" w:rsidP="006A4058">
            <w:pPr>
              <w:suppressAutoHyphens/>
              <w:overflowPunct w:val="0"/>
              <w:snapToGrid w:val="0"/>
              <w:textAlignment w:val="baseline"/>
              <w:rPr>
                <w:bCs/>
                <w:sz w:val="22"/>
                <w:szCs w:val="22"/>
                <w:lang w:val="es-ES_tradnl" w:eastAsia="ar-SA"/>
              </w:rPr>
            </w:pPr>
          </w:p>
        </w:tc>
        <w:tc>
          <w:tcPr>
            <w:tcW w:w="233" w:type="pct"/>
          </w:tcPr>
          <w:p w14:paraId="7D50E2D7" w14:textId="77777777" w:rsidR="006A4058" w:rsidRPr="003B1E6A" w:rsidRDefault="006A4058" w:rsidP="006A4058">
            <w:pPr>
              <w:suppressAutoHyphens/>
              <w:overflowPunct w:val="0"/>
              <w:snapToGrid w:val="0"/>
              <w:textAlignment w:val="baseline"/>
              <w:rPr>
                <w:b/>
                <w:sz w:val="22"/>
                <w:szCs w:val="22"/>
                <w:lang w:val="es-ES_tradnl" w:eastAsia="ar-SA"/>
              </w:rPr>
            </w:pPr>
          </w:p>
        </w:tc>
        <w:tc>
          <w:tcPr>
            <w:tcW w:w="1482" w:type="pct"/>
          </w:tcPr>
          <w:p w14:paraId="231B553B" w14:textId="77777777" w:rsidR="006A4058" w:rsidRPr="003B1E6A" w:rsidRDefault="006A4058" w:rsidP="006A4058">
            <w:pPr>
              <w:suppressAutoHyphens/>
              <w:overflowPunct w:val="0"/>
              <w:snapToGrid w:val="0"/>
              <w:textAlignment w:val="baseline"/>
              <w:rPr>
                <w:b/>
                <w:sz w:val="22"/>
                <w:szCs w:val="22"/>
                <w:lang w:val="es-ES_tradnl" w:eastAsia="ar-SA"/>
              </w:rPr>
            </w:pPr>
          </w:p>
        </w:tc>
      </w:tr>
      <w:tr w:rsidR="006A4058" w:rsidRPr="003B1E6A" w14:paraId="545F0DCC" w14:textId="77777777" w:rsidTr="003A6F5E">
        <w:tc>
          <w:tcPr>
            <w:tcW w:w="3012" w:type="pct"/>
          </w:tcPr>
          <w:p w14:paraId="52BD6161" w14:textId="1440D510" w:rsidR="006A4058" w:rsidRPr="003B1E6A" w:rsidRDefault="006A4058" w:rsidP="006A4058">
            <w:pPr>
              <w:suppressAutoHyphens/>
              <w:overflowPunct w:val="0"/>
              <w:snapToGrid w:val="0"/>
              <w:textAlignment w:val="baseline"/>
              <w:rPr>
                <w:sz w:val="22"/>
                <w:szCs w:val="22"/>
                <w:lang w:val="fr-FR" w:eastAsia="ar-SA"/>
              </w:rPr>
            </w:pPr>
            <w:r w:rsidRPr="003B1E6A">
              <w:rPr>
                <w:sz w:val="22"/>
                <w:szCs w:val="22"/>
                <w:lang w:val="fr-FR" w:eastAsia="ar-SA"/>
              </w:rPr>
              <w:t>DICOM Work-List</w:t>
            </w:r>
          </w:p>
        </w:tc>
        <w:tc>
          <w:tcPr>
            <w:tcW w:w="273" w:type="pct"/>
          </w:tcPr>
          <w:p w14:paraId="464D9AD5" w14:textId="38941682" w:rsidR="006A4058" w:rsidRPr="003B1E6A" w:rsidRDefault="006A4058" w:rsidP="006A4058">
            <w:pPr>
              <w:suppressAutoHyphens/>
              <w:overflowPunct w:val="0"/>
              <w:snapToGrid w:val="0"/>
              <w:jc w:val="center"/>
              <w:textAlignment w:val="baseline"/>
              <w:rPr>
                <w:bCs/>
                <w:sz w:val="22"/>
                <w:szCs w:val="22"/>
                <w:lang w:val="fr-FR" w:eastAsia="ar-SA"/>
              </w:rPr>
            </w:pPr>
          </w:p>
        </w:tc>
        <w:tc>
          <w:tcPr>
            <w:tcW w:w="233" w:type="pct"/>
          </w:tcPr>
          <w:p w14:paraId="2A39B9FE" w14:textId="77777777" w:rsidR="006A4058" w:rsidRPr="003B1E6A" w:rsidRDefault="006A4058" w:rsidP="006A4058">
            <w:pPr>
              <w:suppressAutoHyphens/>
              <w:overflowPunct w:val="0"/>
              <w:snapToGrid w:val="0"/>
              <w:textAlignment w:val="baseline"/>
              <w:rPr>
                <w:sz w:val="22"/>
                <w:szCs w:val="22"/>
                <w:lang w:val="fr-FR" w:eastAsia="ar-SA"/>
              </w:rPr>
            </w:pPr>
          </w:p>
        </w:tc>
        <w:tc>
          <w:tcPr>
            <w:tcW w:w="1482" w:type="pct"/>
          </w:tcPr>
          <w:p w14:paraId="03A10C3C" w14:textId="3C80E9BF" w:rsidR="006A4058" w:rsidRPr="003B1E6A" w:rsidRDefault="006A4058" w:rsidP="006A4058">
            <w:pPr>
              <w:suppressAutoHyphens/>
              <w:overflowPunct w:val="0"/>
              <w:textAlignment w:val="baseline"/>
              <w:rPr>
                <w:rFonts w:eastAsia="Batang"/>
                <w:sz w:val="22"/>
                <w:szCs w:val="22"/>
                <w:lang w:val="ro-RO" w:eastAsia="ar-SA"/>
              </w:rPr>
            </w:pPr>
          </w:p>
        </w:tc>
      </w:tr>
      <w:tr w:rsidR="006A4058" w:rsidRPr="003B1E6A" w14:paraId="0D7A7B28" w14:textId="77777777" w:rsidTr="003A6F5E">
        <w:tc>
          <w:tcPr>
            <w:tcW w:w="3012" w:type="pct"/>
          </w:tcPr>
          <w:p w14:paraId="5DA12732" w14:textId="4B54EE25" w:rsidR="006A4058" w:rsidRPr="003B1E6A" w:rsidRDefault="006A4058" w:rsidP="006A4058">
            <w:pPr>
              <w:suppressAutoHyphens/>
              <w:overflowPunct w:val="0"/>
              <w:snapToGrid w:val="0"/>
              <w:textAlignment w:val="baseline"/>
              <w:rPr>
                <w:sz w:val="22"/>
                <w:szCs w:val="22"/>
                <w:lang w:val="fr-FR" w:eastAsia="ar-SA"/>
              </w:rPr>
            </w:pPr>
            <w:r w:rsidRPr="003B1E6A">
              <w:rPr>
                <w:sz w:val="22"/>
                <w:szCs w:val="22"/>
                <w:lang w:val="fr-FR" w:eastAsia="ar-SA"/>
              </w:rPr>
              <w:t xml:space="preserve">DICOM Query/ </w:t>
            </w:r>
            <w:proofErr w:type="spellStart"/>
            <w:r w:rsidRPr="003B1E6A">
              <w:rPr>
                <w:sz w:val="22"/>
                <w:szCs w:val="22"/>
                <w:lang w:val="fr-FR" w:eastAsia="ar-SA"/>
              </w:rPr>
              <w:t>Retrieve</w:t>
            </w:r>
            <w:proofErr w:type="spellEnd"/>
          </w:p>
        </w:tc>
        <w:tc>
          <w:tcPr>
            <w:tcW w:w="273" w:type="pct"/>
          </w:tcPr>
          <w:p w14:paraId="0A698C13" w14:textId="12F3AB1F" w:rsidR="006A4058" w:rsidRPr="003B1E6A" w:rsidRDefault="006A4058" w:rsidP="006A4058">
            <w:pPr>
              <w:suppressAutoHyphens/>
              <w:overflowPunct w:val="0"/>
              <w:snapToGrid w:val="0"/>
              <w:jc w:val="center"/>
              <w:textAlignment w:val="baseline"/>
              <w:rPr>
                <w:bCs/>
                <w:sz w:val="22"/>
                <w:szCs w:val="22"/>
                <w:lang w:val="fr-FR" w:eastAsia="ar-SA"/>
              </w:rPr>
            </w:pPr>
          </w:p>
        </w:tc>
        <w:tc>
          <w:tcPr>
            <w:tcW w:w="233" w:type="pct"/>
          </w:tcPr>
          <w:p w14:paraId="0E2F5F64" w14:textId="77777777" w:rsidR="006A4058" w:rsidRPr="003B1E6A" w:rsidRDefault="006A4058" w:rsidP="006A4058">
            <w:pPr>
              <w:suppressAutoHyphens/>
              <w:overflowPunct w:val="0"/>
              <w:snapToGrid w:val="0"/>
              <w:textAlignment w:val="baseline"/>
              <w:rPr>
                <w:sz w:val="22"/>
                <w:szCs w:val="22"/>
                <w:lang w:val="fr-FR" w:eastAsia="ar-SA"/>
              </w:rPr>
            </w:pPr>
          </w:p>
        </w:tc>
        <w:tc>
          <w:tcPr>
            <w:tcW w:w="1482" w:type="pct"/>
          </w:tcPr>
          <w:p w14:paraId="4A6B326E" w14:textId="76C8DDD8" w:rsidR="006A4058" w:rsidRPr="003B1E6A" w:rsidRDefault="006A4058" w:rsidP="006A4058">
            <w:pPr>
              <w:rPr>
                <w:rFonts w:eastAsia="Batang"/>
                <w:sz w:val="22"/>
                <w:szCs w:val="22"/>
                <w:lang w:val="ro-RO" w:eastAsia="ar-SA"/>
              </w:rPr>
            </w:pPr>
          </w:p>
        </w:tc>
      </w:tr>
      <w:tr w:rsidR="006A4058" w:rsidRPr="003B1E6A" w14:paraId="2F30A935" w14:textId="77777777" w:rsidTr="003A6F5E">
        <w:tc>
          <w:tcPr>
            <w:tcW w:w="3012" w:type="pct"/>
          </w:tcPr>
          <w:p w14:paraId="2ED3752A" w14:textId="77777777" w:rsidR="006A4058" w:rsidRPr="003B1E6A" w:rsidRDefault="006A4058" w:rsidP="006A4058">
            <w:pPr>
              <w:suppressAutoHyphens/>
              <w:overflowPunct w:val="0"/>
              <w:snapToGrid w:val="0"/>
              <w:textAlignment w:val="baseline"/>
              <w:rPr>
                <w:sz w:val="22"/>
                <w:szCs w:val="22"/>
                <w:lang w:eastAsia="ar-SA"/>
              </w:rPr>
            </w:pPr>
            <w:r w:rsidRPr="003B1E6A">
              <w:rPr>
                <w:sz w:val="22"/>
                <w:szCs w:val="22"/>
                <w:lang w:eastAsia="ar-SA"/>
              </w:rPr>
              <w:t>DICOM Print</w:t>
            </w:r>
          </w:p>
        </w:tc>
        <w:tc>
          <w:tcPr>
            <w:tcW w:w="273" w:type="pct"/>
          </w:tcPr>
          <w:p w14:paraId="0142989D" w14:textId="4169694C" w:rsidR="006A4058" w:rsidRPr="003B1E6A" w:rsidRDefault="006A4058" w:rsidP="006A4058">
            <w:pPr>
              <w:suppressAutoHyphens/>
              <w:overflowPunct w:val="0"/>
              <w:snapToGrid w:val="0"/>
              <w:jc w:val="center"/>
              <w:textAlignment w:val="baseline"/>
              <w:rPr>
                <w:bCs/>
                <w:sz w:val="22"/>
                <w:szCs w:val="22"/>
                <w:lang w:eastAsia="ar-SA"/>
              </w:rPr>
            </w:pPr>
          </w:p>
        </w:tc>
        <w:tc>
          <w:tcPr>
            <w:tcW w:w="233" w:type="pct"/>
          </w:tcPr>
          <w:p w14:paraId="72E57608" w14:textId="77777777" w:rsidR="006A4058" w:rsidRPr="003B1E6A" w:rsidRDefault="006A4058" w:rsidP="006A4058">
            <w:pPr>
              <w:suppressAutoHyphens/>
              <w:overflowPunct w:val="0"/>
              <w:snapToGrid w:val="0"/>
              <w:textAlignment w:val="baseline"/>
              <w:rPr>
                <w:sz w:val="22"/>
                <w:szCs w:val="22"/>
                <w:lang w:eastAsia="ar-SA"/>
              </w:rPr>
            </w:pPr>
          </w:p>
        </w:tc>
        <w:tc>
          <w:tcPr>
            <w:tcW w:w="1482" w:type="pct"/>
          </w:tcPr>
          <w:p w14:paraId="67EDF72F" w14:textId="58AEB52D" w:rsidR="006A4058" w:rsidRPr="003B1E6A" w:rsidRDefault="006A4058" w:rsidP="006A4058">
            <w:pPr>
              <w:suppressAutoHyphens/>
              <w:overflowPunct w:val="0"/>
              <w:textAlignment w:val="baseline"/>
              <w:rPr>
                <w:rFonts w:eastAsia="Batang"/>
                <w:sz w:val="22"/>
                <w:szCs w:val="22"/>
                <w:lang w:val="ro-RO" w:eastAsia="ar-SA"/>
              </w:rPr>
            </w:pPr>
          </w:p>
        </w:tc>
      </w:tr>
      <w:tr w:rsidR="006A4058" w:rsidRPr="003B1E6A" w14:paraId="5DAAAAED" w14:textId="77777777" w:rsidTr="003A6F5E">
        <w:tc>
          <w:tcPr>
            <w:tcW w:w="3012" w:type="pct"/>
          </w:tcPr>
          <w:p w14:paraId="78D815A4" w14:textId="77777777" w:rsidR="006A4058" w:rsidRPr="003B1E6A" w:rsidRDefault="006A4058" w:rsidP="006A4058">
            <w:pPr>
              <w:suppressAutoHyphens/>
              <w:overflowPunct w:val="0"/>
              <w:snapToGrid w:val="0"/>
              <w:textAlignment w:val="baseline"/>
              <w:rPr>
                <w:sz w:val="22"/>
                <w:szCs w:val="22"/>
                <w:lang w:eastAsia="ar-SA"/>
              </w:rPr>
            </w:pPr>
            <w:r w:rsidRPr="003B1E6A">
              <w:rPr>
                <w:sz w:val="22"/>
                <w:szCs w:val="22"/>
                <w:lang w:eastAsia="ar-SA"/>
              </w:rPr>
              <w:t>DICOM MPPS</w:t>
            </w:r>
          </w:p>
        </w:tc>
        <w:tc>
          <w:tcPr>
            <w:tcW w:w="273" w:type="pct"/>
          </w:tcPr>
          <w:p w14:paraId="14C3280C" w14:textId="394D4F38" w:rsidR="006A4058" w:rsidRPr="003B1E6A" w:rsidRDefault="006A4058" w:rsidP="006A4058">
            <w:pPr>
              <w:suppressAutoHyphens/>
              <w:overflowPunct w:val="0"/>
              <w:snapToGrid w:val="0"/>
              <w:jc w:val="center"/>
              <w:textAlignment w:val="baseline"/>
              <w:rPr>
                <w:bCs/>
                <w:sz w:val="22"/>
                <w:szCs w:val="22"/>
                <w:lang w:eastAsia="ar-SA"/>
              </w:rPr>
            </w:pPr>
          </w:p>
        </w:tc>
        <w:tc>
          <w:tcPr>
            <w:tcW w:w="233" w:type="pct"/>
          </w:tcPr>
          <w:p w14:paraId="1DE40464" w14:textId="77777777" w:rsidR="006A4058" w:rsidRPr="003B1E6A" w:rsidRDefault="006A4058" w:rsidP="006A4058">
            <w:pPr>
              <w:suppressAutoHyphens/>
              <w:overflowPunct w:val="0"/>
              <w:snapToGrid w:val="0"/>
              <w:textAlignment w:val="baseline"/>
              <w:rPr>
                <w:sz w:val="22"/>
                <w:szCs w:val="22"/>
                <w:lang w:eastAsia="ar-SA"/>
              </w:rPr>
            </w:pPr>
          </w:p>
        </w:tc>
        <w:tc>
          <w:tcPr>
            <w:tcW w:w="1482" w:type="pct"/>
          </w:tcPr>
          <w:p w14:paraId="4F89345D" w14:textId="7290D521" w:rsidR="006A4058" w:rsidRPr="003B1E6A" w:rsidRDefault="006A4058" w:rsidP="006A4058">
            <w:pPr>
              <w:suppressAutoHyphens/>
              <w:overflowPunct w:val="0"/>
              <w:textAlignment w:val="baseline"/>
              <w:rPr>
                <w:rFonts w:eastAsia="Batang"/>
                <w:sz w:val="22"/>
                <w:szCs w:val="22"/>
                <w:lang w:val="ro-RO" w:eastAsia="ar-SA"/>
              </w:rPr>
            </w:pPr>
          </w:p>
        </w:tc>
      </w:tr>
      <w:tr w:rsidR="006A4058" w:rsidRPr="003B1E6A" w14:paraId="4E853363" w14:textId="77777777" w:rsidTr="003A6F5E">
        <w:trPr>
          <w:cantSplit/>
        </w:trPr>
        <w:tc>
          <w:tcPr>
            <w:tcW w:w="3012" w:type="pct"/>
          </w:tcPr>
          <w:p w14:paraId="776C2973" w14:textId="77777777" w:rsidR="006A4058" w:rsidRPr="003B1E6A" w:rsidRDefault="006A4058" w:rsidP="006A4058">
            <w:pPr>
              <w:suppressAutoHyphens/>
              <w:overflowPunct w:val="0"/>
              <w:snapToGrid w:val="0"/>
              <w:textAlignment w:val="baseline"/>
              <w:rPr>
                <w:sz w:val="22"/>
                <w:szCs w:val="22"/>
                <w:lang w:val="fr-FR" w:eastAsia="ar-SA"/>
              </w:rPr>
            </w:pPr>
            <w:r w:rsidRPr="003B1E6A">
              <w:rPr>
                <w:sz w:val="22"/>
                <w:szCs w:val="22"/>
                <w:lang w:val="fr-FR" w:eastAsia="ar-SA"/>
              </w:rPr>
              <w:t xml:space="preserve">DICOM Storage </w:t>
            </w:r>
            <w:proofErr w:type="spellStart"/>
            <w:r w:rsidRPr="003B1E6A">
              <w:rPr>
                <w:sz w:val="22"/>
                <w:szCs w:val="22"/>
                <w:lang w:val="fr-FR" w:eastAsia="ar-SA"/>
              </w:rPr>
              <w:t>Commitment</w:t>
            </w:r>
            <w:proofErr w:type="spellEnd"/>
          </w:p>
        </w:tc>
        <w:tc>
          <w:tcPr>
            <w:tcW w:w="273" w:type="pct"/>
          </w:tcPr>
          <w:p w14:paraId="0B7F1B70" w14:textId="42D9FA8D" w:rsidR="006A4058" w:rsidRPr="003B1E6A" w:rsidRDefault="006A4058" w:rsidP="006A4058">
            <w:pPr>
              <w:suppressAutoHyphens/>
              <w:overflowPunct w:val="0"/>
              <w:snapToGrid w:val="0"/>
              <w:jc w:val="center"/>
              <w:textAlignment w:val="baseline"/>
              <w:rPr>
                <w:bCs/>
                <w:sz w:val="22"/>
                <w:szCs w:val="22"/>
                <w:lang w:val="fr-FR" w:eastAsia="ar-SA"/>
              </w:rPr>
            </w:pPr>
          </w:p>
        </w:tc>
        <w:tc>
          <w:tcPr>
            <w:tcW w:w="233" w:type="pct"/>
          </w:tcPr>
          <w:p w14:paraId="264C5881" w14:textId="77777777" w:rsidR="006A4058" w:rsidRPr="003B1E6A" w:rsidRDefault="006A4058" w:rsidP="006A4058">
            <w:pPr>
              <w:suppressAutoHyphens/>
              <w:overflowPunct w:val="0"/>
              <w:snapToGrid w:val="0"/>
              <w:textAlignment w:val="baseline"/>
              <w:rPr>
                <w:sz w:val="22"/>
                <w:szCs w:val="22"/>
                <w:lang w:val="fr-FR" w:eastAsia="ar-SA"/>
              </w:rPr>
            </w:pPr>
          </w:p>
        </w:tc>
        <w:tc>
          <w:tcPr>
            <w:tcW w:w="1482" w:type="pct"/>
          </w:tcPr>
          <w:p w14:paraId="59EC04E9" w14:textId="68D15C97" w:rsidR="006A4058" w:rsidRPr="003B1E6A" w:rsidRDefault="006A4058" w:rsidP="006A4058">
            <w:pPr>
              <w:suppressAutoHyphens/>
              <w:overflowPunct w:val="0"/>
              <w:textAlignment w:val="baseline"/>
              <w:rPr>
                <w:rFonts w:eastAsia="Batang"/>
                <w:sz w:val="22"/>
                <w:szCs w:val="22"/>
                <w:lang w:val="ro-RO" w:eastAsia="ar-SA"/>
              </w:rPr>
            </w:pPr>
          </w:p>
        </w:tc>
      </w:tr>
      <w:tr w:rsidR="006A4058" w:rsidRPr="003B1E6A" w14:paraId="094A8A3E" w14:textId="77777777" w:rsidTr="003A6F5E">
        <w:tc>
          <w:tcPr>
            <w:tcW w:w="3012" w:type="pct"/>
          </w:tcPr>
          <w:p w14:paraId="67114783" w14:textId="77777777" w:rsidR="006A4058" w:rsidRPr="003B1E6A" w:rsidRDefault="006A4058" w:rsidP="006A4058">
            <w:pPr>
              <w:suppressAutoHyphens/>
              <w:overflowPunct w:val="0"/>
              <w:snapToGrid w:val="0"/>
              <w:textAlignment w:val="baseline"/>
              <w:rPr>
                <w:sz w:val="22"/>
                <w:szCs w:val="22"/>
                <w:lang w:eastAsia="ar-SA"/>
              </w:rPr>
            </w:pPr>
            <w:r w:rsidRPr="003B1E6A">
              <w:rPr>
                <w:sz w:val="22"/>
                <w:szCs w:val="22"/>
                <w:lang w:eastAsia="ar-SA"/>
              </w:rPr>
              <w:t>DICOM Send/ Receive</w:t>
            </w:r>
          </w:p>
        </w:tc>
        <w:tc>
          <w:tcPr>
            <w:tcW w:w="273" w:type="pct"/>
          </w:tcPr>
          <w:p w14:paraId="1CF151AC" w14:textId="1BCA34E1" w:rsidR="006A4058" w:rsidRPr="003B1E6A" w:rsidRDefault="006A4058" w:rsidP="006A4058">
            <w:pPr>
              <w:suppressAutoHyphens/>
              <w:overflowPunct w:val="0"/>
              <w:snapToGrid w:val="0"/>
              <w:jc w:val="center"/>
              <w:textAlignment w:val="baseline"/>
              <w:rPr>
                <w:bCs/>
                <w:sz w:val="22"/>
                <w:szCs w:val="22"/>
                <w:lang w:eastAsia="ar-SA"/>
              </w:rPr>
            </w:pPr>
          </w:p>
        </w:tc>
        <w:tc>
          <w:tcPr>
            <w:tcW w:w="233" w:type="pct"/>
          </w:tcPr>
          <w:p w14:paraId="70D6E83B" w14:textId="77777777" w:rsidR="006A4058" w:rsidRPr="003B1E6A" w:rsidRDefault="006A4058" w:rsidP="006A4058">
            <w:pPr>
              <w:suppressAutoHyphens/>
              <w:overflowPunct w:val="0"/>
              <w:snapToGrid w:val="0"/>
              <w:textAlignment w:val="baseline"/>
              <w:rPr>
                <w:sz w:val="22"/>
                <w:szCs w:val="22"/>
                <w:lang w:eastAsia="ar-SA"/>
              </w:rPr>
            </w:pPr>
          </w:p>
        </w:tc>
        <w:tc>
          <w:tcPr>
            <w:tcW w:w="1482" w:type="pct"/>
          </w:tcPr>
          <w:p w14:paraId="7F981AD6" w14:textId="475ED2CF" w:rsidR="006A4058" w:rsidRPr="003B1E6A" w:rsidRDefault="006A4058" w:rsidP="006A4058">
            <w:pPr>
              <w:suppressAutoHyphens/>
              <w:overflowPunct w:val="0"/>
              <w:textAlignment w:val="baseline"/>
              <w:rPr>
                <w:rFonts w:eastAsia="Batang"/>
                <w:sz w:val="22"/>
                <w:szCs w:val="22"/>
                <w:lang w:val="ro-RO" w:eastAsia="ar-SA"/>
              </w:rPr>
            </w:pPr>
          </w:p>
        </w:tc>
      </w:tr>
      <w:tr w:rsidR="006A4058" w:rsidRPr="003B1E6A" w14:paraId="18EB7F6D" w14:textId="77777777" w:rsidTr="003A6F5E">
        <w:tc>
          <w:tcPr>
            <w:tcW w:w="3012" w:type="pct"/>
          </w:tcPr>
          <w:p w14:paraId="0BA621CD" w14:textId="77777777" w:rsidR="006A4058" w:rsidRPr="003B1E6A" w:rsidRDefault="006A4058" w:rsidP="006A4058">
            <w:pPr>
              <w:suppressAutoHyphens/>
              <w:overflowPunct w:val="0"/>
              <w:snapToGrid w:val="0"/>
              <w:textAlignment w:val="baseline"/>
              <w:rPr>
                <w:b/>
                <w:sz w:val="22"/>
                <w:szCs w:val="22"/>
                <w:lang w:val="es-ES_tradnl" w:eastAsia="ar-SA"/>
              </w:rPr>
            </w:pPr>
            <w:proofErr w:type="spellStart"/>
            <w:r w:rsidRPr="003B1E6A">
              <w:rPr>
                <w:b/>
                <w:sz w:val="22"/>
                <w:szCs w:val="22"/>
                <w:lang w:val="es-ES_tradnl" w:eastAsia="ar-SA"/>
              </w:rPr>
              <w:t>Accesorii</w:t>
            </w:r>
            <w:proofErr w:type="spellEnd"/>
            <w:r w:rsidRPr="003B1E6A">
              <w:rPr>
                <w:b/>
                <w:sz w:val="22"/>
                <w:szCs w:val="22"/>
                <w:lang w:val="es-ES_tradnl" w:eastAsia="ar-SA"/>
              </w:rPr>
              <w:t xml:space="preserve"> &amp;alte </w:t>
            </w:r>
            <w:proofErr w:type="spellStart"/>
            <w:r w:rsidRPr="003B1E6A">
              <w:rPr>
                <w:b/>
                <w:sz w:val="22"/>
                <w:szCs w:val="22"/>
                <w:lang w:val="es-ES_tradnl" w:eastAsia="ar-SA"/>
              </w:rPr>
              <w:t>cerinte</w:t>
            </w:r>
            <w:proofErr w:type="spellEnd"/>
          </w:p>
        </w:tc>
        <w:tc>
          <w:tcPr>
            <w:tcW w:w="273" w:type="pct"/>
          </w:tcPr>
          <w:p w14:paraId="7F6B6E91" w14:textId="18F163D2" w:rsidR="006A4058" w:rsidRPr="003B1E6A" w:rsidRDefault="006A4058" w:rsidP="006A4058">
            <w:pPr>
              <w:suppressAutoHyphens/>
              <w:overflowPunct w:val="0"/>
              <w:snapToGrid w:val="0"/>
              <w:jc w:val="center"/>
              <w:textAlignment w:val="baseline"/>
              <w:rPr>
                <w:bCs/>
                <w:sz w:val="22"/>
                <w:szCs w:val="22"/>
                <w:lang w:val="es-ES_tradnl" w:eastAsia="ar-SA"/>
              </w:rPr>
            </w:pPr>
          </w:p>
        </w:tc>
        <w:tc>
          <w:tcPr>
            <w:tcW w:w="233" w:type="pct"/>
          </w:tcPr>
          <w:p w14:paraId="577D9A40" w14:textId="77777777" w:rsidR="006A4058" w:rsidRPr="003B1E6A" w:rsidRDefault="006A4058" w:rsidP="006A4058">
            <w:pPr>
              <w:suppressAutoHyphens/>
              <w:overflowPunct w:val="0"/>
              <w:snapToGrid w:val="0"/>
              <w:textAlignment w:val="baseline"/>
              <w:rPr>
                <w:b/>
                <w:sz w:val="22"/>
                <w:szCs w:val="22"/>
                <w:lang w:val="es-ES_tradnl" w:eastAsia="ar-SA"/>
              </w:rPr>
            </w:pPr>
          </w:p>
        </w:tc>
        <w:tc>
          <w:tcPr>
            <w:tcW w:w="1482" w:type="pct"/>
          </w:tcPr>
          <w:p w14:paraId="0893608C" w14:textId="77777777" w:rsidR="006A4058" w:rsidRPr="003B1E6A" w:rsidRDefault="006A4058" w:rsidP="006A4058">
            <w:pPr>
              <w:suppressAutoHyphens/>
              <w:overflowPunct w:val="0"/>
              <w:snapToGrid w:val="0"/>
              <w:textAlignment w:val="baseline"/>
              <w:rPr>
                <w:b/>
                <w:sz w:val="22"/>
                <w:szCs w:val="22"/>
                <w:lang w:val="es-ES_tradnl" w:eastAsia="ar-SA"/>
              </w:rPr>
            </w:pPr>
          </w:p>
        </w:tc>
      </w:tr>
      <w:tr w:rsidR="006A4058" w:rsidRPr="003B1E6A" w14:paraId="2C96DE0B" w14:textId="77777777" w:rsidTr="003A6F5E">
        <w:tc>
          <w:tcPr>
            <w:tcW w:w="3012" w:type="pct"/>
          </w:tcPr>
          <w:p w14:paraId="3A4CD9CC" w14:textId="666286E0" w:rsidR="006A4058" w:rsidRPr="003B1E6A" w:rsidRDefault="00CB44B4" w:rsidP="006A4058">
            <w:pPr>
              <w:suppressAutoHyphens/>
              <w:overflowPunct w:val="0"/>
              <w:textAlignment w:val="baseline"/>
              <w:rPr>
                <w:sz w:val="22"/>
                <w:szCs w:val="22"/>
                <w:lang w:val="ro-RO" w:eastAsia="ar-SA"/>
              </w:rPr>
            </w:pPr>
            <w:r w:rsidRPr="003B1E6A">
              <w:rPr>
                <w:sz w:val="22"/>
                <w:szCs w:val="22"/>
                <w:lang w:val="it-IT"/>
              </w:rPr>
              <w:t>Cabina RF conform cu specificatiile producatorului si adaptata la spatiul de instalare furnizat, incluzand ecranari suplimentare necesare pentru asigurarea compatibilitatii electromagnetice si a performantelor sistemului</w:t>
            </w:r>
          </w:p>
        </w:tc>
        <w:tc>
          <w:tcPr>
            <w:tcW w:w="273" w:type="pct"/>
          </w:tcPr>
          <w:p w14:paraId="314C48F8" w14:textId="47C68273" w:rsidR="006A4058" w:rsidRPr="003B1E6A" w:rsidRDefault="006A4058" w:rsidP="006A4058">
            <w:pPr>
              <w:suppressAutoHyphens/>
              <w:overflowPunct w:val="0"/>
              <w:jc w:val="center"/>
              <w:textAlignment w:val="baseline"/>
              <w:rPr>
                <w:bCs/>
                <w:sz w:val="22"/>
                <w:szCs w:val="22"/>
                <w:lang w:val="ro-RO" w:eastAsia="ar-SA"/>
              </w:rPr>
            </w:pPr>
          </w:p>
        </w:tc>
        <w:tc>
          <w:tcPr>
            <w:tcW w:w="233" w:type="pct"/>
          </w:tcPr>
          <w:p w14:paraId="56980E1C" w14:textId="77777777" w:rsidR="006A4058" w:rsidRPr="003B1E6A" w:rsidRDefault="006A4058" w:rsidP="006A4058">
            <w:pPr>
              <w:suppressAutoHyphens/>
              <w:overflowPunct w:val="0"/>
              <w:textAlignment w:val="baseline"/>
              <w:rPr>
                <w:sz w:val="22"/>
                <w:szCs w:val="22"/>
                <w:lang w:val="ro-RO" w:eastAsia="ar-SA"/>
              </w:rPr>
            </w:pPr>
          </w:p>
        </w:tc>
        <w:tc>
          <w:tcPr>
            <w:tcW w:w="1482" w:type="pct"/>
          </w:tcPr>
          <w:p w14:paraId="226234F8" w14:textId="375B61DF" w:rsidR="006A4058" w:rsidRPr="003B1E6A" w:rsidRDefault="006A4058" w:rsidP="006A4058">
            <w:pPr>
              <w:suppressAutoHyphens/>
              <w:overflowPunct w:val="0"/>
              <w:textAlignment w:val="baseline"/>
              <w:rPr>
                <w:sz w:val="22"/>
                <w:szCs w:val="22"/>
                <w:lang w:val="ro-RO" w:eastAsia="ar-SA"/>
              </w:rPr>
            </w:pPr>
          </w:p>
        </w:tc>
      </w:tr>
      <w:tr w:rsidR="006A4058" w:rsidRPr="003B1E6A" w14:paraId="761BB19D" w14:textId="77777777" w:rsidTr="003A6F5E">
        <w:tc>
          <w:tcPr>
            <w:tcW w:w="3012" w:type="pct"/>
          </w:tcPr>
          <w:p w14:paraId="32D11E91" w14:textId="3C01E484" w:rsidR="006A4058" w:rsidRPr="003B1E6A" w:rsidRDefault="006A4058" w:rsidP="006A4058">
            <w:pPr>
              <w:suppressAutoHyphens/>
              <w:overflowPunct w:val="0"/>
              <w:textAlignment w:val="baseline"/>
              <w:rPr>
                <w:sz w:val="22"/>
                <w:szCs w:val="22"/>
                <w:lang w:val="ro-RO" w:eastAsia="ar-SA"/>
              </w:rPr>
            </w:pPr>
            <w:r w:rsidRPr="003B1E6A">
              <w:rPr>
                <w:sz w:val="22"/>
                <w:szCs w:val="22"/>
                <w:lang w:val="ro-RO" w:eastAsia="ar-SA"/>
              </w:rPr>
              <w:t xml:space="preserve">Sistem de ventilatie si climatizare in camera de examinare si camera tehnica in comformitate cu cerintele echipamentului ofertat. </w:t>
            </w:r>
          </w:p>
        </w:tc>
        <w:tc>
          <w:tcPr>
            <w:tcW w:w="273" w:type="pct"/>
          </w:tcPr>
          <w:p w14:paraId="1B8E80F6" w14:textId="5467C22A" w:rsidR="006A4058" w:rsidRPr="003B1E6A" w:rsidRDefault="006A4058" w:rsidP="006A4058">
            <w:pPr>
              <w:suppressAutoHyphens/>
              <w:overflowPunct w:val="0"/>
              <w:jc w:val="center"/>
              <w:textAlignment w:val="baseline"/>
              <w:rPr>
                <w:bCs/>
                <w:sz w:val="22"/>
                <w:szCs w:val="22"/>
                <w:lang w:val="ro-RO" w:eastAsia="ar-SA"/>
              </w:rPr>
            </w:pPr>
          </w:p>
        </w:tc>
        <w:tc>
          <w:tcPr>
            <w:tcW w:w="233" w:type="pct"/>
          </w:tcPr>
          <w:p w14:paraId="44F62081" w14:textId="77777777" w:rsidR="006A4058" w:rsidRPr="003B1E6A" w:rsidRDefault="006A4058" w:rsidP="006A4058">
            <w:pPr>
              <w:suppressAutoHyphens/>
              <w:overflowPunct w:val="0"/>
              <w:textAlignment w:val="baseline"/>
              <w:rPr>
                <w:sz w:val="22"/>
                <w:szCs w:val="22"/>
                <w:lang w:val="ro-RO" w:eastAsia="ar-SA"/>
              </w:rPr>
            </w:pPr>
          </w:p>
        </w:tc>
        <w:tc>
          <w:tcPr>
            <w:tcW w:w="1482" w:type="pct"/>
          </w:tcPr>
          <w:p w14:paraId="3149C51D" w14:textId="258758D6" w:rsidR="006A4058" w:rsidRPr="003B1E6A" w:rsidRDefault="006A4058" w:rsidP="006A4058">
            <w:pPr>
              <w:suppressAutoHyphens/>
              <w:overflowPunct w:val="0"/>
              <w:textAlignment w:val="baseline"/>
              <w:rPr>
                <w:sz w:val="22"/>
                <w:szCs w:val="22"/>
                <w:lang w:val="ro-RO" w:eastAsia="ar-SA"/>
              </w:rPr>
            </w:pPr>
          </w:p>
        </w:tc>
      </w:tr>
      <w:tr w:rsidR="006A4058" w:rsidRPr="003B1E6A" w14:paraId="406AB442" w14:textId="77777777" w:rsidTr="003A6F5E">
        <w:tc>
          <w:tcPr>
            <w:tcW w:w="3012" w:type="pct"/>
          </w:tcPr>
          <w:p w14:paraId="1F79CA33" w14:textId="77777777" w:rsidR="006A4058" w:rsidRPr="003B1E6A" w:rsidRDefault="006A4058" w:rsidP="006A4058">
            <w:pPr>
              <w:suppressAutoHyphens/>
              <w:overflowPunct w:val="0"/>
              <w:textAlignment w:val="baseline"/>
              <w:rPr>
                <w:sz w:val="22"/>
                <w:szCs w:val="22"/>
                <w:lang w:val="ro-RO" w:eastAsia="ar-SA"/>
              </w:rPr>
            </w:pPr>
            <w:proofErr w:type="spellStart"/>
            <w:r w:rsidRPr="003B1E6A">
              <w:rPr>
                <w:sz w:val="22"/>
                <w:szCs w:val="22"/>
                <w:lang w:val="fr-FR" w:eastAsia="ar-SA"/>
              </w:rPr>
              <w:t>Instalatia</w:t>
            </w:r>
            <w:proofErr w:type="spellEnd"/>
            <w:r w:rsidRPr="003B1E6A">
              <w:rPr>
                <w:sz w:val="22"/>
                <w:szCs w:val="22"/>
                <w:lang w:val="fr-FR" w:eastAsia="ar-SA"/>
              </w:rPr>
              <w:t xml:space="preserve"> de </w:t>
            </w:r>
            <w:proofErr w:type="spellStart"/>
            <w:r w:rsidRPr="003B1E6A">
              <w:rPr>
                <w:sz w:val="22"/>
                <w:szCs w:val="22"/>
                <w:lang w:val="fr-FR" w:eastAsia="ar-SA"/>
              </w:rPr>
              <w:t>ventilatie</w:t>
            </w:r>
            <w:proofErr w:type="spellEnd"/>
            <w:r w:rsidRPr="003B1E6A">
              <w:rPr>
                <w:sz w:val="22"/>
                <w:szCs w:val="22"/>
                <w:lang w:val="fr-FR" w:eastAsia="ar-SA"/>
              </w:rPr>
              <w:t xml:space="preserve"> si </w:t>
            </w:r>
            <w:proofErr w:type="spellStart"/>
            <w:r w:rsidRPr="003B1E6A">
              <w:rPr>
                <w:sz w:val="22"/>
                <w:szCs w:val="22"/>
                <w:lang w:val="fr-FR" w:eastAsia="ar-SA"/>
              </w:rPr>
              <w:t>racire</w:t>
            </w:r>
            <w:proofErr w:type="spellEnd"/>
            <w:r w:rsidRPr="003B1E6A">
              <w:rPr>
                <w:sz w:val="22"/>
                <w:szCs w:val="22"/>
                <w:lang w:val="fr-FR" w:eastAsia="ar-SA"/>
              </w:rPr>
              <w:t xml:space="preserve"> (chiller) a </w:t>
            </w:r>
            <w:proofErr w:type="spellStart"/>
            <w:r w:rsidRPr="003B1E6A">
              <w:rPr>
                <w:sz w:val="22"/>
                <w:szCs w:val="22"/>
                <w:lang w:val="fr-FR" w:eastAsia="ar-SA"/>
              </w:rPr>
              <w:t>magnetului</w:t>
            </w:r>
            <w:proofErr w:type="spellEnd"/>
          </w:p>
        </w:tc>
        <w:tc>
          <w:tcPr>
            <w:tcW w:w="273" w:type="pct"/>
          </w:tcPr>
          <w:p w14:paraId="1E4ECB3D" w14:textId="64E9C2A0" w:rsidR="006A4058" w:rsidRPr="003B1E6A" w:rsidRDefault="006A4058" w:rsidP="006A4058">
            <w:pPr>
              <w:suppressAutoHyphens/>
              <w:overflowPunct w:val="0"/>
              <w:jc w:val="center"/>
              <w:textAlignment w:val="baseline"/>
              <w:rPr>
                <w:bCs/>
                <w:sz w:val="22"/>
                <w:szCs w:val="22"/>
                <w:lang w:val="fr-FR" w:eastAsia="ar-SA"/>
              </w:rPr>
            </w:pPr>
          </w:p>
        </w:tc>
        <w:tc>
          <w:tcPr>
            <w:tcW w:w="233" w:type="pct"/>
          </w:tcPr>
          <w:p w14:paraId="4FD7AC4A" w14:textId="77777777" w:rsidR="006A4058" w:rsidRPr="003B1E6A" w:rsidRDefault="006A4058" w:rsidP="006A4058">
            <w:pPr>
              <w:suppressAutoHyphens/>
              <w:overflowPunct w:val="0"/>
              <w:textAlignment w:val="baseline"/>
              <w:rPr>
                <w:sz w:val="22"/>
                <w:szCs w:val="22"/>
                <w:lang w:val="fr-FR" w:eastAsia="ar-SA"/>
              </w:rPr>
            </w:pPr>
          </w:p>
        </w:tc>
        <w:tc>
          <w:tcPr>
            <w:tcW w:w="1482" w:type="pct"/>
          </w:tcPr>
          <w:p w14:paraId="1FF97784" w14:textId="2B90967B" w:rsidR="006A4058" w:rsidRPr="003B1E6A" w:rsidRDefault="006A4058" w:rsidP="006A4058">
            <w:pPr>
              <w:suppressAutoHyphens/>
              <w:overflowPunct w:val="0"/>
              <w:textAlignment w:val="baseline"/>
              <w:rPr>
                <w:sz w:val="22"/>
                <w:szCs w:val="22"/>
                <w:lang w:val="fr-FR" w:eastAsia="ar-SA"/>
              </w:rPr>
            </w:pPr>
          </w:p>
        </w:tc>
      </w:tr>
      <w:tr w:rsidR="006A4058" w:rsidRPr="003B1E6A" w14:paraId="1750EC6D" w14:textId="77777777" w:rsidTr="003A6F5E">
        <w:tc>
          <w:tcPr>
            <w:tcW w:w="3012" w:type="pct"/>
          </w:tcPr>
          <w:p w14:paraId="58920F62" w14:textId="77777777" w:rsidR="006A4058" w:rsidRPr="003B1E6A" w:rsidRDefault="006A4058" w:rsidP="006A4058">
            <w:pPr>
              <w:suppressAutoHyphens/>
              <w:overflowPunct w:val="0"/>
              <w:snapToGrid w:val="0"/>
              <w:textAlignment w:val="baseline"/>
              <w:rPr>
                <w:sz w:val="22"/>
                <w:szCs w:val="22"/>
                <w:lang w:val="pt-BR" w:eastAsia="ar-SA"/>
              </w:rPr>
            </w:pPr>
            <w:r w:rsidRPr="003B1E6A">
              <w:rPr>
                <w:sz w:val="22"/>
                <w:szCs w:val="22"/>
                <w:lang w:val="pt-BR" w:eastAsia="ar-SA"/>
              </w:rPr>
              <w:t>Panou de distributie a curentului electric pentru conectare fixa a unitatilor de inalta tensiune</w:t>
            </w:r>
          </w:p>
        </w:tc>
        <w:tc>
          <w:tcPr>
            <w:tcW w:w="273" w:type="pct"/>
          </w:tcPr>
          <w:p w14:paraId="76650069" w14:textId="7E9ED7C4" w:rsidR="006A4058" w:rsidRPr="003B1E6A" w:rsidRDefault="006A4058" w:rsidP="006A4058">
            <w:pPr>
              <w:suppressAutoHyphens/>
              <w:overflowPunct w:val="0"/>
              <w:snapToGrid w:val="0"/>
              <w:jc w:val="center"/>
              <w:textAlignment w:val="baseline"/>
              <w:rPr>
                <w:bCs/>
                <w:sz w:val="22"/>
                <w:szCs w:val="22"/>
                <w:lang w:val="pt-BR" w:eastAsia="ar-SA"/>
              </w:rPr>
            </w:pPr>
          </w:p>
        </w:tc>
        <w:tc>
          <w:tcPr>
            <w:tcW w:w="233" w:type="pct"/>
          </w:tcPr>
          <w:p w14:paraId="1BCDA5DF" w14:textId="77777777" w:rsidR="006A4058" w:rsidRPr="003B1E6A" w:rsidRDefault="006A4058" w:rsidP="006A4058">
            <w:pPr>
              <w:suppressAutoHyphens/>
              <w:overflowPunct w:val="0"/>
              <w:snapToGrid w:val="0"/>
              <w:textAlignment w:val="baseline"/>
              <w:rPr>
                <w:sz w:val="22"/>
                <w:szCs w:val="22"/>
                <w:lang w:val="pt-BR" w:eastAsia="ar-SA"/>
              </w:rPr>
            </w:pPr>
          </w:p>
        </w:tc>
        <w:tc>
          <w:tcPr>
            <w:tcW w:w="1482" w:type="pct"/>
          </w:tcPr>
          <w:p w14:paraId="3B611AE1" w14:textId="76DC5B13" w:rsidR="006A4058" w:rsidRPr="003B1E6A" w:rsidRDefault="006A4058" w:rsidP="006A4058">
            <w:pPr>
              <w:suppressAutoHyphens/>
              <w:overflowPunct w:val="0"/>
              <w:snapToGrid w:val="0"/>
              <w:textAlignment w:val="baseline"/>
              <w:rPr>
                <w:sz w:val="22"/>
                <w:szCs w:val="22"/>
                <w:lang w:val="pt-BR" w:eastAsia="ar-SA"/>
              </w:rPr>
            </w:pPr>
          </w:p>
        </w:tc>
      </w:tr>
      <w:tr w:rsidR="006A4058" w:rsidRPr="003B1E6A" w14:paraId="00AE63A4" w14:textId="77777777" w:rsidTr="003A6F5E">
        <w:tc>
          <w:tcPr>
            <w:tcW w:w="3012" w:type="pct"/>
          </w:tcPr>
          <w:p w14:paraId="018271B8" w14:textId="77777777" w:rsidR="006A4058" w:rsidRPr="003B1E6A" w:rsidRDefault="006A4058" w:rsidP="006A4058">
            <w:pPr>
              <w:suppressAutoHyphens/>
              <w:overflowPunct w:val="0"/>
              <w:snapToGrid w:val="0"/>
              <w:textAlignment w:val="baseline"/>
              <w:rPr>
                <w:sz w:val="22"/>
                <w:szCs w:val="22"/>
                <w:lang w:val="it-IT" w:eastAsia="ar-SA"/>
              </w:rPr>
            </w:pPr>
            <w:r w:rsidRPr="003B1E6A">
              <w:rPr>
                <w:sz w:val="22"/>
                <w:szCs w:val="22"/>
                <w:lang w:val="it-IT" w:eastAsia="ar-SA"/>
              </w:rPr>
              <w:t xml:space="preserve">Mobilier pentru consola de achizitie si statia de post procesare </w:t>
            </w:r>
          </w:p>
        </w:tc>
        <w:tc>
          <w:tcPr>
            <w:tcW w:w="273" w:type="pct"/>
          </w:tcPr>
          <w:p w14:paraId="04513F18" w14:textId="491ED7F8" w:rsidR="006A4058" w:rsidRPr="003B1E6A" w:rsidRDefault="006A4058" w:rsidP="006A4058">
            <w:pPr>
              <w:suppressAutoHyphens/>
              <w:overflowPunct w:val="0"/>
              <w:snapToGrid w:val="0"/>
              <w:jc w:val="center"/>
              <w:textAlignment w:val="baseline"/>
              <w:rPr>
                <w:bCs/>
                <w:sz w:val="22"/>
                <w:szCs w:val="22"/>
                <w:lang w:val="it-IT" w:eastAsia="ar-SA"/>
              </w:rPr>
            </w:pPr>
          </w:p>
        </w:tc>
        <w:tc>
          <w:tcPr>
            <w:tcW w:w="233" w:type="pct"/>
          </w:tcPr>
          <w:p w14:paraId="3BEE2561" w14:textId="77777777" w:rsidR="006A4058" w:rsidRPr="003B1E6A" w:rsidRDefault="006A4058" w:rsidP="006A4058">
            <w:pPr>
              <w:suppressAutoHyphens/>
              <w:overflowPunct w:val="0"/>
              <w:snapToGrid w:val="0"/>
              <w:textAlignment w:val="baseline"/>
              <w:rPr>
                <w:sz w:val="22"/>
                <w:szCs w:val="22"/>
                <w:lang w:val="it-IT" w:eastAsia="ar-SA"/>
              </w:rPr>
            </w:pPr>
          </w:p>
        </w:tc>
        <w:tc>
          <w:tcPr>
            <w:tcW w:w="1482" w:type="pct"/>
          </w:tcPr>
          <w:p w14:paraId="3A1CDF46" w14:textId="54EDFD64" w:rsidR="006A4058" w:rsidRPr="003B1E6A" w:rsidRDefault="006A4058" w:rsidP="006A4058">
            <w:pPr>
              <w:suppressAutoHyphens/>
              <w:overflowPunct w:val="0"/>
              <w:snapToGrid w:val="0"/>
              <w:textAlignment w:val="baseline"/>
              <w:rPr>
                <w:sz w:val="22"/>
                <w:szCs w:val="22"/>
                <w:lang w:val="it-IT" w:eastAsia="ar-SA"/>
              </w:rPr>
            </w:pPr>
          </w:p>
        </w:tc>
      </w:tr>
      <w:tr w:rsidR="006A4058" w:rsidRPr="003B1E6A" w14:paraId="12CA18CF" w14:textId="77777777" w:rsidTr="003A6F5E">
        <w:tc>
          <w:tcPr>
            <w:tcW w:w="3012" w:type="pct"/>
          </w:tcPr>
          <w:p w14:paraId="13D1646D" w14:textId="15EA91C6" w:rsidR="006A4058" w:rsidRPr="003B1E6A" w:rsidRDefault="00CB44B4" w:rsidP="006A4058">
            <w:pPr>
              <w:suppressAutoHyphens/>
              <w:overflowPunct w:val="0"/>
              <w:snapToGrid w:val="0"/>
              <w:textAlignment w:val="baseline"/>
              <w:rPr>
                <w:sz w:val="22"/>
                <w:szCs w:val="22"/>
                <w:lang w:val="it-IT" w:eastAsia="ar-SA"/>
              </w:rPr>
            </w:pPr>
            <w:r w:rsidRPr="003B1E6A">
              <w:rPr>
                <w:sz w:val="22"/>
                <w:szCs w:val="22"/>
                <w:lang w:val="it-IT"/>
              </w:rPr>
              <w:t>Targă nemagnetică compatibilă MR, cu structură rezistentă, suprafață de sprijin confortabilă, bariere laterale mobile, roți blocabile pentru transport sigur și capacitate de încărcare de minim 200 kg, dimensiuni și greutate aproximative, sau echivalent funcțional.</w:t>
            </w:r>
          </w:p>
        </w:tc>
        <w:tc>
          <w:tcPr>
            <w:tcW w:w="273" w:type="pct"/>
          </w:tcPr>
          <w:p w14:paraId="63065893" w14:textId="77777777" w:rsidR="006A4058" w:rsidRPr="003B1E6A" w:rsidRDefault="006A4058" w:rsidP="006A4058">
            <w:pPr>
              <w:suppressAutoHyphens/>
              <w:overflowPunct w:val="0"/>
              <w:snapToGrid w:val="0"/>
              <w:jc w:val="center"/>
              <w:textAlignment w:val="baseline"/>
              <w:rPr>
                <w:bCs/>
                <w:sz w:val="22"/>
                <w:szCs w:val="22"/>
                <w:lang w:val="it-IT" w:eastAsia="ar-SA"/>
              </w:rPr>
            </w:pPr>
          </w:p>
        </w:tc>
        <w:tc>
          <w:tcPr>
            <w:tcW w:w="233" w:type="pct"/>
          </w:tcPr>
          <w:p w14:paraId="0580FB56" w14:textId="77777777" w:rsidR="006A4058" w:rsidRPr="003B1E6A" w:rsidRDefault="006A4058" w:rsidP="006A4058">
            <w:pPr>
              <w:suppressAutoHyphens/>
              <w:overflowPunct w:val="0"/>
              <w:snapToGrid w:val="0"/>
              <w:textAlignment w:val="baseline"/>
              <w:rPr>
                <w:sz w:val="22"/>
                <w:szCs w:val="22"/>
                <w:lang w:val="it-IT" w:eastAsia="ar-SA"/>
              </w:rPr>
            </w:pPr>
          </w:p>
        </w:tc>
        <w:tc>
          <w:tcPr>
            <w:tcW w:w="1482" w:type="pct"/>
          </w:tcPr>
          <w:p w14:paraId="4036D65A" w14:textId="77777777" w:rsidR="006A4058" w:rsidRPr="003B1E6A" w:rsidRDefault="006A4058" w:rsidP="006A4058">
            <w:pPr>
              <w:suppressAutoHyphens/>
              <w:overflowPunct w:val="0"/>
              <w:snapToGrid w:val="0"/>
              <w:textAlignment w:val="baseline"/>
              <w:rPr>
                <w:sz w:val="22"/>
                <w:szCs w:val="22"/>
                <w:lang w:val="it-IT" w:eastAsia="ar-SA"/>
              </w:rPr>
            </w:pPr>
          </w:p>
        </w:tc>
      </w:tr>
      <w:tr w:rsidR="00CB44B4" w:rsidRPr="003B1E6A" w14:paraId="1F884021" w14:textId="77777777" w:rsidTr="003A6F5E">
        <w:tc>
          <w:tcPr>
            <w:tcW w:w="3012" w:type="pct"/>
          </w:tcPr>
          <w:p w14:paraId="185C2920" w14:textId="17D2D7BD" w:rsidR="00CB44B4" w:rsidRPr="003B1E6A" w:rsidRDefault="00CB44B4" w:rsidP="00CB44B4">
            <w:pPr>
              <w:tabs>
                <w:tab w:val="left" w:pos="3882"/>
              </w:tabs>
              <w:suppressAutoHyphens/>
              <w:overflowPunct w:val="0"/>
              <w:snapToGrid w:val="0"/>
              <w:textAlignment w:val="baseline"/>
              <w:rPr>
                <w:sz w:val="22"/>
                <w:szCs w:val="22"/>
                <w:lang w:val="it-IT"/>
              </w:rPr>
            </w:pPr>
            <w:r w:rsidRPr="003B1E6A">
              <w:rPr>
                <w:sz w:val="22"/>
                <w:szCs w:val="22"/>
                <w:lang w:val="it-IT"/>
              </w:rPr>
              <w:t>Cărucior nemagnetic compatibil MR, pliabil, realizat din materiale nemagnetice, cu suporturi reglabile pentru picioare, brațe detașabile, anvelope solide și suprafețe rezistente la apă și dezinfectanți, sau echivalent funcțional.</w:t>
            </w:r>
          </w:p>
        </w:tc>
        <w:tc>
          <w:tcPr>
            <w:tcW w:w="273" w:type="pct"/>
          </w:tcPr>
          <w:p w14:paraId="22A26A06" w14:textId="77777777" w:rsidR="00CB44B4" w:rsidRPr="003B1E6A" w:rsidRDefault="00CB44B4" w:rsidP="006A4058">
            <w:pPr>
              <w:suppressAutoHyphens/>
              <w:overflowPunct w:val="0"/>
              <w:snapToGrid w:val="0"/>
              <w:jc w:val="center"/>
              <w:textAlignment w:val="baseline"/>
              <w:rPr>
                <w:bCs/>
                <w:sz w:val="22"/>
                <w:szCs w:val="22"/>
                <w:lang w:val="it-IT" w:eastAsia="ar-SA"/>
              </w:rPr>
            </w:pPr>
          </w:p>
        </w:tc>
        <w:tc>
          <w:tcPr>
            <w:tcW w:w="233" w:type="pct"/>
          </w:tcPr>
          <w:p w14:paraId="4BCA20E6" w14:textId="77777777" w:rsidR="00CB44B4" w:rsidRPr="003B1E6A" w:rsidRDefault="00CB44B4" w:rsidP="006A4058">
            <w:pPr>
              <w:suppressAutoHyphens/>
              <w:overflowPunct w:val="0"/>
              <w:snapToGrid w:val="0"/>
              <w:textAlignment w:val="baseline"/>
              <w:rPr>
                <w:sz w:val="22"/>
                <w:szCs w:val="22"/>
                <w:lang w:val="it-IT" w:eastAsia="ar-SA"/>
              </w:rPr>
            </w:pPr>
          </w:p>
        </w:tc>
        <w:tc>
          <w:tcPr>
            <w:tcW w:w="1482" w:type="pct"/>
          </w:tcPr>
          <w:p w14:paraId="245D04A7" w14:textId="77777777" w:rsidR="00CB44B4" w:rsidRPr="003B1E6A" w:rsidRDefault="00CB44B4" w:rsidP="006A4058">
            <w:pPr>
              <w:suppressAutoHyphens/>
              <w:overflowPunct w:val="0"/>
              <w:snapToGrid w:val="0"/>
              <w:textAlignment w:val="baseline"/>
              <w:rPr>
                <w:sz w:val="22"/>
                <w:szCs w:val="22"/>
                <w:lang w:val="it-IT" w:eastAsia="ar-SA"/>
              </w:rPr>
            </w:pPr>
          </w:p>
        </w:tc>
      </w:tr>
      <w:tr w:rsidR="006A4058" w:rsidRPr="003B1E6A" w14:paraId="7F74B99C" w14:textId="77777777" w:rsidTr="003A6F5E">
        <w:tc>
          <w:tcPr>
            <w:tcW w:w="3012" w:type="pct"/>
          </w:tcPr>
          <w:p w14:paraId="2D7EB8E4" w14:textId="3C01907B" w:rsidR="006A4058" w:rsidRPr="003B1E6A" w:rsidRDefault="006A4058" w:rsidP="006A4058">
            <w:pPr>
              <w:suppressAutoHyphens/>
              <w:overflowPunct w:val="0"/>
              <w:snapToGrid w:val="0"/>
              <w:textAlignment w:val="baseline"/>
              <w:rPr>
                <w:sz w:val="22"/>
                <w:szCs w:val="22"/>
                <w:lang w:val="it-IT" w:eastAsia="ar-SA"/>
              </w:rPr>
            </w:pPr>
            <w:r w:rsidRPr="003B1E6A">
              <w:rPr>
                <w:sz w:val="22"/>
                <w:szCs w:val="22"/>
                <w:lang w:val="it-IT" w:eastAsia="ar-SA"/>
              </w:rPr>
              <w:t>UPS pentru consola de achizitie</w:t>
            </w:r>
          </w:p>
        </w:tc>
        <w:tc>
          <w:tcPr>
            <w:tcW w:w="273" w:type="pct"/>
          </w:tcPr>
          <w:p w14:paraId="7187D938" w14:textId="77777777" w:rsidR="006A4058" w:rsidRPr="003B1E6A" w:rsidRDefault="006A4058" w:rsidP="006A4058">
            <w:pPr>
              <w:suppressAutoHyphens/>
              <w:overflowPunct w:val="0"/>
              <w:snapToGrid w:val="0"/>
              <w:jc w:val="center"/>
              <w:textAlignment w:val="baseline"/>
              <w:rPr>
                <w:bCs/>
                <w:sz w:val="22"/>
                <w:szCs w:val="22"/>
                <w:lang w:val="it-IT" w:eastAsia="ar-SA"/>
              </w:rPr>
            </w:pPr>
          </w:p>
        </w:tc>
        <w:tc>
          <w:tcPr>
            <w:tcW w:w="233" w:type="pct"/>
          </w:tcPr>
          <w:p w14:paraId="03A523BF" w14:textId="77777777" w:rsidR="006A4058" w:rsidRPr="003B1E6A" w:rsidRDefault="006A4058" w:rsidP="006A4058">
            <w:pPr>
              <w:suppressAutoHyphens/>
              <w:overflowPunct w:val="0"/>
              <w:snapToGrid w:val="0"/>
              <w:textAlignment w:val="baseline"/>
              <w:rPr>
                <w:sz w:val="22"/>
                <w:szCs w:val="22"/>
                <w:lang w:val="it-IT" w:eastAsia="ar-SA"/>
              </w:rPr>
            </w:pPr>
          </w:p>
        </w:tc>
        <w:tc>
          <w:tcPr>
            <w:tcW w:w="1482" w:type="pct"/>
          </w:tcPr>
          <w:p w14:paraId="7159072A" w14:textId="77777777" w:rsidR="006A4058" w:rsidRPr="003B1E6A" w:rsidRDefault="006A4058" w:rsidP="006A4058">
            <w:pPr>
              <w:suppressAutoHyphens/>
              <w:overflowPunct w:val="0"/>
              <w:snapToGrid w:val="0"/>
              <w:textAlignment w:val="baseline"/>
              <w:rPr>
                <w:sz w:val="22"/>
                <w:szCs w:val="22"/>
                <w:lang w:val="it-IT" w:eastAsia="ar-SA"/>
              </w:rPr>
            </w:pPr>
          </w:p>
        </w:tc>
      </w:tr>
      <w:tr w:rsidR="006A4058" w:rsidRPr="003B1E6A" w14:paraId="0A3E4CCE" w14:textId="77777777" w:rsidTr="003A6F5E">
        <w:tc>
          <w:tcPr>
            <w:tcW w:w="3012" w:type="pct"/>
          </w:tcPr>
          <w:p w14:paraId="1691B352" w14:textId="73426375" w:rsidR="006A4058" w:rsidRPr="003B1E6A" w:rsidRDefault="00CB44B4" w:rsidP="006A4058">
            <w:pPr>
              <w:suppressAutoHyphens/>
              <w:overflowPunct w:val="0"/>
              <w:snapToGrid w:val="0"/>
              <w:textAlignment w:val="baseline"/>
              <w:rPr>
                <w:sz w:val="22"/>
                <w:szCs w:val="22"/>
                <w:highlight w:val="yellow"/>
                <w:lang w:val="it-IT" w:eastAsia="ar-SA"/>
              </w:rPr>
            </w:pPr>
            <w:r w:rsidRPr="003B1E6A">
              <w:rPr>
                <w:sz w:val="22"/>
                <w:szCs w:val="22"/>
                <w:lang w:val="it-IT"/>
              </w:rPr>
              <w:t>Sistem de monitorizare video a pacienților, compus din cameră video instalată în sala de examinare, cu vizualizare în timp real pe un monitor amplasat în zona de operare a sistemului, permițând supravegherea continuă a pacientului pe durata examinării.</w:t>
            </w:r>
          </w:p>
        </w:tc>
        <w:tc>
          <w:tcPr>
            <w:tcW w:w="273" w:type="pct"/>
          </w:tcPr>
          <w:p w14:paraId="6E991486" w14:textId="77777777" w:rsidR="006A4058" w:rsidRPr="003B1E6A" w:rsidRDefault="006A4058" w:rsidP="006A4058">
            <w:pPr>
              <w:suppressAutoHyphens/>
              <w:overflowPunct w:val="0"/>
              <w:snapToGrid w:val="0"/>
              <w:jc w:val="center"/>
              <w:textAlignment w:val="baseline"/>
              <w:rPr>
                <w:bCs/>
                <w:sz w:val="22"/>
                <w:szCs w:val="22"/>
                <w:lang w:val="it-IT" w:eastAsia="ar-SA"/>
              </w:rPr>
            </w:pPr>
          </w:p>
        </w:tc>
        <w:tc>
          <w:tcPr>
            <w:tcW w:w="233" w:type="pct"/>
          </w:tcPr>
          <w:p w14:paraId="01B53A51" w14:textId="77777777" w:rsidR="006A4058" w:rsidRPr="003B1E6A" w:rsidRDefault="006A4058" w:rsidP="006A4058">
            <w:pPr>
              <w:suppressAutoHyphens/>
              <w:overflowPunct w:val="0"/>
              <w:snapToGrid w:val="0"/>
              <w:textAlignment w:val="baseline"/>
              <w:rPr>
                <w:sz w:val="22"/>
                <w:szCs w:val="22"/>
                <w:lang w:val="it-IT" w:eastAsia="ar-SA"/>
              </w:rPr>
            </w:pPr>
          </w:p>
        </w:tc>
        <w:tc>
          <w:tcPr>
            <w:tcW w:w="1482" w:type="pct"/>
          </w:tcPr>
          <w:p w14:paraId="208ADC9E" w14:textId="77777777" w:rsidR="006A4058" w:rsidRPr="003B1E6A" w:rsidRDefault="006A4058" w:rsidP="006A4058">
            <w:pPr>
              <w:suppressAutoHyphens/>
              <w:overflowPunct w:val="0"/>
              <w:snapToGrid w:val="0"/>
              <w:textAlignment w:val="baseline"/>
              <w:rPr>
                <w:sz w:val="22"/>
                <w:szCs w:val="22"/>
                <w:lang w:val="it-IT" w:eastAsia="ar-SA"/>
              </w:rPr>
            </w:pPr>
          </w:p>
        </w:tc>
      </w:tr>
      <w:tr w:rsidR="00BE7247" w:rsidRPr="003B1E6A" w14:paraId="58AF8949" w14:textId="77777777" w:rsidTr="003A6F5E">
        <w:tc>
          <w:tcPr>
            <w:tcW w:w="3012" w:type="pct"/>
          </w:tcPr>
          <w:p w14:paraId="4CEAC4E1" w14:textId="644810D9" w:rsidR="00331986" w:rsidRPr="003B1E6A" w:rsidRDefault="00331986" w:rsidP="00331986">
            <w:pPr>
              <w:suppressAutoHyphens/>
              <w:overflowPunct w:val="0"/>
              <w:snapToGrid w:val="0"/>
              <w:textAlignment w:val="baseline"/>
              <w:rPr>
                <w:b/>
                <w:bCs/>
                <w:sz w:val="22"/>
                <w:szCs w:val="22"/>
                <w:lang w:val="it-IT"/>
              </w:rPr>
            </w:pPr>
            <w:r w:rsidRPr="003B1E6A">
              <w:rPr>
                <w:b/>
                <w:bCs/>
                <w:sz w:val="22"/>
                <w:szCs w:val="22"/>
                <w:lang w:val="it-IT"/>
              </w:rPr>
              <w:t xml:space="preserve">Constructie pe structura usoara cu rezistenta la foc: </w:t>
            </w:r>
          </w:p>
          <w:p w14:paraId="5307AE13" w14:textId="77777777" w:rsidR="00331986" w:rsidRPr="003B1E6A" w:rsidRDefault="00331986" w:rsidP="00331986">
            <w:pPr>
              <w:suppressAutoHyphens/>
              <w:overflowPunct w:val="0"/>
              <w:snapToGrid w:val="0"/>
              <w:textAlignment w:val="baseline"/>
              <w:rPr>
                <w:sz w:val="22"/>
                <w:szCs w:val="22"/>
                <w:lang w:val="it-IT"/>
              </w:rPr>
            </w:pPr>
            <w:r w:rsidRPr="003B1E6A">
              <w:rPr>
                <w:sz w:val="22"/>
                <w:szCs w:val="22"/>
                <w:lang w:val="it-IT"/>
              </w:rPr>
              <w:t xml:space="preserve">Dimensiuni aprox. 70 mp </w:t>
            </w:r>
          </w:p>
          <w:p w14:paraId="58EBE14E" w14:textId="4464330F" w:rsidR="00331986" w:rsidRPr="003B1E6A" w:rsidRDefault="00331986" w:rsidP="00331986">
            <w:pPr>
              <w:suppressAutoHyphens/>
              <w:overflowPunct w:val="0"/>
              <w:snapToGrid w:val="0"/>
              <w:textAlignment w:val="baseline"/>
              <w:rPr>
                <w:sz w:val="22"/>
                <w:szCs w:val="22"/>
                <w:lang w:val="it-IT"/>
              </w:rPr>
            </w:pPr>
            <w:r w:rsidRPr="003B1E6A">
              <w:rPr>
                <w:sz w:val="22"/>
                <w:szCs w:val="22"/>
                <w:lang w:val="it-IT"/>
              </w:rPr>
              <w:t xml:space="preserve">Proiectare conform cerinte tehnice de la producatorul echipamentului RMN </w:t>
            </w:r>
          </w:p>
          <w:p w14:paraId="6C2F5748" w14:textId="77777777" w:rsidR="00331986" w:rsidRPr="003B1E6A" w:rsidRDefault="00331986" w:rsidP="00331986">
            <w:pPr>
              <w:suppressAutoHyphens/>
              <w:overflowPunct w:val="0"/>
              <w:snapToGrid w:val="0"/>
              <w:textAlignment w:val="baseline"/>
              <w:rPr>
                <w:sz w:val="22"/>
                <w:szCs w:val="22"/>
                <w:lang w:val="it-IT"/>
              </w:rPr>
            </w:pPr>
            <w:r w:rsidRPr="003B1E6A">
              <w:rPr>
                <w:sz w:val="22"/>
                <w:szCs w:val="22"/>
                <w:lang w:val="it-IT"/>
              </w:rPr>
              <w:t xml:space="preserve">astfel incat sa se poata amplasa echipamentul </w:t>
            </w:r>
          </w:p>
          <w:p w14:paraId="6F345F36" w14:textId="5E64D25A" w:rsidR="00331986" w:rsidRPr="003B1E6A" w:rsidRDefault="00331986" w:rsidP="00331986">
            <w:pPr>
              <w:suppressAutoHyphens/>
              <w:overflowPunct w:val="0"/>
              <w:snapToGrid w:val="0"/>
              <w:textAlignment w:val="baseline"/>
              <w:rPr>
                <w:sz w:val="22"/>
                <w:szCs w:val="22"/>
                <w:lang w:val="it-IT"/>
              </w:rPr>
            </w:pPr>
            <w:r w:rsidRPr="003B1E6A">
              <w:rPr>
                <w:sz w:val="22"/>
                <w:szCs w:val="22"/>
                <w:lang w:val="it-IT"/>
              </w:rPr>
              <w:t xml:space="preserve">Structura de rezistenta construita din profile metalice conform proiect </w:t>
            </w:r>
          </w:p>
          <w:p w14:paraId="6DE60304" w14:textId="764B7353" w:rsidR="00331986" w:rsidRPr="003B1E6A" w:rsidRDefault="00331986" w:rsidP="00331986">
            <w:pPr>
              <w:suppressAutoHyphens/>
              <w:overflowPunct w:val="0"/>
              <w:snapToGrid w:val="0"/>
              <w:textAlignment w:val="baseline"/>
              <w:rPr>
                <w:sz w:val="22"/>
                <w:szCs w:val="22"/>
                <w:lang w:val="it-IT"/>
              </w:rPr>
            </w:pPr>
            <w:r w:rsidRPr="003B1E6A">
              <w:rPr>
                <w:sz w:val="22"/>
                <w:szCs w:val="22"/>
                <w:lang w:val="it-IT"/>
              </w:rPr>
              <w:t xml:space="preserve">Peretii exteriori realizati din panouri sandwich cu vata bazaltica cu grosime de 80 mm </w:t>
            </w:r>
          </w:p>
          <w:p w14:paraId="4A70D0A5" w14:textId="3370B851" w:rsidR="00331986" w:rsidRPr="003B1E6A" w:rsidRDefault="00331986" w:rsidP="00331986">
            <w:pPr>
              <w:suppressAutoHyphens/>
              <w:overflowPunct w:val="0"/>
              <w:snapToGrid w:val="0"/>
              <w:textAlignment w:val="baseline"/>
              <w:rPr>
                <w:sz w:val="22"/>
                <w:szCs w:val="22"/>
                <w:lang w:val="it-IT"/>
              </w:rPr>
            </w:pPr>
            <w:r w:rsidRPr="003B1E6A">
              <w:rPr>
                <w:sz w:val="22"/>
                <w:szCs w:val="22"/>
                <w:lang w:val="it-IT"/>
              </w:rPr>
              <w:t xml:space="preserve">Acoperis realizat din panouri sandwich cu vata bazaltica cu grosime de 80 mm </w:t>
            </w:r>
          </w:p>
          <w:p w14:paraId="6501146B" w14:textId="1A938F45" w:rsidR="00331986" w:rsidRPr="003B1E6A" w:rsidRDefault="00331986" w:rsidP="00331986">
            <w:pPr>
              <w:suppressAutoHyphens/>
              <w:overflowPunct w:val="0"/>
              <w:snapToGrid w:val="0"/>
              <w:textAlignment w:val="baseline"/>
              <w:rPr>
                <w:sz w:val="22"/>
                <w:szCs w:val="22"/>
                <w:lang w:val="it-IT"/>
              </w:rPr>
            </w:pPr>
            <w:r w:rsidRPr="003B1E6A">
              <w:rPr>
                <w:sz w:val="22"/>
                <w:szCs w:val="22"/>
                <w:lang w:val="it-IT"/>
              </w:rPr>
              <w:lastRenderedPageBreak/>
              <w:t xml:space="preserve">Podeaua va trebui sa fie din beton si sapa </w:t>
            </w:r>
          </w:p>
          <w:p w14:paraId="46F98152" w14:textId="5E30ABD9" w:rsidR="00331986" w:rsidRPr="003B1E6A" w:rsidRDefault="00331986" w:rsidP="00331986">
            <w:pPr>
              <w:suppressAutoHyphens/>
              <w:overflowPunct w:val="0"/>
              <w:snapToGrid w:val="0"/>
              <w:textAlignment w:val="baseline"/>
              <w:rPr>
                <w:sz w:val="22"/>
                <w:szCs w:val="22"/>
                <w:lang w:val="it-IT"/>
              </w:rPr>
            </w:pPr>
            <w:r w:rsidRPr="003B1E6A">
              <w:rPr>
                <w:sz w:val="22"/>
                <w:szCs w:val="22"/>
                <w:lang w:val="it-IT"/>
              </w:rPr>
              <w:t xml:space="preserve">Vopsea Termospumanta cu rezistenta la foc pentru structura metalica de rezistenta </w:t>
            </w:r>
          </w:p>
          <w:p w14:paraId="6CE2F4F0" w14:textId="5D0942CE" w:rsidR="00331986" w:rsidRPr="003B1E6A" w:rsidRDefault="00331986" w:rsidP="00331986">
            <w:pPr>
              <w:suppressAutoHyphens/>
              <w:overflowPunct w:val="0"/>
              <w:snapToGrid w:val="0"/>
              <w:textAlignment w:val="baseline"/>
              <w:rPr>
                <w:sz w:val="22"/>
                <w:szCs w:val="22"/>
                <w:lang w:val="it-IT"/>
              </w:rPr>
            </w:pPr>
            <w:r w:rsidRPr="003B1E6A">
              <w:rPr>
                <w:sz w:val="22"/>
                <w:szCs w:val="22"/>
                <w:lang w:val="it-IT"/>
              </w:rPr>
              <w:t xml:space="preserve">Usa metalica exterioara pentru acces in camera tehnica cu rezistenta la foc </w:t>
            </w:r>
          </w:p>
          <w:p w14:paraId="59DB8655" w14:textId="2E1D280D" w:rsidR="00331986" w:rsidRPr="003B1E6A" w:rsidRDefault="00331986" w:rsidP="00331986">
            <w:pPr>
              <w:suppressAutoHyphens/>
              <w:overflowPunct w:val="0"/>
              <w:snapToGrid w:val="0"/>
              <w:textAlignment w:val="baseline"/>
              <w:rPr>
                <w:sz w:val="22"/>
                <w:szCs w:val="22"/>
                <w:lang w:val="it-IT"/>
              </w:rPr>
            </w:pPr>
            <w:r w:rsidRPr="003B1E6A">
              <w:rPr>
                <w:sz w:val="22"/>
                <w:szCs w:val="22"/>
                <w:lang w:val="it-IT"/>
              </w:rPr>
              <w:t xml:space="preserve">Usa metalica dubla pentru acces pacienti cu rezistenta la foc </w:t>
            </w:r>
          </w:p>
          <w:p w14:paraId="55BD617D" w14:textId="38C3FE85" w:rsidR="00331986" w:rsidRPr="003B1E6A" w:rsidRDefault="00331986" w:rsidP="00331986">
            <w:pPr>
              <w:suppressAutoHyphens/>
              <w:overflowPunct w:val="0"/>
              <w:snapToGrid w:val="0"/>
              <w:textAlignment w:val="baseline"/>
              <w:rPr>
                <w:sz w:val="22"/>
                <w:szCs w:val="22"/>
                <w:lang w:val="it-IT"/>
              </w:rPr>
            </w:pPr>
            <w:r w:rsidRPr="003B1E6A">
              <w:rPr>
                <w:sz w:val="22"/>
                <w:szCs w:val="22"/>
                <w:lang w:val="it-IT"/>
              </w:rPr>
              <w:t xml:space="preserve">Compartimenare interioara cu pereti din rigips cu rezistenta la foc </w:t>
            </w:r>
          </w:p>
          <w:p w14:paraId="5D51E6DA" w14:textId="14781C33" w:rsidR="00331986" w:rsidRPr="003B1E6A" w:rsidRDefault="00331986" w:rsidP="00331986">
            <w:pPr>
              <w:suppressAutoHyphens/>
              <w:overflowPunct w:val="0"/>
              <w:snapToGrid w:val="0"/>
              <w:textAlignment w:val="baseline"/>
              <w:rPr>
                <w:sz w:val="22"/>
                <w:szCs w:val="22"/>
                <w:lang w:val="it-IT"/>
              </w:rPr>
            </w:pPr>
            <w:r w:rsidRPr="003B1E6A">
              <w:rPr>
                <w:sz w:val="22"/>
                <w:szCs w:val="22"/>
                <w:lang w:val="it-IT"/>
              </w:rPr>
              <w:t xml:space="preserve">Finisaje interioare cu vopsea lavabila cu ioni de argint </w:t>
            </w:r>
          </w:p>
          <w:p w14:paraId="2A122F5C" w14:textId="1D1E4223" w:rsidR="00331986" w:rsidRPr="003B1E6A" w:rsidRDefault="00331986" w:rsidP="00331986">
            <w:pPr>
              <w:suppressAutoHyphens/>
              <w:overflowPunct w:val="0"/>
              <w:snapToGrid w:val="0"/>
              <w:textAlignment w:val="baseline"/>
              <w:rPr>
                <w:sz w:val="22"/>
                <w:szCs w:val="22"/>
                <w:lang w:val="it-IT"/>
              </w:rPr>
            </w:pPr>
            <w:r w:rsidRPr="003B1E6A">
              <w:rPr>
                <w:sz w:val="22"/>
                <w:szCs w:val="22"/>
                <w:lang w:val="it-IT"/>
              </w:rPr>
              <w:t xml:space="preserve">lTavan casetat antibacterian </w:t>
            </w:r>
          </w:p>
          <w:p w14:paraId="16AFA10F" w14:textId="174B0E12" w:rsidR="00331986" w:rsidRPr="003B1E6A" w:rsidRDefault="00331986" w:rsidP="00331986">
            <w:pPr>
              <w:suppressAutoHyphens/>
              <w:overflowPunct w:val="0"/>
              <w:snapToGrid w:val="0"/>
              <w:textAlignment w:val="baseline"/>
              <w:rPr>
                <w:sz w:val="22"/>
                <w:szCs w:val="22"/>
                <w:lang w:val="it-IT"/>
              </w:rPr>
            </w:pPr>
            <w:r w:rsidRPr="003B1E6A">
              <w:rPr>
                <w:sz w:val="22"/>
                <w:szCs w:val="22"/>
                <w:lang w:val="it-IT"/>
              </w:rPr>
              <w:t xml:space="preserve">Finisaje podea cu covor PVC </w:t>
            </w:r>
          </w:p>
          <w:p w14:paraId="6AC27E9C" w14:textId="76442B92" w:rsidR="00331986" w:rsidRPr="003B1E6A" w:rsidRDefault="00331986" w:rsidP="00331986">
            <w:pPr>
              <w:suppressAutoHyphens/>
              <w:overflowPunct w:val="0"/>
              <w:snapToGrid w:val="0"/>
              <w:textAlignment w:val="baseline"/>
              <w:rPr>
                <w:sz w:val="22"/>
                <w:szCs w:val="22"/>
                <w:lang w:val="it-IT"/>
              </w:rPr>
            </w:pPr>
            <w:r w:rsidRPr="003B1E6A">
              <w:rPr>
                <w:sz w:val="22"/>
                <w:szCs w:val="22"/>
                <w:lang w:val="it-IT"/>
              </w:rPr>
              <w:t xml:space="preserve">Pregatire zona de instalare cusca faraday. </w:t>
            </w:r>
          </w:p>
          <w:p w14:paraId="45DC7987" w14:textId="76943F2E" w:rsidR="00331986" w:rsidRPr="003B1E6A" w:rsidRDefault="00331986" w:rsidP="00331986">
            <w:pPr>
              <w:suppressAutoHyphens/>
              <w:overflowPunct w:val="0"/>
              <w:snapToGrid w:val="0"/>
              <w:textAlignment w:val="baseline"/>
              <w:rPr>
                <w:sz w:val="22"/>
                <w:szCs w:val="22"/>
                <w:lang w:val="it-IT"/>
              </w:rPr>
            </w:pPr>
            <w:r w:rsidRPr="003B1E6A">
              <w:rPr>
                <w:sz w:val="22"/>
                <w:szCs w:val="22"/>
                <w:lang w:val="it-IT"/>
              </w:rPr>
              <w:t xml:space="preserve">Realizare conexiuni intre cusca faraday si perete despartitor in zona hol si camera operator </w:t>
            </w:r>
          </w:p>
          <w:p w14:paraId="435EEE82" w14:textId="347039B8" w:rsidR="00331986" w:rsidRPr="003B1E6A" w:rsidRDefault="00331986" w:rsidP="00331986">
            <w:pPr>
              <w:suppressAutoHyphens/>
              <w:overflowPunct w:val="0"/>
              <w:snapToGrid w:val="0"/>
              <w:textAlignment w:val="baseline"/>
              <w:rPr>
                <w:sz w:val="22"/>
                <w:szCs w:val="22"/>
                <w:lang w:val="it-IT"/>
              </w:rPr>
            </w:pPr>
            <w:r w:rsidRPr="003B1E6A">
              <w:rPr>
                <w:sz w:val="22"/>
                <w:szCs w:val="22"/>
                <w:lang w:val="it-IT"/>
              </w:rPr>
              <w:t xml:space="preserve">Izolare fonica intre cusca si camera operator pentru a reduce zgomotul produs de echipament in camera operatorului </w:t>
            </w:r>
          </w:p>
          <w:p w14:paraId="2BF0D914" w14:textId="5A1AD66F" w:rsidR="00331986" w:rsidRPr="003B1E6A" w:rsidRDefault="00331986" w:rsidP="00331986">
            <w:pPr>
              <w:suppressAutoHyphens/>
              <w:overflowPunct w:val="0"/>
              <w:snapToGrid w:val="0"/>
              <w:textAlignment w:val="baseline"/>
              <w:rPr>
                <w:sz w:val="22"/>
                <w:szCs w:val="22"/>
                <w:lang w:val="it-IT"/>
              </w:rPr>
            </w:pPr>
            <w:r w:rsidRPr="003B1E6A">
              <w:rPr>
                <w:sz w:val="22"/>
                <w:szCs w:val="22"/>
                <w:lang w:val="it-IT"/>
              </w:rPr>
              <w:t xml:space="preserve">Instalatie electrica conform normelor in vigoare </w:t>
            </w:r>
          </w:p>
          <w:p w14:paraId="3B414EAC" w14:textId="39D9E9F7" w:rsidR="00BE7247" w:rsidRPr="003B1E6A" w:rsidRDefault="00331986" w:rsidP="00331986">
            <w:pPr>
              <w:suppressAutoHyphens/>
              <w:overflowPunct w:val="0"/>
              <w:snapToGrid w:val="0"/>
              <w:textAlignment w:val="baseline"/>
              <w:rPr>
                <w:sz w:val="22"/>
                <w:szCs w:val="22"/>
                <w:lang w:val="it-IT"/>
              </w:rPr>
            </w:pPr>
            <w:r w:rsidRPr="003B1E6A">
              <w:rPr>
                <w:sz w:val="22"/>
                <w:szCs w:val="22"/>
                <w:lang w:val="it-IT"/>
              </w:rPr>
              <w:t>Tablou electric de distributie pentru circuitele din cladire.</w:t>
            </w:r>
          </w:p>
        </w:tc>
        <w:tc>
          <w:tcPr>
            <w:tcW w:w="273" w:type="pct"/>
          </w:tcPr>
          <w:p w14:paraId="5373F2A7" w14:textId="77777777" w:rsidR="00BE7247" w:rsidRPr="003B1E6A" w:rsidRDefault="00BE7247" w:rsidP="006A4058">
            <w:pPr>
              <w:suppressAutoHyphens/>
              <w:overflowPunct w:val="0"/>
              <w:snapToGrid w:val="0"/>
              <w:jc w:val="center"/>
              <w:textAlignment w:val="baseline"/>
              <w:rPr>
                <w:bCs/>
                <w:sz w:val="22"/>
                <w:szCs w:val="22"/>
                <w:lang w:val="it-IT" w:eastAsia="ar-SA"/>
              </w:rPr>
            </w:pPr>
          </w:p>
        </w:tc>
        <w:tc>
          <w:tcPr>
            <w:tcW w:w="233" w:type="pct"/>
          </w:tcPr>
          <w:p w14:paraId="2230C62A" w14:textId="77777777" w:rsidR="00BE7247" w:rsidRPr="003B1E6A" w:rsidRDefault="00BE7247" w:rsidP="006A4058">
            <w:pPr>
              <w:suppressAutoHyphens/>
              <w:overflowPunct w:val="0"/>
              <w:snapToGrid w:val="0"/>
              <w:textAlignment w:val="baseline"/>
              <w:rPr>
                <w:sz w:val="22"/>
                <w:szCs w:val="22"/>
                <w:lang w:val="it-IT" w:eastAsia="ar-SA"/>
              </w:rPr>
            </w:pPr>
          </w:p>
        </w:tc>
        <w:tc>
          <w:tcPr>
            <w:tcW w:w="1482" w:type="pct"/>
          </w:tcPr>
          <w:p w14:paraId="442EF666" w14:textId="77777777" w:rsidR="00BE7247" w:rsidRPr="003B1E6A" w:rsidRDefault="00BE7247" w:rsidP="006A4058">
            <w:pPr>
              <w:suppressAutoHyphens/>
              <w:overflowPunct w:val="0"/>
              <w:snapToGrid w:val="0"/>
              <w:textAlignment w:val="baseline"/>
              <w:rPr>
                <w:sz w:val="22"/>
                <w:szCs w:val="22"/>
                <w:lang w:val="it-IT" w:eastAsia="ar-SA"/>
              </w:rPr>
            </w:pPr>
          </w:p>
        </w:tc>
      </w:tr>
      <w:tr w:rsidR="00331986" w:rsidRPr="003B1E6A" w14:paraId="2A7FF993" w14:textId="77777777" w:rsidTr="003A6F5E">
        <w:tc>
          <w:tcPr>
            <w:tcW w:w="3012" w:type="pct"/>
          </w:tcPr>
          <w:p w14:paraId="3D989CF9" w14:textId="77777777" w:rsidR="00331986" w:rsidRPr="003B1E6A" w:rsidRDefault="00331986" w:rsidP="00331986">
            <w:pPr>
              <w:suppressAutoHyphens/>
              <w:overflowPunct w:val="0"/>
              <w:snapToGrid w:val="0"/>
              <w:textAlignment w:val="baseline"/>
              <w:rPr>
                <w:b/>
                <w:bCs/>
                <w:sz w:val="22"/>
                <w:szCs w:val="22"/>
                <w:lang w:val="it-IT"/>
              </w:rPr>
            </w:pPr>
            <w:r w:rsidRPr="003B1E6A">
              <w:rPr>
                <w:b/>
                <w:bCs/>
                <w:sz w:val="22"/>
                <w:szCs w:val="22"/>
                <w:lang w:val="it-IT"/>
              </w:rPr>
              <w:t>Monitor functii vitale pacient compatibil IRM</w:t>
            </w:r>
          </w:p>
          <w:p w14:paraId="4780E496" w14:textId="77777777" w:rsidR="00331986" w:rsidRPr="003B1E6A" w:rsidRDefault="00331986" w:rsidP="00331986">
            <w:pPr>
              <w:suppressAutoHyphens/>
              <w:overflowPunct w:val="0"/>
              <w:snapToGrid w:val="0"/>
              <w:textAlignment w:val="baseline"/>
              <w:rPr>
                <w:sz w:val="22"/>
                <w:szCs w:val="22"/>
                <w:lang w:val="it-IT"/>
              </w:rPr>
            </w:pPr>
            <w:r w:rsidRPr="003B1E6A">
              <w:rPr>
                <w:sz w:val="22"/>
                <w:szCs w:val="22"/>
                <w:lang w:val="it-IT"/>
              </w:rPr>
              <w:t xml:space="preserve">Echipament compatibil IRM care sa permita amplasarea la limita campului magnetic de minim 30,000 Gauss </w:t>
            </w:r>
          </w:p>
          <w:p w14:paraId="36CE2D81" w14:textId="77777777" w:rsidR="00331986" w:rsidRPr="003B1E6A" w:rsidRDefault="00331986" w:rsidP="00331986">
            <w:pPr>
              <w:suppressAutoHyphens/>
              <w:overflowPunct w:val="0"/>
              <w:snapToGrid w:val="0"/>
              <w:textAlignment w:val="baseline"/>
              <w:rPr>
                <w:sz w:val="22"/>
                <w:szCs w:val="22"/>
                <w:lang w:val="it-IT"/>
              </w:rPr>
            </w:pPr>
            <w:r w:rsidRPr="003B1E6A">
              <w:rPr>
                <w:sz w:val="22"/>
                <w:szCs w:val="22"/>
                <w:lang w:val="it-IT"/>
              </w:rPr>
              <w:t>Designul cu cart/suport mobil compatibil IRM care sa permita amplasarea/cuplarea fizica a monitorului la o targa de transport pacient</w:t>
            </w:r>
          </w:p>
          <w:p w14:paraId="1EB46DA1" w14:textId="77777777" w:rsidR="00331986" w:rsidRPr="003B1E6A" w:rsidRDefault="00331986" w:rsidP="00331986">
            <w:pPr>
              <w:suppressAutoHyphens/>
              <w:overflowPunct w:val="0"/>
              <w:snapToGrid w:val="0"/>
              <w:textAlignment w:val="baseline"/>
              <w:rPr>
                <w:sz w:val="22"/>
                <w:szCs w:val="22"/>
                <w:lang w:val="it-IT"/>
              </w:rPr>
            </w:pPr>
            <w:r w:rsidRPr="003B1E6A">
              <w:rPr>
                <w:sz w:val="22"/>
                <w:szCs w:val="22"/>
                <w:lang w:val="it-IT"/>
              </w:rPr>
              <w:t>Greutate de maxim 15 kg pentru transportul usor alaturi de targa de transport pacient</w:t>
            </w:r>
          </w:p>
          <w:p w14:paraId="0ADE8312" w14:textId="77777777" w:rsidR="00331986" w:rsidRPr="003B1E6A" w:rsidRDefault="00331986" w:rsidP="00331986">
            <w:pPr>
              <w:suppressAutoHyphens/>
              <w:overflowPunct w:val="0"/>
              <w:snapToGrid w:val="0"/>
              <w:textAlignment w:val="baseline"/>
              <w:rPr>
                <w:sz w:val="22"/>
                <w:szCs w:val="22"/>
                <w:lang w:val="it-IT"/>
              </w:rPr>
            </w:pPr>
            <w:r w:rsidRPr="003B1E6A">
              <w:rPr>
                <w:sz w:val="22"/>
                <w:szCs w:val="22"/>
                <w:lang w:val="it-IT"/>
              </w:rPr>
              <w:t>Ecran touch screen color cu diagonala de minim 25 cm</w:t>
            </w:r>
          </w:p>
          <w:p w14:paraId="022BC03F" w14:textId="77777777" w:rsidR="00331986" w:rsidRPr="003B1E6A" w:rsidRDefault="00331986" w:rsidP="00331986">
            <w:pPr>
              <w:suppressAutoHyphens/>
              <w:overflowPunct w:val="0"/>
              <w:snapToGrid w:val="0"/>
              <w:textAlignment w:val="baseline"/>
              <w:rPr>
                <w:sz w:val="22"/>
                <w:szCs w:val="22"/>
                <w:lang w:val="it-IT"/>
              </w:rPr>
            </w:pPr>
            <w:r w:rsidRPr="003B1E6A">
              <w:rPr>
                <w:sz w:val="22"/>
                <w:szCs w:val="22"/>
                <w:lang w:val="it-IT"/>
              </w:rPr>
              <w:t>Autonomie baterie minim 8 ore</w:t>
            </w:r>
          </w:p>
          <w:p w14:paraId="00DA8D1B" w14:textId="77777777" w:rsidR="00331986" w:rsidRPr="003B1E6A" w:rsidRDefault="00331986" w:rsidP="00331986">
            <w:pPr>
              <w:suppressAutoHyphens/>
              <w:overflowPunct w:val="0"/>
              <w:snapToGrid w:val="0"/>
              <w:textAlignment w:val="baseline"/>
              <w:rPr>
                <w:sz w:val="22"/>
                <w:szCs w:val="22"/>
                <w:lang w:val="it-IT"/>
              </w:rPr>
            </w:pPr>
            <w:r w:rsidRPr="003B1E6A">
              <w:rPr>
                <w:sz w:val="22"/>
                <w:szCs w:val="22"/>
                <w:lang w:val="it-IT"/>
              </w:rPr>
              <w:t>Monitor care sa permita masurarea wireless minim a urmatoarelor functii vitale pentru adult, pediatric si nou-nascuti:</w:t>
            </w:r>
          </w:p>
          <w:p w14:paraId="5B63F330" w14:textId="03EE61DE" w:rsidR="00331986" w:rsidRPr="003B1E6A" w:rsidRDefault="00331986" w:rsidP="00331986">
            <w:pPr>
              <w:suppressAutoHyphens/>
              <w:overflowPunct w:val="0"/>
              <w:snapToGrid w:val="0"/>
              <w:textAlignment w:val="baseline"/>
              <w:rPr>
                <w:sz w:val="22"/>
                <w:szCs w:val="22"/>
                <w:lang w:val="it-IT"/>
              </w:rPr>
            </w:pPr>
            <w:r w:rsidRPr="003B1E6A">
              <w:rPr>
                <w:sz w:val="22"/>
                <w:szCs w:val="22"/>
                <w:lang w:val="it-IT"/>
              </w:rPr>
              <w:t xml:space="preserve">1.ECG/EKG </w:t>
            </w:r>
          </w:p>
          <w:p w14:paraId="247562FD" w14:textId="3FD8D00F" w:rsidR="00331986" w:rsidRPr="003B1E6A" w:rsidRDefault="00331986" w:rsidP="00331986">
            <w:pPr>
              <w:suppressAutoHyphens/>
              <w:overflowPunct w:val="0"/>
              <w:snapToGrid w:val="0"/>
              <w:textAlignment w:val="baseline"/>
              <w:rPr>
                <w:sz w:val="22"/>
                <w:szCs w:val="22"/>
                <w:lang w:val="it-IT"/>
              </w:rPr>
            </w:pPr>
            <w:r w:rsidRPr="003B1E6A">
              <w:rPr>
                <w:sz w:val="22"/>
                <w:szCs w:val="22"/>
                <w:lang w:val="it-IT"/>
              </w:rPr>
              <w:t xml:space="preserve">•Masurare cu electrozi compatibili IRM cu 3 si 5 fire  </w:t>
            </w:r>
          </w:p>
          <w:p w14:paraId="46634E17" w14:textId="7BB293B5" w:rsidR="00331986" w:rsidRPr="003B1E6A" w:rsidRDefault="00331986" w:rsidP="00331986">
            <w:pPr>
              <w:suppressAutoHyphens/>
              <w:overflowPunct w:val="0"/>
              <w:snapToGrid w:val="0"/>
              <w:textAlignment w:val="baseline"/>
              <w:rPr>
                <w:sz w:val="22"/>
                <w:szCs w:val="22"/>
                <w:lang w:val="it-IT"/>
              </w:rPr>
            </w:pPr>
            <w:r w:rsidRPr="003B1E6A">
              <w:rPr>
                <w:sz w:val="22"/>
                <w:szCs w:val="22"/>
                <w:lang w:val="it-IT"/>
              </w:rPr>
              <w:t xml:space="preserve">•Configuratii masurate: aVF, aVR, aVL I, II, III, </w:t>
            </w:r>
          </w:p>
          <w:p w14:paraId="1F15DF64" w14:textId="31ACB8B0" w:rsidR="00331986" w:rsidRPr="003B1E6A" w:rsidRDefault="00331986" w:rsidP="00331986">
            <w:pPr>
              <w:suppressAutoHyphens/>
              <w:overflowPunct w:val="0"/>
              <w:snapToGrid w:val="0"/>
              <w:textAlignment w:val="baseline"/>
              <w:rPr>
                <w:sz w:val="22"/>
                <w:szCs w:val="22"/>
                <w:lang w:val="it-IT"/>
              </w:rPr>
            </w:pPr>
            <w:r w:rsidRPr="003B1E6A">
              <w:rPr>
                <w:sz w:val="22"/>
                <w:szCs w:val="22"/>
                <w:lang w:val="it-IT"/>
              </w:rPr>
              <w:t>•Interval de masurare minim 30-250 bpm</w:t>
            </w:r>
          </w:p>
          <w:p w14:paraId="20D3757A" w14:textId="2527D3A0" w:rsidR="00331986" w:rsidRPr="003B1E6A" w:rsidRDefault="00331986" w:rsidP="00331986">
            <w:pPr>
              <w:suppressAutoHyphens/>
              <w:overflowPunct w:val="0"/>
              <w:snapToGrid w:val="0"/>
              <w:textAlignment w:val="baseline"/>
              <w:rPr>
                <w:sz w:val="22"/>
                <w:szCs w:val="22"/>
                <w:lang w:val="it-IT"/>
              </w:rPr>
            </w:pPr>
            <w:r w:rsidRPr="003B1E6A">
              <w:rPr>
                <w:sz w:val="22"/>
                <w:szCs w:val="22"/>
                <w:lang w:val="it-IT"/>
              </w:rPr>
              <w:t xml:space="preserve">2.Pulsoximetrie (SpO2) </w:t>
            </w:r>
          </w:p>
          <w:p w14:paraId="6B4E95F8" w14:textId="6B2D32B9" w:rsidR="00331986" w:rsidRPr="003B1E6A" w:rsidRDefault="00331986" w:rsidP="00331986">
            <w:pPr>
              <w:suppressAutoHyphens/>
              <w:overflowPunct w:val="0"/>
              <w:snapToGrid w:val="0"/>
              <w:textAlignment w:val="baseline"/>
              <w:rPr>
                <w:sz w:val="22"/>
                <w:szCs w:val="22"/>
                <w:lang w:val="it-IT"/>
              </w:rPr>
            </w:pPr>
            <w:r w:rsidRPr="003B1E6A">
              <w:rPr>
                <w:sz w:val="22"/>
                <w:szCs w:val="22"/>
                <w:lang w:val="it-IT"/>
              </w:rPr>
              <w:t>•Interval de masurare oximetrie minim: 1 -100%.</w:t>
            </w:r>
          </w:p>
          <w:p w14:paraId="40DC4454" w14:textId="3FFFE270" w:rsidR="00331986" w:rsidRPr="003B1E6A" w:rsidRDefault="00331986" w:rsidP="00331986">
            <w:pPr>
              <w:suppressAutoHyphens/>
              <w:overflowPunct w:val="0"/>
              <w:snapToGrid w:val="0"/>
              <w:textAlignment w:val="baseline"/>
              <w:rPr>
                <w:sz w:val="22"/>
                <w:szCs w:val="22"/>
                <w:lang w:val="it-IT"/>
              </w:rPr>
            </w:pPr>
            <w:r w:rsidRPr="003B1E6A">
              <w:rPr>
                <w:sz w:val="22"/>
                <w:szCs w:val="22"/>
                <w:lang w:val="it-IT"/>
              </w:rPr>
              <w:t>•Rata interval puls: minim 30- 230 bpm</w:t>
            </w:r>
          </w:p>
          <w:p w14:paraId="5D362075" w14:textId="569EA6A5" w:rsidR="00331986" w:rsidRPr="003B1E6A" w:rsidRDefault="00331986" w:rsidP="00331986">
            <w:pPr>
              <w:suppressAutoHyphens/>
              <w:overflowPunct w:val="0"/>
              <w:snapToGrid w:val="0"/>
              <w:textAlignment w:val="baseline"/>
              <w:rPr>
                <w:sz w:val="22"/>
                <w:szCs w:val="22"/>
                <w:lang w:val="it-IT"/>
              </w:rPr>
            </w:pPr>
            <w:r w:rsidRPr="003B1E6A">
              <w:rPr>
                <w:sz w:val="22"/>
                <w:szCs w:val="22"/>
                <w:lang w:val="it-IT"/>
              </w:rPr>
              <w:t>•Precizie masurare saturatie de maxim +/-4%</w:t>
            </w:r>
          </w:p>
          <w:p w14:paraId="00880F76" w14:textId="1F6BFE7B" w:rsidR="00331986" w:rsidRPr="003B1E6A" w:rsidRDefault="00331986" w:rsidP="00331986">
            <w:pPr>
              <w:suppressAutoHyphens/>
              <w:overflowPunct w:val="0"/>
              <w:snapToGrid w:val="0"/>
              <w:textAlignment w:val="baseline"/>
              <w:rPr>
                <w:sz w:val="22"/>
                <w:szCs w:val="22"/>
                <w:lang w:val="it-IT"/>
              </w:rPr>
            </w:pPr>
            <w:r w:rsidRPr="003B1E6A">
              <w:rPr>
                <w:sz w:val="22"/>
                <w:szCs w:val="22"/>
                <w:lang w:val="it-IT"/>
              </w:rPr>
              <w:t>•Precizie masurare rata puls: maxim +/-4 ppm</w:t>
            </w:r>
          </w:p>
          <w:p w14:paraId="7EC5C501" w14:textId="0D0E75CD" w:rsidR="00331986" w:rsidRPr="003B1E6A" w:rsidRDefault="00331986" w:rsidP="00331986">
            <w:pPr>
              <w:suppressAutoHyphens/>
              <w:overflowPunct w:val="0"/>
              <w:snapToGrid w:val="0"/>
              <w:textAlignment w:val="baseline"/>
              <w:rPr>
                <w:sz w:val="22"/>
                <w:szCs w:val="22"/>
                <w:lang w:val="it-IT"/>
              </w:rPr>
            </w:pPr>
            <w:r w:rsidRPr="003B1E6A">
              <w:rPr>
                <w:sz w:val="22"/>
                <w:szCs w:val="22"/>
                <w:lang w:val="it-IT"/>
              </w:rPr>
              <w:t xml:space="preserve">3.Tensiune arteriala non-invaziva  </w:t>
            </w:r>
          </w:p>
          <w:p w14:paraId="0423BED7" w14:textId="7EC9E707" w:rsidR="00331986" w:rsidRPr="003B1E6A" w:rsidRDefault="00331986" w:rsidP="00331986">
            <w:pPr>
              <w:suppressAutoHyphens/>
              <w:overflowPunct w:val="0"/>
              <w:snapToGrid w:val="0"/>
              <w:textAlignment w:val="baseline"/>
              <w:rPr>
                <w:sz w:val="22"/>
                <w:szCs w:val="22"/>
                <w:lang w:val="it-IT"/>
              </w:rPr>
            </w:pPr>
            <w:r w:rsidRPr="003B1E6A">
              <w:rPr>
                <w:sz w:val="22"/>
                <w:szCs w:val="22"/>
                <w:lang w:val="it-IT"/>
              </w:rPr>
              <w:t xml:space="preserve">•Moduri de masurare manuala, automata si STAT </w:t>
            </w:r>
          </w:p>
          <w:p w14:paraId="6A5CE657" w14:textId="22B0E22B" w:rsidR="00331986" w:rsidRPr="003B1E6A" w:rsidRDefault="00331986" w:rsidP="00331986">
            <w:pPr>
              <w:suppressAutoHyphens/>
              <w:overflowPunct w:val="0"/>
              <w:snapToGrid w:val="0"/>
              <w:textAlignment w:val="baseline"/>
              <w:rPr>
                <w:sz w:val="22"/>
                <w:szCs w:val="22"/>
                <w:lang w:val="it-IT"/>
              </w:rPr>
            </w:pPr>
            <w:r w:rsidRPr="003B1E6A">
              <w:rPr>
                <w:sz w:val="22"/>
                <w:szCs w:val="22"/>
                <w:lang w:val="it-IT"/>
              </w:rPr>
              <w:t xml:space="preserve">•Interval masurare sistolic adult/pediatric: minim 40 - 250 mmHg </w:t>
            </w:r>
          </w:p>
          <w:p w14:paraId="08FD8634" w14:textId="76E15160" w:rsidR="00331986" w:rsidRPr="003B1E6A" w:rsidRDefault="00331986" w:rsidP="00331986">
            <w:pPr>
              <w:suppressAutoHyphens/>
              <w:overflowPunct w:val="0"/>
              <w:snapToGrid w:val="0"/>
              <w:textAlignment w:val="baseline"/>
              <w:rPr>
                <w:sz w:val="22"/>
                <w:szCs w:val="22"/>
                <w:lang w:val="it-IT"/>
              </w:rPr>
            </w:pPr>
            <w:r w:rsidRPr="003B1E6A">
              <w:rPr>
                <w:sz w:val="22"/>
                <w:szCs w:val="22"/>
                <w:lang w:val="it-IT"/>
              </w:rPr>
              <w:t xml:space="preserve">•Interval masurare sistolic neo-natal: minim 30 - 120 mmHg </w:t>
            </w:r>
          </w:p>
          <w:p w14:paraId="01123044" w14:textId="3CFBD433" w:rsidR="00331986" w:rsidRPr="003B1E6A" w:rsidRDefault="00331986" w:rsidP="00331986">
            <w:pPr>
              <w:suppressAutoHyphens/>
              <w:overflowPunct w:val="0"/>
              <w:snapToGrid w:val="0"/>
              <w:textAlignment w:val="baseline"/>
              <w:rPr>
                <w:sz w:val="22"/>
                <w:szCs w:val="22"/>
                <w:lang w:val="it-IT"/>
              </w:rPr>
            </w:pPr>
            <w:r w:rsidRPr="003B1E6A">
              <w:rPr>
                <w:sz w:val="22"/>
                <w:szCs w:val="22"/>
                <w:lang w:val="it-IT"/>
              </w:rPr>
              <w:t xml:space="preserve">•Interval masurare diastolic adult/pediatric: minim 30 - 240 mmHg </w:t>
            </w:r>
          </w:p>
          <w:p w14:paraId="31D25D19" w14:textId="240879FA" w:rsidR="00331986" w:rsidRPr="003B1E6A" w:rsidRDefault="00331986" w:rsidP="00331986">
            <w:pPr>
              <w:suppressAutoHyphens/>
              <w:overflowPunct w:val="0"/>
              <w:snapToGrid w:val="0"/>
              <w:textAlignment w:val="baseline"/>
              <w:rPr>
                <w:sz w:val="22"/>
                <w:szCs w:val="22"/>
                <w:lang w:val="it-IT"/>
              </w:rPr>
            </w:pPr>
            <w:r w:rsidRPr="003B1E6A">
              <w:rPr>
                <w:sz w:val="22"/>
                <w:szCs w:val="22"/>
                <w:lang w:val="it-IT"/>
              </w:rPr>
              <w:t xml:space="preserve">•Interval masurare diastolic neo-natal: minim 10 - 100 </w:t>
            </w:r>
            <w:r w:rsidRPr="003B1E6A">
              <w:rPr>
                <w:sz w:val="22"/>
                <w:szCs w:val="22"/>
                <w:lang w:val="it-IT"/>
              </w:rPr>
              <w:lastRenderedPageBreak/>
              <w:t xml:space="preserve">mmHg </w:t>
            </w:r>
          </w:p>
          <w:p w14:paraId="6E4A4AFE" w14:textId="743C304D" w:rsidR="00331986" w:rsidRPr="003B1E6A" w:rsidRDefault="00331986" w:rsidP="00331986">
            <w:pPr>
              <w:suppressAutoHyphens/>
              <w:overflowPunct w:val="0"/>
              <w:snapToGrid w:val="0"/>
              <w:textAlignment w:val="baseline"/>
              <w:rPr>
                <w:sz w:val="22"/>
                <w:szCs w:val="22"/>
                <w:lang w:val="it-IT"/>
              </w:rPr>
            </w:pPr>
            <w:r w:rsidRPr="003B1E6A">
              <w:rPr>
                <w:sz w:val="22"/>
                <w:szCs w:val="22"/>
                <w:lang w:val="it-IT"/>
              </w:rPr>
              <w:t>•Interval de masurare ritm cardiac: minim 30-200 bpm (adult/pediatric) si minim 30-240 bpm (neo-natal)</w:t>
            </w:r>
          </w:p>
          <w:p w14:paraId="332BDF7C" w14:textId="4415FAED" w:rsidR="00331986" w:rsidRPr="003B1E6A" w:rsidRDefault="00331986" w:rsidP="00331986">
            <w:pPr>
              <w:suppressAutoHyphens/>
              <w:overflowPunct w:val="0"/>
              <w:snapToGrid w:val="0"/>
              <w:textAlignment w:val="baseline"/>
              <w:rPr>
                <w:sz w:val="22"/>
                <w:szCs w:val="22"/>
                <w:lang w:val="it-IT"/>
              </w:rPr>
            </w:pPr>
            <w:r w:rsidRPr="003B1E6A">
              <w:rPr>
                <w:sz w:val="22"/>
                <w:szCs w:val="22"/>
                <w:lang w:val="it-IT"/>
              </w:rPr>
              <w:t>•Interval masurare traductor tensiune: minim 0-250 mmHg</w:t>
            </w:r>
          </w:p>
          <w:p w14:paraId="352954D1" w14:textId="1A4820CE" w:rsidR="00331986" w:rsidRPr="003B1E6A" w:rsidRDefault="00331986" w:rsidP="00331986">
            <w:pPr>
              <w:suppressAutoHyphens/>
              <w:overflowPunct w:val="0"/>
              <w:snapToGrid w:val="0"/>
              <w:textAlignment w:val="baseline"/>
              <w:rPr>
                <w:sz w:val="22"/>
                <w:szCs w:val="22"/>
                <w:lang w:val="it-IT"/>
              </w:rPr>
            </w:pPr>
            <w:r w:rsidRPr="003B1E6A">
              <w:rPr>
                <w:sz w:val="22"/>
                <w:szCs w:val="22"/>
                <w:lang w:val="it-IT"/>
              </w:rPr>
              <w:t>•Intervale de timp masurare: intre minim 1-30 minute cu minim 6 setari de timp</w:t>
            </w:r>
          </w:p>
          <w:p w14:paraId="0DA79552" w14:textId="5C1F35FB" w:rsidR="00331986" w:rsidRPr="003B1E6A" w:rsidRDefault="00331986" w:rsidP="00331986">
            <w:pPr>
              <w:suppressAutoHyphens/>
              <w:overflowPunct w:val="0"/>
              <w:snapToGrid w:val="0"/>
              <w:textAlignment w:val="baseline"/>
              <w:rPr>
                <w:sz w:val="22"/>
                <w:szCs w:val="22"/>
                <w:lang w:val="it-IT"/>
              </w:rPr>
            </w:pPr>
            <w:r w:rsidRPr="003B1E6A">
              <w:rPr>
                <w:sz w:val="22"/>
                <w:szCs w:val="22"/>
                <w:lang w:val="it-IT"/>
              </w:rPr>
              <w:t xml:space="preserve">4.Capnografie (EtCO2) </w:t>
            </w:r>
          </w:p>
          <w:p w14:paraId="71181186" w14:textId="3466D266" w:rsidR="00331986" w:rsidRPr="003B1E6A" w:rsidRDefault="00331986" w:rsidP="00331986">
            <w:pPr>
              <w:suppressAutoHyphens/>
              <w:overflowPunct w:val="0"/>
              <w:snapToGrid w:val="0"/>
              <w:textAlignment w:val="baseline"/>
              <w:rPr>
                <w:sz w:val="22"/>
                <w:szCs w:val="22"/>
                <w:lang w:val="it-IT"/>
              </w:rPr>
            </w:pPr>
            <w:r w:rsidRPr="003B1E6A">
              <w:rPr>
                <w:sz w:val="22"/>
                <w:szCs w:val="22"/>
                <w:lang w:val="it-IT"/>
              </w:rPr>
              <w:t>•Interval monitorizare CO2: minim 0-15%</w:t>
            </w:r>
          </w:p>
          <w:p w14:paraId="43653E5C" w14:textId="67A26254" w:rsidR="00331986" w:rsidRPr="003B1E6A" w:rsidRDefault="00331986" w:rsidP="00331986">
            <w:pPr>
              <w:suppressAutoHyphens/>
              <w:overflowPunct w:val="0"/>
              <w:snapToGrid w:val="0"/>
              <w:textAlignment w:val="baseline"/>
              <w:rPr>
                <w:sz w:val="22"/>
                <w:szCs w:val="22"/>
                <w:lang w:val="it-IT"/>
              </w:rPr>
            </w:pPr>
            <w:r w:rsidRPr="003B1E6A">
              <w:rPr>
                <w:sz w:val="22"/>
                <w:szCs w:val="22"/>
                <w:lang w:val="it-IT"/>
              </w:rPr>
              <w:t>•Precizie masurare: minim 0-10%</w:t>
            </w:r>
          </w:p>
          <w:p w14:paraId="1E1632DB" w14:textId="77777777" w:rsidR="00331986" w:rsidRPr="003B1E6A" w:rsidRDefault="00331986" w:rsidP="00331986">
            <w:pPr>
              <w:suppressAutoHyphens/>
              <w:overflowPunct w:val="0"/>
              <w:snapToGrid w:val="0"/>
              <w:textAlignment w:val="baseline"/>
              <w:rPr>
                <w:sz w:val="22"/>
                <w:szCs w:val="22"/>
                <w:lang w:val="it-IT"/>
              </w:rPr>
            </w:pPr>
            <w:r w:rsidRPr="003B1E6A">
              <w:rPr>
                <w:sz w:val="22"/>
                <w:szCs w:val="22"/>
                <w:lang w:val="it-IT"/>
              </w:rPr>
              <w:t xml:space="preserve">Monitor wireless pentru monitorizarea functiilor vitale din camera de control IRM </w:t>
            </w:r>
          </w:p>
          <w:p w14:paraId="54A9B075" w14:textId="5BA31119" w:rsidR="00331986" w:rsidRPr="003B1E6A" w:rsidRDefault="00331986" w:rsidP="00331986">
            <w:pPr>
              <w:suppressAutoHyphens/>
              <w:overflowPunct w:val="0"/>
              <w:snapToGrid w:val="0"/>
              <w:textAlignment w:val="baseline"/>
              <w:rPr>
                <w:sz w:val="22"/>
                <w:szCs w:val="22"/>
                <w:lang w:val="it-IT"/>
              </w:rPr>
            </w:pPr>
            <w:r w:rsidRPr="003B1E6A">
              <w:rPr>
                <w:sz w:val="22"/>
                <w:szCs w:val="22"/>
                <w:lang w:val="it-IT"/>
              </w:rPr>
              <w:t xml:space="preserve">•Display de control remote care sa comunice wireless cu monitorul din camera IRM cu urmatoarele caracteristici minime: </w:t>
            </w:r>
          </w:p>
          <w:p w14:paraId="0CE35B7D" w14:textId="19D3CB18" w:rsidR="00331986" w:rsidRPr="003B1E6A" w:rsidRDefault="00331986" w:rsidP="00331986">
            <w:pPr>
              <w:suppressAutoHyphens/>
              <w:overflowPunct w:val="0"/>
              <w:snapToGrid w:val="0"/>
              <w:textAlignment w:val="baseline"/>
              <w:rPr>
                <w:sz w:val="22"/>
                <w:szCs w:val="22"/>
                <w:lang w:val="it-IT"/>
              </w:rPr>
            </w:pPr>
            <w:r w:rsidRPr="003B1E6A">
              <w:rPr>
                <w:sz w:val="22"/>
                <w:szCs w:val="22"/>
                <w:lang w:val="it-IT"/>
              </w:rPr>
              <w:t>•Sa permita urmarirea functiilor vitale din afara camerei de examinare IRM</w:t>
            </w:r>
          </w:p>
          <w:p w14:paraId="09397BDE" w14:textId="6D23177B" w:rsidR="00331986" w:rsidRPr="003B1E6A" w:rsidRDefault="00331986" w:rsidP="00331986">
            <w:pPr>
              <w:suppressAutoHyphens/>
              <w:overflowPunct w:val="0"/>
              <w:snapToGrid w:val="0"/>
              <w:textAlignment w:val="baseline"/>
              <w:rPr>
                <w:sz w:val="22"/>
                <w:szCs w:val="22"/>
                <w:lang w:val="it-IT"/>
              </w:rPr>
            </w:pPr>
            <w:r w:rsidRPr="003B1E6A">
              <w:rPr>
                <w:sz w:val="22"/>
                <w:szCs w:val="22"/>
                <w:lang w:val="it-IT"/>
              </w:rPr>
              <w:t>•Design cu functionare pe acumulatori pentru portabilitate si mobilitate</w:t>
            </w:r>
          </w:p>
          <w:p w14:paraId="0C9C24AC" w14:textId="7648B9A0" w:rsidR="00331986" w:rsidRPr="003B1E6A" w:rsidRDefault="00331986" w:rsidP="00331986">
            <w:pPr>
              <w:suppressAutoHyphens/>
              <w:overflowPunct w:val="0"/>
              <w:snapToGrid w:val="0"/>
              <w:textAlignment w:val="baseline"/>
              <w:rPr>
                <w:sz w:val="22"/>
                <w:szCs w:val="22"/>
                <w:lang w:val="it-IT"/>
              </w:rPr>
            </w:pPr>
            <w:r w:rsidRPr="003B1E6A">
              <w:rPr>
                <w:sz w:val="22"/>
                <w:szCs w:val="22"/>
                <w:lang w:val="it-IT"/>
              </w:rPr>
              <w:t>•Autonomie acumulatori minim 8 ore</w:t>
            </w:r>
          </w:p>
        </w:tc>
        <w:tc>
          <w:tcPr>
            <w:tcW w:w="273" w:type="pct"/>
          </w:tcPr>
          <w:p w14:paraId="5D37A2B7" w14:textId="77777777" w:rsidR="00331986" w:rsidRPr="003B1E6A" w:rsidRDefault="00331986" w:rsidP="006A4058">
            <w:pPr>
              <w:suppressAutoHyphens/>
              <w:overflowPunct w:val="0"/>
              <w:snapToGrid w:val="0"/>
              <w:jc w:val="center"/>
              <w:textAlignment w:val="baseline"/>
              <w:rPr>
                <w:bCs/>
                <w:sz w:val="22"/>
                <w:szCs w:val="22"/>
                <w:lang w:val="it-IT" w:eastAsia="ar-SA"/>
              </w:rPr>
            </w:pPr>
          </w:p>
        </w:tc>
        <w:tc>
          <w:tcPr>
            <w:tcW w:w="233" w:type="pct"/>
          </w:tcPr>
          <w:p w14:paraId="3A6A2437" w14:textId="77777777" w:rsidR="00331986" w:rsidRPr="003B1E6A" w:rsidRDefault="00331986" w:rsidP="006A4058">
            <w:pPr>
              <w:suppressAutoHyphens/>
              <w:overflowPunct w:val="0"/>
              <w:snapToGrid w:val="0"/>
              <w:textAlignment w:val="baseline"/>
              <w:rPr>
                <w:sz w:val="22"/>
                <w:szCs w:val="22"/>
                <w:lang w:val="it-IT" w:eastAsia="ar-SA"/>
              </w:rPr>
            </w:pPr>
          </w:p>
        </w:tc>
        <w:tc>
          <w:tcPr>
            <w:tcW w:w="1482" w:type="pct"/>
          </w:tcPr>
          <w:p w14:paraId="14FC34BD" w14:textId="77777777" w:rsidR="00331986" w:rsidRPr="003B1E6A" w:rsidRDefault="00331986" w:rsidP="006A4058">
            <w:pPr>
              <w:suppressAutoHyphens/>
              <w:overflowPunct w:val="0"/>
              <w:snapToGrid w:val="0"/>
              <w:textAlignment w:val="baseline"/>
              <w:rPr>
                <w:sz w:val="22"/>
                <w:szCs w:val="22"/>
                <w:lang w:val="it-IT" w:eastAsia="ar-SA"/>
              </w:rPr>
            </w:pPr>
          </w:p>
        </w:tc>
      </w:tr>
      <w:tr w:rsidR="005542D6" w:rsidRPr="003B1E6A" w14:paraId="26E45CB9" w14:textId="77777777" w:rsidTr="003A6F5E">
        <w:tc>
          <w:tcPr>
            <w:tcW w:w="3012" w:type="pct"/>
          </w:tcPr>
          <w:p w14:paraId="0602F6AD" w14:textId="63102DB2" w:rsidR="00D236FF" w:rsidRPr="003B1E6A" w:rsidRDefault="00D236FF" w:rsidP="00D236FF">
            <w:pPr>
              <w:suppressAutoHyphens/>
              <w:overflowPunct w:val="0"/>
              <w:snapToGrid w:val="0"/>
              <w:textAlignment w:val="baseline"/>
              <w:rPr>
                <w:b/>
                <w:bCs/>
                <w:color w:val="000000" w:themeColor="text1"/>
                <w:sz w:val="22"/>
                <w:szCs w:val="22"/>
                <w:lang w:val="it-IT"/>
              </w:rPr>
            </w:pPr>
            <w:r w:rsidRPr="003B1E6A">
              <w:rPr>
                <w:b/>
                <w:bCs/>
                <w:color w:val="000000" w:themeColor="text1"/>
                <w:sz w:val="22"/>
                <w:szCs w:val="22"/>
                <w:lang w:val="it-IT"/>
              </w:rPr>
              <w:t>Ventilator portabil compatibil IRM cu spirometru incorporat</w:t>
            </w:r>
          </w:p>
          <w:p w14:paraId="3ABDF316" w14:textId="77777777" w:rsidR="00D236FF" w:rsidRPr="003B1E6A" w:rsidRDefault="00D236FF" w:rsidP="00D236FF">
            <w:pPr>
              <w:suppressAutoHyphens/>
              <w:overflowPunct w:val="0"/>
              <w:snapToGrid w:val="0"/>
              <w:textAlignment w:val="baseline"/>
              <w:rPr>
                <w:color w:val="000000" w:themeColor="text1"/>
                <w:sz w:val="22"/>
                <w:szCs w:val="22"/>
                <w:lang w:val="it-IT"/>
              </w:rPr>
            </w:pPr>
            <w:r w:rsidRPr="003B1E6A">
              <w:rPr>
                <w:color w:val="000000" w:themeColor="text1"/>
                <w:sz w:val="22"/>
                <w:szCs w:val="22"/>
                <w:lang w:val="it-IT"/>
              </w:rPr>
              <w:t>Moduri de ventilare: AUT + AST - PSV - CPAP -PEEP - adjustable trigger.</w:t>
            </w:r>
          </w:p>
          <w:p w14:paraId="7544C85E" w14:textId="24235B3A" w:rsidR="005542D6" w:rsidRPr="003B1E6A" w:rsidRDefault="00D236FF" w:rsidP="00D236FF">
            <w:pPr>
              <w:suppressAutoHyphens/>
              <w:overflowPunct w:val="0"/>
              <w:snapToGrid w:val="0"/>
              <w:textAlignment w:val="baseline"/>
              <w:rPr>
                <w:b/>
                <w:bCs/>
                <w:color w:val="FF0000"/>
                <w:sz w:val="22"/>
                <w:szCs w:val="22"/>
                <w:lang w:val="it-IT"/>
              </w:rPr>
            </w:pPr>
            <w:r w:rsidRPr="003B1E6A">
              <w:rPr>
                <w:color w:val="000000" w:themeColor="text1"/>
                <w:sz w:val="22"/>
                <w:szCs w:val="22"/>
                <w:lang w:val="it-IT"/>
              </w:rPr>
              <w:t>Utilizare: adult, pediatric si nou-nascuti.</w:t>
            </w:r>
          </w:p>
        </w:tc>
        <w:tc>
          <w:tcPr>
            <w:tcW w:w="273" w:type="pct"/>
          </w:tcPr>
          <w:p w14:paraId="6AC7B608" w14:textId="77777777" w:rsidR="005542D6" w:rsidRPr="003B1E6A" w:rsidRDefault="005542D6" w:rsidP="006A4058">
            <w:pPr>
              <w:suppressAutoHyphens/>
              <w:overflowPunct w:val="0"/>
              <w:snapToGrid w:val="0"/>
              <w:jc w:val="center"/>
              <w:textAlignment w:val="baseline"/>
              <w:rPr>
                <w:bCs/>
                <w:sz w:val="22"/>
                <w:szCs w:val="22"/>
                <w:lang w:val="it-IT" w:eastAsia="ar-SA"/>
              </w:rPr>
            </w:pPr>
          </w:p>
        </w:tc>
        <w:tc>
          <w:tcPr>
            <w:tcW w:w="233" w:type="pct"/>
          </w:tcPr>
          <w:p w14:paraId="0A9F42BA" w14:textId="77777777" w:rsidR="005542D6" w:rsidRPr="003B1E6A" w:rsidRDefault="005542D6" w:rsidP="006A4058">
            <w:pPr>
              <w:suppressAutoHyphens/>
              <w:overflowPunct w:val="0"/>
              <w:snapToGrid w:val="0"/>
              <w:textAlignment w:val="baseline"/>
              <w:rPr>
                <w:sz w:val="22"/>
                <w:szCs w:val="22"/>
                <w:lang w:val="it-IT" w:eastAsia="ar-SA"/>
              </w:rPr>
            </w:pPr>
          </w:p>
        </w:tc>
        <w:tc>
          <w:tcPr>
            <w:tcW w:w="1482" w:type="pct"/>
          </w:tcPr>
          <w:p w14:paraId="1ACF89C0" w14:textId="0AC708B6" w:rsidR="005542D6" w:rsidRPr="003B1E6A" w:rsidRDefault="005542D6" w:rsidP="006A4058">
            <w:pPr>
              <w:suppressAutoHyphens/>
              <w:overflowPunct w:val="0"/>
              <w:snapToGrid w:val="0"/>
              <w:textAlignment w:val="baseline"/>
              <w:rPr>
                <w:b/>
                <w:bCs/>
                <w:color w:val="FF0000"/>
                <w:sz w:val="22"/>
                <w:szCs w:val="22"/>
                <w:lang w:val="it-IT" w:eastAsia="ar-SA"/>
              </w:rPr>
            </w:pPr>
          </w:p>
        </w:tc>
      </w:tr>
      <w:tr w:rsidR="00CB44B4" w:rsidRPr="003B1E6A" w14:paraId="2EE83B65" w14:textId="77777777" w:rsidTr="003A6F5E">
        <w:tc>
          <w:tcPr>
            <w:tcW w:w="3012" w:type="pct"/>
          </w:tcPr>
          <w:p w14:paraId="3939B69D" w14:textId="25B0F361" w:rsidR="00CB44B4" w:rsidRPr="003B1E6A" w:rsidRDefault="00CB44B4" w:rsidP="00CB44B4">
            <w:pPr>
              <w:suppressAutoHyphens/>
              <w:overflowPunct w:val="0"/>
              <w:snapToGrid w:val="0"/>
              <w:textAlignment w:val="baseline"/>
              <w:rPr>
                <w:sz w:val="22"/>
                <w:szCs w:val="22"/>
                <w:highlight w:val="yellow"/>
                <w:lang w:val="it-IT" w:eastAsia="ar-SA"/>
              </w:rPr>
            </w:pPr>
            <w:r w:rsidRPr="003B1E6A">
              <w:rPr>
                <w:sz w:val="22"/>
                <w:szCs w:val="22"/>
                <w:lang w:val="it-IT"/>
              </w:rPr>
              <w:t>Garanție integrală, valabilă de la momentul livrării și punerii în funcțiune a echipamentului, pentru o perioadă de minim 24 de luni, acoperind piese de schimb, manoperă și intervenții de service.</w:t>
            </w:r>
          </w:p>
        </w:tc>
        <w:tc>
          <w:tcPr>
            <w:tcW w:w="273" w:type="pct"/>
          </w:tcPr>
          <w:p w14:paraId="761F80F8" w14:textId="77777777" w:rsidR="00CB44B4" w:rsidRPr="003B1E6A" w:rsidRDefault="00CB44B4" w:rsidP="00CB44B4">
            <w:pPr>
              <w:suppressAutoHyphens/>
              <w:overflowPunct w:val="0"/>
              <w:snapToGrid w:val="0"/>
              <w:jc w:val="center"/>
              <w:textAlignment w:val="baseline"/>
              <w:rPr>
                <w:bCs/>
                <w:sz w:val="22"/>
                <w:szCs w:val="22"/>
                <w:lang w:val="it-IT" w:eastAsia="ar-SA"/>
              </w:rPr>
            </w:pPr>
          </w:p>
        </w:tc>
        <w:tc>
          <w:tcPr>
            <w:tcW w:w="233" w:type="pct"/>
          </w:tcPr>
          <w:p w14:paraId="31A3A56D" w14:textId="77777777" w:rsidR="00CB44B4" w:rsidRPr="003B1E6A" w:rsidRDefault="00CB44B4" w:rsidP="00CB44B4">
            <w:pPr>
              <w:suppressAutoHyphens/>
              <w:overflowPunct w:val="0"/>
              <w:snapToGrid w:val="0"/>
              <w:textAlignment w:val="baseline"/>
              <w:rPr>
                <w:sz w:val="22"/>
                <w:szCs w:val="22"/>
                <w:lang w:val="it-IT" w:eastAsia="ar-SA"/>
              </w:rPr>
            </w:pPr>
          </w:p>
        </w:tc>
        <w:tc>
          <w:tcPr>
            <w:tcW w:w="1482" w:type="pct"/>
          </w:tcPr>
          <w:p w14:paraId="6E0E1FD6" w14:textId="77777777" w:rsidR="00CB44B4" w:rsidRPr="003B1E6A" w:rsidRDefault="00CB44B4" w:rsidP="00CB44B4">
            <w:pPr>
              <w:suppressAutoHyphens/>
              <w:overflowPunct w:val="0"/>
              <w:snapToGrid w:val="0"/>
              <w:textAlignment w:val="baseline"/>
              <w:rPr>
                <w:sz w:val="22"/>
                <w:szCs w:val="22"/>
                <w:lang w:val="it-IT" w:eastAsia="ar-SA"/>
              </w:rPr>
            </w:pPr>
          </w:p>
        </w:tc>
      </w:tr>
    </w:tbl>
    <w:p w14:paraId="3E268A11" w14:textId="5AED3E31" w:rsidR="003B1E6A" w:rsidRPr="003B1E6A" w:rsidRDefault="003B1E6A">
      <w:pPr>
        <w:rPr>
          <w:b/>
          <w:bCs/>
          <w:sz w:val="22"/>
          <w:szCs w:val="22"/>
          <w:lang w:val="it-IT"/>
        </w:rPr>
      </w:pPr>
    </w:p>
    <w:p w14:paraId="5A77D41C" w14:textId="563E2E4B" w:rsidR="003B1E6A" w:rsidRPr="003B1E6A" w:rsidRDefault="003B1E6A">
      <w:pPr>
        <w:widowControl/>
        <w:autoSpaceDE/>
        <w:autoSpaceDN/>
        <w:adjustRightInd/>
        <w:spacing w:after="200" w:line="276" w:lineRule="auto"/>
        <w:rPr>
          <w:b/>
          <w:bCs/>
          <w:sz w:val="22"/>
          <w:szCs w:val="22"/>
          <w:lang w:val="it-IT"/>
        </w:rPr>
      </w:pPr>
      <w:r w:rsidRPr="003B1E6A">
        <w:rPr>
          <w:b/>
          <w:bCs/>
          <w:sz w:val="22"/>
          <w:szCs w:val="22"/>
          <w:lang w:val="it-IT"/>
        </w:rPr>
        <w:t>Intocmit,</w:t>
      </w:r>
    </w:p>
    <w:p w14:paraId="7D67F45A" w14:textId="2B4763CB" w:rsidR="003B1E6A" w:rsidRPr="003B1E6A" w:rsidRDefault="003B1E6A" w:rsidP="003B1E6A">
      <w:pPr>
        <w:rPr>
          <w:b/>
          <w:bCs/>
          <w:sz w:val="22"/>
          <w:szCs w:val="22"/>
        </w:rPr>
      </w:pPr>
      <w:proofErr w:type="spellStart"/>
      <w:proofErr w:type="gramStart"/>
      <w:r w:rsidRPr="003B1E6A">
        <w:rPr>
          <w:sz w:val="22"/>
          <w:szCs w:val="22"/>
        </w:rPr>
        <w:t>Dr.Chistol</w:t>
      </w:r>
      <w:proofErr w:type="spellEnd"/>
      <w:proofErr w:type="gramEnd"/>
      <w:r w:rsidRPr="003B1E6A">
        <w:rPr>
          <w:sz w:val="22"/>
          <w:szCs w:val="22"/>
        </w:rPr>
        <w:t xml:space="preserve"> Raluca Ozana</w:t>
      </w:r>
    </w:p>
    <w:p w14:paraId="6498F49E" w14:textId="77777777" w:rsidR="006F0D5D" w:rsidRPr="003B1E6A" w:rsidRDefault="006F0D5D">
      <w:pPr>
        <w:rPr>
          <w:sz w:val="22"/>
          <w:szCs w:val="22"/>
          <w:lang w:val="it-IT"/>
        </w:rPr>
      </w:pPr>
    </w:p>
    <w:sectPr w:rsidR="006F0D5D" w:rsidRPr="003B1E6A">
      <w:footerReference w:type="default" r:id="rId7"/>
      <w:pgSz w:w="12240" w:h="15840"/>
      <w:pgMar w:top="1440" w:right="1440" w:bottom="1440" w:left="1440" w:header="227"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1E4F9D" w14:textId="77777777" w:rsidR="008310D9" w:rsidRDefault="008310D9">
      <w:r>
        <w:separator/>
      </w:r>
    </w:p>
  </w:endnote>
  <w:endnote w:type="continuationSeparator" w:id="0">
    <w:p w14:paraId="29D5E04B" w14:textId="77777777" w:rsidR="008310D9" w:rsidRDefault="008310D9">
      <w:r>
        <w:continuationSeparator/>
      </w:r>
    </w:p>
  </w:endnote>
  <w:endnote w:type="continuationNotice" w:id="1">
    <w:p w14:paraId="6273BC19" w14:textId="77777777" w:rsidR="008310D9" w:rsidRDefault="008310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Siemens Sans Global">
    <w:altName w:val="Heiti TC Light"/>
    <w:charset w:val="80"/>
    <w:family w:val="auto"/>
    <w:pitch w:val="variable"/>
    <w:sig w:usb0="A580AEAF" w:usb1="99DFFFFF" w:usb2="0000001A" w:usb3="00000000" w:csb0="003F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9895225"/>
      <w:docPartObj>
        <w:docPartGallery w:val="Page Numbers (Bottom of Page)"/>
        <w:docPartUnique/>
      </w:docPartObj>
    </w:sdtPr>
    <w:sdtEndPr>
      <w:rPr>
        <w:noProof/>
      </w:rPr>
    </w:sdtEndPr>
    <w:sdtContent>
      <w:p w14:paraId="24506D2D" w14:textId="031B34BE" w:rsidR="000F4776" w:rsidRDefault="000F477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DB0CE43" w14:textId="77777777" w:rsidR="000F4776" w:rsidRDefault="000F47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DC9A34" w14:textId="77777777" w:rsidR="008310D9" w:rsidRDefault="008310D9">
      <w:r>
        <w:separator/>
      </w:r>
    </w:p>
  </w:footnote>
  <w:footnote w:type="continuationSeparator" w:id="0">
    <w:p w14:paraId="6AD43B92" w14:textId="77777777" w:rsidR="008310D9" w:rsidRDefault="008310D9">
      <w:r>
        <w:continuationSeparator/>
      </w:r>
    </w:p>
  </w:footnote>
  <w:footnote w:type="continuationNotice" w:id="1">
    <w:p w14:paraId="3431C78F" w14:textId="77777777" w:rsidR="008310D9" w:rsidRDefault="008310D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73334"/>
    <w:multiLevelType w:val="hybridMultilevel"/>
    <w:tmpl w:val="003651F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0AF6715"/>
    <w:multiLevelType w:val="hybridMultilevel"/>
    <w:tmpl w:val="C3B47778"/>
    <w:lvl w:ilvl="0" w:tplc="FFFFFFFF">
      <w:start w:val="5"/>
      <w:numFmt w:val="bullet"/>
      <w:lvlText w:val="-"/>
      <w:lvlJc w:val="left"/>
      <w:pPr>
        <w:ind w:left="805" w:hanging="360"/>
      </w:pPr>
      <w:rPr>
        <w:rFonts w:ascii="Times New Roman" w:eastAsia="Times New Roman" w:hAnsi="Times New Roman" w:cs="Times New Roman" w:hint="default"/>
      </w:rPr>
    </w:lvl>
    <w:lvl w:ilvl="1" w:tplc="FFFFFFFF" w:tentative="1">
      <w:start w:val="1"/>
      <w:numFmt w:val="bullet"/>
      <w:lvlText w:val="o"/>
      <w:lvlJc w:val="left"/>
      <w:pPr>
        <w:ind w:left="1525" w:hanging="360"/>
      </w:pPr>
      <w:rPr>
        <w:rFonts w:ascii="Courier New" w:hAnsi="Courier New" w:cs="Courier New" w:hint="default"/>
      </w:rPr>
    </w:lvl>
    <w:lvl w:ilvl="2" w:tplc="FFFFFFFF" w:tentative="1">
      <w:start w:val="1"/>
      <w:numFmt w:val="bullet"/>
      <w:lvlText w:val=""/>
      <w:lvlJc w:val="left"/>
      <w:pPr>
        <w:ind w:left="2245" w:hanging="360"/>
      </w:pPr>
      <w:rPr>
        <w:rFonts w:ascii="Wingdings" w:hAnsi="Wingdings" w:hint="default"/>
      </w:rPr>
    </w:lvl>
    <w:lvl w:ilvl="3" w:tplc="FFFFFFFF" w:tentative="1">
      <w:start w:val="1"/>
      <w:numFmt w:val="bullet"/>
      <w:lvlText w:val=""/>
      <w:lvlJc w:val="left"/>
      <w:pPr>
        <w:ind w:left="2965" w:hanging="360"/>
      </w:pPr>
      <w:rPr>
        <w:rFonts w:ascii="Symbol" w:hAnsi="Symbol" w:hint="default"/>
      </w:rPr>
    </w:lvl>
    <w:lvl w:ilvl="4" w:tplc="FFFFFFFF" w:tentative="1">
      <w:start w:val="1"/>
      <w:numFmt w:val="bullet"/>
      <w:lvlText w:val="o"/>
      <w:lvlJc w:val="left"/>
      <w:pPr>
        <w:ind w:left="3685" w:hanging="360"/>
      </w:pPr>
      <w:rPr>
        <w:rFonts w:ascii="Courier New" w:hAnsi="Courier New" w:cs="Courier New" w:hint="default"/>
      </w:rPr>
    </w:lvl>
    <w:lvl w:ilvl="5" w:tplc="FFFFFFFF" w:tentative="1">
      <w:start w:val="1"/>
      <w:numFmt w:val="bullet"/>
      <w:lvlText w:val=""/>
      <w:lvlJc w:val="left"/>
      <w:pPr>
        <w:ind w:left="4405" w:hanging="360"/>
      </w:pPr>
      <w:rPr>
        <w:rFonts w:ascii="Wingdings" w:hAnsi="Wingdings" w:hint="default"/>
      </w:rPr>
    </w:lvl>
    <w:lvl w:ilvl="6" w:tplc="FFFFFFFF" w:tentative="1">
      <w:start w:val="1"/>
      <w:numFmt w:val="bullet"/>
      <w:lvlText w:val=""/>
      <w:lvlJc w:val="left"/>
      <w:pPr>
        <w:ind w:left="5125" w:hanging="360"/>
      </w:pPr>
      <w:rPr>
        <w:rFonts w:ascii="Symbol" w:hAnsi="Symbol" w:hint="default"/>
      </w:rPr>
    </w:lvl>
    <w:lvl w:ilvl="7" w:tplc="FFFFFFFF" w:tentative="1">
      <w:start w:val="1"/>
      <w:numFmt w:val="bullet"/>
      <w:lvlText w:val="o"/>
      <w:lvlJc w:val="left"/>
      <w:pPr>
        <w:ind w:left="5845" w:hanging="360"/>
      </w:pPr>
      <w:rPr>
        <w:rFonts w:ascii="Courier New" w:hAnsi="Courier New" w:cs="Courier New" w:hint="default"/>
      </w:rPr>
    </w:lvl>
    <w:lvl w:ilvl="8" w:tplc="FFFFFFFF" w:tentative="1">
      <w:start w:val="1"/>
      <w:numFmt w:val="bullet"/>
      <w:lvlText w:val=""/>
      <w:lvlJc w:val="left"/>
      <w:pPr>
        <w:ind w:left="6565" w:hanging="360"/>
      </w:pPr>
      <w:rPr>
        <w:rFonts w:ascii="Wingdings" w:hAnsi="Wingdings" w:hint="default"/>
      </w:rPr>
    </w:lvl>
  </w:abstractNum>
  <w:abstractNum w:abstractNumId="2" w15:restartNumberingAfterBreak="0">
    <w:nsid w:val="053314BA"/>
    <w:multiLevelType w:val="hybridMultilevel"/>
    <w:tmpl w:val="9720519A"/>
    <w:lvl w:ilvl="0" w:tplc="CE0A0E0A">
      <w:start w:val="5"/>
      <w:numFmt w:val="bullet"/>
      <w:lvlText w:val="-"/>
      <w:lvlJc w:val="left"/>
      <w:pPr>
        <w:ind w:left="805" w:hanging="360"/>
      </w:pPr>
      <w:rPr>
        <w:rFonts w:ascii="Times New Roman" w:eastAsia="Times New Roman" w:hAnsi="Times New Roman" w:cs="Times New Roman" w:hint="default"/>
      </w:rPr>
    </w:lvl>
    <w:lvl w:ilvl="1" w:tplc="04090003" w:tentative="1">
      <w:start w:val="1"/>
      <w:numFmt w:val="bullet"/>
      <w:lvlText w:val="o"/>
      <w:lvlJc w:val="left"/>
      <w:pPr>
        <w:ind w:left="1525" w:hanging="360"/>
      </w:pPr>
      <w:rPr>
        <w:rFonts w:ascii="Courier New" w:hAnsi="Courier New" w:cs="Courier New" w:hint="default"/>
      </w:rPr>
    </w:lvl>
    <w:lvl w:ilvl="2" w:tplc="04090005" w:tentative="1">
      <w:start w:val="1"/>
      <w:numFmt w:val="bullet"/>
      <w:lvlText w:val=""/>
      <w:lvlJc w:val="left"/>
      <w:pPr>
        <w:ind w:left="2245" w:hanging="360"/>
      </w:pPr>
      <w:rPr>
        <w:rFonts w:ascii="Wingdings" w:hAnsi="Wingdings" w:hint="default"/>
      </w:rPr>
    </w:lvl>
    <w:lvl w:ilvl="3" w:tplc="04090001" w:tentative="1">
      <w:start w:val="1"/>
      <w:numFmt w:val="bullet"/>
      <w:lvlText w:val=""/>
      <w:lvlJc w:val="left"/>
      <w:pPr>
        <w:ind w:left="2965" w:hanging="360"/>
      </w:pPr>
      <w:rPr>
        <w:rFonts w:ascii="Symbol" w:hAnsi="Symbol" w:hint="default"/>
      </w:rPr>
    </w:lvl>
    <w:lvl w:ilvl="4" w:tplc="04090003" w:tentative="1">
      <w:start w:val="1"/>
      <w:numFmt w:val="bullet"/>
      <w:lvlText w:val="o"/>
      <w:lvlJc w:val="left"/>
      <w:pPr>
        <w:ind w:left="3685" w:hanging="360"/>
      </w:pPr>
      <w:rPr>
        <w:rFonts w:ascii="Courier New" w:hAnsi="Courier New" w:cs="Courier New" w:hint="default"/>
      </w:rPr>
    </w:lvl>
    <w:lvl w:ilvl="5" w:tplc="04090005" w:tentative="1">
      <w:start w:val="1"/>
      <w:numFmt w:val="bullet"/>
      <w:lvlText w:val=""/>
      <w:lvlJc w:val="left"/>
      <w:pPr>
        <w:ind w:left="4405" w:hanging="360"/>
      </w:pPr>
      <w:rPr>
        <w:rFonts w:ascii="Wingdings" w:hAnsi="Wingdings" w:hint="default"/>
      </w:rPr>
    </w:lvl>
    <w:lvl w:ilvl="6" w:tplc="04090001" w:tentative="1">
      <w:start w:val="1"/>
      <w:numFmt w:val="bullet"/>
      <w:lvlText w:val=""/>
      <w:lvlJc w:val="left"/>
      <w:pPr>
        <w:ind w:left="5125" w:hanging="360"/>
      </w:pPr>
      <w:rPr>
        <w:rFonts w:ascii="Symbol" w:hAnsi="Symbol" w:hint="default"/>
      </w:rPr>
    </w:lvl>
    <w:lvl w:ilvl="7" w:tplc="04090003" w:tentative="1">
      <w:start w:val="1"/>
      <w:numFmt w:val="bullet"/>
      <w:lvlText w:val="o"/>
      <w:lvlJc w:val="left"/>
      <w:pPr>
        <w:ind w:left="5845" w:hanging="360"/>
      </w:pPr>
      <w:rPr>
        <w:rFonts w:ascii="Courier New" w:hAnsi="Courier New" w:cs="Courier New" w:hint="default"/>
      </w:rPr>
    </w:lvl>
    <w:lvl w:ilvl="8" w:tplc="04090005" w:tentative="1">
      <w:start w:val="1"/>
      <w:numFmt w:val="bullet"/>
      <w:lvlText w:val=""/>
      <w:lvlJc w:val="left"/>
      <w:pPr>
        <w:ind w:left="6565" w:hanging="360"/>
      </w:pPr>
      <w:rPr>
        <w:rFonts w:ascii="Wingdings" w:hAnsi="Wingdings" w:hint="default"/>
      </w:rPr>
    </w:lvl>
  </w:abstractNum>
  <w:abstractNum w:abstractNumId="3" w15:restartNumberingAfterBreak="0">
    <w:nsid w:val="0AB32688"/>
    <w:multiLevelType w:val="hybridMultilevel"/>
    <w:tmpl w:val="D62A8266"/>
    <w:lvl w:ilvl="0" w:tplc="5B26131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AEB1B35"/>
    <w:multiLevelType w:val="hybridMultilevel"/>
    <w:tmpl w:val="CA66682E"/>
    <w:lvl w:ilvl="0" w:tplc="2D56BC4A">
      <w:start w:val="5"/>
      <w:numFmt w:val="bullet"/>
      <w:lvlText w:val="-"/>
      <w:lvlJc w:val="left"/>
      <w:pPr>
        <w:ind w:left="805" w:hanging="360"/>
      </w:pPr>
      <w:rPr>
        <w:rFonts w:ascii="Times New Roman" w:eastAsia="Times New Roman" w:hAnsi="Times New Roman" w:cs="Times New Roman" w:hint="default"/>
      </w:rPr>
    </w:lvl>
    <w:lvl w:ilvl="1" w:tplc="04090003" w:tentative="1">
      <w:start w:val="1"/>
      <w:numFmt w:val="bullet"/>
      <w:lvlText w:val="o"/>
      <w:lvlJc w:val="left"/>
      <w:pPr>
        <w:ind w:left="1525" w:hanging="360"/>
      </w:pPr>
      <w:rPr>
        <w:rFonts w:ascii="Courier New" w:hAnsi="Courier New" w:cs="Courier New" w:hint="default"/>
      </w:rPr>
    </w:lvl>
    <w:lvl w:ilvl="2" w:tplc="04090005" w:tentative="1">
      <w:start w:val="1"/>
      <w:numFmt w:val="bullet"/>
      <w:lvlText w:val=""/>
      <w:lvlJc w:val="left"/>
      <w:pPr>
        <w:ind w:left="2245" w:hanging="360"/>
      </w:pPr>
      <w:rPr>
        <w:rFonts w:ascii="Wingdings" w:hAnsi="Wingdings" w:hint="default"/>
      </w:rPr>
    </w:lvl>
    <w:lvl w:ilvl="3" w:tplc="04090001" w:tentative="1">
      <w:start w:val="1"/>
      <w:numFmt w:val="bullet"/>
      <w:lvlText w:val=""/>
      <w:lvlJc w:val="left"/>
      <w:pPr>
        <w:ind w:left="2965" w:hanging="360"/>
      </w:pPr>
      <w:rPr>
        <w:rFonts w:ascii="Symbol" w:hAnsi="Symbol" w:hint="default"/>
      </w:rPr>
    </w:lvl>
    <w:lvl w:ilvl="4" w:tplc="04090003" w:tentative="1">
      <w:start w:val="1"/>
      <w:numFmt w:val="bullet"/>
      <w:lvlText w:val="o"/>
      <w:lvlJc w:val="left"/>
      <w:pPr>
        <w:ind w:left="3685" w:hanging="360"/>
      </w:pPr>
      <w:rPr>
        <w:rFonts w:ascii="Courier New" w:hAnsi="Courier New" w:cs="Courier New" w:hint="default"/>
      </w:rPr>
    </w:lvl>
    <w:lvl w:ilvl="5" w:tplc="04090005" w:tentative="1">
      <w:start w:val="1"/>
      <w:numFmt w:val="bullet"/>
      <w:lvlText w:val=""/>
      <w:lvlJc w:val="left"/>
      <w:pPr>
        <w:ind w:left="4405" w:hanging="360"/>
      </w:pPr>
      <w:rPr>
        <w:rFonts w:ascii="Wingdings" w:hAnsi="Wingdings" w:hint="default"/>
      </w:rPr>
    </w:lvl>
    <w:lvl w:ilvl="6" w:tplc="04090001" w:tentative="1">
      <w:start w:val="1"/>
      <w:numFmt w:val="bullet"/>
      <w:lvlText w:val=""/>
      <w:lvlJc w:val="left"/>
      <w:pPr>
        <w:ind w:left="5125" w:hanging="360"/>
      </w:pPr>
      <w:rPr>
        <w:rFonts w:ascii="Symbol" w:hAnsi="Symbol" w:hint="default"/>
      </w:rPr>
    </w:lvl>
    <w:lvl w:ilvl="7" w:tplc="04090003" w:tentative="1">
      <w:start w:val="1"/>
      <w:numFmt w:val="bullet"/>
      <w:lvlText w:val="o"/>
      <w:lvlJc w:val="left"/>
      <w:pPr>
        <w:ind w:left="5845" w:hanging="360"/>
      </w:pPr>
      <w:rPr>
        <w:rFonts w:ascii="Courier New" w:hAnsi="Courier New" w:cs="Courier New" w:hint="default"/>
      </w:rPr>
    </w:lvl>
    <w:lvl w:ilvl="8" w:tplc="04090005" w:tentative="1">
      <w:start w:val="1"/>
      <w:numFmt w:val="bullet"/>
      <w:lvlText w:val=""/>
      <w:lvlJc w:val="left"/>
      <w:pPr>
        <w:ind w:left="6565" w:hanging="360"/>
      </w:pPr>
      <w:rPr>
        <w:rFonts w:ascii="Wingdings" w:hAnsi="Wingdings" w:hint="default"/>
      </w:rPr>
    </w:lvl>
  </w:abstractNum>
  <w:abstractNum w:abstractNumId="5" w15:restartNumberingAfterBreak="0">
    <w:nsid w:val="0F862815"/>
    <w:multiLevelType w:val="hybridMultilevel"/>
    <w:tmpl w:val="B128BDC4"/>
    <w:lvl w:ilvl="0" w:tplc="E702F14E">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BB7B9D"/>
    <w:multiLevelType w:val="multilevel"/>
    <w:tmpl w:val="2116A0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B79329A"/>
    <w:multiLevelType w:val="hybridMultilevel"/>
    <w:tmpl w:val="D28821A4"/>
    <w:lvl w:ilvl="0" w:tplc="7FFEAED6">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8" w15:restartNumberingAfterBreak="0">
    <w:nsid w:val="1EEF0090"/>
    <w:multiLevelType w:val="hybridMultilevel"/>
    <w:tmpl w:val="A1EA2E00"/>
    <w:lvl w:ilvl="0" w:tplc="5B261318">
      <w:start w:val="5"/>
      <w:numFmt w:val="bullet"/>
      <w:lvlText w:val="-"/>
      <w:lvlJc w:val="left"/>
      <w:pPr>
        <w:ind w:left="805" w:hanging="360"/>
      </w:pPr>
      <w:rPr>
        <w:rFonts w:ascii="Times New Roman" w:eastAsia="Times New Roman" w:hAnsi="Times New Roman" w:cs="Times New Roman" w:hint="default"/>
      </w:rPr>
    </w:lvl>
    <w:lvl w:ilvl="1" w:tplc="04090003" w:tentative="1">
      <w:start w:val="1"/>
      <w:numFmt w:val="bullet"/>
      <w:lvlText w:val="o"/>
      <w:lvlJc w:val="left"/>
      <w:pPr>
        <w:ind w:left="1525" w:hanging="360"/>
      </w:pPr>
      <w:rPr>
        <w:rFonts w:ascii="Courier New" w:hAnsi="Courier New" w:cs="Courier New" w:hint="default"/>
      </w:rPr>
    </w:lvl>
    <w:lvl w:ilvl="2" w:tplc="04090005" w:tentative="1">
      <w:start w:val="1"/>
      <w:numFmt w:val="bullet"/>
      <w:lvlText w:val=""/>
      <w:lvlJc w:val="left"/>
      <w:pPr>
        <w:ind w:left="2245" w:hanging="360"/>
      </w:pPr>
      <w:rPr>
        <w:rFonts w:ascii="Wingdings" w:hAnsi="Wingdings" w:hint="default"/>
      </w:rPr>
    </w:lvl>
    <w:lvl w:ilvl="3" w:tplc="04090001" w:tentative="1">
      <w:start w:val="1"/>
      <w:numFmt w:val="bullet"/>
      <w:lvlText w:val=""/>
      <w:lvlJc w:val="left"/>
      <w:pPr>
        <w:ind w:left="2965" w:hanging="360"/>
      </w:pPr>
      <w:rPr>
        <w:rFonts w:ascii="Symbol" w:hAnsi="Symbol" w:hint="default"/>
      </w:rPr>
    </w:lvl>
    <w:lvl w:ilvl="4" w:tplc="04090003" w:tentative="1">
      <w:start w:val="1"/>
      <w:numFmt w:val="bullet"/>
      <w:lvlText w:val="o"/>
      <w:lvlJc w:val="left"/>
      <w:pPr>
        <w:ind w:left="3685" w:hanging="360"/>
      </w:pPr>
      <w:rPr>
        <w:rFonts w:ascii="Courier New" w:hAnsi="Courier New" w:cs="Courier New" w:hint="default"/>
      </w:rPr>
    </w:lvl>
    <w:lvl w:ilvl="5" w:tplc="04090005" w:tentative="1">
      <w:start w:val="1"/>
      <w:numFmt w:val="bullet"/>
      <w:lvlText w:val=""/>
      <w:lvlJc w:val="left"/>
      <w:pPr>
        <w:ind w:left="4405" w:hanging="360"/>
      </w:pPr>
      <w:rPr>
        <w:rFonts w:ascii="Wingdings" w:hAnsi="Wingdings" w:hint="default"/>
      </w:rPr>
    </w:lvl>
    <w:lvl w:ilvl="6" w:tplc="04090001" w:tentative="1">
      <w:start w:val="1"/>
      <w:numFmt w:val="bullet"/>
      <w:lvlText w:val=""/>
      <w:lvlJc w:val="left"/>
      <w:pPr>
        <w:ind w:left="5125" w:hanging="360"/>
      </w:pPr>
      <w:rPr>
        <w:rFonts w:ascii="Symbol" w:hAnsi="Symbol" w:hint="default"/>
      </w:rPr>
    </w:lvl>
    <w:lvl w:ilvl="7" w:tplc="04090003" w:tentative="1">
      <w:start w:val="1"/>
      <w:numFmt w:val="bullet"/>
      <w:lvlText w:val="o"/>
      <w:lvlJc w:val="left"/>
      <w:pPr>
        <w:ind w:left="5845" w:hanging="360"/>
      </w:pPr>
      <w:rPr>
        <w:rFonts w:ascii="Courier New" w:hAnsi="Courier New" w:cs="Courier New" w:hint="default"/>
      </w:rPr>
    </w:lvl>
    <w:lvl w:ilvl="8" w:tplc="04090005" w:tentative="1">
      <w:start w:val="1"/>
      <w:numFmt w:val="bullet"/>
      <w:lvlText w:val=""/>
      <w:lvlJc w:val="left"/>
      <w:pPr>
        <w:ind w:left="6565" w:hanging="360"/>
      </w:pPr>
      <w:rPr>
        <w:rFonts w:ascii="Wingdings" w:hAnsi="Wingdings" w:hint="default"/>
      </w:rPr>
    </w:lvl>
  </w:abstractNum>
  <w:abstractNum w:abstractNumId="9" w15:restartNumberingAfterBreak="0">
    <w:nsid w:val="294A4919"/>
    <w:multiLevelType w:val="hybridMultilevel"/>
    <w:tmpl w:val="2DB62B72"/>
    <w:lvl w:ilvl="0" w:tplc="144ACE6C">
      <w:start w:val="5"/>
      <w:numFmt w:val="bullet"/>
      <w:lvlText w:val="-"/>
      <w:lvlJc w:val="left"/>
      <w:pPr>
        <w:ind w:left="805" w:hanging="360"/>
      </w:pPr>
      <w:rPr>
        <w:rFonts w:ascii="Times New Roman" w:eastAsia="Times New Roman" w:hAnsi="Times New Roman" w:cs="Times New Roman" w:hint="default"/>
      </w:rPr>
    </w:lvl>
    <w:lvl w:ilvl="1" w:tplc="04090003" w:tentative="1">
      <w:start w:val="1"/>
      <w:numFmt w:val="bullet"/>
      <w:lvlText w:val="o"/>
      <w:lvlJc w:val="left"/>
      <w:pPr>
        <w:ind w:left="1525" w:hanging="360"/>
      </w:pPr>
      <w:rPr>
        <w:rFonts w:ascii="Courier New" w:hAnsi="Courier New" w:cs="Courier New" w:hint="default"/>
      </w:rPr>
    </w:lvl>
    <w:lvl w:ilvl="2" w:tplc="04090005" w:tentative="1">
      <w:start w:val="1"/>
      <w:numFmt w:val="bullet"/>
      <w:lvlText w:val=""/>
      <w:lvlJc w:val="left"/>
      <w:pPr>
        <w:ind w:left="2245" w:hanging="360"/>
      </w:pPr>
      <w:rPr>
        <w:rFonts w:ascii="Wingdings" w:hAnsi="Wingdings" w:hint="default"/>
      </w:rPr>
    </w:lvl>
    <w:lvl w:ilvl="3" w:tplc="04090001" w:tentative="1">
      <w:start w:val="1"/>
      <w:numFmt w:val="bullet"/>
      <w:lvlText w:val=""/>
      <w:lvlJc w:val="left"/>
      <w:pPr>
        <w:ind w:left="2965" w:hanging="360"/>
      </w:pPr>
      <w:rPr>
        <w:rFonts w:ascii="Symbol" w:hAnsi="Symbol" w:hint="default"/>
      </w:rPr>
    </w:lvl>
    <w:lvl w:ilvl="4" w:tplc="04090003" w:tentative="1">
      <w:start w:val="1"/>
      <w:numFmt w:val="bullet"/>
      <w:lvlText w:val="o"/>
      <w:lvlJc w:val="left"/>
      <w:pPr>
        <w:ind w:left="3685" w:hanging="360"/>
      </w:pPr>
      <w:rPr>
        <w:rFonts w:ascii="Courier New" w:hAnsi="Courier New" w:cs="Courier New" w:hint="default"/>
      </w:rPr>
    </w:lvl>
    <w:lvl w:ilvl="5" w:tplc="04090005" w:tentative="1">
      <w:start w:val="1"/>
      <w:numFmt w:val="bullet"/>
      <w:lvlText w:val=""/>
      <w:lvlJc w:val="left"/>
      <w:pPr>
        <w:ind w:left="4405" w:hanging="360"/>
      </w:pPr>
      <w:rPr>
        <w:rFonts w:ascii="Wingdings" w:hAnsi="Wingdings" w:hint="default"/>
      </w:rPr>
    </w:lvl>
    <w:lvl w:ilvl="6" w:tplc="04090001" w:tentative="1">
      <w:start w:val="1"/>
      <w:numFmt w:val="bullet"/>
      <w:lvlText w:val=""/>
      <w:lvlJc w:val="left"/>
      <w:pPr>
        <w:ind w:left="5125" w:hanging="360"/>
      </w:pPr>
      <w:rPr>
        <w:rFonts w:ascii="Symbol" w:hAnsi="Symbol" w:hint="default"/>
      </w:rPr>
    </w:lvl>
    <w:lvl w:ilvl="7" w:tplc="04090003" w:tentative="1">
      <w:start w:val="1"/>
      <w:numFmt w:val="bullet"/>
      <w:lvlText w:val="o"/>
      <w:lvlJc w:val="left"/>
      <w:pPr>
        <w:ind w:left="5845" w:hanging="360"/>
      </w:pPr>
      <w:rPr>
        <w:rFonts w:ascii="Courier New" w:hAnsi="Courier New" w:cs="Courier New" w:hint="default"/>
      </w:rPr>
    </w:lvl>
    <w:lvl w:ilvl="8" w:tplc="04090005" w:tentative="1">
      <w:start w:val="1"/>
      <w:numFmt w:val="bullet"/>
      <w:lvlText w:val=""/>
      <w:lvlJc w:val="left"/>
      <w:pPr>
        <w:ind w:left="6565" w:hanging="360"/>
      </w:pPr>
      <w:rPr>
        <w:rFonts w:ascii="Wingdings" w:hAnsi="Wingdings" w:hint="default"/>
      </w:rPr>
    </w:lvl>
  </w:abstractNum>
  <w:abstractNum w:abstractNumId="10" w15:restartNumberingAfterBreak="0">
    <w:nsid w:val="2FC43EDE"/>
    <w:multiLevelType w:val="hybridMultilevel"/>
    <w:tmpl w:val="378A0A7A"/>
    <w:lvl w:ilvl="0" w:tplc="5B26131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9E4A70"/>
    <w:multiLevelType w:val="hybridMultilevel"/>
    <w:tmpl w:val="96F6C6C8"/>
    <w:lvl w:ilvl="0" w:tplc="04090009">
      <w:start w:val="1"/>
      <w:numFmt w:val="decimal"/>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2" w15:restartNumberingAfterBreak="0">
    <w:nsid w:val="3298230C"/>
    <w:multiLevelType w:val="hybridMultilevel"/>
    <w:tmpl w:val="83421A88"/>
    <w:lvl w:ilvl="0" w:tplc="0409000F">
      <w:start w:val="5"/>
      <w:numFmt w:val="bullet"/>
      <w:lvlText w:val="-"/>
      <w:lvlJc w:val="left"/>
      <w:pPr>
        <w:ind w:left="805" w:hanging="360"/>
      </w:pPr>
      <w:rPr>
        <w:rFonts w:ascii="Times New Roman" w:eastAsia="Times New Roman" w:hAnsi="Times New Roman" w:cs="Times New Roman" w:hint="default"/>
      </w:rPr>
    </w:lvl>
    <w:lvl w:ilvl="1" w:tplc="04090019" w:tentative="1">
      <w:start w:val="1"/>
      <w:numFmt w:val="bullet"/>
      <w:lvlText w:val="o"/>
      <w:lvlJc w:val="left"/>
      <w:pPr>
        <w:ind w:left="1525" w:hanging="360"/>
      </w:pPr>
      <w:rPr>
        <w:rFonts w:ascii="Courier New" w:hAnsi="Courier New" w:cs="Courier New" w:hint="default"/>
      </w:rPr>
    </w:lvl>
    <w:lvl w:ilvl="2" w:tplc="0409001B" w:tentative="1">
      <w:start w:val="1"/>
      <w:numFmt w:val="bullet"/>
      <w:lvlText w:val=""/>
      <w:lvlJc w:val="left"/>
      <w:pPr>
        <w:ind w:left="2245" w:hanging="360"/>
      </w:pPr>
      <w:rPr>
        <w:rFonts w:ascii="Wingdings" w:hAnsi="Wingdings" w:hint="default"/>
      </w:rPr>
    </w:lvl>
    <w:lvl w:ilvl="3" w:tplc="0409000F" w:tentative="1">
      <w:start w:val="1"/>
      <w:numFmt w:val="bullet"/>
      <w:lvlText w:val=""/>
      <w:lvlJc w:val="left"/>
      <w:pPr>
        <w:ind w:left="2965" w:hanging="360"/>
      </w:pPr>
      <w:rPr>
        <w:rFonts w:ascii="Symbol" w:hAnsi="Symbol" w:hint="default"/>
      </w:rPr>
    </w:lvl>
    <w:lvl w:ilvl="4" w:tplc="04090019" w:tentative="1">
      <w:start w:val="1"/>
      <w:numFmt w:val="bullet"/>
      <w:lvlText w:val="o"/>
      <w:lvlJc w:val="left"/>
      <w:pPr>
        <w:ind w:left="3685" w:hanging="360"/>
      </w:pPr>
      <w:rPr>
        <w:rFonts w:ascii="Courier New" w:hAnsi="Courier New" w:cs="Courier New" w:hint="default"/>
      </w:rPr>
    </w:lvl>
    <w:lvl w:ilvl="5" w:tplc="0409001B" w:tentative="1">
      <w:start w:val="1"/>
      <w:numFmt w:val="bullet"/>
      <w:lvlText w:val=""/>
      <w:lvlJc w:val="left"/>
      <w:pPr>
        <w:ind w:left="4405" w:hanging="360"/>
      </w:pPr>
      <w:rPr>
        <w:rFonts w:ascii="Wingdings" w:hAnsi="Wingdings" w:hint="default"/>
      </w:rPr>
    </w:lvl>
    <w:lvl w:ilvl="6" w:tplc="0409000F" w:tentative="1">
      <w:start w:val="1"/>
      <w:numFmt w:val="bullet"/>
      <w:lvlText w:val=""/>
      <w:lvlJc w:val="left"/>
      <w:pPr>
        <w:ind w:left="5125" w:hanging="360"/>
      </w:pPr>
      <w:rPr>
        <w:rFonts w:ascii="Symbol" w:hAnsi="Symbol" w:hint="default"/>
      </w:rPr>
    </w:lvl>
    <w:lvl w:ilvl="7" w:tplc="04090019" w:tentative="1">
      <w:start w:val="1"/>
      <w:numFmt w:val="bullet"/>
      <w:lvlText w:val="o"/>
      <w:lvlJc w:val="left"/>
      <w:pPr>
        <w:ind w:left="5845" w:hanging="360"/>
      </w:pPr>
      <w:rPr>
        <w:rFonts w:ascii="Courier New" w:hAnsi="Courier New" w:cs="Courier New" w:hint="default"/>
      </w:rPr>
    </w:lvl>
    <w:lvl w:ilvl="8" w:tplc="0409001B" w:tentative="1">
      <w:start w:val="1"/>
      <w:numFmt w:val="bullet"/>
      <w:lvlText w:val=""/>
      <w:lvlJc w:val="left"/>
      <w:pPr>
        <w:ind w:left="6565" w:hanging="360"/>
      </w:pPr>
      <w:rPr>
        <w:rFonts w:ascii="Wingdings" w:hAnsi="Wingdings" w:hint="default"/>
      </w:rPr>
    </w:lvl>
  </w:abstractNum>
  <w:abstractNum w:abstractNumId="13" w15:restartNumberingAfterBreak="0">
    <w:nsid w:val="396E5F46"/>
    <w:multiLevelType w:val="hybridMultilevel"/>
    <w:tmpl w:val="89EEF836"/>
    <w:lvl w:ilvl="0" w:tplc="5B2613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BF7307"/>
    <w:multiLevelType w:val="hybridMultilevel"/>
    <w:tmpl w:val="1A708F9C"/>
    <w:lvl w:ilvl="0" w:tplc="04090001">
      <w:numFmt w:val="bullet"/>
      <w:lvlText w:val="-"/>
      <w:lvlJc w:val="left"/>
      <w:pPr>
        <w:tabs>
          <w:tab w:val="num" w:pos="360"/>
        </w:tabs>
        <w:ind w:left="360" w:hanging="360"/>
      </w:pPr>
      <w:rPr>
        <w:rFonts w:ascii="Times New Roman" w:eastAsia="Times New Roman" w:hAnsi="Times New Roman" w:cs="Times New Roman" w:hint="default"/>
        <w:lang w:val="it-IT"/>
      </w:rPr>
    </w:lvl>
    <w:lvl w:ilvl="1" w:tplc="04090003" w:tentative="1">
      <w:start w:val="1"/>
      <w:numFmt w:val="bullet"/>
      <w:lvlText w:val="o"/>
      <w:lvlJc w:val="left"/>
      <w:pPr>
        <w:tabs>
          <w:tab w:val="num" w:pos="1365"/>
        </w:tabs>
        <w:ind w:left="1365" w:hanging="360"/>
      </w:pPr>
      <w:rPr>
        <w:rFonts w:ascii="Courier New" w:hAnsi="Courier New" w:cs="Symbol" w:hint="default"/>
      </w:rPr>
    </w:lvl>
    <w:lvl w:ilvl="2" w:tplc="04090005" w:tentative="1">
      <w:start w:val="1"/>
      <w:numFmt w:val="bullet"/>
      <w:lvlText w:val=""/>
      <w:lvlJc w:val="left"/>
      <w:pPr>
        <w:tabs>
          <w:tab w:val="num" w:pos="2085"/>
        </w:tabs>
        <w:ind w:left="2085" w:hanging="360"/>
      </w:pPr>
      <w:rPr>
        <w:rFonts w:ascii="Wingdings" w:hAnsi="Wingdings" w:hint="default"/>
      </w:rPr>
    </w:lvl>
    <w:lvl w:ilvl="3" w:tplc="04090001" w:tentative="1">
      <w:start w:val="1"/>
      <w:numFmt w:val="bullet"/>
      <w:lvlText w:val=""/>
      <w:lvlJc w:val="left"/>
      <w:pPr>
        <w:tabs>
          <w:tab w:val="num" w:pos="2805"/>
        </w:tabs>
        <w:ind w:left="2805" w:hanging="360"/>
      </w:pPr>
      <w:rPr>
        <w:rFonts w:ascii="Symbol" w:hAnsi="Symbol" w:hint="default"/>
      </w:rPr>
    </w:lvl>
    <w:lvl w:ilvl="4" w:tplc="04090003" w:tentative="1">
      <w:start w:val="1"/>
      <w:numFmt w:val="bullet"/>
      <w:lvlText w:val="o"/>
      <w:lvlJc w:val="left"/>
      <w:pPr>
        <w:tabs>
          <w:tab w:val="num" w:pos="3525"/>
        </w:tabs>
        <w:ind w:left="3525" w:hanging="360"/>
      </w:pPr>
      <w:rPr>
        <w:rFonts w:ascii="Courier New" w:hAnsi="Courier New" w:cs="Symbol" w:hint="default"/>
      </w:rPr>
    </w:lvl>
    <w:lvl w:ilvl="5" w:tplc="04090005" w:tentative="1">
      <w:start w:val="1"/>
      <w:numFmt w:val="bullet"/>
      <w:lvlText w:val=""/>
      <w:lvlJc w:val="left"/>
      <w:pPr>
        <w:tabs>
          <w:tab w:val="num" w:pos="4245"/>
        </w:tabs>
        <w:ind w:left="4245" w:hanging="360"/>
      </w:pPr>
      <w:rPr>
        <w:rFonts w:ascii="Wingdings" w:hAnsi="Wingdings" w:hint="default"/>
      </w:rPr>
    </w:lvl>
    <w:lvl w:ilvl="6" w:tplc="04090001" w:tentative="1">
      <w:start w:val="1"/>
      <w:numFmt w:val="bullet"/>
      <w:lvlText w:val=""/>
      <w:lvlJc w:val="left"/>
      <w:pPr>
        <w:tabs>
          <w:tab w:val="num" w:pos="4965"/>
        </w:tabs>
        <w:ind w:left="4965" w:hanging="360"/>
      </w:pPr>
      <w:rPr>
        <w:rFonts w:ascii="Symbol" w:hAnsi="Symbol" w:hint="default"/>
      </w:rPr>
    </w:lvl>
    <w:lvl w:ilvl="7" w:tplc="04090003" w:tentative="1">
      <w:start w:val="1"/>
      <w:numFmt w:val="bullet"/>
      <w:lvlText w:val="o"/>
      <w:lvlJc w:val="left"/>
      <w:pPr>
        <w:tabs>
          <w:tab w:val="num" w:pos="5685"/>
        </w:tabs>
        <w:ind w:left="5685" w:hanging="360"/>
      </w:pPr>
      <w:rPr>
        <w:rFonts w:ascii="Courier New" w:hAnsi="Courier New" w:cs="Symbol" w:hint="default"/>
      </w:rPr>
    </w:lvl>
    <w:lvl w:ilvl="8" w:tplc="04090005" w:tentative="1">
      <w:start w:val="1"/>
      <w:numFmt w:val="bullet"/>
      <w:lvlText w:val=""/>
      <w:lvlJc w:val="left"/>
      <w:pPr>
        <w:tabs>
          <w:tab w:val="num" w:pos="6405"/>
        </w:tabs>
        <w:ind w:left="6405" w:hanging="360"/>
      </w:pPr>
      <w:rPr>
        <w:rFonts w:ascii="Wingdings" w:hAnsi="Wingdings" w:hint="default"/>
      </w:rPr>
    </w:lvl>
  </w:abstractNum>
  <w:abstractNum w:abstractNumId="15" w15:restartNumberingAfterBreak="0">
    <w:nsid w:val="44BE62EA"/>
    <w:multiLevelType w:val="hybridMultilevel"/>
    <w:tmpl w:val="CF966CFC"/>
    <w:lvl w:ilvl="0" w:tplc="5B261318">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6F729AC"/>
    <w:multiLevelType w:val="hybridMultilevel"/>
    <w:tmpl w:val="C0ECCF58"/>
    <w:lvl w:ilvl="0" w:tplc="00000002">
      <w:start w:val="5"/>
      <w:numFmt w:val="bullet"/>
      <w:lvlText w:val="-"/>
      <w:lvlJc w:val="left"/>
      <w:pPr>
        <w:ind w:left="450" w:hanging="360"/>
      </w:pPr>
      <w:rPr>
        <w:rFonts w:ascii="Times New Roman" w:eastAsia="Times New Roman" w:hAnsi="Times New Roman" w:cs="Times New Roman" w:hint="default"/>
      </w:rPr>
    </w:lvl>
    <w:lvl w:ilvl="1" w:tplc="04090003" w:tentative="1">
      <w:start w:val="1"/>
      <w:numFmt w:val="bullet"/>
      <w:lvlText w:val="o"/>
      <w:lvlJc w:val="left"/>
      <w:pPr>
        <w:ind w:left="1525" w:hanging="360"/>
      </w:pPr>
      <w:rPr>
        <w:rFonts w:ascii="Courier New" w:hAnsi="Courier New" w:cs="Courier New" w:hint="default"/>
      </w:rPr>
    </w:lvl>
    <w:lvl w:ilvl="2" w:tplc="04090005" w:tentative="1">
      <w:start w:val="1"/>
      <w:numFmt w:val="bullet"/>
      <w:lvlText w:val=""/>
      <w:lvlJc w:val="left"/>
      <w:pPr>
        <w:ind w:left="2245" w:hanging="360"/>
      </w:pPr>
      <w:rPr>
        <w:rFonts w:ascii="Wingdings" w:hAnsi="Wingdings" w:hint="default"/>
      </w:rPr>
    </w:lvl>
    <w:lvl w:ilvl="3" w:tplc="04090001" w:tentative="1">
      <w:start w:val="1"/>
      <w:numFmt w:val="bullet"/>
      <w:lvlText w:val=""/>
      <w:lvlJc w:val="left"/>
      <w:pPr>
        <w:ind w:left="2965" w:hanging="360"/>
      </w:pPr>
      <w:rPr>
        <w:rFonts w:ascii="Symbol" w:hAnsi="Symbol" w:hint="default"/>
      </w:rPr>
    </w:lvl>
    <w:lvl w:ilvl="4" w:tplc="04090003" w:tentative="1">
      <w:start w:val="1"/>
      <w:numFmt w:val="bullet"/>
      <w:lvlText w:val="o"/>
      <w:lvlJc w:val="left"/>
      <w:pPr>
        <w:ind w:left="3685" w:hanging="360"/>
      </w:pPr>
      <w:rPr>
        <w:rFonts w:ascii="Courier New" w:hAnsi="Courier New" w:cs="Courier New" w:hint="default"/>
      </w:rPr>
    </w:lvl>
    <w:lvl w:ilvl="5" w:tplc="04090005" w:tentative="1">
      <w:start w:val="1"/>
      <w:numFmt w:val="bullet"/>
      <w:lvlText w:val=""/>
      <w:lvlJc w:val="left"/>
      <w:pPr>
        <w:ind w:left="4405" w:hanging="360"/>
      </w:pPr>
      <w:rPr>
        <w:rFonts w:ascii="Wingdings" w:hAnsi="Wingdings" w:hint="default"/>
      </w:rPr>
    </w:lvl>
    <w:lvl w:ilvl="6" w:tplc="04090001" w:tentative="1">
      <w:start w:val="1"/>
      <w:numFmt w:val="bullet"/>
      <w:lvlText w:val=""/>
      <w:lvlJc w:val="left"/>
      <w:pPr>
        <w:ind w:left="5125" w:hanging="360"/>
      </w:pPr>
      <w:rPr>
        <w:rFonts w:ascii="Symbol" w:hAnsi="Symbol" w:hint="default"/>
      </w:rPr>
    </w:lvl>
    <w:lvl w:ilvl="7" w:tplc="04090003" w:tentative="1">
      <w:start w:val="1"/>
      <w:numFmt w:val="bullet"/>
      <w:lvlText w:val="o"/>
      <w:lvlJc w:val="left"/>
      <w:pPr>
        <w:ind w:left="5845" w:hanging="360"/>
      </w:pPr>
      <w:rPr>
        <w:rFonts w:ascii="Courier New" w:hAnsi="Courier New" w:cs="Courier New" w:hint="default"/>
      </w:rPr>
    </w:lvl>
    <w:lvl w:ilvl="8" w:tplc="04090005" w:tentative="1">
      <w:start w:val="1"/>
      <w:numFmt w:val="bullet"/>
      <w:lvlText w:val=""/>
      <w:lvlJc w:val="left"/>
      <w:pPr>
        <w:ind w:left="6565" w:hanging="360"/>
      </w:pPr>
      <w:rPr>
        <w:rFonts w:ascii="Wingdings" w:hAnsi="Wingdings" w:hint="default"/>
      </w:rPr>
    </w:lvl>
  </w:abstractNum>
  <w:abstractNum w:abstractNumId="17" w15:restartNumberingAfterBreak="0">
    <w:nsid w:val="5E860085"/>
    <w:multiLevelType w:val="hybridMultilevel"/>
    <w:tmpl w:val="32BEFCCC"/>
    <w:lvl w:ilvl="0" w:tplc="0409000F">
      <w:start w:val="5"/>
      <w:numFmt w:val="bullet"/>
      <w:lvlText w:val="-"/>
      <w:lvlJc w:val="left"/>
      <w:pPr>
        <w:ind w:left="805" w:hanging="360"/>
      </w:pPr>
      <w:rPr>
        <w:rFonts w:ascii="Times New Roman" w:eastAsia="Times New Roman" w:hAnsi="Times New Roman" w:cs="Times New Roman" w:hint="default"/>
      </w:rPr>
    </w:lvl>
    <w:lvl w:ilvl="1" w:tplc="04090019" w:tentative="1">
      <w:start w:val="1"/>
      <w:numFmt w:val="bullet"/>
      <w:lvlText w:val="o"/>
      <w:lvlJc w:val="left"/>
      <w:pPr>
        <w:ind w:left="1525" w:hanging="360"/>
      </w:pPr>
      <w:rPr>
        <w:rFonts w:ascii="Courier New" w:hAnsi="Courier New" w:cs="Courier New" w:hint="default"/>
      </w:rPr>
    </w:lvl>
    <w:lvl w:ilvl="2" w:tplc="0409001B" w:tentative="1">
      <w:start w:val="1"/>
      <w:numFmt w:val="bullet"/>
      <w:lvlText w:val=""/>
      <w:lvlJc w:val="left"/>
      <w:pPr>
        <w:ind w:left="2245" w:hanging="360"/>
      </w:pPr>
      <w:rPr>
        <w:rFonts w:ascii="Wingdings" w:hAnsi="Wingdings" w:hint="default"/>
      </w:rPr>
    </w:lvl>
    <w:lvl w:ilvl="3" w:tplc="0409000F" w:tentative="1">
      <w:start w:val="1"/>
      <w:numFmt w:val="bullet"/>
      <w:lvlText w:val=""/>
      <w:lvlJc w:val="left"/>
      <w:pPr>
        <w:ind w:left="2965" w:hanging="360"/>
      </w:pPr>
      <w:rPr>
        <w:rFonts w:ascii="Symbol" w:hAnsi="Symbol" w:hint="default"/>
      </w:rPr>
    </w:lvl>
    <w:lvl w:ilvl="4" w:tplc="04090019" w:tentative="1">
      <w:start w:val="1"/>
      <w:numFmt w:val="bullet"/>
      <w:lvlText w:val="o"/>
      <w:lvlJc w:val="left"/>
      <w:pPr>
        <w:ind w:left="3685" w:hanging="360"/>
      </w:pPr>
      <w:rPr>
        <w:rFonts w:ascii="Courier New" w:hAnsi="Courier New" w:cs="Courier New" w:hint="default"/>
      </w:rPr>
    </w:lvl>
    <w:lvl w:ilvl="5" w:tplc="0409001B" w:tentative="1">
      <w:start w:val="1"/>
      <w:numFmt w:val="bullet"/>
      <w:lvlText w:val=""/>
      <w:lvlJc w:val="left"/>
      <w:pPr>
        <w:ind w:left="4405" w:hanging="360"/>
      </w:pPr>
      <w:rPr>
        <w:rFonts w:ascii="Wingdings" w:hAnsi="Wingdings" w:hint="default"/>
      </w:rPr>
    </w:lvl>
    <w:lvl w:ilvl="6" w:tplc="0409000F" w:tentative="1">
      <w:start w:val="1"/>
      <w:numFmt w:val="bullet"/>
      <w:lvlText w:val=""/>
      <w:lvlJc w:val="left"/>
      <w:pPr>
        <w:ind w:left="5125" w:hanging="360"/>
      </w:pPr>
      <w:rPr>
        <w:rFonts w:ascii="Symbol" w:hAnsi="Symbol" w:hint="default"/>
      </w:rPr>
    </w:lvl>
    <w:lvl w:ilvl="7" w:tplc="04090019" w:tentative="1">
      <w:start w:val="1"/>
      <w:numFmt w:val="bullet"/>
      <w:lvlText w:val="o"/>
      <w:lvlJc w:val="left"/>
      <w:pPr>
        <w:ind w:left="5845" w:hanging="360"/>
      </w:pPr>
      <w:rPr>
        <w:rFonts w:ascii="Courier New" w:hAnsi="Courier New" w:cs="Courier New" w:hint="default"/>
      </w:rPr>
    </w:lvl>
    <w:lvl w:ilvl="8" w:tplc="0409001B" w:tentative="1">
      <w:start w:val="1"/>
      <w:numFmt w:val="bullet"/>
      <w:lvlText w:val=""/>
      <w:lvlJc w:val="left"/>
      <w:pPr>
        <w:ind w:left="6565" w:hanging="360"/>
      </w:pPr>
      <w:rPr>
        <w:rFonts w:ascii="Wingdings" w:hAnsi="Wingdings" w:hint="default"/>
      </w:rPr>
    </w:lvl>
  </w:abstractNum>
  <w:abstractNum w:abstractNumId="18" w15:restartNumberingAfterBreak="0">
    <w:nsid w:val="61F82787"/>
    <w:multiLevelType w:val="hybridMultilevel"/>
    <w:tmpl w:val="46EE8B42"/>
    <w:lvl w:ilvl="0" w:tplc="4FE2F592">
      <w:start w:val="5"/>
      <w:numFmt w:val="bullet"/>
      <w:lvlText w:val="-"/>
      <w:lvlJc w:val="left"/>
      <w:pPr>
        <w:ind w:left="805" w:hanging="360"/>
      </w:pPr>
      <w:rPr>
        <w:rFonts w:ascii="Times New Roman" w:eastAsia="Times New Roman" w:hAnsi="Times New Roman" w:cs="Times New Roman" w:hint="default"/>
      </w:rPr>
    </w:lvl>
    <w:lvl w:ilvl="1" w:tplc="04090003" w:tentative="1">
      <w:start w:val="1"/>
      <w:numFmt w:val="bullet"/>
      <w:lvlText w:val="o"/>
      <w:lvlJc w:val="left"/>
      <w:pPr>
        <w:ind w:left="1525" w:hanging="360"/>
      </w:pPr>
      <w:rPr>
        <w:rFonts w:ascii="Courier New" w:hAnsi="Courier New" w:cs="Courier New" w:hint="default"/>
      </w:rPr>
    </w:lvl>
    <w:lvl w:ilvl="2" w:tplc="04090005" w:tentative="1">
      <w:start w:val="1"/>
      <w:numFmt w:val="bullet"/>
      <w:lvlText w:val=""/>
      <w:lvlJc w:val="left"/>
      <w:pPr>
        <w:ind w:left="2245" w:hanging="360"/>
      </w:pPr>
      <w:rPr>
        <w:rFonts w:ascii="Wingdings" w:hAnsi="Wingdings" w:hint="default"/>
      </w:rPr>
    </w:lvl>
    <w:lvl w:ilvl="3" w:tplc="04090001" w:tentative="1">
      <w:start w:val="1"/>
      <w:numFmt w:val="bullet"/>
      <w:lvlText w:val=""/>
      <w:lvlJc w:val="left"/>
      <w:pPr>
        <w:ind w:left="2965" w:hanging="360"/>
      </w:pPr>
      <w:rPr>
        <w:rFonts w:ascii="Symbol" w:hAnsi="Symbol" w:hint="default"/>
      </w:rPr>
    </w:lvl>
    <w:lvl w:ilvl="4" w:tplc="04090003" w:tentative="1">
      <w:start w:val="1"/>
      <w:numFmt w:val="bullet"/>
      <w:lvlText w:val="o"/>
      <w:lvlJc w:val="left"/>
      <w:pPr>
        <w:ind w:left="3685" w:hanging="360"/>
      </w:pPr>
      <w:rPr>
        <w:rFonts w:ascii="Courier New" w:hAnsi="Courier New" w:cs="Courier New" w:hint="default"/>
      </w:rPr>
    </w:lvl>
    <w:lvl w:ilvl="5" w:tplc="04090005" w:tentative="1">
      <w:start w:val="1"/>
      <w:numFmt w:val="bullet"/>
      <w:lvlText w:val=""/>
      <w:lvlJc w:val="left"/>
      <w:pPr>
        <w:ind w:left="4405" w:hanging="360"/>
      </w:pPr>
      <w:rPr>
        <w:rFonts w:ascii="Wingdings" w:hAnsi="Wingdings" w:hint="default"/>
      </w:rPr>
    </w:lvl>
    <w:lvl w:ilvl="6" w:tplc="04090001" w:tentative="1">
      <w:start w:val="1"/>
      <w:numFmt w:val="bullet"/>
      <w:lvlText w:val=""/>
      <w:lvlJc w:val="left"/>
      <w:pPr>
        <w:ind w:left="5125" w:hanging="360"/>
      </w:pPr>
      <w:rPr>
        <w:rFonts w:ascii="Symbol" w:hAnsi="Symbol" w:hint="default"/>
      </w:rPr>
    </w:lvl>
    <w:lvl w:ilvl="7" w:tplc="04090003" w:tentative="1">
      <w:start w:val="1"/>
      <w:numFmt w:val="bullet"/>
      <w:lvlText w:val="o"/>
      <w:lvlJc w:val="left"/>
      <w:pPr>
        <w:ind w:left="5845" w:hanging="360"/>
      </w:pPr>
      <w:rPr>
        <w:rFonts w:ascii="Courier New" w:hAnsi="Courier New" w:cs="Courier New" w:hint="default"/>
      </w:rPr>
    </w:lvl>
    <w:lvl w:ilvl="8" w:tplc="04090005" w:tentative="1">
      <w:start w:val="1"/>
      <w:numFmt w:val="bullet"/>
      <w:lvlText w:val=""/>
      <w:lvlJc w:val="left"/>
      <w:pPr>
        <w:ind w:left="6565" w:hanging="360"/>
      </w:pPr>
      <w:rPr>
        <w:rFonts w:ascii="Wingdings" w:hAnsi="Wingdings" w:hint="default"/>
      </w:rPr>
    </w:lvl>
  </w:abstractNum>
  <w:abstractNum w:abstractNumId="19" w15:restartNumberingAfterBreak="0">
    <w:nsid w:val="64DF1D88"/>
    <w:multiLevelType w:val="hybridMultilevel"/>
    <w:tmpl w:val="51409B5A"/>
    <w:lvl w:ilvl="0" w:tplc="0409000F">
      <w:start w:val="5"/>
      <w:numFmt w:val="bullet"/>
      <w:lvlText w:val="-"/>
      <w:lvlJc w:val="left"/>
      <w:pPr>
        <w:ind w:left="805" w:hanging="360"/>
      </w:pPr>
      <w:rPr>
        <w:rFonts w:ascii="Times New Roman" w:eastAsia="Times New Roman" w:hAnsi="Times New Roman" w:cs="Times New Roman" w:hint="default"/>
      </w:rPr>
    </w:lvl>
    <w:lvl w:ilvl="1" w:tplc="04090019" w:tentative="1">
      <w:start w:val="1"/>
      <w:numFmt w:val="bullet"/>
      <w:lvlText w:val="o"/>
      <w:lvlJc w:val="left"/>
      <w:pPr>
        <w:ind w:left="1525" w:hanging="360"/>
      </w:pPr>
      <w:rPr>
        <w:rFonts w:ascii="Courier New" w:hAnsi="Courier New" w:cs="Courier New" w:hint="default"/>
      </w:rPr>
    </w:lvl>
    <w:lvl w:ilvl="2" w:tplc="0409001B" w:tentative="1">
      <w:start w:val="1"/>
      <w:numFmt w:val="bullet"/>
      <w:lvlText w:val=""/>
      <w:lvlJc w:val="left"/>
      <w:pPr>
        <w:ind w:left="2245" w:hanging="360"/>
      </w:pPr>
      <w:rPr>
        <w:rFonts w:ascii="Wingdings" w:hAnsi="Wingdings" w:hint="default"/>
      </w:rPr>
    </w:lvl>
    <w:lvl w:ilvl="3" w:tplc="0409000F" w:tentative="1">
      <w:start w:val="1"/>
      <w:numFmt w:val="bullet"/>
      <w:lvlText w:val=""/>
      <w:lvlJc w:val="left"/>
      <w:pPr>
        <w:ind w:left="2965" w:hanging="360"/>
      </w:pPr>
      <w:rPr>
        <w:rFonts w:ascii="Symbol" w:hAnsi="Symbol" w:hint="default"/>
      </w:rPr>
    </w:lvl>
    <w:lvl w:ilvl="4" w:tplc="04090019" w:tentative="1">
      <w:start w:val="1"/>
      <w:numFmt w:val="bullet"/>
      <w:lvlText w:val="o"/>
      <w:lvlJc w:val="left"/>
      <w:pPr>
        <w:ind w:left="3685" w:hanging="360"/>
      </w:pPr>
      <w:rPr>
        <w:rFonts w:ascii="Courier New" w:hAnsi="Courier New" w:cs="Courier New" w:hint="default"/>
      </w:rPr>
    </w:lvl>
    <w:lvl w:ilvl="5" w:tplc="0409001B" w:tentative="1">
      <w:start w:val="1"/>
      <w:numFmt w:val="bullet"/>
      <w:lvlText w:val=""/>
      <w:lvlJc w:val="left"/>
      <w:pPr>
        <w:ind w:left="4405" w:hanging="360"/>
      </w:pPr>
      <w:rPr>
        <w:rFonts w:ascii="Wingdings" w:hAnsi="Wingdings" w:hint="default"/>
      </w:rPr>
    </w:lvl>
    <w:lvl w:ilvl="6" w:tplc="0409000F" w:tentative="1">
      <w:start w:val="1"/>
      <w:numFmt w:val="bullet"/>
      <w:lvlText w:val=""/>
      <w:lvlJc w:val="left"/>
      <w:pPr>
        <w:ind w:left="5125" w:hanging="360"/>
      </w:pPr>
      <w:rPr>
        <w:rFonts w:ascii="Symbol" w:hAnsi="Symbol" w:hint="default"/>
      </w:rPr>
    </w:lvl>
    <w:lvl w:ilvl="7" w:tplc="04090019" w:tentative="1">
      <w:start w:val="1"/>
      <w:numFmt w:val="bullet"/>
      <w:lvlText w:val="o"/>
      <w:lvlJc w:val="left"/>
      <w:pPr>
        <w:ind w:left="5845" w:hanging="360"/>
      </w:pPr>
      <w:rPr>
        <w:rFonts w:ascii="Courier New" w:hAnsi="Courier New" w:cs="Courier New" w:hint="default"/>
      </w:rPr>
    </w:lvl>
    <w:lvl w:ilvl="8" w:tplc="0409001B" w:tentative="1">
      <w:start w:val="1"/>
      <w:numFmt w:val="bullet"/>
      <w:lvlText w:val=""/>
      <w:lvlJc w:val="left"/>
      <w:pPr>
        <w:ind w:left="6565" w:hanging="360"/>
      </w:pPr>
      <w:rPr>
        <w:rFonts w:ascii="Wingdings" w:hAnsi="Wingdings" w:hint="default"/>
      </w:rPr>
    </w:lvl>
  </w:abstractNum>
  <w:abstractNum w:abstractNumId="20" w15:restartNumberingAfterBreak="0">
    <w:nsid w:val="6B0D293E"/>
    <w:multiLevelType w:val="hybridMultilevel"/>
    <w:tmpl w:val="E0441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DCF5D23"/>
    <w:multiLevelType w:val="hybridMultilevel"/>
    <w:tmpl w:val="965A9266"/>
    <w:lvl w:ilvl="0" w:tplc="00000002">
      <w:start w:val="4"/>
      <w:numFmt w:val="bullet"/>
      <w:pStyle w:val="ListNumber"/>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63A72EF"/>
    <w:multiLevelType w:val="hybridMultilevel"/>
    <w:tmpl w:val="2AFEAABE"/>
    <w:lvl w:ilvl="0" w:tplc="0409000F">
      <w:start w:val="5"/>
      <w:numFmt w:val="bullet"/>
      <w:lvlText w:val="-"/>
      <w:lvlJc w:val="left"/>
      <w:pPr>
        <w:ind w:left="805" w:hanging="360"/>
      </w:pPr>
      <w:rPr>
        <w:rFonts w:ascii="Times New Roman" w:eastAsia="Times New Roman" w:hAnsi="Times New Roman" w:cs="Times New Roman" w:hint="default"/>
      </w:rPr>
    </w:lvl>
    <w:lvl w:ilvl="1" w:tplc="04090019" w:tentative="1">
      <w:start w:val="1"/>
      <w:numFmt w:val="bullet"/>
      <w:lvlText w:val="o"/>
      <w:lvlJc w:val="left"/>
      <w:pPr>
        <w:ind w:left="1525" w:hanging="360"/>
      </w:pPr>
      <w:rPr>
        <w:rFonts w:ascii="Courier New" w:hAnsi="Courier New" w:cs="Courier New" w:hint="default"/>
      </w:rPr>
    </w:lvl>
    <w:lvl w:ilvl="2" w:tplc="0409001B" w:tentative="1">
      <w:start w:val="1"/>
      <w:numFmt w:val="bullet"/>
      <w:lvlText w:val=""/>
      <w:lvlJc w:val="left"/>
      <w:pPr>
        <w:ind w:left="2245" w:hanging="360"/>
      </w:pPr>
      <w:rPr>
        <w:rFonts w:ascii="Wingdings" w:hAnsi="Wingdings" w:hint="default"/>
      </w:rPr>
    </w:lvl>
    <w:lvl w:ilvl="3" w:tplc="0409000F" w:tentative="1">
      <w:start w:val="1"/>
      <w:numFmt w:val="bullet"/>
      <w:lvlText w:val=""/>
      <w:lvlJc w:val="left"/>
      <w:pPr>
        <w:ind w:left="2965" w:hanging="360"/>
      </w:pPr>
      <w:rPr>
        <w:rFonts w:ascii="Symbol" w:hAnsi="Symbol" w:hint="default"/>
      </w:rPr>
    </w:lvl>
    <w:lvl w:ilvl="4" w:tplc="04090019" w:tentative="1">
      <w:start w:val="1"/>
      <w:numFmt w:val="bullet"/>
      <w:lvlText w:val="o"/>
      <w:lvlJc w:val="left"/>
      <w:pPr>
        <w:ind w:left="3685" w:hanging="360"/>
      </w:pPr>
      <w:rPr>
        <w:rFonts w:ascii="Courier New" w:hAnsi="Courier New" w:cs="Courier New" w:hint="default"/>
      </w:rPr>
    </w:lvl>
    <w:lvl w:ilvl="5" w:tplc="0409001B" w:tentative="1">
      <w:start w:val="1"/>
      <w:numFmt w:val="bullet"/>
      <w:lvlText w:val=""/>
      <w:lvlJc w:val="left"/>
      <w:pPr>
        <w:ind w:left="4405" w:hanging="360"/>
      </w:pPr>
      <w:rPr>
        <w:rFonts w:ascii="Wingdings" w:hAnsi="Wingdings" w:hint="default"/>
      </w:rPr>
    </w:lvl>
    <w:lvl w:ilvl="6" w:tplc="0409000F" w:tentative="1">
      <w:start w:val="1"/>
      <w:numFmt w:val="bullet"/>
      <w:lvlText w:val=""/>
      <w:lvlJc w:val="left"/>
      <w:pPr>
        <w:ind w:left="5125" w:hanging="360"/>
      </w:pPr>
      <w:rPr>
        <w:rFonts w:ascii="Symbol" w:hAnsi="Symbol" w:hint="default"/>
      </w:rPr>
    </w:lvl>
    <w:lvl w:ilvl="7" w:tplc="04090019" w:tentative="1">
      <w:start w:val="1"/>
      <w:numFmt w:val="bullet"/>
      <w:lvlText w:val="o"/>
      <w:lvlJc w:val="left"/>
      <w:pPr>
        <w:ind w:left="5845" w:hanging="360"/>
      </w:pPr>
      <w:rPr>
        <w:rFonts w:ascii="Courier New" w:hAnsi="Courier New" w:cs="Courier New" w:hint="default"/>
      </w:rPr>
    </w:lvl>
    <w:lvl w:ilvl="8" w:tplc="0409001B" w:tentative="1">
      <w:start w:val="1"/>
      <w:numFmt w:val="bullet"/>
      <w:lvlText w:val=""/>
      <w:lvlJc w:val="left"/>
      <w:pPr>
        <w:ind w:left="6565" w:hanging="360"/>
      </w:pPr>
      <w:rPr>
        <w:rFonts w:ascii="Wingdings" w:hAnsi="Wingdings" w:hint="default"/>
      </w:rPr>
    </w:lvl>
  </w:abstractNum>
  <w:abstractNum w:abstractNumId="23" w15:restartNumberingAfterBreak="0">
    <w:nsid w:val="78297E20"/>
    <w:multiLevelType w:val="hybridMultilevel"/>
    <w:tmpl w:val="C50AC828"/>
    <w:lvl w:ilvl="0" w:tplc="5B261318">
      <w:start w:val="5"/>
      <w:numFmt w:val="bullet"/>
      <w:lvlText w:val="-"/>
      <w:lvlJc w:val="left"/>
      <w:pPr>
        <w:ind w:left="805" w:hanging="360"/>
      </w:pPr>
      <w:rPr>
        <w:rFonts w:ascii="Times New Roman" w:eastAsia="Times New Roman" w:hAnsi="Times New Roman" w:cs="Times New Roman" w:hint="default"/>
      </w:rPr>
    </w:lvl>
    <w:lvl w:ilvl="1" w:tplc="04090003" w:tentative="1">
      <w:start w:val="1"/>
      <w:numFmt w:val="bullet"/>
      <w:lvlText w:val="o"/>
      <w:lvlJc w:val="left"/>
      <w:pPr>
        <w:ind w:left="1525" w:hanging="360"/>
      </w:pPr>
      <w:rPr>
        <w:rFonts w:ascii="Courier New" w:hAnsi="Courier New" w:cs="Courier New" w:hint="default"/>
      </w:rPr>
    </w:lvl>
    <w:lvl w:ilvl="2" w:tplc="04090005" w:tentative="1">
      <w:start w:val="1"/>
      <w:numFmt w:val="bullet"/>
      <w:lvlText w:val=""/>
      <w:lvlJc w:val="left"/>
      <w:pPr>
        <w:ind w:left="2245" w:hanging="360"/>
      </w:pPr>
      <w:rPr>
        <w:rFonts w:ascii="Wingdings" w:hAnsi="Wingdings" w:hint="default"/>
      </w:rPr>
    </w:lvl>
    <w:lvl w:ilvl="3" w:tplc="04090001" w:tentative="1">
      <w:start w:val="1"/>
      <w:numFmt w:val="bullet"/>
      <w:lvlText w:val=""/>
      <w:lvlJc w:val="left"/>
      <w:pPr>
        <w:ind w:left="2965" w:hanging="360"/>
      </w:pPr>
      <w:rPr>
        <w:rFonts w:ascii="Symbol" w:hAnsi="Symbol" w:hint="default"/>
      </w:rPr>
    </w:lvl>
    <w:lvl w:ilvl="4" w:tplc="04090003" w:tentative="1">
      <w:start w:val="1"/>
      <w:numFmt w:val="bullet"/>
      <w:lvlText w:val="o"/>
      <w:lvlJc w:val="left"/>
      <w:pPr>
        <w:ind w:left="3685" w:hanging="360"/>
      </w:pPr>
      <w:rPr>
        <w:rFonts w:ascii="Courier New" w:hAnsi="Courier New" w:cs="Courier New" w:hint="default"/>
      </w:rPr>
    </w:lvl>
    <w:lvl w:ilvl="5" w:tplc="04090005" w:tentative="1">
      <w:start w:val="1"/>
      <w:numFmt w:val="bullet"/>
      <w:lvlText w:val=""/>
      <w:lvlJc w:val="left"/>
      <w:pPr>
        <w:ind w:left="4405" w:hanging="360"/>
      </w:pPr>
      <w:rPr>
        <w:rFonts w:ascii="Wingdings" w:hAnsi="Wingdings" w:hint="default"/>
      </w:rPr>
    </w:lvl>
    <w:lvl w:ilvl="6" w:tplc="04090001" w:tentative="1">
      <w:start w:val="1"/>
      <w:numFmt w:val="bullet"/>
      <w:lvlText w:val=""/>
      <w:lvlJc w:val="left"/>
      <w:pPr>
        <w:ind w:left="5125" w:hanging="360"/>
      </w:pPr>
      <w:rPr>
        <w:rFonts w:ascii="Symbol" w:hAnsi="Symbol" w:hint="default"/>
      </w:rPr>
    </w:lvl>
    <w:lvl w:ilvl="7" w:tplc="04090003" w:tentative="1">
      <w:start w:val="1"/>
      <w:numFmt w:val="bullet"/>
      <w:lvlText w:val="o"/>
      <w:lvlJc w:val="left"/>
      <w:pPr>
        <w:ind w:left="5845" w:hanging="360"/>
      </w:pPr>
      <w:rPr>
        <w:rFonts w:ascii="Courier New" w:hAnsi="Courier New" w:cs="Courier New" w:hint="default"/>
      </w:rPr>
    </w:lvl>
    <w:lvl w:ilvl="8" w:tplc="04090005" w:tentative="1">
      <w:start w:val="1"/>
      <w:numFmt w:val="bullet"/>
      <w:lvlText w:val=""/>
      <w:lvlJc w:val="left"/>
      <w:pPr>
        <w:ind w:left="6565" w:hanging="360"/>
      </w:pPr>
      <w:rPr>
        <w:rFonts w:ascii="Wingdings" w:hAnsi="Wingdings" w:hint="default"/>
      </w:rPr>
    </w:lvl>
  </w:abstractNum>
  <w:abstractNum w:abstractNumId="24" w15:restartNumberingAfterBreak="0">
    <w:nsid w:val="7A66B960"/>
    <w:multiLevelType w:val="hybridMultilevel"/>
    <w:tmpl w:val="6587E3D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7E166C1A"/>
    <w:multiLevelType w:val="hybridMultilevel"/>
    <w:tmpl w:val="6D62D86E"/>
    <w:lvl w:ilvl="0" w:tplc="CE0A0E0A">
      <w:start w:val="1"/>
      <w:numFmt w:val="decimal"/>
      <w:lvlText w:val="%1."/>
      <w:lvlJc w:val="left"/>
      <w:pPr>
        <w:ind w:left="1080" w:hanging="360"/>
      </w:pPr>
      <w:rPr>
        <w:rFonts w:hint="default"/>
        <w:u w:val="none"/>
      </w:rPr>
    </w:lvl>
    <w:lvl w:ilvl="1" w:tplc="04090003"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26" w15:restartNumberingAfterBreak="0">
    <w:nsid w:val="7F0E1605"/>
    <w:multiLevelType w:val="multilevel"/>
    <w:tmpl w:val="067297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87330585">
    <w:abstractNumId w:val="21"/>
  </w:num>
  <w:num w:numId="2" w16cid:durableId="1039401661">
    <w:abstractNumId w:val="10"/>
  </w:num>
  <w:num w:numId="3" w16cid:durableId="1891184594">
    <w:abstractNumId w:val="25"/>
  </w:num>
  <w:num w:numId="4" w16cid:durableId="1275013368">
    <w:abstractNumId w:val="3"/>
  </w:num>
  <w:num w:numId="5" w16cid:durableId="1667172327">
    <w:abstractNumId w:val="14"/>
  </w:num>
  <w:num w:numId="6" w16cid:durableId="93212327">
    <w:abstractNumId w:val="1"/>
  </w:num>
  <w:num w:numId="7" w16cid:durableId="1859200931">
    <w:abstractNumId w:val="2"/>
  </w:num>
  <w:num w:numId="8" w16cid:durableId="1093630923">
    <w:abstractNumId w:val="19"/>
  </w:num>
  <w:num w:numId="9" w16cid:durableId="1413119550">
    <w:abstractNumId w:val="16"/>
  </w:num>
  <w:num w:numId="10" w16cid:durableId="1035538392">
    <w:abstractNumId w:val="17"/>
  </w:num>
  <w:num w:numId="11" w16cid:durableId="32538465">
    <w:abstractNumId w:val="12"/>
  </w:num>
  <w:num w:numId="12" w16cid:durableId="150290716">
    <w:abstractNumId w:val="23"/>
  </w:num>
  <w:num w:numId="13" w16cid:durableId="706637249">
    <w:abstractNumId w:val="4"/>
  </w:num>
  <w:num w:numId="14" w16cid:durableId="906652848">
    <w:abstractNumId w:val="8"/>
  </w:num>
  <w:num w:numId="15" w16cid:durableId="386757500">
    <w:abstractNumId w:val="18"/>
  </w:num>
  <w:num w:numId="16" w16cid:durableId="38166363">
    <w:abstractNumId w:val="9"/>
  </w:num>
  <w:num w:numId="17" w16cid:durableId="303120513">
    <w:abstractNumId w:val="22"/>
  </w:num>
  <w:num w:numId="18" w16cid:durableId="1254585725">
    <w:abstractNumId w:val="11"/>
  </w:num>
  <w:num w:numId="19" w16cid:durableId="1238055509">
    <w:abstractNumId w:val="13"/>
  </w:num>
  <w:num w:numId="20" w16cid:durableId="1850757766">
    <w:abstractNumId w:val="7"/>
  </w:num>
  <w:num w:numId="21" w16cid:durableId="97402380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23566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34828156">
    <w:abstractNumId w:val="20"/>
  </w:num>
  <w:num w:numId="24" w16cid:durableId="88232616">
    <w:abstractNumId w:val="5"/>
  </w:num>
  <w:num w:numId="25" w16cid:durableId="209389795">
    <w:abstractNumId w:val="24"/>
  </w:num>
  <w:num w:numId="26" w16cid:durableId="1740060336">
    <w:abstractNumId w:val="15"/>
  </w:num>
  <w:num w:numId="27" w16cid:durableId="82143437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68211872">
    <w:abstractNumId w:val="26"/>
  </w:num>
  <w:num w:numId="29" w16cid:durableId="11967742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D5D"/>
    <w:rsid w:val="00001C66"/>
    <w:rsid w:val="00001CB7"/>
    <w:rsid w:val="000126D6"/>
    <w:rsid w:val="00016255"/>
    <w:rsid w:val="000212DF"/>
    <w:rsid w:val="00026582"/>
    <w:rsid w:val="00032CAA"/>
    <w:rsid w:val="00035035"/>
    <w:rsid w:val="0004355E"/>
    <w:rsid w:val="00057D4A"/>
    <w:rsid w:val="000645BF"/>
    <w:rsid w:val="00064668"/>
    <w:rsid w:val="0007073D"/>
    <w:rsid w:val="00071D69"/>
    <w:rsid w:val="00076DCE"/>
    <w:rsid w:val="00090E3E"/>
    <w:rsid w:val="00093773"/>
    <w:rsid w:val="00094CFE"/>
    <w:rsid w:val="00097FD6"/>
    <w:rsid w:val="000A1C7D"/>
    <w:rsid w:val="000A550A"/>
    <w:rsid w:val="000A6B52"/>
    <w:rsid w:val="000A6D3D"/>
    <w:rsid w:val="000B3E6C"/>
    <w:rsid w:val="000B60BB"/>
    <w:rsid w:val="000B7150"/>
    <w:rsid w:val="000C1279"/>
    <w:rsid w:val="000C23B1"/>
    <w:rsid w:val="000D3C35"/>
    <w:rsid w:val="000E2A22"/>
    <w:rsid w:val="000E49AD"/>
    <w:rsid w:val="000F12AF"/>
    <w:rsid w:val="000F4776"/>
    <w:rsid w:val="000F67FC"/>
    <w:rsid w:val="00100F35"/>
    <w:rsid w:val="0010629A"/>
    <w:rsid w:val="0011198B"/>
    <w:rsid w:val="00116760"/>
    <w:rsid w:val="00127C1D"/>
    <w:rsid w:val="00131A61"/>
    <w:rsid w:val="001364E1"/>
    <w:rsid w:val="00141583"/>
    <w:rsid w:val="001428B9"/>
    <w:rsid w:val="0014391F"/>
    <w:rsid w:val="00157CAF"/>
    <w:rsid w:val="001701A7"/>
    <w:rsid w:val="00171987"/>
    <w:rsid w:val="0017770D"/>
    <w:rsid w:val="00180217"/>
    <w:rsid w:val="00180E2C"/>
    <w:rsid w:val="00187CD3"/>
    <w:rsid w:val="00187EB4"/>
    <w:rsid w:val="001946CE"/>
    <w:rsid w:val="001949B4"/>
    <w:rsid w:val="001A3270"/>
    <w:rsid w:val="001A71DC"/>
    <w:rsid w:val="001B2989"/>
    <w:rsid w:val="001B355D"/>
    <w:rsid w:val="001B4BC9"/>
    <w:rsid w:val="001C1096"/>
    <w:rsid w:val="001C5010"/>
    <w:rsid w:val="001C58E5"/>
    <w:rsid w:val="001D04C8"/>
    <w:rsid w:val="001D12D7"/>
    <w:rsid w:val="001D31C6"/>
    <w:rsid w:val="001D4342"/>
    <w:rsid w:val="001D6AAE"/>
    <w:rsid w:val="001D6E15"/>
    <w:rsid w:val="001D74A2"/>
    <w:rsid w:val="001E2C76"/>
    <w:rsid w:val="001E5452"/>
    <w:rsid w:val="001E59D2"/>
    <w:rsid w:val="001F0FEC"/>
    <w:rsid w:val="001F2BCA"/>
    <w:rsid w:val="001F49F0"/>
    <w:rsid w:val="001F4C1C"/>
    <w:rsid w:val="001F7759"/>
    <w:rsid w:val="00201DFC"/>
    <w:rsid w:val="00202BB2"/>
    <w:rsid w:val="0021051F"/>
    <w:rsid w:val="002127B7"/>
    <w:rsid w:val="00214112"/>
    <w:rsid w:val="00224501"/>
    <w:rsid w:val="00227F45"/>
    <w:rsid w:val="0023085E"/>
    <w:rsid w:val="00232B5D"/>
    <w:rsid w:val="0023358C"/>
    <w:rsid w:val="00241989"/>
    <w:rsid w:val="0024794A"/>
    <w:rsid w:val="00251128"/>
    <w:rsid w:val="0025652A"/>
    <w:rsid w:val="00256555"/>
    <w:rsid w:val="00263DAD"/>
    <w:rsid w:val="00264B16"/>
    <w:rsid w:val="002872EB"/>
    <w:rsid w:val="00291054"/>
    <w:rsid w:val="00292ADF"/>
    <w:rsid w:val="002A5AE6"/>
    <w:rsid w:val="002B0430"/>
    <w:rsid w:val="002B241D"/>
    <w:rsid w:val="002B36CF"/>
    <w:rsid w:val="002B47C4"/>
    <w:rsid w:val="002B4ADD"/>
    <w:rsid w:val="002B7982"/>
    <w:rsid w:val="002C083A"/>
    <w:rsid w:val="002C1FBF"/>
    <w:rsid w:val="002C2D1D"/>
    <w:rsid w:val="002C604E"/>
    <w:rsid w:val="002C6EC7"/>
    <w:rsid w:val="002D0253"/>
    <w:rsid w:val="002D2C59"/>
    <w:rsid w:val="002D4EB1"/>
    <w:rsid w:val="002D6602"/>
    <w:rsid w:val="002E3EEF"/>
    <w:rsid w:val="002E4DF4"/>
    <w:rsid w:val="002F0A6E"/>
    <w:rsid w:val="002F0D7B"/>
    <w:rsid w:val="002F2017"/>
    <w:rsid w:val="002F2D4A"/>
    <w:rsid w:val="002F3CF3"/>
    <w:rsid w:val="002F591C"/>
    <w:rsid w:val="00302FFA"/>
    <w:rsid w:val="0030320F"/>
    <w:rsid w:val="003074B3"/>
    <w:rsid w:val="003105C3"/>
    <w:rsid w:val="003120E7"/>
    <w:rsid w:val="003138AC"/>
    <w:rsid w:val="003150EB"/>
    <w:rsid w:val="00315952"/>
    <w:rsid w:val="00320A74"/>
    <w:rsid w:val="00321B0B"/>
    <w:rsid w:val="0032593D"/>
    <w:rsid w:val="003311A5"/>
    <w:rsid w:val="00331986"/>
    <w:rsid w:val="00335E03"/>
    <w:rsid w:val="00340D1D"/>
    <w:rsid w:val="00347E06"/>
    <w:rsid w:val="00360C0E"/>
    <w:rsid w:val="00365E37"/>
    <w:rsid w:val="00367207"/>
    <w:rsid w:val="00372FB3"/>
    <w:rsid w:val="0037387C"/>
    <w:rsid w:val="00375DEA"/>
    <w:rsid w:val="00377785"/>
    <w:rsid w:val="00392D9F"/>
    <w:rsid w:val="00394C72"/>
    <w:rsid w:val="00397750"/>
    <w:rsid w:val="003A0D2D"/>
    <w:rsid w:val="003A6F5E"/>
    <w:rsid w:val="003B1E6A"/>
    <w:rsid w:val="003B3677"/>
    <w:rsid w:val="003C0614"/>
    <w:rsid w:val="003C0ACE"/>
    <w:rsid w:val="003D4601"/>
    <w:rsid w:val="003D5FBA"/>
    <w:rsid w:val="003D72FF"/>
    <w:rsid w:val="003F17E6"/>
    <w:rsid w:val="003F2DD0"/>
    <w:rsid w:val="003F3A52"/>
    <w:rsid w:val="004222DA"/>
    <w:rsid w:val="004231B6"/>
    <w:rsid w:val="0043123C"/>
    <w:rsid w:val="00431B2E"/>
    <w:rsid w:val="00432DA0"/>
    <w:rsid w:val="00440ED3"/>
    <w:rsid w:val="0044519E"/>
    <w:rsid w:val="00445B55"/>
    <w:rsid w:val="004471B6"/>
    <w:rsid w:val="00460626"/>
    <w:rsid w:val="004606FF"/>
    <w:rsid w:val="0046669C"/>
    <w:rsid w:val="00471CCF"/>
    <w:rsid w:val="004769BE"/>
    <w:rsid w:val="00477C2E"/>
    <w:rsid w:val="00486594"/>
    <w:rsid w:val="004865EE"/>
    <w:rsid w:val="004939D7"/>
    <w:rsid w:val="0049512F"/>
    <w:rsid w:val="00495C00"/>
    <w:rsid w:val="00496261"/>
    <w:rsid w:val="004A3986"/>
    <w:rsid w:val="004A47FC"/>
    <w:rsid w:val="004A64C6"/>
    <w:rsid w:val="004B3C3B"/>
    <w:rsid w:val="004C350A"/>
    <w:rsid w:val="004D4415"/>
    <w:rsid w:val="004D6D98"/>
    <w:rsid w:val="004D6DA5"/>
    <w:rsid w:val="004D7036"/>
    <w:rsid w:val="004E549E"/>
    <w:rsid w:val="004F48F0"/>
    <w:rsid w:val="004F50FD"/>
    <w:rsid w:val="004F74DA"/>
    <w:rsid w:val="004F7540"/>
    <w:rsid w:val="00500D7D"/>
    <w:rsid w:val="0050104D"/>
    <w:rsid w:val="005117C1"/>
    <w:rsid w:val="00512EE5"/>
    <w:rsid w:val="00514868"/>
    <w:rsid w:val="0051565E"/>
    <w:rsid w:val="00522229"/>
    <w:rsid w:val="00526209"/>
    <w:rsid w:val="005265D1"/>
    <w:rsid w:val="00527DBC"/>
    <w:rsid w:val="00530D5D"/>
    <w:rsid w:val="00530F91"/>
    <w:rsid w:val="00532701"/>
    <w:rsid w:val="00532DD7"/>
    <w:rsid w:val="005333D8"/>
    <w:rsid w:val="0054209F"/>
    <w:rsid w:val="00545797"/>
    <w:rsid w:val="00545B26"/>
    <w:rsid w:val="00547F2C"/>
    <w:rsid w:val="0055182D"/>
    <w:rsid w:val="005518D0"/>
    <w:rsid w:val="005542D6"/>
    <w:rsid w:val="00554D1F"/>
    <w:rsid w:val="00555AC5"/>
    <w:rsid w:val="00563279"/>
    <w:rsid w:val="00572D49"/>
    <w:rsid w:val="0057576C"/>
    <w:rsid w:val="00581063"/>
    <w:rsid w:val="0059042E"/>
    <w:rsid w:val="00592C38"/>
    <w:rsid w:val="005A04D3"/>
    <w:rsid w:val="005A1DED"/>
    <w:rsid w:val="005B14AE"/>
    <w:rsid w:val="005C0F2A"/>
    <w:rsid w:val="005C34BE"/>
    <w:rsid w:val="005C60E4"/>
    <w:rsid w:val="005D3C3C"/>
    <w:rsid w:val="005D5744"/>
    <w:rsid w:val="005E288A"/>
    <w:rsid w:val="005E3B61"/>
    <w:rsid w:val="005E4727"/>
    <w:rsid w:val="005E6539"/>
    <w:rsid w:val="005F1FDB"/>
    <w:rsid w:val="005F5D30"/>
    <w:rsid w:val="005F706C"/>
    <w:rsid w:val="006001FD"/>
    <w:rsid w:val="006063D1"/>
    <w:rsid w:val="006111C0"/>
    <w:rsid w:val="006147AF"/>
    <w:rsid w:val="0061778C"/>
    <w:rsid w:val="006253A9"/>
    <w:rsid w:val="00627C02"/>
    <w:rsid w:val="0063108C"/>
    <w:rsid w:val="006316B0"/>
    <w:rsid w:val="006323A0"/>
    <w:rsid w:val="00644F34"/>
    <w:rsid w:val="006507A0"/>
    <w:rsid w:val="0065109C"/>
    <w:rsid w:val="00652DC6"/>
    <w:rsid w:val="00657270"/>
    <w:rsid w:val="006637E9"/>
    <w:rsid w:val="0066437C"/>
    <w:rsid w:val="00666EDD"/>
    <w:rsid w:val="00667D75"/>
    <w:rsid w:val="00672F9A"/>
    <w:rsid w:val="0068284C"/>
    <w:rsid w:val="0068746A"/>
    <w:rsid w:val="00692065"/>
    <w:rsid w:val="00692098"/>
    <w:rsid w:val="006A4058"/>
    <w:rsid w:val="006B037A"/>
    <w:rsid w:val="006B135F"/>
    <w:rsid w:val="006C18BB"/>
    <w:rsid w:val="006C26D7"/>
    <w:rsid w:val="006C42D1"/>
    <w:rsid w:val="006C591C"/>
    <w:rsid w:val="006D0023"/>
    <w:rsid w:val="006D251A"/>
    <w:rsid w:val="006D7279"/>
    <w:rsid w:val="006E1144"/>
    <w:rsid w:val="006E3191"/>
    <w:rsid w:val="006F0D5D"/>
    <w:rsid w:val="006F505C"/>
    <w:rsid w:val="006F603E"/>
    <w:rsid w:val="007021AA"/>
    <w:rsid w:val="007043BC"/>
    <w:rsid w:val="007049DE"/>
    <w:rsid w:val="0070621E"/>
    <w:rsid w:val="007064E8"/>
    <w:rsid w:val="00710941"/>
    <w:rsid w:val="00713487"/>
    <w:rsid w:val="00714E8E"/>
    <w:rsid w:val="00724037"/>
    <w:rsid w:val="00724134"/>
    <w:rsid w:val="0072625E"/>
    <w:rsid w:val="007305FB"/>
    <w:rsid w:val="00730AF0"/>
    <w:rsid w:val="00733D7E"/>
    <w:rsid w:val="007364CD"/>
    <w:rsid w:val="007408BB"/>
    <w:rsid w:val="007437C7"/>
    <w:rsid w:val="007466DA"/>
    <w:rsid w:val="007475C1"/>
    <w:rsid w:val="00762AB0"/>
    <w:rsid w:val="007666F8"/>
    <w:rsid w:val="007701B6"/>
    <w:rsid w:val="00782CA7"/>
    <w:rsid w:val="00783045"/>
    <w:rsid w:val="00783AC0"/>
    <w:rsid w:val="00791382"/>
    <w:rsid w:val="00791FB7"/>
    <w:rsid w:val="00793B61"/>
    <w:rsid w:val="007A2937"/>
    <w:rsid w:val="007B2C04"/>
    <w:rsid w:val="007B5920"/>
    <w:rsid w:val="007B69A4"/>
    <w:rsid w:val="007C09D0"/>
    <w:rsid w:val="007C7C6D"/>
    <w:rsid w:val="007D109C"/>
    <w:rsid w:val="007D59F4"/>
    <w:rsid w:val="007D5CA4"/>
    <w:rsid w:val="007D61BB"/>
    <w:rsid w:val="007E7568"/>
    <w:rsid w:val="007F13CD"/>
    <w:rsid w:val="007F64F8"/>
    <w:rsid w:val="008008DF"/>
    <w:rsid w:val="008038DC"/>
    <w:rsid w:val="00811089"/>
    <w:rsid w:val="00812C15"/>
    <w:rsid w:val="0081392F"/>
    <w:rsid w:val="00814E27"/>
    <w:rsid w:val="008232B9"/>
    <w:rsid w:val="00823DBE"/>
    <w:rsid w:val="008272CE"/>
    <w:rsid w:val="00830FD2"/>
    <w:rsid w:val="008310D9"/>
    <w:rsid w:val="0083341D"/>
    <w:rsid w:val="00844D8E"/>
    <w:rsid w:val="00847926"/>
    <w:rsid w:val="008504E2"/>
    <w:rsid w:val="008608C1"/>
    <w:rsid w:val="00860D0B"/>
    <w:rsid w:val="00862EBB"/>
    <w:rsid w:val="008640DF"/>
    <w:rsid w:val="00865713"/>
    <w:rsid w:val="00873629"/>
    <w:rsid w:val="00884DD5"/>
    <w:rsid w:val="00893B78"/>
    <w:rsid w:val="00895363"/>
    <w:rsid w:val="008A276B"/>
    <w:rsid w:val="008A7496"/>
    <w:rsid w:val="008B5122"/>
    <w:rsid w:val="008C0522"/>
    <w:rsid w:val="008D4985"/>
    <w:rsid w:val="008E00E2"/>
    <w:rsid w:val="008E37BC"/>
    <w:rsid w:val="008F2773"/>
    <w:rsid w:val="008F70EA"/>
    <w:rsid w:val="00910972"/>
    <w:rsid w:val="00916971"/>
    <w:rsid w:val="009222CE"/>
    <w:rsid w:val="00926F81"/>
    <w:rsid w:val="00927062"/>
    <w:rsid w:val="00930DC6"/>
    <w:rsid w:val="009311D9"/>
    <w:rsid w:val="00932CEF"/>
    <w:rsid w:val="00935400"/>
    <w:rsid w:val="009369E5"/>
    <w:rsid w:val="00945B9A"/>
    <w:rsid w:val="0094790B"/>
    <w:rsid w:val="00947D29"/>
    <w:rsid w:val="00951977"/>
    <w:rsid w:val="009521B2"/>
    <w:rsid w:val="0095524B"/>
    <w:rsid w:val="0097306C"/>
    <w:rsid w:val="009732AF"/>
    <w:rsid w:val="009762BE"/>
    <w:rsid w:val="00985548"/>
    <w:rsid w:val="00986508"/>
    <w:rsid w:val="00996E1C"/>
    <w:rsid w:val="009A0755"/>
    <w:rsid w:val="009A2B06"/>
    <w:rsid w:val="009A7E98"/>
    <w:rsid w:val="009B161D"/>
    <w:rsid w:val="009B2F6D"/>
    <w:rsid w:val="009B7196"/>
    <w:rsid w:val="009B7C4B"/>
    <w:rsid w:val="009C0037"/>
    <w:rsid w:val="009C2B0B"/>
    <w:rsid w:val="009C699E"/>
    <w:rsid w:val="009D4718"/>
    <w:rsid w:val="009D5CEE"/>
    <w:rsid w:val="009E495E"/>
    <w:rsid w:val="00A011D4"/>
    <w:rsid w:val="00A065B6"/>
    <w:rsid w:val="00A1365C"/>
    <w:rsid w:val="00A13CE6"/>
    <w:rsid w:val="00A2145A"/>
    <w:rsid w:val="00A218A0"/>
    <w:rsid w:val="00A233CA"/>
    <w:rsid w:val="00A24689"/>
    <w:rsid w:val="00A36DF6"/>
    <w:rsid w:val="00A40950"/>
    <w:rsid w:val="00A428B6"/>
    <w:rsid w:val="00A46E12"/>
    <w:rsid w:val="00A54E27"/>
    <w:rsid w:val="00A562EE"/>
    <w:rsid w:val="00A6051D"/>
    <w:rsid w:val="00A61525"/>
    <w:rsid w:val="00A6643F"/>
    <w:rsid w:val="00A66F2E"/>
    <w:rsid w:val="00A7086D"/>
    <w:rsid w:val="00A75555"/>
    <w:rsid w:val="00A83AE9"/>
    <w:rsid w:val="00A863B1"/>
    <w:rsid w:val="00A90577"/>
    <w:rsid w:val="00A9153B"/>
    <w:rsid w:val="00A92817"/>
    <w:rsid w:val="00AA39B7"/>
    <w:rsid w:val="00AA4F52"/>
    <w:rsid w:val="00AB46A1"/>
    <w:rsid w:val="00AC14A5"/>
    <w:rsid w:val="00AC2CC3"/>
    <w:rsid w:val="00AC3F97"/>
    <w:rsid w:val="00AC5E24"/>
    <w:rsid w:val="00AD1950"/>
    <w:rsid w:val="00AD1A1F"/>
    <w:rsid w:val="00AD31FB"/>
    <w:rsid w:val="00AD3FB7"/>
    <w:rsid w:val="00AD7100"/>
    <w:rsid w:val="00AE05A1"/>
    <w:rsid w:val="00AE28B6"/>
    <w:rsid w:val="00AF41B0"/>
    <w:rsid w:val="00B062F2"/>
    <w:rsid w:val="00B11816"/>
    <w:rsid w:val="00B14E63"/>
    <w:rsid w:val="00B160E5"/>
    <w:rsid w:val="00B16275"/>
    <w:rsid w:val="00B17CA9"/>
    <w:rsid w:val="00B20CC6"/>
    <w:rsid w:val="00B21D24"/>
    <w:rsid w:val="00B3538C"/>
    <w:rsid w:val="00B41137"/>
    <w:rsid w:val="00B429A2"/>
    <w:rsid w:val="00B468FB"/>
    <w:rsid w:val="00B55BED"/>
    <w:rsid w:val="00B622CE"/>
    <w:rsid w:val="00B743D7"/>
    <w:rsid w:val="00B74CD0"/>
    <w:rsid w:val="00B81C1F"/>
    <w:rsid w:val="00B87A13"/>
    <w:rsid w:val="00B91DEC"/>
    <w:rsid w:val="00B94107"/>
    <w:rsid w:val="00B96E8B"/>
    <w:rsid w:val="00BA624F"/>
    <w:rsid w:val="00BA70EA"/>
    <w:rsid w:val="00BB1A78"/>
    <w:rsid w:val="00BC09F9"/>
    <w:rsid w:val="00BC6B93"/>
    <w:rsid w:val="00BD747D"/>
    <w:rsid w:val="00BE1B48"/>
    <w:rsid w:val="00BE30F7"/>
    <w:rsid w:val="00BE503B"/>
    <w:rsid w:val="00BE7247"/>
    <w:rsid w:val="00BF0536"/>
    <w:rsid w:val="00BF36EA"/>
    <w:rsid w:val="00C029B0"/>
    <w:rsid w:val="00C13E71"/>
    <w:rsid w:val="00C14AE4"/>
    <w:rsid w:val="00C16910"/>
    <w:rsid w:val="00C17920"/>
    <w:rsid w:val="00C2065B"/>
    <w:rsid w:val="00C40204"/>
    <w:rsid w:val="00C52519"/>
    <w:rsid w:val="00C55CEC"/>
    <w:rsid w:val="00C56D17"/>
    <w:rsid w:val="00C64302"/>
    <w:rsid w:val="00C654B1"/>
    <w:rsid w:val="00C741A0"/>
    <w:rsid w:val="00C773C5"/>
    <w:rsid w:val="00C77D2A"/>
    <w:rsid w:val="00C80796"/>
    <w:rsid w:val="00C81CFC"/>
    <w:rsid w:val="00C821DA"/>
    <w:rsid w:val="00C821EF"/>
    <w:rsid w:val="00C841BD"/>
    <w:rsid w:val="00C87B61"/>
    <w:rsid w:val="00CA0BEA"/>
    <w:rsid w:val="00CA3848"/>
    <w:rsid w:val="00CA4738"/>
    <w:rsid w:val="00CB44A5"/>
    <w:rsid w:val="00CB44B4"/>
    <w:rsid w:val="00CB634E"/>
    <w:rsid w:val="00CD2D22"/>
    <w:rsid w:val="00CE2BA9"/>
    <w:rsid w:val="00CE48F2"/>
    <w:rsid w:val="00CF0395"/>
    <w:rsid w:val="00CF1926"/>
    <w:rsid w:val="00CF340B"/>
    <w:rsid w:val="00CF3531"/>
    <w:rsid w:val="00CF54BB"/>
    <w:rsid w:val="00D046F1"/>
    <w:rsid w:val="00D05A18"/>
    <w:rsid w:val="00D07A98"/>
    <w:rsid w:val="00D115D9"/>
    <w:rsid w:val="00D14925"/>
    <w:rsid w:val="00D226B2"/>
    <w:rsid w:val="00D23451"/>
    <w:rsid w:val="00D236FF"/>
    <w:rsid w:val="00D26C09"/>
    <w:rsid w:val="00D30672"/>
    <w:rsid w:val="00D408E7"/>
    <w:rsid w:val="00D41F99"/>
    <w:rsid w:val="00D5190D"/>
    <w:rsid w:val="00D54B5F"/>
    <w:rsid w:val="00D552A3"/>
    <w:rsid w:val="00D57679"/>
    <w:rsid w:val="00D671A8"/>
    <w:rsid w:val="00D76A44"/>
    <w:rsid w:val="00D80AFD"/>
    <w:rsid w:val="00D81852"/>
    <w:rsid w:val="00D823AB"/>
    <w:rsid w:val="00D857FF"/>
    <w:rsid w:val="00D87CA8"/>
    <w:rsid w:val="00D916E1"/>
    <w:rsid w:val="00D938A8"/>
    <w:rsid w:val="00DA3604"/>
    <w:rsid w:val="00DB4BF8"/>
    <w:rsid w:val="00DB77B4"/>
    <w:rsid w:val="00DC4330"/>
    <w:rsid w:val="00DC71CE"/>
    <w:rsid w:val="00DC77CA"/>
    <w:rsid w:val="00DD59EA"/>
    <w:rsid w:val="00DE42A1"/>
    <w:rsid w:val="00DF308E"/>
    <w:rsid w:val="00DF480E"/>
    <w:rsid w:val="00DF58D1"/>
    <w:rsid w:val="00DF5CA1"/>
    <w:rsid w:val="00E007CA"/>
    <w:rsid w:val="00E03616"/>
    <w:rsid w:val="00E05CD9"/>
    <w:rsid w:val="00E06AF7"/>
    <w:rsid w:val="00E07E99"/>
    <w:rsid w:val="00E13091"/>
    <w:rsid w:val="00E132BB"/>
    <w:rsid w:val="00E2222A"/>
    <w:rsid w:val="00E312D2"/>
    <w:rsid w:val="00E4305D"/>
    <w:rsid w:val="00E452CB"/>
    <w:rsid w:val="00E474E3"/>
    <w:rsid w:val="00E528A0"/>
    <w:rsid w:val="00E7091B"/>
    <w:rsid w:val="00E719CE"/>
    <w:rsid w:val="00E90A95"/>
    <w:rsid w:val="00E9145E"/>
    <w:rsid w:val="00E93670"/>
    <w:rsid w:val="00E95A9B"/>
    <w:rsid w:val="00E95C25"/>
    <w:rsid w:val="00EA00D4"/>
    <w:rsid w:val="00EB0DFD"/>
    <w:rsid w:val="00EB33CD"/>
    <w:rsid w:val="00EB41CB"/>
    <w:rsid w:val="00EB47A5"/>
    <w:rsid w:val="00EB600F"/>
    <w:rsid w:val="00EB68DB"/>
    <w:rsid w:val="00EC276A"/>
    <w:rsid w:val="00ED014A"/>
    <w:rsid w:val="00ED47F5"/>
    <w:rsid w:val="00ED53DA"/>
    <w:rsid w:val="00ED5C97"/>
    <w:rsid w:val="00EF685B"/>
    <w:rsid w:val="00EF79C7"/>
    <w:rsid w:val="00F06273"/>
    <w:rsid w:val="00F07096"/>
    <w:rsid w:val="00F10613"/>
    <w:rsid w:val="00F16359"/>
    <w:rsid w:val="00F176E1"/>
    <w:rsid w:val="00F17DF8"/>
    <w:rsid w:val="00F208C2"/>
    <w:rsid w:val="00F22AB2"/>
    <w:rsid w:val="00F26604"/>
    <w:rsid w:val="00F26BB2"/>
    <w:rsid w:val="00F34DC9"/>
    <w:rsid w:val="00F35C3A"/>
    <w:rsid w:val="00F40AAA"/>
    <w:rsid w:val="00F40EE3"/>
    <w:rsid w:val="00F42E23"/>
    <w:rsid w:val="00F44350"/>
    <w:rsid w:val="00F54EF7"/>
    <w:rsid w:val="00F56411"/>
    <w:rsid w:val="00F62331"/>
    <w:rsid w:val="00F6334C"/>
    <w:rsid w:val="00F673C3"/>
    <w:rsid w:val="00F72F96"/>
    <w:rsid w:val="00F73AB9"/>
    <w:rsid w:val="00F73D03"/>
    <w:rsid w:val="00F768E3"/>
    <w:rsid w:val="00F77401"/>
    <w:rsid w:val="00F80460"/>
    <w:rsid w:val="00F81208"/>
    <w:rsid w:val="00F829D3"/>
    <w:rsid w:val="00F909E6"/>
    <w:rsid w:val="00F96BA0"/>
    <w:rsid w:val="00F96CE7"/>
    <w:rsid w:val="00FA3420"/>
    <w:rsid w:val="00FA5FF5"/>
    <w:rsid w:val="00FB209C"/>
    <w:rsid w:val="00FB228E"/>
    <w:rsid w:val="00FB4D69"/>
    <w:rsid w:val="00FB4DE9"/>
    <w:rsid w:val="00FC0202"/>
    <w:rsid w:val="00FC0721"/>
    <w:rsid w:val="00FC2890"/>
    <w:rsid w:val="00FC50CF"/>
    <w:rsid w:val="00FD1983"/>
    <w:rsid w:val="00FF55D1"/>
  </w:rsids>
  <m:mathPr>
    <m:mathFont m:val="Cambria Math"/>
    <m:brkBin m:val="before"/>
    <m:brkBinSub m:val="--"/>
    <m:smallFrac m:val="0"/>
    <m:dispDef/>
    <m:lMargin m:val="0"/>
    <m:rMargin m:val="0"/>
    <m:defJc m:val="centerGroup"/>
    <m:wrapIndent m:val="1440"/>
    <m:intLim m:val="subSup"/>
    <m:naryLim m:val="undOvr"/>
  </m:mathPr>
  <w:themeFontLang w:val="ro-RO"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D11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Arial" w:eastAsia="Times New Roman" w:hAnsi="Arial" w:cs="Arial"/>
      <w:sz w:val="20"/>
      <w:szCs w:val="20"/>
    </w:rPr>
  </w:style>
  <w:style w:type="paragraph" w:styleId="Heading1">
    <w:name w:val="heading 1"/>
    <w:aliases w:val="INUTIL"/>
    <w:basedOn w:val="Normal"/>
    <w:next w:val="Normal"/>
    <w:link w:val="Heading1Char"/>
    <w:qFormat/>
    <w:pPr>
      <w:keepNext/>
      <w:widowControl/>
      <w:autoSpaceDE/>
      <w:autoSpaceDN/>
      <w:adjustRightInd/>
      <w:spacing w:before="240" w:after="60"/>
      <w:outlineLvl w:val="0"/>
    </w:pPr>
    <w:rPr>
      <w:rFonts w:ascii="Cambria" w:hAnsi="Cambria" w:cs="Times New Roman"/>
      <w:b/>
      <w:bCs/>
      <w:kern w:val="32"/>
      <w:sz w:val="32"/>
      <w:szCs w:val="32"/>
      <w:lang w:val="ro-RO" w:eastAsia="zh-CN"/>
    </w:rPr>
  </w:style>
  <w:style w:type="paragraph" w:styleId="Heading2">
    <w:name w:val="heading 2"/>
    <w:basedOn w:val="Normal"/>
    <w:next w:val="Normal"/>
    <w:link w:val="Heading2Char"/>
    <w:unhideWhenUsed/>
    <w:qFormat/>
    <w:pPr>
      <w:keepNext/>
      <w:widowControl/>
      <w:suppressAutoHyphens/>
      <w:overflowPunct w:val="0"/>
      <w:autoSpaceDN/>
      <w:adjustRightInd/>
      <w:spacing w:before="240" w:after="60"/>
      <w:textAlignment w:val="baseline"/>
      <w:outlineLvl w:val="1"/>
    </w:pPr>
    <w:rPr>
      <w:rFonts w:ascii="Cambria" w:hAnsi="Cambria" w:cs="Times New Roman"/>
      <w:b/>
      <w:bCs/>
      <w:i/>
      <w:iCs/>
      <w:sz w:val="28"/>
      <w:szCs w:val="28"/>
      <w:lang w:eastAsia="ar-SA"/>
    </w:rPr>
  </w:style>
  <w:style w:type="paragraph" w:styleId="Heading5">
    <w:name w:val="heading 5"/>
    <w:basedOn w:val="Normal"/>
    <w:next w:val="Normal"/>
    <w:link w:val="Heading5Char"/>
    <w:qFormat/>
    <w:pPr>
      <w:widowControl/>
      <w:suppressAutoHyphens/>
      <w:overflowPunct w:val="0"/>
      <w:autoSpaceDN/>
      <w:adjustRightInd/>
      <w:spacing w:before="240" w:after="60"/>
      <w:textAlignment w:val="baseline"/>
      <w:outlineLvl w:val="4"/>
    </w:pPr>
    <w:rPr>
      <w:rFonts w:ascii="Times New Roman" w:hAnsi="Times New Roman" w:cs="Times New Roman"/>
      <w:b/>
      <w:bCs/>
      <w:i/>
      <w:iCs/>
      <w:sz w:val="26"/>
      <w:szCs w:val="26"/>
      <w:lang w:eastAsia="ar-SA"/>
    </w:rPr>
  </w:style>
  <w:style w:type="paragraph" w:styleId="Heading7">
    <w:name w:val="heading 7"/>
    <w:basedOn w:val="Normal"/>
    <w:next w:val="Normal"/>
    <w:link w:val="Heading7Char"/>
    <w:qFormat/>
    <w:pPr>
      <w:keepNext/>
      <w:widowControl/>
      <w:tabs>
        <w:tab w:val="num" w:pos="0"/>
      </w:tabs>
      <w:suppressAutoHyphens/>
      <w:overflowPunct w:val="0"/>
      <w:autoSpaceDN/>
      <w:adjustRightInd/>
      <w:textAlignment w:val="baseline"/>
      <w:outlineLvl w:val="6"/>
    </w:pPr>
    <w:rPr>
      <w:rFonts w:cs="Times New Roman"/>
      <w:b/>
      <w:lang w:val="de-DE" w:eastAsia="ar-SA"/>
    </w:rPr>
  </w:style>
  <w:style w:type="paragraph" w:styleId="Heading8">
    <w:name w:val="heading 8"/>
    <w:basedOn w:val="Normal"/>
    <w:next w:val="Normal"/>
    <w:link w:val="Heading8Char"/>
    <w:qFormat/>
    <w:pPr>
      <w:keepNext/>
      <w:widowControl/>
      <w:tabs>
        <w:tab w:val="num" w:pos="0"/>
      </w:tabs>
      <w:suppressAutoHyphens/>
      <w:overflowPunct w:val="0"/>
      <w:autoSpaceDN/>
      <w:adjustRightInd/>
      <w:textAlignment w:val="baseline"/>
      <w:outlineLvl w:val="7"/>
    </w:pPr>
    <w:rPr>
      <w:rFonts w:cs="Times New Roman"/>
      <w:b/>
      <w:color w:val="00FF0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INUTIL Char"/>
    <w:basedOn w:val="DefaultParagraphFont"/>
    <w:link w:val="Heading1"/>
    <w:rPr>
      <w:rFonts w:ascii="Cambria" w:eastAsia="Times New Roman" w:hAnsi="Cambria" w:cs="Times New Roman"/>
      <w:b/>
      <w:bCs/>
      <w:kern w:val="32"/>
      <w:sz w:val="32"/>
      <w:szCs w:val="32"/>
      <w:lang w:val="ro-RO" w:eastAsia="zh-CN"/>
    </w:rPr>
  </w:style>
  <w:style w:type="character" w:customStyle="1" w:styleId="Heading2Char">
    <w:name w:val="Heading 2 Char"/>
    <w:basedOn w:val="DefaultParagraphFont"/>
    <w:link w:val="Heading2"/>
    <w:rPr>
      <w:rFonts w:ascii="Cambria" w:eastAsia="Times New Roman" w:hAnsi="Cambria" w:cs="Times New Roman"/>
      <w:b/>
      <w:bCs/>
      <w:i/>
      <w:iCs/>
      <w:sz w:val="28"/>
      <w:szCs w:val="28"/>
      <w:lang w:eastAsia="ar-SA"/>
    </w:rPr>
  </w:style>
  <w:style w:type="character" w:customStyle="1" w:styleId="Heading5Char">
    <w:name w:val="Heading 5 Char"/>
    <w:basedOn w:val="DefaultParagraphFont"/>
    <w:link w:val="Heading5"/>
    <w:rPr>
      <w:rFonts w:ascii="Times New Roman" w:eastAsia="Times New Roman" w:hAnsi="Times New Roman" w:cs="Times New Roman"/>
      <w:b/>
      <w:bCs/>
      <w:i/>
      <w:iCs/>
      <w:sz w:val="26"/>
      <w:szCs w:val="26"/>
      <w:lang w:eastAsia="ar-SA"/>
    </w:rPr>
  </w:style>
  <w:style w:type="character" w:customStyle="1" w:styleId="Heading7Char">
    <w:name w:val="Heading 7 Char"/>
    <w:basedOn w:val="DefaultParagraphFont"/>
    <w:link w:val="Heading7"/>
    <w:rPr>
      <w:rFonts w:ascii="Arial" w:eastAsia="Times New Roman" w:hAnsi="Arial" w:cs="Times New Roman"/>
      <w:b/>
      <w:sz w:val="20"/>
      <w:szCs w:val="20"/>
      <w:lang w:val="de-DE" w:eastAsia="ar-SA"/>
    </w:rPr>
  </w:style>
  <w:style w:type="character" w:customStyle="1" w:styleId="Heading8Char">
    <w:name w:val="Heading 8 Char"/>
    <w:basedOn w:val="DefaultParagraphFont"/>
    <w:link w:val="Heading8"/>
    <w:rPr>
      <w:rFonts w:ascii="Arial" w:eastAsia="Times New Roman" w:hAnsi="Arial" w:cs="Times New Roman"/>
      <w:b/>
      <w:color w:val="00FF00"/>
      <w:sz w:val="20"/>
      <w:szCs w:val="20"/>
      <w:lang w:eastAsia="ar-SA"/>
    </w:rPr>
  </w:style>
  <w:style w:type="paragraph" w:styleId="Header">
    <w:name w:val="header"/>
    <w:basedOn w:val="Normal"/>
    <w:link w:val="HeaderChar"/>
    <w:pPr>
      <w:widowControl/>
      <w:tabs>
        <w:tab w:val="center" w:pos="4320"/>
        <w:tab w:val="right" w:pos="8640"/>
      </w:tabs>
      <w:autoSpaceDE/>
      <w:autoSpaceDN/>
      <w:adjustRightInd/>
    </w:pPr>
    <w:rPr>
      <w:rFonts w:ascii="Times New Roman" w:hAnsi="Times New Roman" w:cs="Times New Roman"/>
      <w:noProof/>
      <w:sz w:val="24"/>
      <w:szCs w:val="24"/>
    </w:rPr>
  </w:style>
  <w:style w:type="character" w:customStyle="1" w:styleId="HeaderChar">
    <w:name w:val="Header Char"/>
    <w:basedOn w:val="DefaultParagraphFont"/>
    <w:link w:val="Header"/>
    <w:rPr>
      <w:rFonts w:ascii="Times New Roman" w:eastAsia="Times New Roman" w:hAnsi="Times New Roman" w:cs="Times New Roman"/>
      <w:noProof/>
      <w:sz w:val="24"/>
      <w:szCs w:val="24"/>
    </w:rPr>
  </w:style>
  <w:style w:type="paragraph" w:customStyle="1" w:styleId="DefaultText">
    <w:name w:val="Default Text"/>
    <w:basedOn w:val="Normal"/>
    <w:link w:val="DefaultTextChar"/>
    <w:pPr>
      <w:widowControl/>
      <w:overflowPunct w:val="0"/>
      <w:textAlignment w:val="baseline"/>
    </w:pPr>
    <w:rPr>
      <w:rFonts w:ascii="Times New Roman" w:hAnsi="Times New Roman" w:cs="Times New Roman"/>
      <w:noProof/>
      <w:sz w:val="24"/>
      <w:lang w:val="ro-RO"/>
    </w:rPr>
  </w:style>
  <w:style w:type="character" w:customStyle="1" w:styleId="DefaultTextChar">
    <w:name w:val="Default Text Char"/>
    <w:link w:val="DefaultText"/>
    <w:rPr>
      <w:rFonts w:ascii="Times New Roman" w:eastAsia="Times New Roman" w:hAnsi="Times New Roman" w:cs="Times New Roman"/>
      <w:noProof/>
      <w:sz w:val="24"/>
      <w:szCs w:val="20"/>
      <w:lang w:val="ro-RO"/>
    </w:rPr>
  </w:style>
  <w:style w:type="paragraph" w:styleId="ListParagraph">
    <w:name w:val="List Paragraph"/>
    <w:basedOn w:val="Normal"/>
    <w:uiPriority w:val="34"/>
    <w:qFormat/>
    <w:pPr>
      <w:widowControl/>
      <w:autoSpaceDE/>
      <w:autoSpaceDN/>
      <w:adjustRightInd/>
      <w:ind w:left="720"/>
      <w:contextualSpacing/>
    </w:pPr>
    <w:rPr>
      <w:rFonts w:ascii="Times New Roman" w:hAnsi="Times New Roman" w:cs="Times New Roman"/>
      <w:noProof/>
      <w:sz w:val="24"/>
      <w:szCs w:val="24"/>
    </w:rPr>
  </w:style>
  <w:style w:type="paragraph" w:styleId="ListNumber">
    <w:name w:val="List Number"/>
    <w:basedOn w:val="Normal"/>
    <w:pPr>
      <w:widowControl/>
      <w:numPr>
        <w:numId w:val="1"/>
      </w:numPr>
      <w:tabs>
        <w:tab w:val="num" w:pos="360"/>
      </w:tabs>
      <w:autoSpaceDE/>
      <w:autoSpaceDN/>
      <w:adjustRightInd/>
      <w:spacing w:after="120" w:line="360" w:lineRule="auto"/>
      <w:ind w:left="0" w:firstLine="0"/>
      <w:jc w:val="both"/>
    </w:pPr>
    <w:rPr>
      <w:rFonts w:ascii="Times New Roman" w:hAnsi="Times New Roman" w:cs="Times New Roman"/>
      <w:sz w:val="24"/>
      <w:lang w:val="en-GB"/>
    </w:rPr>
  </w:style>
  <w:style w:type="character" w:customStyle="1" w:styleId="ft">
    <w:name w:val="ft"/>
    <w:basedOn w:val="DefaultParagraphFont"/>
  </w:style>
  <w:style w:type="character" w:customStyle="1" w:styleId="st">
    <w:name w:val="st"/>
    <w:basedOn w:val="DefaultParagraphFont"/>
  </w:style>
  <w:style w:type="character" w:styleId="Emphasis">
    <w:name w:val="Emphasis"/>
    <w:uiPriority w:val="20"/>
    <w:qFormat/>
    <w:rPr>
      <w:b/>
      <w:bCs/>
      <w:i w:val="0"/>
      <w:iCs w:val="0"/>
    </w:rPr>
  </w:style>
  <w:style w:type="character" w:customStyle="1" w:styleId="st1">
    <w:name w:val="st1"/>
    <w:basedOn w:val="DefaultParagraphFont"/>
  </w:style>
  <w:style w:type="table" w:styleId="TableGrid">
    <w:name w:val="Table Grid"/>
    <w:basedOn w:val="TableNormal"/>
    <w:uiPriority w:val="59"/>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
    <w:name w:val="_p"/>
    <w:basedOn w:val="Normal"/>
    <w:pPr>
      <w:widowControl/>
      <w:autoSpaceDE/>
      <w:autoSpaceDN/>
      <w:adjustRightInd/>
      <w:spacing w:before="100" w:beforeAutospacing="1" w:after="100" w:afterAutospacing="1"/>
    </w:pPr>
    <w:rPr>
      <w:sz w:val="24"/>
      <w:szCs w:val="24"/>
    </w:rPr>
  </w:style>
  <w:style w:type="paragraph" w:styleId="Footer">
    <w:name w:val="footer"/>
    <w:basedOn w:val="Normal"/>
    <w:link w:val="FooterChar"/>
    <w:uiPriority w:val="99"/>
    <w:unhideWhenUsed/>
    <w:pPr>
      <w:tabs>
        <w:tab w:val="center" w:pos="4703"/>
        <w:tab w:val="right" w:pos="9406"/>
      </w:tabs>
    </w:pPr>
  </w:style>
  <w:style w:type="character" w:customStyle="1" w:styleId="FooterChar">
    <w:name w:val="Footer Char"/>
    <w:basedOn w:val="DefaultParagraphFont"/>
    <w:link w:val="Footer"/>
    <w:uiPriority w:val="99"/>
    <w:rPr>
      <w:rFonts w:ascii="Arial" w:eastAsia="Times New Roman" w:hAnsi="Arial" w:cs="Arial"/>
      <w:sz w:val="20"/>
      <w:szCs w:val="20"/>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rPr>
      <w:rFonts w:ascii="Arial" w:eastAsia="Times New Roman" w:hAnsi="Arial" w:cs="Arial"/>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Arial" w:eastAsia="Times New Roman" w:hAnsi="Arial" w:cs="Arial"/>
      <w:b/>
      <w:bCs/>
      <w:sz w:val="20"/>
      <w:szCs w:val="20"/>
    </w:rPr>
  </w:style>
  <w:style w:type="paragraph" w:styleId="BalloonText">
    <w:name w:val="Balloon Text"/>
    <w:basedOn w:val="Normal"/>
    <w:link w:val="BalloonTextChar"/>
    <w:unhideWhenUsed/>
    <w:rPr>
      <w:rFonts w:ascii="Tahoma" w:hAnsi="Tahoma" w:cs="Tahoma"/>
      <w:sz w:val="16"/>
      <w:szCs w:val="16"/>
    </w:rPr>
  </w:style>
  <w:style w:type="character" w:customStyle="1" w:styleId="BalloonTextChar">
    <w:name w:val="Balloon Text Char"/>
    <w:basedOn w:val="DefaultParagraphFont"/>
    <w:link w:val="BalloonText"/>
    <w:rPr>
      <w:rFonts w:ascii="Tahoma" w:eastAsia="Times New Roman" w:hAnsi="Tahoma" w:cs="Tahoma"/>
      <w:sz w:val="16"/>
      <w:szCs w:val="16"/>
    </w:rPr>
  </w:style>
  <w:style w:type="paragraph" w:styleId="EndnoteText">
    <w:name w:val="endnote text"/>
    <w:basedOn w:val="Normal"/>
    <w:link w:val="EndnoteTextChar"/>
    <w:uiPriority w:val="99"/>
    <w:semiHidden/>
    <w:unhideWhenUsed/>
    <w:pPr>
      <w:widowControl/>
      <w:autoSpaceDE/>
      <w:autoSpaceDN/>
      <w:adjustRightInd/>
    </w:pPr>
    <w:rPr>
      <w:rFonts w:ascii="Calibri" w:eastAsia="Calibri" w:hAnsi="Calibri" w:cs="Times New Roman"/>
    </w:rPr>
  </w:style>
  <w:style w:type="character" w:customStyle="1" w:styleId="EndnoteTextChar">
    <w:name w:val="Endnote Text Char"/>
    <w:basedOn w:val="DefaultParagraphFont"/>
    <w:link w:val="EndnoteText"/>
    <w:uiPriority w:val="99"/>
    <w:semiHidden/>
    <w:rPr>
      <w:rFonts w:ascii="Calibri" w:eastAsia="Calibri" w:hAnsi="Calibri" w:cs="Times New Roman"/>
      <w:sz w:val="20"/>
      <w:szCs w:val="20"/>
    </w:rPr>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customStyle="1" w:styleId="xl63">
    <w:name w:val="xl63"/>
    <w:basedOn w:val="Normal"/>
    <w:pPr>
      <w:widowControl/>
      <w:pBdr>
        <w:top w:val="single" w:sz="4" w:space="0" w:color="auto"/>
        <w:left w:val="single" w:sz="4" w:space="0" w:color="auto"/>
        <w:bottom w:val="single" w:sz="4" w:space="0" w:color="auto"/>
        <w:right w:val="single" w:sz="4" w:space="0" w:color="auto"/>
      </w:pBdr>
      <w:shd w:val="clear" w:color="000000" w:fill="99CCFF"/>
      <w:autoSpaceDE/>
      <w:autoSpaceDN/>
      <w:adjustRightInd/>
      <w:spacing w:before="100" w:beforeAutospacing="1" w:after="100" w:afterAutospacing="1"/>
      <w:textAlignment w:val="top"/>
    </w:pPr>
    <w:rPr>
      <w:b/>
      <w:bCs/>
      <w:sz w:val="18"/>
      <w:szCs w:val="18"/>
    </w:rPr>
  </w:style>
  <w:style w:type="paragraph" w:customStyle="1" w:styleId="xl64">
    <w:name w:val="xl64"/>
    <w:basedOn w:val="Normal"/>
    <w:pPr>
      <w:widowControl/>
      <w:pBdr>
        <w:top w:val="single" w:sz="4" w:space="0" w:color="auto"/>
        <w:left w:val="single" w:sz="4" w:space="0" w:color="auto"/>
        <w:bottom w:val="single" w:sz="4" w:space="0" w:color="auto"/>
        <w:right w:val="single" w:sz="4" w:space="0" w:color="auto"/>
      </w:pBdr>
      <w:shd w:val="clear" w:color="000000" w:fill="99CCFF"/>
      <w:autoSpaceDE/>
      <w:autoSpaceDN/>
      <w:adjustRightInd/>
      <w:spacing w:before="100" w:beforeAutospacing="1" w:after="100" w:afterAutospacing="1"/>
      <w:textAlignment w:val="top"/>
    </w:pPr>
    <w:rPr>
      <w:sz w:val="18"/>
      <w:szCs w:val="18"/>
    </w:rPr>
  </w:style>
  <w:style w:type="paragraph" w:customStyle="1" w:styleId="xl65">
    <w:name w:val="xl65"/>
    <w:basedOn w:val="Normal"/>
    <w:pPr>
      <w:widowControl/>
      <w:pBdr>
        <w:top w:val="single" w:sz="4" w:space="0" w:color="auto"/>
        <w:left w:val="single" w:sz="4" w:space="0" w:color="auto"/>
        <w:bottom w:val="single" w:sz="4" w:space="0" w:color="auto"/>
        <w:right w:val="single" w:sz="4" w:space="0" w:color="auto"/>
      </w:pBdr>
      <w:shd w:val="clear" w:color="000000" w:fill="0000FF"/>
      <w:autoSpaceDE/>
      <w:autoSpaceDN/>
      <w:adjustRightInd/>
      <w:spacing w:before="100" w:beforeAutospacing="1" w:after="100" w:afterAutospacing="1"/>
      <w:textAlignment w:val="top"/>
    </w:pPr>
    <w:rPr>
      <w:b/>
      <w:bCs/>
      <w:color w:val="FFFFFF"/>
      <w:sz w:val="18"/>
      <w:szCs w:val="18"/>
    </w:rPr>
  </w:style>
  <w:style w:type="paragraph" w:customStyle="1" w:styleId="xl66">
    <w:name w:val="xl66"/>
    <w:basedOn w:val="Normal"/>
    <w:pPr>
      <w:widowControl/>
      <w:pBdr>
        <w:top w:val="single" w:sz="4" w:space="0" w:color="auto"/>
        <w:left w:val="single" w:sz="4" w:space="0" w:color="auto"/>
        <w:bottom w:val="single" w:sz="4" w:space="0" w:color="auto"/>
        <w:right w:val="single" w:sz="4" w:space="0" w:color="auto"/>
      </w:pBdr>
      <w:shd w:val="clear" w:color="000000" w:fill="0000FF"/>
      <w:autoSpaceDE/>
      <w:autoSpaceDN/>
      <w:adjustRightInd/>
      <w:spacing w:before="100" w:beforeAutospacing="1" w:after="100" w:afterAutospacing="1"/>
      <w:textAlignment w:val="top"/>
    </w:pPr>
    <w:rPr>
      <w:sz w:val="18"/>
      <w:szCs w:val="18"/>
    </w:rPr>
  </w:style>
  <w:style w:type="paragraph" w:customStyle="1" w:styleId="xl67">
    <w:name w:val="xl67"/>
    <w:basedOn w:val="Normal"/>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sz w:val="18"/>
      <w:szCs w:val="18"/>
    </w:rPr>
  </w:style>
  <w:style w:type="paragraph" w:customStyle="1" w:styleId="xl68">
    <w:name w:val="xl68"/>
    <w:basedOn w:val="Normal"/>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sz w:val="18"/>
      <w:szCs w:val="18"/>
    </w:rPr>
  </w:style>
  <w:style w:type="paragraph" w:customStyle="1" w:styleId="xl69">
    <w:name w:val="xl69"/>
    <w:basedOn w:val="Normal"/>
    <w:pPr>
      <w:widowControl/>
      <w:pBdr>
        <w:top w:val="single" w:sz="4" w:space="0" w:color="auto"/>
        <w:left w:val="single" w:sz="4" w:space="0" w:color="auto"/>
        <w:bottom w:val="single" w:sz="4" w:space="0" w:color="auto"/>
        <w:right w:val="single" w:sz="4" w:space="0" w:color="auto"/>
      </w:pBdr>
      <w:shd w:val="clear" w:color="000000" w:fill="0000FF"/>
      <w:autoSpaceDE/>
      <w:autoSpaceDN/>
      <w:adjustRightInd/>
      <w:spacing w:before="100" w:beforeAutospacing="1" w:after="100" w:afterAutospacing="1"/>
      <w:textAlignment w:val="top"/>
    </w:pPr>
    <w:rPr>
      <w:b/>
      <w:bCs/>
      <w:sz w:val="18"/>
      <w:szCs w:val="18"/>
    </w:rPr>
  </w:style>
  <w:style w:type="paragraph" w:customStyle="1" w:styleId="xl70">
    <w:name w:val="xl70"/>
    <w:basedOn w:val="Normal"/>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sz w:val="18"/>
      <w:szCs w:val="18"/>
    </w:rPr>
  </w:style>
  <w:style w:type="paragraph" w:customStyle="1" w:styleId="xl71">
    <w:name w:val="xl71"/>
    <w:basedOn w:val="Normal"/>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b/>
      <w:bCs/>
      <w:sz w:val="18"/>
      <w:szCs w:val="18"/>
    </w:rPr>
  </w:style>
  <w:style w:type="paragraph" w:customStyle="1" w:styleId="xl72">
    <w:name w:val="xl72"/>
    <w:basedOn w:val="Normal"/>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3366FF"/>
      <w:sz w:val="18"/>
      <w:szCs w:val="18"/>
    </w:rPr>
  </w:style>
  <w:style w:type="paragraph" w:customStyle="1" w:styleId="xl73">
    <w:name w:val="xl73"/>
    <w:basedOn w:val="Normal"/>
    <w:pPr>
      <w:widowControl/>
      <w:pBdr>
        <w:top w:val="single" w:sz="4" w:space="0" w:color="auto"/>
        <w:left w:val="single" w:sz="4" w:space="0" w:color="auto"/>
        <w:bottom w:val="single" w:sz="4" w:space="0" w:color="auto"/>
        <w:right w:val="single" w:sz="4" w:space="0" w:color="auto"/>
      </w:pBdr>
      <w:shd w:val="clear" w:color="000000" w:fill="0000FF"/>
      <w:autoSpaceDE/>
      <w:autoSpaceDN/>
      <w:adjustRightInd/>
      <w:spacing w:before="100" w:beforeAutospacing="1" w:after="100" w:afterAutospacing="1"/>
      <w:textAlignment w:val="top"/>
    </w:pPr>
    <w:rPr>
      <w:b/>
      <w:bCs/>
      <w:color w:val="3366FF"/>
      <w:sz w:val="18"/>
      <w:szCs w:val="18"/>
    </w:rPr>
  </w:style>
  <w:style w:type="paragraph" w:customStyle="1" w:styleId="xl74">
    <w:name w:val="xl74"/>
    <w:basedOn w:val="Normal"/>
    <w:pPr>
      <w:widowControl/>
      <w:pBdr>
        <w:top w:val="single" w:sz="4" w:space="0" w:color="auto"/>
        <w:left w:val="single" w:sz="4" w:space="0" w:color="auto"/>
        <w:bottom w:val="single" w:sz="4" w:space="0" w:color="auto"/>
        <w:right w:val="single" w:sz="4" w:space="0" w:color="auto"/>
      </w:pBdr>
      <w:shd w:val="clear" w:color="000000" w:fill="0070C0"/>
      <w:autoSpaceDE/>
      <w:autoSpaceDN/>
      <w:adjustRightInd/>
      <w:spacing w:before="100" w:beforeAutospacing="1" w:after="100" w:afterAutospacing="1"/>
      <w:textAlignment w:val="top"/>
    </w:pPr>
    <w:rPr>
      <w:b/>
      <w:bCs/>
      <w:color w:val="FFFFFF"/>
      <w:sz w:val="18"/>
      <w:szCs w:val="18"/>
    </w:rPr>
  </w:style>
  <w:style w:type="paragraph" w:customStyle="1" w:styleId="xl75">
    <w:name w:val="xl75"/>
    <w:basedOn w:val="Normal"/>
    <w:pPr>
      <w:widowControl/>
      <w:pBdr>
        <w:top w:val="single" w:sz="4" w:space="0" w:color="auto"/>
        <w:left w:val="single" w:sz="4" w:space="0" w:color="auto"/>
        <w:bottom w:val="single" w:sz="4" w:space="0" w:color="auto"/>
        <w:right w:val="single" w:sz="4" w:space="0" w:color="auto"/>
      </w:pBdr>
      <w:shd w:val="clear" w:color="000000" w:fill="0070C0"/>
      <w:autoSpaceDE/>
      <w:autoSpaceDN/>
      <w:adjustRightInd/>
      <w:spacing w:before="100" w:beforeAutospacing="1" w:after="100" w:afterAutospacing="1"/>
      <w:textAlignment w:val="top"/>
    </w:pPr>
    <w:rPr>
      <w:b/>
      <w:bCs/>
      <w:sz w:val="18"/>
      <w:szCs w:val="18"/>
    </w:rPr>
  </w:style>
  <w:style w:type="paragraph" w:customStyle="1" w:styleId="xl76">
    <w:name w:val="xl76"/>
    <w:basedOn w:val="Normal"/>
    <w:pPr>
      <w:widowControl/>
      <w:pBdr>
        <w:top w:val="single" w:sz="4" w:space="0" w:color="auto"/>
        <w:left w:val="single" w:sz="4" w:space="0" w:color="auto"/>
        <w:bottom w:val="single" w:sz="4" w:space="0" w:color="auto"/>
        <w:right w:val="single" w:sz="4" w:space="0" w:color="auto"/>
      </w:pBdr>
      <w:shd w:val="clear" w:color="000000" w:fill="0070C0"/>
      <w:autoSpaceDE/>
      <w:autoSpaceDN/>
      <w:adjustRightInd/>
      <w:spacing w:before="100" w:beforeAutospacing="1" w:after="100" w:afterAutospacing="1"/>
      <w:textAlignment w:val="top"/>
    </w:pPr>
    <w:rPr>
      <w:sz w:val="18"/>
      <w:szCs w:val="18"/>
    </w:rPr>
  </w:style>
  <w:style w:type="paragraph" w:customStyle="1" w:styleId="xl77">
    <w:name w:val="xl77"/>
    <w:basedOn w:val="Normal"/>
    <w:pPr>
      <w:widowControl/>
      <w:pBdr>
        <w:top w:val="single" w:sz="4" w:space="0" w:color="auto"/>
        <w:left w:val="single" w:sz="4" w:space="0" w:color="auto"/>
        <w:bottom w:val="single" w:sz="4" w:space="0" w:color="auto"/>
        <w:right w:val="single" w:sz="4" w:space="0" w:color="auto"/>
      </w:pBdr>
      <w:shd w:val="clear" w:color="000000" w:fill="0070C0"/>
      <w:autoSpaceDE/>
      <w:autoSpaceDN/>
      <w:adjustRightInd/>
      <w:spacing w:before="100" w:beforeAutospacing="1" w:after="100" w:afterAutospacing="1"/>
      <w:textAlignment w:val="top"/>
    </w:pPr>
    <w:rPr>
      <w:b/>
      <w:bCs/>
      <w:sz w:val="18"/>
      <w:szCs w:val="18"/>
    </w:rPr>
  </w:style>
  <w:style w:type="paragraph" w:customStyle="1" w:styleId="xl78">
    <w:name w:val="xl78"/>
    <w:basedOn w:val="Normal"/>
    <w:pPr>
      <w:widowControl/>
      <w:pBdr>
        <w:top w:val="single" w:sz="4" w:space="0" w:color="auto"/>
        <w:left w:val="single" w:sz="4" w:space="0" w:color="auto"/>
        <w:bottom w:val="single" w:sz="4" w:space="0" w:color="auto"/>
        <w:right w:val="single" w:sz="4" w:space="0" w:color="auto"/>
      </w:pBdr>
      <w:shd w:val="clear" w:color="000000" w:fill="0070C0"/>
      <w:autoSpaceDE/>
      <w:autoSpaceDN/>
      <w:adjustRightInd/>
      <w:spacing w:before="100" w:beforeAutospacing="1" w:after="100" w:afterAutospacing="1"/>
      <w:textAlignment w:val="top"/>
    </w:pPr>
    <w:rPr>
      <w:sz w:val="18"/>
      <w:szCs w:val="18"/>
    </w:rPr>
  </w:style>
  <w:style w:type="paragraph" w:customStyle="1" w:styleId="xl79">
    <w:name w:val="xl79"/>
    <w:basedOn w:val="Normal"/>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333333"/>
      <w:sz w:val="18"/>
      <w:szCs w:val="18"/>
    </w:rPr>
  </w:style>
  <w:style w:type="paragraph" w:customStyle="1" w:styleId="xl80">
    <w:name w:val="xl80"/>
    <w:basedOn w:val="Normal"/>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sz w:val="18"/>
      <w:szCs w:val="18"/>
    </w:rPr>
  </w:style>
  <w:style w:type="paragraph" w:customStyle="1" w:styleId="xl81">
    <w:name w:val="xl81"/>
    <w:basedOn w:val="Normal"/>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textAlignment w:val="top"/>
    </w:pPr>
    <w:rPr>
      <w:sz w:val="18"/>
      <w:szCs w:val="18"/>
    </w:rPr>
  </w:style>
  <w:style w:type="paragraph" w:customStyle="1" w:styleId="xl82">
    <w:name w:val="xl82"/>
    <w:basedOn w:val="Normal"/>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sz w:val="18"/>
      <w:szCs w:val="18"/>
    </w:rPr>
  </w:style>
  <w:style w:type="paragraph" w:customStyle="1" w:styleId="xl83">
    <w:name w:val="xl83"/>
    <w:basedOn w:val="Normal"/>
    <w:pPr>
      <w:widowControl/>
      <w:pBdr>
        <w:top w:val="single" w:sz="4" w:space="0" w:color="auto"/>
        <w:left w:val="single" w:sz="4" w:space="0" w:color="auto"/>
        <w:bottom w:val="single" w:sz="4" w:space="0" w:color="auto"/>
        <w:right w:val="single" w:sz="4" w:space="0" w:color="auto"/>
      </w:pBdr>
      <w:shd w:val="clear" w:color="000000" w:fill="0070C0"/>
      <w:autoSpaceDE/>
      <w:autoSpaceDN/>
      <w:adjustRightInd/>
      <w:spacing w:before="100" w:beforeAutospacing="1" w:after="100" w:afterAutospacing="1"/>
      <w:textAlignment w:val="top"/>
    </w:pPr>
    <w:rPr>
      <w:b/>
      <w:bCs/>
      <w:color w:val="FFFFFF"/>
      <w:sz w:val="18"/>
      <w:szCs w:val="18"/>
    </w:rPr>
  </w:style>
  <w:style w:type="paragraph" w:customStyle="1" w:styleId="xl84">
    <w:name w:val="xl84"/>
    <w:basedOn w:val="Normal"/>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sz w:val="18"/>
      <w:szCs w:val="18"/>
    </w:rPr>
  </w:style>
  <w:style w:type="paragraph" w:customStyle="1" w:styleId="xl85">
    <w:name w:val="xl85"/>
    <w:basedOn w:val="Normal"/>
    <w:pPr>
      <w:widowControl/>
      <w:pBdr>
        <w:top w:val="single" w:sz="4" w:space="0" w:color="auto"/>
        <w:left w:val="single" w:sz="4" w:space="0" w:color="auto"/>
        <w:bottom w:val="single" w:sz="4" w:space="0" w:color="auto"/>
        <w:right w:val="single" w:sz="4" w:space="0" w:color="auto"/>
      </w:pBdr>
      <w:shd w:val="clear" w:color="000000" w:fill="D9D9D9"/>
      <w:autoSpaceDE/>
      <w:autoSpaceDN/>
      <w:adjustRightInd/>
      <w:spacing w:before="100" w:beforeAutospacing="1" w:after="100" w:afterAutospacing="1"/>
      <w:textAlignment w:val="top"/>
    </w:pPr>
    <w:rPr>
      <w:b/>
      <w:bCs/>
      <w:sz w:val="18"/>
      <w:szCs w:val="18"/>
    </w:rPr>
  </w:style>
  <w:style w:type="paragraph" w:customStyle="1" w:styleId="xl86">
    <w:name w:val="xl86"/>
    <w:basedOn w:val="Normal"/>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textAlignment w:val="top"/>
    </w:pPr>
    <w:rPr>
      <w:b/>
      <w:bCs/>
      <w:sz w:val="18"/>
      <w:szCs w:val="18"/>
    </w:rPr>
  </w:style>
  <w:style w:type="paragraph" w:customStyle="1" w:styleId="xl87">
    <w:name w:val="xl87"/>
    <w:basedOn w:val="Normal"/>
    <w:pPr>
      <w:widowControl/>
      <w:pBdr>
        <w:top w:val="single" w:sz="4" w:space="0" w:color="auto"/>
        <w:left w:val="single" w:sz="4" w:space="0" w:color="auto"/>
        <w:bottom w:val="single" w:sz="4" w:space="0" w:color="auto"/>
        <w:right w:val="single" w:sz="4" w:space="0" w:color="auto"/>
      </w:pBdr>
      <w:shd w:val="clear" w:color="000000" w:fill="D9D9D9"/>
      <w:autoSpaceDE/>
      <w:autoSpaceDN/>
      <w:adjustRightInd/>
      <w:spacing w:before="100" w:beforeAutospacing="1" w:after="100" w:afterAutospacing="1"/>
      <w:textAlignment w:val="top"/>
    </w:pPr>
    <w:rPr>
      <w:b/>
      <w:bCs/>
      <w:sz w:val="18"/>
      <w:szCs w:val="18"/>
    </w:rPr>
  </w:style>
  <w:style w:type="paragraph" w:customStyle="1" w:styleId="xl88">
    <w:name w:val="xl88"/>
    <w:basedOn w:val="Normal"/>
    <w:pPr>
      <w:widowControl/>
      <w:pBdr>
        <w:top w:val="single" w:sz="4" w:space="0" w:color="auto"/>
        <w:left w:val="single" w:sz="4" w:space="0" w:color="auto"/>
        <w:bottom w:val="single" w:sz="4" w:space="0" w:color="auto"/>
        <w:right w:val="single" w:sz="4" w:space="0" w:color="auto"/>
      </w:pBdr>
      <w:shd w:val="clear" w:color="000000" w:fill="D9D9D9"/>
      <w:autoSpaceDE/>
      <w:autoSpaceDN/>
      <w:adjustRightInd/>
      <w:spacing w:before="100" w:beforeAutospacing="1" w:after="100" w:afterAutospacing="1"/>
      <w:textAlignment w:val="top"/>
    </w:pPr>
    <w:rPr>
      <w:b/>
      <w:bCs/>
      <w:sz w:val="18"/>
      <w:szCs w:val="18"/>
    </w:rPr>
  </w:style>
  <w:style w:type="paragraph" w:customStyle="1" w:styleId="xl89">
    <w:name w:val="xl89"/>
    <w:basedOn w:val="Normal"/>
    <w:pPr>
      <w:widowControl/>
      <w:shd w:val="clear" w:color="000000" w:fill="FFFFFF"/>
      <w:autoSpaceDE/>
      <w:autoSpaceDN/>
      <w:adjustRightInd/>
      <w:spacing w:before="100" w:beforeAutospacing="1" w:after="100" w:afterAutospacing="1"/>
      <w:textAlignment w:val="top"/>
    </w:pPr>
    <w:rPr>
      <w:sz w:val="18"/>
      <w:szCs w:val="18"/>
    </w:rPr>
  </w:style>
  <w:style w:type="paragraph" w:customStyle="1" w:styleId="xl90">
    <w:name w:val="xl90"/>
    <w:basedOn w:val="Normal"/>
    <w:pPr>
      <w:widowControl/>
      <w:shd w:val="clear" w:color="000000" w:fill="FFFFFF"/>
      <w:autoSpaceDE/>
      <w:autoSpaceDN/>
      <w:adjustRightInd/>
      <w:spacing w:before="100" w:beforeAutospacing="1" w:after="100" w:afterAutospacing="1"/>
      <w:textAlignment w:val="top"/>
    </w:pPr>
    <w:rPr>
      <w:b/>
      <w:bCs/>
      <w:sz w:val="18"/>
      <w:szCs w:val="18"/>
    </w:rPr>
  </w:style>
  <w:style w:type="paragraph" w:customStyle="1" w:styleId="xl91">
    <w:name w:val="xl91"/>
    <w:basedOn w:val="Normal"/>
    <w:pPr>
      <w:widowControl/>
      <w:pBdr>
        <w:bottom w:val="single" w:sz="4" w:space="0" w:color="auto"/>
      </w:pBdr>
      <w:shd w:val="clear" w:color="000000" w:fill="FFFFFF"/>
      <w:autoSpaceDE/>
      <w:autoSpaceDN/>
      <w:adjustRightInd/>
      <w:spacing w:before="100" w:beforeAutospacing="1" w:after="100" w:afterAutospacing="1"/>
      <w:textAlignment w:val="top"/>
    </w:pPr>
    <w:rPr>
      <w:b/>
      <w:bCs/>
      <w:sz w:val="18"/>
      <w:szCs w:val="18"/>
    </w:rPr>
  </w:style>
  <w:style w:type="paragraph" w:customStyle="1" w:styleId="xl92">
    <w:name w:val="xl92"/>
    <w:basedOn w:val="Normal"/>
    <w:pPr>
      <w:widowControl/>
      <w:pBdr>
        <w:bottom w:val="single" w:sz="4" w:space="0" w:color="auto"/>
      </w:pBdr>
      <w:shd w:val="clear" w:color="000000" w:fill="FFFFFF"/>
      <w:autoSpaceDE/>
      <w:autoSpaceDN/>
      <w:adjustRightInd/>
      <w:spacing w:before="100" w:beforeAutospacing="1" w:after="100" w:afterAutospacing="1"/>
      <w:textAlignment w:val="top"/>
    </w:pPr>
    <w:rPr>
      <w:sz w:val="18"/>
      <w:szCs w:val="18"/>
    </w:rPr>
  </w:style>
  <w:style w:type="paragraph" w:customStyle="1" w:styleId="xl93">
    <w:name w:val="xl93"/>
    <w:basedOn w:val="Normal"/>
    <w:pPr>
      <w:widowControl/>
      <w:shd w:val="clear" w:color="000000" w:fill="FFFFFF"/>
      <w:autoSpaceDE/>
      <w:autoSpaceDN/>
      <w:adjustRightInd/>
      <w:spacing w:before="100" w:beforeAutospacing="1" w:after="100" w:afterAutospacing="1"/>
      <w:textAlignment w:val="top"/>
    </w:pPr>
    <w:rPr>
      <w:b/>
      <w:bCs/>
      <w:sz w:val="18"/>
      <w:szCs w:val="18"/>
    </w:rPr>
  </w:style>
  <w:style w:type="paragraph" w:customStyle="1" w:styleId="xl94">
    <w:name w:val="xl94"/>
    <w:basedOn w:val="Normal"/>
    <w:pPr>
      <w:widowControl/>
      <w:pBdr>
        <w:right w:val="single" w:sz="4" w:space="0" w:color="auto"/>
      </w:pBdr>
      <w:shd w:val="clear" w:color="000000" w:fill="FFFFFF"/>
      <w:autoSpaceDE/>
      <w:autoSpaceDN/>
      <w:adjustRightInd/>
      <w:spacing w:before="100" w:beforeAutospacing="1" w:after="100" w:afterAutospacing="1"/>
      <w:textAlignment w:val="top"/>
    </w:pPr>
    <w:rPr>
      <w:b/>
      <w:bCs/>
      <w:sz w:val="18"/>
      <w:szCs w:val="18"/>
    </w:rPr>
  </w:style>
  <w:style w:type="paragraph" w:customStyle="1" w:styleId="xl95">
    <w:name w:val="xl95"/>
    <w:basedOn w:val="Normal"/>
    <w:pPr>
      <w:widowControl/>
      <w:pBdr>
        <w:bottom w:val="single" w:sz="4" w:space="0" w:color="auto"/>
        <w:right w:val="single" w:sz="4" w:space="0" w:color="auto"/>
      </w:pBdr>
      <w:shd w:val="clear" w:color="000000" w:fill="FFFFFF"/>
      <w:autoSpaceDE/>
      <w:autoSpaceDN/>
      <w:adjustRightInd/>
      <w:spacing w:before="100" w:beforeAutospacing="1" w:after="100" w:afterAutospacing="1"/>
      <w:textAlignment w:val="top"/>
    </w:pPr>
    <w:rPr>
      <w:b/>
      <w:bCs/>
      <w:sz w:val="18"/>
      <w:szCs w:val="18"/>
    </w:rPr>
  </w:style>
  <w:style w:type="paragraph" w:customStyle="1" w:styleId="xl96">
    <w:name w:val="xl96"/>
    <w:basedOn w:val="Normal"/>
    <w:pPr>
      <w:widowControl/>
      <w:pBdr>
        <w:left w:val="single" w:sz="4" w:space="0" w:color="auto"/>
        <w:bottom w:val="single" w:sz="4" w:space="0" w:color="auto"/>
        <w:right w:val="single" w:sz="4" w:space="0" w:color="auto"/>
      </w:pBdr>
      <w:autoSpaceDE/>
      <w:autoSpaceDN/>
      <w:adjustRightInd/>
      <w:spacing w:before="100" w:beforeAutospacing="1" w:after="100" w:afterAutospacing="1"/>
      <w:textAlignment w:val="top"/>
    </w:pPr>
    <w:rPr>
      <w:b/>
      <w:bCs/>
      <w:sz w:val="18"/>
      <w:szCs w:val="18"/>
    </w:rPr>
  </w:style>
  <w:style w:type="paragraph" w:customStyle="1" w:styleId="xl97">
    <w:name w:val="xl97"/>
    <w:basedOn w:val="Normal"/>
    <w:pPr>
      <w:widowControl/>
      <w:pBdr>
        <w:left w:val="single" w:sz="4" w:space="0" w:color="auto"/>
        <w:bottom w:val="single" w:sz="4" w:space="0" w:color="auto"/>
        <w:right w:val="single" w:sz="4" w:space="0" w:color="auto"/>
      </w:pBdr>
      <w:shd w:val="clear" w:color="000000" w:fill="0070C0"/>
      <w:autoSpaceDE/>
      <w:autoSpaceDN/>
      <w:adjustRightInd/>
      <w:spacing w:before="100" w:beforeAutospacing="1" w:after="100" w:afterAutospacing="1"/>
      <w:textAlignment w:val="top"/>
    </w:pPr>
    <w:rPr>
      <w:sz w:val="18"/>
      <w:szCs w:val="18"/>
    </w:rPr>
  </w:style>
  <w:style w:type="paragraph" w:customStyle="1" w:styleId="xl98">
    <w:name w:val="xl98"/>
    <w:basedOn w:val="Normal"/>
    <w:pPr>
      <w:widowControl/>
      <w:pBdr>
        <w:left w:val="single" w:sz="4" w:space="0" w:color="auto"/>
        <w:bottom w:val="single" w:sz="4" w:space="0" w:color="auto"/>
        <w:right w:val="single" w:sz="4" w:space="0" w:color="auto"/>
      </w:pBdr>
      <w:autoSpaceDE/>
      <w:autoSpaceDN/>
      <w:adjustRightInd/>
      <w:spacing w:before="100" w:beforeAutospacing="1" w:after="100" w:afterAutospacing="1"/>
      <w:textAlignment w:val="top"/>
    </w:pPr>
    <w:rPr>
      <w:sz w:val="18"/>
      <w:szCs w:val="18"/>
    </w:rPr>
  </w:style>
  <w:style w:type="paragraph" w:customStyle="1" w:styleId="xl99">
    <w:name w:val="xl99"/>
    <w:basedOn w:val="Normal"/>
    <w:pPr>
      <w:widowControl/>
      <w:pBdr>
        <w:top w:val="single" w:sz="4" w:space="0" w:color="auto"/>
      </w:pBdr>
      <w:shd w:val="clear" w:color="000000" w:fill="FFFFFF"/>
      <w:autoSpaceDE/>
      <w:autoSpaceDN/>
      <w:adjustRightInd/>
      <w:spacing w:before="100" w:beforeAutospacing="1" w:after="100" w:afterAutospacing="1"/>
      <w:textAlignment w:val="top"/>
    </w:pPr>
    <w:rPr>
      <w:b/>
      <w:bCs/>
      <w:sz w:val="18"/>
      <w:szCs w:val="18"/>
    </w:rPr>
  </w:style>
  <w:style w:type="paragraph" w:customStyle="1" w:styleId="xl100">
    <w:name w:val="xl100"/>
    <w:basedOn w:val="Normal"/>
    <w:pPr>
      <w:widowControl/>
      <w:pBdr>
        <w:top w:val="single" w:sz="4" w:space="0" w:color="auto"/>
      </w:pBdr>
      <w:shd w:val="clear" w:color="000000" w:fill="FFFFFF"/>
      <w:autoSpaceDE/>
      <w:autoSpaceDN/>
      <w:adjustRightInd/>
      <w:spacing w:before="100" w:beforeAutospacing="1" w:after="100" w:afterAutospacing="1"/>
      <w:textAlignment w:val="top"/>
    </w:pPr>
    <w:rPr>
      <w:sz w:val="18"/>
      <w:szCs w:val="18"/>
    </w:rPr>
  </w:style>
  <w:style w:type="paragraph" w:customStyle="1" w:styleId="xl101">
    <w:name w:val="xl101"/>
    <w:basedOn w:val="Normal"/>
    <w:pPr>
      <w:widowControl/>
      <w:shd w:val="clear" w:color="000000" w:fill="FFFFFF"/>
      <w:autoSpaceDE/>
      <w:autoSpaceDN/>
      <w:adjustRightInd/>
      <w:spacing w:before="100" w:beforeAutospacing="1" w:after="100" w:afterAutospacing="1"/>
      <w:textAlignment w:val="top"/>
    </w:pPr>
    <w:rPr>
      <w:b/>
      <w:bCs/>
      <w:color w:val="FFFFFF"/>
      <w:sz w:val="18"/>
      <w:szCs w:val="18"/>
    </w:rPr>
  </w:style>
  <w:style w:type="paragraph" w:customStyle="1" w:styleId="xl102">
    <w:name w:val="xl102"/>
    <w:basedOn w:val="Normal"/>
    <w:pPr>
      <w:widowControl/>
      <w:pBdr>
        <w:top w:val="single" w:sz="4" w:space="0" w:color="auto"/>
        <w:left w:val="single" w:sz="4" w:space="0" w:color="auto"/>
        <w:bottom w:val="single" w:sz="4" w:space="0" w:color="auto"/>
        <w:right w:val="single" w:sz="4" w:space="0" w:color="auto"/>
      </w:pBdr>
      <w:shd w:val="clear" w:color="000000" w:fill="92D050"/>
      <w:autoSpaceDE/>
      <w:autoSpaceDN/>
      <w:adjustRightInd/>
      <w:spacing w:before="100" w:beforeAutospacing="1" w:after="100" w:afterAutospacing="1"/>
      <w:textAlignment w:val="top"/>
    </w:pPr>
    <w:rPr>
      <w:sz w:val="18"/>
      <w:szCs w:val="18"/>
    </w:rPr>
  </w:style>
  <w:style w:type="paragraph" w:customStyle="1" w:styleId="xl103">
    <w:name w:val="xl103"/>
    <w:basedOn w:val="Normal"/>
    <w:pPr>
      <w:widowControl/>
      <w:pBdr>
        <w:top w:val="single" w:sz="4" w:space="0" w:color="auto"/>
        <w:left w:val="single" w:sz="4" w:space="0" w:color="auto"/>
        <w:bottom w:val="single" w:sz="4" w:space="0" w:color="auto"/>
        <w:right w:val="single" w:sz="4" w:space="0" w:color="auto"/>
      </w:pBdr>
      <w:shd w:val="clear" w:color="000000" w:fill="92D050"/>
      <w:autoSpaceDE/>
      <w:autoSpaceDN/>
      <w:adjustRightInd/>
      <w:spacing w:before="100" w:beforeAutospacing="1" w:after="100" w:afterAutospacing="1"/>
      <w:textAlignment w:val="top"/>
    </w:pPr>
    <w:rPr>
      <w:sz w:val="18"/>
      <w:szCs w:val="18"/>
    </w:rPr>
  </w:style>
  <w:style w:type="paragraph" w:customStyle="1" w:styleId="xl104">
    <w:name w:val="xl104"/>
    <w:basedOn w:val="Normal"/>
    <w:pPr>
      <w:widowControl/>
      <w:pBdr>
        <w:top w:val="single" w:sz="4" w:space="0" w:color="auto"/>
        <w:left w:val="single" w:sz="4" w:space="0" w:color="auto"/>
        <w:bottom w:val="single" w:sz="4" w:space="0" w:color="auto"/>
        <w:right w:val="single" w:sz="4" w:space="0" w:color="auto"/>
      </w:pBdr>
      <w:shd w:val="clear" w:color="000000" w:fill="92D050"/>
      <w:autoSpaceDE/>
      <w:autoSpaceDN/>
      <w:adjustRightInd/>
      <w:spacing w:before="100" w:beforeAutospacing="1" w:after="100" w:afterAutospacing="1"/>
      <w:textAlignment w:val="top"/>
    </w:pPr>
    <w:rPr>
      <w:color w:val="333333"/>
      <w:sz w:val="18"/>
      <w:szCs w:val="18"/>
    </w:rPr>
  </w:style>
  <w:style w:type="character" w:styleId="EndnoteReference">
    <w:name w:val="endnote reference"/>
    <w:basedOn w:val="DefaultParagraphFont"/>
    <w:uiPriority w:val="99"/>
    <w:semiHidden/>
    <w:unhideWhenUsed/>
    <w:rPr>
      <w:vertAlign w:val="superscript"/>
    </w:rPr>
  </w:style>
  <w:style w:type="character" w:customStyle="1" w:styleId="WW8Num1z1">
    <w:name w:val="WW8Num1z1"/>
    <w:rPr>
      <w:rFonts w:ascii="Arial" w:hAnsi="Arial" w:cs="Arial"/>
    </w:rPr>
  </w:style>
  <w:style w:type="character" w:customStyle="1" w:styleId="WW8Num2z0">
    <w:name w:val="WW8Num2z0"/>
    <w:rPr>
      <w:rFonts w:ascii="Arial" w:eastAsia="SimSun" w:hAnsi="Arial" w:cs="Arial"/>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rPr>
  </w:style>
  <w:style w:type="character" w:customStyle="1" w:styleId="WW8Num2z3">
    <w:name w:val="WW8Num2z3"/>
    <w:rPr>
      <w:rFonts w:ascii="Symbol" w:hAnsi="Symbol"/>
    </w:rPr>
  </w:style>
  <w:style w:type="character" w:customStyle="1" w:styleId="DefaultParagraphFont2">
    <w:name w:val="Default Paragraph Font2"/>
  </w:style>
  <w:style w:type="character" w:styleId="PageNumber">
    <w:name w:val="page number"/>
    <w:basedOn w:val="DefaultParagraphFont2"/>
  </w:style>
  <w:style w:type="paragraph" w:customStyle="1" w:styleId="Heading">
    <w:name w:val="Heading"/>
    <w:basedOn w:val="Normal"/>
    <w:next w:val="BodyText"/>
    <w:pPr>
      <w:keepNext/>
      <w:widowControl/>
      <w:suppressAutoHyphens/>
      <w:overflowPunct w:val="0"/>
      <w:autoSpaceDN/>
      <w:adjustRightInd/>
      <w:spacing w:before="240" w:after="120"/>
      <w:textAlignment w:val="baseline"/>
    </w:pPr>
    <w:rPr>
      <w:rFonts w:eastAsia="Lucida Sans Unicode" w:cs="Tahoma"/>
      <w:sz w:val="28"/>
      <w:szCs w:val="28"/>
      <w:lang w:eastAsia="ar-SA"/>
    </w:rPr>
  </w:style>
  <w:style w:type="paragraph" w:styleId="BodyText">
    <w:name w:val="Body Text"/>
    <w:basedOn w:val="Normal"/>
    <w:link w:val="BodyTextChar"/>
    <w:pPr>
      <w:widowControl/>
      <w:suppressAutoHyphens/>
      <w:overflowPunct w:val="0"/>
      <w:autoSpaceDN/>
      <w:adjustRightInd/>
      <w:spacing w:after="120"/>
      <w:textAlignment w:val="baseline"/>
    </w:pPr>
    <w:rPr>
      <w:rFonts w:ascii="Times New Roman" w:hAnsi="Times New Roman" w:cs="Times New Roman"/>
      <w:lang w:eastAsia="ar-SA"/>
    </w:rPr>
  </w:style>
  <w:style w:type="character" w:customStyle="1" w:styleId="BodyTextChar">
    <w:name w:val="Body Text Char"/>
    <w:basedOn w:val="DefaultParagraphFont"/>
    <w:link w:val="BodyText"/>
    <w:rPr>
      <w:rFonts w:ascii="Times New Roman" w:eastAsia="Times New Roman" w:hAnsi="Times New Roman" w:cs="Times New Roman"/>
      <w:sz w:val="20"/>
      <w:szCs w:val="20"/>
      <w:lang w:eastAsia="ar-SA"/>
    </w:rPr>
  </w:style>
  <w:style w:type="paragraph" w:styleId="List">
    <w:name w:val="List"/>
    <w:basedOn w:val="BodyText"/>
    <w:rPr>
      <w:rFonts w:cs="Tahoma"/>
    </w:rPr>
  </w:style>
  <w:style w:type="paragraph" w:styleId="Caption">
    <w:name w:val="caption"/>
    <w:basedOn w:val="Normal"/>
    <w:qFormat/>
    <w:pPr>
      <w:widowControl/>
      <w:suppressLineNumbers/>
      <w:suppressAutoHyphens/>
      <w:overflowPunct w:val="0"/>
      <w:autoSpaceDN/>
      <w:adjustRightInd/>
      <w:spacing w:before="120" w:after="120"/>
      <w:textAlignment w:val="baseline"/>
    </w:pPr>
    <w:rPr>
      <w:rFonts w:ascii="Times New Roman" w:hAnsi="Times New Roman" w:cs="Tahoma"/>
      <w:i/>
      <w:iCs/>
      <w:sz w:val="24"/>
      <w:szCs w:val="24"/>
      <w:lang w:eastAsia="ar-SA"/>
    </w:rPr>
  </w:style>
  <w:style w:type="paragraph" w:customStyle="1" w:styleId="Index">
    <w:name w:val="Index"/>
    <w:basedOn w:val="Normal"/>
    <w:pPr>
      <w:widowControl/>
      <w:suppressLineNumbers/>
      <w:suppressAutoHyphens/>
      <w:overflowPunct w:val="0"/>
      <w:autoSpaceDN/>
      <w:adjustRightInd/>
      <w:textAlignment w:val="baseline"/>
    </w:pPr>
    <w:rPr>
      <w:rFonts w:ascii="Times New Roman" w:hAnsi="Times New Roman" w:cs="Tahoma"/>
      <w:lang w:eastAsia="ar-SA"/>
    </w:rPr>
  </w:style>
  <w:style w:type="paragraph" w:customStyle="1" w:styleId="standardeinzug">
    <w:name w:val="standard_einzug"/>
    <w:basedOn w:val="Normal"/>
    <w:pPr>
      <w:widowControl/>
      <w:suppressAutoHyphens/>
      <w:overflowPunct w:val="0"/>
      <w:autoSpaceDN/>
      <w:adjustRightInd/>
      <w:ind w:left="170"/>
      <w:textAlignment w:val="baseline"/>
    </w:pPr>
    <w:rPr>
      <w:rFonts w:cs="Times New Roman"/>
      <w:lang w:eastAsia="ar-SA"/>
    </w:rPr>
  </w:style>
  <w:style w:type="paragraph" w:customStyle="1" w:styleId="Style">
    <w:name w:val="Style"/>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styleId="BlockText">
    <w:name w:val="Block Text"/>
    <w:basedOn w:val="Normal"/>
    <w:pPr>
      <w:widowControl/>
      <w:tabs>
        <w:tab w:val="left" w:pos="9214"/>
      </w:tabs>
      <w:suppressAutoHyphens/>
      <w:overflowPunct w:val="0"/>
      <w:autoSpaceDN/>
      <w:adjustRightInd/>
      <w:ind w:left="-142" w:right="-1050"/>
      <w:textAlignment w:val="baseline"/>
    </w:pPr>
    <w:rPr>
      <w:rFonts w:ascii="Times New Roman" w:hAnsi="Times New Roman" w:cs="Times New Roman"/>
      <w:b/>
      <w:sz w:val="22"/>
      <w:szCs w:val="22"/>
      <w:lang w:val="it-IT" w:eastAsia="ar-SA"/>
    </w:rPr>
  </w:style>
  <w:style w:type="paragraph" w:customStyle="1" w:styleId="TableContents">
    <w:name w:val="Table Contents"/>
    <w:basedOn w:val="Normal"/>
    <w:pPr>
      <w:widowControl/>
      <w:suppressLineNumbers/>
      <w:suppressAutoHyphens/>
      <w:overflowPunct w:val="0"/>
      <w:autoSpaceDN/>
      <w:adjustRightInd/>
      <w:textAlignment w:val="baseline"/>
    </w:pPr>
    <w:rPr>
      <w:rFonts w:ascii="Times New Roman" w:hAnsi="Times New Roman" w:cs="Times New Roman"/>
      <w:lang w:eastAsia="ar-SA"/>
    </w:rPr>
  </w:style>
  <w:style w:type="paragraph" w:customStyle="1" w:styleId="TableHeading">
    <w:name w:val="Table Heading"/>
    <w:basedOn w:val="TableContents"/>
    <w:pPr>
      <w:jc w:val="center"/>
    </w:pPr>
    <w:rPr>
      <w:b/>
      <w:bCs/>
    </w:rPr>
  </w:style>
  <w:style w:type="paragraph" w:customStyle="1" w:styleId="Framecontents">
    <w:name w:val="Frame contents"/>
    <w:basedOn w:val="BodyText"/>
  </w:style>
  <w:style w:type="paragraph" w:customStyle="1" w:styleId="Char1CharChar">
    <w:name w:val="Char1 Char Char"/>
    <w:basedOn w:val="Normal"/>
    <w:pPr>
      <w:widowControl/>
      <w:autoSpaceDE/>
      <w:autoSpaceDN/>
      <w:adjustRightInd/>
      <w:spacing w:after="160" w:line="240" w:lineRule="exact"/>
    </w:pPr>
    <w:rPr>
      <w:rFonts w:ascii="Tahoma" w:hAnsi="Tahoma" w:cs="Times New Roman"/>
    </w:rPr>
  </w:style>
  <w:style w:type="paragraph" w:customStyle="1" w:styleId="TableParagraph">
    <w:name w:val="Table Paragraph"/>
    <w:basedOn w:val="Normal"/>
    <w:uiPriority w:val="1"/>
    <w:qFormat/>
    <w:rsid w:val="00724037"/>
    <w:pPr>
      <w:adjustRightInd/>
    </w:pPr>
    <w:rPr>
      <w:rFonts w:eastAsia="Arial"/>
      <w:sz w:val="22"/>
      <w:szCs w:val="22"/>
    </w:rPr>
  </w:style>
  <w:style w:type="paragraph" w:customStyle="1" w:styleId="Pa1">
    <w:name w:val="Pa1"/>
    <w:basedOn w:val="Normal"/>
    <w:next w:val="Normal"/>
    <w:uiPriority w:val="99"/>
    <w:rsid w:val="002F2D4A"/>
    <w:pPr>
      <w:widowControl/>
      <w:spacing w:line="181" w:lineRule="atLeast"/>
    </w:pPr>
    <w:rPr>
      <w:rFonts w:ascii="Siemens Sans Global" w:eastAsia="Siemens Sans Global" w:hAnsiTheme="minorHAnsi" w:cs="Siemens Sans Global"/>
      <w:sz w:val="24"/>
      <w:szCs w:val="24"/>
      <w:lang w:val="en-GB"/>
    </w:rPr>
  </w:style>
  <w:style w:type="character" w:customStyle="1" w:styleId="A10">
    <w:name w:val="A10"/>
    <w:uiPriority w:val="99"/>
    <w:rsid w:val="000C1279"/>
    <w:rPr>
      <w:color w:val="211D1E"/>
      <w:sz w:val="11"/>
      <w:szCs w:val="11"/>
    </w:rPr>
  </w:style>
  <w:style w:type="paragraph" w:customStyle="1" w:styleId="Default">
    <w:name w:val="Default"/>
    <w:rsid w:val="008A7496"/>
    <w:pPr>
      <w:autoSpaceDE w:val="0"/>
      <w:autoSpaceDN w:val="0"/>
      <w:adjustRightInd w:val="0"/>
      <w:spacing w:after="0" w:line="240" w:lineRule="auto"/>
    </w:pPr>
    <w:rPr>
      <w:rFonts w:ascii="Siemens Sans Global" w:eastAsia="Siemens Sans Global" w:cs="Siemens Sans Global"/>
      <w:color w:val="000000"/>
      <w:sz w:val="24"/>
      <w:szCs w:val="24"/>
      <w:lang w:val="en-GB"/>
    </w:rPr>
  </w:style>
  <w:style w:type="paragraph" w:customStyle="1" w:styleId="H-TextFormat">
    <w:name w:val="H-TextFormat"/>
    <w:next w:val="Normal"/>
    <w:qFormat/>
    <w:rsid w:val="000F67FC"/>
    <w:pPr>
      <w:spacing w:after="160" w:line="259" w:lineRule="auto"/>
    </w:pPr>
    <w:rPr>
      <w:rFonts w:eastAsia="Calibri" w:cs="Arial"/>
      <w:sz w:val="20"/>
      <w:szCs w:val="20"/>
      <w:lang w:val="ro-RO" w:eastAsia="zh-CN"/>
    </w:rPr>
  </w:style>
  <w:style w:type="character" w:customStyle="1" w:styleId="Anrede1IhrZeichen">
    <w:name w:val="Anrede1IhrZeichen"/>
    <w:rsid w:val="002D4EB1"/>
    <w:rPr>
      <w:rFonts w:ascii="Arial" w:hAnsi="Arial"/>
      <w:sz w:val="22"/>
    </w:rPr>
  </w:style>
  <w:style w:type="paragraph" w:customStyle="1" w:styleId="hatextformat">
    <w:name w:val="hatextformat"/>
    <w:basedOn w:val="Normal"/>
    <w:rsid w:val="0065109C"/>
    <w:pPr>
      <w:widowControl/>
      <w:autoSpaceDE/>
      <w:autoSpaceDN/>
      <w:adjustRightInd/>
      <w:spacing w:before="100" w:beforeAutospacing="1" w:after="100" w:afterAutospacing="1"/>
    </w:pPr>
    <w:rPr>
      <w:rFonts w:ascii="Times New Roman" w:hAnsi="Times New Roman" w:cs="Times New Roman"/>
      <w:sz w:val="24"/>
      <w:szCs w:val="24"/>
      <w:lang w:val="en-GB" w:eastAsia="en-GB"/>
    </w:rPr>
  </w:style>
  <w:style w:type="character" w:styleId="UnresolvedMention">
    <w:name w:val="Unresolved Mention"/>
    <w:basedOn w:val="DefaultParagraphFont"/>
    <w:uiPriority w:val="99"/>
    <w:semiHidden/>
    <w:unhideWhenUsed/>
    <w:rsid w:val="004A39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88631">
      <w:bodyDiv w:val="1"/>
      <w:marLeft w:val="0"/>
      <w:marRight w:val="0"/>
      <w:marTop w:val="0"/>
      <w:marBottom w:val="0"/>
      <w:divBdr>
        <w:top w:val="none" w:sz="0" w:space="0" w:color="auto"/>
        <w:left w:val="none" w:sz="0" w:space="0" w:color="auto"/>
        <w:bottom w:val="none" w:sz="0" w:space="0" w:color="auto"/>
        <w:right w:val="none" w:sz="0" w:space="0" w:color="auto"/>
      </w:divBdr>
    </w:div>
    <w:div w:id="111100608">
      <w:bodyDiv w:val="1"/>
      <w:marLeft w:val="0"/>
      <w:marRight w:val="0"/>
      <w:marTop w:val="0"/>
      <w:marBottom w:val="0"/>
      <w:divBdr>
        <w:top w:val="none" w:sz="0" w:space="0" w:color="auto"/>
        <w:left w:val="none" w:sz="0" w:space="0" w:color="auto"/>
        <w:bottom w:val="none" w:sz="0" w:space="0" w:color="auto"/>
        <w:right w:val="none" w:sz="0" w:space="0" w:color="auto"/>
      </w:divBdr>
    </w:div>
    <w:div w:id="129250873">
      <w:bodyDiv w:val="1"/>
      <w:marLeft w:val="0"/>
      <w:marRight w:val="0"/>
      <w:marTop w:val="0"/>
      <w:marBottom w:val="0"/>
      <w:divBdr>
        <w:top w:val="none" w:sz="0" w:space="0" w:color="auto"/>
        <w:left w:val="none" w:sz="0" w:space="0" w:color="auto"/>
        <w:bottom w:val="none" w:sz="0" w:space="0" w:color="auto"/>
        <w:right w:val="none" w:sz="0" w:space="0" w:color="auto"/>
      </w:divBdr>
      <w:divsChild>
        <w:div w:id="1244561320">
          <w:marLeft w:val="0"/>
          <w:marRight w:val="0"/>
          <w:marTop w:val="0"/>
          <w:marBottom w:val="0"/>
          <w:divBdr>
            <w:top w:val="none" w:sz="0" w:space="0" w:color="auto"/>
            <w:left w:val="none" w:sz="0" w:space="0" w:color="auto"/>
            <w:bottom w:val="none" w:sz="0" w:space="0" w:color="auto"/>
            <w:right w:val="none" w:sz="0" w:space="0" w:color="auto"/>
          </w:divBdr>
          <w:divsChild>
            <w:div w:id="2144493913">
              <w:marLeft w:val="0"/>
              <w:marRight w:val="0"/>
              <w:marTop w:val="0"/>
              <w:marBottom w:val="0"/>
              <w:divBdr>
                <w:top w:val="none" w:sz="0" w:space="0" w:color="auto"/>
                <w:left w:val="none" w:sz="0" w:space="0" w:color="auto"/>
                <w:bottom w:val="none" w:sz="0" w:space="0" w:color="auto"/>
                <w:right w:val="none" w:sz="0" w:space="0" w:color="auto"/>
              </w:divBdr>
            </w:div>
          </w:divsChild>
        </w:div>
        <w:div w:id="25644391">
          <w:marLeft w:val="0"/>
          <w:marRight w:val="0"/>
          <w:marTop w:val="225"/>
          <w:marBottom w:val="0"/>
          <w:divBdr>
            <w:top w:val="none" w:sz="0" w:space="0" w:color="auto"/>
            <w:left w:val="none" w:sz="0" w:space="0" w:color="auto"/>
            <w:bottom w:val="none" w:sz="0" w:space="0" w:color="auto"/>
            <w:right w:val="none" w:sz="0" w:space="0" w:color="auto"/>
          </w:divBdr>
        </w:div>
      </w:divsChild>
    </w:div>
    <w:div w:id="155075038">
      <w:bodyDiv w:val="1"/>
      <w:marLeft w:val="0"/>
      <w:marRight w:val="0"/>
      <w:marTop w:val="0"/>
      <w:marBottom w:val="0"/>
      <w:divBdr>
        <w:top w:val="none" w:sz="0" w:space="0" w:color="auto"/>
        <w:left w:val="none" w:sz="0" w:space="0" w:color="auto"/>
        <w:bottom w:val="none" w:sz="0" w:space="0" w:color="auto"/>
        <w:right w:val="none" w:sz="0" w:space="0" w:color="auto"/>
      </w:divBdr>
    </w:div>
    <w:div w:id="183908402">
      <w:bodyDiv w:val="1"/>
      <w:marLeft w:val="0"/>
      <w:marRight w:val="0"/>
      <w:marTop w:val="0"/>
      <w:marBottom w:val="0"/>
      <w:divBdr>
        <w:top w:val="none" w:sz="0" w:space="0" w:color="auto"/>
        <w:left w:val="none" w:sz="0" w:space="0" w:color="auto"/>
        <w:bottom w:val="none" w:sz="0" w:space="0" w:color="auto"/>
        <w:right w:val="none" w:sz="0" w:space="0" w:color="auto"/>
      </w:divBdr>
    </w:div>
    <w:div w:id="320931279">
      <w:bodyDiv w:val="1"/>
      <w:marLeft w:val="0"/>
      <w:marRight w:val="0"/>
      <w:marTop w:val="0"/>
      <w:marBottom w:val="0"/>
      <w:divBdr>
        <w:top w:val="none" w:sz="0" w:space="0" w:color="auto"/>
        <w:left w:val="none" w:sz="0" w:space="0" w:color="auto"/>
        <w:bottom w:val="none" w:sz="0" w:space="0" w:color="auto"/>
        <w:right w:val="none" w:sz="0" w:space="0" w:color="auto"/>
      </w:divBdr>
    </w:div>
    <w:div w:id="456261932">
      <w:bodyDiv w:val="1"/>
      <w:marLeft w:val="0"/>
      <w:marRight w:val="0"/>
      <w:marTop w:val="0"/>
      <w:marBottom w:val="0"/>
      <w:divBdr>
        <w:top w:val="none" w:sz="0" w:space="0" w:color="auto"/>
        <w:left w:val="none" w:sz="0" w:space="0" w:color="auto"/>
        <w:bottom w:val="none" w:sz="0" w:space="0" w:color="auto"/>
        <w:right w:val="none" w:sz="0" w:space="0" w:color="auto"/>
      </w:divBdr>
    </w:div>
    <w:div w:id="557864265">
      <w:bodyDiv w:val="1"/>
      <w:marLeft w:val="0"/>
      <w:marRight w:val="0"/>
      <w:marTop w:val="0"/>
      <w:marBottom w:val="0"/>
      <w:divBdr>
        <w:top w:val="none" w:sz="0" w:space="0" w:color="auto"/>
        <w:left w:val="none" w:sz="0" w:space="0" w:color="auto"/>
        <w:bottom w:val="none" w:sz="0" w:space="0" w:color="auto"/>
        <w:right w:val="none" w:sz="0" w:space="0" w:color="auto"/>
      </w:divBdr>
    </w:div>
    <w:div w:id="583995639">
      <w:bodyDiv w:val="1"/>
      <w:marLeft w:val="0"/>
      <w:marRight w:val="0"/>
      <w:marTop w:val="0"/>
      <w:marBottom w:val="0"/>
      <w:divBdr>
        <w:top w:val="none" w:sz="0" w:space="0" w:color="auto"/>
        <w:left w:val="none" w:sz="0" w:space="0" w:color="auto"/>
        <w:bottom w:val="none" w:sz="0" w:space="0" w:color="auto"/>
        <w:right w:val="none" w:sz="0" w:space="0" w:color="auto"/>
      </w:divBdr>
    </w:div>
    <w:div w:id="736168333">
      <w:bodyDiv w:val="1"/>
      <w:marLeft w:val="0"/>
      <w:marRight w:val="0"/>
      <w:marTop w:val="0"/>
      <w:marBottom w:val="0"/>
      <w:divBdr>
        <w:top w:val="none" w:sz="0" w:space="0" w:color="auto"/>
        <w:left w:val="none" w:sz="0" w:space="0" w:color="auto"/>
        <w:bottom w:val="none" w:sz="0" w:space="0" w:color="auto"/>
        <w:right w:val="none" w:sz="0" w:space="0" w:color="auto"/>
      </w:divBdr>
    </w:div>
    <w:div w:id="902135477">
      <w:bodyDiv w:val="1"/>
      <w:marLeft w:val="0"/>
      <w:marRight w:val="0"/>
      <w:marTop w:val="0"/>
      <w:marBottom w:val="0"/>
      <w:divBdr>
        <w:top w:val="none" w:sz="0" w:space="0" w:color="auto"/>
        <w:left w:val="none" w:sz="0" w:space="0" w:color="auto"/>
        <w:bottom w:val="none" w:sz="0" w:space="0" w:color="auto"/>
        <w:right w:val="none" w:sz="0" w:space="0" w:color="auto"/>
      </w:divBdr>
    </w:div>
    <w:div w:id="1083723307">
      <w:bodyDiv w:val="1"/>
      <w:marLeft w:val="0"/>
      <w:marRight w:val="0"/>
      <w:marTop w:val="0"/>
      <w:marBottom w:val="0"/>
      <w:divBdr>
        <w:top w:val="none" w:sz="0" w:space="0" w:color="auto"/>
        <w:left w:val="none" w:sz="0" w:space="0" w:color="auto"/>
        <w:bottom w:val="none" w:sz="0" w:space="0" w:color="auto"/>
        <w:right w:val="none" w:sz="0" w:space="0" w:color="auto"/>
      </w:divBdr>
    </w:div>
    <w:div w:id="1318261339">
      <w:bodyDiv w:val="1"/>
      <w:marLeft w:val="0"/>
      <w:marRight w:val="0"/>
      <w:marTop w:val="0"/>
      <w:marBottom w:val="0"/>
      <w:divBdr>
        <w:top w:val="none" w:sz="0" w:space="0" w:color="auto"/>
        <w:left w:val="none" w:sz="0" w:space="0" w:color="auto"/>
        <w:bottom w:val="none" w:sz="0" w:space="0" w:color="auto"/>
        <w:right w:val="none" w:sz="0" w:space="0" w:color="auto"/>
      </w:divBdr>
    </w:div>
    <w:div w:id="1450394052">
      <w:bodyDiv w:val="1"/>
      <w:marLeft w:val="0"/>
      <w:marRight w:val="0"/>
      <w:marTop w:val="0"/>
      <w:marBottom w:val="0"/>
      <w:divBdr>
        <w:top w:val="none" w:sz="0" w:space="0" w:color="auto"/>
        <w:left w:val="none" w:sz="0" w:space="0" w:color="auto"/>
        <w:bottom w:val="none" w:sz="0" w:space="0" w:color="auto"/>
        <w:right w:val="none" w:sz="0" w:space="0" w:color="auto"/>
      </w:divBdr>
    </w:div>
    <w:div w:id="1607040503">
      <w:bodyDiv w:val="1"/>
      <w:marLeft w:val="0"/>
      <w:marRight w:val="0"/>
      <w:marTop w:val="0"/>
      <w:marBottom w:val="0"/>
      <w:divBdr>
        <w:top w:val="none" w:sz="0" w:space="0" w:color="auto"/>
        <w:left w:val="none" w:sz="0" w:space="0" w:color="auto"/>
        <w:bottom w:val="none" w:sz="0" w:space="0" w:color="auto"/>
        <w:right w:val="none" w:sz="0" w:space="0" w:color="auto"/>
      </w:divBdr>
    </w:div>
    <w:div w:id="1643391099">
      <w:bodyDiv w:val="1"/>
      <w:marLeft w:val="0"/>
      <w:marRight w:val="0"/>
      <w:marTop w:val="0"/>
      <w:marBottom w:val="0"/>
      <w:divBdr>
        <w:top w:val="none" w:sz="0" w:space="0" w:color="auto"/>
        <w:left w:val="none" w:sz="0" w:space="0" w:color="auto"/>
        <w:bottom w:val="none" w:sz="0" w:space="0" w:color="auto"/>
        <w:right w:val="none" w:sz="0" w:space="0" w:color="auto"/>
      </w:divBdr>
    </w:div>
    <w:div w:id="2023972039">
      <w:bodyDiv w:val="1"/>
      <w:marLeft w:val="0"/>
      <w:marRight w:val="0"/>
      <w:marTop w:val="0"/>
      <w:marBottom w:val="0"/>
      <w:divBdr>
        <w:top w:val="none" w:sz="0" w:space="0" w:color="auto"/>
        <w:left w:val="none" w:sz="0" w:space="0" w:color="auto"/>
        <w:bottom w:val="none" w:sz="0" w:space="0" w:color="auto"/>
        <w:right w:val="none" w:sz="0" w:space="0" w:color="auto"/>
      </w:divBdr>
    </w:div>
    <w:div w:id="2120181364">
      <w:bodyDiv w:val="1"/>
      <w:marLeft w:val="0"/>
      <w:marRight w:val="0"/>
      <w:marTop w:val="0"/>
      <w:marBottom w:val="0"/>
      <w:divBdr>
        <w:top w:val="none" w:sz="0" w:space="0" w:color="auto"/>
        <w:left w:val="none" w:sz="0" w:space="0" w:color="auto"/>
        <w:bottom w:val="none" w:sz="0" w:space="0" w:color="auto"/>
        <w:right w:val="none" w:sz="0" w:space="0" w:color="auto"/>
      </w:divBdr>
      <w:divsChild>
        <w:div w:id="413818195">
          <w:marLeft w:val="0"/>
          <w:marRight w:val="0"/>
          <w:marTop w:val="0"/>
          <w:marBottom w:val="0"/>
          <w:divBdr>
            <w:top w:val="none" w:sz="0" w:space="0" w:color="auto"/>
            <w:left w:val="none" w:sz="0" w:space="0" w:color="auto"/>
            <w:bottom w:val="none" w:sz="0" w:space="0" w:color="auto"/>
            <w:right w:val="none" w:sz="0" w:space="0" w:color="auto"/>
          </w:divBdr>
          <w:divsChild>
            <w:div w:id="297342054">
              <w:marLeft w:val="0"/>
              <w:marRight w:val="0"/>
              <w:marTop w:val="0"/>
              <w:marBottom w:val="0"/>
              <w:divBdr>
                <w:top w:val="none" w:sz="0" w:space="0" w:color="auto"/>
                <w:left w:val="none" w:sz="0" w:space="0" w:color="auto"/>
                <w:bottom w:val="none" w:sz="0" w:space="0" w:color="auto"/>
                <w:right w:val="none" w:sz="0" w:space="0" w:color="auto"/>
              </w:divBdr>
            </w:div>
          </w:divsChild>
        </w:div>
        <w:div w:id="1318850391">
          <w:marLeft w:val="0"/>
          <w:marRight w:val="0"/>
          <w:marTop w:val="22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ff6dbec8-95a8-4638-9f5f-bd076536645c}" enabled="1" method="Standard" siteId="{5dbf1add-202a-4b8d-815b-bf0fb024e033}"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3372</Words>
  <Characters>19221</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22548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2026-05-06T05:47:00Z</dcterms:created>
  <dcterms:modified xsi:type="dcterms:W3CDTF">2026-08-07T07:02:00Z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f6dbec8-95a8-4638-9f5f-bd076536645c_Enabled">
    <vt:lpwstr>true</vt:lpwstr>
  </property>
  <property fmtid="{D5CDD505-2E9C-101B-9397-08002B2CF9AE}" pid="3" name="MSIP_Label_ff6dbec8-95a8-4638-9f5f-bd076536645c_SetDate">
    <vt:lpwstr>2023-05-28T08:11:42Z</vt:lpwstr>
  </property>
  <property fmtid="{D5CDD505-2E9C-101B-9397-08002B2CF9AE}" pid="4" name="MSIP_Label_ff6dbec8-95a8-4638-9f5f-bd076536645c_Method">
    <vt:lpwstr>Standard</vt:lpwstr>
  </property>
  <property fmtid="{D5CDD505-2E9C-101B-9397-08002B2CF9AE}" pid="5" name="MSIP_Label_ff6dbec8-95a8-4638-9f5f-bd076536645c_Name">
    <vt:lpwstr>Restricted - Default</vt:lpwstr>
  </property>
  <property fmtid="{D5CDD505-2E9C-101B-9397-08002B2CF9AE}" pid="6" name="MSIP_Label_ff6dbec8-95a8-4638-9f5f-bd076536645c_SiteId">
    <vt:lpwstr>5dbf1add-202a-4b8d-815b-bf0fb024e033</vt:lpwstr>
  </property>
  <property fmtid="{D5CDD505-2E9C-101B-9397-08002B2CF9AE}" pid="7" name="MSIP_Label_ff6dbec8-95a8-4638-9f5f-bd076536645c_ActionId">
    <vt:lpwstr>37bc2bdd-bd53-4d83-8358-4ded647d538c</vt:lpwstr>
  </property>
  <property fmtid="{D5CDD505-2E9C-101B-9397-08002B2CF9AE}" pid="8" name="MSIP_Label_ff6dbec8-95a8-4638-9f5f-bd076536645c_ContentBits">
    <vt:lpwstr>0</vt:lpwstr>
  </property>
</Properties>
</file>