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364F5" w14:textId="593FA233" w:rsidR="006D519E" w:rsidRPr="003C14EE" w:rsidRDefault="006D519E" w:rsidP="00DE6352">
      <w:pPr>
        <w:pStyle w:val="Heading10"/>
        <w:keepNext/>
        <w:keepLines/>
        <w:tabs>
          <w:tab w:val="left" w:pos="284"/>
        </w:tabs>
        <w:spacing w:after="0" w:line="240" w:lineRule="auto"/>
        <w:rPr>
          <w:rFonts w:ascii="Times New Roman" w:hAnsi="Times New Roman" w:cs="Times New Roman"/>
          <w:color w:val="000000"/>
          <w:lang w:val="ro-RO" w:bidi="ro-RO"/>
        </w:rPr>
      </w:pPr>
      <w:r w:rsidRPr="003C14EE">
        <w:rPr>
          <w:rFonts w:ascii="Times New Roman" w:hAnsi="Times New Roman" w:cs="Times New Roman"/>
          <w:color w:val="000000"/>
          <w:lang w:val="ro-RO" w:bidi="ro-RO"/>
        </w:rPr>
        <w:t>OFERTANT</w:t>
      </w:r>
      <w:r w:rsidR="001F7E8D" w:rsidRPr="003C14EE">
        <w:rPr>
          <w:rFonts w:ascii="Times New Roman" w:hAnsi="Times New Roman" w:cs="Times New Roman"/>
          <w:color w:val="000000"/>
          <w:lang w:val="ro-RO" w:bidi="ro-RO"/>
        </w:rPr>
        <w:t>,</w:t>
      </w:r>
      <w:r w:rsidR="00C55A5E" w:rsidRPr="003C14EE">
        <w:rPr>
          <w:rFonts w:ascii="Times New Roman" w:hAnsi="Times New Roman" w:cs="Times New Roman"/>
          <w:color w:val="000000"/>
          <w:lang w:val="ro-RO" w:bidi="ro-RO"/>
        </w:rPr>
        <w:t xml:space="preserve">                                                                                                                                         </w:t>
      </w:r>
      <w:r w:rsidR="005A0126" w:rsidRPr="003C14EE">
        <w:rPr>
          <w:rFonts w:ascii="Times New Roman" w:hAnsi="Times New Roman" w:cs="Times New Roman"/>
          <w:color w:val="000000"/>
          <w:lang w:val="ro-RO" w:bidi="ro-RO"/>
        </w:rPr>
        <w:t xml:space="preserve">                                    </w:t>
      </w:r>
      <w:r w:rsidR="005964D8">
        <w:rPr>
          <w:rFonts w:ascii="Times New Roman" w:hAnsi="Times New Roman" w:cs="Times New Roman"/>
          <w:color w:val="000000"/>
          <w:lang w:val="ro-RO" w:bidi="ro-RO"/>
        </w:rPr>
        <w:t xml:space="preserve">          </w:t>
      </w:r>
      <w:r w:rsidR="00396779">
        <w:rPr>
          <w:rFonts w:ascii="Times New Roman" w:hAnsi="Times New Roman" w:cs="Times New Roman"/>
          <w:color w:val="000000"/>
          <w:lang w:val="ro-RO" w:bidi="ro-RO"/>
        </w:rPr>
        <w:t xml:space="preserve">                        </w:t>
      </w:r>
      <w:bookmarkStart w:id="0" w:name="_GoBack"/>
      <w:bookmarkEnd w:id="0"/>
      <w:r w:rsidR="00396779">
        <w:rPr>
          <w:rFonts w:ascii="Times New Roman" w:hAnsi="Times New Roman" w:cs="Times New Roman"/>
          <w:color w:val="000000"/>
          <w:lang w:val="ro-RO" w:bidi="ro-RO"/>
        </w:rPr>
        <w:t xml:space="preserve">  </w:t>
      </w:r>
      <w:r w:rsidR="00C55A5E" w:rsidRPr="003C14EE">
        <w:rPr>
          <w:rFonts w:ascii="Times New Roman" w:hAnsi="Times New Roman" w:cs="Times New Roman"/>
          <w:color w:val="000000"/>
          <w:lang w:val="ro-RO" w:bidi="ro-RO"/>
        </w:rPr>
        <w:t xml:space="preserve">FORMULAR B </w:t>
      </w:r>
      <w:r w:rsidR="00396779">
        <w:rPr>
          <w:rFonts w:ascii="Times New Roman" w:hAnsi="Times New Roman" w:cs="Times New Roman"/>
          <w:color w:val="000000"/>
          <w:lang w:val="ro-RO" w:bidi="ro-RO"/>
        </w:rPr>
        <w:t>– Rev.1</w:t>
      </w:r>
      <w:r w:rsidR="00C55A5E" w:rsidRPr="003C14EE">
        <w:rPr>
          <w:rFonts w:ascii="Times New Roman" w:hAnsi="Times New Roman" w:cs="Times New Roman"/>
          <w:color w:val="000000"/>
          <w:lang w:val="ro-RO" w:bidi="ro-RO"/>
        </w:rPr>
        <w:t xml:space="preserve">                                                                                                                                                                          </w:t>
      </w:r>
    </w:p>
    <w:p w14:paraId="3D3F56F7" w14:textId="77777777" w:rsidR="006D519E" w:rsidRPr="003C14EE" w:rsidRDefault="006D519E" w:rsidP="00DE6352">
      <w:pPr>
        <w:pStyle w:val="Heading10"/>
        <w:keepNext/>
        <w:keepLines/>
        <w:tabs>
          <w:tab w:val="left" w:pos="284"/>
        </w:tabs>
        <w:spacing w:after="0" w:line="240" w:lineRule="auto"/>
        <w:rPr>
          <w:rFonts w:ascii="Times New Roman" w:hAnsi="Times New Roman" w:cs="Times New Roman"/>
          <w:color w:val="000000"/>
          <w:lang w:val="ro-RO" w:bidi="ro-RO"/>
        </w:rPr>
      </w:pPr>
      <w:r w:rsidRPr="003C14EE">
        <w:rPr>
          <w:rFonts w:ascii="Times New Roman" w:hAnsi="Times New Roman" w:cs="Times New Roman"/>
          <w:color w:val="000000"/>
          <w:lang w:val="ro-RO" w:bidi="ro-RO"/>
        </w:rPr>
        <w:t xml:space="preserve">......................                                              </w:t>
      </w:r>
    </w:p>
    <w:p w14:paraId="5BFAA2B9" w14:textId="68EF7CF7" w:rsidR="002618B8" w:rsidRPr="003C14EE" w:rsidRDefault="003045D7" w:rsidP="006D519E">
      <w:pPr>
        <w:pStyle w:val="Heading10"/>
        <w:keepNext/>
        <w:keepLines/>
        <w:tabs>
          <w:tab w:val="left" w:pos="284"/>
        </w:tabs>
        <w:spacing w:after="120" w:line="264" w:lineRule="auto"/>
        <w:jc w:val="center"/>
        <w:rPr>
          <w:lang w:val="ro-RO"/>
        </w:rPr>
      </w:pPr>
      <w:r w:rsidRPr="003C14EE">
        <w:rPr>
          <w:rFonts w:ascii="Times New Roman" w:hAnsi="Times New Roman" w:cs="Times New Roman"/>
          <w:color w:val="000000"/>
          <w:lang w:val="ro-RO" w:bidi="ro-RO"/>
        </w:rPr>
        <w:t xml:space="preserve">PROGRAMUL/GRAFICUL </w:t>
      </w:r>
      <w:r w:rsidR="00B4124F" w:rsidRPr="003C14EE">
        <w:rPr>
          <w:rFonts w:ascii="Times New Roman" w:eastAsia="Times New Roman" w:hAnsi="Times New Roman" w:cs="Times New Roman"/>
          <w:kern w:val="0"/>
          <w:lang w:val="pt-BR" w:bidi="hi-IN"/>
        </w:rPr>
        <w:t>GENERAL</w:t>
      </w:r>
      <w:r w:rsidR="00B4124F" w:rsidRPr="003C14EE">
        <w:rPr>
          <w:rFonts w:ascii="Times New Roman" w:hAnsi="Times New Roman" w:cs="Times New Roman"/>
          <w:color w:val="000000"/>
          <w:lang w:val="ro-RO" w:bidi="ro-RO"/>
        </w:rPr>
        <w:t xml:space="preserve"> </w:t>
      </w:r>
      <w:r w:rsidRPr="003C14EE">
        <w:rPr>
          <w:rFonts w:ascii="Times New Roman" w:hAnsi="Times New Roman" w:cs="Times New Roman"/>
          <w:color w:val="000000"/>
          <w:lang w:val="ro-RO" w:bidi="ro-RO"/>
        </w:rPr>
        <w:t>DE EXECUȚIE A LUCRĂRILOR</w:t>
      </w:r>
    </w:p>
    <w:p w14:paraId="6813836E" w14:textId="77777777" w:rsidR="003859E0" w:rsidRPr="00E17D9E" w:rsidRDefault="00DC5227" w:rsidP="003859E0">
      <w:pPr>
        <w:pStyle w:val="Heading10"/>
        <w:keepNext/>
        <w:keepLines/>
        <w:tabs>
          <w:tab w:val="left" w:pos="284"/>
        </w:tabs>
        <w:spacing w:after="120" w:line="264" w:lineRule="auto"/>
        <w:ind w:left="90"/>
        <w:jc w:val="both"/>
        <w:rPr>
          <w:rFonts w:ascii="Times New Roman" w:hAnsi="Times New Roman" w:cs="Times New Roman"/>
          <w:sz w:val="24"/>
          <w:szCs w:val="24"/>
        </w:rPr>
      </w:pPr>
      <w:r w:rsidRPr="00E17D9E">
        <w:rPr>
          <w:rFonts w:ascii="Times New Roman" w:hAnsi="Times New Roman" w:cs="Times New Roman"/>
          <w:b w:val="0"/>
          <w:bCs w:val="0"/>
          <w:color w:val="000000"/>
          <w:sz w:val="24"/>
          <w:szCs w:val="24"/>
          <w:lang w:val="ro-RO" w:bidi="ro-RO"/>
        </w:rPr>
        <w:t xml:space="preserve">OBIECTIV: </w:t>
      </w:r>
      <w:r w:rsidR="002618B8" w:rsidRPr="00E17D9E">
        <w:rPr>
          <w:rFonts w:ascii="Times New Roman" w:hAnsi="Times New Roman" w:cs="Times New Roman"/>
          <w:b w:val="0"/>
          <w:bCs w:val="0"/>
          <w:color w:val="000000"/>
          <w:sz w:val="24"/>
          <w:szCs w:val="24"/>
          <w:lang w:val="ro-RO" w:bidi="ro-RO"/>
        </w:rPr>
        <w:t>Execuție lucrări în cadrul proiectului</w:t>
      </w:r>
      <w:r w:rsidR="00DB7E88" w:rsidRPr="00E17D9E">
        <w:rPr>
          <w:rFonts w:ascii="Times New Roman" w:hAnsi="Times New Roman" w:cs="Times New Roman"/>
          <w:b w:val="0"/>
          <w:bCs w:val="0"/>
          <w:color w:val="000000"/>
          <w:sz w:val="24"/>
          <w:szCs w:val="24"/>
          <w:lang w:val="ro-RO" w:bidi="ro-RO"/>
        </w:rPr>
        <w:t xml:space="preserve"> </w:t>
      </w:r>
      <w:r w:rsidR="003859E0" w:rsidRPr="00E17D9E">
        <w:rPr>
          <w:rFonts w:ascii="Times New Roman" w:hAnsi="Times New Roman" w:cs="Times New Roman"/>
          <w:sz w:val="24"/>
          <w:szCs w:val="24"/>
        </w:rPr>
        <w:t>„Creșterea eficenței energetice a blocului de locuințe 40FRE – Str. George Enescu din municipiul Deva”, cod SMIS 335889</w:t>
      </w:r>
    </w:p>
    <w:p w14:paraId="46D0E623" w14:textId="4FA60EF7" w:rsidR="00C13C2F" w:rsidRPr="00E17D9E" w:rsidRDefault="00F32107" w:rsidP="00E17D9E">
      <w:pPr>
        <w:pStyle w:val="Heading10"/>
        <w:keepNext/>
        <w:keepLines/>
        <w:tabs>
          <w:tab w:val="left" w:pos="284"/>
        </w:tabs>
        <w:spacing w:after="0" w:line="240" w:lineRule="auto"/>
        <w:rPr>
          <w:rFonts w:ascii="Times New Roman" w:hAnsi="Times New Roman" w:cs="Times New Roman"/>
          <w:b w:val="0"/>
          <w:bCs w:val="0"/>
          <w:color w:val="000000"/>
          <w:sz w:val="24"/>
          <w:szCs w:val="24"/>
          <w:lang w:val="ro-RO" w:bidi="ro-RO"/>
        </w:rPr>
      </w:pPr>
      <w:r w:rsidRPr="00E17D9E">
        <w:rPr>
          <w:rFonts w:ascii="Times New Roman" w:hAnsi="Times New Roman" w:cs="Times New Roman"/>
          <w:b w:val="0"/>
          <w:bCs w:val="0"/>
          <w:color w:val="000000"/>
          <w:sz w:val="24"/>
          <w:szCs w:val="24"/>
          <w:lang w:val="ro-RO" w:bidi="ro-RO"/>
        </w:rPr>
        <w:t xml:space="preserve"> </w:t>
      </w:r>
    </w:p>
    <w:p w14:paraId="4F38DAB3" w14:textId="77777777" w:rsidR="00A741D3" w:rsidRPr="00E17D9E" w:rsidRDefault="00A741D3" w:rsidP="00E17D9E">
      <w:pPr>
        <w:spacing w:after="0" w:line="276" w:lineRule="auto"/>
        <w:jc w:val="both"/>
        <w:rPr>
          <w:rFonts w:ascii="Times New Roman" w:eastAsia="Times New Roman" w:hAnsi="Times New Roman" w:cs="Times New Roman"/>
          <w:bCs/>
          <w:kern w:val="0"/>
          <w:sz w:val="24"/>
          <w:szCs w:val="24"/>
          <w:lang w:val="ro-RO" w:bidi="hi-IN"/>
        </w:rPr>
      </w:pPr>
      <w:r w:rsidRPr="00E17D9E">
        <w:rPr>
          <w:rFonts w:ascii="Times New Roman" w:eastAsia="Times New Roman" w:hAnsi="Times New Roman" w:cs="Times New Roman"/>
          <w:bCs/>
          <w:kern w:val="0"/>
          <w:sz w:val="24"/>
          <w:szCs w:val="24"/>
          <w:lang w:val="ro-RO" w:bidi="hi-IN"/>
        </w:rPr>
        <w:t>PROGRAMUL/GRAFICUL  GENERAL DE EXECUȚIE A LUCRĂRILOR – (</w:t>
      </w:r>
      <w:r w:rsidRPr="00E17D9E">
        <w:rPr>
          <w:rFonts w:ascii="Times New Roman" w:eastAsia="Times New Roman" w:hAnsi="Times New Roman" w:cs="Times New Roman"/>
          <w:bCs/>
          <w:kern w:val="0"/>
          <w:sz w:val="24"/>
          <w:szCs w:val="24"/>
          <w:u w:val="single"/>
          <w:lang w:val="ro-RO" w:bidi="hi-IN"/>
        </w:rPr>
        <w:t xml:space="preserve">model </w:t>
      </w:r>
      <w:r w:rsidRPr="00E17D9E">
        <w:rPr>
          <w:rFonts w:ascii="Times New Roman" w:eastAsia="Times New Roman" w:hAnsi="Times New Roman" w:cs="Times New Roman"/>
          <w:bCs/>
          <w:kern w:val="0"/>
          <w:sz w:val="24"/>
          <w:szCs w:val="24"/>
          <w:u w:val="single"/>
          <w:lang w:val="pt-BR" w:bidi="ro-RO"/>
        </w:rPr>
        <w:t>formular B atasat</w:t>
      </w:r>
      <w:r w:rsidRPr="00E17D9E">
        <w:rPr>
          <w:rFonts w:ascii="Times New Roman" w:eastAsia="Times New Roman" w:hAnsi="Times New Roman" w:cs="Times New Roman"/>
          <w:b/>
          <w:bCs/>
          <w:kern w:val="0"/>
          <w:sz w:val="24"/>
          <w:szCs w:val="24"/>
          <w:u w:val="single"/>
          <w:lang w:val="pt-BR" w:bidi="ro-RO"/>
        </w:rPr>
        <w:t>)</w:t>
      </w:r>
      <w:r w:rsidRPr="00E17D9E">
        <w:rPr>
          <w:rFonts w:ascii="Times New Roman" w:eastAsia="Times New Roman" w:hAnsi="Times New Roman" w:cs="Times New Roman"/>
          <w:b/>
          <w:bCs/>
          <w:kern w:val="0"/>
          <w:sz w:val="24"/>
          <w:szCs w:val="24"/>
          <w:lang w:val="pt-BR" w:bidi="ro-RO"/>
        </w:rPr>
        <w:t xml:space="preserve"> </w:t>
      </w:r>
      <w:r w:rsidRPr="00E17D9E">
        <w:rPr>
          <w:rFonts w:ascii="Times New Roman" w:eastAsia="Times New Roman" w:hAnsi="Times New Roman" w:cs="Times New Roman"/>
          <w:bCs/>
          <w:kern w:val="0"/>
          <w:sz w:val="24"/>
          <w:szCs w:val="24"/>
          <w:lang w:val="ro-RO" w:bidi="hi-IN"/>
        </w:rPr>
        <w:t xml:space="preserve">graficul general de execuție a lucrărilor se va prezenta de către ofertanți cu scopul de a se prezenta în forma grafică Planul de Lucru propus descris în Formularul A, respectiv Graficul general de execuție se va prezenta pe baza metodelor de lucru aferente precizate, se va realiza ținând cont de activitățile detaliate în memoriul tehnic, în corelare cu metodologia de execuție a lucrărilor prezentată și va reprezenta eșalonarea lucrărilor în perioada de execuție alocată, alături de </w:t>
      </w:r>
      <w:r w:rsidRPr="00E17D9E">
        <w:rPr>
          <w:rFonts w:ascii="Times New Roman" w:eastAsia="Times New Roman" w:hAnsi="Times New Roman" w:cs="Times New Roman"/>
          <w:b/>
          <w:bCs/>
          <w:kern w:val="0"/>
          <w:sz w:val="24"/>
          <w:szCs w:val="24"/>
          <w:u w:val="single"/>
          <w:lang w:val="ro-RO" w:bidi="hi-IN"/>
        </w:rPr>
        <w:t>termenele intermediare (jaloanele de monitorizare)</w:t>
      </w:r>
      <w:r w:rsidRPr="00E17D9E">
        <w:rPr>
          <w:rFonts w:ascii="Times New Roman" w:eastAsia="Times New Roman" w:hAnsi="Times New Roman" w:cs="Times New Roman"/>
          <w:b/>
          <w:bCs/>
          <w:kern w:val="0"/>
          <w:sz w:val="24"/>
          <w:szCs w:val="24"/>
          <w:lang w:val="ro-RO" w:bidi="hi-IN"/>
        </w:rPr>
        <w:t xml:space="preserve"> </w:t>
      </w:r>
      <w:r w:rsidRPr="00E17D9E">
        <w:rPr>
          <w:rFonts w:ascii="Times New Roman" w:eastAsia="Times New Roman" w:hAnsi="Times New Roman" w:cs="Times New Roman"/>
          <w:bCs/>
          <w:kern w:val="0"/>
          <w:sz w:val="24"/>
          <w:szCs w:val="24"/>
          <w:lang w:val="pt-BR" w:bidi="hi-IN"/>
        </w:rPr>
        <w:t>care vor arata momentul finalizarii etapelor cheie de pe drumul critic al investiției, ținând cont de</w:t>
      </w:r>
      <w:r w:rsidRPr="00E17D9E">
        <w:rPr>
          <w:rFonts w:ascii="Times New Roman" w:eastAsia="Times New Roman" w:hAnsi="Times New Roman" w:cs="Times New Roman"/>
          <w:bCs/>
          <w:kern w:val="0"/>
          <w:sz w:val="24"/>
          <w:szCs w:val="24"/>
          <w:lang w:val="ro-RO" w:bidi="hi-IN"/>
        </w:rPr>
        <w:t>:</w:t>
      </w:r>
    </w:p>
    <w:p w14:paraId="532AF3FF" w14:textId="1895D7CF" w:rsidR="00A741D3" w:rsidRPr="00E17D9E" w:rsidRDefault="00A741D3" w:rsidP="00E17D9E">
      <w:pPr>
        <w:spacing w:after="0" w:line="276" w:lineRule="auto"/>
        <w:jc w:val="both"/>
        <w:rPr>
          <w:rFonts w:ascii="Times New Roman" w:eastAsia="Times New Roman" w:hAnsi="Times New Roman" w:cs="Times New Roman"/>
          <w:bCs/>
          <w:kern w:val="0"/>
          <w:sz w:val="24"/>
          <w:szCs w:val="24"/>
          <w:lang w:val="ro-RO" w:bidi="hi-IN"/>
        </w:rPr>
      </w:pPr>
      <w:r w:rsidRPr="00E17D9E">
        <w:rPr>
          <w:rFonts w:ascii="Times New Roman" w:eastAsia="Times New Roman" w:hAnsi="Times New Roman" w:cs="Times New Roman"/>
          <w:bCs/>
          <w:kern w:val="0"/>
          <w:sz w:val="24"/>
          <w:szCs w:val="24"/>
          <w:lang w:val="ro-RO" w:bidi="hi-IN"/>
        </w:rPr>
        <w:t>Durata execuției lucrărilor este de 1</w:t>
      </w:r>
      <w:r w:rsidR="00F32107" w:rsidRPr="00E17D9E">
        <w:rPr>
          <w:rFonts w:ascii="Times New Roman" w:eastAsia="Times New Roman" w:hAnsi="Times New Roman" w:cs="Times New Roman"/>
          <w:bCs/>
          <w:kern w:val="0"/>
          <w:sz w:val="24"/>
          <w:szCs w:val="24"/>
          <w:lang w:val="ro-RO" w:bidi="hi-IN"/>
        </w:rPr>
        <w:t>2</w:t>
      </w:r>
      <w:r w:rsidRPr="00E17D9E">
        <w:rPr>
          <w:rFonts w:ascii="Times New Roman" w:eastAsia="Times New Roman" w:hAnsi="Times New Roman" w:cs="Times New Roman"/>
          <w:bCs/>
          <w:kern w:val="0"/>
          <w:sz w:val="24"/>
          <w:szCs w:val="24"/>
          <w:lang w:val="ro-RO" w:bidi="hi-IN"/>
        </w:rPr>
        <w:t xml:space="preserve"> luni (conform grafic de execuție elaborat de proiectant si acceptat de beneficiar) de la Data de Începere, dată la care Achizitorul/Beneficiarul emite Ordinul de Începere. </w:t>
      </w:r>
    </w:p>
    <w:p w14:paraId="31DF57DA" w14:textId="5156AC40" w:rsidR="00A741D3" w:rsidRPr="00E17D9E" w:rsidRDefault="00A741D3" w:rsidP="00E17D9E">
      <w:pPr>
        <w:spacing w:after="0" w:line="276" w:lineRule="auto"/>
        <w:jc w:val="both"/>
        <w:rPr>
          <w:rFonts w:ascii="Times New Roman" w:eastAsia="Times New Roman" w:hAnsi="Times New Roman" w:cs="Times New Roman"/>
          <w:bCs/>
          <w:kern w:val="0"/>
          <w:sz w:val="24"/>
          <w:szCs w:val="24"/>
          <w:lang w:val="it-IT" w:bidi="hi-IN"/>
        </w:rPr>
      </w:pPr>
      <w:bookmarkStart w:id="1" w:name="_Hlk177393646"/>
      <w:r w:rsidRPr="00E17D9E">
        <w:rPr>
          <w:rFonts w:ascii="Times New Roman" w:eastAsia="Times New Roman" w:hAnsi="Times New Roman" w:cs="Times New Roman"/>
          <w:bCs/>
          <w:kern w:val="0"/>
          <w:sz w:val="24"/>
          <w:szCs w:val="24"/>
          <w:lang w:val="ro-RO" w:bidi="hi-IN"/>
        </w:rPr>
        <w:t xml:space="preserve">Data de începere (DI) se va stabili după constituirea de către Contractor a Garanției de Bună Execuție și Executantul/Contractorul trebuie să anunțe terminarea lucrărilor în </w:t>
      </w:r>
      <w:r w:rsidR="00F32107" w:rsidRPr="00E17D9E">
        <w:rPr>
          <w:rFonts w:ascii="Times New Roman" w:eastAsia="Times New Roman" w:hAnsi="Times New Roman" w:cs="Times New Roman"/>
          <w:bCs/>
          <w:kern w:val="0"/>
          <w:sz w:val="24"/>
          <w:szCs w:val="24"/>
          <w:lang w:val="ro-RO" w:bidi="hi-IN"/>
        </w:rPr>
        <w:t xml:space="preserve">12 </w:t>
      </w:r>
      <w:r w:rsidRPr="00E17D9E">
        <w:rPr>
          <w:rFonts w:ascii="Times New Roman" w:eastAsia="Times New Roman" w:hAnsi="Times New Roman" w:cs="Times New Roman"/>
          <w:bCs/>
          <w:kern w:val="0"/>
          <w:sz w:val="24"/>
          <w:szCs w:val="24"/>
          <w:lang w:val="ro-RO" w:bidi="hi-IN"/>
        </w:rPr>
        <w:t xml:space="preserve"> luni de la Data de Începere.</w:t>
      </w:r>
    </w:p>
    <w:bookmarkEnd w:id="1"/>
    <w:p w14:paraId="290621F9" w14:textId="77777777" w:rsidR="00645183" w:rsidRPr="00E17D9E" w:rsidRDefault="00645183" w:rsidP="00E17D9E">
      <w:pPr>
        <w:spacing w:after="0" w:line="276" w:lineRule="auto"/>
        <w:jc w:val="both"/>
        <w:rPr>
          <w:rFonts w:ascii="Times New Roman" w:eastAsia="Times New Roman" w:hAnsi="Times New Roman" w:cs="Times New Roman"/>
          <w:bCs/>
          <w:kern w:val="0"/>
          <w:sz w:val="24"/>
          <w:szCs w:val="24"/>
          <w:lang w:val="cs-CZ" w:bidi="hi-IN"/>
        </w:rPr>
      </w:pPr>
      <w:r w:rsidRPr="00E17D9E">
        <w:rPr>
          <w:rFonts w:ascii="Times New Roman" w:eastAsia="Times New Roman" w:hAnsi="Times New Roman" w:cs="Times New Roman"/>
          <w:bCs/>
          <w:kern w:val="0"/>
          <w:sz w:val="24"/>
          <w:szCs w:val="24"/>
          <w:lang w:val="cs-CZ" w:bidi="hi-IN"/>
        </w:rPr>
        <w:t>Jaloanele de monitorizare din Graficului general de executie se stabilesc în funcție de tehnologiile de executie a lucrarilor si intervalele de timp definite intre Data de Incepere a executiei lucrarilor (DI) si Data de Referinta (DRi) definita ca jalon sau punct cheie (i), iar aceste puncte vor delimita etapele cheie pe care Beneficiarul le va lua in considerare la monitorizarea stadiului de implementare a contractului de lucrari.</w:t>
      </w:r>
    </w:p>
    <w:p w14:paraId="26DE0FE3" w14:textId="0613EC3E" w:rsidR="00645183" w:rsidRPr="00E17D9E" w:rsidRDefault="00A741D3" w:rsidP="00E17D9E">
      <w:pPr>
        <w:autoSpaceDE w:val="0"/>
        <w:autoSpaceDN w:val="0"/>
        <w:adjustRightInd w:val="0"/>
        <w:spacing w:after="120" w:line="276" w:lineRule="auto"/>
        <w:jc w:val="both"/>
        <w:textAlignment w:val="baseline"/>
        <w:rPr>
          <w:rFonts w:ascii="Times New Roman" w:eastAsia="Times New Roman" w:hAnsi="Times New Roman" w:cs="Times New Roman"/>
          <w:bCs/>
          <w:kern w:val="0"/>
          <w:sz w:val="24"/>
          <w:szCs w:val="24"/>
          <w:lang w:val="cs-CZ" w:bidi="hi-IN"/>
        </w:rPr>
      </w:pPr>
      <w:r w:rsidRPr="00E17D9E">
        <w:rPr>
          <w:rFonts w:ascii="Times New Roman" w:eastAsia="Times New Roman" w:hAnsi="Times New Roman" w:cs="Times New Roman"/>
          <w:bCs/>
          <w:kern w:val="0"/>
          <w:sz w:val="24"/>
          <w:szCs w:val="24"/>
          <w:lang w:val="cs-CZ" w:bidi="hi-IN"/>
        </w:rPr>
        <w:tab/>
      </w:r>
      <w:r w:rsidR="00645183" w:rsidRPr="00E17D9E">
        <w:rPr>
          <w:rFonts w:ascii="Times New Roman" w:eastAsia="Times New Roman" w:hAnsi="Times New Roman" w:cs="Times New Roman"/>
          <w:bCs/>
          <w:kern w:val="0"/>
          <w:sz w:val="24"/>
          <w:szCs w:val="24"/>
          <w:lang w:val="cs-CZ" w:bidi="hi-IN"/>
        </w:rPr>
        <w:t xml:space="preserve">Reperele / jaloanele de monitorizare (milestones) în graficul de execuție pentru acest obiectiv sunt definite, raportat la următoarele puncte de referință </w:t>
      </w:r>
    </w:p>
    <w:p w14:paraId="3014458B" w14:textId="77777777" w:rsidR="00645183" w:rsidRPr="00E17D9E" w:rsidRDefault="00645183" w:rsidP="00E17D9E">
      <w:pPr>
        <w:numPr>
          <w:ilvl w:val="0"/>
          <w:numId w:val="5"/>
        </w:numPr>
        <w:autoSpaceDE w:val="0"/>
        <w:autoSpaceDN w:val="0"/>
        <w:adjustRightInd w:val="0"/>
        <w:spacing w:after="120" w:line="276" w:lineRule="auto"/>
        <w:ind w:left="0" w:firstLine="360"/>
        <w:jc w:val="both"/>
        <w:textAlignment w:val="baseline"/>
        <w:rPr>
          <w:rFonts w:ascii="Times New Roman" w:eastAsia="Times New Roman" w:hAnsi="Times New Roman" w:cs="Times New Roman"/>
          <w:b/>
          <w:bCs/>
          <w:kern w:val="0"/>
          <w:sz w:val="24"/>
          <w:szCs w:val="24"/>
          <w:lang w:val="ro-RO" w:bidi="hi-IN"/>
        </w:rPr>
      </w:pPr>
      <w:r w:rsidRPr="00E17D9E">
        <w:rPr>
          <w:rFonts w:ascii="Times New Roman" w:eastAsia="Times New Roman" w:hAnsi="Times New Roman" w:cs="Times New Roman"/>
          <w:bCs/>
          <w:kern w:val="0"/>
          <w:sz w:val="24"/>
          <w:szCs w:val="24"/>
          <w:lang w:val="ro-RO" w:bidi="hi-IN"/>
        </w:rPr>
        <w:t xml:space="preserve">Punctul ,,Start/Start execuție” sau </w:t>
      </w:r>
      <w:r w:rsidRPr="00E17D9E">
        <w:rPr>
          <w:rFonts w:ascii="Times New Roman" w:eastAsia="Times New Roman" w:hAnsi="Times New Roman" w:cs="Times New Roman"/>
          <w:b/>
          <w:bCs/>
          <w:kern w:val="0"/>
          <w:sz w:val="24"/>
          <w:szCs w:val="24"/>
          <w:lang w:val="ro-RO" w:bidi="hi-IN"/>
        </w:rPr>
        <w:t>Data de Începere (DI</w:t>
      </w:r>
      <w:r w:rsidRPr="00E17D9E">
        <w:rPr>
          <w:rFonts w:ascii="Times New Roman" w:eastAsia="Times New Roman" w:hAnsi="Times New Roman" w:cs="Times New Roman"/>
          <w:bCs/>
          <w:kern w:val="0"/>
          <w:sz w:val="24"/>
          <w:szCs w:val="24"/>
          <w:lang w:val="ro-RO" w:bidi="hi-IN"/>
        </w:rPr>
        <w:t>) este data la care Beneficiarul emite  Ordinul de Începere.</w:t>
      </w:r>
    </w:p>
    <w:p w14:paraId="14BCA351" w14:textId="77777777" w:rsidR="00645183" w:rsidRPr="00E17D9E" w:rsidRDefault="00645183" w:rsidP="00E17D9E">
      <w:pPr>
        <w:numPr>
          <w:ilvl w:val="0"/>
          <w:numId w:val="5"/>
        </w:numPr>
        <w:autoSpaceDE w:val="0"/>
        <w:autoSpaceDN w:val="0"/>
        <w:adjustRightInd w:val="0"/>
        <w:spacing w:after="120" w:line="276" w:lineRule="auto"/>
        <w:ind w:left="0" w:firstLine="360"/>
        <w:jc w:val="both"/>
        <w:textAlignment w:val="baseline"/>
        <w:rPr>
          <w:rFonts w:ascii="Times New Roman" w:eastAsia="Times New Roman" w:hAnsi="Times New Roman" w:cs="Times New Roman"/>
          <w:b/>
          <w:bCs/>
          <w:kern w:val="0"/>
          <w:sz w:val="24"/>
          <w:szCs w:val="24"/>
          <w:lang w:val="ro-RO" w:bidi="hi-IN"/>
        </w:rPr>
      </w:pPr>
      <w:r w:rsidRPr="00E17D9E">
        <w:rPr>
          <w:rFonts w:ascii="Times New Roman" w:eastAsia="Times New Roman" w:hAnsi="Times New Roman" w:cs="Times New Roman"/>
          <w:bCs/>
          <w:kern w:val="0"/>
          <w:sz w:val="24"/>
          <w:szCs w:val="24"/>
          <w:lang w:val="ro-RO" w:bidi="hi-IN"/>
        </w:rPr>
        <w:t xml:space="preserve">Punctul ,,Finish Execuție” este data la care Executantul/Contractorul anunță Terminarea Lucrărilor (12 luni); punctul ,, Finish” sau </w:t>
      </w:r>
      <w:r w:rsidRPr="00E17D9E">
        <w:rPr>
          <w:rFonts w:ascii="Times New Roman" w:eastAsia="Times New Roman" w:hAnsi="Times New Roman" w:cs="Times New Roman"/>
          <w:b/>
          <w:bCs/>
          <w:kern w:val="0"/>
          <w:sz w:val="24"/>
          <w:szCs w:val="24"/>
          <w:lang w:val="ro-RO" w:bidi="hi-IN"/>
        </w:rPr>
        <w:t>Data de Terminare</w:t>
      </w:r>
      <w:r w:rsidRPr="00E17D9E">
        <w:rPr>
          <w:rFonts w:ascii="Times New Roman" w:eastAsia="Times New Roman" w:hAnsi="Times New Roman" w:cs="Times New Roman"/>
          <w:bCs/>
          <w:kern w:val="0"/>
          <w:sz w:val="24"/>
          <w:szCs w:val="24"/>
          <w:lang w:val="ro-RO" w:bidi="hi-IN"/>
        </w:rPr>
        <w:t xml:space="preserve"> </w:t>
      </w:r>
      <w:r w:rsidRPr="00E17D9E">
        <w:rPr>
          <w:rFonts w:ascii="Times New Roman" w:eastAsia="Times New Roman" w:hAnsi="Times New Roman" w:cs="Times New Roman"/>
          <w:b/>
          <w:bCs/>
          <w:kern w:val="0"/>
          <w:sz w:val="24"/>
          <w:szCs w:val="24"/>
          <w:lang w:val="ro-RO" w:bidi="hi-IN"/>
        </w:rPr>
        <w:t>(DT)</w:t>
      </w:r>
      <w:r w:rsidRPr="00E17D9E">
        <w:rPr>
          <w:rFonts w:ascii="Times New Roman" w:eastAsia="Times New Roman" w:hAnsi="Times New Roman" w:cs="Times New Roman"/>
          <w:bCs/>
          <w:kern w:val="0"/>
          <w:sz w:val="24"/>
          <w:szCs w:val="24"/>
          <w:lang w:val="ro-RO" w:bidi="hi-IN"/>
        </w:rPr>
        <w:t xml:space="preserve"> este data la care Beneficiarul aprobă Procesul Verbal de Recepție la Terminarea Lucrărilor și începe Perioada de Garanție a Lucrărilor acordată de Contractor.</w:t>
      </w:r>
    </w:p>
    <w:p w14:paraId="23D20849" w14:textId="77777777" w:rsidR="00645183" w:rsidRPr="00E17D9E" w:rsidRDefault="00645183" w:rsidP="00E17D9E">
      <w:pPr>
        <w:numPr>
          <w:ilvl w:val="0"/>
          <w:numId w:val="5"/>
        </w:numPr>
        <w:autoSpaceDE w:val="0"/>
        <w:autoSpaceDN w:val="0"/>
        <w:adjustRightInd w:val="0"/>
        <w:spacing w:after="120" w:line="276" w:lineRule="auto"/>
        <w:ind w:left="0" w:firstLine="360"/>
        <w:jc w:val="both"/>
        <w:textAlignment w:val="baseline"/>
        <w:rPr>
          <w:rFonts w:ascii="Times New Roman" w:eastAsia="Times New Roman" w:hAnsi="Times New Roman" w:cs="Times New Roman"/>
          <w:b/>
          <w:bCs/>
          <w:kern w:val="0"/>
          <w:sz w:val="24"/>
          <w:szCs w:val="24"/>
          <w:lang w:val="ro-RO" w:bidi="hi-IN"/>
        </w:rPr>
      </w:pPr>
      <w:r w:rsidRPr="00E17D9E">
        <w:rPr>
          <w:rFonts w:ascii="Times New Roman" w:eastAsia="Times New Roman" w:hAnsi="Times New Roman" w:cs="Times New Roman"/>
          <w:bCs/>
          <w:kern w:val="0"/>
          <w:sz w:val="24"/>
          <w:szCs w:val="24"/>
          <w:lang w:val="ro-RO" w:bidi="hi-IN"/>
        </w:rPr>
        <w:t xml:space="preserve">Perioada de garanție acordată este minim 36 luni și este cuprinsă între data la care Beneficiarul a aprobat Procesul Verbal de Recepție la Terminarea Lucrărilor (PVRTL) și data la care se aprobă Procesul Verbal de Recepție Finală de către Beneficiar (PVRF).  </w:t>
      </w:r>
    </w:p>
    <w:p w14:paraId="4B94924A" w14:textId="77777777" w:rsidR="00645183" w:rsidRPr="00E17D9E" w:rsidRDefault="00645183" w:rsidP="00E17D9E">
      <w:pPr>
        <w:autoSpaceDE w:val="0"/>
        <w:autoSpaceDN w:val="0"/>
        <w:adjustRightInd w:val="0"/>
        <w:spacing w:after="120" w:line="276" w:lineRule="auto"/>
        <w:ind w:firstLine="706"/>
        <w:jc w:val="both"/>
        <w:textAlignment w:val="baseline"/>
        <w:rPr>
          <w:rFonts w:ascii="Times New Roman" w:eastAsia="Times New Roman" w:hAnsi="Times New Roman" w:cs="Times New Roman"/>
          <w:bCs/>
          <w:kern w:val="0"/>
          <w:sz w:val="24"/>
          <w:szCs w:val="24"/>
          <w:lang w:val="cs-CZ" w:bidi="hi-IN"/>
        </w:rPr>
      </w:pPr>
      <w:r w:rsidRPr="00E17D9E">
        <w:rPr>
          <w:rFonts w:ascii="Times New Roman" w:eastAsia="Times New Roman" w:hAnsi="Times New Roman" w:cs="Times New Roman"/>
          <w:bCs/>
          <w:kern w:val="0"/>
          <w:sz w:val="24"/>
          <w:szCs w:val="24"/>
          <w:lang w:val="cs-CZ" w:bidi="hi-IN"/>
        </w:rPr>
        <w:t xml:space="preserve">În cadrul acestui Contract, Datele de Referință (Dri) definite sau jaloanele de monitorizare a stadiului fizic al contractului necesare în stabilirea progresului fizic al contractului sunt: </w:t>
      </w:r>
    </w:p>
    <w:p w14:paraId="0EDF5203" w14:textId="1DBCFC73" w:rsidR="00F32107" w:rsidRPr="00E17D9E" w:rsidRDefault="00F32107" w:rsidP="00E17D9E">
      <w:pPr>
        <w:pStyle w:val="ListParagraph"/>
        <w:numPr>
          <w:ilvl w:val="0"/>
          <w:numId w:val="6"/>
        </w:numPr>
        <w:spacing w:after="0" w:line="276" w:lineRule="auto"/>
        <w:jc w:val="both"/>
        <w:rPr>
          <w:rFonts w:ascii="Times New Roman" w:eastAsia="Times New Roman" w:hAnsi="Times New Roman" w:cs="Times New Roman"/>
          <w:b/>
          <w:bCs/>
          <w:kern w:val="0"/>
          <w:sz w:val="24"/>
          <w:szCs w:val="24"/>
          <w:lang w:val="it-IT" w:bidi="hi-IN"/>
        </w:rPr>
      </w:pPr>
      <w:r w:rsidRPr="00E17D9E">
        <w:rPr>
          <w:rFonts w:ascii="Times New Roman" w:eastAsia="Times New Roman" w:hAnsi="Times New Roman" w:cs="Times New Roman"/>
          <w:b/>
          <w:bCs/>
          <w:kern w:val="0"/>
          <w:sz w:val="24"/>
          <w:szCs w:val="24"/>
          <w:lang w:val="it-IT" w:bidi="hi-IN"/>
        </w:rPr>
        <w:t>Jalonul de monitorizare 1 sau data de referință DR1 – realizarea unui progres fizic și financiar, dovedit prin situații de plată acceptate și facturate în cuantum de 40% în termen de 5 luni de la semnarea contractului de lucrări.</w:t>
      </w:r>
    </w:p>
    <w:p w14:paraId="285A0732" w14:textId="77777777" w:rsidR="00F32107" w:rsidRPr="00E17D9E" w:rsidRDefault="00F32107" w:rsidP="00E17D9E">
      <w:pPr>
        <w:numPr>
          <w:ilvl w:val="0"/>
          <w:numId w:val="4"/>
        </w:numPr>
        <w:spacing w:after="0" w:line="276" w:lineRule="auto"/>
        <w:jc w:val="both"/>
        <w:rPr>
          <w:rFonts w:ascii="Times New Roman" w:eastAsia="Times New Roman" w:hAnsi="Times New Roman" w:cs="Times New Roman"/>
          <w:b/>
          <w:bCs/>
          <w:kern w:val="0"/>
          <w:sz w:val="24"/>
          <w:szCs w:val="24"/>
          <w:lang w:val="it-IT" w:bidi="hi-IN"/>
        </w:rPr>
      </w:pPr>
      <w:r w:rsidRPr="00E17D9E">
        <w:rPr>
          <w:rFonts w:ascii="Times New Roman" w:eastAsia="Times New Roman" w:hAnsi="Times New Roman" w:cs="Times New Roman"/>
          <w:b/>
          <w:bCs/>
          <w:kern w:val="0"/>
          <w:sz w:val="24"/>
          <w:szCs w:val="24"/>
          <w:lang w:val="it-IT" w:bidi="hi-IN"/>
        </w:rPr>
        <w:t>Jalonul de monitorizare 2 sau data de referință DR2 – realizarea unui progres fizic și financiar, dovedit prin situații de plată acceptate și facturate în cuantum de 70% în termen de 9 luni de la semnarea contractului de lucrări.</w:t>
      </w:r>
    </w:p>
    <w:p w14:paraId="0DBE5C90" w14:textId="2DB7F58E" w:rsidR="003045D7" w:rsidRPr="00E17D9E" w:rsidRDefault="00F32107" w:rsidP="00E17D9E">
      <w:pPr>
        <w:numPr>
          <w:ilvl w:val="0"/>
          <w:numId w:val="4"/>
        </w:numPr>
        <w:spacing w:after="0" w:line="276" w:lineRule="auto"/>
        <w:jc w:val="both"/>
        <w:rPr>
          <w:rFonts w:ascii="Times New Roman" w:eastAsia="Times New Roman" w:hAnsi="Times New Roman" w:cs="Times New Roman"/>
          <w:b/>
          <w:bCs/>
          <w:kern w:val="0"/>
          <w:sz w:val="24"/>
          <w:szCs w:val="24"/>
          <w:lang w:val="it-IT" w:bidi="hi-IN"/>
        </w:rPr>
      </w:pPr>
      <w:r w:rsidRPr="00E17D9E">
        <w:rPr>
          <w:rFonts w:ascii="Times New Roman" w:eastAsia="Times New Roman" w:hAnsi="Times New Roman" w:cs="Times New Roman"/>
          <w:b/>
          <w:bCs/>
          <w:kern w:val="0"/>
          <w:sz w:val="24"/>
          <w:szCs w:val="24"/>
          <w:lang w:val="it-IT" w:bidi="hi-IN"/>
        </w:rPr>
        <w:lastRenderedPageBreak/>
        <w:t>Jalonul de monitorizare 3 sau data de referință DR3 – realizarea unui progres fizic și financiar, dovedit prin situații de plată acceptate și facturate în cuantum de 100% în termen de 12 luni de la semnarea contractului de lucrări, la finalul perioadei totale de execuție de 12 de luni.</w:t>
      </w:r>
    </w:p>
    <w:tbl>
      <w:tblPr>
        <w:tblStyle w:val="TableGrid"/>
        <w:tblW w:w="4995" w:type="pct"/>
        <w:jc w:val="center"/>
        <w:tblLook w:val="04A0" w:firstRow="1" w:lastRow="0" w:firstColumn="1" w:lastColumn="0" w:noHBand="0" w:noVBand="1"/>
      </w:tblPr>
      <w:tblGrid>
        <w:gridCol w:w="680"/>
        <w:gridCol w:w="3487"/>
        <w:gridCol w:w="764"/>
        <w:gridCol w:w="764"/>
        <w:gridCol w:w="764"/>
        <w:gridCol w:w="764"/>
        <w:gridCol w:w="840"/>
        <w:gridCol w:w="828"/>
        <w:gridCol w:w="972"/>
        <w:gridCol w:w="831"/>
        <w:gridCol w:w="1113"/>
        <w:gridCol w:w="1251"/>
        <w:gridCol w:w="966"/>
        <w:gridCol w:w="985"/>
      </w:tblGrid>
      <w:tr w:rsidR="00291620" w:rsidRPr="00E17D9E" w14:paraId="5BBE5BDF" w14:textId="7CB20796" w:rsidTr="00F32107">
        <w:trPr>
          <w:trHeight w:val="622"/>
          <w:jc w:val="center"/>
        </w:trPr>
        <w:tc>
          <w:tcPr>
            <w:tcW w:w="233" w:type="pct"/>
            <w:vMerge w:val="restart"/>
            <w:vAlign w:val="center"/>
          </w:tcPr>
          <w:p w14:paraId="3C0B0CAE" w14:textId="7CB47258" w:rsidR="00291620" w:rsidRPr="00E17D9E" w:rsidRDefault="00291620" w:rsidP="00B62FB2">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Nr. Crt</w:t>
            </w:r>
          </w:p>
        </w:tc>
        <w:tc>
          <w:tcPr>
            <w:tcW w:w="1168" w:type="pct"/>
            <w:vMerge w:val="restart"/>
            <w:vAlign w:val="center"/>
          </w:tcPr>
          <w:p w14:paraId="05B63D54" w14:textId="275FD143" w:rsidR="00291620" w:rsidRPr="00E17D9E" w:rsidRDefault="00291620" w:rsidP="008E0C29">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DESCRIEREA LUCRĂRILOR</w:t>
            </w:r>
          </w:p>
          <w:p w14:paraId="0EF24C6D" w14:textId="70C32499" w:rsidR="00291620" w:rsidRPr="00E17D9E" w:rsidRDefault="00291620" w:rsidP="008E0C29">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activitățile principale/subactivități</w:t>
            </w:r>
          </w:p>
        </w:tc>
        <w:tc>
          <w:tcPr>
            <w:tcW w:w="3600" w:type="pct"/>
            <w:gridSpan w:val="12"/>
            <w:vAlign w:val="center"/>
          </w:tcPr>
          <w:p w14:paraId="54DA102F" w14:textId="1633B5D9" w:rsidR="00291620" w:rsidRPr="00E17D9E" w:rsidRDefault="00291620"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Succesiunea activităților/</w:t>
            </w:r>
            <w:r w:rsidRPr="00E17D9E">
              <w:rPr>
                <w:sz w:val="24"/>
                <w:szCs w:val="24"/>
              </w:rPr>
              <w:t xml:space="preserve"> </w:t>
            </w:r>
            <w:r w:rsidRPr="00E17D9E">
              <w:rPr>
                <w:rFonts w:ascii="Times New Roman" w:hAnsi="Times New Roman" w:cs="Times New Roman"/>
                <w:b/>
                <w:bCs/>
                <w:sz w:val="24"/>
                <w:szCs w:val="24"/>
                <w:lang w:val="ro-RO"/>
              </w:rPr>
              <w:t>subactivităților</w:t>
            </w:r>
            <w:r w:rsidR="0036525B" w:rsidRPr="00E17D9E">
              <w:rPr>
                <w:rFonts w:ascii="Times New Roman" w:hAnsi="Times New Roman" w:cs="Times New Roman"/>
                <w:b/>
                <w:bCs/>
                <w:sz w:val="24"/>
                <w:szCs w:val="24"/>
                <w:lang w:val="ro-RO"/>
              </w:rPr>
              <w:t xml:space="preserve"> </w:t>
            </w:r>
          </w:p>
        </w:tc>
      </w:tr>
      <w:tr w:rsidR="00F32107" w:rsidRPr="00E17D9E" w14:paraId="1E867949" w14:textId="4CABBD4E" w:rsidTr="00F32107">
        <w:trPr>
          <w:trHeight w:val="314"/>
          <w:jc w:val="center"/>
        </w:trPr>
        <w:tc>
          <w:tcPr>
            <w:tcW w:w="233" w:type="pct"/>
            <w:vMerge/>
            <w:vAlign w:val="center"/>
          </w:tcPr>
          <w:p w14:paraId="7A38A1D9" w14:textId="77777777" w:rsidR="00F32107" w:rsidRPr="00E17D9E" w:rsidRDefault="00F32107" w:rsidP="00B62FB2">
            <w:pPr>
              <w:jc w:val="center"/>
              <w:rPr>
                <w:rFonts w:ascii="Times New Roman" w:hAnsi="Times New Roman" w:cs="Times New Roman"/>
                <w:b/>
                <w:bCs/>
                <w:sz w:val="24"/>
                <w:szCs w:val="24"/>
                <w:lang w:val="ro-RO"/>
              </w:rPr>
            </w:pPr>
          </w:p>
        </w:tc>
        <w:tc>
          <w:tcPr>
            <w:tcW w:w="1168" w:type="pct"/>
            <w:vMerge/>
            <w:vAlign w:val="center"/>
          </w:tcPr>
          <w:p w14:paraId="69A5F12C"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1E222231" w14:textId="64C89492"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 1</w:t>
            </w:r>
          </w:p>
        </w:tc>
        <w:tc>
          <w:tcPr>
            <w:tcW w:w="239" w:type="pct"/>
            <w:vAlign w:val="center"/>
          </w:tcPr>
          <w:p w14:paraId="30723C51" w14:textId="5E1461A4"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 2</w:t>
            </w:r>
          </w:p>
        </w:tc>
        <w:tc>
          <w:tcPr>
            <w:tcW w:w="239" w:type="pct"/>
            <w:vAlign w:val="center"/>
          </w:tcPr>
          <w:p w14:paraId="30EEEF45" w14:textId="4DF3F29B"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 3</w:t>
            </w:r>
          </w:p>
        </w:tc>
        <w:tc>
          <w:tcPr>
            <w:tcW w:w="239" w:type="pct"/>
            <w:vAlign w:val="center"/>
          </w:tcPr>
          <w:p w14:paraId="2B2591F6" w14:textId="64F068A2"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 4</w:t>
            </w:r>
          </w:p>
        </w:tc>
        <w:tc>
          <w:tcPr>
            <w:tcW w:w="286" w:type="pct"/>
            <w:vAlign w:val="center"/>
          </w:tcPr>
          <w:p w14:paraId="3B0F61BB" w14:textId="31173B97"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 5</w:t>
            </w:r>
          </w:p>
        </w:tc>
        <w:tc>
          <w:tcPr>
            <w:tcW w:w="282" w:type="pct"/>
            <w:vAlign w:val="center"/>
          </w:tcPr>
          <w:p w14:paraId="3857F31A" w14:textId="351E8C6E"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 6</w:t>
            </w:r>
          </w:p>
        </w:tc>
        <w:tc>
          <w:tcPr>
            <w:tcW w:w="330" w:type="pct"/>
            <w:vAlign w:val="center"/>
          </w:tcPr>
          <w:p w14:paraId="5FE757E9" w14:textId="77777777"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w:t>
            </w:r>
          </w:p>
          <w:p w14:paraId="2CE7CB02" w14:textId="492480FA"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7</w:t>
            </w:r>
          </w:p>
        </w:tc>
        <w:tc>
          <w:tcPr>
            <w:tcW w:w="283" w:type="pct"/>
            <w:vAlign w:val="center"/>
          </w:tcPr>
          <w:p w14:paraId="5458F65C" w14:textId="77777777"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w:t>
            </w:r>
          </w:p>
          <w:p w14:paraId="4DBCB5FF" w14:textId="63F8E222"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8</w:t>
            </w:r>
          </w:p>
        </w:tc>
        <w:tc>
          <w:tcPr>
            <w:tcW w:w="377" w:type="pct"/>
            <w:vAlign w:val="center"/>
          </w:tcPr>
          <w:p w14:paraId="59C934DF" w14:textId="77C82E73"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w:t>
            </w:r>
          </w:p>
          <w:p w14:paraId="1F6128F0" w14:textId="55AAECE2"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9</w:t>
            </w:r>
          </w:p>
        </w:tc>
        <w:tc>
          <w:tcPr>
            <w:tcW w:w="423" w:type="pct"/>
            <w:vAlign w:val="center"/>
          </w:tcPr>
          <w:p w14:paraId="32A26024" w14:textId="77777777"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w:t>
            </w:r>
          </w:p>
          <w:p w14:paraId="5844EB30" w14:textId="74469940"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10</w:t>
            </w:r>
          </w:p>
        </w:tc>
        <w:tc>
          <w:tcPr>
            <w:tcW w:w="328" w:type="pct"/>
            <w:vAlign w:val="center"/>
          </w:tcPr>
          <w:p w14:paraId="65655171" w14:textId="77777777"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w:t>
            </w:r>
          </w:p>
          <w:p w14:paraId="5E70E07F" w14:textId="5DB2F4CD"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11</w:t>
            </w:r>
          </w:p>
        </w:tc>
        <w:tc>
          <w:tcPr>
            <w:tcW w:w="333" w:type="pct"/>
            <w:vAlign w:val="center"/>
          </w:tcPr>
          <w:p w14:paraId="20869005" w14:textId="77777777" w:rsidR="00F32107" w:rsidRPr="00E17D9E" w:rsidRDefault="00F32107" w:rsidP="00EF1277">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Luna</w:t>
            </w:r>
          </w:p>
          <w:p w14:paraId="738A3831" w14:textId="654FD1E7" w:rsidR="00F32107" w:rsidRPr="00E17D9E" w:rsidRDefault="00F32107" w:rsidP="00291620">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12</w:t>
            </w:r>
          </w:p>
        </w:tc>
      </w:tr>
      <w:tr w:rsidR="00F32107" w:rsidRPr="00E17D9E" w14:paraId="71AEC89B" w14:textId="189AAE5B" w:rsidTr="00F32107">
        <w:trPr>
          <w:trHeight w:val="304"/>
          <w:jc w:val="center"/>
        </w:trPr>
        <w:tc>
          <w:tcPr>
            <w:tcW w:w="233" w:type="pct"/>
            <w:vAlign w:val="center"/>
          </w:tcPr>
          <w:p w14:paraId="3B2EA839" w14:textId="141CB0FF" w:rsidR="00F32107" w:rsidRPr="00E17D9E" w:rsidRDefault="00F32107" w:rsidP="00B62FB2">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1</w:t>
            </w:r>
          </w:p>
        </w:tc>
        <w:tc>
          <w:tcPr>
            <w:tcW w:w="1168" w:type="pct"/>
            <w:vAlign w:val="center"/>
          </w:tcPr>
          <w:p w14:paraId="07F870E5"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610FC107"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346D2075"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5982E618"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0DC20C66" w14:textId="77777777" w:rsidR="00F32107" w:rsidRPr="00E17D9E" w:rsidRDefault="00F32107" w:rsidP="008F1B35">
            <w:pPr>
              <w:rPr>
                <w:rFonts w:ascii="Times New Roman" w:hAnsi="Times New Roman" w:cs="Times New Roman"/>
                <w:b/>
                <w:bCs/>
                <w:sz w:val="24"/>
                <w:szCs w:val="24"/>
                <w:lang w:val="ro-RO"/>
              </w:rPr>
            </w:pPr>
          </w:p>
        </w:tc>
        <w:tc>
          <w:tcPr>
            <w:tcW w:w="286" w:type="pct"/>
            <w:vAlign w:val="center"/>
          </w:tcPr>
          <w:p w14:paraId="68626B2F" w14:textId="77777777" w:rsidR="00F32107" w:rsidRPr="00E17D9E" w:rsidRDefault="00F32107" w:rsidP="008F1B35">
            <w:pPr>
              <w:rPr>
                <w:rFonts w:ascii="Times New Roman" w:hAnsi="Times New Roman" w:cs="Times New Roman"/>
                <w:b/>
                <w:bCs/>
                <w:sz w:val="24"/>
                <w:szCs w:val="24"/>
                <w:lang w:val="ro-RO"/>
              </w:rPr>
            </w:pPr>
          </w:p>
        </w:tc>
        <w:tc>
          <w:tcPr>
            <w:tcW w:w="282" w:type="pct"/>
            <w:vAlign w:val="center"/>
          </w:tcPr>
          <w:p w14:paraId="22B6EAE1" w14:textId="77777777" w:rsidR="00F32107" w:rsidRPr="00E17D9E" w:rsidRDefault="00F32107" w:rsidP="008F1B35">
            <w:pPr>
              <w:rPr>
                <w:rFonts w:ascii="Times New Roman" w:hAnsi="Times New Roman" w:cs="Times New Roman"/>
                <w:b/>
                <w:bCs/>
                <w:sz w:val="24"/>
                <w:szCs w:val="24"/>
                <w:lang w:val="ro-RO"/>
              </w:rPr>
            </w:pPr>
          </w:p>
        </w:tc>
        <w:tc>
          <w:tcPr>
            <w:tcW w:w="330" w:type="pct"/>
          </w:tcPr>
          <w:p w14:paraId="3893528F" w14:textId="77777777" w:rsidR="00F32107" w:rsidRPr="00E17D9E" w:rsidRDefault="00F32107" w:rsidP="008F1B35">
            <w:pPr>
              <w:rPr>
                <w:rFonts w:ascii="Times New Roman" w:hAnsi="Times New Roman" w:cs="Times New Roman"/>
                <w:b/>
                <w:bCs/>
                <w:sz w:val="24"/>
                <w:szCs w:val="24"/>
                <w:lang w:val="ro-RO"/>
              </w:rPr>
            </w:pPr>
          </w:p>
        </w:tc>
        <w:tc>
          <w:tcPr>
            <w:tcW w:w="283" w:type="pct"/>
          </w:tcPr>
          <w:p w14:paraId="79358BB4" w14:textId="77777777" w:rsidR="00F32107" w:rsidRPr="00E17D9E" w:rsidRDefault="00F32107" w:rsidP="008F1B35">
            <w:pPr>
              <w:rPr>
                <w:rFonts w:ascii="Times New Roman" w:hAnsi="Times New Roman" w:cs="Times New Roman"/>
                <w:b/>
                <w:bCs/>
                <w:sz w:val="24"/>
                <w:szCs w:val="24"/>
                <w:lang w:val="ro-RO"/>
              </w:rPr>
            </w:pPr>
          </w:p>
        </w:tc>
        <w:tc>
          <w:tcPr>
            <w:tcW w:w="377" w:type="pct"/>
          </w:tcPr>
          <w:p w14:paraId="6CA3C120" w14:textId="77777777" w:rsidR="00F32107" w:rsidRPr="00E17D9E" w:rsidRDefault="00F32107" w:rsidP="008F1B35">
            <w:pPr>
              <w:rPr>
                <w:rFonts w:ascii="Times New Roman" w:hAnsi="Times New Roman" w:cs="Times New Roman"/>
                <w:b/>
                <w:bCs/>
                <w:sz w:val="24"/>
                <w:szCs w:val="24"/>
                <w:lang w:val="ro-RO"/>
              </w:rPr>
            </w:pPr>
          </w:p>
        </w:tc>
        <w:tc>
          <w:tcPr>
            <w:tcW w:w="423" w:type="pct"/>
          </w:tcPr>
          <w:p w14:paraId="6F01BE72" w14:textId="77777777" w:rsidR="00F32107" w:rsidRPr="00E17D9E" w:rsidRDefault="00F32107" w:rsidP="008F1B35">
            <w:pPr>
              <w:rPr>
                <w:rFonts w:ascii="Times New Roman" w:hAnsi="Times New Roman" w:cs="Times New Roman"/>
                <w:b/>
                <w:bCs/>
                <w:sz w:val="24"/>
                <w:szCs w:val="24"/>
                <w:lang w:val="ro-RO"/>
              </w:rPr>
            </w:pPr>
          </w:p>
        </w:tc>
        <w:tc>
          <w:tcPr>
            <w:tcW w:w="328" w:type="pct"/>
          </w:tcPr>
          <w:p w14:paraId="5103F943" w14:textId="77777777" w:rsidR="00F32107" w:rsidRPr="00E17D9E" w:rsidRDefault="00F32107" w:rsidP="008F1B35">
            <w:pPr>
              <w:rPr>
                <w:rFonts w:ascii="Times New Roman" w:hAnsi="Times New Roman" w:cs="Times New Roman"/>
                <w:b/>
                <w:bCs/>
                <w:sz w:val="24"/>
                <w:szCs w:val="24"/>
                <w:lang w:val="ro-RO"/>
              </w:rPr>
            </w:pPr>
          </w:p>
        </w:tc>
        <w:tc>
          <w:tcPr>
            <w:tcW w:w="333" w:type="pct"/>
          </w:tcPr>
          <w:p w14:paraId="011FAAF6" w14:textId="77777777" w:rsidR="00F32107" w:rsidRPr="00E17D9E" w:rsidRDefault="00F32107" w:rsidP="008F1B35">
            <w:pPr>
              <w:rPr>
                <w:rFonts w:ascii="Times New Roman" w:hAnsi="Times New Roman" w:cs="Times New Roman"/>
                <w:b/>
                <w:bCs/>
                <w:sz w:val="24"/>
                <w:szCs w:val="24"/>
                <w:lang w:val="ro-RO"/>
              </w:rPr>
            </w:pPr>
          </w:p>
        </w:tc>
      </w:tr>
      <w:tr w:rsidR="00F32107" w:rsidRPr="00E17D9E" w14:paraId="45C9FF7F" w14:textId="36EE40F0" w:rsidTr="00F32107">
        <w:trPr>
          <w:trHeight w:val="304"/>
          <w:jc w:val="center"/>
        </w:trPr>
        <w:tc>
          <w:tcPr>
            <w:tcW w:w="233" w:type="pct"/>
            <w:vAlign w:val="center"/>
          </w:tcPr>
          <w:p w14:paraId="0372E435" w14:textId="2BBEF4DD" w:rsidR="00F32107" w:rsidRPr="00E17D9E" w:rsidRDefault="00F32107" w:rsidP="00B62FB2">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2</w:t>
            </w:r>
          </w:p>
        </w:tc>
        <w:tc>
          <w:tcPr>
            <w:tcW w:w="1168" w:type="pct"/>
            <w:vAlign w:val="center"/>
          </w:tcPr>
          <w:p w14:paraId="69A97C79"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26192924"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2E4C153C"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37D75964"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5B8D2CD0" w14:textId="77777777" w:rsidR="00F32107" w:rsidRPr="00E17D9E" w:rsidRDefault="00F32107" w:rsidP="008F1B35">
            <w:pPr>
              <w:rPr>
                <w:rFonts w:ascii="Times New Roman" w:hAnsi="Times New Roman" w:cs="Times New Roman"/>
                <w:b/>
                <w:bCs/>
                <w:sz w:val="24"/>
                <w:szCs w:val="24"/>
                <w:lang w:val="ro-RO"/>
              </w:rPr>
            </w:pPr>
          </w:p>
        </w:tc>
        <w:tc>
          <w:tcPr>
            <w:tcW w:w="286" w:type="pct"/>
            <w:vAlign w:val="center"/>
          </w:tcPr>
          <w:p w14:paraId="51FD1F72" w14:textId="77777777" w:rsidR="00F32107" w:rsidRPr="00E17D9E" w:rsidRDefault="00F32107" w:rsidP="008F1B35">
            <w:pPr>
              <w:rPr>
                <w:rFonts w:ascii="Times New Roman" w:hAnsi="Times New Roman" w:cs="Times New Roman"/>
                <w:b/>
                <w:bCs/>
                <w:sz w:val="24"/>
                <w:szCs w:val="24"/>
                <w:lang w:val="ro-RO"/>
              </w:rPr>
            </w:pPr>
          </w:p>
        </w:tc>
        <w:tc>
          <w:tcPr>
            <w:tcW w:w="282" w:type="pct"/>
            <w:vAlign w:val="center"/>
          </w:tcPr>
          <w:p w14:paraId="76AC4A3A" w14:textId="77777777" w:rsidR="00F32107" w:rsidRPr="00E17D9E" w:rsidRDefault="00F32107" w:rsidP="008F1B35">
            <w:pPr>
              <w:rPr>
                <w:rFonts w:ascii="Times New Roman" w:hAnsi="Times New Roman" w:cs="Times New Roman"/>
                <w:b/>
                <w:bCs/>
                <w:sz w:val="24"/>
                <w:szCs w:val="24"/>
                <w:lang w:val="ro-RO"/>
              </w:rPr>
            </w:pPr>
          </w:p>
        </w:tc>
        <w:tc>
          <w:tcPr>
            <w:tcW w:w="330" w:type="pct"/>
          </w:tcPr>
          <w:p w14:paraId="68199E2D" w14:textId="77777777" w:rsidR="00F32107" w:rsidRPr="00E17D9E" w:rsidRDefault="00F32107" w:rsidP="008F1B35">
            <w:pPr>
              <w:rPr>
                <w:rFonts w:ascii="Times New Roman" w:hAnsi="Times New Roman" w:cs="Times New Roman"/>
                <w:b/>
                <w:bCs/>
                <w:sz w:val="24"/>
                <w:szCs w:val="24"/>
                <w:lang w:val="ro-RO"/>
              </w:rPr>
            </w:pPr>
          </w:p>
        </w:tc>
        <w:tc>
          <w:tcPr>
            <w:tcW w:w="283" w:type="pct"/>
          </w:tcPr>
          <w:p w14:paraId="4B62BDC4" w14:textId="77777777" w:rsidR="00F32107" w:rsidRPr="00E17D9E" w:rsidRDefault="00F32107" w:rsidP="008F1B35">
            <w:pPr>
              <w:rPr>
                <w:rFonts w:ascii="Times New Roman" w:hAnsi="Times New Roman" w:cs="Times New Roman"/>
                <w:b/>
                <w:bCs/>
                <w:sz w:val="24"/>
                <w:szCs w:val="24"/>
                <w:lang w:val="ro-RO"/>
              </w:rPr>
            </w:pPr>
          </w:p>
        </w:tc>
        <w:tc>
          <w:tcPr>
            <w:tcW w:w="377" w:type="pct"/>
          </w:tcPr>
          <w:p w14:paraId="40CD18B3" w14:textId="77777777" w:rsidR="00F32107" w:rsidRPr="00E17D9E" w:rsidRDefault="00F32107" w:rsidP="008F1B35">
            <w:pPr>
              <w:rPr>
                <w:rFonts w:ascii="Times New Roman" w:hAnsi="Times New Roman" w:cs="Times New Roman"/>
                <w:b/>
                <w:bCs/>
                <w:sz w:val="24"/>
                <w:szCs w:val="24"/>
                <w:lang w:val="ro-RO"/>
              </w:rPr>
            </w:pPr>
          </w:p>
        </w:tc>
        <w:tc>
          <w:tcPr>
            <w:tcW w:w="423" w:type="pct"/>
          </w:tcPr>
          <w:p w14:paraId="1E9DDC1D" w14:textId="77777777" w:rsidR="00F32107" w:rsidRPr="00E17D9E" w:rsidRDefault="00F32107" w:rsidP="008F1B35">
            <w:pPr>
              <w:rPr>
                <w:rFonts w:ascii="Times New Roman" w:hAnsi="Times New Roman" w:cs="Times New Roman"/>
                <w:b/>
                <w:bCs/>
                <w:sz w:val="24"/>
                <w:szCs w:val="24"/>
                <w:lang w:val="ro-RO"/>
              </w:rPr>
            </w:pPr>
          </w:p>
        </w:tc>
        <w:tc>
          <w:tcPr>
            <w:tcW w:w="328" w:type="pct"/>
          </w:tcPr>
          <w:p w14:paraId="2B9FFAD5" w14:textId="77777777" w:rsidR="00F32107" w:rsidRPr="00E17D9E" w:rsidRDefault="00F32107" w:rsidP="008F1B35">
            <w:pPr>
              <w:rPr>
                <w:rFonts w:ascii="Times New Roman" w:hAnsi="Times New Roman" w:cs="Times New Roman"/>
                <w:b/>
                <w:bCs/>
                <w:sz w:val="24"/>
                <w:szCs w:val="24"/>
                <w:lang w:val="ro-RO"/>
              </w:rPr>
            </w:pPr>
          </w:p>
        </w:tc>
        <w:tc>
          <w:tcPr>
            <w:tcW w:w="333" w:type="pct"/>
          </w:tcPr>
          <w:p w14:paraId="6D3DF90C" w14:textId="77777777" w:rsidR="00F32107" w:rsidRPr="00E17D9E" w:rsidRDefault="00F32107" w:rsidP="008F1B35">
            <w:pPr>
              <w:rPr>
                <w:rFonts w:ascii="Times New Roman" w:hAnsi="Times New Roman" w:cs="Times New Roman"/>
                <w:b/>
                <w:bCs/>
                <w:sz w:val="24"/>
                <w:szCs w:val="24"/>
                <w:lang w:val="ro-RO"/>
              </w:rPr>
            </w:pPr>
          </w:p>
        </w:tc>
      </w:tr>
      <w:tr w:rsidR="00F32107" w:rsidRPr="00E17D9E" w14:paraId="1140F049" w14:textId="7D88400F" w:rsidTr="00F32107">
        <w:trPr>
          <w:trHeight w:val="304"/>
          <w:jc w:val="center"/>
        </w:trPr>
        <w:tc>
          <w:tcPr>
            <w:tcW w:w="233" w:type="pct"/>
            <w:vAlign w:val="center"/>
          </w:tcPr>
          <w:p w14:paraId="308B1339" w14:textId="66ABB6F5" w:rsidR="00F32107" w:rsidRPr="00E17D9E" w:rsidRDefault="00F32107" w:rsidP="00B62FB2">
            <w:pPr>
              <w:jc w:val="center"/>
              <w:rPr>
                <w:rFonts w:ascii="Times New Roman" w:hAnsi="Times New Roman" w:cs="Times New Roman"/>
                <w:b/>
                <w:bCs/>
                <w:sz w:val="24"/>
                <w:szCs w:val="24"/>
                <w:lang w:val="ro-RO"/>
              </w:rPr>
            </w:pPr>
            <w:r w:rsidRPr="00E17D9E">
              <w:rPr>
                <w:rFonts w:ascii="Times New Roman" w:hAnsi="Times New Roman" w:cs="Times New Roman"/>
                <w:b/>
                <w:bCs/>
                <w:sz w:val="24"/>
                <w:szCs w:val="24"/>
                <w:lang w:val="ro-RO"/>
              </w:rPr>
              <w:t>3...</w:t>
            </w:r>
          </w:p>
        </w:tc>
        <w:tc>
          <w:tcPr>
            <w:tcW w:w="1168" w:type="pct"/>
            <w:vAlign w:val="center"/>
          </w:tcPr>
          <w:p w14:paraId="626D3DC2"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13E72355"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25431DEA"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1ADF7007" w14:textId="77777777" w:rsidR="00F32107" w:rsidRPr="00E17D9E" w:rsidRDefault="00F32107" w:rsidP="008F1B35">
            <w:pPr>
              <w:rPr>
                <w:rFonts w:ascii="Times New Roman" w:hAnsi="Times New Roman" w:cs="Times New Roman"/>
                <w:b/>
                <w:bCs/>
                <w:sz w:val="24"/>
                <w:szCs w:val="24"/>
                <w:lang w:val="ro-RO"/>
              </w:rPr>
            </w:pPr>
          </w:p>
        </w:tc>
        <w:tc>
          <w:tcPr>
            <w:tcW w:w="239" w:type="pct"/>
            <w:vAlign w:val="center"/>
          </w:tcPr>
          <w:p w14:paraId="08D9841A" w14:textId="77777777" w:rsidR="00F32107" w:rsidRPr="00E17D9E" w:rsidRDefault="00F32107" w:rsidP="008F1B35">
            <w:pPr>
              <w:rPr>
                <w:rFonts w:ascii="Times New Roman" w:hAnsi="Times New Roman" w:cs="Times New Roman"/>
                <w:b/>
                <w:bCs/>
                <w:sz w:val="24"/>
                <w:szCs w:val="24"/>
                <w:lang w:val="ro-RO"/>
              </w:rPr>
            </w:pPr>
          </w:p>
        </w:tc>
        <w:tc>
          <w:tcPr>
            <w:tcW w:w="286" w:type="pct"/>
            <w:vAlign w:val="center"/>
          </w:tcPr>
          <w:p w14:paraId="1BAD9ED5" w14:textId="77777777" w:rsidR="00F32107" w:rsidRPr="00E17D9E" w:rsidRDefault="00F32107" w:rsidP="008F1B35">
            <w:pPr>
              <w:rPr>
                <w:rFonts w:ascii="Times New Roman" w:hAnsi="Times New Roman" w:cs="Times New Roman"/>
                <w:b/>
                <w:bCs/>
                <w:sz w:val="24"/>
                <w:szCs w:val="24"/>
                <w:lang w:val="ro-RO"/>
              </w:rPr>
            </w:pPr>
          </w:p>
        </w:tc>
        <w:tc>
          <w:tcPr>
            <w:tcW w:w="282" w:type="pct"/>
            <w:vAlign w:val="center"/>
          </w:tcPr>
          <w:p w14:paraId="6EB30C7F" w14:textId="77777777" w:rsidR="00F32107" w:rsidRPr="00E17D9E" w:rsidRDefault="00F32107" w:rsidP="008F1B35">
            <w:pPr>
              <w:rPr>
                <w:rFonts w:ascii="Times New Roman" w:hAnsi="Times New Roman" w:cs="Times New Roman"/>
                <w:b/>
                <w:bCs/>
                <w:sz w:val="24"/>
                <w:szCs w:val="24"/>
                <w:lang w:val="ro-RO"/>
              </w:rPr>
            </w:pPr>
          </w:p>
        </w:tc>
        <w:tc>
          <w:tcPr>
            <w:tcW w:w="330" w:type="pct"/>
          </w:tcPr>
          <w:p w14:paraId="65791B96" w14:textId="77777777" w:rsidR="00F32107" w:rsidRPr="00E17D9E" w:rsidRDefault="00F32107" w:rsidP="008F1B35">
            <w:pPr>
              <w:rPr>
                <w:rFonts w:ascii="Times New Roman" w:hAnsi="Times New Roman" w:cs="Times New Roman"/>
                <w:b/>
                <w:bCs/>
                <w:sz w:val="24"/>
                <w:szCs w:val="24"/>
                <w:lang w:val="ro-RO"/>
              </w:rPr>
            </w:pPr>
          </w:p>
        </w:tc>
        <w:tc>
          <w:tcPr>
            <w:tcW w:w="283" w:type="pct"/>
          </w:tcPr>
          <w:p w14:paraId="586EA035" w14:textId="77777777" w:rsidR="00F32107" w:rsidRPr="00E17D9E" w:rsidRDefault="00F32107" w:rsidP="008F1B35">
            <w:pPr>
              <w:rPr>
                <w:rFonts w:ascii="Times New Roman" w:hAnsi="Times New Roman" w:cs="Times New Roman"/>
                <w:b/>
                <w:bCs/>
                <w:sz w:val="24"/>
                <w:szCs w:val="24"/>
                <w:lang w:val="ro-RO"/>
              </w:rPr>
            </w:pPr>
          </w:p>
        </w:tc>
        <w:tc>
          <w:tcPr>
            <w:tcW w:w="377" w:type="pct"/>
          </w:tcPr>
          <w:p w14:paraId="119176CC" w14:textId="77777777" w:rsidR="00F32107" w:rsidRPr="00E17D9E" w:rsidRDefault="00F32107" w:rsidP="008F1B35">
            <w:pPr>
              <w:rPr>
                <w:rFonts w:ascii="Times New Roman" w:hAnsi="Times New Roman" w:cs="Times New Roman"/>
                <w:b/>
                <w:bCs/>
                <w:sz w:val="24"/>
                <w:szCs w:val="24"/>
                <w:lang w:val="ro-RO"/>
              </w:rPr>
            </w:pPr>
          </w:p>
        </w:tc>
        <w:tc>
          <w:tcPr>
            <w:tcW w:w="423" w:type="pct"/>
          </w:tcPr>
          <w:p w14:paraId="35D3C9AE" w14:textId="77777777" w:rsidR="00F32107" w:rsidRPr="00E17D9E" w:rsidRDefault="00F32107" w:rsidP="008F1B35">
            <w:pPr>
              <w:rPr>
                <w:rFonts w:ascii="Times New Roman" w:hAnsi="Times New Roman" w:cs="Times New Roman"/>
                <w:b/>
                <w:bCs/>
                <w:sz w:val="24"/>
                <w:szCs w:val="24"/>
                <w:lang w:val="ro-RO"/>
              </w:rPr>
            </w:pPr>
          </w:p>
        </w:tc>
        <w:tc>
          <w:tcPr>
            <w:tcW w:w="328" w:type="pct"/>
          </w:tcPr>
          <w:p w14:paraId="7D630373" w14:textId="77777777" w:rsidR="00F32107" w:rsidRPr="00E17D9E" w:rsidRDefault="00F32107" w:rsidP="008F1B35">
            <w:pPr>
              <w:rPr>
                <w:rFonts w:ascii="Times New Roman" w:hAnsi="Times New Roman" w:cs="Times New Roman"/>
                <w:b/>
                <w:bCs/>
                <w:sz w:val="24"/>
                <w:szCs w:val="24"/>
                <w:lang w:val="ro-RO"/>
              </w:rPr>
            </w:pPr>
          </w:p>
        </w:tc>
        <w:tc>
          <w:tcPr>
            <w:tcW w:w="333" w:type="pct"/>
          </w:tcPr>
          <w:p w14:paraId="6F0E85A5" w14:textId="77777777" w:rsidR="00F32107" w:rsidRPr="00E17D9E" w:rsidRDefault="00F32107" w:rsidP="008F1B35">
            <w:pPr>
              <w:rPr>
                <w:rFonts w:ascii="Times New Roman" w:hAnsi="Times New Roman" w:cs="Times New Roman"/>
                <w:b/>
                <w:bCs/>
                <w:sz w:val="24"/>
                <w:szCs w:val="24"/>
                <w:lang w:val="ro-RO"/>
              </w:rPr>
            </w:pPr>
          </w:p>
        </w:tc>
      </w:tr>
    </w:tbl>
    <w:p w14:paraId="370D03CD" w14:textId="07CD2A94" w:rsidR="001B673A" w:rsidRPr="00E17D9E" w:rsidRDefault="00E976CA" w:rsidP="00103FE2">
      <w:pPr>
        <w:rPr>
          <w:rFonts w:ascii="Times New Roman" w:hAnsi="Times New Roman" w:cs="Times New Roman"/>
          <w:sz w:val="24"/>
          <w:szCs w:val="24"/>
          <w:lang w:val="ro-RO"/>
        </w:rPr>
      </w:pPr>
      <w:r w:rsidRPr="00E17D9E">
        <w:rPr>
          <w:sz w:val="24"/>
          <w:szCs w:val="24"/>
          <w:lang w:val="ro-RO"/>
        </w:rPr>
        <w:t>(</w:t>
      </w:r>
      <w:r w:rsidR="00D52EA1" w:rsidRPr="00E17D9E">
        <w:rPr>
          <w:sz w:val="24"/>
          <w:szCs w:val="24"/>
          <w:lang w:val="ro-RO"/>
        </w:rPr>
        <w:t>..............................</w:t>
      </w:r>
      <w:r w:rsidRPr="00E17D9E">
        <w:rPr>
          <w:sz w:val="24"/>
          <w:szCs w:val="24"/>
          <w:lang w:val="ro-RO"/>
        </w:rPr>
        <w:t>)</w:t>
      </w:r>
    </w:p>
    <w:p w14:paraId="5E626085" w14:textId="77777777" w:rsidR="001B673A" w:rsidRPr="00E17D9E" w:rsidRDefault="001B673A" w:rsidP="00475AF6">
      <w:pPr>
        <w:tabs>
          <w:tab w:val="left" w:pos="270"/>
        </w:tabs>
        <w:spacing w:after="0" w:line="240" w:lineRule="auto"/>
        <w:jc w:val="center"/>
        <w:rPr>
          <w:rFonts w:ascii="Times New Roman" w:hAnsi="Times New Roman" w:cs="Times New Roman"/>
          <w:sz w:val="24"/>
          <w:szCs w:val="24"/>
          <w:lang w:val="ro-RO"/>
        </w:rPr>
      </w:pPr>
      <w:r w:rsidRPr="00E17D9E">
        <w:rPr>
          <w:rFonts w:ascii="Times New Roman" w:hAnsi="Times New Roman" w:cs="Times New Roman"/>
          <w:sz w:val="24"/>
          <w:szCs w:val="24"/>
          <w:lang w:val="ro-RO"/>
        </w:rPr>
        <w:t>Ofertant,</w:t>
      </w:r>
    </w:p>
    <w:p w14:paraId="7F1DBDF5" w14:textId="77777777" w:rsidR="001B673A" w:rsidRPr="00E17D9E" w:rsidRDefault="001B673A" w:rsidP="00475AF6">
      <w:pPr>
        <w:tabs>
          <w:tab w:val="left" w:pos="270"/>
        </w:tabs>
        <w:spacing w:after="0" w:line="240" w:lineRule="auto"/>
        <w:jc w:val="center"/>
        <w:rPr>
          <w:rFonts w:ascii="Times New Roman" w:hAnsi="Times New Roman" w:cs="Times New Roman"/>
          <w:sz w:val="24"/>
          <w:szCs w:val="24"/>
          <w:lang w:val="ro-RO"/>
        </w:rPr>
      </w:pPr>
      <w:r w:rsidRPr="00E17D9E">
        <w:rPr>
          <w:rFonts w:ascii="Times New Roman" w:hAnsi="Times New Roman" w:cs="Times New Roman"/>
          <w:sz w:val="24"/>
          <w:szCs w:val="24"/>
          <w:lang w:val="ro-RO"/>
        </w:rPr>
        <w:t>………………………………………………</w:t>
      </w:r>
    </w:p>
    <w:p w14:paraId="330D5E09" w14:textId="6E31374B" w:rsidR="001B673A" w:rsidRPr="00E17D9E" w:rsidRDefault="00475AF6" w:rsidP="00475AF6">
      <w:pPr>
        <w:tabs>
          <w:tab w:val="left" w:pos="270"/>
          <w:tab w:val="center" w:pos="7517"/>
          <w:tab w:val="left" w:pos="12264"/>
        </w:tabs>
        <w:snapToGrid w:val="0"/>
        <w:spacing w:after="0" w:line="240" w:lineRule="auto"/>
        <w:rPr>
          <w:rFonts w:ascii="Times New Roman" w:hAnsi="Times New Roman" w:cs="Times New Roman"/>
          <w:sz w:val="24"/>
          <w:szCs w:val="24"/>
          <w:lang w:val="ro-RO"/>
        </w:rPr>
      </w:pPr>
      <w:r w:rsidRPr="00E17D9E">
        <w:rPr>
          <w:rFonts w:ascii="Times New Roman" w:hAnsi="Times New Roman" w:cs="Times New Roman"/>
          <w:sz w:val="24"/>
          <w:szCs w:val="24"/>
          <w:lang w:val="ro-RO"/>
        </w:rPr>
        <w:tab/>
      </w:r>
      <w:r w:rsidRPr="00E17D9E">
        <w:rPr>
          <w:rFonts w:ascii="Times New Roman" w:hAnsi="Times New Roman" w:cs="Times New Roman"/>
          <w:sz w:val="24"/>
          <w:szCs w:val="24"/>
          <w:lang w:val="ro-RO"/>
        </w:rPr>
        <w:tab/>
      </w:r>
      <w:r w:rsidR="001B673A" w:rsidRPr="00E17D9E">
        <w:rPr>
          <w:rFonts w:ascii="Times New Roman" w:hAnsi="Times New Roman" w:cs="Times New Roman"/>
          <w:sz w:val="24"/>
          <w:szCs w:val="24"/>
          <w:lang w:val="ro-RO"/>
        </w:rPr>
        <w:t>(denumirea/numele operatorului economic)</w:t>
      </w:r>
      <w:r w:rsidRPr="00E17D9E">
        <w:rPr>
          <w:rFonts w:ascii="Times New Roman" w:hAnsi="Times New Roman" w:cs="Times New Roman"/>
          <w:sz w:val="24"/>
          <w:szCs w:val="24"/>
          <w:lang w:val="ro-RO"/>
        </w:rPr>
        <w:tab/>
      </w:r>
    </w:p>
    <w:p w14:paraId="22DD46D4" w14:textId="77777777" w:rsidR="001B673A" w:rsidRPr="00E17D9E" w:rsidRDefault="001B673A" w:rsidP="00475AF6">
      <w:pPr>
        <w:tabs>
          <w:tab w:val="left" w:pos="270"/>
        </w:tabs>
        <w:spacing w:after="0" w:line="240" w:lineRule="auto"/>
        <w:jc w:val="center"/>
        <w:rPr>
          <w:rFonts w:ascii="Times New Roman" w:hAnsi="Times New Roman" w:cs="Times New Roman"/>
          <w:sz w:val="24"/>
          <w:szCs w:val="24"/>
          <w:lang w:val="ro-RO"/>
        </w:rPr>
      </w:pPr>
      <w:r w:rsidRPr="00E17D9E">
        <w:rPr>
          <w:rFonts w:ascii="Times New Roman" w:hAnsi="Times New Roman" w:cs="Times New Roman"/>
          <w:sz w:val="24"/>
          <w:szCs w:val="24"/>
          <w:lang w:val="ro-RO"/>
        </w:rPr>
        <w:t>Semnătura autorizată..................................................</w:t>
      </w:r>
    </w:p>
    <w:p w14:paraId="00948FEE" w14:textId="6E3D80A3" w:rsidR="001B673A" w:rsidRPr="003C14EE" w:rsidRDefault="001B673A" w:rsidP="002A2E2D">
      <w:pPr>
        <w:tabs>
          <w:tab w:val="left" w:pos="270"/>
        </w:tabs>
        <w:spacing w:after="0" w:line="240" w:lineRule="auto"/>
        <w:jc w:val="center"/>
        <w:rPr>
          <w:rFonts w:ascii="Times New Roman" w:hAnsi="Times New Roman" w:cs="Times New Roman"/>
          <w:lang w:val="ro-RO"/>
        </w:rPr>
      </w:pPr>
      <w:r w:rsidRPr="00E17D9E">
        <w:rPr>
          <w:rFonts w:ascii="Times New Roman" w:hAnsi="Times New Roman" w:cs="Times New Roman"/>
          <w:sz w:val="24"/>
          <w:szCs w:val="24"/>
          <w:lang w:val="ro-RO"/>
        </w:rPr>
        <w:t>(persoana sau persoanele autorizate să semneze în numele Ofertantului</w:t>
      </w:r>
      <w:r w:rsidRPr="003C14EE">
        <w:rPr>
          <w:rFonts w:ascii="Times New Roman" w:hAnsi="Times New Roman" w:cs="Times New Roman"/>
          <w:lang w:val="ro-RO"/>
        </w:rPr>
        <w:t>)</w:t>
      </w:r>
    </w:p>
    <w:sectPr w:rsidR="001B673A" w:rsidRPr="003C14EE" w:rsidSect="00475AF6">
      <w:pgSz w:w="16834" w:h="11909" w:orient="landscape" w:code="9"/>
      <w:pgMar w:top="180" w:right="994" w:bottom="360" w:left="806"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F47E4" w14:textId="77777777" w:rsidR="00F030FF" w:rsidRDefault="00F030FF" w:rsidP="00475AF6">
      <w:pPr>
        <w:spacing w:after="0" w:line="240" w:lineRule="auto"/>
      </w:pPr>
      <w:r>
        <w:separator/>
      </w:r>
    </w:p>
  </w:endnote>
  <w:endnote w:type="continuationSeparator" w:id="0">
    <w:p w14:paraId="6435A5D3" w14:textId="77777777" w:rsidR="00F030FF" w:rsidRDefault="00F030FF" w:rsidP="0047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21584" w14:textId="77777777" w:rsidR="00F030FF" w:rsidRDefault="00F030FF" w:rsidP="00475AF6">
      <w:pPr>
        <w:spacing w:after="0" w:line="240" w:lineRule="auto"/>
      </w:pPr>
      <w:r>
        <w:separator/>
      </w:r>
    </w:p>
  </w:footnote>
  <w:footnote w:type="continuationSeparator" w:id="0">
    <w:p w14:paraId="6C14E074" w14:textId="77777777" w:rsidR="00F030FF" w:rsidRDefault="00F030FF" w:rsidP="00475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F6CB3"/>
    <w:multiLevelType w:val="hybridMultilevel"/>
    <w:tmpl w:val="A7DE60E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62325E6"/>
    <w:multiLevelType w:val="multilevel"/>
    <w:tmpl w:val="4C9EA6F2"/>
    <w:lvl w:ilvl="0">
      <w:start w:val="1"/>
      <w:numFmt w:val="bullet"/>
      <w:lvlText w:val=""/>
      <w:lvlJc w:val="left"/>
      <w:pPr>
        <w:tabs>
          <w:tab w:val="num" w:pos="720"/>
        </w:tabs>
        <w:ind w:left="720" w:hanging="360"/>
      </w:pPr>
      <w:rPr>
        <w:rFonts w:ascii="Symbol" w:hAnsi="Symbol" w:hint="default"/>
      </w:rPr>
    </w:lvl>
    <w:lvl w:ilvl="1">
      <w:start w:val="2"/>
      <w:numFmt w:val="decimal"/>
      <w:isLgl/>
      <w:lvlText w:val="%1.%2"/>
      <w:lvlJc w:val="left"/>
      <w:pPr>
        <w:tabs>
          <w:tab w:val="num" w:pos="1753"/>
        </w:tabs>
        <w:ind w:left="1753" w:hanging="435"/>
      </w:pPr>
      <w:rPr>
        <w:rFonts w:ascii="Times New Roman" w:hAnsi="Times New Roman" w:cs="Times New Roman" w:hint="default"/>
      </w:rPr>
    </w:lvl>
    <w:lvl w:ilvl="2">
      <w:start w:val="1"/>
      <w:numFmt w:val="decimal"/>
      <w:isLgl/>
      <w:lvlText w:val="%1.%2.%3"/>
      <w:lvlJc w:val="left"/>
      <w:pPr>
        <w:tabs>
          <w:tab w:val="num" w:pos="2428"/>
        </w:tabs>
        <w:ind w:left="2428" w:hanging="720"/>
      </w:pPr>
      <w:rPr>
        <w:rFonts w:ascii="Times New Roman" w:hAnsi="Times New Roman" w:cs="Times New Roman" w:hint="default"/>
      </w:rPr>
    </w:lvl>
    <w:lvl w:ilvl="3">
      <w:start w:val="1"/>
      <w:numFmt w:val="decimal"/>
      <w:isLgl/>
      <w:lvlText w:val="%1.%2.%3.%4"/>
      <w:lvlJc w:val="left"/>
      <w:pPr>
        <w:tabs>
          <w:tab w:val="num" w:pos="2818"/>
        </w:tabs>
        <w:ind w:left="2818" w:hanging="720"/>
      </w:pPr>
      <w:rPr>
        <w:rFonts w:ascii="Times New Roman" w:hAnsi="Times New Roman" w:cs="Times New Roman" w:hint="default"/>
      </w:rPr>
    </w:lvl>
    <w:lvl w:ilvl="4">
      <w:start w:val="1"/>
      <w:numFmt w:val="decimal"/>
      <w:isLgl/>
      <w:lvlText w:val="%1.%2.%3.%4.%5"/>
      <w:lvlJc w:val="left"/>
      <w:pPr>
        <w:tabs>
          <w:tab w:val="num" w:pos="3568"/>
        </w:tabs>
        <w:ind w:left="3568" w:hanging="1080"/>
      </w:pPr>
      <w:rPr>
        <w:rFonts w:ascii="Times New Roman" w:hAnsi="Times New Roman" w:cs="Times New Roman" w:hint="default"/>
      </w:rPr>
    </w:lvl>
    <w:lvl w:ilvl="5">
      <w:start w:val="1"/>
      <w:numFmt w:val="decimal"/>
      <w:isLgl/>
      <w:lvlText w:val="%1.%2.%3.%4.%5.%6"/>
      <w:lvlJc w:val="left"/>
      <w:pPr>
        <w:tabs>
          <w:tab w:val="num" w:pos="3958"/>
        </w:tabs>
        <w:ind w:left="3958" w:hanging="1080"/>
      </w:pPr>
      <w:rPr>
        <w:rFonts w:ascii="Times New Roman" w:hAnsi="Times New Roman" w:cs="Times New Roman" w:hint="default"/>
      </w:rPr>
    </w:lvl>
    <w:lvl w:ilvl="6">
      <w:start w:val="1"/>
      <w:numFmt w:val="decimal"/>
      <w:isLgl/>
      <w:lvlText w:val="%1.%2.%3.%4.%5.%6.%7"/>
      <w:lvlJc w:val="left"/>
      <w:pPr>
        <w:tabs>
          <w:tab w:val="num" w:pos="4708"/>
        </w:tabs>
        <w:ind w:left="4708" w:hanging="1440"/>
      </w:pPr>
      <w:rPr>
        <w:rFonts w:ascii="Times New Roman" w:hAnsi="Times New Roman" w:cs="Times New Roman" w:hint="default"/>
      </w:rPr>
    </w:lvl>
    <w:lvl w:ilvl="7">
      <w:start w:val="1"/>
      <w:numFmt w:val="decimal"/>
      <w:isLgl/>
      <w:lvlText w:val="%1.%2.%3.%4.%5.%6.%7.%8"/>
      <w:lvlJc w:val="left"/>
      <w:pPr>
        <w:tabs>
          <w:tab w:val="num" w:pos="5098"/>
        </w:tabs>
        <w:ind w:left="5098" w:hanging="1440"/>
      </w:pPr>
      <w:rPr>
        <w:rFonts w:ascii="Times New Roman" w:hAnsi="Times New Roman" w:cs="Times New Roman" w:hint="default"/>
      </w:rPr>
    </w:lvl>
    <w:lvl w:ilvl="8">
      <w:start w:val="1"/>
      <w:numFmt w:val="decimal"/>
      <w:isLgl/>
      <w:lvlText w:val="%1.%2.%3.%4.%5.%6.%7.%8.%9"/>
      <w:lvlJc w:val="left"/>
      <w:pPr>
        <w:tabs>
          <w:tab w:val="num" w:pos="5848"/>
        </w:tabs>
        <w:ind w:left="5848" w:hanging="1800"/>
      </w:pPr>
      <w:rPr>
        <w:rFonts w:ascii="Times New Roman" w:hAnsi="Times New Roman" w:cs="Times New Roman" w:hint="default"/>
      </w:rPr>
    </w:lvl>
  </w:abstractNum>
  <w:abstractNum w:abstractNumId="2" w15:restartNumberingAfterBreak="0">
    <w:nsid w:val="41911BE9"/>
    <w:multiLevelType w:val="hybridMultilevel"/>
    <w:tmpl w:val="A498EE44"/>
    <w:lvl w:ilvl="0" w:tplc="54AE1A04">
      <w:start w:val="1"/>
      <w:numFmt w:val="decimal"/>
      <w:lvlText w:val="%1."/>
      <w:lvlJc w:val="left"/>
      <w:pPr>
        <w:ind w:left="720" w:hanging="360"/>
      </w:pPr>
      <w:rPr>
        <w:rFonts w:eastAsia="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32D5C"/>
    <w:multiLevelType w:val="hybridMultilevel"/>
    <w:tmpl w:val="AF4C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80D5D"/>
    <w:multiLevelType w:val="hybridMultilevel"/>
    <w:tmpl w:val="7458BE66"/>
    <w:lvl w:ilvl="0" w:tplc="DC288570">
      <w:start w:val="2"/>
      <w:numFmt w:val="bullet"/>
      <w:lvlText w:val="-"/>
      <w:lvlJc w:val="left"/>
      <w:pPr>
        <w:ind w:left="630" w:hanging="360"/>
      </w:pPr>
      <w:rPr>
        <w:rFonts w:ascii="Trebuchet MS" w:eastAsia="Arial" w:hAnsi="Trebuchet MS"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D73E4"/>
    <w:multiLevelType w:val="hybridMultilevel"/>
    <w:tmpl w:val="C8B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CC"/>
    <w:rsid w:val="0001092E"/>
    <w:rsid w:val="00011C28"/>
    <w:rsid w:val="00035713"/>
    <w:rsid w:val="000575CC"/>
    <w:rsid w:val="0007132E"/>
    <w:rsid w:val="000A71ED"/>
    <w:rsid w:val="000B3B63"/>
    <w:rsid w:val="000C150E"/>
    <w:rsid w:val="000E282C"/>
    <w:rsid w:val="000F4916"/>
    <w:rsid w:val="00103FE2"/>
    <w:rsid w:val="0014094A"/>
    <w:rsid w:val="00141A06"/>
    <w:rsid w:val="001722CC"/>
    <w:rsid w:val="001813FF"/>
    <w:rsid w:val="00194515"/>
    <w:rsid w:val="00195192"/>
    <w:rsid w:val="001A137A"/>
    <w:rsid w:val="001A4F76"/>
    <w:rsid w:val="001B2605"/>
    <w:rsid w:val="001B673A"/>
    <w:rsid w:val="001C3F26"/>
    <w:rsid w:val="001F7332"/>
    <w:rsid w:val="001F7E8D"/>
    <w:rsid w:val="00226890"/>
    <w:rsid w:val="00243774"/>
    <w:rsid w:val="00253FD4"/>
    <w:rsid w:val="00257615"/>
    <w:rsid w:val="002618B8"/>
    <w:rsid w:val="002679BF"/>
    <w:rsid w:val="00280925"/>
    <w:rsid w:val="002818CC"/>
    <w:rsid w:val="00291620"/>
    <w:rsid w:val="00293696"/>
    <w:rsid w:val="002A2E2D"/>
    <w:rsid w:val="002E5337"/>
    <w:rsid w:val="002E5E4B"/>
    <w:rsid w:val="002E792D"/>
    <w:rsid w:val="003045D7"/>
    <w:rsid w:val="0036525B"/>
    <w:rsid w:val="003859E0"/>
    <w:rsid w:val="00396779"/>
    <w:rsid w:val="003A7B7B"/>
    <w:rsid w:val="003C14EE"/>
    <w:rsid w:val="003C2291"/>
    <w:rsid w:val="003D724A"/>
    <w:rsid w:val="00432249"/>
    <w:rsid w:val="0044467B"/>
    <w:rsid w:val="00465365"/>
    <w:rsid w:val="00465C40"/>
    <w:rsid w:val="0047328B"/>
    <w:rsid w:val="00475AF6"/>
    <w:rsid w:val="004C0E0B"/>
    <w:rsid w:val="0050249C"/>
    <w:rsid w:val="00502C5A"/>
    <w:rsid w:val="00504176"/>
    <w:rsid w:val="00517856"/>
    <w:rsid w:val="005476ED"/>
    <w:rsid w:val="005555DB"/>
    <w:rsid w:val="005642E4"/>
    <w:rsid w:val="00581705"/>
    <w:rsid w:val="00583A24"/>
    <w:rsid w:val="005868FC"/>
    <w:rsid w:val="00587255"/>
    <w:rsid w:val="005918F4"/>
    <w:rsid w:val="005964D8"/>
    <w:rsid w:val="00597672"/>
    <w:rsid w:val="005A0126"/>
    <w:rsid w:val="005E3661"/>
    <w:rsid w:val="005E7F33"/>
    <w:rsid w:val="00617423"/>
    <w:rsid w:val="006272DE"/>
    <w:rsid w:val="00633FD7"/>
    <w:rsid w:val="0063602B"/>
    <w:rsid w:val="0064317F"/>
    <w:rsid w:val="00645183"/>
    <w:rsid w:val="00667D65"/>
    <w:rsid w:val="006A2A57"/>
    <w:rsid w:val="006D519E"/>
    <w:rsid w:val="006F2304"/>
    <w:rsid w:val="007331FE"/>
    <w:rsid w:val="007340B0"/>
    <w:rsid w:val="007374F3"/>
    <w:rsid w:val="0075737B"/>
    <w:rsid w:val="0078778A"/>
    <w:rsid w:val="007975E1"/>
    <w:rsid w:val="007D1142"/>
    <w:rsid w:val="007E6184"/>
    <w:rsid w:val="00802A86"/>
    <w:rsid w:val="00825A67"/>
    <w:rsid w:val="00867069"/>
    <w:rsid w:val="00867F81"/>
    <w:rsid w:val="00880B95"/>
    <w:rsid w:val="00886AED"/>
    <w:rsid w:val="008A2BA0"/>
    <w:rsid w:val="008A31E1"/>
    <w:rsid w:val="008B4984"/>
    <w:rsid w:val="008B7B19"/>
    <w:rsid w:val="008E0C29"/>
    <w:rsid w:val="008F1B35"/>
    <w:rsid w:val="00924B5C"/>
    <w:rsid w:val="00935F91"/>
    <w:rsid w:val="00953EAB"/>
    <w:rsid w:val="00964873"/>
    <w:rsid w:val="00967B76"/>
    <w:rsid w:val="00975AD3"/>
    <w:rsid w:val="00980325"/>
    <w:rsid w:val="00994514"/>
    <w:rsid w:val="009A6D66"/>
    <w:rsid w:val="009F6D8C"/>
    <w:rsid w:val="00A55A4B"/>
    <w:rsid w:val="00A741D3"/>
    <w:rsid w:val="00A901C1"/>
    <w:rsid w:val="00AB5029"/>
    <w:rsid w:val="00AC1CE4"/>
    <w:rsid w:val="00AC2874"/>
    <w:rsid w:val="00AF4A7B"/>
    <w:rsid w:val="00B05049"/>
    <w:rsid w:val="00B239A2"/>
    <w:rsid w:val="00B4124F"/>
    <w:rsid w:val="00B62FB2"/>
    <w:rsid w:val="00B65962"/>
    <w:rsid w:val="00B75C72"/>
    <w:rsid w:val="00B76EA3"/>
    <w:rsid w:val="00B94F40"/>
    <w:rsid w:val="00BC094B"/>
    <w:rsid w:val="00BC4562"/>
    <w:rsid w:val="00BC4A8D"/>
    <w:rsid w:val="00BD1CD0"/>
    <w:rsid w:val="00BE4B2F"/>
    <w:rsid w:val="00C13C2F"/>
    <w:rsid w:val="00C466A6"/>
    <w:rsid w:val="00C55A5E"/>
    <w:rsid w:val="00C746E9"/>
    <w:rsid w:val="00D005B5"/>
    <w:rsid w:val="00D10388"/>
    <w:rsid w:val="00D476CC"/>
    <w:rsid w:val="00D47800"/>
    <w:rsid w:val="00D47DDF"/>
    <w:rsid w:val="00D52EA1"/>
    <w:rsid w:val="00D62991"/>
    <w:rsid w:val="00DA301C"/>
    <w:rsid w:val="00DA39AF"/>
    <w:rsid w:val="00DA6436"/>
    <w:rsid w:val="00DB7E88"/>
    <w:rsid w:val="00DC5227"/>
    <w:rsid w:val="00DE546C"/>
    <w:rsid w:val="00DE6352"/>
    <w:rsid w:val="00DF72A9"/>
    <w:rsid w:val="00E023D1"/>
    <w:rsid w:val="00E07382"/>
    <w:rsid w:val="00E17D9E"/>
    <w:rsid w:val="00E25945"/>
    <w:rsid w:val="00E33E7E"/>
    <w:rsid w:val="00E61D8A"/>
    <w:rsid w:val="00E6365E"/>
    <w:rsid w:val="00E94CBD"/>
    <w:rsid w:val="00E976CA"/>
    <w:rsid w:val="00EA0760"/>
    <w:rsid w:val="00EB3EFE"/>
    <w:rsid w:val="00EF1277"/>
    <w:rsid w:val="00EF19D3"/>
    <w:rsid w:val="00F030FF"/>
    <w:rsid w:val="00F32107"/>
    <w:rsid w:val="00F35792"/>
    <w:rsid w:val="00F40A08"/>
    <w:rsid w:val="00FD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1E25"/>
  <w15:chartTrackingRefBased/>
  <w15:docId w15:val="{A25874B5-7E56-4A5B-A20F-3FACC72D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link w:val="Heading10"/>
    <w:rsid w:val="000575CC"/>
    <w:rPr>
      <w:rFonts w:ascii="Trebuchet MS" w:eastAsia="Trebuchet MS" w:hAnsi="Trebuchet MS" w:cs="Trebuchet MS"/>
      <w:b/>
      <w:bCs/>
      <w:shd w:val="clear" w:color="auto" w:fill="FFFFFF"/>
    </w:rPr>
  </w:style>
  <w:style w:type="paragraph" w:customStyle="1" w:styleId="Heading10">
    <w:name w:val="Heading #1"/>
    <w:basedOn w:val="Normal"/>
    <w:link w:val="Heading1"/>
    <w:rsid w:val="000575CC"/>
    <w:pPr>
      <w:widowControl w:val="0"/>
      <w:shd w:val="clear" w:color="auto" w:fill="FFFFFF"/>
      <w:spacing w:after="260" w:line="266" w:lineRule="auto"/>
      <w:outlineLvl w:val="0"/>
    </w:pPr>
    <w:rPr>
      <w:rFonts w:ascii="Trebuchet MS" w:eastAsia="Trebuchet MS" w:hAnsi="Trebuchet MS" w:cs="Trebuchet MS"/>
      <w:b/>
      <w:bCs/>
    </w:rPr>
  </w:style>
  <w:style w:type="table" w:styleId="TableGrid">
    <w:name w:val="Table Grid"/>
    <w:basedOn w:val="TableNormal"/>
    <w:uiPriority w:val="39"/>
    <w:rsid w:val="0096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32E"/>
    <w:pPr>
      <w:ind w:left="720"/>
      <w:contextualSpacing/>
    </w:pPr>
  </w:style>
  <w:style w:type="paragraph" w:styleId="Header">
    <w:name w:val="header"/>
    <w:basedOn w:val="Normal"/>
    <w:link w:val="HeaderChar"/>
    <w:uiPriority w:val="99"/>
    <w:unhideWhenUsed/>
    <w:rsid w:val="0047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AF6"/>
  </w:style>
  <w:style w:type="paragraph" w:styleId="Footer">
    <w:name w:val="footer"/>
    <w:basedOn w:val="Normal"/>
    <w:link w:val="FooterChar"/>
    <w:uiPriority w:val="99"/>
    <w:unhideWhenUsed/>
    <w:rsid w:val="0047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17FC1-4060-4016-A679-4449B693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671</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Ciobanu</dc:creator>
  <cp:keywords/>
  <dc:description/>
  <cp:lastModifiedBy>Laura Kiss</cp:lastModifiedBy>
  <cp:revision>190</cp:revision>
  <dcterms:created xsi:type="dcterms:W3CDTF">2023-09-05T11:51:00Z</dcterms:created>
  <dcterms:modified xsi:type="dcterms:W3CDTF">2026-05-06T10:07:00Z</dcterms:modified>
</cp:coreProperties>
</file>