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976D" w14:textId="25F5DDFE" w:rsidR="00D97EE9" w:rsidRPr="00BB543B" w:rsidRDefault="00F0125E" w:rsidP="00D97EE9">
      <w:pPr>
        <w:contextualSpacing/>
        <w:rPr>
          <w:rFonts w:asciiTheme="minorHAnsi" w:hAnsiTheme="minorHAnsi" w:cstheme="minorHAnsi"/>
          <w:b/>
          <w:bCs/>
          <w:sz w:val="20"/>
          <w:szCs w:val="20"/>
        </w:rPr>
      </w:pPr>
      <w:r>
        <w:rPr>
          <w:sz w:val="28"/>
          <w:szCs w:val="28"/>
          <w:lang w:val="en-US"/>
        </w:rPr>
        <w:drawing>
          <wp:inline distT="0" distB="0" distL="0" distR="0" wp14:anchorId="645221BA" wp14:editId="3DE4CF36">
            <wp:extent cx="5219834" cy="855878"/>
            <wp:effectExtent l="0" t="0" r="0" b="1905"/>
            <wp:docPr id="99103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2951" cy="859668"/>
                    </a:xfrm>
                    <a:prstGeom prst="rect">
                      <a:avLst/>
                    </a:prstGeom>
                    <a:noFill/>
                    <a:ln>
                      <a:noFill/>
                    </a:ln>
                  </pic:spPr>
                </pic:pic>
              </a:graphicData>
            </a:graphic>
          </wp:inline>
        </w:drawing>
      </w:r>
    </w:p>
    <w:p w14:paraId="05030280" w14:textId="77777777" w:rsidR="00D97EE9" w:rsidRPr="00BB543B" w:rsidRDefault="00D97EE9" w:rsidP="00D97EE9">
      <w:pPr>
        <w:contextualSpacing/>
        <w:rPr>
          <w:rFonts w:asciiTheme="minorHAnsi" w:hAnsiTheme="minorHAnsi" w:cstheme="minorHAnsi"/>
          <w:b/>
          <w:bCs/>
          <w:sz w:val="20"/>
          <w:szCs w:val="20"/>
        </w:rPr>
      </w:pPr>
    </w:p>
    <w:p w14:paraId="5F838A11" w14:textId="19E145A7" w:rsidR="00D97EE9" w:rsidRPr="00BB543B" w:rsidRDefault="00940B76" w:rsidP="00D97EE9">
      <w:pPr>
        <w:spacing w:after="0" w:line="240" w:lineRule="auto"/>
        <w:rPr>
          <w:rFonts w:asciiTheme="minorHAnsi" w:eastAsia="Times New Roman" w:hAnsiTheme="minorHAnsi" w:cstheme="minorHAnsi"/>
          <w:b/>
          <w:noProof w:val="0"/>
          <w:sz w:val="20"/>
          <w:szCs w:val="20"/>
          <w:lang w:eastAsia="ro-RO"/>
        </w:rPr>
      </w:pPr>
      <w:r w:rsidRPr="00F0125E">
        <w:rPr>
          <w:rFonts w:asciiTheme="minorHAnsi" w:eastAsia="Times New Roman" w:hAnsiTheme="minorHAnsi"/>
          <w:b/>
          <w:noProof w:val="0"/>
          <w:sz w:val="20"/>
          <w:szCs w:val="20"/>
          <w:lang w:eastAsia="ro-RO"/>
        </w:rPr>
        <w:t>Nr. inregistrare</w:t>
      </w:r>
      <w:r w:rsidR="00EE2260">
        <w:rPr>
          <w:rFonts w:asciiTheme="minorHAnsi" w:eastAsia="Times New Roman" w:hAnsiTheme="minorHAnsi"/>
          <w:b/>
          <w:noProof w:val="0"/>
          <w:sz w:val="20"/>
          <w:szCs w:val="20"/>
          <w:lang w:eastAsia="ro-RO"/>
        </w:rPr>
        <w:t xml:space="preserve"> 370</w:t>
      </w:r>
      <w:r w:rsidR="003E214B">
        <w:rPr>
          <w:rFonts w:asciiTheme="minorHAnsi" w:eastAsia="Times New Roman" w:hAnsiTheme="minorHAnsi"/>
          <w:b/>
          <w:noProof w:val="0"/>
          <w:sz w:val="20"/>
          <w:szCs w:val="20"/>
          <w:lang w:eastAsia="ro-RO"/>
        </w:rPr>
        <w:t>5</w:t>
      </w:r>
      <w:r w:rsidR="00EE2260">
        <w:rPr>
          <w:rFonts w:asciiTheme="minorHAnsi" w:eastAsia="Times New Roman" w:hAnsiTheme="minorHAnsi"/>
          <w:b/>
          <w:noProof w:val="0"/>
          <w:sz w:val="20"/>
          <w:szCs w:val="20"/>
          <w:lang w:eastAsia="ro-RO"/>
        </w:rPr>
        <w:t xml:space="preserve"> / 22.05.2025</w:t>
      </w:r>
      <w:r w:rsidRPr="00F0125E">
        <w:rPr>
          <w:rFonts w:asciiTheme="minorHAnsi" w:eastAsia="Times New Roman" w:hAnsiTheme="minorHAnsi"/>
          <w:b/>
          <w:noProof w:val="0"/>
          <w:sz w:val="20"/>
          <w:szCs w:val="20"/>
          <w:lang w:eastAsia="ro-RO"/>
        </w:rPr>
        <w:t xml:space="preserve">     </w:t>
      </w:r>
      <w:r w:rsidR="00D97EE9" w:rsidRPr="00F0125E">
        <w:rPr>
          <w:rFonts w:asciiTheme="minorHAnsi" w:eastAsia="Times New Roman" w:hAnsiTheme="minorHAnsi" w:cstheme="minorHAnsi"/>
          <w:b/>
          <w:noProof w:val="0"/>
          <w:sz w:val="20"/>
          <w:szCs w:val="20"/>
          <w:lang w:eastAsia="ro-RO"/>
        </w:rPr>
        <w:t xml:space="preserve">     </w:t>
      </w:r>
      <w:r w:rsidR="00D97EE9" w:rsidRPr="00F0125E">
        <w:rPr>
          <w:rFonts w:asciiTheme="minorHAnsi" w:eastAsia="Times New Roman" w:hAnsiTheme="minorHAnsi" w:cstheme="minorHAnsi"/>
          <w:b/>
          <w:noProof w:val="0"/>
          <w:sz w:val="20"/>
          <w:szCs w:val="20"/>
          <w:lang w:eastAsia="ro-RO"/>
        </w:rPr>
        <w:tab/>
      </w:r>
      <w:r w:rsidR="00D97EE9" w:rsidRPr="00F0125E">
        <w:rPr>
          <w:rFonts w:asciiTheme="minorHAnsi" w:eastAsia="Times New Roman" w:hAnsiTheme="minorHAnsi" w:cstheme="minorHAnsi"/>
          <w:b/>
          <w:noProof w:val="0"/>
          <w:sz w:val="20"/>
          <w:szCs w:val="20"/>
          <w:lang w:eastAsia="ro-RO"/>
        </w:rPr>
        <w:tab/>
      </w:r>
      <w:r w:rsidR="00D97EE9" w:rsidRPr="00F0125E">
        <w:rPr>
          <w:rFonts w:asciiTheme="minorHAnsi" w:eastAsia="Times New Roman" w:hAnsiTheme="minorHAnsi" w:cstheme="minorHAnsi"/>
          <w:b/>
          <w:noProof w:val="0"/>
          <w:sz w:val="20"/>
          <w:szCs w:val="20"/>
          <w:lang w:eastAsia="ro-RO"/>
        </w:rPr>
        <w:tab/>
      </w:r>
      <w:r w:rsidR="00D97EE9" w:rsidRPr="00F0125E">
        <w:rPr>
          <w:rFonts w:asciiTheme="minorHAnsi" w:eastAsia="Times New Roman" w:hAnsiTheme="minorHAnsi" w:cstheme="minorHAnsi"/>
          <w:b/>
          <w:noProof w:val="0"/>
          <w:sz w:val="20"/>
          <w:szCs w:val="20"/>
          <w:lang w:eastAsia="ro-RO"/>
        </w:rPr>
        <w:tab/>
      </w:r>
      <w:r w:rsidR="00D97EE9" w:rsidRPr="00F0125E">
        <w:rPr>
          <w:rFonts w:asciiTheme="minorHAnsi" w:eastAsia="Times New Roman" w:hAnsiTheme="minorHAnsi" w:cstheme="minorHAnsi"/>
          <w:b/>
          <w:noProof w:val="0"/>
          <w:sz w:val="20"/>
          <w:szCs w:val="20"/>
          <w:lang w:eastAsia="ro-RO"/>
        </w:rPr>
        <w:tab/>
      </w:r>
      <w:r w:rsidR="00D97EE9" w:rsidRPr="00F0125E">
        <w:rPr>
          <w:rFonts w:asciiTheme="minorHAnsi" w:eastAsia="Times New Roman" w:hAnsiTheme="minorHAnsi" w:cstheme="minorHAnsi"/>
          <w:b/>
          <w:noProof w:val="0"/>
          <w:sz w:val="20"/>
          <w:szCs w:val="20"/>
          <w:lang w:eastAsia="ro-RO"/>
        </w:rPr>
        <w:tab/>
        <w:t>APROBAT</w:t>
      </w:r>
      <w:r w:rsidR="00D97EE9" w:rsidRPr="00BB543B">
        <w:rPr>
          <w:rFonts w:asciiTheme="minorHAnsi" w:eastAsia="Times New Roman" w:hAnsiTheme="minorHAnsi" w:cstheme="minorHAnsi"/>
          <w:b/>
          <w:noProof w:val="0"/>
          <w:sz w:val="20"/>
          <w:szCs w:val="20"/>
          <w:lang w:eastAsia="ro-RO"/>
        </w:rPr>
        <w:t xml:space="preserve"> </w:t>
      </w:r>
    </w:p>
    <w:p w14:paraId="54549666" w14:textId="77777777" w:rsidR="00D97EE9" w:rsidRPr="00BB543B" w:rsidRDefault="00D97EE9" w:rsidP="00D97EE9">
      <w:pPr>
        <w:spacing w:after="0" w:line="240" w:lineRule="auto"/>
        <w:rPr>
          <w:rFonts w:asciiTheme="minorHAnsi" w:eastAsia="Times New Roman" w:hAnsiTheme="minorHAnsi" w:cstheme="minorHAnsi"/>
          <w:b/>
          <w:noProof w:val="0"/>
          <w:sz w:val="20"/>
          <w:szCs w:val="20"/>
          <w:lang w:eastAsia="ro-RO"/>
        </w:rPr>
      </w:pPr>
      <w:r w:rsidRPr="00BB543B">
        <w:rPr>
          <w:rFonts w:asciiTheme="minorHAnsi" w:eastAsia="Times New Roman" w:hAnsiTheme="minorHAnsi" w:cstheme="minorHAnsi"/>
          <w:b/>
          <w:noProof w:val="0"/>
          <w:sz w:val="20"/>
          <w:szCs w:val="20"/>
          <w:lang w:eastAsia="ro-RO"/>
        </w:rPr>
        <w:t xml:space="preserve">           </w:t>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t xml:space="preserve">MANAGER </w:t>
      </w:r>
    </w:p>
    <w:p w14:paraId="4C1ABA4B" w14:textId="77777777" w:rsidR="00D97EE9" w:rsidRPr="00BB543B" w:rsidRDefault="00D97EE9" w:rsidP="00D97EE9">
      <w:pPr>
        <w:spacing w:after="0" w:line="240" w:lineRule="auto"/>
        <w:rPr>
          <w:rFonts w:asciiTheme="minorHAnsi" w:eastAsia="Times New Roman" w:hAnsiTheme="minorHAnsi" w:cstheme="minorHAnsi"/>
          <w:b/>
          <w:noProof w:val="0"/>
          <w:sz w:val="20"/>
          <w:szCs w:val="20"/>
          <w:lang w:eastAsia="ro-RO"/>
        </w:rPr>
      </w:pP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t xml:space="preserve">      </w:t>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t xml:space="preserve">       </w:t>
      </w:r>
      <w:r w:rsidRPr="00BB543B">
        <w:rPr>
          <w:rFonts w:asciiTheme="minorHAnsi" w:eastAsia="Times New Roman" w:hAnsiTheme="minorHAnsi" w:cstheme="minorHAnsi"/>
          <w:b/>
          <w:noProof w:val="0"/>
          <w:sz w:val="20"/>
          <w:szCs w:val="20"/>
          <w:lang w:eastAsia="ro-RO"/>
        </w:rPr>
        <w:tab/>
        <w:t xml:space="preserve">     </w:t>
      </w:r>
      <w:r w:rsidRPr="00BB543B">
        <w:rPr>
          <w:rFonts w:asciiTheme="minorHAnsi" w:eastAsia="Times New Roman" w:hAnsiTheme="minorHAnsi" w:cstheme="minorHAnsi"/>
          <w:b/>
          <w:noProof w:val="0"/>
          <w:sz w:val="20"/>
          <w:szCs w:val="20"/>
          <w:lang w:eastAsia="ro-RO"/>
        </w:rPr>
        <w:tab/>
        <w:t xml:space="preserve">    </w:t>
      </w:r>
      <w:r w:rsidRPr="00BB543B">
        <w:rPr>
          <w:rFonts w:asciiTheme="minorHAnsi" w:eastAsia="Times New Roman" w:hAnsiTheme="minorHAnsi" w:cstheme="minorHAnsi"/>
          <w:b/>
          <w:noProof w:val="0"/>
          <w:sz w:val="20"/>
          <w:szCs w:val="20"/>
          <w:lang w:eastAsia="ro-RO"/>
        </w:rPr>
        <w:tab/>
      </w:r>
      <w:r w:rsidRPr="00BB543B">
        <w:rPr>
          <w:rFonts w:asciiTheme="minorHAnsi" w:eastAsia="Times New Roman" w:hAnsiTheme="minorHAnsi" w:cstheme="minorHAnsi"/>
          <w:b/>
          <w:noProof w:val="0"/>
          <w:sz w:val="20"/>
          <w:szCs w:val="20"/>
          <w:lang w:eastAsia="ro-RO"/>
        </w:rPr>
        <w:tab/>
        <w:t xml:space="preserve">Dr. Grigore Camelia   </w:t>
      </w:r>
    </w:p>
    <w:p w14:paraId="3869B706" w14:textId="77777777" w:rsidR="00D97EE9" w:rsidRPr="00BB543B" w:rsidRDefault="00D97EE9" w:rsidP="00D97EE9">
      <w:pPr>
        <w:spacing w:after="0" w:line="240" w:lineRule="auto"/>
        <w:rPr>
          <w:rFonts w:asciiTheme="minorHAnsi" w:eastAsia="Times New Roman" w:hAnsiTheme="minorHAnsi" w:cstheme="minorHAnsi"/>
          <w:b/>
          <w:noProof w:val="0"/>
          <w:sz w:val="20"/>
          <w:szCs w:val="20"/>
          <w:lang w:eastAsia="ro-RO"/>
        </w:rPr>
      </w:pPr>
    </w:p>
    <w:p w14:paraId="788EA528" w14:textId="77777777" w:rsidR="00F0125E" w:rsidRPr="00D7019F" w:rsidRDefault="00F0125E" w:rsidP="00F0125E">
      <w:pPr>
        <w:pStyle w:val="NoSpacing"/>
        <w:rPr>
          <w:rFonts w:asciiTheme="minorHAnsi" w:hAnsiTheme="minorHAnsi"/>
          <w:b/>
          <w:lang w:val="it-IT"/>
        </w:rPr>
      </w:pPr>
      <w:r w:rsidRPr="00F0125E">
        <w:rPr>
          <w:rFonts w:asciiTheme="minorHAnsi" w:hAnsiTheme="minorHAnsi"/>
          <w:b/>
          <w:lang w:val="it-IT"/>
        </w:rPr>
        <w:t>Nr. Referință 11411672/2025/2065/130/I.3.3./ 26, 29</w:t>
      </w:r>
    </w:p>
    <w:p w14:paraId="5E5E8EB4" w14:textId="77777777" w:rsidR="00F0125E" w:rsidRPr="00BB543B" w:rsidRDefault="00F0125E" w:rsidP="00D97EE9">
      <w:pPr>
        <w:spacing w:after="0" w:line="240" w:lineRule="auto"/>
        <w:rPr>
          <w:rFonts w:asciiTheme="minorHAnsi" w:eastAsia="Times New Roman" w:hAnsiTheme="minorHAnsi" w:cstheme="minorHAnsi"/>
          <w:b/>
          <w:noProof w:val="0"/>
          <w:sz w:val="20"/>
          <w:szCs w:val="20"/>
          <w:lang w:eastAsia="ro-RO"/>
        </w:rPr>
      </w:pPr>
    </w:p>
    <w:p w14:paraId="0A939D93" w14:textId="71648387" w:rsidR="00F0125E" w:rsidRPr="00F0125E" w:rsidRDefault="00F0125E" w:rsidP="00F0125E">
      <w:pPr>
        <w:spacing w:after="0" w:line="240" w:lineRule="auto"/>
        <w:rPr>
          <w:rFonts w:ascii="Arial Black" w:eastAsia="Times New Roman" w:hAnsi="Arial Black" w:cstheme="minorHAnsi"/>
          <w:b/>
          <w:noProof w:val="0"/>
          <w:sz w:val="20"/>
          <w:szCs w:val="20"/>
          <w:lang w:val="it-IT" w:eastAsia="ro-RO"/>
        </w:rPr>
      </w:pPr>
      <w:r w:rsidRPr="00F0125E">
        <w:rPr>
          <w:rFonts w:ascii="Arial Black" w:eastAsia="Times New Roman" w:hAnsi="Arial Black" w:cstheme="minorHAnsi"/>
          <w:b/>
          <w:noProof w:val="0"/>
          <w:sz w:val="20"/>
          <w:szCs w:val="20"/>
          <w:lang w:val="it-IT" w:eastAsia="ro-RO"/>
        </w:rPr>
        <w:t>SECŢIUNEA III</w:t>
      </w:r>
    </w:p>
    <w:p w14:paraId="46EAFEBF" w14:textId="77777777" w:rsidR="00D97EE9" w:rsidRPr="00BB543B" w:rsidRDefault="00D97EE9" w:rsidP="00D97EE9">
      <w:pPr>
        <w:spacing w:after="0" w:line="240" w:lineRule="auto"/>
        <w:rPr>
          <w:rFonts w:asciiTheme="minorHAnsi" w:eastAsia="Times New Roman" w:hAnsiTheme="minorHAnsi" w:cstheme="minorHAnsi"/>
          <w:b/>
          <w:noProof w:val="0"/>
          <w:sz w:val="20"/>
          <w:szCs w:val="20"/>
          <w:lang w:eastAsia="ro-RO"/>
        </w:rPr>
      </w:pPr>
    </w:p>
    <w:p w14:paraId="45E29C7D" w14:textId="77777777" w:rsidR="00F0125E" w:rsidRDefault="00C51356" w:rsidP="00F0125E">
      <w:pPr>
        <w:pStyle w:val="NoSpacing"/>
        <w:jc w:val="center"/>
        <w:rPr>
          <w:rFonts w:ascii="Arial Black" w:hAnsi="Arial Black"/>
          <w:color w:val="0000FF"/>
          <w:sz w:val="18"/>
          <w:szCs w:val="18"/>
          <w:lang w:val="fr-FR"/>
        </w:rPr>
      </w:pPr>
      <w:r w:rsidRPr="00A823BC">
        <w:rPr>
          <w:rFonts w:ascii="Arial Black" w:hAnsi="Arial Black"/>
          <w:color w:val="0000FF"/>
          <w:sz w:val="18"/>
          <w:szCs w:val="18"/>
          <w:lang w:val="fr-FR"/>
        </w:rPr>
        <w:t xml:space="preserve">CAIET SARCINI </w:t>
      </w:r>
    </w:p>
    <w:p w14:paraId="33871FCA" w14:textId="77777777" w:rsidR="00F0125E" w:rsidRDefault="00F0125E" w:rsidP="00F0125E">
      <w:pPr>
        <w:pStyle w:val="NoSpacing"/>
        <w:jc w:val="center"/>
        <w:rPr>
          <w:rFonts w:ascii="Arial Black" w:hAnsi="Arial Black"/>
          <w:color w:val="0000FF"/>
          <w:sz w:val="18"/>
          <w:szCs w:val="18"/>
          <w:lang w:val="fr-FR"/>
        </w:rPr>
      </w:pPr>
    </w:p>
    <w:p w14:paraId="5508081F" w14:textId="6C9564F5" w:rsidR="00D97EE9" w:rsidRPr="00F0125E" w:rsidRDefault="00C51356" w:rsidP="00F0125E">
      <w:pPr>
        <w:pStyle w:val="NoSpacing"/>
        <w:jc w:val="center"/>
        <w:rPr>
          <w:rFonts w:ascii="Arial Black" w:eastAsiaTheme="minorEastAsia" w:hAnsi="Arial Black"/>
          <w:sz w:val="20"/>
          <w:szCs w:val="20"/>
        </w:rPr>
      </w:pPr>
      <w:r w:rsidRPr="00F0125E">
        <w:rPr>
          <w:rFonts w:ascii="Arial Black" w:hAnsi="Arial Black"/>
          <w:color w:val="0000FF"/>
          <w:sz w:val="20"/>
          <w:szCs w:val="20"/>
          <w:lang w:val="fr-FR"/>
        </w:rPr>
        <w:t xml:space="preserve"> </w:t>
      </w:r>
      <w:bookmarkStart w:id="0" w:name="_Hlk197935751"/>
      <w:r w:rsidR="00F0125E" w:rsidRPr="00F0125E">
        <w:rPr>
          <w:rFonts w:ascii="Arial Black" w:eastAsiaTheme="minorEastAsia" w:hAnsi="Arial Black"/>
          <w:sz w:val="20"/>
          <w:szCs w:val="20"/>
        </w:rPr>
        <w:t>SOLUȚIE DE INFRASTRUCTURA IT (HARDWARE, SOLUȚII SOFTWARE ȘI SERVICII) ÎN CADRUL PROIECTULUI “DIGITALIZAREA SPITALULUI CLINIC DE PEDIATRIE SIBIU”</w:t>
      </w:r>
      <w:bookmarkEnd w:id="0"/>
    </w:p>
    <w:p w14:paraId="0EB034CA" w14:textId="77777777" w:rsidR="00F0125E" w:rsidRDefault="00F0125E" w:rsidP="00F0125E">
      <w:pPr>
        <w:pStyle w:val="NoSpacing"/>
        <w:jc w:val="center"/>
        <w:rPr>
          <w:rFonts w:ascii="Arial Black" w:eastAsiaTheme="minorEastAsia" w:hAnsi="Arial Black"/>
        </w:rPr>
      </w:pPr>
    </w:p>
    <w:p w14:paraId="354DA1A8" w14:textId="683750F5" w:rsidR="00D97EE9" w:rsidRDefault="00D97EE9" w:rsidP="00C51356">
      <w:pPr>
        <w:ind w:firstLine="708"/>
        <w:contextualSpacing/>
        <w:rPr>
          <w:rFonts w:asciiTheme="minorHAnsi" w:hAnsiTheme="minorHAnsi" w:cstheme="minorHAnsi"/>
          <w:b/>
          <w:bCs/>
          <w:color w:val="000000"/>
          <w:sz w:val="20"/>
          <w:szCs w:val="20"/>
        </w:rPr>
      </w:pPr>
      <w:r w:rsidRPr="00BB543B">
        <w:rPr>
          <w:rFonts w:asciiTheme="minorHAnsi" w:hAnsiTheme="minorHAnsi" w:cstheme="minorHAnsi"/>
          <w:b/>
          <w:bCs/>
          <w:sz w:val="20"/>
          <w:szCs w:val="20"/>
        </w:rPr>
        <w:t>Cod CPV</w:t>
      </w:r>
      <w:r w:rsidR="00F0125E">
        <w:rPr>
          <w:rFonts w:asciiTheme="minorHAnsi" w:hAnsiTheme="minorHAnsi" w:cstheme="minorHAnsi"/>
          <w:b/>
          <w:bCs/>
          <w:sz w:val="20"/>
          <w:szCs w:val="20"/>
        </w:rPr>
        <w:tab/>
        <w:t xml:space="preserve"> PRINCIPAL  </w:t>
      </w:r>
      <w:r w:rsidRPr="00BB543B">
        <w:rPr>
          <w:rFonts w:asciiTheme="minorHAnsi" w:hAnsiTheme="minorHAnsi" w:cstheme="minorHAnsi"/>
          <w:b/>
          <w:bCs/>
          <w:sz w:val="20"/>
          <w:szCs w:val="20"/>
        </w:rPr>
        <w:t xml:space="preserve">   </w:t>
      </w:r>
      <w:r w:rsidR="00F0125E" w:rsidRPr="00421E80">
        <w:rPr>
          <w:rFonts w:asciiTheme="minorHAnsi" w:hAnsiTheme="minorHAnsi" w:cstheme="minorHAnsi"/>
          <w:b/>
          <w:bCs/>
          <w:color w:val="000000"/>
          <w:sz w:val="20"/>
          <w:szCs w:val="20"/>
        </w:rPr>
        <w:t>48821000-9 Servere de reţea</w:t>
      </w:r>
    </w:p>
    <w:p w14:paraId="7DA643E7" w14:textId="77777777" w:rsidR="006B0696" w:rsidRPr="00B75A1B" w:rsidRDefault="006B0696" w:rsidP="006B0696">
      <w:pPr>
        <w:pStyle w:val="NoSpacing"/>
        <w:ind w:firstLine="708"/>
        <w:jc w:val="both"/>
        <w:rPr>
          <w:b/>
          <w:sz w:val="20"/>
          <w:szCs w:val="20"/>
          <w:lang w:val="fr-FR"/>
        </w:rPr>
      </w:pPr>
      <w:r w:rsidRPr="00B75A1B">
        <w:rPr>
          <w:b/>
          <w:sz w:val="20"/>
          <w:szCs w:val="20"/>
          <w:lang w:val="fr-FR"/>
        </w:rPr>
        <w:t xml:space="preserve">1. </w:t>
      </w:r>
      <w:proofErr w:type="spellStart"/>
      <w:r w:rsidRPr="00B75A1B">
        <w:rPr>
          <w:b/>
          <w:sz w:val="20"/>
          <w:szCs w:val="20"/>
          <w:lang w:val="fr-FR"/>
        </w:rPr>
        <w:t>Introducere</w:t>
      </w:r>
      <w:proofErr w:type="spellEnd"/>
    </w:p>
    <w:p w14:paraId="6E87FD0F" w14:textId="77777777" w:rsidR="006B0696" w:rsidRPr="00B75A1B" w:rsidRDefault="006B0696" w:rsidP="006B0696">
      <w:pPr>
        <w:pStyle w:val="NoSpacing"/>
        <w:jc w:val="both"/>
        <w:rPr>
          <w:sz w:val="20"/>
          <w:szCs w:val="20"/>
          <w:lang w:val="fr-FR"/>
        </w:rPr>
      </w:pPr>
      <w:r w:rsidRPr="00B75A1B">
        <w:rPr>
          <w:sz w:val="20"/>
          <w:szCs w:val="20"/>
          <w:lang w:val="fr-FR"/>
        </w:rPr>
        <w:t xml:space="preserve">        </w:t>
      </w:r>
      <w:r w:rsidRPr="00B75A1B">
        <w:rPr>
          <w:sz w:val="20"/>
          <w:szCs w:val="20"/>
          <w:lang w:val="fr-FR"/>
        </w:rPr>
        <w:tab/>
      </w:r>
      <w:proofErr w:type="spellStart"/>
      <w:r w:rsidRPr="00B75A1B">
        <w:rPr>
          <w:sz w:val="20"/>
          <w:szCs w:val="20"/>
          <w:lang w:val="fr-FR"/>
        </w:rPr>
        <w:t>Caietul</w:t>
      </w:r>
      <w:proofErr w:type="spellEnd"/>
      <w:r w:rsidRPr="00B75A1B">
        <w:rPr>
          <w:sz w:val="20"/>
          <w:szCs w:val="20"/>
          <w:lang w:val="fr-FR"/>
        </w:rPr>
        <w:t xml:space="preserve"> de </w:t>
      </w:r>
      <w:proofErr w:type="spellStart"/>
      <w:r w:rsidRPr="00B75A1B">
        <w:rPr>
          <w:sz w:val="20"/>
          <w:szCs w:val="20"/>
          <w:lang w:val="fr-FR"/>
        </w:rPr>
        <w:t>sarcini</w:t>
      </w:r>
      <w:proofErr w:type="spellEnd"/>
      <w:r w:rsidRPr="00B75A1B">
        <w:rPr>
          <w:sz w:val="20"/>
          <w:szCs w:val="20"/>
          <w:lang w:val="fr-FR"/>
        </w:rPr>
        <w:t xml:space="preserve"> face parte </w:t>
      </w:r>
      <w:proofErr w:type="spellStart"/>
      <w:r w:rsidRPr="00B75A1B">
        <w:rPr>
          <w:sz w:val="20"/>
          <w:szCs w:val="20"/>
          <w:lang w:val="fr-FR"/>
        </w:rPr>
        <w:t>integrantă</w:t>
      </w:r>
      <w:proofErr w:type="spellEnd"/>
      <w:r w:rsidRPr="00B75A1B">
        <w:rPr>
          <w:sz w:val="20"/>
          <w:szCs w:val="20"/>
          <w:lang w:val="fr-FR"/>
        </w:rPr>
        <w:t xml:space="preserve"> </w:t>
      </w:r>
      <w:proofErr w:type="spellStart"/>
      <w:r w:rsidRPr="00B75A1B">
        <w:rPr>
          <w:sz w:val="20"/>
          <w:szCs w:val="20"/>
          <w:lang w:val="fr-FR"/>
        </w:rPr>
        <w:t>din</w:t>
      </w:r>
      <w:proofErr w:type="spellEnd"/>
      <w:r w:rsidRPr="00B75A1B">
        <w:rPr>
          <w:sz w:val="20"/>
          <w:szCs w:val="20"/>
          <w:lang w:val="fr-FR"/>
        </w:rPr>
        <w:t xml:space="preserve"> </w:t>
      </w:r>
      <w:proofErr w:type="spellStart"/>
      <w:r w:rsidRPr="00B75A1B">
        <w:rPr>
          <w:sz w:val="20"/>
          <w:szCs w:val="20"/>
          <w:lang w:val="fr-FR"/>
        </w:rPr>
        <w:t>documentaţia</w:t>
      </w:r>
      <w:proofErr w:type="spellEnd"/>
      <w:r w:rsidRPr="00B75A1B">
        <w:rPr>
          <w:sz w:val="20"/>
          <w:szCs w:val="20"/>
          <w:lang w:val="fr-FR"/>
        </w:rPr>
        <w:t xml:space="preserve"> de </w:t>
      </w:r>
      <w:proofErr w:type="spellStart"/>
      <w:r w:rsidRPr="00B75A1B">
        <w:rPr>
          <w:sz w:val="20"/>
          <w:szCs w:val="20"/>
          <w:lang w:val="fr-FR"/>
        </w:rPr>
        <w:t>atribuire</w:t>
      </w:r>
      <w:proofErr w:type="spellEnd"/>
      <w:r w:rsidRPr="00B75A1B">
        <w:rPr>
          <w:sz w:val="20"/>
          <w:szCs w:val="20"/>
          <w:lang w:val="fr-FR"/>
        </w:rPr>
        <w:t xml:space="preserve"> </w:t>
      </w:r>
      <w:proofErr w:type="spellStart"/>
      <w:r w:rsidRPr="00B75A1B">
        <w:rPr>
          <w:sz w:val="20"/>
          <w:szCs w:val="20"/>
          <w:lang w:val="fr-FR"/>
        </w:rPr>
        <w:t>şi</w:t>
      </w:r>
      <w:proofErr w:type="spellEnd"/>
      <w:r w:rsidRPr="00B75A1B">
        <w:rPr>
          <w:sz w:val="20"/>
          <w:szCs w:val="20"/>
          <w:lang w:val="fr-FR"/>
        </w:rPr>
        <w:t xml:space="preserve"> </w:t>
      </w:r>
      <w:proofErr w:type="spellStart"/>
      <w:r w:rsidRPr="00B75A1B">
        <w:rPr>
          <w:sz w:val="20"/>
          <w:szCs w:val="20"/>
          <w:lang w:val="fr-FR"/>
        </w:rPr>
        <w:t>constituie</w:t>
      </w:r>
      <w:proofErr w:type="spellEnd"/>
      <w:r w:rsidRPr="00B75A1B">
        <w:rPr>
          <w:sz w:val="20"/>
          <w:szCs w:val="20"/>
          <w:lang w:val="fr-FR"/>
        </w:rPr>
        <w:t xml:space="preserve"> </w:t>
      </w:r>
      <w:proofErr w:type="spellStart"/>
      <w:r w:rsidRPr="00B75A1B">
        <w:rPr>
          <w:sz w:val="20"/>
          <w:szCs w:val="20"/>
          <w:lang w:val="fr-FR"/>
        </w:rPr>
        <w:t>ansamblul</w:t>
      </w:r>
      <w:proofErr w:type="spellEnd"/>
      <w:r w:rsidRPr="00B75A1B">
        <w:rPr>
          <w:sz w:val="20"/>
          <w:szCs w:val="20"/>
          <w:lang w:val="fr-FR"/>
        </w:rPr>
        <w:t xml:space="preserve"> </w:t>
      </w:r>
      <w:proofErr w:type="spellStart"/>
      <w:r w:rsidRPr="00B75A1B">
        <w:rPr>
          <w:sz w:val="20"/>
          <w:szCs w:val="20"/>
          <w:lang w:val="fr-FR"/>
        </w:rPr>
        <w:t>cerinţelor</w:t>
      </w:r>
      <w:proofErr w:type="spellEnd"/>
      <w:r w:rsidRPr="00B75A1B">
        <w:rPr>
          <w:sz w:val="20"/>
          <w:szCs w:val="20"/>
          <w:lang w:val="fr-FR"/>
        </w:rPr>
        <w:t xml:space="preserve"> </w:t>
      </w:r>
      <w:proofErr w:type="spellStart"/>
      <w:r w:rsidRPr="00B75A1B">
        <w:rPr>
          <w:sz w:val="20"/>
          <w:szCs w:val="20"/>
          <w:lang w:val="fr-FR"/>
        </w:rPr>
        <w:t>pe</w:t>
      </w:r>
      <w:proofErr w:type="spellEnd"/>
      <w:r w:rsidRPr="00B75A1B">
        <w:rPr>
          <w:sz w:val="20"/>
          <w:szCs w:val="20"/>
          <w:lang w:val="fr-FR"/>
        </w:rPr>
        <w:t xml:space="preserve"> </w:t>
      </w:r>
      <w:proofErr w:type="spellStart"/>
      <w:r w:rsidRPr="00B75A1B">
        <w:rPr>
          <w:sz w:val="20"/>
          <w:szCs w:val="20"/>
          <w:lang w:val="fr-FR"/>
        </w:rPr>
        <w:t>baza</w:t>
      </w:r>
      <w:proofErr w:type="spellEnd"/>
      <w:r w:rsidRPr="00B75A1B">
        <w:rPr>
          <w:sz w:val="20"/>
          <w:szCs w:val="20"/>
          <w:lang w:val="fr-FR"/>
        </w:rPr>
        <w:t xml:space="preserve"> </w:t>
      </w:r>
      <w:proofErr w:type="spellStart"/>
      <w:r w:rsidRPr="00B75A1B">
        <w:rPr>
          <w:sz w:val="20"/>
          <w:szCs w:val="20"/>
          <w:lang w:val="fr-FR"/>
        </w:rPr>
        <w:t>cărora</w:t>
      </w:r>
      <w:proofErr w:type="spellEnd"/>
      <w:r w:rsidRPr="00B75A1B">
        <w:rPr>
          <w:sz w:val="20"/>
          <w:szCs w:val="20"/>
          <w:lang w:val="fr-FR"/>
        </w:rPr>
        <w:t xml:space="preserve"> se </w:t>
      </w:r>
      <w:proofErr w:type="spellStart"/>
      <w:r w:rsidRPr="00B75A1B">
        <w:rPr>
          <w:sz w:val="20"/>
          <w:szCs w:val="20"/>
          <w:lang w:val="fr-FR"/>
        </w:rPr>
        <w:t>elaborează</w:t>
      </w:r>
      <w:proofErr w:type="spellEnd"/>
      <w:r w:rsidRPr="00B75A1B">
        <w:rPr>
          <w:sz w:val="20"/>
          <w:szCs w:val="20"/>
          <w:lang w:val="fr-FR"/>
        </w:rPr>
        <w:t xml:space="preserve"> de </w:t>
      </w:r>
      <w:proofErr w:type="spellStart"/>
      <w:r w:rsidRPr="00B75A1B">
        <w:rPr>
          <w:sz w:val="20"/>
          <w:szCs w:val="20"/>
          <w:lang w:val="fr-FR"/>
        </w:rPr>
        <w:t>către</w:t>
      </w:r>
      <w:proofErr w:type="spellEnd"/>
      <w:r w:rsidRPr="00B75A1B">
        <w:rPr>
          <w:sz w:val="20"/>
          <w:szCs w:val="20"/>
          <w:lang w:val="fr-FR"/>
        </w:rPr>
        <w:t xml:space="preserve"> </w:t>
      </w:r>
      <w:proofErr w:type="spellStart"/>
      <w:r w:rsidRPr="00B75A1B">
        <w:rPr>
          <w:sz w:val="20"/>
          <w:szCs w:val="20"/>
          <w:lang w:val="fr-FR"/>
        </w:rPr>
        <w:t>fiecare</w:t>
      </w:r>
      <w:proofErr w:type="spellEnd"/>
      <w:r w:rsidRPr="00B75A1B">
        <w:rPr>
          <w:sz w:val="20"/>
          <w:szCs w:val="20"/>
          <w:lang w:val="fr-FR"/>
        </w:rPr>
        <w:t xml:space="preserve"> </w:t>
      </w:r>
      <w:proofErr w:type="spellStart"/>
      <w:r w:rsidRPr="00B75A1B">
        <w:rPr>
          <w:sz w:val="20"/>
          <w:szCs w:val="20"/>
          <w:lang w:val="fr-FR"/>
        </w:rPr>
        <w:t>ofertant</w:t>
      </w:r>
      <w:proofErr w:type="spellEnd"/>
      <w:r w:rsidRPr="00B75A1B">
        <w:rPr>
          <w:sz w:val="20"/>
          <w:szCs w:val="20"/>
          <w:lang w:val="fr-FR"/>
        </w:rPr>
        <w:t xml:space="preserve"> </w:t>
      </w:r>
      <w:proofErr w:type="spellStart"/>
      <w:r w:rsidRPr="00B75A1B">
        <w:rPr>
          <w:sz w:val="20"/>
          <w:szCs w:val="20"/>
          <w:lang w:val="fr-FR"/>
        </w:rPr>
        <w:t>propunerea</w:t>
      </w:r>
      <w:proofErr w:type="spellEnd"/>
      <w:r w:rsidRPr="00B75A1B">
        <w:rPr>
          <w:sz w:val="20"/>
          <w:szCs w:val="20"/>
          <w:lang w:val="fr-FR"/>
        </w:rPr>
        <w:t xml:space="preserve"> </w:t>
      </w:r>
      <w:proofErr w:type="spellStart"/>
      <w:r w:rsidRPr="00B75A1B">
        <w:rPr>
          <w:sz w:val="20"/>
          <w:szCs w:val="20"/>
          <w:lang w:val="fr-FR"/>
        </w:rPr>
        <w:t>tehnică</w:t>
      </w:r>
      <w:proofErr w:type="spellEnd"/>
      <w:r w:rsidRPr="00B75A1B">
        <w:rPr>
          <w:sz w:val="20"/>
          <w:szCs w:val="20"/>
          <w:lang w:val="fr-FR"/>
        </w:rPr>
        <w:t>.</w:t>
      </w:r>
    </w:p>
    <w:p w14:paraId="72042A4C" w14:textId="77777777" w:rsidR="006B0696" w:rsidRPr="00B75A1B" w:rsidRDefault="006B0696" w:rsidP="006B0696">
      <w:pPr>
        <w:pStyle w:val="NoSpacing"/>
        <w:jc w:val="both"/>
        <w:rPr>
          <w:sz w:val="20"/>
          <w:szCs w:val="20"/>
          <w:lang w:val="fr-FR"/>
        </w:rPr>
      </w:pPr>
      <w:r w:rsidRPr="00B75A1B">
        <w:rPr>
          <w:sz w:val="20"/>
          <w:szCs w:val="20"/>
          <w:lang w:val="fr-FR"/>
        </w:rPr>
        <w:t xml:space="preserve">        </w:t>
      </w:r>
      <w:r w:rsidRPr="00B75A1B">
        <w:rPr>
          <w:sz w:val="20"/>
          <w:szCs w:val="20"/>
          <w:lang w:val="fr-FR"/>
        </w:rPr>
        <w:tab/>
      </w:r>
      <w:proofErr w:type="spellStart"/>
      <w:r w:rsidRPr="00B75A1B">
        <w:rPr>
          <w:sz w:val="20"/>
          <w:szCs w:val="20"/>
          <w:lang w:val="fr-FR"/>
        </w:rPr>
        <w:t>Caietul</w:t>
      </w:r>
      <w:proofErr w:type="spellEnd"/>
      <w:r w:rsidRPr="00B75A1B">
        <w:rPr>
          <w:sz w:val="20"/>
          <w:szCs w:val="20"/>
          <w:lang w:val="fr-FR"/>
        </w:rPr>
        <w:t xml:space="preserve"> de </w:t>
      </w:r>
      <w:proofErr w:type="spellStart"/>
      <w:r w:rsidRPr="00B75A1B">
        <w:rPr>
          <w:sz w:val="20"/>
          <w:szCs w:val="20"/>
          <w:lang w:val="fr-FR"/>
        </w:rPr>
        <w:t>sarcini</w:t>
      </w:r>
      <w:proofErr w:type="spellEnd"/>
      <w:r w:rsidRPr="00B75A1B">
        <w:rPr>
          <w:sz w:val="20"/>
          <w:szCs w:val="20"/>
          <w:lang w:val="fr-FR"/>
        </w:rPr>
        <w:t xml:space="preserve"> </w:t>
      </w:r>
      <w:proofErr w:type="spellStart"/>
      <w:r w:rsidRPr="00B75A1B">
        <w:rPr>
          <w:sz w:val="20"/>
          <w:szCs w:val="20"/>
          <w:lang w:val="fr-FR"/>
        </w:rPr>
        <w:t>conţine</w:t>
      </w:r>
      <w:proofErr w:type="spellEnd"/>
      <w:r w:rsidRPr="00B75A1B">
        <w:rPr>
          <w:sz w:val="20"/>
          <w:szCs w:val="20"/>
          <w:lang w:val="fr-FR"/>
        </w:rPr>
        <w:t xml:space="preserve">, </w:t>
      </w:r>
      <w:proofErr w:type="spellStart"/>
      <w:r w:rsidRPr="00B75A1B">
        <w:rPr>
          <w:sz w:val="20"/>
          <w:szCs w:val="20"/>
          <w:lang w:val="fr-FR"/>
        </w:rPr>
        <w:t>în</w:t>
      </w:r>
      <w:proofErr w:type="spellEnd"/>
      <w:r w:rsidRPr="00B75A1B">
        <w:rPr>
          <w:sz w:val="20"/>
          <w:szCs w:val="20"/>
          <w:lang w:val="fr-FR"/>
        </w:rPr>
        <w:t xml:space="preserve"> mod </w:t>
      </w:r>
      <w:proofErr w:type="spellStart"/>
      <w:r w:rsidRPr="00B75A1B">
        <w:rPr>
          <w:sz w:val="20"/>
          <w:szCs w:val="20"/>
          <w:lang w:val="fr-FR"/>
        </w:rPr>
        <w:t>obligatoriu</w:t>
      </w:r>
      <w:proofErr w:type="spellEnd"/>
      <w:r w:rsidRPr="00B75A1B">
        <w:rPr>
          <w:sz w:val="20"/>
          <w:szCs w:val="20"/>
          <w:lang w:val="fr-FR"/>
        </w:rPr>
        <w:t xml:space="preserve">, </w:t>
      </w:r>
      <w:proofErr w:type="spellStart"/>
      <w:r w:rsidRPr="00B75A1B">
        <w:rPr>
          <w:sz w:val="20"/>
          <w:szCs w:val="20"/>
          <w:lang w:val="fr-FR"/>
        </w:rPr>
        <w:t>specificaţii</w:t>
      </w:r>
      <w:proofErr w:type="spellEnd"/>
      <w:r w:rsidRPr="00B75A1B">
        <w:rPr>
          <w:sz w:val="20"/>
          <w:szCs w:val="20"/>
          <w:lang w:val="fr-FR"/>
        </w:rPr>
        <w:t xml:space="preserve"> </w:t>
      </w:r>
      <w:proofErr w:type="spellStart"/>
      <w:r w:rsidRPr="00B75A1B">
        <w:rPr>
          <w:sz w:val="20"/>
          <w:szCs w:val="20"/>
          <w:lang w:val="fr-FR"/>
        </w:rPr>
        <w:t>tehnice</w:t>
      </w:r>
      <w:proofErr w:type="spellEnd"/>
      <w:r w:rsidRPr="00B75A1B">
        <w:rPr>
          <w:sz w:val="20"/>
          <w:szCs w:val="20"/>
          <w:lang w:val="fr-FR"/>
        </w:rPr>
        <w:t xml:space="preserve">. </w:t>
      </w:r>
      <w:proofErr w:type="spellStart"/>
      <w:r w:rsidRPr="00B75A1B">
        <w:rPr>
          <w:sz w:val="20"/>
          <w:szCs w:val="20"/>
          <w:lang w:val="fr-FR"/>
        </w:rPr>
        <w:t>Acestea</w:t>
      </w:r>
      <w:proofErr w:type="spellEnd"/>
      <w:r w:rsidRPr="00B75A1B">
        <w:rPr>
          <w:sz w:val="20"/>
          <w:szCs w:val="20"/>
          <w:lang w:val="fr-FR"/>
        </w:rPr>
        <w:t xml:space="preserve"> </w:t>
      </w:r>
      <w:proofErr w:type="spellStart"/>
      <w:r w:rsidRPr="00B75A1B">
        <w:rPr>
          <w:sz w:val="20"/>
          <w:szCs w:val="20"/>
          <w:lang w:val="fr-FR"/>
        </w:rPr>
        <w:t>definesc</w:t>
      </w:r>
      <w:proofErr w:type="spellEnd"/>
      <w:r w:rsidRPr="00B75A1B">
        <w:rPr>
          <w:sz w:val="20"/>
          <w:szCs w:val="20"/>
          <w:lang w:val="fr-FR"/>
        </w:rPr>
        <w:t xml:space="preserve">, </w:t>
      </w:r>
      <w:proofErr w:type="spellStart"/>
      <w:r w:rsidRPr="00B75A1B">
        <w:rPr>
          <w:sz w:val="20"/>
          <w:szCs w:val="20"/>
          <w:lang w:val="fr-FR"/>
        </w:rPr>
        <w:t>după</w:t>
      </w:r>
      <w:proofErr w:type="spellEnd"/>
      <w:r w:rsidRPr="00B75A1B">
        <w:rPr>
          <w:sz w:val="20"/>
          <w:szCs w:val="20"/>
          <w:lang w:val="fr-FR"/>
        </w:rPr>
        <w:t xml:space="preserve"> </w:t>
      </w:r>
      <w:proofErr w:type="spellStart"/>
      <w:r w:rsidRPr="00B75A1B">
        <w:rPr>
          <w:sz w:val="20"/>
          <w:szCs w:val="20"/>
          <w:lang w:val="fr-FR"/>
        </w:rPr>
        <w:t>caz</w:t>
      </w:r>
      <w:proofErr w:type="spellEnd"/>
      <w:r w:rsidRPr="00B75A1B">
        <w:rPr>
          <w:sz w:val="20"/>
          <w:szCs w:val="20"/>
          <w:lang w:val="fr-FR"/>
        </w:rPr>
        <w:t xml:space="preserve"> </w:t>
      </w:r>
      <w:proofErr w:type="spellStart"/>
      <w:r w:rsidRPr="00B75A1B">
        <w:rPr>
          <w:sz w:val="20"/>
          <w:szCs w:val="20"/>
          <w:lang w:val="fr-FR"/>
        </w:rPr>
        <w:t>şi</w:t>
      </w:r>
      <w:proofErr w:type="spellEnd"/>
      <w:r w:rsidRPr="00B75A1B">
        <w:rPr>
          <w:sz w:val="20"/>
          <w:szCs w:val="20"/>
          <w:lang w:val="fr-FR"/>
        </w:rPr>
        <w:t xml:space="preserve"> </w:t>
      </w:r>
      <w:proofErr w:type="spellStart"/>
      <w:r w:rsidRPr="00B75A1B">
        <w:rPr>
          <w:sz w:val="20"/>
          <w:szCs w:val="20"/>
          <w:lang w:val="fr-FR"/>
        </w:rPr>
        <w:t>fără</w:t>
      </w:r>
      <w:proofErr w:type="spellEnd"/>
      <w:r w:rsidRPr="00B75A1B">
        <w:rPr>
          <w:sz w:val="20"/>
          <w:szCs w:val="20"/>
          <w:lang w:val="fr-FR"/>
        </w:rPr>
        <w:t xml:space="preserve"> a se limita la </w:t>
      </w:r>
      <w:proofErr w:type="spellStart"/>
      <w:r w:rsidRPr="00B75A1B">
        <w:rPr>
          <w:sz w:val="20"/>
          <w:szCs w:val="20"/>
          <w:lang w:val="fr-FR"/>
        </w:rPr>
        <w:t>cele</w:t>
      </w:r>
      <w:proofErr w:type="spellEnd"/>
      <w:r w:rsidRPr="00B75A1B">
        <w:rPr>
          <w:sz w:val="20"/>
          <w:szCs w:val="20"/>
          <w:lang w:val="fr-FR"/>
        </w:rPr>
        <w:t xml:space="preserve"> ce </w:t>
      </w:r>
      <w:proofErr w:type="spellStart"/>
      <w:r w:rsidRPr="00B75A1B">
        <w:rPr>
          <w:sz w:val="20"/>
          <w:szCs w:val="20"/>
          <w:lang w:val="fr-FR"/>
        </w:rPr>
        <w:t>urmează</w:t>
      </w:r>
      <w:proofErr w:type="spellEnd"/>
      <w:r w:rsidRPr="00B75A1B">
        <w:rPr>
          <w:sz w:val="20"/>
          <w:szCs w:val="20"/>
          <w:lang w:val="fr-FR"/>
        </w:rPr>
        <w:t xml:space="preserve">, </w:t>
      </w:r>
      <w:proofErr w:type="spellStart"/>
      <w:r w:rsidRPr="00B75A1B">
        <w:rPr>
          <w:sz w:val="20"/>
          <w:szCs w:val="20"/>
          <w:lang w:val="fr-FR"/>
        </w:rPr>
        <w:t>caracteristici</w:t>
      </w:r>
      <w:proofErr w:type="spellEnd"/>
      <w:r w:rsidRPr="00B75A1B">
        <w:rPr>
          <w:sz w:val="20"/>
          <w:szCs w:val="20"/>
          <w:lang w:val="fr-FR"/>
        </w:rPr>
        <w:t xml:space="preserve"> </w:t>
      </w:r>
      <w:proofErr w:type="spellStart"/>
      <w:r w:rsidRPr="00B75A1B">
        <w:rPr>
          <w:sz w:val="20"/>
          <w:szCs w:val="20"/>
          <w:lang w:val="fr-FR"/>
        </w:rPr>
        <w:t>referitoare</w:t>
      </w:r>
      <w:proofErr w:type="spellEnd"/>
      <w:r w:rsidRPr="00B75A1B">
        <w:rPr>
          <w:sz w:val="20"/>
          <w:szCs w:val="20"/>
          <w:lang w:val="fr-FR"/>
        </w:rPr>
        <w:t xml:space="preserve"> la </w:t>
      </w:r>
      <w:proofErr w:type="spellStart"/>
      <w:r w:rsidRPr="00B75A1B">
        <w:rPr>
          <w:sz w:val="20"/>
          <w:szCs w:val="20"/>
          <w:lang w:val="fr-FR"/>
        </w:rPr>
        <w:t>nivelul</w:t>
      </w:r>
      <w:proofErr w:type="spellEnd"/>
      <w:r w:rsidRPr="00B75A1B">
        <w:rPr>
          <w:sz w:val="20"/>
          <w:szCs w:val="20"/>
          <w:lang w:val="fr-FR"/>
        </w:rPr>
        <w:t xml:space="preserve"> </w:t>
      </w:r>
      <w:proofErr w:type="spellStart"/>
      <w:r w:rsidRPr="00B75A1B">
        <w:rPr>
          <w:sz w:val="20"/>
          <w:szCs w:val="20"/>
          <w:lang w:val="fr-FR"/>
        </w:rPr>
        <w:t>calitativ</w:t>
      </w:r>
      <w:proofErr w:type="spellEnd"/>
      <w:r w:rsidRPr="00B75A1B">
        <w:rPr>
          <w:sz w:val="20"/>
          <w:szCs w:val="20"/>
          <w:lang w:val="fr-FR"/>
        </w:rPr>
        <w:t xml:space="preserve">, </w:t>
      </w:r>
      <w:proofErr w:type="spellStart"/>
      <w:r w:rsidRPr="00B75A1B">
        <w:rPr>
          <w:sz w:val="20"/>
          <w:szCs w:val="20"/>
          <w:lang w:val="fr-FR"/>
        </w:rPr>
        <w:t>tehnic</w:t>
      </w:r>
      <w:proofErr w:type="spellEnd"/>
      <w:r w:rsidRPr="00B75A1B">
        <w:rPr>
          <w:sz w:val="20"/>
          <w:szCs w:val="20"/>
          <w:lang w:val="fr-FR"/>
        </w:rPr>
        <w:t xml:space="preserve"> </w:t>
      </w:r>
      <w:proofErr w:type="spellStart"/>
      <w:r w:rsidRPr="00B75A1B">
        <w:rPr>
          <w:sz w:val="20"/>
          <w:szCs w:val="20"/>
          <w:lang w:val="fr-FR"/>
        </w:rPr>
        <w:t>şi</w:t>
      </w:r>
      <w:proofErr w:type="spellEnd"/>
      <w:r w:rsidRPr="00B75A1B">
        <w:rPr>
          <w:sz w:val="20"/>
          <w:szCs w:val="20"/>
          <w:lang w:val="fr-FR"/>
        </w:rPr>
        <w:t xml:space="preserve"> de </w:t>
      </w:r>
      <w:proofErr w:type="spellStart"/>
      <w:r w:rsidRPr="00B75A1B">
        <w:rPr>
          <w:sz w:val="20"/>
          <w:szCs w:val="20"/>
          <w:lang w:val="fr-FR"/>
        </w:rPr>
        <w:t>performanţă</w:t>
      </w:r>
      <w:proofErr w:type="spellEnd"/>
      <w:r w:rsidRPr="00B75A1B">
        <w:rPr>
          <w:sz w:val="20"/>
          <w:szCs w:val="20"/>
          <w:lang w:val="fr-FR"/>
        </w:rPr>
        <w:t xml:space="preserve">, </w:t>
      </w:r>
      <w:proofErr w:type="spellStart"/>
      <w:r w:rsidRPr="00B75A1B">
        <w:rPr>
          <w:sz w:val="20"/>
          <w:szCs w:val="20"/>
          <w:lang w:val="fr-FR"/>
        </w:rPr>
        <w:t>siguranţa</w:t>
      </w:r>
      <w:proofErr w:type="spellEnd"/>
      <w:r w:rsidRPr="00B75A1B">
        <w:rPr>
          <w:sz w:val="20"/>
          <w:szCs w:val="20"/>
          <w:lang w:val="fr-FR"/>
        </w:rPr>
        <w:t xml:space="preserve"> </w:t>
      </w:r>
      <w:proofErr w:type="spellStart"/>
      <w:r w:rsidRPr="00B75A1B">
        <w:rPr>
          <w:sz w:val="20"/>
          <w:szCs w:val="20"/>
          <w:lang w:val="fr-FR"/>
        </w:rPr>
        <w:t>în</w:t>
      </w:r>
      <w:proofErr w:type="spellEnd"/>
      <w:r w:rsidRPr="00B75A1B">
        <w:rPr>
          <w:sz w:val="20"/>
          <w:szCs w:val="20"/>
          <w:lang w:val="fr-FR"/>
        </w:rPr>
        <w:t xml:space="preserve"> </w:t>
      </w:r>
      <w:proofErr w:type="spellStart"/>
      <w:r w:rsidRPr="00B75A1B">
        <w:rPr>
          <w:sz w:val="20"/>
          <w:szCs w:val="20"/>
          <w:lang w:val="fr-FR"/>
        </w:rPr>
        <w:t>exploatare</w:t>
      </w:r>
      <w:proofErr w:type="spellEnd"/>
      <w:r w:rsidRPr="00B75A1B">
        <w:rPr>
          <w:sz w:val="20"/>
          <w:szCs w:val="20"/>
          <w:lang w:val="fr-FR"/>
        </w:rPr>
        <w:t xml:space="preserve">, </w:t>
      </w:r>
      <w:proofErr w:type="spellStart"/>
      <w:r w:rsidRPr="00B75A1B">
        <w:rPr>
          <w:sz w:val="20"/>
          <w:szCs w:val="20"/>
          <w:lang w:val="fr-FR"/>
        </w:rPr>
        <w:t>dimensiuni</w:t>
      </w:r>
      <w:proofErr w:type="spellEnd"/>
      <w:r w:rsidRPr="00B75A1B">
        <w:rPr>
          <w:sz w:val="20"/>
          <w:szCs w:val="20"/>
          <w:lang w:val="fr-FR"/>
        </w:rPr>
        <w:t xml:space="preserve">, </w:t>
      </w:r>
      <w:proofErr w:type="spellStart"/>
      <w:r w:rsidRPr="00B75A1B">
        <w:rPr>
          <w:sz w:val="20"/>
          <w:szCs w:val="20"/>
          <w:lang w:val="fr-FR"/>
        </w:rPr>
        <w:t>precum</w:t>
      </w:r>
      <w:proofErr w:type="spellEnd"/>
      <w:r w:rsidRPr="00B75A1B">
        <w:rPr>
          <w:sz w:val="20"/>
          <w:szCs w:val="20"/>
          <w:lang w:val="fr-FR"/>
        </w:rPr>
        <w:t xml:space="preserve"> </w:t>
      </w:r>
      <w:proofErr w:type="spellStart"/>
      <w:r w:rsidRPr="00B75A1B">
        <w:rPr>
          <w:sz w:val="20"/>
          <w:szCs w:val="20"/>
          <w:lang w:val="fr-FR"/>
        </w:rPr>
        <w:t>şi</w:t>
      </w:r>
      <w:proofErr w:type="spellEnd"/>
      <w:r w:rsidRPr="00B75A1B">
        <w:rPr>
          <w:sz w:val="20"/>
          <w:szCs w:val="20"/>
          <w:lang w:val="fr-FR"/>
        </w:rPr>
        <w:t xml:space="preserve"> </w:t>
      </w:r>
      <w:proofErr w:type="spellStart"/>
      <w:r w:rsidRPr="00B75A1B">
        <w:rPr>
          <w:sz w:val="20"/>
          <w:szCs w:val="20"/>
          <w:lang w:val="fr-FR"/>
        </w:rPr>
        <w:t>sisteme</w:t>
      </w:r>
      <w:proofErr w:type="spellEnd"/>
      <w:r w:rsidRPr="00B75A1B">
        <w:rPr>
          <w:sz w:val="20"/>
          <w:szCs w:val="20"/>
          <w:lang w:val="fr-FR"/>
        </w:rPr>
        <w:t xml:space="preserve"> de </w:t>
      </w:r>
      <w:proofErr w:type="spellStart"/>
      <w:r w:rsidRPr="00B75A1B">
        <w:rPr>
          <w:sz w:val="20"/>
          <w:szCs w:val="20"/>
          <w:lang w:val="fr-FR"/>
        </w:rPr>
        <w:t>asigurare</w:t>
      </w:r>
      <w:proofErr w:type="spellEnd"/>
      <w:r w:rsidRPr="00B75A1B">
        <w:rPr>
          <w:sz w:val="20"/>
          <w:szCs w:val="20"/>
          <w:lang w:val="fr-FR"/>
        </w:rPr>
        <w:t xml:space="preserve"> a </w:t>
      </w:r>
      <w:proofErr w:type="spellStart"/>
      <w:r w:rsidRPr="00B75A1B">
        <w:rPr>
          <w:sz w:val="20"/>
          <w:szCs w:val="20"/>
          <w:lang w:val="fr-FR"/>
        </w:rPr>
        <w:t>calităţii</w:t>
      </w:r>
      <w:proofErr w:type="spellEnd"/>
      <w:r w:rsidRPr="00B75A1B">
        <w:rPr>
          <w:sz w:val="20"/>
          <w:szCs w:val="20"/>
          <w:lang w:val="fr-FR"/>
        </w:rPr>
        <w:t xml:space="preserve">, terminologie, </w:t>
      </w:r>
      <w:proofErr w:type="spellStart"/>
      <w:r w:rsidRPr="00B75A1B">
        <w:rPr>
          <w:sz w:val="20"/>
          <w:szCs w:val="20"/>
          <w:lang w:val="fr-FR"/>
        </w:rPr>
        <w:t>simboluri</w:t>
      </w:r>
      <w:proofErr w:type="spellEnd"/>
      <w:r w:rsidRPr="00B75A1B">
        <w:rPr>
          <w:sz w:val="20"/>
          <w:szCs w:val="20"/>
          <w:lang w:val="fr-FR"/>
        </w:rPr>
        <w:t xml:space="preserve">, teste </w:t>
      </w:r>
      <w:proofErr w:type="spellStart"/>
      <w:r w:rsidRPr="00B75A1B">
        <w:rPr>
          <w:sz w:val="20"/>
          <w:szCs w:val="20"/>
          <w:lang w:val="fr-FR"/>
        </w:rPr>
        <w:t>şi</w:t>
      </w:r>
      <w:proofErr w:type="spellEnd"/>
      <w:r w:rsidRPr="00B75A1B">
        <w:rPr>
          <w:sz w:val="20"/>
          <w:szCs w:val="20"/>
          <w:lang w:val="fr-FR"/>
        </w:rPr>
        <w:t xml:space="preserve"> </w:t>
      </w:r>
      <w:proofErr w:type="spellStart"/>
      <w:r w:rsidRPr="00B75A1B">
        <w:rPr>
          <w:sz w:val="20"/>
          <w:szCs w:val="20"/>
          <w:lang w:val="fr-FR"/>
        </w:rPr>
        <w:t>metode</w:t>
      </w:r>
      <w:proofErr w:type="spellEnd"/>
      <w:r w:rsidRPr="00B75A1B">
        <w:rPr>
          <w:sz w:val="20"/>
          <w:szCs w:val="20"/>
          <w:lang w:val="fr-FR"/>
        </w:rPr>
        <w:t xml:space="preserve"> de </w:t>
      </w:r>
      <w:proofErr w:type="spellStart"/>
      <w:r w:rsidRPr="00B75A1B">
        <w:rPr>
          <w:sz w:val="20"/>
          <w:szCs w:val="20"/>
          <w:lang w:val="fr-FR"/>
        </w:rPr>
        <w:t>testare</w:t>
      </w:r>
      <w:proofErr w:type="spellEnd"/>
      <w:r w:rsidRPr="00B75A1B">
        <w:rPr>
          <w:sz w:val="20"/>
          <w:szCs w:val="20"/>
          <w:lang w:val="fr-FR"/>
        </w:rPr>
        <w:t xml:space="preserve">, </w:t>
      </w:r>
      <w:proofErr w:type="spellStart"/>
      <w:r w:rsidRPr="00B75A1B">
        <w:rPr>
          <w:sz w:val="20"/>
          <w:szCs w:val="20"/>
          <w:lang w:val="fr-FR"/>
        </w:rPr>
        <w:t>ambalare</w:t>
      </w:r>
      <w:proofErr w:type="spellEnd"/>
      <w:r w:rsidRPr="00B75A1B">
        <w:rPr>
          <w:sz w:val="20"/>
          <w:szCs w:val="20"/>
          <w:lang w:val="fr-FR"/>
        </w:rPr>
        <w:t xml:space="preserve">, </w:t>
      </w:r>
      <w:proofErr w:type="spellStart"/>
      <w:r w:rsidRPr="00B75A1B">
        <w:rPr>
          <w:sz w:val="20"/>
          <w:szCs w:val="20"/>
          <w:lang w:val="fr-FR"/>
        </w:rPr>
        <w:t>etichetare</w:t>
      </w:r>
      <w:proofErr w:type="spellEnd"/>
      <w:r w:rsidRPr="00B75A1B">
        <w:rPr>
          <w:sz w:val="20"/>
          <w:szCs w:val="20"/>
          <w:lang w:val="fr-FR"/>
        </w:rPr>
        <w:t xml:space="preserve">, </w:t>
      </w:r>
      <w:proofErr w:type="spellStart"/>
      <w:r w:rsidRPr="00B75A1B">
        <w:rPr>
          <w:sz w:val="20"/>
          <w:szCs w:val="20"/>
          <w:lang w:val="fr-FR"/>
        </w:rPr>
        <w:t>marcare</w:t>
      </w:r>
      <w:proofErr w:type="spellEnd"/>
      <w:r w:rsidRPr="00B75A1B">
        <w:rPr>
          <w:sz w:val="20"/>
          <w:szCs w:val="20"/>
          <w:lang w:val="fr-FR"/>
        </w:rPr>
        <w:t xml:space="preserve">, </w:t>
      </w:r>
      <w:proofErr w:type="spellStart"/>
      <w:r w:rsidRPr="00B75A1B">
        <w:rPr>
          <w:sz w:val="20"/>
          <w:szCs w:val="20"/>
          <w:lang w:val="fr-FR"/>
        </w:rPr>
        <w:t>condiţiile</w:t>
      </w:r>
      <w:proofErr w:type="spellEnd"/>
      <w:r w:rsidRPr="00B75A1B">
        <w:rPr>
          <w:sz w:val="20"/>
          <w:szCs w:val="20"/>
          <w:lang w:val="fr-FR"/>
        </w:rPr>
        <w:t xml:space="preserve"> </w:t>
      </w:r>
      <w:proofErr w:type="spellStart"/>
      <w:r w:rsidRPr="00B75A1B">
        <w:rPr>
          <w:sz w:val="20"/>
          <w:szCs w:val="20"/>
          <w:lang w:val="fr-FR"/>
        </w:rPr>
        <w:t>pentru</w:t>
      </w:r>
      <w:proofErr w:type="spellEnd"/>
      <w:r w:rsidRPr="00B75A1B">
        <w:rPr>
          <w:sz w:val="20"/>
          <w:szCs w:val="20"/>
          <w:lang w:val="fr-FR"/>
        </w:rPr>
        <w:t xml:space="preserve"> </w:t>
      </w:r>
      <w:proofErr w:type="spellStart"/>
      <w:r w:rsidRPr="00B75A1B">
        <w:rPr>
          <w:sz w:val="20"/>
          <w:szCs w:val="20"/>
          <w:lang w:val="fr-FR"/>
        </w:rPr>
        <w:t>certificarea</w:t>
      </w:r>
      <w:proofErr w:type="spellEnd"/>
      <w:r w:rsidRPr="00B75A1B">
        <w:rPr>
          <w:sz w:val="20"/>
          <w:szCs w:val="20"/>
          <w:lang w:val="fr-FR"/>
        </w:rPr>
        <w:t xml:space="preserve"> </w:t>
      </w:r>
      <w:proofErr w:type="spellStart"/>
      <w:r w:rsidRPr="00B75A1B">
        <w:rPr>
          <w:sz w:val="20"/>
          <w:szCs w:val="20"/>
          <w:lang w:val="fr-FR"/>
        </w:rPr>
        <w:t>conformităţii</w:t>
      </w:r>
      <w:proofErr w:type="spellEnd"/>
      <w:r w:rsidRPr="00B75A1B">
        <w:rPr>
          <w:sz w:val="20"/>
          <w:szCs w:val="20"/>
          <w:lang w:val="fr-FR"/>
        </w:rPr>
        <w:t xml:space="preserve"> </w:t>
      </w:r>
      <w:proofErr w:type="spellStart"/>
      <w:r w:rsidRPr="00B75A1B">
        <w:rPr>
          <w:sz w:val="20"/>
          <w:szCs w:val="20"/>
          <w:lang w:val="fr-FR"/>
        </w:rPr>
        <w:t>cu</w:t>
      </w:r>
      <w:proofErr w:type="spellEnd"/>
      <w:r w:rsidRPr="00B75A1B">
        <w:rPr>
          <w:sz w:val="20"/>
          <w:szCs w:val="20"/>
          <w:lang w:val="fr-FR"/>
        </w:rPr>
        <w:t xml:space="preserve"> </w:t>
      </w:r>
      <w:proofErr w:type="spellStart"/>
      <w:r w:rsidRPr="00B75A1B">
        <w:rPr>
          <w:sz w:val="20"/>
          <w:szCs w:val="20"/>
          <w:lang w:val="fr-FR"/>
        </w:rPr>
        <w:t>standarde</w:t>
      </w:r>
      <w:proofErr w:type="spellEnd"/>
      <w:r w:rsidRPr="00B75A1B">
        <w:rPr>
          <w:sz w:val="20"/>
          <w:szCs w:val="20"/>
          <w:lang w:val="fr-FR"/>
        </w:rPr>
        <w:t xml:space="preserve"> </w:t>
      </w:r>
      <w:proofErr w:type="spellStart"/>
      <w:r w:rsidRPr="00B75A1B">
        <w:rPr>
          <w:sz w:val="20"/>
          <w:szCs w:val="20"/>
          <w:lang w:val="fr-FR"/>
        </w:rPr>
        <w:t>relevante</w:t>
      </w:r>
      <w:proofErr w:type="spellEnd"/>
      <w:r w:rsidRPr="00B75A1B">
        <w:rPr>
          <w:sz w:val="20"/>
          <w:szCs w:val="20"/>
          <w:lang w:val="fr-FR"/>
        </w:rPr>
        <w:t xml:space="preserve"> </w:t>
      </w:r>
      <w:proofErr w:type="spellStart"/>
      <w:r w:rsidRPr="00B75A1B">
        <w:rPr>
          <w:sz w:val="20"/>
          <w:szCs w:val="20"/>
          <w:lang w:val="fr-FR"/>
        </w:rPr>
        <w:t>sau</w:t>
      </w:r>
      <w:proofErr w:type="spellEnd"/>
      <w:r w:rsidRPr="00B75A1B">
        <w:rPr>
          <w:sz w:val="20"/>
          <w:szCs w:val="20"/>
          <w:lang w:val="fr-FR"/>
        </w:rPr>
        <w:t xml:space="preserve"> </w:t>
      </w:r>
      <w:proofErr w:type="spellStart"/>
      <w:r w:rsidRPr="00B75A1B">
        <w:rPr>
          <w:sz w:val="20"/>
          <w:szCs w:val="20"/>
          <w:lang w:val="fr-FR"/>
        </w:rPr>
        <w:t>altele</w:t>
      </w:r>
      <w:proofErr w:type="spellEnd"/>
      <w:r w:rsidRPr="00B75A1B">
        <w:rPr>
          <w:sz w:val="20"/>
          <w:szCs w:val="20"/>
          <w:lang w:val="fr-FR"/>
        </w:rPr>
        <w:t xml:space="preserve"> </w:t>
      </w:r>
      <w:proofErr w:type="spellStart"/>
      <w:r w:rsidRPr="00B75A1B">
        <w:rPr>
          <w:sz w:val="20"/>
          <w:szCs w:val="20"/>
          <w:lang w:val="fr-FR"/>
        </w:rPr>
        <w:t>asemenea</w:t>
      </w:r>
      <w:proofErr w:type="spellEnd"/>
      <w:r w:rsidRPr="00B75A1B">
        <w:rPr>
          <w:sz w:val="20"/>
          <w:szCs w:val="20"/>
          <w:lang w:val="fr-FR"/>
        </w:rPr>
        <w:t>.</w:t>
      </w:r>
    </w:p>
    <w:p w14:paraId="24D79D92" w14:textId="77777777" w:rsidR="006B0696" w:rsidRPr="00347A4F" w:rsidRDefault="006B0696" w:rsidP="0037526B">
      <w:pPr>
        <w:pStyle w:val="NoSpacing"/>
        <w:ind w:firstLine="708"/>
        <w:jc w:val="both"/>
        <w:rPr>
          <w:b/>
          <w:sz w:val="20"/>
          <w:szCs w:val="20"/>
          <w:lang w:val="fr-FR"/>
        </w:rPr>
      </w:pPr>
      <w:proofErr w:type="spellStart"/>
      <w:r w:rsidRPr="00347A4F">
        <w:rPr>
          <w:b/>
          <w:sz w:val="20"/>
          <w:szCs w:val="20"/>
          <w:lang w:val="fr-FR"/>
        </w:rPr>
        <w:t>Cerințele</w:t>
      </w:r>
      <w:proofErr w:type="spellEnd"/>
      <w:r w:rsidRPr="00347A4F">
        <w:rPr>
          <w:b/>
          <w:sz w:val="20"/>
          <w:szCs w:val="20"/>
          <w:lang w:val="fr-FR"/>
        </w:rPr>
        <w:t xml:space="preserve"> </w:t>
      </w:r>
      <w:proofErr w:type="spellStart"/>
      <w:r w:rsidRPr="00347A4F">
        <w:rPr>
          <w:b/>
          <w:sz w:val="20"/>
          <w:szCs w:val="20"/>
          <w:lang w:val="fr-FR"/>
        </w:rPr>
        <w:t>impuse</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caietul</w:t>
      </w:r>
      <w:proofErr w:type="spellEnd"/>
      <w:r w:rsidRPr="00347A4F">
        <w:rPr>
          <w:b/>
          <w:sz w:val="20"/>
          <w:szCs w:val="20"/>
          <w:lang w:val="fr-FR"/>
        </w:rPr>
        <w:t xml:space="preserve"> de </w:t>
      </w:r>
      <w:proofErr w:type="spellStart"/>
      <w:r w:rsidRPr="00347A4F">
        <w:rPr>
          <w:b/>
          <w:sz w:val="20"/>
          <w:szCs w:val="20"/>
          <w:lang w:val="fr-FR"/>
        </w:rPr>
        <w:t>sarcini</w:t>
      </w:r>
      <w:proofErr w:type="spellEnd"/>
      <w:r w:rsidRPr="00347A4F">
        <w:rPr>
          <w:b/>
          <w:sz w:val="20"/>
          <w:szCs w:val="20"/>
          <w:lang w:val="fr-FR"/>
        </w:rPr>
        <w:t xml:space="preserve"> vor fi </w:t>
      </w:r>
      <w:proofErr w:type="spellStart"/>
      <w:r w:rsidRPr="00347A4F">
        <w:rPr>
          <w:b/>
          <w:sz w:val="20"/>
          <w:szCs w:val="20"/>
          <w:lang w:val="fr-FR"/>
        </w:rPr>
        <w:t>considerate</w:t>
      </w:r>
      <w:proofErr w:type="spellEnd"/>
      <w:r w:rsidRPr="00347A4F">
        <w:rPr>
          <w:b/>
          <w:sz w:val="20"/>
          <w:szCs w:val="20"/>
          <w:lang w:val="fr-FR"/>
        </w:rPr>
        <w:t xml:space="preserve"> </w:t>
      </w:r>
      <w:proofErr w:type="gramStart"/>
      <w:r w:rsidRPr="00347A4F">
        <w:rPr>
          <w:b/>
          <w:sz w:val="20"/>
          <w:szCs w:val="20"/>
          <w:lang w:val="fr-FR"/>
        </w:rPr>
        <w:t>ca</w:t>
      </w:r>
      <w:proofErr w:type="gramEnd"/>
      <w:r w:rsidRPr="00347A4F">
        <w:rPr>
          <w:b/>
          <w:sz w:val="20"/>
          <w:szCs w:val="20"/>
          <w:lang w:val="fr-FR"/>
        </w:rPr>
        <w:t xml:space="preserve"> </w:t>
      </w:r>
      <w:proofErr w:type="spellStart"/>
      <w:r w:rsidRPr="00347A4F">
        <w:rPr>
          <w:b/>
          <w:sz w:val="20"/>
          <w:szCs w:val="20"/>
          <w:lang w:val="fr-FR"/>
        </w:rPr>
        <w:t>fiind</w:t>
      </w:r>
      <w:proofErr w:type="spellEnd"/>
      <w:r w:rsidRPr="00347A4F">
        <w:rPr>
          <w:b/>
          <w:sz w:val="20"/>
          <w:szCs w:val="20"/>
          <w:lang w:val="fr-FR"/>
        </w:rPr>
        <w:t xml:space="preserve"> minimale.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acest</w:t>
      </w:r>
      <w:proofErr w:type="spellEnd"/>
      <w:r w:rsidRPr="00347A4F">
        <w:rPr>
          <w:b/>
          <w:sz w:val="20"/>
          <w:szCs w:val="20"/>
          <w:lang w:val="fr-FR"/>
        </w:rPr>
        <w:t xml:space="preserve"> sens, </w:t>
      </w:r>
      <w:proofErr w:type="spellStart"/>
      <w:r w:rsidRPr="00347A4F">
        <w:rPr>
          <w:b/>
          <w:sz w:val="20"/>
          <w:szCs w:val="20"/>
          <w:lang w:val="fr-FR"/>
        </w:rPr>
        <w:t>orice</w:t>
      </w:r>
      <w:proofErr w:type="spellEnd"/>
      <w:r w:rsidRPr="00347A4F">
        <w:rPr>
          <w:b/>
          <w:sz w:val="20"/>
          <w:szCs w:val="20"/>
          <w:lang w:val="fr-FR"/>
        </w:rPr>
        <w:t xml:space="preserve"> </w:t>
      </w:r>
      <w:proofErr w:type="spellStart"/>
      <w:r w:rsidRPr="00347A4F">
        <w:rPr>
          <w:b/>
          <w:sz w:val="20"/>
          <w:szCs w:val="20"/>
          <w:lang w:val="fr-FR"/>
        </w:rPr>
        <w:t>oferta</w:t>
      </w:r>
      <w:proofErr w:type="spellEnd"/>
      <w:r w:rsidRPr="00347A4F">
        <w:rPr>
          <w:b/>
          <w:sz w:val="20"/>
          <w:szCs w:val="20"/>
          <w:lang w:val="fr-FR"/>
        </w:rPr>
        <w:t xml:space="preserve"> de </w:t>
      </w:r>
      <w:proofErr w:type="spellStart"/>
      <w:r w:rsidRPr="00347A4F">
        <w:rPr>
          <w:b/>
          <w:sz w:val="20"/>
          <w:szCs w:val="20"/>
          <w:lang w:val="fr-FR"/>
        </w:rPr>
        <w:t>bază</w:t>
      </w:r>
      <w:proofErr w:type="spellEnd"/>
      <w:r w:rsidRPr="00347A4F">
        <w:rPr>
          <w:b/>
          <w:sz w:val="20"/>
          <w:szCs w:val="20"/>
          <w:lang w:val="fr-FR"/>
        </w:rPr>
        <w:t xml:space="preserve"> </w:t>
      </w:r>
      <w:proofErr w:type="spellStart"/>
      <w:r w:rsidRPr="00347A4F">
        <w:rPr>
          <w:b/>
          <w:sz w:val="20"/>
          <w:szCs w:val="20"/>
          <w:lang w:val="fr-FR"/>
        </w:rPr>
        <w:t>prezentată</w:t>
      </w:r>
      <w:proofErr w:type="spellEnd"/>
      <w:r w:rsidRPr="00347A4F">
        <w:rPr>
          <w:b/>
          <w:sz w:val="20"/>
          <w:szCs w:val="20"/>
          <w:lang w:val="fr-FR"/>
        </w:rPr>
        <w:t xml:space="preserve">, care se </w:t>
      </w:r>
      <w:proofErr w:type="spellStart"/>
      <w:r w:rsidRPr="00347A4F">
        <w:rPr>
          <w:b/>
          <w:sz w:val="20"/>
          <w:szCs w:val="20"/>
          <w:lang w:val="fr-FR"/>
        </w:rPr>
        <w:t>abate</w:t>
      </w:r>
      <w:proofErr w:type="spellEnd"/>
      <w:r w:rsidRPr="00347A4F">
        <w:rPr>
          <w:b/>
          <w:sz w:val="20"/>
          <w:szCs w:val="20"/>
          <w:lang w:val="fr-FR"/>
        </w:rPr>
        <w:t xml:space="preserve"> de la </w:t>
      </w:r>
      <w:proofErr w:type="spellStart"/>
      <w:r w:rsidRPr="00347A4F">
        <w:rPr>
          <w:b/>
          <w:sz w:val="20"/>
          <w:szCs w:val="20"/>
          <w:lang w:val="fr-FR"/>
        </w:rPr>
        <w:t>prevederile</w:t>
      </w:r>
      <w:proofErr w:type="spellEnd"/>
      <w:r w:rsidRPr="00347A4F">
        <w:rPr>
          <w:b/>
          <w:sz w:val="20"/>
          <w:szCs w:val="20"/>
          <w:lang w:val="fr-FR"/>
        </w:rPr>
        <w:t xml:space="preserve"> </w:t>
      </w:r>
      <w:proofErr w:type="spellStart"/>
      <w:r w:rsidRPr="00347A4F">
        <w:rPr>
          <w:b/>
          <w:sz w:val="20"/>
          <w:szCs w:val="20"/>
          <w:lang w:val="fr-FR"/>
        </w:rPr>
        <w:t>caietului</w:t>
      </w:r>
      <w:proofErr w:type="spellEnd"/>
      <w:r w:rsidRPr="00347A4F">
        <w:rPr>
          <w:b/>
          <w:sz w:val="20"/>
          <w:szCs w:val="20"/>
          <w:lang w:val="fr-FR"/>
        </w:rPr>
        <w:t xml:space="preserve"> de </w:t>
      </w:r>
      <w:proofErr w:type="spellStart"/>
      <w:r w:rsidRPr="00347A4F">
        <w:rPr>
          <w:b/>
          <w:sz w:val="20"/>
          <w:szCs w:val="20"/>
          <w:lang w:val="fr-FR"/>
        </w:rPr>
        <w:t>sarcini</w:t>
      </w:r>
      <w:proofErr w:type="spellEnd"/>
      <w:r w:rsidRPr="00347A4F">
        <w:rPr>
          <w:b/>
          <w:sz w:val="20"/>
          <w:szCs w:val="20"/>
          <w:lang w:val="fr-FR"/>
        </w:rPr>
        <w:t xml:space="preserve">, va fi </w:t>
      </w:r>
      <w:proofErr w:type="spellStart"/>
      <w:r w:rsidRPr="00347A4F">
        <w:rPr>
          <w:b/>
          <w:sz w:val="20"/>
          <w:szCs w:val="20"/>
          <w:lang w:val="fr-FR"/>
        </w:rPr>
        <w:t>luată</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considerare</w:t>
      </w:r>
      <w:proofErr w:type="spellEnd"/>
      <w:r w:rsidRPr="00347A4F">
        <w:rPr>
          <w:b/>
          <w:sz w:val="20"/>
          <w:szCs w:val="20"/>
          <w:lang w:val="fr-FR"/>
        </w:rPr>
        <w:t xml:space="preserve">, dar </w:t>
      </w:r>
      <w:proofErr w:type="spellStart"/>
      <w:r w:rsidRPr="00347A4F">
        <w:rPr>
          <w:b/>
          <w:sz w:val="20"/>
          <w:szCs w:val="20"/>
          <w:lang w:val="fr-FR"/>
        </w:rPr>
        <w:t>numai</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măsura</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care </w:t>
      </w:r>
      <w:proofErr w:type="spellStart"/>
      <w:r w:rsidRPr="00347A4F">
        <w:rPr>
          <w:b/>
          <w:sz w:val="20"/>
          <w:szCs w:val="20"/>
          <w:lang w:val="fr-FR"/>
        </w:rPr>
        <w:t>propunerea</w:t>
      </w:r>
      <w:proofErr w:type="spellEnd"/>
      <w:r w:rsidRPr="00347A4F">
        <w:rPr>
          <w:b/>
          <w:sz w:val="20"/>
          <w:szCs w:val="20"/>
          <w:lang w:val="fr-FR"/>
        </w:rPr>
        <w:t xml:space="preserve"> </w:t>
      </w:r>
      <w:proofErr w:type="spellStart"/>
      <w:r w:rsidRPr="00347A4F">
        <w:rPr>
          <w:b/>
          <w:sz w:val="20"/>
          <w:szCs w:val="20"/>
          <w:lang w:val="fr-FR"/>
        </w:rPr>
        <w:t>tehnică</w:t>
      </w:r>
      <w:proofErr w:type="spellEnd"/>
      <w:r w:rsidRPr="00347A4F">
        <w:rPr>
          <w:b/>
          <w:sz w:val="20"/>
          <w:szCs w:val="20"/>
          <w:lang w:val="fr-FR"/>
        </w:rPr>
        <w:t xml:space="preserve"> </w:t>
      </w:r>
      <w:proofErr w:type="spellStart"/>
      <w:r w:rsidRPr="00347A4F">
        <w:rPr>
          <w:b/>
          <w:sz w:val="20"/>
          <w:szCs w:val="20"/>
          <w:lang w:val="fr-FR"/>
        </w:rPr>
        <w:t>presupune</w:t>
      </w:r>
      <w:proofErr w:type="spellEnd"/>
      <w:r w:rsidRPr="00347A4F">
        <w:rPr>
          <w:b/>
          <w:sz w:val="20"/>
          <w:szCs w:val="20"/>
          <w:lang w:val="fr-FR"/>
        </w:rPr>
        <w:t xml:space="preserve"> </w:t>
      </w:r>
      <w:proofErr w:type="spellStart"/>
      <w:r w:rsidRPr="00347A4F">
        <w:rPr>
          <w:b/>
          <w:sz w:val="20"/>
          <w:szCs w:val="20"/>
          <w:lang w:val="fr-FR"/>
        </w:rPr>
        <w:t>asigurarea</w:t>
      </w:r>
      <w:proofErr w:type="spellEnd"/>
      <w:r w:rsidRPr="00347A4F">
        <w:rPr>
          <w:b/>
          <w:sz w:val="20"/>
          <w:szCs w:val="20"/>
          <w:lang w:val="fr-FR"/>
        </w:rPr>
        <w:t xml:space="preserve"> </w:t>
      </w:r>
      <w:proofErr w:type="spellStart"/>
      <w:r w:rsidRPr="00347A4F">
        <w:rPr>
          <w:b/>
          <w:sz w:val="20"/>
          <w:szCs w:val="20"/>
          <w:lang w:val="fr-FR"/>
        </w:rPr>
        <w:t>unui</w:t>
      </w:r>
      <w:proofErr w:type="spellEnd"/>
      <w:r w:rsidRPr="00347A4F">
        <w:rPr>
          <w:b/>
          <w:sz w:val="20"/>
          <w:szCs w:val="20"/>
          <w:lang w:val="fr-FR"/>
        </w:rPr>
        <w:t xml:space="preserve"> </w:t>
      </w:r>
      <w:proofErr w:type="spellStart"/>
      <w:r w:rsidRPr="00347A4F">
        <w:rPr>
          <w:b/>
          <w:sz w:val="20"/>
          <w:szCs w:val="20"/>
          <w:lang w:val="fr-FR"/>
        </w:rPr>
        <w:t>nivel</w:t>
      </w:r>
      <w:proofErr w:type="spellEnd"/>
      <w:r w:rsidRPr="00347A4F">
        <w:rPr>
          <w:b/>
          <w:sz w:val="20"/>
          <w:szCs w:val="20"/>
          <w:lang w:val="fr-FR"/>
        </w:rPr>
        <w:t xml:space="preserve"> </w:t>
      </w:r>
      <w:proofErr w:type="spellStart"/>
      <w:r w:rsidRPr="00347A4F">
        <w:rPr>
          <w:b/>
          <w:sz w:val="20"/>
          <w:szCs w:val="20"/>
          <w:lang w:val="fr-FR"/>
        </w:rPr>
        <w:t>calitativ</w:t>
      </w:r>
      <w:proofErr w:type="spellEnd"/>
      <w:r w:rsidRPr="00347A4F">
        <w:rPr>
          <w:b/>
          <w:sz w:val="20"/>
          <w:szCs w:val="20"/>
          <w:lang w:val="fr-FR"/>
        </w:rPr>
        <w:t xml:space="preserve"> </w:t>
      </w:r>
      <w:proofErr w:type="spellStart"/>
      <w:r w:rsidRPr="00347A4F">
        <w:rPr>
          <w:b/>
          <w:sz w:val="20"/>
          <w:szCs w:val="20"/>
          <w:lang w:val="fr-FR"/>
        </w:rPr>
        <w:t>superior</w:t>
      </w:r>
      <w:proofErr w:type="spellEnd"/>
      <w:r w:rsidRPr="00347A4F">
        <w:rPr>
          <w:b/>
          <w:sz w:val="20"/>
          <w:szCs w:val="20"/>
          <w:lang w:val="fr-FR"/>
        </w:rPr>
        <w:t xml:space="preserve"> </w:t>
      </w:r>
      <w:proofErr w:type="spellStart"/>
      <w:r w:rsidRPr="00347A4F">
        <w:rPr>
          <w:b/>
          <w:sz w:val="20"/>
          <w:szCs w:val="20"/>
          <w:lang w:val="fr-FR"/>
        </w:rPr>
        <w:t>cerințelor</w:t>
      </w:r>
      <w:proofErr w:type="spellEnd"/>
      <w:r w:rsidRPr="00347A4F">
        <w:rPr>
          <w:b/>
          <w:sz w:val="20"/>
          <w:szCs w:val="20"/>
          <w:lang w:val="fr-FR"/>
        </w:rPr>
        <w:t xml:space="preserve"> minimale </w:t>
      </w:r>
      <w:proofErr w:type="spellStart"/>
      <w:r w:rsidRPr="00347A4F">
        <w:rPr>
          <w:b/>
          <w:sz w:val="20"/>
          <w:szCs w:val="20"/>
          <w:lang w:val="fr-FR"/>
        </w:rPr>
        <w:t>din</w:t>
      </w:r>
      <w:proofErr w:type="spellEnd"/>
      <w:r w:rsidRPr="00347A4F">
        <w:rPr>
          <w:b/>
          <w:sz w:val="20"/>
          <w:szCs w:val="20"/>
          <w:lang w:val="fr-FR"/>
        </w:rPr>
        <w:t xml:space="preserve"> </w:t>
      </w:r>
      <w:proofErr w:type="spellStart"/>
      <w:r w:rsidRPr="00347A4F">
        <w:rPr>
          <w:b/>
          <w:sz w:val="20"/>
          <w:szCs w:val="20"/>
          <w:lang w:val="fr-FR"/>
        </w:rPr>
        <w:t>caietul</w:t>
      </w:r>
      <w:proofErr w:type="spellEnd"/>
      <w:r w:rsidRPr="00347A4F">
        <w:rPr>
          <w:b/>
          <w:sz w:val="20"/>
          <w:szCs w:val="20"/>
          <w:lang w:val="fr-FR"/>
        </w:rPr>
        <w:t xml:space="preserve"> de </w:t>
      </w:r>
      <w:proofErr w:type="spellStart"/>
      <w:r w:rsidRPr="00347A4F">
        <w:rPr>
          <w:b/>
          <w:sz w:val="20"/>
          <w:szCs w:val="20"/>
          <w:lang w:val="fr-FR"/>
        </w:rPr>
        <w:t>sarcini</w:t>
      </w:r>
      <w:proofErr w:type="spellEnd"/>
      <w:r w:rsidRPr="00347A4F">
        <w:rPr>
          <w:b/>
          <w:sz w:val="20"/>
          <w:szCs w:val="20"/>
          <w:lang w:val="fr-FR"/>
        </w:rPr>
        <w:t>.</w:t>
      </w:r>
    </w:p>
    <w:p w14:paraId="7EC4BC88" w14:textId="77777777" w:rsidR="006B0696" w:rsidRPr="00347A4F" w:rsidRDefault="006B0696" w:rsidP="0037526B">
      <w:pPr>
        <w:pStyle w:val="NoSpacing"/>
        <w:ind w:firstLine="708"/>
        <w:jc w:val="both"/>
        <w:rPr>
          <w:b/>
          <w:sz w:val="20"/>
          <w:szCs w:val="20"/>
          <w:lang w:val="fr-FR"/>
        </w:rPr>
      </w:pPr>
      <w:proofErr w:type="spellStart"/>
      <w:r w:rsidRPr="00347A4F">
        <w:rPr>
          <w:b/>
          <w:sz w:val="20"/>
          <w:szCs w:val="20"/>
          <w:lang w:val="fr-FR"/>
        </w:rPr>
        <w:t>Neîndeplinirea</w:t>
      </w:r>
      <w:proofErr w:type="spellEnd"/>
      <w:r w:rsidRPr="00347A4F">
        <w:rPr>
          <w:b/>
          <w:sz w:val="20"/>
          <w:szCs w:val="20"/>
          <w:lang w:val="fr-FR"/>
        </w:rPr>
        <w:t xml:space="preserve"> TUTUROR </w:t>
      </w:r>
      <w:proofErr w:type="spellStart"/>
      <w:r w:rsidRPr="00347A4F">
        <w:rPr>
          <w:b/>
          <w:sz w:val="20"/>
          <w:szCs w:val="20"/>
          <w:lang w:val="fr-FR"/>
        </w:rPr>
        <w:t>cerințelor</w:t>
      </w:r>
      <w:proofErr w:type="spellEnd"/>
      <w:r w:rsidRPr="00347A4F">
        <w:rPr>
          <w:b/>
          <w:sz w:val="20"/>
          <w:szCs w:val="20"/>
          <w:lang w:val="fr-FR"/>
        </w:rPr>
        <w:t xml:space="preserve"> minimale </w:t>
      </w:r>
      <w:proofErr w:type="spellStart"/>
      <w:r w:rsidRPr="00347A4F">
        <w:rPr>
          <w:b/>
          <w:sz w:val="20"/>
          <w:szCs w:val="20"/>
          <w:lang w:val="fr-FR"/>
        </w:rPr>
        <w:t>menționate</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caietul</w:t>
      </w:r>
      <w:proofErr w:type="spellEnd"/>
      <w:r w:rsidRPr="00347A4F">
        <w:rPr>
          <w:b/>
          <w:sz w:val="20"/>
          <w:szCs w:val="20"/>
          <w:lang w:val="fr-FR"/>
        </w:rPr>
        <w:t xml:space="preserve"> de </w:t>
      </w:r>
      <w:proofErr w:type="spellStart"/>
      <w:r w:rsidRPr="00347A4F">
        <w:rPr>
          <w:b/>
          <w:sz w:val="20"/>
          <w:szCs w:val="20"/>
          <w:lang w:val="fr-FR"/>
        </w:rPr>
        <w:t>sarcini</w:t>
      </w:r>
      <w:proofErr w:type="spellEnd"/>
      <w:r w:rsidRPr="00347A4F">
        <w:rPr>
          <w:b/>
          <w:sz w:val="20"/>
          <w:szCs w:val="20"/>
          <w:lang w:val="fr-FR"/>
        </w:rPr>
        <w:t xml:space="preserve"> </w:t>
      </w:r>
      <w:proofErr w:type="spellStart"/>
      <w:r w:rsidRPr="00347A4F">
        <w:rPr>
          <w:b/>
          <w:sz w:val="20"/>
          <w:szCs w:val="20"/>
          <w:lang w:val="fr-FR"/>
        </w:rPr>
        <w:t>atrage</w:t>
      </w:r>
      <w:proofErr w:type="spellEnd"/>
      <w:r w:rsidRPr="00347A4F">
        <w:rPr>
          <w:b/>
          <w:sz w:val="20"/>
          <w:szCs w:val="20"/>
          <w:lang w:val="fr-FR"/>
        </w:rPr>
        <w:t xml:space="preserve"> </w:t>
      </w:r>
      <w:proofErr w:type="spellStart"/>
      <w:r w:rsidRPr="00347A4F">
        <w:rPr>
          <w:b/>
          <w:sz w:val="20"/>
          <w:szCs w:val="20"/>
          <w:lang w:val="fr-FR"/>
        </w:rPr>
        <w:t>declararea</w:t>
      </w:r>
      <w:proofErr w:type="spellEnd"/>
      <w:r w:rsidRPr="00347A4F">
        <w:rPr>
          <w:b/>
          <w:sz w:val="20"/>
          <w:szCs w:val="20"/>
          <w:lang w:val="fr-FR"/>
        </w:rPr>
        <w:t xml:space="preserve"> </w:t>
      </w:r>
      <w:proofErr w:type="spellStart"/>
      <w:proofErr w:type="gramStart"/>
      <w:r w:rsidRPr="00347A4F">
        <w:rPr>
          <w:b/>
          <w:sz w:val="20"/>
          <w:szCs w:val="20"/>
          <w:lang w:val="fr-FR"/>
        </w:rPr>
        <w:t>ca</w:t>
      </w:r>
      <w:proofErr w:type="spellEnd"/>
      <w:proofErr w:type="gramEnd"/>
      <w:r w:rsidRPr="00347A4F">
        <w:rPr>
          <w:b/>
          <w:sz w:val="20"/>
          <w:szCs w:val="20"/>
          <w:lang w:val="fr-FR"/>
        </w:rPr>
        <w:t xml:space="preserve"> “</w:t>
      </w:r>
      <w:proofErr w:type="spellStart"/>
      <w:r w:rsidRPr="00347A4F">
        <w:rPr>
          <w:b/>
          <w:sz w:val="20"/>
          <w:szCs w:val="20"/>
          <w:lang w:val="fr-FR"/>
        </w:rPr>
        <w:t>neconformă</w:t>
      </w:r>
      <w:proofErr w:type="spellEnd"/>
      <w:r w:rsidRPr="00347A4F">
        <w:rPr>
          <w:b/>
          <w:sz w:val="20"/>
          <w:szCs w:val="20"/>
          <w:lang w:val="fr-FR"/>
        </w:rPr>
        <w:t xml:space="preserve">” a </w:t>
      </w:r>
      <w:proofErr w:type="spellStart"/>
      <w:r w:rsidRPr="00347A4F">
        <w:rPr>
          <w:b/>
          <w:sz w:val="20"/>
          <w:szCs w:val="20"/>
          <w:lang w:val="fr-FR"/>
        </w:rPr>
        <w:t>ofertei</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w:t>
      </w:r>
      <w:proofErr w:type="spellStart"/>
      <w:r w:rsidRPr="00347A4F">
        <w:rPr>
          <w:b/>
          <w:sz w:val="20"/>
          <w:szCs w:val="20"/>
          <w:lang w:val="fr-FR"/>
        </w:rPr>
        <w:t>conformitate</w:t>
      </w:r>
      <w:proofErr w:type="spellEnd"/>
      <w:r w:rsidRPr="00347A4F">
        <w:rPr>
          <w:b/>
          <w:sz w:val="20"/>
          <w:szCs w:val="20"/>
          <w:lang w:val="fr-FR"/>
        </w:rPr>
        <w:t xml:space="preserve"> </w:t>
      </w:r>
      <w:proofErr w:type="spellStart"/>
      <w:r w:rsidRPr="00347A4F">
        <w:rPr>
          <w:b/>
          <w:sz w:val="20"/>
          <w:szCs w:val="20"/>
          <w:lang w:val="fr-FR"/>
        </w:rPr>
        <w:t>cu</w:t>
      </w:r>
      <w:proofErr w:type="spellEnd"/>
      <w:r w:rsidRPr="00347A4F">
        <w:rPr>
          <w:b/>
          <w:sz w:val="20"/>
          <w:szCs w:val="20"/>
          <w:lang w:val="fr-FR"/>
        </w:rPr>
        <w:t xml:space="preserve"> </w:t>
      </w:r>
      <w:proofErr w:type="spellStart"/>
      <w:r w:rsidRPr="00347A4F">
        <w:rPr>
          <w:b/>
          <w:sz w:val="20"/>
          <w:szCs w:val="20"/>
          <w:lang w:val="fr-FR"/>
        </w:rPr>
        <w:t>prevederile</w:t>
      </w:r>
      <w:proofErr w:type="spellEnd"/>
      <w:r w:rsidRPr="00347A4F">
        <w:rPr>
          <w:b/>
          <w:sz w:val="20"/>
          <w:szCs w:val="20"/>
          <w:lang w:val="fr-FR"/>
        </w:rPr>
        <w:t xml:space="preserve"> art. 137 al. (3) lit. </w:t>
      </w:r>
      <w:proofErr w:type="gramStart"/>
      <w:r w:rsidRPr="00347A4F">
        <w:rPr>
          <w:b/>
          <w:sz w:val="20"/>
          <w:szCs w:val="20"/>
          <w:lang w:val="fr-FR"/>
        </w:rPr>
        <w:t>a</w:t>
      </w:r>
      <w:proofErr w:type="gramEnd"/>
      <w:r w:rsidRPr="00347A4F">
        <w:rPr>
          <w:b/>
          <w:sz w:val="20"/>
          <w:szCs w:val="20"/>
          <w:lang w:val="fr-FR"/>
        </w:rPr>
        <w:t xml:space="preserve"> </w:t>
      </w:r>
      <w:proofErr w:type="spellStart"/>
      <w:r w:rsidRPr="00347A4F">
        <w:rPr>
          <w:b/>
          <w:sz w:val="20"/>
          <w:szCs w:val="20"/>
          <w:lang w:val="fr-FR"/>
        </w:rPr>
        <w:t>din</w:t>
      </w:r>
      <w:proofErr w:type="spellEnd"/>
      <w:r w:rsidRPr="00347A4F">
        <w:rPr>
          <w:b/>
          <w:sz w:val="20"/>
          <w:szCs w:val="20"/>
          <w:lang w:val="fr-FR"/>
        </w:rPr>
        <w:t xml:space="preserve"> HG nr.395/2016 - </w:t>
      </w:r>
      <w:proofErr w:type="spellStart"/>
      <w:r w:rsidRPr="00347A4F">
        <w:rPr>
          <w:b/>
          <w:sz w:val="20"/>
          <w:szCs w:val="20"/>
          <w:lang w:val="fr-FR"/>
        </w:rPr>
        <w:t>produsul</w:t>
      </w:r>
      <w:proofErr w:type="spellEnd"/>
      <w:r w:rsidRPr="00347A4F">
        <w:rPr>
          <w:b/>
          <w:sz w:val="20"/>
          <w:szCs w:val="20"/>
          <w:lang w:val="fr-FR"/>
        </w:rPr>
        <w:t xml:space="preserve"> </w:t>
      </w:r>
      <w:proofErr w:type="spellStart"/>
      <w:r w:rsidRPr="00347A4F">
        <w:rPr>
          <w:b/>
          <w:sz w:val="20"/>
          <w:szCs w:val="20"/>
          <w:lang w:val="fr-FR"/>
        </w:rPr>
        <w:t>ofertat</w:t>
      </w:r>
      <w:proofErr w:type="spellEnd"/>
      <w:r w:rsidRPr="00347A4F">
        <w:rPr>
          <w:b/>
          <w:sz w:val="20"/>
          <w:szCs w:val="20"/>
          <w:lang w:val="fr-FR"/>
        </w:rPr>
        <w:t xml:space="preserve"> “nu </w:t>
      </w:r>
      <w:proofErr w:type="spellStart"/>
      <w:r w:rsidRPr="00347A4F">
        <w:rPr>
          <w:b/>
          <w:sz w:val="20"/>
          <w:szCs w:val="20"/>
          <w:lang w:val="fr-FR"/>
        </w:rPr>
        <w:t>satisface</w:t>
      </w:r>
      <w:proofErr w:type="spellEnd"/>
      <w:r w:rsidRPr="00347A4F">
        <w:rPr>
          <w:b/>
          <w:sz w:val="20"/>
          <w:szCs w:val="20"/>
          <w:lang w:val="fr-FR"/>
        </w:rPr>
        <w:t xml:space="preserve"> </w:t>
      </w:r>
      <w:proofErr w:type="spellStart"/>
      <w:r w:rsidRPr="00347A4F">
        <w:rPr>
          <w:b/>
          <w:sz w:val="20"/>
          <w:szCs w:val="20"/>
          <w:lang w:val="fr-FR"/>
        </w:rPr>
        <w:t>în</w:t>
      </w:r>
      <w:proofErr w:type="spellEnd"/>
      <w:r w:rsidRPr="00347A4F">
        <w:rPr>
          <w:b/>
          <w:sz w:val="20"/>
          <w:szCs w:val="20"/>
          <w:lang w:val="fr-FR"/>
        </w:rPr>
        <w:t xml:space="preserve"> mod </w:t>
      </w:r>
      <w:proofErr w:type="spellStart"/>
      <w:r w:rsidRPr="00347A4F">
        <w:rPr>
          <w:b/>
          <w:sz w:val="20"/>
          <w:szCs w:val="20"/>
          <w:lang w:val="fr-FR"/>
        </w:rPr>
        <w:t>corespunzător</w:t>
      </w:r>
      <w:proofErr w:type="spellEnd"/>
      <w:r w:rsidRPr="00347A4F">
        <w:rPr>
          <w:b/>
          <w:sz w:val="20"/>
          <w:szCs w:val="20"/>
          <w:lang w:val="fr-FR"/>
        </w:rPr>
        <w:t xml:space="preserve"> </w:t>
      </w:r>
      <w:proofErr w:type="spellStart"/>
      <w:r w:rsidRPr="00347A4F">
        <w:rPr>
          <w:b/>
          <w:sz w:val="20"/>
          <w:szCs w:val="20"/>
          <w:lang w:val="fr-FR"/>
        </w:rPr>
        <w:t>cerinţele</w:t>
      </w:r>
      <w:proofErr w:type="spellEnd"/>
      <w:r w:rsidRPr="00347A4F">
        <w:rPr>
          <w:b/>
          <w:sz w:val="20"/>
          <w:szCs w:val="20"/>
          <w:lang w:val="fr-FR"/>
        </w:rPr>
        <w:t xml:space="preserve"> </w:t>
      </w:r>
      <w:proofErr w:type="spellStart"/>
      <w:r w:rsidRPr="00347A4F">
        <w:rPr>
          <w:b/>
          <w:sz w:val="20"/>
          <w:szCs w:val="20"/>
          <w:lang w:val="fr-FR"/>
        </w:rPr>
        <w:t>caietului</w:t>
      </w:r>
      <w:proofErr w:type="spellEnd"/>
      <w:r w:rsidRPr="00347A4F">
        <w:rPr>
          <w:b/>
          <w:sz w:val="20"/>
          <w:szCs w:val="20"/>
          <w:lang w:val="fr-FR"/>
        </w:rPr>
        <w:t xml:space="preserve"> de </w:t>
      </w:r>
      <w:proofErr w:type="spellStart"/>
      <w:r w:rsidRPr="00347A4F">
        <w:rPr>
          <w:b/>
          <w:sz w:val="20"/>
          <w:szCs w:val="20"/>
          <w:lang w:val="fr-FR"/>
        </w:rPr>
        <w:t>sarcini</w:t>
      </w:r>
      <w:proofErr w:type="spellEnd"/>
      <w:r w:rsidRPr="00347A4F">
        <w:rPr>
          <w:b/>
          <w:sz w:val="20"/>
          <w:szCs w:val="20"/>
          <w:lang w:val="fr-FR"/>
        </w:rPr>
        <w:t xml:space="preserve">” </w:t>
      </w:r>
      <w:proofErr w:type="spellStart"/>
      <w:r w:rsidRPr="00347A4F">
        <w:rPr>
          <w:b/>
          <w:sz w:val="20"/>
          <w:szCs w:val="20"/>
          <w:lang w:val="fr-FR"/>
        </w:rPr>
        <w:t>și</w:t>
      </w:r>
      <w:proofErr w:type="spellEnd"/>
      <w:r w:rsidRPr="00347A4F">
        <w:rPr>
          <w:b/>
          <w:sz w:val="20"/>
          <w:szCs w:val="20"/>
          <w:lang w:val="fr-FR"/>
        </w:rPr>
        <w:t xml:space="preserve"> </w:t>
      </w:r>
      <w:proofErr w:type="spellStart"/>
      <w:r w:rsidRPr="00347A4F">
        <w:rPr>
          <w:b/>
          <w:sz w:val="20"/>
          <w:szCs w:val="20"/>
          <w:lang w:val="fr-FR"/>
        </w:rPr>
        <w:t>respingerea</w:t>
      </w:r>
      <w:proofErr w:type="spellEnd"/>
      <w:r w:rsidRPr="00347A4F">
        <w:rPr>
          <w:b/>
          <w:sz w:val="20"/>
          <w:szCs w:val="20"/>
          <w:lang w:val="fr-FR"/>
        </w:rPr>
        <w:t xml:space="preserve"> </w:t>
      </w:r>
      <w:proofErr w:type="spellStart"/>
      <w:r w:rsidRPr="00347A4F">
        <w:rPr>
          <w:b/>
          <w:sz w:val="20"/>
          <w:szCs w:val="20"/>
          <w:lang w:val="fr-FR"/>
        </w:rPr>
        <w:t>ofertei</w:t>
      </w:r>
      <w:proofErr w:type="spellEnd"/>
      <w:r w:rsidRPr="00347A4F">
        <w:rPr>
          <w:b/>
          <w:sz w:val="20"/>
          <w:szCs w:val="20"/>
          <w:lang w:val="fr-FR"/>
        </w:rPr>
        <w:t>.</w:t>
      </w:r>
    </w:p>
    <w:p w14:paraId="5C81AD15" w14:textId="77777777" w:rsidR="006B0696" w:rsidRPr="00B75A1B" w:rsidRDefault="006B0696" w:rsidP="006B0696">
      <w:pPr>
        <w:pStyle w:val="NoSpacing"/>
        <w:jc w:val="both"/>
        <w:rPr>
          <w:sz w:val="20"/>
          <w:szCs w:val="20"/>
          <w:lang w:val="fr-FR"/>
        </w:rPr>
      </w:pPr>
      <w:r w:rsidRPr="00B75A1B">
        <w:rPr>
          <w:sz w:val="20"/>
          <w:szCs w:val="20"/>
          <w:lang w:val="fr-FR"/>
        </w:rPr>
        <w:t xml:space="preserve">        </w:t>
      </w:r>
      <w:r w:rsidRPr="00B75A1B">
        <w:rPr>
          <w:sz w:val="20"/>
          <w:szCs w:val="20"/>
          <w:lang w:val="fr-FR"/>
        </w:rPr>
        <w:tab/>
      </w:r>
      <w:proofErr w:type="spellStart"/>
      <w:r w:rsidRPr="00B75A1B">
        <w:rPr>
          <w:sz w:val="20"/>
          <w:szCs w:val="20"/>
          <w:lang w:val="fr-FR"/>
        </w:rPr>
        <w:t>În</w:t>
      </w:r>
      <w:proofErr w:type="spellEnd"/>
      <w:r w:rsidRPr="00B75A1B">
        <w:rPr>
          <w:sz w:val="20"/>
          <w:szCs w:val="20"/>
          <w:lang w:val="fr-FR"/>
        </w:rPr>
        <w:t xml:space="preserve"> </w:t>
      </w:r>
      <w:proofErr w:type="spellStart"/>
      <w:r w:rsidRPr="00B75A1B">
        <w:rPr>
          <w:sz w:val="20"/>
          <w:szCs w:val="20"/>
          <w:lang w:val="fr-FR"/>
        </w:rPr>
        <w:t>cadrul</w:t>
      </w:r>
      <w:proofErr w:type="spellEnd"/>
      <w:r w:rsidRPr="00B75A1B">
        <w:rPr>
          <w:sz w:val="20"/>
          <w:szCs w:val="20"/>
          <w:lang w:val="fr-FR"/>
        </w:rPr>
        <w:t xml:space="preserve"> </w:t>
      </w:r>
      <w:proofErr w:type="spellStart"/>
      <w:r w:rsidRPr="00B75A1B">
        <w:rPr>
          <w:sz w:val="20"/>
          <w:szCs w:val="20"/>
          <w:lang w:val="fr-FR"/>
        </w:rPr>
        <w:t>acestei</w:t>
      </w:r>
      <w:proofErr w:type="spellEnd"/>
      <w:r w:rsidRPr="00B75A1B">
        <w:rPr>
          <w:sz w:val="20"/>
          <w:szCs w:val="20"/>
          <w:lang w:val="fr-FR"/>
        </w:rPr>
        <w:t xml:space="preserve"> </w:t>
      </w:r>
      <w:proofErr w:type="spellStart"/>
      <w:r w:rsidRPr="00B75A1B">
        <w:rPr>
          <w:sz w:val="20"/>
          <w:szCs w:val="20"/>
          <w:lang w:val="fr-FR"/>
        </w:rPr>
        <w:t>proceduri</w:t>
      </w:r>
      <w:proofErr w:type="spellEnd"/>
      <w:r w:rsidRPr="00B75A1B">
        <w:rPr>
          <w:sz w:val="20"/>
          <w:szCs w:val="20"/>
          <w:lang w:val="fr-FR"/>
        </w:rPr>
        <w:t xml:space="preserve">, SPITALUL CLINIC DE PEDIATRIE SIBIU </w:t>
      </w:r>
      <w:proofErr w:type="spellStart"/>
      <w:r w:rsidRPr="00B75A1B">
        <w:rPr>
          <w:sz w:val="20"/>
          <w:szCs w:val="20"/>
          <w:lang w:val="fr-FR"/>
        </w:rPr>
        <w:t>îndeplineşte</w:t>
      </w:r>
      <w:proofErr w:type="spellEnd"/>
      <w:r w:rsidRPr="00B75A1B">
        <w:rPr>
          <w:sz w:val="20"/>
          <w:szCs w:val="20"/>
          <w:lang w:val="fr-FR"/>
        </w:rPr>
        <w:t xml:space="preserve"> </w:t>
      </w:r>
      <w:proofErr w:type="spellStart"/>
      <w:r w:rsidRPr="00B75A1B">
        <w:rPr>
          <w:sz w:val="20"/>
          <w:szCs w:val="20"/>
          <w:lang w:val="fr-FR"/>
        </w:rPr>
        <w:t>rolul</w:t>
      </w:r>
      <w:proofErr w:type="spellEnd"/>
      <w:r w:rsidRPr="00B75A1B">
        <w:rPr>
          <w:sz w:val="20"/>
          <w:szCs w:val="20"/>
          <w:lang w:val="fr-FR"/>
        </w:rPr>
        <w:t xml:space="preserve"> de </w:t>
      </w:r>
      <w:proofErr w:type="spellStart"/>
      <w:r w:rsidRPr="00B75A1B">
        <w:rPr>
          <w:sz w:val="20"/>
          <w:szCs w:val="20"/>
          <w:lang w:val="fr-FR"/>
        </w:rPr>
        <w:t>Autoritate</w:t>
      </w:r>
      <w:proofErr w:type="spellEnd"/>
      <w:r w:rsidRPr="00B75A1B">
        <w:rPr>
          <w:sz w:val="20"/>
          <w:szCs w:val="20"/>
          <w:lang w:val="fr-FR"/>
        </w:rPr>
        <w:t xml:space="preserve"> </w:t>
      </w:r>
      <w:proofErr w:type="spellStart"/>
      <w:r w:rsidRPr="00B75A1B">
        <w:rPr>
          <w:sz w:val="20"/>
          <w:szCs w:val="20"/>
          <w:lang w:val="fr-FR"/>
        </w:rPr>
        <w:t>contractantă</w:t>
      </w:r>
      <w:proofErr w:type="spellEnd"/>
      <w:r w:rsidRPr="00B75A1B">
        <w:rPr>
          <w:sz w:val="20"/>
          <w:szCs w:val="20"/>
          <w:lang w:val="fr-FR"/>
        </w:rPr>
        <w:t xml:space="preserve">, </w:t>
      </w:r>
      <w:proofErr w:type="spellStart"/>
      <w:r w:rsidRPr="00B75A1B">
        <w:rPr>
          <w:sz w:val="20"/>
          <w:szCs w:val="20"/>
          <w:lang w:val="fr-FR"/>
        </w:rPr>
        <w:t>respectiv</w:t>
      </w:r>
      <w:proofErr w:type="spellEnd"/>
      <w:r w:rsidRPr="00B75A1B">
        <w:rPr>
          <w:sz w:val="20"/>
          <w:szCs w:val="20"/>
          <w:lang w:val="fr-FR"/>
        </w:rPr>
        <w:t xml:space="preserve"> </w:t>
      </w:r>
      <w:proofErr w:type="spellStart"/>
      <w:r w:rsidRPr="00B75A1B">
        <w:rPr>
          <w:sz w:val="20"/>
          <w:szCs w:val="20"/>
          <w:lang w:val="fr-FR"/>
        </w:rPr>
        <w:t>Autoritatea</w:t>
      </w:r>
      <w:proofErr w:type="spellEnd"/>
      <w:r w:rsidRPr="00B75A1B">
        <w:rPr>
          <w:sz w:val="20"/>
          <w:szCs w:val="20"/>
          <w:lang w:val="fr-FR"/>
        </w:rPr>
        <w:t xml:space="preserve"> </w:t>
      </w:r>
      <w:proofErr w:type="spellStart"/>
      <w:r w:rsidRPr="00B75A1B">
        <w:rPr>
          <w:sz w:val="20"/>
          <w:szCs w:val="20"/>
          <w:lang w:val="fr-FR"/>
        </w:rPr>
        <w:t>contractantă</w:t>
      </w:r>
      <w:proofErr w:type="spellEnd"/>
      <w:r w:rsidRPr="00B75A1B">
        <w:rPr>
          <w:sz w:val="20"/>
          <w:szCs w:val="20"/>
          <w:lang w:val="fr-FR"/>
        </w:rPr>
        <w:t xml:space="preserve"> </w:t>
      </w:r>
      <w:proofErr w:type="spellStart"/>
      <w:r w:rsidRPr="00B75A1B">
        <w:rPr>
          <w:sz w:val="20"/>
          <w:szCs w:val="20"/>
          <w:lang w:val="fr-FR"/>
        </w:rPr>
        <w:t>în</w:t>
      </w:r>
      <w:proofErr w:type="spellEnd"/>
      <w:r w:rsidRPr="00B75A1B">
        <w:rPr>
          <w:sz w:val="20"/>
          <w:szCs w:val="20"/>
          <w:lang w:val="fr-FR"/>
        </w:rPr>
        <w:t xml:space="preserve"> </w:t>
      </w:r>
      <w:proofErr w:type="spellStart"/>
      <w:r w:rsidRPr="00B75A1B">
        <w:rPr>
          <w:sz w:val="20"/>
          <w:szCs w:val="20"/>
          <w:lang w:val="fr-FR"/>
        </w:rPr>
        <w:t>cadrul</w:t>
      </w:r>
      <w:proofErr w:type="spellEnd"/>
      <w:r w:rsidRPr="00B75A1B">
        <w:rPr>
          <w:sz w:val="20"/>
          <w:szCs w:val="20"/>
          <w:lang w:val="fr-FR"/>
        </w:rPr>
        <w:t xml:space="preserve"> </w:t>
      </w:r>
      <w:proofErr w:type="spellStart"/>
      <w:r w:rsidRPr="00B75A1B">
        <w:rPr>
          <w:sz w:val="20"/>
          <w:szCs w:val="20"/>
          <w:lang w:val="fr-FR"/>
        </w:rPr>
        <w:t>Contractului</w:t>
      </w:r>
      <w:proofErr w:type="spellEnd"/>
      <w:r w:rsidRPr="00B75A1B">
        <w:rPr>
          <w:sz w:val="20"/>
          <w:szCs w:val="20"/>
          <w:lang w:val="fr-FR"/>
        </w:rPr>
        <w:t>.</w:t>
      </w:r>
    </w:p>
    <w:p w14:paraId="75D9EC3F" w14:textId="77777777" w:rsidR="006B0696" w:rsidRPr="00B75A1B" w:rsidRDefault="006B0696" w:rsidP="006B0696">
      <w:pPr>
        <w:pStyle w:val="NoSpacing"/>
        <w:jc w:val="both"/>
        <w:rPr>
          <w:sz w:val="20"/>
          <w:szCs w:val="20"/>
          <w:lang w:val="fr-FR"/>
        </w:rPr>
      </w:pPr>
      <w:r w:rsidRPr="00B75A1B">
        <w:rPr>
          <w:sz w:val="20"/>
          <w:szCs w:val="20"/>
          <w:lang w:val="fr-FR"/>
        </w:rPr>
        <w:t xml:space="preserve">        </w:t>
      </w:r>
      <w:r w:rsidRPr="00B75A1B">
        <w:rPr>
          <w:sz w:val="20"/>
          <w:szCs w:val="20"/>
          <w:lang w:val="fr-FR"/>
        </w:rPr>
        <w:tab/>
      </w:r>
      <w:proofErr w:type="spellStart"/>
      <w:r w:rsidRPr="00B75A1B">
        <w:rPr>
          <w:sz w:val="20"/>
          <w:szCs w:val="20"/>
          <w:lang w:val="fr-FR"/>
        </w:rPr>
        <w:t>Pentru</w:t>
      </w:r>
      <w:proofErr w:type="spellEnd"/>
      <w:r w:rsidRPr="00B75A1B">
        <w:rPr>
          <w:sz w:val="20"/>
          <w:szCs w:val="20"/>
          <w:lang w:val="fr-FR"/>
        </w:rPr>
        <w:t xml:space="preserve"> </w:t>
      </w:r>
      <w:proofErr w:type="spellStart"/>
      <w:r w:rsidRPr="00B75A1B">
        <w:rPr>
          <w:sz w:val="20"/>
          <w:szCs w:val="20"/>
          <w:lang w:val="fr-FR"/>
        </w:rPr>
        <w:t>scopul</w:t>
      </w:r>
      <w:proofErr w:type="spellEnd"/>
      <w:r w:rsidRPr="00B75A1B">
        <w:rPr>
          <w:sz w:val="20"/>
          <w:szCs w:val="20"/>
          <w:lang w:val="fr-FR"/>
        </w:rPr>
        <w:t xml:space="preserve"> </w:t>
      </w:r>
      <w:proofErr w:type="spellStart"/>
      <w:r w:rsidRPr="00B75A1B">
        <w:rPr>
          <w:sz w:val="20"/>
          <w:szCs w:val="20"/>
          <w:lang w:val="fr-FR"/>
        </w:rPr>
        <w:t>prezentei</w:t>
      </w:r>
      <w:proofErr w:type="spellEnd"/>
      <w:r w:rsidRPr="00B75A1B">
        <w:rPr>
          <w:sz w:val="20"/>
          <w:szCs w:val="20"/>
          <w:lang w:val="fr-FR"/>
        </w:rPr>
        <w:t xml:space="preserve"> </w:t>
      </w:r>
      <w:proofErr w:type="spellStart"/>
      <w:r w:rsidRPr="00B75A1B">
        <w:rPr>
          <w:sz w:val="20"/>
          <w:szCs w:val="20"/>
          <w:lang w:val="fr-FR"/>
        </w:rPr>
        <w:t>secţiuni</w:t>
      </w:r>
      <w:proofErr w:type="spellEnd"/>
      <w:r w:rsidRPr="00B75A1B">
        <w:rPr>
          <w:sz w:val="20"/>
          <w:szCs w:val="20"/>
          <w:lang w:val="fr-FR"/>
        </w:rPr>
        <w:t xml:space="preserve"> a </w:t>
      </w:r>
      <w:proofErr w:type="spellStart"/>
      <w:r w:rsidRPr="00B75A1B">
        <w:rPr>
          <w:sz w:val="20"/>
          <w:szCs w:val="20"/>
          <w:lang w:val="fr-FR"/>
        </w:rPr>
        <w:t>Documentaţiei</w:t>
      </w:r>
      <w:proofErr w:type="spellEnd"/>
      <w:r w:rsidRPr="00B75A1B">
        <w:rPr>
          <w:sz w:val="20"/>
          <w:szCs w:val="20"/>
          <w:lang w:val="fr-FR"/>
        </w:rPr>
        <w:t xml:space="preserve"> de </w:t>
      </w:r>
      <w:proofErr w:type="spellStart"/>
      <w:r w:rsidRPr="00B75A1B">
        <w:rPr>
          <w:sz w:val="20"/>
          <w:szCs w:val="20"/>
          <w:lang w:val="fr-FR"/>
        </w:rPr>
        <w:t>Atribuire</w:t>
      </w:r>
      <w:proofErr w:type="spellEnd"/>
      <w:r w:rsidRPr="00B75A1B">
        <w:rPr>
          <w:sz w:val="20"/>
          <w:szCs w:val="20"/>
          <w:lang w:val="fr-FR"/>
        </w:rPr>
        <w:t xml:space="preserve">, </w:t>
      </w:r>
      <w:proofErr w:type="spellStart"/>
      <w:r w:rsidRPr="00B75A1B">
        <w:rPr>
          <w:sz w:val="20"/>
          <w:szCs w:val="20"/>
          <w:lang w:val="fr-FR"/>
        </w:rPr>
        <w:t>orice</w:t>
      </w:r>
      <w:proofErr w:type="spellEnd"/>
      <w:r w:rsidRPr="00B75A1B">
        <w:rPr>
          <w:sz w:val="20"/>
          <w:szCs w:val="20"/>
          <w:lang w:val="fr-FR"/>
        </w:rPr>
        <w:t xml:space="preserve"> </w:t>
      </w:r>
      <w:proofErr w:type="spellStart"/>
      <w:r w:rsidRPr="00B75A1B">
        <w:rPr>
          <w:sz w:val="20"/>
          <w:szCs w:val="20"/>
          <w:lang w:val="fr-FR"/>
        </w:rPr>
        <w:t>activitate</w:t>
      </w:r>
      <w:proofErr w:type="spellEnd"/>
      <w:r w:rsidRPr="00B75A1B">
        <w:rPr>
          <w:sz w:val="20"/>
          <w:szCs w:val="20"/>
          <w:lang w:val="fr-FR"/>
        </w:rPr>
        <w:t xml:space="preserve"> </w:t>
      </w:r>
      <w:proofErr w:type="spellStart"/>
      <w:r w:rsidRPr="00B75A1B">
        <w:rPr>
          <w:sz w:val="20"/>
          <w:szCs w:val="20"/>
          <w:lang w:val="fr-FR"/>
        </w:rPr>
        <w:t>descrisă</w:t>
      </w:r>
      <w:proofErr w:type="spellEnd"/>
      <w:r w:rsidRPr="00B75A1B">
        <w:rPr>
          <w:sz w:val="20"/>
          <w:szCs w:val="20"/>
          <w:lang w:val="fr-FR"/>
        </w:rPr>
        <w:t xml:space="preserve"> </w:t>
      </w:r>
      <w:proofErr w:type="spellStart"/>
      <w:r w:rsidRPr="00B75A1B">
        <w:rPr>
          <w:sz w:val="20"/>
          <w:szCs w:val="20"/>
          <w:lang w:val="fr-FR"/>
        </w:rPr>
        <w:t>într</w:t>
      </w:r>
      <w:proofErr w:type="spellEnd"/>
      <w:r w:rsidRPr="00B75A1B">
        <w:rPr>
          <w:sz w:val="20"/>
          <w:szCs w:val="20"/>
          <w:lang w:val="fr-FR"/>
        </w:rPr>
        <w:t xml:space="preserve">-un </w:t>
      </w:r>
      <w:proofErr w:type="spellStart"/>
      <w:r w:rsidRPr="00B75A1B">
        <w:rPr>
          <w:sz w:val="20"/>
          <w:szCs w:val="20"/>
          <w:lang w:val="fr-FR"/>
        </w:rPr>
        <w:t>anumit</w:t>
      </w:r>
      <w:proofErr w:type="spellEnd"/>
      <w:r w:rsidRPr="00B75A1B">
        <w:rPr>
          <w:sz w:val="20"/>
          <w:szCs w:val="20"/>
          <w:lang w:val="fr-FR"/>
        </w:rPr>
        <w:t xml:space="preserve"> </w:t>
      </w:r>
      <w:proofErr w:type="spellStart"/>
      <w:r w:rsidRPr="00B75A1B">
        <w:rPr>
          <w:sz w:val="20"/>
          <w:szCs w:val="20"/>
          <w:lang w:val="fr-FR"/>
        </w:rPr>
        <w:t>capitol</w:t>
      </w:r>
      <w:proofErr w:type="spellEnd"/>
      <w:r w:rsidRPr="00B75A1B">
        <w:rPr>
          <w:sz w:val="20"/>
          <w:szCs w:val="20"/>
          <w:lang w:val="fr-FR"/>
        </w:rPr>
        <w:t xml:space="preserve"> </w:t>
      </w:r>
      <w:proofErr w:type="spellStart"/>
      <w:r w:rsidRPr="00B75A1B">
        <w:rPr>
          <w:sz w:val="20"/>
          <w:szCs w:val="20"/>
          <w:lang w:val="fr-FR"/>
        </w:rPr>
        <w:t>din</w:t>
      </w:r>
      <w:proofErr w:type="spellEnd"/>
      <w:r w:rsidRPr="00B75A1B">
        <w:rPr>
          <w:sz w:val="20"/>
          <w:szCs w:val="20"/>
          <w:lang w:val="fr-FR"/>
        </w:rPr>
        <w:t xml:space="preserve"> </w:t>
      </w:r>
      <w:proofErr w:type="spellStart"/>
      <w:r w:rsidRPr="00B75A1B">
        <w:rPr>
          <w:sz w:val="20"/>
          <w:szCs w:val="20"/>
          <w:lang w:val="fr-FR"/>
        </w:rPr>
        <w:t>Caietul</w:t>
      </w:r>
      <w:proofErr w:type="spellEnd"/>
      <w:r w:rsidRPr="00B75A1B">
        <w:rPr>
          <w:sz w:val="20"/>
          <w:szCs w:val="20"/>
          <w:lang w:val="fr-FR"/>
        </w:rPr>
        <w:t xml:space="preserve"> de </w:t>
      </w:r>
      <w:proofErr w:type="spellStart"/>
      <w:r w:rsidRPr="00B75A1B">
        <w:rPr>
          <w:sz w:val="20"/>
          <w:szCs w:val="20"/>
          <w:lang w:val="fr-FR"/>
        </w:rPr>
        <w:t>Sarcini</w:t>
      </w:r>
      <w:proofErr w:type="spellEnd"/>
      <w:r w:rsidRPr="00B75A1B">
        <w:rPr>
          <w:sz w:val="20"/>
          <w:szCs w:val="20"/>
          <w:lang w:val="fr-FR"/>
        </w:rPr>
        <w:t xml:space="preserve"> </w:t>
      </w:r>
      <w:proofErr w:type="spellStart"/>
      <w:r w:rsidRPr="00B75A1B">
        <w:rPr>
          <w:sz w:val="20"/>
          <w:szCs w:val="20"/>
          <w:lang w:val="fr-FR"/>
        </w:rPr>
        <w:t>şi</w:t>
      </w:r>
      <w:proofErr w:type="spellEnd"/>
      <w:r w:rsidRPr="00B75A1B">
        <w:rPr>
          <w:sz w:val="20"/>
          <w:szCs w:val="20"/>
          <w:lang w:val="fr-FR"/>
        </w:rPr>
        <w:t xml:space="preserve"> </w:t>
      </w:r>
      <w:proofErr w:type="spellStart"/>
      <w:r w:rsidRPr="00B75A1B">
        <w:rPr>
          <w:sz w:val="20"/>
          <w:szCs w:val="20"/>
          <w:lang w:val="fr-FR"/>
        </w:rPr>
        <w:t>nespecificată</w:t>
      </w:r>
      <w:proofErr w:type="spellEnd"/>
      <w:r w:rsidRPr="00B75A1B">
        <w:rPr>
          <w:sz w:val="20"/>
          <w:szCs w:val="20"/>
          <w:lang w:val="fr-FR"/>
        </w:rPr>
        <w:t xml:space="preserve"> explicit </w:t>
      </w:r>
      <w:proofErr w:type="spellStart"/>
      <w:r w:rsidRPr="00B75A1B">
        <w:rPr>
          <w:sz w:val="20"/>
          <w:szCs w:val="20"/>
          <w:lang w:val="fr-FR"/>
        </w:rPr>
        <w:t>în</w:t>
      </w:r>
      <w:proofErr w:type="spellEnd"/>
      <w:r w:rsidRPr="00B75A1B">
        <w:rPr>
          <w:sz w:val="20"/>
          <w:szCs w:val="20"/>
          <w:lang w:val="fr-FR"/>
        </w:rPr>
        <w:t xml:space="preserve"> alt </w:t>
      </w:r>
      <w:proofErr w:type="spellStart"/>
      <w:r w:rsidRPr="00B75A1B">
        <w:rPr>
          <w:sz w:val="20"/>
          <w:szCs w:val="20"/>
          <w:lang w:val="fr-FR"/>
        </w:rPr>
        <w:t>capitol</w:t>
      </w:r>
      <w:proofErr w:type="spellEnd"/>
      <w:r w:rsidRPr="00B75A1B">
        <w:rPr>
          <w:sz w:val="20"/>
          <w:szCs w:val="20"/>
          <w:lang w:val="fr-FR"/>
        </w:rPr>
        <w:t xml:space="preserve">, </w:t>
      </w:r>
      <w:proofErr w:type="spellStart"/>
      <w:r w:rsidRPr="00B75A1B">
        <w:rPr>
          <w:sz w:val="20"/>
          <w:szCs w:val="20"/>
          <w:lang w:val="fr-FR"/>
        </w:rPr>
        <w:t>trebuie</w:t>
      </w:r>
      <w:proofErr w:type="spellEnd"/>
      <w:r w:rsidRPr="00B75A1B">
        <w:rPr>
          <w:sz w:val="20"/>
          <w:szCs w:val="20"/>
          <w:lang w:val="fr-FR"/>
        </w:rPr>
        <w:t xml:space="preserve"> </w:t>
      </w:r>
      <w:proofErr w:type="spellStart"/>
      <w:r w:rsidRPr="00B75A1B">
        <w:rPr>
          <w:sz w:val="20"/>
          <w:szCs w:val="20"/>
          <w:lang w:val="fr-FR"/>
        </w:rPr>
        <w:t>interpretată</w:t>
      </w:r>
      <w:proofErr w:type="spellEnd"/>
      <w:r w:rsidRPr="00B75A1B">
        <w:rPr>
          <w:sz w:val="20"/>
          <w:szCs w:val="20"/>
          <w:lang w:val="fr-FR"/>
        </w:rPr>
        <w:t xml:space="preserve"> </w:t>
      </w:r>
      <w:proofErr w:type="gramStart"/>
      <w:r w:rsidRPr="00B75A1B">
        <w:rPr>
          <w:sz w:val="20"/>
          <w:szCs w:val="20"/>
          <w:lang w:val="fr-FR"/>
        </w:rPr>
        <w:t>ca</w:t>
      </w:r>
      <w:proofErr w:type="gramEnd"/>
      <w:r w:rsidRPr="00B75A1B">
        <w:rPr>
          <w:sz w:val="20"/>
          <w:szCs w:val="20"/>
          <w:lang w:val="fr-FR"/>
        </w:rPr>
        <w:t xml:space="preserve"> </w:t>
      </w:r>
      <w:proofErr w:type="spellStart"/>
      <w:r w:rsidRPr="00B75A1B">
        <w:rPr>
          <w:sz w:val="20"/>
          <w:szCs w:val="20"/>
          <w:lang w:val="fr-FR"/>
        </w:rPr>
        <w:t>fiind</w:t>
      </w:r>
      <w:proofErr w:type="spellEnd"/>
      <w:r w:rsidRPr="00B75A1B">
        <w:rPr>
          <w:sz w:val="20"/>
          <w:szCs w:val="20"/>
          <w:lang w:val="fr-FR"/>
        </w:rPr>
        <w:t xml:space="preserve"> </w:t>
      </w:r>
      <w:proofErr w:type="spellStart"/>
      <w:r w:rsidRPr="00B75A1B">
        <w:rPr>
          <w:sz w:val="20"/>
          <w:szCs w:val="20"/>
          <w:lang w:val="fr-FR"/>
        </w:rPr>
        <w:t>menţionată</w:t>
      </w:r>
      <w:proofErr w:type="spellEnd"/>
      <w:r w:rsidRPr="00B75A1B">
        <w:rPr>
          <w:sz w:val="20"/>
          <w:szCs w:val="20"/>
          <w:lang w:val="fr-FR"/>
        </w:rPr>
        <w:t xml:space="preserve"> </w:t>
      </w:r>
      <w:proofErr w:type="spellStart"/>
      <w:r w:rsidRPr="00B75A1B">
        <w:rPr>
          <w:sz w:val="20"/>
          <w:szCs w:val="20"/>
          <w:lang w:val="fr-FR"/>
        </w:rPr>
        <w:t>în</w:t>
      </w:r>
      <w:proofErr w:type="spellEnd"/>
      <w:r w:rsidRPr="00B75A1B">
        <w:rPr>
          <w:sz w:val="20"/>
          <w:szCs w:val="20"/>
          <w:lang w:val="fr-FR"/>
        </w:rPr>
        <w:t xml:space="preserve"> </w:t>
      </w:r>
      <w:proofErr w:type="spellStart"/>
      <w:r w:rsidRPr="00B75A1B">
        <w:rPr>
          <w:sz w:val="20"/>
          <w:szCs w:val="20"/>
          <w:lang w:val="fr-FR"/>
        </w:rPr>
        <w:t>toate</w:t>
      </w:r>
      <w:proofErr w:type="spellEnd"/>
      <w:r w:rsidRPr="00B75A1B">
        <w:rPr>
          <w:sz w:val="20"/>
          <w:szCs w:val="20"/>
          <w:lang w:val="fr-FR"/>
        </w:rPr>
        <w:t xml:space="preserve"> </w:t>
      </w:r>
      <w:proofErr w:type="spellStart"/>
      <w:r w:rsidRPr="00B75A1B">
        <w:rPr>
          <w:sz w:val="20"/>
          <w:szCs w:val="20"/>
          <w:lang w:val="fr-FR"/>
        </w:rPr>
        <w:t>capitolele</w:t>
      </w:r>
      <w:proofErr w:type="spellEnd"/>
      <w:r w:rsidRPr="00B75A1B">
        <w:rPr>
          <w:sz w:val="20"/>
          <w:szCs w:val="20"/>
          <w:lang w:val="fr-FR"/>
        </w:rPr>
        <w:t xml:space="preserve"> </w:t>
      </w:r>
      <w:proofErr w:type="spellStart"/>
      <w:r w:rsidRPr="00B75A1B">
        <w:rPr>
          <w:sz w:val="20"/>
          <w:szCs w:val="20"/>
          <w:lang w:val="fr-FR"/>
        </w:rPr>
        <w:t>unde</w:t>
      </w:r>
      <w:proofErr w:type="spellEnd"/>
      <w:r w:rsidRPr="00B75A1B">
        <w:rPr>
          <w:sz w:val="20"/>
          <w:szCs w:val="20"/>
          <w:lang w:val="fr-FR"/>
        </w:rPr>
        <w:t xml:space="preserve"> se </w:t>
      </w:r>
      <w:proofErr w:type="spellStart"/>
      <w:r w:rsidRPr="00B75A1B">
        <w:rPr>
          <w:sz w:val="20"/>
          <w:szCs w:val="20"/>
          <w:lang w:val="fr-FR"/>
        </w:rPr>
        <w:t>consideră</w:t>
      </w:r>
      <w:proofErr w:type="spellEnd"/>
      <w:r w:rsidRPr="00B75A1B">
        <w:rPr>
          <w:sz w:val="20"/>
          <w:szCs w:val="20"/>
          <w:lang w:val="fr-FR"/>
        </w:rPr>
        <w:t xml:space="preserve"> de </w:t>
      </w:r>
      <w:proofErr w:type="spellStart"/>
      <w:r w:rsidRPr="00B75A1B">
        <w:rPr>
          <w:sz w:val="20"/>
          <w:szCs w:val="20"/>
          <w:lang w:val="fr-FR"/>
        </w:rPr>
        <w:t>către</w:t>
      </w:r>
      <w:proofErr w:type="spellEnd"/>
      <w:r w:rsidRPr="00B75A1B">
        <w:rPr>
          <w:sz w:val="20"/>
          <w:szCs w:val="20"/>
          <w:lang w:val="fr-FR"/>
        </w:rPr>
        <w:t xml:space="preserve"> </w:t>
      </w:r>
      <w:proofErr w:type="spellStart"/>
      <w:r w:rsidRPr="00B75A1B">
        <w:rPr>
          <w:sz w:val="20"/>
          <w:szCs w:val="20"/>
          <w:lang w:val="fr-FR"/>
        </w:rPr>
        <w:t>Ofertant</w:t>
      </w:r>
      <w:proofErr w:type="spellEnd"/>
      <w:r w:rsidRPr="00B75A1B">
        <w:rPr>
          <w:sz w:val="20"/>
          <w:szCs w:val="20"/>
          <w:lang w:val="fr-FR"/>
        </w:rPr>
        <w:t xml:space="preserve"> </w:t>
      </w:r>
      <w:proofErr w:type="spellStart"/>
      <w:r w:rsidRPr="00B75A1B">
        <w:rPr>
          <w:sz w:val="20"/>
          <w:szCs w:val="20"/>
          <w:lang w:val="fr-FR"/>
        </w:rPr>
        <w:t>că</w:t>
      </w:r>
      <w:proofErr w:type="spellEnd"/>
      <w:r w:rsidRPr="00B75A1B">
        <w:rPr>
          <w:sz w:val="20"/>
          <w:szCs w:val="20"/>
          <w:lang w:val="fr-FR"/>
        </w:rPr>
        <w:t xml:space="preserve"> </w:t>
      </w:r>
      <w:proofErr w:type="spellStart"/>
      <w:r w:rsidRPr="00B75A1B">
        <w:rPr>
          <w:sz w:val="20"/>
          <w:szCs w:val="20"/>
          <w:lang w:val="fr-FR"/>
        </w:rPr>
        <w:t>aceasta</w:t>
      </w:r>
      <w:proofErr w:type="spellEnd"/>
      <w:r w:rsidRPr="00B75A1B">
        <w:rPr>
          <w:sz w:val="20"/>
          <w:szCs w:val="20"/>
          <w:lang w:val="fr-FR"/>
        </w:rPr>
        <w:t xml:space="preserve"> </w:t>
      </w:r>
      <w:proofErr w:type="spellStart"/>
      <w:r w:rsidRPr="00B75A1B">
        <w:rPr>
          <w:sz w:val="20"/>
          <w:szCs w:val="20"/>
          <w:lang w:val="fr-FR"/>
        </w:rPr>
        <w:t>trebuia</w:t>
      </w:r>
      <w:proofErr w:type="spellEnd"/>
      <w:r w:rsidRPr="00B75A1B">
        <w:rPr>
          <w:sz w:val="20"/>
          <w:szCs w:val="20"/>
          <w:lang w:val="fr-FR"/>
        </w:rPr>
        <w:t xml:space="preserve"> </w:t>
      </w:r>
      <w:proofErr w:type="spellStart"/>
      <w:r w:rsidRPr="00B75A1B">
        <w:rPr>
          <w:sz w:val="20"/>
          <w:szCs w:val="20"/>
          <w:lang w:val="fr-FR"/>
        </w:rPr>
        <w:t>menţionată</w:t>
      </w:r>
      <w:proofErr w:type="spellEnd"/>
      <w:r w:rsidRPr="00B75A1B">
        <w:rPr>
          <w:sz w:val="20"/>
          <w:szCs w:val="20"/>
          <w:lang w:val="fr-FR"/>
        </w:rPr>
        <w:t xml:space="preserve"> </w:t>
      </w:r>
      <w:proofErr w:type="spellStart"/>
      <w:r w:rsidRPr="00B75A1B">
        <w:rPr>
          <w:sz w:val="20"/>
          <w:szCs w:val="20"/>
          <w:lang w:val="fr-FR"/>
        </w:rPr>
        <w:t>pentru</w:t>
      </w:r>
      <w:proofErr w:type="spellEnd"/>
      <w:r w:rsidRPr="00B75A1B">
        <w:rPr>
          <w:sz w:val="20"/>
          <w:szCs w:val="20"/>
          <w:lang w:val="fr-FR"/>
        </w:rPr>
        <w:t xml:space="preserve"> </w:t>
      </w:r>
      <w:proofErr w:type="spellStart"/>
      <w:r w:rsidRPr="00B75A1B">
        <w:rPr>
          <w:sz w:val="20"/>
          <w:szCs w:val="20"/>
          <w:lang w:val="fr-FR"/>
        </w:rPr>
        <w:t>asigurarea</w:t>
      </w:r>
      <w:proofErr w:type="spellEnd"/>
      <w:r w:rsidRPr="00B75A1B">
        <w:rPr>
          <w:sz w:val="20"/>
          <w:szCs w:val="20"/>
          <w:lang w:val="fr-FR"/>
        </w:rPr>
        <w:t xml:space="preserve"> </w:t>
      </w:r>
      <w:proofErr w:type="spellStart"/>
      <w:r w:rsidRPr="00B75A1B">
        <w:rPr>
          <w:sz w:val="20"/>
          <w:szCs w:val="20"/>
          <w:lang w:val="fr-FR"/>
        </w:rPr>
        <w:t>îndeplinirii</w:t>
      </w:r>
      <w:proofErr w:type="spellEnd"/>
      <w:r w:rsidRPr="00B75A1B">
        <w:rPr>
          <w:sz w:val="20"/>
          <w:szCs w:val="20"/>
          <w:lang w:val="fr-FR"/>
        </w:rPr>
        <w:t xml:space="preserve"> </w:t>
      </w:r>
      <w:proofErr w:type="spellStart"/>
      <w:r w:rsidRPr="00B75A1B">
        <w:rPr>
          <w:sz w:val="20"/>
          <w:szCs w:val="20"/>
          <w:lang w:val="fr-FR"/>
        </w:rPr>
        <w:t>obiectului</w:t>
      </w:r>
      <w:proofErr w:type="spellEnd"/>
      <w:r w:rsidRPr="00B75A1B">
        <w:rPr>
          <w:sz w:val="20"/>
          <w:szCs w:val="20"/>
          <w:lang w:val="fr-FR"/>
        </w:rPr>
        <w:t xml:space="preserve"> </w:t>
      </w:r>
      <w:proofErr w:type="spellStart"/>
      <w:r w:rsidRPr="00B75A1B">
        <w:rPr>
          <w:sz w:val="20"/>
          <w:szCs w:val="20"/>
          <w:lang w:val="fr-FR"/>
        </w:rPr>
        <w:t>Contractului</w:t>
      </w:r>
      <w:proofErr w:type="spellEnd"/>
      <w:r w:rsidRPr="00B75A1B">
        <w:rPr>
          <w:sz w:val="20"/>
          <w:szCs w:val="20"/>
          <w:lang w:val="fr-FR"/>
        </w:rPr>
        <w:t>.</w:t>
      </w:r>
    </w:p>
    <w:p w14:paraId="7C944731" w14:textId="77777777" w:rsidR="00D97EE9" w:rsidRPr="00B75A1B" w:rsidRDefault="00D97EE9" w:rsidP="006B0696">
      <w:pPr>
        <w:pStyle w:val="NoSpacing"/>
        <w:jc w:val="both"/>
        <w:rPr>
          <w:sz w:val="20"/>
          <w:szCs w:val="20"/>
          <w:lang w:val="fr-FR"/>
        </w:rPr>
      </w:pPr>
    </w:p>
    <w:p w14:paraId="5F7C2FAA" w14:textId="77777777" w:rsidR="00D97EE9" w:rsidRPr="00B75A1B" w:rsidRDefault="00D97EE9" w:rsidP="006B0696">
      <w:pPr>
        <w:pStyle w:val="NoSpacing"/>
        <w:jc w:val="both"/>
        <w:rPr>
          <w:b/>
          <w:sz w:val="20"/>
          <w:szCs w:val="20"/>
          <w:lang w:val="fr-FR"/>
        </w:rPr>
      </w:pPr>
      <w:r w:rsidRPr="00B75A1B">
        <w:rPr>
          <w:b/>
          <w:sz w:val="20"/>
          <w:szCs w:val="20"/>
          <w:lang w:val="fr-FR"/>
        </w:rPr>
        <w:t xml:space="preserve">    </w:t>
      </w:r>
      <w:r w:rsidRPr="00B75A1B">
        <w:rPr>
          <w:b/>
          <w:sz w:val="20"/>
          <w:szCs w:val="20"/>
          <w:lang w:val="fr-FR"/>
        </w:rPr>
        <w:tab/>
        <w:t xml:space="preserve">2. </w:t>
      </w:r>
      <w:proofErr w:type="spellStart"/>
      <w:r w:rsidRPr="00B75A1B">
        <w:rPr>
          <w:b/>
          <w:sz w:val="20"/>
          <w:szCs w:val="20"/>
          <w:lang w:val="fr-FR"/>
        </w:rPr>
        <w:t>Contextul</w:t>
      </w:r>
      <w:proofErr w:type="spellEnd"/>
      <w:r w:rsidRPr="00B75A1B">
        <w:rPr>
          <w:b/>
          <w:sz w:val="20"/>
          <w:szCs w:val="20"/>
          <w:lang w:val="fr-FR"/>
        </w:rPr>
        <w:t xml:space="preserve"> </w:t>
      </w:r>
      <w:proofErr w:type="spellStart"/>
      <w:r w:rsidRPr="00B75A1B">
        <w:rPr>
          <w:b/>
          <w:sz w:val="20"/>
          <w:szCs w:val="20"/>
          <w:lang w:val="fr-FR"/>
        </w:rPr>
        <w:t>realizării</w:t>
      </w:r>
      <w:proofErr w:type="spellEnd"/>
      <w:r w:rsidRPr="00B75A1B">
        <w:rPr>
          <w:b/>
          <w:sz w:val="20"/>
          <w:szCs w:val="20"/>
          <w:lang w:val="fr-FR"/>
        </w:rPr>
        <w:t xml:space="preserve"> </w:t>
      </w:r>
      <w:proofErr w:type="spellStart"/>
      <w:r w:rsidRPr="00B75A1B">
        <w:rPr>
          <w:b/>
          <w:sz w:val="20"/>
          <w:szCs w:val="20"/>
          <w:lang w:val="fr-FR"/>
        </w:rPr>
        <w:t>acestei</w:t>
      </w:r>
      <w:proofErr w:type="spellEnd"/>
      <w:r w:rsidRPr="00B75A1B">
        <w:rPr>
          <w:b/>
          <w:sz w:val="20"/>
          <w:szCs w:val="20"/>
          <w:lang w:val="fr-FR"/>
        </w:rPr>
        <w:t xml:space="preserve"> </w:t>
      </w:r>
      <w:proofErr w:type="spellStart"/>
      <w:r w:rsidRPr="00B75A1B">
        <w:rPr>
          <w:b/>
          <w:sz w:val="20"/>
          <w:szCs w:val="20"/>
          <w:lang w:val="fr-FR"/>
        </w:rPr>
        <w:t>achiziţii</w:t>
      </w:r>
      <w:proofErr w:type="spellEnd"/>
      <w:r w:rsidRPr="00B75A1B">
        <w:rPr>
          <w:b/>
          <w:sz w:val="20"/>
          <w:szCs w:val="20"/>
          <w:lang w:val="fr-FR"/>
        </w:rPr>
        <w:t xml:space="preserve"> de </w:t>
      </w:r>
      <w:proofErr w:type="spellStart"/>
      <w:r w:rsidRPr="00B75A1B">
        <w:rPr>
          <w:b/>
          <w:sz w:val="20"/>
          <w:szCs w:val="20"/>
          <w:lang w:val="fr-FR"/>
        </w:rPr>
        <w:t>produse</w:t>
      </w:r>
      <w:proofErr w:type="spellEnd"/>
    </w:p>
    <w:p w14:paraId="3A3D792E" w14:textId="77777777" w:rsidR="00D97EE9" w:rsidRPr="00B75A1B" w:rsidRDefault="00D97EE9" w:rsidP="006B0696">
      <w:pPr>
        <w:pStyle w:val="NoSpacing"/>
        <w:jc w:val="both"/>
        <w:rPr>
          <w:b/>
          <w:strike/>
          <w:sz w:val="20"/>
          <w:szCs w:val="20"/>
          <w:lang w:val="fr-FR"/>
        </w:rPr>
      </w:pPr>
    </w:p>
    <w:p w14:paraId="635EAD2E" w14:textId="77777777" w:rsidR="00D97EE9" w:rsidRPr="00B75A1B" w:rsidRDefault="00D97EE9" w:rsidP="006B0696">
      <w:pPr>
        <w:pStyle w:val="NoSpacing"/>
        <w:jc w:val="both"/>
        <w:rPr>
          <w:b/>
          <w:sz w:val="20"/>
          <w:szCs w:val="20"/>
          <w:lang w:val="fr-FR"/>
        </w:rPr>
      </w:pPr>
      <w:r w:rsidRPr="00B75A1B">
        <w:rPr>
          <w:b/>
          <w:sz w:val="20"/>
          <w:szCs w:val="20"/>
          <w:lang w:val="fr-FR"/>
        </w:rPr>
        <w:t xml:space="preserve">    </w:t>
      </w:r>
      <w:r w:rsidRPr="00B75A1B">
        <w:rPr>
          <w:b/>
          <w:sz w:val="20"/>
          <w:szCs w:val="20"/>
          <w:lang w:val="fr-FR"/>
        </w:rPr>
        <w:tab/>
        <w:t xml:space="preserve">2.1. </w:t>
      </w:r>
      <w:proofErr w:type="spellStart"/>
      <w:r w:rsidRPr="00B75A1B">
        <w:rPr>
          <w:b/>
          <w:sz w:val="20"/>
          <w:szCs w:val="20"/>
          <w:lang w:val="fr-FR"/>
        </w:rPr>
        <w:t>Informaţii</w:t>
      </w:r>
      <w:proofErr w:type="spellEnd"/>
      <w:r w:rsidRPr="00B75A1B">
        <w:rPr>
          <w:b/>
          <w:sz w:val="20"/>
          <w:szCs w:val="20"/>
          <w:lang w:val="fr-FR"/>
        </w:rPr>
        <w:t xml:space="preserve"> </w:t>
      </w:r>
      <w:proofErr w:type="spellStart"/>
      <w:r w:rsidRPr="00B75A1B">
        <w:rPr>
          <w:b/>
          <w:sz w:val="20"/>
          <w:szCs w:val="20"/>
          <w:lang w:val="fr-FR"/>
        </w:rPr>
        <w:t>despre</w:t>
      </w:r>
      <w:proofErr w:type="spellEnd"/>
      <w:r w:rsidRPr="00B75A1B">
        <w:rPr>
          <w:b/>
          <w:sz w:val="20"/>
          <w:szCs w:val="20"/>
          <w:lang w:val="fr-FR"/>
        </w:rPr>
        <w:t xml:space="preserve"> </w:t>
      </w:r>
      <w:proofErr w:type="spellStart"/>
      <w:r w:rsidRPr="00B75A1B">
        <w:rPr>
          <w:b/>
          <w:sz w:val="20"/>
          <w:szCs w:val="20"/>
          <w:lang w:val="fr-FR"/>
        </w:rPr>
        <w:t>Autoritatea</w:t>
      </w:r>
      <w:proofErr w:type="spellEnd"/>
      <w:r w:rsidRPr="00B75A1B">
        <w:rPr>
          <w:b/>
          <w:sz w:val="20"/>
          <w:szCs w:val="20"/>
          <w:lang w:val="fr-FR"/>
        </w:rPr>
        <w:t xml:space="preserve"> </w:t>
      </w:r>
      <w:proofErr w:type="spellStart"/>
      <w:r w:rsidRPr="00B75A1B">
        <w:rPr>
          <w:b/>
          <w:sz w:val="20"/>
          <w:szCs w:val="20"/>
          <w:lang w:val="fr-FR"/>
        </w:rPr>
        <w:t>contractantă</w:t>
      </w:r>
      <w:proofErr w:type="spellEnd"/>
    </w:p>
    <w:p w14:paraId="4226A4E3" w14:textId="7E3D8E42" w:rsidR="00D97EE9" w:rsidRPr="00B75A1B" w:rsidRDefault="00D97EE9" w:rsidP="006B0696">
      <w:pPr>
        <w:pStyle w:val="NoSpacing"/>
        <w:jc w:val="both"/>
        <w:rPr>
          <w:rFonts w:eastAsia="Times New Roman"/>
          <w:sz w:val="20"/>
          <w:szCs w:val="20"/>
          <w:lang w:val="fr-FR" w:eastAsia="ro-RO"/>
        </w:rPr>
      </w:pPr>
      <w:r w:rsidRPr="00B75A1B">
        <w:rPr>
          <w:rFonts w:eastAsia="Times New Roman"/>
          <w:sz w:val="20"/>
          <w:szCs w:val="20"/>
          <w:lang w:val="fr-FR" w:eastAsia="ro-RO"/>
        </w:rPr>
        <w:t xml:space="preserve">    </w:t>
      </w:r>
      <w:r w:rsidR="00343641" w:rsidRPr="00B75A1B">
        <w:rPr>
          <w:rFonts w:eastAsia="Times New Roman"/>
          <w:sz w:val="20"/>
          <w:szCs w:val="20"/>
          <w:lang w:val="fr-FR" w:eastAsia="ro-RO"/>
        </w:rPr>
        <w:tab/>
      </w:r>
    </w:p>
    <w:p w14:paraId="6BD724C7" w14:textId="77777777" w:rsidR="006B0696" w:rsidRPr="00B75A1B" w:rsidRDefault="006B0696" w:rsidP="006B0696">
      <w:pPr>
        <w:pStyle w:val="NoSpacing"/>
        <w:ind w:firstLine="708"/>
        <w:jc w:val="both"/>
        <w:rPr>
          <w:sz w:val="20"/>
          <w:szCs w:val="20"/>
          <w:lang w:val="fr-FR" w:eastAsia="ro-RO"/>
        </w:rPr>
      </w:pPr>
      <w:r w:rsidRPr="00B75A1B">
        <w:rPr>
          <w:sz w:val="20"/>
          <w:szCs w:val="20"/>
          <w:lang w:val="fr-FR" w:eastAsia="ro-RO"/>
        </w:rPr>
        <w:t xml:space="preserve">Spitalul Clinic de Pediatrie Sibiu este o </w:t>
      </w:r>
      <w:proofErr w:type="spellStart"/>
      <w:r w:rsidRPr="00B75A1B">
        <w:rPr>
          <w:sz w:val="20"/>
          <w:szCs w:val="20"/>
          <w:lang w:val="fr-FR" w:eastAsia="ro-RO"/>
        </w:rPr>
        <w:t>unitate</w:t>
      </w:r>
      <w:proofErr w:type="spellEnd"/>
      <w:r w:rsidRPr="00B75A1B">
        <w:rPr>
          <w:sz w:val="20"/>
          <w:szCs w:val="20"/>
          <w:lang w:val="fr-FR" w:eastAsia="ro-RO"/>
        </w:rPr>
        <w:t xml:space="preserve"> </w:t>
      </w:r>
      <w:proofErr w:type="spellStart"/>
      <w:r w:rsidRPr="00B75A1B">
        <w:rPr>
          <w:sz w:val="20"/>
          <w:szCs w:val="20"/>
          <w:lang w:val="fr-FR" w:eastAsia="ro-RO"/>
        </w:rPr>
        <w:t>sanitară</w:t>
      </w:r>
      <w:proofErr w:type="spellEnd"/>
      <w:r w:rsidRPr="00B75A1B">
        <w:rPr>
          <w:sz w:val="20"/>
          <w:szCs w:val="20"/>
          <w:lang w:val="fr-FR" w:eastAsia="ro-RO"/>
        </w:rPr>
        <w:t xml:space="preserve"> </w:t>
      </w:r>
      <w:proofErr w:type="spellStart"/>
      <w:r w:rsidRPr="00B75A1B">
        <w:rPr>
          <w:sz w:val="20"/>
          <w:szCs w:val="20"/>
          <w:lang w:val="fr-FR" w:eastAsia="ro-RO"/>
        </w:rPr>
        <w:t>publică</w:t>
      </w:r>
      <w:proofErr w:type="spellEnd"/>
      <w:r w:rsidRPr="00B75A1B">
        <w:rPr>
          <w:sz w:val="20"/>
          <w:szCs w:val="20"/>
          <w:lang w:val="fr-FR" w:eastAsia="ro-RO"/>
        </w:rPr>
        <w:t xml:space="preserve"> </w:t>
      </w:r>
      <w:proofErr w:type="spellStart"/>
      <w:r w:rsidRPr="00B75A1B">
        <w:rPr>
          <w:sz w:val="20"/>
          <w:szCs w:val="20"/>
          <w:lang w:val="fr-FR" w:eastAsia="ro-RO"/>
        </w:rPr>
        <w:t>cu</w:t>
      </w:r>
      <w:proofErr w:type="spellEnd"/>
      <w:r w:rsidRPr="00B75A1B">
        <w:rPr>
          <w:sz w:val="20"/>
          <w:szCs w:val="20"/>
          <w:lang w:val="fr-FR" w:eastAsia="ro-RO"/>
        </w:rPr>
        <w:t xml:space="preserve"> </w:t>
      </w:r>
      <w:proofErr w:type="spellStart"/>
      <w:r w:rsidRPr="00B75A1B">
        <w:rPr>
          <w:sz w:val="20"/>
          <w:szCs w:val="20"/>
          <w:lang w:val="fr-FR" w:eastAsia="ro-RO"/>
        </w:rPr>
        <w:t>paturi</w:t>
      </w:r>
      <w:proofErr w:type="spellEnd"/>
      <w:r w:rsidRPr="00B75A1B">
        <w:rPr>
          <w:sz w:val="20"/>
          <w:szCs w:val="20"/>
          <w:lang w:val="fr-FR" w:eastAsia="ro-RO"/>
        </w:rPr>
        <w:t xml:space="preserve"> – </w:t>
      </w:r>
      <w:proofErr w:type="spellStart"/>
      <w:r w:rsidRPr="00B75A1B">
        <w:rPr>
          <w:sz w:val="20"/>
          <w:szCs w:val="20"/>
          <w:lang w:val="fr-FR" w:eastAsia="ro-RO"/>
        </w:rPr>
        <w:t>spital</w:t>
      </w:r>
      <w:proofErr w:type="spellEnd"/>
      <w:r w:rsidRPr="00B75A1B">
        <w:rPr>
          <w:sz w:val="20"/>
          <w:szCs w:val="20"/>
          <w:lang w:val="fr-FR" w:eastAsia="ro-RO"/>
        </w:rPr>
        <w:t xml:space="preserve"> de </w:t>
      </w:r>
      <w:proofErr w:type="spellStart"/>
      <w:r w:rsidRPr="00B75A1B">
        <w:rPr>
          <w:sz w:val="20"/>
          <w:szCs w:val="20"/>
          <w:lang w:val="fr-FR" w:eastAsia="ro-RO"/>
        </w:rPr>
        <w:t>specialitate</w:t>
      </w:r>
      <w:proofErr w:type="spellEnd"/>
      <w:r w:rsidRPr="00B75A1B">
        <w:rPr>
          <w:sz w:val="20"/>
          <w:szCs w:val="20"/>
          <w:lang w:val="fr-FR" w:eastAsia="ro-RO"/>
        </w:rPr>
        <w:t xml:space="preserve">, de </w:t>
      </w:r>
      <w:proofErr w:type="spellStart"/>
      <w:r w:rsidRPr="00B75A1B">
        <w:rPr>
          <w:sz w:val="20"/>
          <w:szCs w:val="20"/>
          <w:lang w:val="fr-FR" w:eastAsia="ro-RO"/>
        </w:rPr>
        <w:t>urgență</w:t>
      </w:r>
      <w:proofErr w:type="spellEnd"/>
      <w:r w:rsidRPr="00B75A1B">
        <w:rPr>
          <w:sz w:val="20"/>
          <w:szCs w:val="20"/>
          <w:lang w:val="fr-FR" w:eastAsia="ro-RO"/>
        </w:rPr>
        <w:t xml:space="preserve">, </w:t>
      </w:r>
      <w:proofErr w:type="spellStart"/>
      <w:r w:rsidRPr="00B75A1B">
        <w:rPr>
          <w:sz w:val="20"/>
          <w:szCs w:val="20"/>
          <w:lang w:val="fr-FR" w:eastAsia="ro-RO"/>
        </w:rPr>
        <w:t>cu</w:t>
      </w:r>
      <w:proofErr w:type="spellEnd"/>
      <w:r w:rsidRPr="00B75A1B">
        <w:rPr>
          <w:sz w:val="20"/>
          <w:szCs w:val="20"/>
          <w:lang w:val="fr-FR" w:eastAsia="ro-RO"/>
        </w:rPr>
        <w:t xml:space="preserve"> </w:t>
      </w:r>
      <w:proofErr w:type="spellStart"/>
      <w:r w:rsidRPr="00B75A1B">
        <w:rPr>
          <w:sz w:val="20"/>
          <w:szCs w:val="20"/>
          <w:lang w:val="fr-FR" w:eastAsia="ro-RO"/>
        </w:rPr>
        <w:t>nivel</w:t>
      </w:r>
      <w:proofErr w:type="spellEnd"/>
      <w:r w:rsidRPr="00B75A1B">
        <w:rPr>
          <w:sz w:val="20"/>
          <w:szCs w:val="20"/>
          <w:lang w:val="fr-FR" w:eastAsia="ro-RO"/>
        </w:rPr>
        <w:t xml:space="preserve"> de </w:t>
      </w:r>
      <w:proofErr w:type="spellStart"/>
      <w:r w:rsidRPr="00B75A1B">
        <w:rPr>
          <w:sz w:val="20"/>
          <w:szCs w:val="20"/>
          <w:lang w:val="fr-FR" w:eastAsia="ro-RO"/>
        </w:rPr>
        <w:t>competență</w:t>
      </w:r>
      <w:proofErr w:type="spellEnd"/>
      <w:r w:rsidRPr="00B75A1B">
        <w:rPr>
          <w:sz w:val="20"/>
          <w:szCs w:val="20"/>
          <w:lang w:val="fr-FR" w:eastAsia="ro-RO"/>
        </w:rPr>
        <w:t xml:space="preserve"> IIB - </w:t>
      </w:r>
      <w:proofErr w:type="spellStart"/>
      <w:r w:rsidRPr="00B75A1B">
        <w:rPr>
          <w:sz w:val="20"/>
          <w:szCs w:val="20"/>
          <w:lang w:val="fr-FR" w:eastAsia="ro-RO"/>
        </w:rPr>
        <w:t>în</w:t>
      </w:r>
      <w:proofErr w:type="spellEnd"/>
      <w:r w:rsidRPr="00B75A1B">
        <w:rPr>
          <w:sz w:val="20"/>
          <w:szCs w:val="20"/>
          <w:lang w:val="fr-FR" w:eastAsia="ro-RO"/>
        </w:rPr>
        <w:t xml:space="preserve"> </w:t>
      </w:r>
      <w:proofErr w:type="spellStart"/>
      <w:r w:rsidRPr="00B75A1B">
        <w:rPr>
          <w:sz w:val="20"/>
          <w:szCs w:val="20"/>
          <w:lang w:val="fr-FR" w:eastAsia="ro-RO"/>
        </w:rPr>
        <w:t>subordinea</w:t>
      </w:r>
      <w:proofErr w:type="spellEnd"/>
      <w:r w:rsidRPr="00B75A1B">
        <w:rPr>
          <w:sz w:val="20"/>
          <w:szCs w:val="20"/>
          <w:lang w:val="fr-FR" w:eastAsia="ro-RO"/>
        </w:rPr>
        <w:t xml:space="preserve"> </w:t>
      </w:r>
      <w:proofErr w:type="spellStart"/>
      <w:r w:rsidRPr="00B75A1B">
        <w:rPr>
          <w:sz w:val="20"/>
          <w:szCs w:val="20"/>
          <w:lang w:val="fr-FR" w:eastAsia="ro-RO"/>
        </w:rPr>
        <w:t>Consiliului</w:t>
      </w:r>
      <w:proofErr w:type="spellEnd"/>
      <w:r w:rsidRPr="00B75A1B">
        <w:rPr>
          <w:sz w:val="20"/>
          <w:szCs w:val="20"/>
          <w:lang w:val="fr-FR" w:eastAsia="ro-RO"/>
        </w:rPr>
        <w:t xml:space="preserve"> Local al </w:t>
      </w:r>
      <w:proofErr w:type="spellStart"/>
      <w:r w:rsidRPr="00B75A1B">
        <w:rPr>
          <w:sz w:val="20"/>
          <w:szCs w:val="20"/>
          <w:lang w:val="fr-FR" w:eastAsia="ro-RO"/>
        </w:rPr>
        <w:t>Municipiului</w:t>
      </w:r>
      <w:proofErr w:type="spellEnd"/>
      <w:r w:rsidRPr="00B75A1B">
        <w:rPr>
          <w:sz w:val="20"/>
          <w:szCs w:val="20"/>
          <w:lang w:val="fr-FR" w:eastAsia="ro-RO"/>
        </w:rPr>
        <w:t xml:space="preserve"> Sibiu, </w:t>
      </w:r>
      <w:proofErr w:type="spellStart"/>
      <w:r w:rsidRPr="00B75A1B">
        <w:rPr>
          <w:sz w:val="20"/>
          <w:szCs w:val="20"/>
          <w:lang w:val="fr-FR" w:eastAsia="ro-RO"/>
        </w:rPr>
        <w:t>cu</w:t>
      </w:r>
      <w:proofErr w:type="spellEnd"/>
      <w:r w:rsidRPr="00B75A1B">
        <w:rPr>
          <w:sz w:val="20"/>
          <w:szCs w:val="20"/>
          <w:lang w:val="fr-FR" w:eastAsia="ro-RO"/>
        </w:rPr>
        <w:t xml:space="preserve"> </w:t>
      </w:r>
      <w:proofErr w:type="spellStart"/>
      <w:r w:rsidRPr="00B75A1B">
        <w:rPr>
          <w:sz w:val="20"/>
          <w:szCs w:val="20"/>
          <w:lang w:val="fr-FR" w:eastAsia="ro-RO"/>
        </w:rPr>
        <w:t>personalitate</w:t>
      </w:r>
      <w:proofErr w:type="spellEnd"/>
      <w:r w:rsidRPr="00B75A1B">
        <w:rPr>
          <w:sz w:val="20"/>
          <w:szCs w:val="20"/>
          <w:lang w:val="fr-FR" w:eastAsia="ro-RO"/>
        </w:rPr>
        <w:t xml:space="preserve"> </w:t>
      </w:r>
      <w:proofErr w:type="spellStart"/>
      <w:r w:rsidRPr="00B75A1B">
        <w:rPr>
          <w:sz w:val="20"/>
          <w:szCs w:val="20"/>
          <w:lang w:val="fr-FR" w:eastAsia="ro-RO"/>
        </w:rPr>
        <w:t>juridică</w:t>
      </w:r>
      <w:proofErr w:type="spellEnd"/>
      <w:r w:rsidRPr="00B75A1B">
        <w:rPr>
          <w:sz w:val="20"/>
          <w:szCs w:val="20"/>
          <w:lang w:val="fr-FR" w:eastAsia="ro-RO"/>
        </w:rPr>
        <w:t xml:space="preserve">, care </w:t>
      </w:r>
      <w:proofErr w:type="spellStart"/>
      <w:r w:rsidRPr="00B75A1B">
        <w:rPr>
          <w:sz w:val="20"/>
          <w:szCs w:val="20"/>
          <w:lang w:val="fr-FR" w:eastAsia="ro-RO"/>
        </w:rPr>
        <w:t>asigură</w:t>
      </w:r>
      <w:proofErr w:type="spellEnd"/>
      <w:r w:rsidRPr="00B75A1B">
        <w:rPr>
          <w:sz w:val="20"/>
          <w:szCs w:val="20"/>
          <w:lang w:val="fr-FR" w:eastAsia="ro-RO"/>
        </w:rPr>
        <w:t xml:space="preserve"> </w:t>
      </w:r>
      <w:proofErr w:type="spellStart"/>
      <w:r w:rsidRPr="00B75A1B">
        <w:rPr>
          <w:sz w:val="20"/>
          <w:szCs w:val="20"/>
          <w:lang w:val="fr-FR" w:eastAsia="ro-RO"/>
        </w:rPr>
        <w:t>asistența</w:t>
      </w:r>
      <w:proofErr w:type="spellEnd"/>
      <w:r w:rsidRPr="00B75A1B">
        <w:rPr>
          <w:sz w:val="20"/>
          <w:szCs w:val="20"/>
          <w:lang w:val="fr-FR" w:eastAsia="ro-RO"/>
        </w:rPr>
        <w:t xml:space="preserve"> </w:t>
      </w:r>
      <w:proofErr w:type="spellStart"/>
      <w:r w:rsidRPr="00B75A1B">
        <w:rPr>
          <w:sz w:val="20"/>
          <w:szCs w:val="20"/>
          <w:lang w:val="fr-FR" w:eastAsia="ro-RO"/>
        </w:rPr>
        <w:t>medicală</w:t>
      </w:r>
      <w:proofErr w:type="spellEnd"/>
      <w:r w:rsidRPr="00B75A1B">
        <w:rPr>
          <w:sz w:val="20"/>
          <w:szCs w:val="20"/>
          <w:lang w:val="fr-FR" w:eastAsia="ro-RO"/>
        </w:rPr>
        <w:t xml:space="preserve"> a </w:t>
      </w:r>
      <w:proofErr w:type="spellStart"/>
      <w:r w:rsidRPr="00B75A1B">
        <w:rPr>
          <w:sz w:val="20"/>
          <w:szCs w:val="20"/>
          <w:lang w:val="fr-FR" w:eastAsia="ro-RO"/>
        </w:rPr>
        <w:t>tuturor</w:t>
      </w:r>
      <w:proofErr w:type="spellEnd"/>
      <w:r w:rsidRPr="00B75A1B">
        <w:rPr>
          <w:sz w:val="20"/>
          <w:szCs w:val="20"/>
          <w:lang w:val="fr-FR" w:eastAsia="ro-RO"/>
        </w:rPr>
        <w:t xml:space="preserve"> </w:t>
      </w:r>
      <w:proofErr w:type="spellStart"/>
      <w:r w:rsidRPr="00B75A1B">
        <w:rPr>
          <w:sz w:val="20"/>
          <w:szCs w:val="20"/>
          <w:lang w:val="fr-FR" w:eastAsia="ro-RO"/>
        </w:rPr>
        <w:t>pacienților</w:t>
      </w:r>
      <w:proofErr w:type="spellEnd"/>
      <w:r w:rsidRPr="00B75A1B">
        <w:rPr>
          <w:sz w:val="20"/>
          <w:szCs w:val="20"/>
          <w:lang w:val="fr-FR" w:eastAsia="ro-RO"/>
        </w:rPr>
        <w:t xml:space="preserve"> </w:t>
      </w:r>
      <w:proofErr w:type="spellStart"/>
      <w:r w:rsidRPr="00B75A1B">
        <w:rPr>
          <w:sz w:val="20"/>
          <w:szCs w:val="20"/>
          <w:lang w:val="fr-FR" w:eastAsia="ro-RO"/>
        </w:rPr>
        <w:t>cu</w:t>
      </w:r>
      <w:proofErr w:type="spellEnd"/>
      <w:r w:rsidRPr="00B75A1B">
        <w:rPr>
          <w:sz w:val="20"/>
          <w:szCs w:val="20"/>
          <w:lang w:val="fr-FR" w:eastAsia="ro-RO"/>
        </w:rPr>
        <w:t xml:space="preserve"> </w:t>
      </w:r>
      <w:proofErr w:type="spellStart"/>
      <w:r w:rsidRPr="00B75A1B">
        <w:rPr>
          <w:sz w:val="20"/>
          <w:szCs w:val="20"/>
          <w:lang w:val="fr-FR" w:eastAsia="ro-RO"/>
        </w:rPr>
        <w:t>vârste</w:t>
      </w:r>
      <w:proofErr w:type="spellEnd"/>
      <w:r w:rsidRPr="00B75A1B">
        <w:rPr>
          <w:sz w:val="20"/>
          <w:szCs w:val="20"/>
          <w:lang w:val="fr-FR" w:eastAsia="ro-RO"/>
        </w:rPr>
        <w:t xml:space="preserve"> </w:t>
      </w:r>
      <w:proofErr w:type="spellStart"/>
      <w:r w:rsidRPr="00B75A1B">
        <w:rPr>
          <w:sz w:val="20"/>
          <w:szCs w:val="20"/>
          <w:lang w:val="fr-FR" w:eastAsia="ro-RO"/>
        </w:rPr>
        <w:t>între</w:t>
      </w:r>
      <w:proofErr w:type="spellEnd"/>
      <w:r w:rsidRPr="00B75A1B">
        <w:rPr>
          <w:sz w:val="20"/>
          <w:szCs w:val="20"/>
          <w:lang w:val="fr-FR" w:eastAsia="ro-RO"/>
        </w:rPr>
        <w:t xml:space="preserve"> 0-18 </w:t>
      </w:r>
      <w:proofErr w:type="spellStart"/>
      <w:r w:rsidRPr="00B75A1B">
        <w:rPr>
          <w:sz w:val="20"/>
          <w:szCs w:val="20"/>
          <w:lang w:val="fr-FR" w:eastAsia="ro-RO"/>
        </w:rPr>
        <w:t>ani</w:t>
      </w:r>
      <w:proofErr w:type="spellEnd"/>
      <w:r w:rsidRPr="00B75A1B">
        <w:rPr>
          <w:sz w:val="20"/>
          <w:szCs w:val="20"/>
          <w:lang w:val="fr-FR" w:eastAsia="ro-RO"/>
        </w:rPr>
        <w:t xml:space="preserve"> </w:t>
      </w:r>
      <w:proofErr w:type="spellStart"/>
      <w:r w:rsidRPr="00B75A1B">
        <w:rPr>
          <w:sz w:val="20"/>
          <w:szCs w:val="20"/>
          <w:lang w:val="fr-FR" w:eastAsia="ro-RO"/>
        </w:rPr>
        <w:t>din</w:t>
      </w:r>
      <w:proofErr w:type="spellEnd"/>
      <w:r w:rsidRPr="00B75A1B">
        <w:rPr>
          <w:sz w:val="20"/>
          <w:szCs w:val="20"/>
          <w:lang w:val="fr-FR" w:eastAsia="ro-RO"/>
        </w:rPr>
        <w:t xml:space="preserve"> </w:t>
      </w:r>
      <w:proofErr w:type="spellStart"/>
      <w:r w:rsidRPr="00B75A1B">
        <w:rPr>
          <w:sz w:val="20"/>
          <w:szCs w:val="20"/>
          <w:lang w:val="fr-FR" w:eastAsia="ro-RO"/>
        </w:rPr>
        <w:t>județul</w:t>
      </w:r>
      <w:proofErr w:type="spellEnd"/>
      <w:r w:rsidRPr="00B75A1B">
        <w:rPr>
          <w:sz w:val="20"/>
          <w:szCs w:val="20"/>
          <w:lang w:val="fr-FR" w:eastAsia="ro-RO"/>
        </w:rPr>
        <w:t xml:space="preserve"> Sibiu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din</w:t>
      </w:r>
      <w:proofErr w:type="spellEnd"/>
      <w:r w:rsidRPr="00B75A1B">
        <w:rPr>
          <w:sz w:val="20"/>
          <w:szCs w:val="20"/>
          <w:lang w:val="fr-FR" w:eastAsia="ro-RO"/>
        </w:rPr>
        <w:t xml:space="preserve"> </w:t>
      </w:r>
      <w:proofErr w:type="spellStart"/>
      <w:r w:rsidRPr="00B75A1B">
        <w:rPr>
          <w:sz w:val="20"/>
          <w:szCs w:val="20"/>
          <w:lang w:val="fr-FR" w:eastAsia="ro-RO"/>
        </w:rPr>
        <w:t>județele</w:t>
      </w:r>
      <w:proofErr w:type="spellEnd"/>
      <w:r w:rsidRPr="00B75A1B">
        <w:rPr>
          <w:sz w:val="20"/>
          <w:szCs w:val="20"/>
          <w:lang w:val="fr-FR" w:eastAsia="ro-RO"/>
        </w:rPr>
        <w:t xml:space="preserve"> </w:t>
      </w:r>
      <w:proofErr w:type="spellStart"/>
      <w:r w:rsidRPr="00B75A1B">
        <w:rPr>
          <w:sz w:val="20"/>
          <w:szCs w:val="20"/>
          <w:lang w:val="fr-FR" w:eastAsia="ro-RO"/>
        </w:rPr>
        <w:t>limitrofe</w:t>
      </w:r>
      <w:proofErr w:type="spellEnd"/>
      <w:r w:rsidRPr="00B75A1B">
        <w:rPr>
          <w:sz w:val="20"/>
          <w:szCs w:val="20"/>
          <w:lang w:val="fr-FR" w:eastAsia="ro-RO"/>
        </w:rPr>
        <w:t>.</w:t>
      </w:r>
    </w:p>
    <w:p w14:paraId="37AAC5AD" w14:textId="77777777" w:rsidR="006B0696" w:rsidRPr="00B75A1B" w:rsidRDefault="006B0696" w:rsidP="006B0696">
      <w:pPr>
        <w:pStyle w:val="NoSpacing"/>
        <w:ind w:firstLine="708"/>
        <w:jc w:val="both"/>
        <w:rPr>
          <w:sz w:val="20"/>
          <w:szCs w:val="20"/>
          <w:lang w:val="fr-FR" w:eastAsia="ro-RO"/>
        </w:rPr>
      </w:pPr>
      <w:r w:rsidRPr="00B75A1B">
        <w:rPr>
          <w:sz w:val="20"/>
          <w:szCs w:val="20"/>
          <w:lang w:val="fr-FR" w:eastAsia="ro-RO"/>
        </w:rPr>
        <w:t xml:space="preserve">Spitalul </w:t>
      </w:r>
      <w:proofErr w:type="spellStart"/>
      <w:r w:rsidRPr="00B75A1B">
        <w:rPr>
          <w:sz w:val="20"/>
          <w:szCs w:val="20"/>
          <w:lang w:val="fr-FR" w:eastAsia="ro-RO"/>
        </w:rPr>
        <w:t>acordă</w:t>
      </w:r>
      <w:proofErr w:type="spellEnd"/>
      <w:r w:rsidRPr="00B75A1B">
        <w:rPr>
          <w:sz w:val="20"/>
          <w:szCs w:val="20"/>
          <w:lang w:val="fr-FR" w:eastAsia="ro-RO"/>
        </w:rPr>
        <w:t xml:space="preserve"> </w:t>
      </w:r>
      <w:proofErr w:type="spellStart"/>
      <w:r w:rsidRPr="00B75A1B">
        <w:rPr>
          <w:sz w:val="20"/>
          <w:szCs w:val="20"/>
          <w:lang w:val="fr-FR" w:eastAsia="ro-RO"/>
        </w:rPr>
        <w:t>servicii</w:t>
      </w:r>
      <w:proofErr w:type="spellEnd"/>
      <w:r w:rsidRPr="00B75A1B">
        <w:rPr>
          <w:sz w:val="20"/>
          <w:szCs w:val="20"/>
          <w:lang w:val="fr-FR" w:eastAsia="ro-RO"/>
        </w:rPr>
        <w:t xml:space="preserve"> </w:t>
      </w:r>
      <w:proofErr w:type="spellStart"/>
      <w:r w:rsidRPr="00B75A1B">
        <w:rPr>
          <w:sz w:val="20"/>
          <w:szCs w:val="20"/>
          <w:lang w:val="fr-FR" w:eastAsia="ro-RO"/>
        </w:rPr>
        <w:t>medicale</w:t>
      </w:r>
      <w:proofErr w:type="spellEnd"/>
      <w:r w:rsidRPr="00B75A1B">
        <w:rPr>
          <w:sz w:val="20"/>
          <w:szCs w:val="20"/>
          <w:lang w:val="fr-FR" w:eastAsia="ro-RO"/>
        </w:rPr>
        <w:t xml:space="preserve"> </w:t>
      </w:r>
      <w:proofErr w:type="spellStart"/>
      <w:r w:rsidRPr="00B75A1B">
        <w:rPr>
          <w:sz w:val="20"/>
          <w:szCs w:val="20"/>
          <w:lang w:val="fr-FR" w:eastAsia="ro-RO"/>
        </w:rPr>
        <w:t>spitalicești</w:t>
      </w:r>
      <w:proofErr w:type="spellEnd"/>
      <w:r w:rsidRPr="00B75A1B">
        <w:rPr>
          <w:sz w:val="20"/>
          <w:szCs w:val="20"/>
          <w:lang w:val="fr-FR" w:eastAsia="ro-RO"/>
        </w:rPr>
        <w:t xml:space="preserve">, de </w:t>
      </w:r>
      <w:proofErr w:type="spellStart"/>
      <w:r w:rsidRPr="00B75A1B">
        <w:rPr>
          <w:sz w:val="20"/>
          <w:szCs w:val="20"/>
          <w:lang w:val="fr-FR" w:eastAsia="ro-RO"/>
        </w:rPr>
        <w:t>urgență</w:t>
      </w:r>
      <w:proofErr w:type="spellEnd"/>
      <w:r w:rsidRPr="00B75A1B">
        <w:rPr>
          <w:sz w:val="20"/>
          <w:szCs w:val="20"/>
          <w:lang w:val="fr-FR" w:eastAsia="ro-RO"/>
        </w:rPr>
        <w:t xml:space="preserve">, </w:t>
      </w:r>
      <w:proofErr w:type="spellStart"/>
      <w:r w:rsidRPr="00B75A1B">
        <w:rPr>
          <w:sz w:val="20"/>
          <w:szCs w:val="20"/>
          <w:lang w:val="fr-FR" w:eastAsia="ro-RO"/>
        </w:rPr>
        <w:t>ambulatorii</w:t>
      </w:r>
      <w:proofErr w:type="spellEnd"/>
      <w:r w:rsidRPr="00B75A1B">
        <w:rPr>
          <w:sz w:val="20"/>
          <w:szCs w:val="20"/>
          <w:lang w:val="fr-FR" w:eastAsia="ro-RO"/>
        </w:rPr>
        <w:t xml:space="preserve"> de </w:t>
      </w:r>
      <w:proofErr w:type="spellStart"/>
      <w:r w:rsidRPr="00B75A1B">
        <w:rPr>
          <w:sz w:val="20"/>
          <w:szCs w:val="20"/>
          <w:lang w:val="fr-FR" w:eastAsia="ro-RO"/>
        </w:rPr>
        <w:t>specialitate</w:t>
      </w:r>
      <w:proofErr w:type="spellEnd"/>
      <w:r w:rsidRPr="00B75A1B">
        <w:rPr>
          <w:sz w:val="20"/>
          <w:szCs w:val="20"/>
          <w:lang w:val="fr-FR" w:eastAsia="ro-RO"/>
        </w:rPr>
        <w:t xml:space="preserve">, </w:t>
      </w:r>
      <w:proofErr w:type="spellStart"/>
      <w:r w:rsidRPr="00B75A1B">
        <w:rPr>
          <w:sz w:val="20"/>
          <w:szCs w:val="20"/>
          <w:lang w:val="fr-FR" w:eastAsia="ro-RO"/>
        </w:rPr>
        <w:t>paraclinice</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stomatologice</w:t>
      </w:r>
      <w:proofErr w:type="spellEnd"/>
      <w:r w:rsidRPr="00B75A1B">
        <w:rPr>
          <w:sz w:val="20"/>
          <w:szCs w:val="20"/>
          <w:lang w:val="fr-FR" w:eastAsia="ro-RO"/>
        </w:rPr>
        <w:t xml:space="preserve">, </w:t>
      </w:r>
      <w:proofErr w:type="spellStart"/>
      <w:r w:rsidRPr="00B75A1B">
        <w:rPr>
          <w:sz w:val="20"/>
          <w:szCs w:val="20"/>
          <w:lang w:val="fr-FR" w:eastAsia="ro-RO"/>
        </w:rPr>
        <w:t>în</w:t>
      </w:r>
      <w:proofErr w:type="spellEnd"/>
      <w:r w:rsidRPr="00B75A1B">
        <w:rPr>
          <w:sz w:val="20"/>
          <w:szCs w:val="20"/>
          <w:lang w:val="fr-FR" w:eastAsia="ro-RO"/>
        </w:rPr>
        <w:t xml:space="preserve"> </w:t>
      </w:r>
      <w:proofErr w:type="spellStart"/>
      <w:r w:rsidRPr="00B75A1B">
        <w:rPr>
          <w:sz w:val="20"/>
          <w:szCs w:val="20"/>
          <w:lang w:val="fr-FR" w:eastAsia="ro-RO"/>
        </w:rPr>
        <w:t>cadrul</w:t>
      </w:r>
      <w:proofErr w:type="spellEnd"/>
      <w:r w:rsidRPr="00B75A1B">
        <w:rPr>
          <w:sz w:val="20"/>
          <w:szCs w:val="20"/>
          <w:lang w:val="fr-FR" w:eastAsia="ro-RO"/>
        </w:rPr>
        <w:t xml:space="preserve"> </w:t>
      </w:r>
      <w:proofErr w:type="spellStart"/>
      <w:r w:rsidRPr="00B75A1B">
        <w:rPr>
          <w:sz w:val="20"/>
          <w:szCs w:val="20"/>
          <w:lang w:val="fr-FR" w:eastAsia="ro-RO"/>
        </w:rPr>
        <w:t>secțiilor</w:t>
      </w:r>
      <w:proofErr w:type="spellEnd"/>
      <w:r w:rsidRPr="00B75A1B">
        <w:rPr>
          <w:sz w:val="20"/>
          <w:szCs w:val="20"/>
          <w:lang w:val="fr-FR" w:eastAsia="ro-RO"/>
        </w:rPr>
        <w:t xml:space="preserve">, </w:t>
      </w:r>
      <w:proofErr w:type="spellStart"/>
      <w:r w:rsidRPr="00B75A1B">
        <w:rPr>
          <w:sz w:val="20"/>
          <w:szCs w:val="20"/>
          <w:lang w:val="fr-FR" w:eastAsia="ro-RO"/>
        </w:rPr>
        <w:t>compartimentelor</w:t>
      </w:r>
      <w:proofErr w:type="spellEnd"/>
      <w:r w:rsidRPr="00B75A1B">
        <w:rPr>
          <w:sz w:val="20"/>
          <w:szCs w:val="20"/>
          <w:lang w:val="fr-FR" w:eastAsia="ro-RO"/>
        </w:rPr>
        <w:t xml:space="preserve">, </w:t>
      </w:r>
      <w:proofErr w:type="spellStart"/>
      <w:r w:rsidRPr="00B75A1B">
        <w:rPr>
          <w:sz w:val="20"/>
          <w:szCs w:val="20"/>
          <w:lang w:val="fr-FR" w:eastAsia="ro-RO"/>
        </w:rPr>
        <w:t>cabinetelor</w:t>
      </w:r>
      <w:proofErr w:type="spellEnd"/>
      <w:r w:rsidRPr="00B75A1B">
        <w:rPr>
          <w:sz w:val="20"/>
          <w:szCs w:val="20"/>
          <w:lang w:val="fr-FR" w:eastAsia="ro-RO"/>
        </w:rPr>
        <w:t xml:space="preserve"> de </w:t>
      </w:r>
      <w:proofErr w:type="spellStart"/>
      <w:r w:rsidRPr="00B75A1B">
        <w:rPr>
          <w:sz w:val="20"/>
          <w:szCs w:val="20"/>
          <w:lang w:val="fr-FR" w:eastAsia="ro-RO"/>
        </w:rPr>
        <w:t>specialitate</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laboratoarelor</w:t>
      </w:r>
      <w:proofErr w:type="spellEnd"/>
      <w:r w:rsidRPr="00B75A1B">
        <w:rPr>
          <w:sz w:val="20"/>
          <w:szCs w:val="20"/>
          <w:lang w:val="fr-FR" w:eastAsia="ro-RO"/>
        </w:rPr>
        <w:t xml:space="preserve"> </w:t>
      </w:r>
      <w:proofErr w:type="spellStart"/>
      <w:r w:rsidRPr="00B75A1B">
        <w:rPr>
          <w:sz w:val="20"/>
          <w:szCs w:val="20"/>
          <w:lang w:val="fr-FR" w:eastAsia="ro-RO"/>
        </w:rPr>
        <w:t>din</w:t>
      </w:r>
      <w:proofErr w:type="spellEnd"/>
      <w:r w:rsidRPr="00B75A1B">
        <w:rPr>
          <w:sz w:val="20"/>
          <w:szCs w:val="20"/>
          <w:lang w:val="fr-FR" w:eastAsia="ro-RO"/>
        </w:rPr>
        <w:t xml:space="preserve"> </w:t>
      </w:r>
      <w:proofErr w:type="spellStart"/>
      <w:r w:rsidRPr="00B75A1B">
        <w:rPr>
          <w:sz w:val="20"/>
          <w:szCs w:val="20"/>
          <w:lang w:val="fr-FR" w:eastAsia="ro-RO"/>
        </w:rPr>
        <w:t>structură</w:t>
      </w:r>
      <w:proofErr w:type="spellEnd"/>
      <w:r w:rsidRPr="00B75A1B">
        <w:rPr>
          <w:sz w:val="20"/>
          <w:szCs w:val="20"/>
          <w:lang w:val="fr-FR" w:eastAsia="ro-RO"/>
        </w:rPr>
        <w:t>.</w:t>
      </w:r>
    </w:p>
    <w:p w14:paraId="2D6E6088" w14:textId="77777777" w:rsidR="006B0696" w:rsidRPr="00B75A1B" w:rsidRDefault="006B0696" w:rsidP="006B0696">
      <w:pPr>
        <w:pStyle w:val="NoSpacing"/>
        <w:ind w:firstLine="708"/>
        <w:jc w:val="both"/>
        <w:rPr>
          <w:sz w:val="20"/>
          <w:szCs w:val="20"/>
          <w:lang w:val="fr-FR" w:eastAsia="ro-RO"/>
        </w:rPr>
      </w:pPr>
      <w:proofErr w:type="spellStart"/>
      <w:r w:rsidRPr="00B75A1B">
        <w:rPr>
          <w:sz w:val="20"/>
          <w:szCs w:val="20"/>
          <w:lang w:val="fr-FR" w:eastAsia="ro-RO"/>
        </w:rPr>
        <w:t>Totodată</w:t>
      </w:r>
      <w:proofErr w:type="spellEnd"/>
      <w:r w:rsidRPr="00B75A1B">
        <w:rPr>
          <w:sz w:val="20"/>
          <w:szCs w:val="20"/>
          <w:lang w:val="fr-FR" w:eastAsia="ro-RO"/>
        </w:rPr>
        <w:t xml:space="preserve">, Spitalul </w:t>
      </w:r>
      <w:proofErr w:type="spellStart"/>
      <w:r w:rsidRPr="00B75A1B">
        <w:rPr>
          <w:sz w:val="20"/>
          <w:szCs w:val="20"/>
          <w:lang w:val="fr-FR" w:eastAsia="ro-RO"/>
        </w:rPr>
        <w:t>desfășoară</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activitate</w:t>
      </w:r>
      <w:proofErr w:type="spellEnd"/>
      <w:r w:rsidRPr="00B75A1B">
        <w:rPr>
          <w:sz w:val="20"/>
          <w:szCs w:val="20"/>
          <w:lang w:val="fr-FR" w:eastAsia="ro-RO"/>
        </w:rPr>
        <w:t xml:space="preserve"> de </w:t>
      </w:r>
      <w:proofErr w:type="spellStart"/>
      <w:r w:rsidRPr="00B75A1B">
        <w:rPr>
          <w:sz w:val="20"/>
          <w:szCs w:val="20"/>
          <w:lang w:val="fr-FR" w:eastAsia="ro-RO"/>
        </w:rPr>
        <w:t>învățământ</w:t>
      </w:r>
      <w:proofErr w:type="spellEnd"/>
      <w:r w:rsidRPr="00B75A1B">
        <w:rPr>
          <w:sz w:val="20"/>
          <w:szCs w:val="20"/>
          <w:lang w:val="fr-FR" w:eastAsia="ro-RO"/>
        </w:rPr>
        <w:t xml:space="preserve"> </w:t>
      </w:r>
      <w:proofErr w:type="spellStart"/>
      <w:r w:rsidRPr="00B75A1B">
        <w:rPr>
          <w:sz w:val="20"/>
          <w:szCs w:val="20"/>
          <w:lang w:val="fr-FR" w:eastAsia="ro-RO"/>
        </w:rPr>
        <w:t>medico-farmaceutic</w:t>
      </w:r>
      <w:proofErr w:type="spellEnd"/>
      <w:r w:rsidRPr="00B75A1B">
        <w:rPr>
          <w:sz w:val="20"/>
          <w:szCs w:val="20"/>
          <w:lang w:val="fr-FR" w:eastAsia="ro-RO"/>
        </w:rPr>
        <w:t xml:space="preserve">, </w:t>
      </w:r>
      <w:proofErr w:type="spellStart"/>
      <w:r w:rsidRPr="00B75A1B">
        <w:rPr>
          <w:sz w:val="20"/>
          <w:szCs w:val="20"/>
          <w:lang w:val="fr-FR" w:eastAsia="ro-RO"/>
        </w:rPr>
        <w:t>postliceal</w:t>
      </w:r>
      <w:proofErr w:type="spellEnd"/>
      <w:r w:rsidRPr="00B75A1B">
        <w:rPr>
          <w:sz w:val="20"/>
          <w:szCs w:val="20"/>
          <w:lang w:val="fr-FR" w:eastAsia="ro-RO"/>
        </w:rPr>
        <w:t xml:space="preserve">, </w:t>
      </w:r>
      <w:proofErr w:type="spellStart"/>
      <w:r w:rsidRPr="00B75A1B">
        <w:rPr>
          <w:sz w:val="20"/>
          <w:szCs w:val="20"/>
          <w:lang w:val="fr-FR" w:eastAsia="ro-RO"/>
        </w:rPr>
        <w:t>universitar</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postuniversitar</w:t>
      </w:r>
      <w:proofErr w:type="spellEnd"/>
      <w:r w:rsidRPr="00B75A1B">
        <w:rPr>
          <w:sz w:val="20"/>
          <w:szCs w:val="20"/>
          <w:lang w:val="fr-FR" w:eastAsia="ro-RO"/>
        </w:rPr>
        <w:t xml:space="preserve">, </w:t>
      </w:r>
      <w:proofErr w:type="spellStart"/>
      <w:r w:rsidRPr="00B75A1B">
        <w:rPr>
          <w:sz w:val="20"/>
          <w:szCs w:val="20"/>
          <w:lang w:val="fr-FR" w:eastAsia="ro-RO"/>
        </w:rPr>
        <w:t>precum</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activități</w:t>
      </w:r>
      <w:proofErr w:type="spellEnd"/>
      <w:r w:rsidRPr="00B75A1B">
        <w:rPr>
          <w:sz w:val="20"/>
          <w:szCs w:val="20"/>
          <w:lang w:val="fr-FR" w:eastAsia="ro-RO"/>
        </w:rPr>
        <w:t xml:space="preserve"> de </w:t>
      </w:r>
      <w:proofErr w:type="spellStart"/>
      <w:r w:rsidRPr="00B75A1B">
        <w:rPr>
          <w:sz w:val="20"/>
          <w:szCs w:val="20"/>
          <w:lang w:val="fr-FR" w:eastAsia="ro-RO"/>
        </w:rPr>
        <w:t>cercetare</w:t>
      </w:r>
      <w:proofErr w:type="spellEnd"/>
      <w:r w:rsidRPr="00B75A1B">
        <w:rPr>
          <w:sz w:val="20"/>
          <w:szCs w:val="20"/>
          <w:lang w:val="fr-FR" w:eastAsia="ro-RO"/>
        </w:rPr>
        <w:t xml:space="preserve"> </w:t>
      </w:r>
      <w:proofErr w:type="spellStart"/>
      <w:r w:rsidRPr="00B75A1B">
        <w:rPr>
          <w:sz w:val="20"/>
          <w:szCs w:val="20"/>
          <w:lang w:val="fr-FR" w:eastAsia="ro-RO"/>
        </w:rPr>
        <w:t>științifică</w:t>
      </w:r>
      <w:proofErr w:type="spellEnd"/>
      <w:r w:rsidRPr="00B75A1B">
        <w:rPr>
          <w:sz w:val="20"/>
          <w:szCs w:val="20"/>
          <w:lang w:val="fr-FR" w:eastAsia="ro-RO"/>
        </w:rPr>
        <w:t xml:space="preserve"> </w:t>
      </w:r>
      <w:proofErr w:type="spellStart"/>
      <w:r w:rsidRPr="00B75A1B">
        <w:rPr>
          <w:sz w:val="20"/>
          <w:szCs w:val="20"/>
          <w:lang w:val="fr-FR" w:eastAsia="ro-RO"/>
        </w:rPr>
        <w:t>medicală</w:t>
      </w:r>
      <w:proofErr w:type="spellEnd"/>
      <w:r w:rsidRPr="00B75A1B">
        <w:rPr>
          <w:sz w:val="20"/>
          <w:szCs w:val="20"/>
          <w:lang w:val="fr-FR" w:eastAsia="ro-RO"/>
        </w:rPr>
        <w:t xml:space="preserve"> </w:t>
      </w:r>
      <w:proofErr w:type="spellStart"/>
      <w:r w:rsidRPr="00B75A1B">
        <w:rPr>
          <w:sz w:val="20"/>
          <w:szCs w:val="20"/>
          <w:lang w:val="fr-FR" w:eastAsia="ro-RO"/>
        </w:rPr>
        <w:t>și</w:t>
      </w:r>
      <w:proofErr w:type="spellEnd"/>
      <w:r w:rsidRPr="00B75A1B">
        <w:rPr>
          <w:sz w:val="20"/>
          <w:szCs w:val="20"/>
          <w:lang w:val="fr-FR" w:eastAsia="ro-RO"/>
        </w:rPr>
        <w:t xml:space="preserve"> </w:t>
      </w:r>
      <w:proofErr w:type="spellStart"/>
      <w:r w:rsidRPr="00B75A1B">
        <w:rPr>
          <w:sz w:val="20"/>
          <w:szCs w:val="20"/>
          <w:lang w:val="fr-FR" w:eastAsia="ro-RO"/>
        </w:rPr>
        <w:t>educație</w:t>
      </w:r>
      <w:proofErr w:type="spellEnd"/>
      <w:r w:rsidRPr="00B75A1B">
        <w:rPr>
          <w:sz w:val="20"/>
          <w:szCs w:val="20"/>
          <w:lang w:val="fr-FR" w:eastAsia="ro-RO"/>
        </w:rPr>
        <w:t xml:space="preserve"> </w:t>
      </w:r>
      <w:proofErr w:type="spellStart"/>
      <w:r w:rsidRPr="00B75A1B">
        <w:rPr>
          <w:sz w:val="20"/>
          <w:szCs w:val="20"/>
          <w:lang w:val="fr-FR" w:eastAsia="ro-RO"/>
        </w:rPr>
        <w:t>continuă</w:t>
      </w:r>
      <w:proofErr w:type="spellEnd"/>
      <w:r w:rsidRPr="00B75A1B">
        <w:rPr>
          <w:sz w:val="20"/>
          <w:szCs w:val="20"/>
          <w:lang w:val="fr-FR" w:eastAsia="ro-RO"/>
        </w:rPr>
        <w:t xml:space="preserve">, </w:t>
      </w:r>
      <w:proofErr w:type="spellStart"/>
      <w:r w:rsidRPr="00B75A1B">
        <w:rPr>
          <w:sz w:val="20"/>
          <w:szCs w:val="20"/>
          <w:lang w:val="fr-FR" w:eastAsia="ro-RO"/>
        </w:rPr>
        <w:t>în</w:t>
      </w:r>
      <w:proofErr w:type="spellEnd"/>
      <w:r w:rsidRPr="00B75A1B">
        <w:rPr>
          <w:sz w:val="20"/>
          <w:szCs w:val="20"/>
          <w:lang w:val="fr-FR" w:eastAsia="ro-RO"/>
        </w:rPr>
        <w:t xml:space="preserve"> </w:t>
      </w:r>
      <w:proofErr w:type="spellStart"/>
      <w:r w:rsidRPr="00B75A1B">
        <w:rPr>
          <w:sz w:val="20"/>
          <w:szCs w:val="20"/>
          <w:lang w:val="fr-FR" w:eastAsia="ro-RO"/>
        </w:rPr>
        <w:t>condițiile</w:t>
      </w:r>
      <w:proofErr w:type="spellEnd"/>
      <w:r w:rsidRPr="00B75A1B">
        <w:rPr>
          <w:sz w:val="20"/>
          <w:szCs w:val="20"/>
          <w:lang w:val="fr-FR" w:eastAsia="ro-RO"/>
        </w:rPr>
        <w:t xml:space="preserve"> </w:t>
      </w:r>
      <w:proofErr w:type="spellStart"/>
      <w:r w:rsidRPr="00B75A1B">
        <w:rPr>
          <w:sz w:val="20"/>
          <w:szCs w:val="20"/>
          <w:lang w:val="fr-FR" w:eastAsia="ro-RO"/>
        </w:rPr>
        <w:t>prevăzute</w:t>
      </w:r>
      <w:proofErr w:type="spellEnd"/>
      <w:r w:rsidRPr="00B75A1B">
        <w:rPr>
          <w:sz w:val="20"/>
          <w:szCs w:val="20"/>
          <w:lang w:val="fr-FR" w:eastAsia="ro-RO"/>
        </w:rPr>
        <w:t xml:space="preserve"> de </w:t>
      </w:r>
      <w:proofErr w:type="spellStart"/>
      <w:r w:rsidRPr="00B75A1B">
        <w:rPr>
          <w:sz w:val="20"/>
          <w:szCs w:val="20"/>
          <w:lang w:val="fr-FR" w:eastAsia="ro-RO"/>
        </w:rPr>
        <w:t>legislația</w:t>
      </w:r>
      <w:proofErr w:type="spellEnd"/>
      <w:r w:rsidRPr="00B75A1B">
        <w:rPr>
          <w:sz w:val="20"/>
          <w:szCs w:val="20"/>
          <w:lang w:val="fr-FR" w:eastAsia="ro-RO"/>
        </w:rPr>
        <w:t xml:space="preserve"> </w:t>
      </w:r>
      <w:proofErr w:type="spellStart"/>
      <w:r w:rsidRPr="00B75A1B">
        <w:rPr>
          <w:sz w:val="20"/>
          <w:szCs w:val="20"/>
          <w:lang w:val="fr-FR" w:eastAsia="ro-RO"/>
        </w:rPr>
        <w:t>în</w:t>
      </w:r>
      <w:proofErr w:type="spellEnd"/>
      <w:r w:rsidRPr="00B75A1B">
        <w:rPr>
          <w:sz w:val="20"/>
          <w:szCs w:val="20"/>
          <w:lang w:val="fr-FR" w:eastAsia="ro-RO"/>
        </w:rPr>
        <w:t xml:space="preserve"> </w:t>
      </w:r>
      <w:proofErr w:type="spellStart"/>
      <w:r w:rsidRPr="00B75A1B">
        <w:rPr>
          <w:sz w:val="20"/>
          <w:szCs w:val="20"/>
          <w:lang w:val="fr-FR" w:eastAsia="ro-RO"/>
        </w:rPr>
        <w:t>vigoare</w:t>
      </w:r>
      <w:proofErr w:type="spellEnd"/>
      <w:r w:rsidRPr="00B75A1B">
        <w:rPr>
          <w:sz w:val="20"/>
          <w:szCs w:val="20"/>
          <w:lang w:val="fr-FR" w:eastAsia="ro-RO"/>
        </w:rPr>
        <w:t>.</w:t>
      </w:r>
    </w:p>
    <w:p w14:paraId="7E79FD58" w14:textId="77777777" w:rsidR="006B0696" w:rsidRPr="006B0696" w:rsidRDefault="006B0696" w:rsidP="006B0696">
      <w:pPr>
        <w:pStyle w:val="NoSpacing"/>
        <w:jc w:val="both"/>
        <w:rPr>
          <w:sz w:val="20"/>
          <w:szCs w:val="20"/>
          <w:lang w:eastAsia="ro-RO"/>
        </w:rPr>
      </w:pPr>
      <w:r w:rsidRPr="00B75A1B">
        <w:rPr>
          <w:sz w:val="20"/>
          <w:szCs w:val="20"/>
          <w:lang w:val="fr-FR" w:eastAsia="ro-RO"/>
        </w:rPr>
        <w:tab/>
      </w:r>
      <w:r w:rsidRPr="006B0696">
        <w:rPr>
          <w:sz w:val="20"/>
          <w:szCs w:val="20"/>
          <w:lang w:eastAsia="ro-RO"/>
        </w:rPr>
        <w:t xml:space="preserve">Spitalul Clinic de Pediatrie Sibiu </w:t>
      </w:r>
      <w:proofErr w:type="spellStart"/>
      <w:r w:rsidRPr="006B0696">
        <w:rPr>
          <w:sz w:val="20"/>
          <w:szCs w:val="20"/>
          <w:lang w:eastAsia="ro-RO"/>
        </w:rPr>
        <w:t>este</w:t>
      </w:r>
      <w:proofErr w:type="spellEnd"/>
      <w:r w:rsidRPr="006B0696">
        <w:rPr>
          <w:sz w:val="20"/>
          <w:szCs w:val="20"/>
          <w:lang w:eastAsia="ro-RO"/>
        </w:rPr>
        <w:t xml:space="preserve"> un spital </w:t>
      </w:r>
      <w:proofErr w:type="spellStart"/>
      <w:r w:rsidRPr="006B0696">
        <w:rPr>
          <w:sz w:val="20"/>
          <w:szCs w:val="20"/>
          <w:lang w:eastAsia="ro-RO"/>
        </w:rPr>
        <w:t>multipavilionar</w:t>
      </w:r>
      <w:proofErr w:type="spellEnd"/>
      <w:r w:rsidRPr="006B0696">
        <w:rPr>
          <w:sz w:val="20"/>
          <w:szCs w:val="20"/>
          <w:lang w:eastAsia="ro-RO"/>
        </w:rPr>
        <w:t xml:space="preserve"> care </w:t>
      </w:r>
      <w:proofErr w:type="spellStart"/>
      <w:r w:rsidRPr="006B0696">
        <w:rPr>
          <w:sz w:val="20"/>
          <w:szCs w:val="20"/>
          <w:lang w:eastAsia="ro-RO"/>
        </w:rPr>
        <w:t>funcționează</w:t>
      </w:r>
      <w:proofErr w:type="spellEnd"/>
      <w:r w:rsidRPr="006B0696">
        <w:rPr>
          <w:sz w:val="20"/>
          <w:szCs w:val="20"/>
          <w:lang w:eastAsia="ro-RO"/>
        </w:rPr>
        <w:t xml:space="preserve"> </w:t>
      </w:r>
      <w:proofErr w:type="spellStart"/>
      <w:r w:rsidRPr="006B0696">
        <w:rPr>
          <w:sz w:val="20"/>
          <w:szCs w:val="20"/>
          <w:lang w:eastAsia="ro-RO"/>
        </w:rPr>
        <w:t>în</w:t>
      </w:r>
      <w:proofErr w:type="spellEnd"/>
      <w:r w:rsidRPr="006B0696">
        <w:rPr>
          <w:sz w:val="20"/>
          <w:szCs w:val="20"/>
          <w:lang w:eastAsia="ro-RO"/>
        </w:rPr>
        <w:t xml:space="preserve"> 4 </w:t>
      </w:r>
      <w:proofErr w:type="spellStart"/>
      <w:r w:rsidRPr="006B0696">
        <w:rPr>
          <w:sz w:val="20"/>
          <w:szCs w:val="20"/>
          <w:lang w:eastAsia="ro-RO"/>
        </w:rPr>
        <w:t>locații</w:t>
      </w:r>
      <w:proofErr w:type="spellEnd"/>
      <w:r w:rsidRPr="006B0696">
        <w:rPr>
          <w:sz w:val="20"/>
          <w:szCs w:val="20"/>
          <w:lang w:eastAsia="ro-RO"/>
        </w:rPr>
        <w:t xml:space="preserve"> </w:t>
      </w:r>
      <w:proofErr w:type="spellStart"/>
      <w:r w:rsidRPr="006B0696">
        <w:rPr>
          <w:sz w:val="20"/>
          <w:szCs w:val="20"/>
          <w:lang w:eastAsia="ro-RO"/>
        </w:rPr>
        <w:t>diferite</w:t>
      </w:r>
      <w:proofErr w:type="spellEnd"/>
      <w:r w:rsidRPr="006B0696">
        <w:rPr>
          <w:sz w:val="20"/>
          <w:szCs w:val="20"/>
          <w:lang w:eastAsia="ro-RO"/>
        </w:rPr>
        <w:t xml:space="preserve"> din Mun. Sibiu, </w:t>
      </w:r>
      <w:proofErr w:type="spellStart"/>
      <w:r w:rsidRPr="006B0696">
        <w:rPr>
          <w:sz w:val="20"/>
          <w:szCs w:val="20"/>
          <w:lang w:eastAsia="ro-RO"/>
        </w:rPr>
        <w:t>astfel</w:t>
      </w:r>
      <w:proofErr w:type="spellEnd"/>
      <w:r w:rsidRPr="006B0696">
        <w:rPr>
          <w:sz w:val="20"/>
          <w:szCs w:val="20"/>
          <w:lang w:eastAsia="ro-RO"/>
        </w:rPr>
        <w:t xml:space="preserve">: </w:t>
      </w:r>
    </w:p>
    <w:p w14:paraId="28F92529" w14:textId="7FFCDD0A" w:rsidR="006B0696" w:rsidRPr="005333EA" w:rsidRDefault="006B0696">
      <w:pPr>
        <w:pStyle w:val="NoSpacing"/>
        <w:numPr>
          <w:ilvl w:val="0"/>
          <w:numId w:val="2"/>
        </w:numPr>
        <w:jc w:val="both"/>
        <w:rPr>
          <w:sz w:val="20"/>
          <w:szCs w:val="20"/>
          <w:lang w:val="de-DE" w:eastAsia="ro-RO"/>
        </w:rPr>
      </w:pPr>
      <w:proofErr w:type="spellStart"/>
      <w:r w:rsidRPr="006B0696">
        <w:rPr>
          <w:sz w:val="20"/>
          <w:szCs w:val="20"/>
          <w:lang w:eastAsia="ro-RO"/>
        </w:rPr>
        <w:t>Sectiile</w:t>
      </w:r>
      <w:proofErr w:type="spellEnd"/>
      <w:r w:rsidRPr="006B0696">
        <w:rPr>
          <w:sz w:val="20"/>
          <w:szCs w:val="20"/>
          <w:lang w:eastAsia="ro-RO"/>
        </w:rPr>
        <w:t xml:space="preserve"> </w:t>
      </w:r>
      <w:proofErr w:type="spellStart"/>
      <w:r w:rsidRPr="006B0696">
        <w:rPr>
          <w:sz w:val="20"/>
          <w:szCs w:val="20"/>
          <w:lang w:eastAsia="ro-RO"/>
        </w:rPr>
        <w:t>medicale</w:t>
      </w:r>
      <w:proofErr w:type="spellEnd"/>
      <w:r w:rsidRPr="006B0696">
        <w:rPr>
          <w:sz w:val="20"/>
          <w:szCs w:val="20"/>
          <w:lang w:eastAsia="ro-RO"/>
        </w:rPr>
        <w:t xml:space="preserve"> - Str. </w:t>
      </w:r>
      <w:proofErr w:type="spellStart"/>
      <w:r w:rsidRPr="006B0696">
        <w:rPr>
          <w:sz w:val="20"/>
          <w:szCs w:val="20"/>
          <w:lang w:eastAsia="ro-RO"/>
        </w:rPr>
        <w:t>Pompeiu</w:t>
      </w:r>
      <w:proofErr w:type="spellEnd"/>
      <w:r w:rsidRPr="006B0696">
        <w:rPr>
          <w:sz w:val="20"/>
          <w:szCs w:val="20"/>
          <w:lang w:eastAsia="ro-RO"/>
        </w:rPr>
        <w:t xml:space="preserve"> </w:t>
      </w:r>
      <w:proofErr w:type="spellStart"/>
      <w:r w:rsidRPr="006B0696">
        <w:rPr>
          <w:sz w:val="20"/>
          <w:szCs w:val="20"/>
          <w:lang w:eastAsia="ro-RO"/>
        </w:rPr>
        <w:t>Onofreiu</w:t>
      </w:r>
      <w:proofErr w:type="spellEnd"/>
      <w:r w:rsidRPr="006B0696">
        <w:rPr>
          <w:sz w:val="20"/>
          <w:szCs w:val="20"/>
          <w:lang w:eastAsia="ro-RO"/>
        </w:rPr>
        <w:t xml:space="preserve"> nr.2-4, Str. </w:t>
      </w:r>
      <w:proofErr w:type="spellStart"/>
      <w:r w:rsidRPr="006B0696">
        <w:rPr>
          <w:sz w:val="20"/>
          <w:szCs w:val="20"/>
          <w:lang w:eastAsia="ro-RO"/>
        </w:rPr>
        <w:t>Ghe</w:t>
      </w:r>
      <w:proofErr w:type="spellEnd"/>
      <w:r w:rsidRPr="006B0696">
        <w:rPr>
          <w:sz w:val="20"/>
          <w:szCs w:val="20"/>
          <w:lang w:eastAsia="ro-RO"/>
        </w:rPr>
        <w:t xml:space="preserve">. </w:t>
      </w:r>
      <w:r w:rsidRPr="005333EA">
        <w:rPr>
          <w:sz w:val="20"/>
          <w:szCs w:val="20"/>
          <w:lang w:val="de-DE" w:eastAsia="ro-RO"/>
        </w:rPr>
        <w:t xml:space="preserve">Barițiu nr. 1-3 și Str. Transilvaniei nr. 2-4. </w:t>
      </w:r>
    </w:p>
    <w:p w14:paraId="79136A09" w14:textId="2CC07C67" w:rsidR="006B0696" w:rsidRPr="006B0696" w:rsidRDefault="006B0696">
      <w:pPr>
        <w:pStyle w:val="NoSpacing"/>
        <w:numPr>
          <w:ilvl w:val="0"/>
          <w:numId w:val="2"/>
        </w:numPr>
        <w:jc w:val="both"/>
        <w:rPr>
          <w:sz w:val="20"/>
          <w:szCs w:val="20"/>
          <w:lang w:val="fr-FR" w:eastAsia="ro-RO"/>
        </w:rPr>
      </w:pPr>
      <w:proofErr w:type="spellStart"/>
      <w:r w:rsidRPr="006B0696">
        <w:rPr>
          <w:sz w:val="20"/>
          <w:szCs w:val="20"/>
          <w:lang w:val="fr-FR" w:eastAsia="ro-RO"/>
        </w:rPr>
        <w:t>Sector</w:t>
      </w:r>
      <w:proofErr w:type="spellEnd"/>
      <w:r w:rsidRPr="006B0696">
        <w:rPr>
          <w:sz w:val="20"/>
          <w:szCs w:val="20"/>
          <w:lang w:val="fr-FR" w:eastAsia="ro-RO"/>
        </w:rPr>
        <w:t xml:space="preserve"> </w:t>
      </w:r>
      <w:proofErr w:type="spellStart"/>
      <w:r w:rsidRPr="006B0696">
        <w:rPr>
          <w:sz w:val="20"/>
          <w:szCs w:val="20"/>
          <w:lang w:val="fr-FR" w:eastAsia="ro-RO"/>
        </w:rPr>
        <w:t>administrativ</w:t>
      </w:r>
      <w:proofErr w:type="spellEnd"/>
      <w:r w:rsidRPr="006B0696">
        <w:rPr>
          <w:sz w:val="20"/>
          <w:szCs w:val="20"/>
          <w:lang w:val="fr-FR" w:eastAsia="ro-RO"/>
        </w:rPr>
        <w:t xml:space="preserve"> (management, </w:t>
      </w:r>
      <w:proofErr w:type="spellStart"/>
      <w:r w:rsidRPr="006B0696">
        <w:rPr>
          <w:sz w:val="20"/>
          <w:szCs w:val="20"/>
          <w:lang w:val="fr-FR" w:eastAsia="ro-RO"/>
        </w:rPr>
        <w:t>birouri</w:t>
      </w:r>
      <w:proofErr w:type="spellEnd"/>
      <w:r w:rsidRPr="006B0696">
        <w:rPr>
          <w:sz w:val="20"/>
          <w:szCs w:val="20"/>
          <w:lang w:val="fr-FR" w:eastAsia="ro-RO"/>
        </w:rPr>
        <w:t xml:space="preserve">, </w:t>
      </w:r>
      <w:proofErr w:type="spellStart"/>
      <w:r w:rsidRPr="006B0696">
        <w:rPr>
          <w:sz w:val="20"/>
          <w:szCs w:val="20"/>
          <w:lang w:val="fr-FR" w:eastAsia="ro-RO"/>
        </w:rPr>
        <w:t>magazii</w:t>
      </w:r>
      <w:proofErr w:type="spellEnd"/>
      <w:r w:rsidRPr="006B0696">
        <w:rPr>
          <w:sz w:val="20"/>
          <w:szCs w:val="20"/>
          <w:lang w:val="fr-FR" w:eastAsia="ro-RO"/>
        </w:rPr>
        <w:t xml:space="preserve"> centrale de </w:t>
      </w:r>
      <w:proofErr w:type="spellStart"/>
      <w:r w:rsidRPr="006B0696">
        <w:rPr>
          <w:sz w:val="20"/>
          <w:szCs w:val="20"/>
          <w:lang w:val="fr-FR" w:eastAsia="ro-RO"/>
        </w:rPr>
        <w:t>materiale</w:t>
      </w:r>
      <w:proofErr w:type="spellEnd"/>
      <w:r w:rsidRPr="006B0696">
        <w:rPr>
          <w:sz w:val="20"/>
          <w:szCs w:val="20"/>
          <w:lang w:val="fr-FR" w:eastAsia="ro-RO"/>
        </w:rPr>
        <w:t xml:space="preserve"> si alimente) – </w:t>
      </w:r>
      <w:proofErr w:type="spellStart"/>
      <w:r w:rsidRPr="006B0696">
        <w:rPr>
          <w:sz w:val="20"/>
          <w:szCs w:val="20"/>
          <w:lang w:val="fr-FR" w:eastAsia="ro-RO"/>
        </w:rPr>
        <w:t>Str</w:t>
      </w:r>
      <w:proofErr w:type="spellEnd"/>
      <w:r w:rsidRPr="006B0696">
        <w:rPr>
          <w:sz w:val="20"/>
          <w:szCs w:val="20"/>
          <w:lang w:val="fr-FR" w:eastAsia="ro-RO"/>
        </w:rPr>
        <w:t xml:space="preserve">. Stefan </w:t>
      </w:r>
      <w:proofErr w:type="spellStart"/>
      <w:r w:rsidRPr="006B0696">
        <w:rPr>
          <w:sz w:val="20"/>
          <w:szCs w:val="20"/>
          <w:lang w:val="fr-FR" w:eastAsia="ro-RO"/>
        </w:rPr>
        <w:t>cel</w:t>
      </w:r>
      <w:proofErr w:type="spellEnd"/>
      <w:r w:rsidRPr="006B0696">
        <w:rPr>
          <w:sz w:val="20"/>
          <w:szCs w:val="20"/>
          <w:lang w:val="fr-FR" w:eastAsia="ro-RO"/>
        </w:rPr>
        <w:t xml:space="preserve"> Mare nr. 4</w:t>
      </w:r>
    </w:p>
    <w:p w14:paraId="78D7DACB" w14:textId="77777777" w:rsidR="006B0696" w:rsidRPr="00B75A1B" w:rsidRDefault="006B0696" w:rsidP="006B0696">
      <w:pPr>
        <w:pStyle w:val="NoSpacing"/>
        <w:ind w:firstLine="708"/>
        <w:jc w:val="both"/>
        <w:rPr>
          <w:sz w:val="20"/>
          <w:szCs w:val="20"/>
          <w:lang w:val="fr-FR" w:eastAsia="ro-RO"/>
        </w:rPr>
      </w:pPr>
      <w:proofErr w:type="spellStart"/>
      <w:r w:rsidRPr="006B0696">
        <w:rPr>
          <w:sz w:val="20"/>
          <w:szCs w:val="20"/>
          <w:lang w:val="fr-FR" w:eastAsia="ro-RO"/>
        </w:rPr>
        <w:t>Sediul</w:t>
      </w:r>
      <w:proofErr w:type="spellEnd"/>
      <w:r w:rsidRPr="006B0696">
        <w:rPr>
          <w:sz w:val="20"/>
          <w:szCs w:val="20"/>
          <w:lang w:val="fr-FR" w:eastAsia="ro-RO"/>
        </w:rPr>
        <w:t xml:space="preserve"> social al </w:t>
      </w:r>
      <w:proofErr w:type="spellStart"/>
      <w:r w:rsidRPr="006B0696">
        <w:rPr>
          <w:sz w:val="20"/>
          <w:szCs w:val="20"/>
          <w:lang w:val="fr-FR" w:eastAsia="ro-RO"/>
        </w:rPr>
        <w:t>Spitalului</w:t>
      </w:r>
      <w:proofErr w:type="spellEnd"/>
      <w:r w:rsidRPr="006B0696">
        <w:rPr>
          <w:sz w:val="20"/>
          <w:szCs w:val="20"/>
          <w:lang w:val="fr-FR" w:eastAsia="ro-RO"/>
        </w:rPr>
        <w:t xml:space="preserve"> Clinic de Pediatrie Sibiu, </w:t>
      </w:r>
      <w:proofErr w:type="spellStart"/>
      <w:r w:rsidRPr="006B0696">
        <w:rPr>
          <w:sz w:val="20"/>
          <w:szCs w:val="20"/>
          <w:lang w:val="fr-FR" w:eastAsia="ro-RO"/>
        </w:rPr>
        <w:t>înscris</w:t>
      </w:r>
      <w:proofErr w:type="spellEnd"/>
      <w:r w:rsidRPr="006B0696">
        <w:rPr>
          <w:sz w:val="20"/>
          <w:szCs w:val="20"/>
          <w:lang w:val="fr-FR" w:eastAsia="ro-RO"/>
        </w:rPr>
        <w:t xml:space="preserve"> </w:t>
      </w:r>
      <w:proofErr w:type="spellStart"/>
      <w:r w:rsidRPr="006B0696">
        <w:rPr>
          <w:sz w:val="20"/>
          <w:szCs w:val="20"/>
          <w:lang w:val="fr-FR" w:eastAsia="ro-RO"/>
        </w:rPr>
        <w:t>în</w:t>
      </w:r>
      <w:proofErr w:type="spellEnd"/>
      <w:r w:rsidRPr="006B0696">
        <w:rPr>
          <w:sz w:val="20"/>
          <w:szCs w:val="20"/>
          <w:lang w:val="fr-FR" w:eastAsia="ro-RO"/>
        </w:rPr>
        <w:t xml:space="preserve"> </w:t>
      </w:r>
      <w:proofErr w:type="spellStart"/>
      <w:r w:rsidRPr="006B0696">
        <w:rPr>
          <w:sz w:val="20"/>
          <w:szCs w:val="20"/>
          <w:lang w:val="fr-FR" w:eastAsia="ro-RO"/>
        </w:rPr>
        <w:t>actele</w:t>
      </w:r>
      <w:proofErr w:type="spellEnd"/>
      <w:r w:rsidRPr="006B0696">
        <w:rPr>
          <w:sz w:val="20"/>
          <w:szCs w:val="20"/>
          <w:lang w:val="fr-FR" w:eastAsia="ro-RO"/>
        </w:rPr>
        <w:t xml:space="preserve"> </w:t>
      </w:r>
      <w:proofErr w:type="spellStart"/>
      <w:r w:rsidRPr="006B0696">
        <w:rPr>
          <w:sz w:val="20"/>
          <w:szCs w:val="20"/>
          <w:lang w:val="fr-FR" w:eastAsia="ro-RO"/>
        </w:rPr>
        <w:t>oficiale</w:t>
      </w:r>
      <w:proofErr w:type="spellEnd"/>
      <w:r w:rsidRPr="006B0696">
        <w:rPr>
          <w:sz w:val="20"/>
          <w:szCs w:val="20"/>
          <w:lang w:val="fr-FR" w:eastAsia="ro-RO"/>
        </w:rPr>
        <w:t xml:space="preserve">, este </w:t>
      </w:r>
      <w:proofErr w:type="spellStart"/>
      <w:r w:rsidRPr="006B0696">
        <w:rPr>
          <w:sz w:val="20"/>
          <w:szCs w:val="20"/>
          <w:lang w:val="fr-FR" w:eastAsia="ro-RO"/>
        </w:rPr>
        <w:t>cel</w:t>
      </w:r>
      <w:proofErr w:type="spellEnd"/>
      <w:r w:rsidRPr="006B0696">
        <w:rPr>
          <w:sz w:val="20"/>
          <w:szCs w:val="20"/>
          <w:lang w:val="fr-FR" w:eastAsia="ro-RO"/>
        </w:rPr>
        <w:t xml:space="preserve"> de la </w:t>
      </w:r>
      <w:proofErr w:type="spellStart"/>
      <w:r w:rsidRPr="006B0696">
        <w:rPr>
          <w:sz w:val="20"/>
          <w:szCs w:val="20"/>
          <w:lang w:val="fr-FR" w:eastAsia="ro-RO"/>
        </w:rPr>
        <w:t>locația</w:t>
      </w:r>
      <w:proofErr w:type="spellEnd"/>
      <w:r w:rsidRPr="006B0696">
        <w:rPr>
          <w:sz w:val="20"/>
          <w:szCs w:val="20"/>
          <w:lang w:val="fr-FR" w:eastAsia="ro-RO"/>
        </w:rPr>
        <w:t xml:space="preserve"> </w:t>
      </w:r>
      <w:proofErr w:type="spellStart"/>
      <w:r w:rsidRPr="006B0696">
        <w:rPr>
          <w:sz w:val="20"/>
          <w:szCs w:val="20"/>
          <w:lang w:val="fr-FR" w:eastAsia="ro-RO"/>
        </w:rPr>
        <w:t>din</w:t>
      </w:r>
      <w:proofErr w:type="spellEnd"/>
      <w:r w:rsidRPr="006B0696">
        <w:rPr>
          <w:sz w:val="20"/>
          <w:szCs w:val="20"/>
          <w:lang w:val="fr-FR" w:eastAsia="ro-RO"/>
        </w:rPr>
        <w:t xml:space="preserve"> Sibiu, </w:t>
      </w:r>
      <w:proofErr w:type="spellStart"/>
      <w:r w:rsidRPr="006B0696">
        <w:rPr>
          <w:sz w:val="20"/>
          <w:szCs w:val="20"/>
          <w:lang w:val="fr-FR" w:eastAsia="ro-RO"/>
        </w:rPr>
        <w:t>Str</w:t>
      </w:r>
      <w:proofErr w:type="spellEnd"/>
      <w:r w:rsidRPr="006B0696">
        <w:rPr>
          <w:sz w:val="20"/>
          <w:szCs w:val="20"/>
          <w:lang w:val="fr-FR" w:eastAsia="ro-RO"/>
        </w:rPr>
        <w:t xml:space="preserve">. </w:t>
      </w:r>
      <w:proofErr w:type="spellStart"/>
      <w:r w:rsidRPr="00B75A1B">
        <w:rPr>
          <w:sz w:val="20"/>
          <w:szCs w:val="20"/>
          <w:lang w:val="fr-FR" w:eastAsia="ro-RO"/>
        </w:rPr>
        <w:t>Pompeiu</w:t>
      </w:r>
      <w:proofErr w:type="spellEnd"/>
      <w:r w:rsidRPr="00B75A1B">
        <w:rPr>
          <w:sz w:val="20"/>
          <w:szCs w:val="20"/>
          <w:lang w:val="fr-FR" w:eastAsia="ro-RO"/>
        </w:rPr>
        <w:t xml:space="preserve"> </w:t>
      </w:r>
      <w:proofErr w:type="spellStart"/>
      <w:r w:rsidRPr="00B75A1B">
        <w:rPr>
          <w:sz w:val="20"/>
          <w:szCs w:val="20"/>
          <w:lang w:val="fr-FR" w:eastAsia="ro-RO"/>
        </w:rPr>
        <w:t>Onofreiu</w:t>
      </w:r>
      <w:proofErr w:type="spellEnd"/>
      <w:r w:rsidRPr="00B75A1B">
        <w:rPr>
          <w:sz w:val="20"/>
          <w:szCs w:val="20"/>
          <w:lang w:val="fr-FR" w:eastAsia="ro-RO"/>
        </w:rPr>
        <w:t xml:space="preserve"> nr.2-4.</w:t>
      </w:r>
    </w:p>
    <w:p w14:paraId="50257AF0" w14:textId="77777777" w:rsidR="006B0696" w:rsidRPr="006B0696" w:rsidRDefault="006B0696" w:rsidP="006B0696">
      <w:pPr>
        <w:pStyle w:val="NoSpacing"/>
        <w:jc w:val="both"/>
        <w:rPr>
          <w:sz w:val="20"/>
          <w:szCs w:val="20"/>
          <w:lang w:val="it-IT"/>
        </w:rPr>
      </w:pPr>
    </w:p>
    <w:p w14:paraId="28BE2DC3" w14:textId="77777777" w:rsidR="00D97EE9" w:rsidRPr="001B457C" w:rsidRDefault="00D97EE9" w:rsidP="006B0696">
      <w:pPr>
        <w:pStyle w:val="NoSpacing"/>
        <w:jc w:val="both"/>
        <w:rPr>
          <w:b/>
          <w:sz w:val="20"/>
          <w:szCs w:val="20"/>
        </w:rPr>
      </w:pPr>
      <w:r w:rsidRPr="001B457C">
        <w:rPr>
          <w:b/>
          <w:sz w:val="20"/>
          <w:szCs w:val="20"/>
          <w:lang w:val="it-IT"/>
        </w:rPr>
        <w:lastRenderedPageBreak/>
        <w:t xml:space="preserve">    </w:t>
      </w:r>
      <w:r w:rsidRPr="001B457C">
        <w:rPr>
          <w:b/>
          <w:sz w:val="20"/>
          <w:szCs w:val="20"/>
          <w:lang w:val="it-IT"/>
        </w:rPr>
        <w:tab/>
      </w:r>
      <w:r w:rsidRPr="001B457C">
        <w:rPr>
          <w:b/>
          <w:sz w:val="20"/>
          <w:szCs w:val="20"/>
        </w:rPr>
        <w:t xml:space="preserve">2.2. </w:t>
      </w:r>
      <w:proofErr w:type="spellStart"/>
      <w:r w:rsidRPr="001B457C">
        <w:rPr>
          <w:b/>
          <w:sz w:val="20"/>
          <w:szCs w:val="20"/>
        </w:rPr>
        <w:t>Informaţii</w:t>
      </w:r>
      <w:proofErr w:type="spellEnd"/>
      <w:r w:rsidRPr="001B457C">
        <w:rPr>
          <w:b/>
          <w:sz w:val="20"/>
          <w:szCs w:val="20"/>
        </w:rPr>
        <w:t xml:space="preserve"> </w:t>
      </w:r>
      <w:proofErr w:type="spellStart"/>
      <w:r w:rsidRPr="001B457C">
        <w:rPr>
          <w:b/>
          <w:sz w:val="20"/>
          <w:szCs w:val="20"/>
        </w:rPr>
        <w:t>despre</w:t>
      </w:r>
      <w:proofErr w:type="spellEnd"/>
      <w:r w:rsidRPr="001B457C">
        <w:rPr>
          <w:b/>
          <w:sz w:val="20"/>
          <w:szCs w:val="20"/>
        </w:rPr>
        <w:t xml:space="preserve"> </w:t>
      </w:r>
      <w:proofErr w:type="spellStart"/>
      <w:r w:rsidRPr="001B457C">
        <w:rPr>
          <w:b/>
          <w:sz w:val="20"/>
          <w:szCs w:val="20"/>
        </w:rPr>
        <w:t>contextul</w:t>
      </w:r>
      <w:proofErr w:type="spellEnd"/>
      <w:r w:rsidRPr="001B457C">
        <w:rPr>
          <w:b/>
          <w:sz w:val="20"/>
          <w:szCs w:val="20"/>
        </w:rPr>
        <w:t xml:space="preserve"> care a </w:t>
      </w:r>
      <w:proofErr w:type="spellStart"/>
      <w:r w:rsidRPr="001B457C">
        <w:rPr>
          <w:b/>
          <w:sz w:val="20"/>
          <w:szCs w:val="20"/>
        </w:rPr>
        <w:t>determinat</w:t>
      </w:r>
      <w:proofErr w:type="spellEnd"/>
      <w:r w:rsidRPr="001B457C">
        <w:rPr>
          <w:b/>
          <w:sz w:val="20"/>
          <w:szCs w:val="20"/>
        </w:rPr>
        <w:t xml:space="preserve"> </w:t>
      </w:r>
      <w:proofErr w:type="spellStart"/>
      <w:r w:rsidRPr="001B457C">
        <w:rPr>
          <w:b/>
          <w:sz w:val="20"/>
          <w:szCs w:val="20"/>
        </w:rPr>
        <w:t>achiziţionarea</w:t>
      </w:r>
      <w:proofErr w:type="spellEnd"/>
      <w:r w:rsidRPr="001B457C">
        <w:rPr>
          <w:b/>
          <w:sz w:val="20"/>
          <w:szCs w:val="20"/>
        </w:rPr>
        <w:t xml:space="preserve"> </w:t>
      </w:r>
      <w:proofErr w:type="spellStart"/>
      <w:r w:rsidRPr="001B457C">
        <w:rPr>
          <w:b/>
          <w:sz w:val="20"/>
          <w:szCs w:val="20"/>
        </w:rPr>
        <w:t>produselor</w:t>
      </w:r>
      <w:proofErr w:type="spellEnd"/>
    </w:p>
    <w:p w14:paraId="31FE6226" w14:textId="77777777" w:rsidR="00CB1942" w:rsidRPr="00C14FF9" w:rsidRDefault="00CB1942" w:rsidP="00CB1942">
      <w:pPr>
        <w:pStyle w:val="NoSpacing"/>
        <w:ind w:firstLine="708"/>
        <w:jc w:val="both"/>
        <w:rPr>
          <w:rFonts w:asciiTheme="minorHAnsi" w:eastAsia="Trebuchet MS" w:hAnsiTheme="minorHAnsi" w:cstheme="minorHAnsi"/>
          <w:bCs/>
          <w:color w:val="141F25"/>
          <w:sz w:val="20"/>
          <w:szCs w:val="20"/>
          <w:lang w:val="fr-FR"/>
        </w:rPr>
      </w:pPr>
      <w:bookmarkStart w:id="1" w:name="_Hlk197956191"/>
      <w:proofErr w:type="spellStart"/>
      <w:r w:rsidRPr="00C14FF9">
        <w:rPr>
          <w:rFonts w:asciiTheme="minorHAnsi" w:hAnsiTheme="minorHAnsi" w:cstheme="minorHAnsi"/>
          <w:sz w:val="20"/>
          <w:szCs w:val="20"/>
          <w:lang w:val="fr-FR"/>
        </w:rPr>
        <w:t>În</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martie</w:t>
      </w:r>
      <w:proofErr w:type="spellEnd"/>
      <w:r w:rsidRPr="00C14FF9">
        <w:rPr>
          <w:rFonts w:asciiTheme="minorHAnsi" w:hAnsiTheme="minorHAnsi" w:cstheme="minorHAnsi"/>
          <w:sz w:val="20"/>
          <w:szCs w:val="20"/>
          <w:lang w:val="fr-FR"/>
        </w:rPr>
        <w:t xml:space="preserve"> 2025, Spitalul Clinic de Pediatrie Sibiu, </w:t>
      </w:r>
      <w:proofErr w:type="spellStart"/>
      <w:r w:rsidRPr="00C14FF9">
        <w:rPr>
          <w:rFonts w:asciiTheme="minorHAnsi" w:hAnsiTheme="minorHAnsi" w:cstheme="minorHAnsi"/>
          <w:sz w:val="20"/>
          <w:szCs w:val="20"/>
          <w:lang w:val="fr-FR"/>
        </w:rPr>
        <w:t>în</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calitate</w:t>
      </w:r>
      <w:proofErr w:type="spellEnd"/>
      <w:r w:rsidRPr="00C14FF9">
        <w:rPr>
          <w:rFonts w:asciiTheme="minorHAnsi" w:hAnsiTheme="minorHAnsi" w:cstheme="minorHAnsi"/>
          <w:sz w:val="20"/>
          <w:szCs w:val="20"/>
          <w:lang w:val="fr-FR"/>
        </w:rPr>
        <w:t xml:space="preserve"> de </w:t>
      </w:r>
      <w:proofErr w:type="spellStart"/>
      <w:r w:rsidRPr="00C14FF9">
        <w:rPr>
          <w:rFonts w:asciiTheme="minorHAnsi" w:hAnsiTheme="minorHAnsi" w:cstheme="minorHAnsi"/>
          <w:sz w:val="20"/>
          <w:szCs w:val="20"/>
          <w:lang w:val="fr-FR"/>
        </w:rPr>
        <w:t>beneficiar</w:t>
      </w:r>
      <w:proofErr w:type="spellEnd"/>
      <w:r w:rsidRPr="00C14FF9">
        <w:rPr>
          <w:rFonts w:asciiTheme="minorHAnsi" w:hAnsiTheme="minorHAnsi" w:cstheme="minorHAnsi"/>
          <w:sz w:val="20"/>
          <w:szCs w:val="20"/>
          <w:lang w:val="fr-FR"/>
        </w:rPr>
        <w:t xml:space="preserve"> al </w:t>
      </w:r>
      <w:proofErr w:type="spellStart"/>
      <w:r w:rsidRPr="00C14FF9">
        <w:rPr>
          <w:rFonts w:asciiTheme="minorHAnsi" w:hAnsiTheme="minorHAnsi" w:cstheme="minorHAnsi"/>
          <w:sz w:val="20"/>
          <w:szCs w:val="20"/>
          <w:lang w:val="fr-FR"/>
        </w:rPr>
        <w:t>finanțării</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și</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lider</w:t>
      </w:r>
      <w:proofErr w:type="spellEnd"/>
      <w:r w:rsidRPr="00C14FF9">
        <w:rPr>
          <w:rFonts w:asciiTheme="minorHAnsi" w:hAnsiTheme="minorHAnsi" w:cstheme="minorHAnsi"/>
          <w:sz w:val="20"/>
          <w:szCs w:val="20"/>
          <w:lang w:val="fr-FR"/>
        </w:rPr>
        <w:t xml:space="preserve"> al </w:t>
      </w:r>
      <w:proofErr w:type="spellStart"/>
      <w:r w:rsidRPr="00C14FF9">
        <w:rPr>
          <w:rFonts w:asciiTheme="minorHAnsi" w:hAnsiTheme="minorHAnsi" w:cstheme="minorHAnsi"/>
          <w:sz w:val="20"/>
          <w:szCs w:val="20"/>
          <w:lang w:val="fr-FR"/>
        </w:rPr>
        <w:t>parteneriatului</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cu</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Municipiul</w:t>
      </w:r>
      <w:proofErr w:type="spellEnd"/>
      <w:r w:rsidRPr="00C14FF9">
        <w:rPr>
          <w:rFonts w:asciiTheme="minorHAnsi" w:hAnsiTheme="minorHAnsi" w:cstheme="minorHAnsi"/>
          <w:sz w:val="20"/>
          <w:szCs w:val="20"/>
          <w:lang w:val="fr-FR"/>
        </w:rPr>
        <w:t xml:space="preserve"> Sibiu, a </w:t>
      </w:r>
      <w:proofErr w:type="spellStart"/>
      <w:r w:rsidRPr="00C14FF9">
        <w:rPr>
          <w:rFonts w:asciiTheme="minorHAnsi" w:hAnsiTheme="minorHAnsi" w:cstheme="minorHAnsi"/>
          <w:sz w:val="20"/>
          <w:szCs w:val="20"/>
          <w:lang w:val="fr-FR"/>
        </w:rPr>
        <w:t>încheiat</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cu</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Ministerul</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Sanatatii</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în</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calitate</w:t>
      </w:r>
      <w:proofErr w:type="spellEnd"/>
      <w:r w:rsidRPr="00C14FF9">
        <w:rPr>
          <w:rFonts w:asciiTheme="minorHAnsi" w:hAnsiTheme="minorHAnsi" w:cstheme="minorHAnsi"/>
          <w:sz w:val="20"/>
          <w:szCs w:val="20"/>
          <w:lang w:val="fr-FR"/>
        </w:rPr>
        <w:t xml:space="preserve"> de </w:t>
      </w:r>
      <w:proofErr w:type="spellStart"/>
      <w:r w:rsidRPr="00C14FF9">
        <w:rPr>
          <w:rFonts w:asciiTheme="minorHAnsi" w:hAnsiTheme="minorHAnsi" w:cstheme="minorHAnsi"/>
          <w:sz w:val="20"/>
          <w:szCs w:val="20"/>
          <w:lang w:val="fr-FR"/>
        </w:rPr>
        <w:t>coordonator</w:t>
      </w:r>
      <w:proofErr w:type="spellEnd"/>
      <w:r w:rsidRPr="00C14FF9">
        <w:rPr>
          <w:rFonts w:asciiTheme="minorHAnsi" w:hAnsiTheme="minorHAnsi" w:cstheme="minorHAnsi"/>
          <w:sz w:val="20"/>
          <w:szCs w:val="20"/>
          <w:lang w:val="fr-FR"/>
        </w:rPr>
        <w:t xml:space="preserve"> de </w:t>
      </w:r>
      <w:proofErr w:type="spellStart"/>
      <w:r w:rsidRPr="00C14FF9">
        <w:rPr>
          <w:rFonts w:asciiTheme="minorHAnsi" w:hAnsiTheme="minorHAnsi" w:cstheme="minorHAnsi"/>
          <w:sz w:val="20"/>
          <w:szCs w:val="20"/>
          <w:lang w:val="fr-FR"/>
        </w:rPr>
        <w:t>reforme</w:t>
      </w:r>
      <w:proofErr w:type="spellEnd"/>
      <w:r w:rsidRPr="00C14FF9">
        <w:rPr>
          <w:rFonts w:asciiTheme="minorHAnsi" w:hAnsiTheme="minorHAnsi" w:cstheme="minorHAnsi"/>
          <w:sz w:val="20"/>
          <w:szCs w:val="20"/>
          <w:lang w:val="fr-FR"/>
        </w:rPr>
        <w:t xml:space="preserve"> si </w:t>
      </w:r>
      <w:proofErr w:type="spellStart"/>
      <w:r w:rsidRPr="00C14FF9">
        <w:rPr>
          <w:rFonts w:asciiTheme="minorHAnsi" w:hAnsiTheme="minorHAnsi" w:cstheme="minorHAnsi"/>
          <w:sz w:val="20"/>
          <w:szCs w:val="20"/>
          <w:lang w:val="fr-FR"/>
        </w:rPr>
        <w:t>investitii</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pentru</w:t>
      </w:r>
      <w:proofErr w:type="spellEnd"/>
      <w:r w:rsidRPr="00C14FF9">
        <w:rPr>
          <w:rFonts w:asciiTheme="minorHAnsi" w:hAnsiTheme="minorHAnsi" w:cstheme="minorHAnsi"/>
          <w:sz w:val="20"/>
          <w:szCs w:val="20"/>
          <w:lang w:val="fr-FR"/>
        </w:rPr>
        <w:t xml:space="preserve"> PNRR, </w:t>
      </w:r>
      <w:proofErr w:type="spellStart"/>
      <w:r w:rsidRPr="00C14FF9">
        <w:rPr>
          <w:rFonts w:asciiTheme="minorHAnsi" w:hAnsiTheme="minorHAnsi" w:cstheme="minorHAnsi"/>
          <w:sz w:val="20"/>
          <w:szCs w:val="20"/>
          <w:lang w:val="fr-FR"/>
        </w:rPr>
        <w:t>Componenta</w:t>
      </w:r>
      <w:proofErr w:type="spellEnd"/>
      <w:r w:rsidRPr="00C14FF9">
        <w:rPr>
          <w:rFonts w:asciiTheme="minorHAnsi" w:hAnsiTheme="minorHAnsi" w:cstheme="minorHAnsi"/>
          <w:sz w:val="20"/>
          <w:szCs w:val="20"/>
          <w:lang w:val="fr-FR"/>
        </w:rPr>
        <w:t xml:space="preserve"> 7, </w:t>
      </w:r>
      <w:proofErr w:type="spellStart"/>
      <w:r w:rsidRPr="00C14FF9">
        <w:rPr>
          <w:rFonts w:asciiTheme="minorHAnsi" w:hAnsiTheme="minorHAnsi" w:cstheme="minorHAnsi"/>
          <w:sz w:val="20"/>
          <w:szCs w:val="20"/>
          <w:lang w:val="fr-FR"/>
        </w:rPr>
        <w:t>Investitia</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Specifica</w:t>
      </w:r>
      <w:proofErr w:type="spellEnd"/>
      <w:r w:rsidRPr="00C14FF9">
        <w:rPr>
          <w:rFonts w:asciiTheme="minorHAnsi" w:hAnsiTheme="minorHAnsi" w:cstheme="minorHAnsi"/>
          <w:sz w:val="20"/>
          <w:szCs w:val="20"/>
          <w:lang w:val="fr-FR"/>
        </w:rPr>
        <w:t xml:space="preserve"> I3.3, </w:t>
      </w:r>
      <w:proofErr w:type="spellStart"/>
      <w:r w:rsidRPr="00C14FF9">
        <w:rPr>
          <w:rFonts w:asciiTheme="minorHAnsi" w:hAnsiTheme="minorHAnsi" w:cstheme="minorHAnsi"/>
          <w:b/>
          <w:sz w:val="20"/>
          <w:szCs w:val="20"/>
          <w:lang w:val="fr-FR"/>
        </w:rPr>
        <w:t>contractul</w:t>
      </w:r>
      <w:proofErr w:type="spellEnd"/>
      <w:r w:rsidRPr="00C14FF9">
        <w:rPr>
          <w:rFonts w:asciiTheme="minorHAnsi" w:hAnsiTheme="minorHAnsi" w:cstheme="minorHAnsi"/>
          <w:b/>
          <w:sz w:val="20"/>
          <w:szCs w:val="20"/>
          <w:lang w:val="fr-FR"/>
        </w:rPr>
        <w:t xml:space="preserve"> de </w:t>
      </w:r>
      <w:proofErr w:type="spellStart"/>
      <w:r w:rsidRPr="00C14FF9">
        <w:rPr>
          <w:rFonts w:asciiTheme="minorHAnsi" w:hAnsiTheme="minorHAnsi" w:cstheme="minorHAnsi"/>
          <w:b/>
          <w:sz w:val="20"/>
          <w:szCs w:val="20"/>
          <w:lang w:val="fr-FR"/>
        </w:rPr>
        <w:t>finanțare</w:t>
      </w:r>
      <w:proofErr w:type="spellEnd"/>
      <w:r w:rsidRPr="00C14FF9">
        <w:rPr>
          <w:rFonts w:asciiTheme="minorHAnsi" w:hAnsiTheme="minorHAnsi" w:cstheme="minorHAnsi"/>
          <w:b/>
          <w:sz w:val="20"/>
          <w:szCs w:val="20"/>
          <w:lang w:val="fr-FR"/>
        </w:rPr>
        <w:t xml:space="preserve"> nr. 2065/130/I.3.3/10.03.2025</w:t>
      </w:r>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4FF9">
        <w:rPr>
          <w:rFonts w:asciiTheme="minorHAnsi" w:hAnsiTheme="minorHAnsi" w:cstheme="minorHAnsi"/>
          <w:sz w:val="20"/>
          <w:szCs w:val="20"/>
          <w:lang w:val="fr-FR"/>
        </w:rPr>
        <w:t>ca</w:t>
      </w:r>
      <w:proofErr w:type="gram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obiect</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implementarea</w:t>
      </w:r>
      <w:proofErr w:type="spellEnd"/>
      <w:r w:rsidRPr="00C14FF9">
        <w:rPr>
          <w:rFonts w:asciiTheme="minorHAnsi" w:hAnsiTheme="minorHAnsi" w:cstheme="minorHAnsi"/>
          <w:sz w:val="20"/>
          <w:szCs w:val="20"/>
          <w:lang w:val="fr-FR"/>
        </w:rPr>
        <w:t xml:space="preserve"> </w:t>
      </w:r>
      <w:proofErr w:type="spellStart"/>
      <w:r w:rsidRPr="00C14FF9">
        <w:rPr>
          <w:rFonts w:asciiTheme="minorHAnsi" w:hAnsiTheme="minorHAnsi" w:cstheme="minorHAnsi"/>
          <w:sz w:val="20"/>
          <w:szCs w:val="20"/>
          <w:lang w:val="fr-FR"/>
        </w:rPr>
        <w:t>proiectului</w:t>
      </w:r>
      <w:proofErr w:type="spellEnd"/>
      <w:r w:rsidRPr="00C14FF9">
        <w:rPr>
          <w:rFonts w:asciiTheme="minorHAnsi" w:hAnsiTheme="minorHAnsi" w:cstheme="minorHAnsi"/>
          <w:sz w:val="20"/>
          <w:szCs w:val="20"/>
          <w:lang w:val="es-ES_tradnl"/>
        </w:rPr>
        <w:t xml:space="preserve"> “</w:t>
      </w:r>
      <w:r w:rsidRPr="00C14FF9">
        <w:rPr>
          <w:rFonts w:asciiTheme="minorHAnsi" w:hAnsiTheme="minorHAnsi" w:cstheme="minorHAnsi"/>
          <w:b/>
          <w:sz w:val="20"/>
          <w:szCs w:val="20"/>
          <w:lang w:val="fr-FR"/>
        </w:rPr>
        <w:t>DIGITALIZAREA SPITALULUI CLINIC DE PEDIATRIE SIBIU</w:t>
      </w:r>
      <w:r w:rsidRPr="00C14FF9">
        <w:rPr>
          <w:rFonts w:asciiTheme="minorHAnsi" w:hAnsiTheme="minorHAnsi" w:cstheme="minorHAnsi"/>
          <w:sz w:val="20"/>
          <w:szCs w:val="20"/>
          <w:lang w:val="fr-FR"/>
        </w:rPr>
        <w:t xml:space="preserve">”, </w:t>
      </w:r>
      <w:proofErr w:type="spellStart"/>
      <w:r w:rsidRPr="00C14FF9">
        <w:rPr>
          <w:rFonts w:asciiTheme="minorHAnsi" w:eastAsia="Trebuchet MS" w:hAnsiTheme="minorHAnsi" w:cstheme="minorHAnsi"/>
          <w:bCs/>
          <w:color w:val="141F25"/>
          <w:sz w:val="20"/>
          <w:szCs w:val="20"/>
          <w:lang w:val="fr-FR"/>
        </w:rPr>
        <w:t>finanțat</w:t>
      </w:r>
      <w:proofErr w:type="spellEnd"/>
      <w:r w:rsidRPr="00C14FF9">
        <w:rPr>
          <w:rFonts w:asciiTheme="minorHAnsi" w:eastAsia="Trebuchet MS" w:hAnsiTheme="minorHAnsi" w:cstheme="minorHAnsi"/>
          <w:bCs/>
          <w:color w:val="141F25"/>
          <w:sz w:val="20"/>
          <w:szCs w:val="20"/>
          <w:lang w:val="fr-FR"/>
        </w:rPr>
        <w:t xml:space="preserve"> </w:t>
      </w:r>
      <w:proofErr w:type="spellStart"/>
      <w:r w:rsidRPr="00C14FF9">
        <w:rPr>
          <w:rFonts w:asciiTheme="minorHAnsi" w:eastAsia="Trebuchet MS" w:hAnsiTheme="minorHAnsi" w:cstheme="minorHAnsi"/>
          <w:bCs/>
          <w:color w:val="141F25"/>
          <w:sz w:val="20"/>
          <w:szCs w:val="20"/>
          <w:lang w:val="fr-FR"/>
        </w:rPr>
        <w:t>prin</w:t>
      </w:r>
      <w:proofErr w:type="spellEnd"/>
      <w:r w:rsidRPr="00C14FF9">
        <w:rPr>
          <w:rFonts w:asciiTheme="minorHAnsi" w:eastAsia="Trebuchet MS" w:hAnsiTheme="minorHAnsi" w:cstheme="minorHAnsi"/>
          <w:bCs/>
          <w:color w:val="141F25"/>
          <w:sz w:val="20"/>
          <w:szCs w:val="20"/>
          <w:lang w:val="fr-FR"/>
        </w:rPr>
        <w:t xml:space="preserve"> </w:t>
      </w:r>
      <w:r w:rsidRPr="00C14FF9">
        <w:rPr>
          <w:rFonts w:asciiTheme="minorHAnsi" w:eastAsia="Trebuchet MS" w:hAnsiTheme="minorHAnsi" w:cstheme="minorHAnsi"/>
          <w:bCs/>
          <w:color w:val="141F25"/>
          <w:sz w:val="20"/>
          <w:szCs w:val="20"/>
          <w:lang w:val="ro-RO"/>
        </w:rPr>
        <w:t>Planul Național de Redresare și Reziliență, Componenta C7 – Transformare digitală I3. Realizarea sistemului de eHealth și telemedicină; Investiția specifică: I3.3 – Investiții în sistemele informatice și în infrastructura digitală a unităților sanitare publice, COD APEL MS-733</w:t>
      </w:r>
      <w:r w:rsidRPr="00C14FF9">
        <w:rPr>
          <w:rFonts w:asciiTheme="minorHAnsi" w:eastAsia="Trebuchet MS" w:hAnsiTheme="minorHAnsi" w:cstheme="minorHAnsi"/>
          <w:bCs/>
          <w:color w:val="141F25"/>
          <w:sz w:val="20"/>
          <w:szCs w:val="20"/>
          <w:lang w:val="fr-FR"/>
        </w:rPr>
        <w:t>.</w:t>
      </w:r>
    </w:p>
    <w:bookmarkEnd w:id="1"/>
    <w:p w14:paraId="07082C17" w14:textId="77777777" w:rsidR="00CB1942" w:rsidRPr="00C14FF9" w:rsidRDefault="00CB1942" w:rsidP="00CB1942">
      <w:pPr>
        <w:pStyle w:val="NoSpacing"/>
        <w:jc w:val="both"/>
        <w:rPr>
          <w:rFonts w:asciiTheme="minorHAnsi" w:hAnsiTheme="minorHAnsi" w:cstheme="minorHAnsi"/>
          <w:b/>
          <w:sz w:val="20"/>
          <w:szCs w:val="20"/>
          <w:shd w:val="clear" w:color="auto" w:fill="CCC0D9" w:themeFill="accent4" w:themeFillTint="66"/>
          <w:lang w:val="fr-FR"/>
        </w:rPr>
      </w:pPr>
    </w:p>
    <w:p w14:paraId="5F90317D" w14:textId="77777777" w:rsidR="00CB1942" w:rsidRDefault="00CB1942" w:rsidP="00CB1942">
      <w:pPr>
        <w:pStyle w:val="NoSpacing"/>
        <w:ind w:firstLine="708"/>
        <w:jc w:val="both"/>
        <w:rPr>
          <w:rFonts w:asciiTheme="minorHAnsi" w:hAnsiTheme="minorHAnsi" w:cstheme="minorHAnsi"/>
          <w:sz w:val="20"/>
          <w:szCs w:val="20"/>
          <w:lang w:val="ro-RO"/>
        </w:rPr>
      </w:pPr>
      <w:r w:rsidRPr="00C14FF9">
        <w:rPr>
          <w:rFonts w:asciiTheme="minorHAnsi" w:eastAsiaTheme="minorHAnsi" w:hAnsiTheme="minorHAnsi" w:cstheme="minorHAnsi"/>
          <w:sz w:val="20"/>
          <w:szCs w:val="20"/>
          <w:lang w:val="fr-FR"/>
        </w:rPr>
        <w:t xml:space="preserve">Prin </w:t>
      </w:r>
      <w:proofErr w:type="spellStart"/>
      <w:r w:rsidRPr="00C14FF9">
        <w:rPr>
          <w:rFonts w:asciiTheme="minorHAnsi" w:eastAsiaTheme="minorHAnsi" w:hAnsiTheme="minorHAnsi" w:cstheme="minorHAnsi"/>
          <w:sz w:val="20"/>
          <w:szCs w:val="20"/>
          <w:lang w:val="fr-FR"/>
        </w:rPr>
        <w:t>aceasta</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achizitie</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alături</w:t>
      </w:r>
      <w:proofErr w:type="spellEnd"/>
      <w:r w:rsidRPr="00C14FF9">
        <w:rPr>
          <w:rFonts w:asciiTheme="minorHAnsi" w:eastAsiaTheme="minorHAnsi" w:hAnsiTheme="minorHAnsi" w:cstheme="minorHAnsi"/>
          <w:sz w:val="20"/>
          <w:szCs w:val="20"/>
          <w:lang w:val="fr-FR"/>
        </w:rPr>
        <w:t xml:space="preserve"> de </w:t>
      </w:r>
      <w:proofErr w:type="spellStart"/>
      <w:r w:rsidRPr="00C14FF9">
        <w:rPr>
          <w:rFonts w:asciiTheme="minorHAnsi" w:eastAsiaTheme="minorHAnsi" w:hAnsiTheme="minorHAnsi" w:cstheme="minorHAnsi"/>
          <w:sz w:val="20"/>
          <w:szCs w:val="20"/>
          <w:lang w:val="fr-FR"/>
        </w:rPr>
        <w:t>celelalte</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proceduri</w:t>
      </w:r>
      <w:proofErr w:type="spellEnd"/>
      <w:r w:rsidRPr="00C14FF9">
        <w:rPr>
          <w:rFonts w:asciiTheme="minorHAnsi" w:eastAsiaTheme="minorHAnsi" w:hAnsiTheme="minorHAnsi" w:cstheme="minorHAnsi"/>
          <w:sz w:val="20"/>
          <w:szCs w:val="20"/>
          <w:lang w:val="fr-FR"/>
        </w:rPr>
        <w:t xml:space="preserve"> de </w:t>
      </w:r>
      <w:proofErr w:type="spellStart"/>
      <w:r w:rsidRPr="00C14FF9">
        <w:rPr>
          <w:rFonts w:asciiTheme="minorHAnsi" w:eastAsiaTheme="minorHAnsi" w:hAnsiTheme="minorHAnsi" w:cstheme="minorHAnsi"/>
          <w:sz w:val="20"/>
          <w:szCs w:val="20"/>
          <w:lang w:val="fr-FR"/>
        </w:rPr>
        <w:t>atribuire</w:t>
      </w:r>
      <w:proofErr w:type="spellEnd"/>
      <w:r w:rsidRPr="00C14FF9">
        <w:rPr>
          <w:rFonts w:asciiTheme="minorHAnsi" w:eastAsiaTheme="minorHAnsi" w:hAnsiTheme="minorHAnsi" w:cstheme="minorHAnsi"/>
          <w:sz w:val="20"/>
          <w:szCs w:val="20"/>
          <w:lang w:val="fr-FR"/>
        </w:rPr>
        <w:t xml:space="preserve"> incluse </w:t>
      </w:r>
      <w:proofErr w:type="spellStart"/>
      <w:r w:rsidRPr="00C14FF9">
        <w:rPr>
          <w:rFonts w:asciiTheme="minorHAnsi" w:eastAsiaTheme="minorHAnsi" w:hAnsiTheme="minorHAnsi" w:cstheme="minorHAnsi"/>
          <w:sz w:val="20"/>
          <w:szCs w:val="20"/>
          <w:lang w:val="fr-FR"/>
        </w:rPr>
        <w:t>în</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proiect</w:t>
      </w:r>
      <w:proofErr w:type="spellEnd"/>
      <w:r w:rsidRPr="00C14FF9">
        <w:rPr>
          <w:rFonts w:asciiTheme="minorHAnsi" w:eastAsiaTheme="minorHAnsi" w:hAnsiTheme="minorHAnsi" w:cstheme="minorHAnsi"/>
          <w:sz w:val="20"/>
          <w:szCs w:val="20"/>
          <w:lang w:val="fr-FR"/>
        </w:rPr>
        <w:t xml:space="preserve">, se </w:t>
      </w:r>
      <w:proofErr w:type="spellStart"/>
      <w:r w:rsidRPr="00C14FF9">
        <w:rPr>
          <w:rFonts w:asciiTheme="minorHAnsi" w:eastAsiaTheme="minorHAnsi" w:hAnsiTheme="minorHAnsi" w:cstheme="minorHAnsi"/>
          <w:sz w:val="20"/>
          <w:szCs w:val="20"/>
          <w:lang w:val="fr-FR"/>
        </w:rPr>
        <w:t>intenționează</w:t>
      </w:r>
      <w:proofErr w:type="spellEnd"/>
      <w:r w:rsidRPr="00C14FF9">
        <w:rPr>
          <w:rFonts w:asciiTheme="minorHAnsi" w:eastAsiaTheme="minorHAnsi" w:hAnsiTheme="minorHAnsi" w:cstheme="minorHAnsi"/>
          <w:sz w:val="20"/>
          <w:szCs w:val="20"/>
          <w:lang w:val="fr-FR"/>
        </w:rPr>
        <w:t xml:space="preserve"> a se </w:t>
      </w:r>
      <w:proofErr w:type="spellStart"/>
      <w:r w:rsidRPr="00C14FF9">
        <w:rPr>
          <w:rFonts w:asciiTheme="minorHAnsi" w:eastAsiaTheme="minorHAnsi" w:hAnsiTheme="minorHAnsi" w:cstheme="minorHAnsi"/>
          <w:sz w:val="20"/>
          <w:szCs w:val="20"/>
          <w:lang w:val="fr-FR"/>
        </w:rPr>
        <w:t>atinge</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obiectivul</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general</w:t>
      </w:r>
      <w:proofErr w:type="spellEnd"/>
      <w:r w:rsidRPr="00C14FF9">
        <w:rPr>
          <w:rFonts w:asciiTheme="minorHAnsi" w:eastAsiaTheme="minorHAnsi" w:hAnsiTheme="minorHAnsi" w:cstheme="minorHAnsi"/>
          <w:sz w:val="20"/>
          <w:szCs w:val="20"/>
          <w:lang w:val="fr-FR"/>
        </w:rPr>
        <w:t xml:space="preserve"> al </w:t>
      </w:r>
      <w:proofErr w:type="spellStart"/>
      <w:r w:rsidRPr="00C14FF9">
        <w:rPr>
          <w:rFonts w:asciiTheme="minorHAnsi" w:eastAsiaTheme="minorHAnsi" w:hAnsiTheme="minorHAnsi" w:cstheme="minorHAnsi"/>
          <w:sz w:val="20"/>
          <w:szCs w:val="20"/>
          <w:lang w:val="fr-FR"/>
        </w:rPr>
        <w:t>proiectului</w:t>
      </w:r>
      <w:proofErr w:type="spellEnd"/>
      <w:r w:rsidRPr="00C14FF9">
        <w:rPr>
          <w:rFonts w:asciiTheme="minorHAnsi" w:eastAsiaTheme="minorHAnsi" w:hAnsiTheme="minorHAnsi" w:cstheme="minorHAnsi"/>
          <w:sz w:val="20"/>
          <w:szCs w:val="20"/>
          <w:lang w:val="fr-FR"/>
        </w:rPr>
        <w:t xml:space="preserve">, </w:t>
      </w:r>
      <w:proofErr w:type="spellStart"/>
      <w:r w:rsidRPr="00C14FF9">
        <w:rPr>
          <w:rFonts w:asciiTheme="minorHAnsi" w:eastAsiaTheme="minorHAnsi" w:hAnsiTheme="minorHAnsi" w:cstheme="minorHAnsi"/>
          <w:sz w:val="20"/>
          <w:szCs w:val="20"/>
          <w:lang w:val="fr-FR"/>
        </w:rPr>
        <w:t>respectiv</w:t>
      </w:r>
      <w:proofErr w:type="spellEnd"/>
      <w:r w:rsidRPr="00C14FF9">
        <w:rPr>
          <w:rFonts w:asciiTheme="minorHAnsi" w:eastAsiaTheme="minorHAnsi" w:hAnsiTheme="minorHAnsi" w:cstheme="minorHAnsi"/>
          <w:sz w:val="20"/>
          <w:szCs w:val="20"/>
          <w:lang w:val="fr-FR"/>
        </w:rPr>
        <w:t xml:space="preserve"> c</w:t>
      </w:r>
      <w:r w:rsidRPr="00C14FF9">
        <w:rPr>
          <w:rFonts w:asciiTheme="minorHAnsi" w:hAnsiTheme="minorHAnsi" w:cstheme="minorHAnsi"/>
          <w:sz w:val="20"/>
          <w:szCs w:val="20"/>
          <w:lang w:val="ro-RO"/>
        </w:rPr>
        <w:t>reșterea calității serviciilor de sănătate, a siguranței și satisfacției pacienților și personalului din cadrul unității sanitare, prin modernizarea sistemelor informatice și a infrastructurii digitale (software, aplicații și hardware).</w:t>
      </w:r>
    </w:p>
    <w:p w14:paraId="5622CDD8" w14:textId="77777777" w:rsidR="003A3B3A" w:rsidRDefault="003A3B3A" w:rsidP="00CB1942">
      <w:pPr>
        <w:pStyle w:val="NoSpacing"/>
        <w:ind w:firstLine="708"/>
        <w:jc w:val="both"/>
        <w:rPr>
          <w:rFonts w:asciiTheme="minorHAnsi" w:hAnsiTheme="minorHAnsi" w:cstheme="minorHAnsi"/>
          <w:sz w:val="20"/>
          <w:szCs w:val="20"/>
          <w:lang w:val="ro-RO"/>
        </w:rPr>
      </w:pPr>
    </w:p>
    <w:p w14:paraId="1BDD7307" w14:textId="67502BC4" w:rsidR="003A3B3A" w:rsidRPr="003A3B3A" w:rsidRDefault="003A3B3A" w:rsidP="007E7E33">
      <w:pPr>
        <w:pStyle w:val="NoSpacing"/>
        <w:ind w:firstLine="708"/>
        <w:jc w:val="both"/>
        <w:rPr>
          <w:rFonts w:asciiTheme="minorHAnsi" w:hAnsiTheme="minorHAnsi" w:cstheme="minorHAnsi"/>
          <w:sz w:val="20"/>
          <w:szCs w:val="20"/>
        </w:rPr>
      </w:pPr>
      <w:proofErr w:type="spellStart"/>
      <w:r>
        <w:rPr>
          <w:rFonts w:asciiTheme="minorHAnsi" w:hAnsiTheme="minorHAnsi" w:cstheme="minorHAnsi"/>
          <w:sz w:val="20"/>
          <w:szCs w:val="20"/>
        </w:rPr>
        <w:t>Actualmente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w:t>
      </w:r>
      <w:r w:rsidRPr="003A3B3A">
        <w:rPr>
          <w:rFonts w:asciiTheme="minorHAnsi" w:hAnsiTheme="minorHAnsi" w:cstheme="minorHAnsi"/>
          <w:sz w:val="20"/>
          <w:szCs w:val="20"/>
        </w:rPr>
        <w:t>nfrastructura</w:t>
      </w:r>
      <w:proofErr w:type="spellEnd"/>
      <w:r w:rsidRPr="003A3B3A">
        <w:rPr>
          <w:rFonts w:asciiTheme="minorHAnsi" w:hAnsiTheme="minorHAnsi" w:cstheme="minorHAnsi"/>
          <w:sz w:val="20"/>
          <w:szCs w:val="20"/>
        </w:rPr>
        <w:t xml:space="preserve"> IT a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Clinic de Pediatrie Sibiu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structurata</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astfel</w:t>
      </w:r>
      <w:proofErr w:type="spellEnd"/>
      <w:r w:rsidRPr="003A3B3A">
        <w:rPr>
          <w:rFonts w:asciiTheme="minorHAnsi" w:hAnsiTheme="minorHAnsi" w:cstheme="minorHAnsi"/>
          <w:sz w:val="20"/>
          <w:szCs w:val="20"/>
        </w:rPr>
        <w:t xml:space="preserve"> :</w:t>
      </w:r>
      <w:proofErr w:type="gramEnd"/>
    </w:p>
    <w:p w14:paraId="199281A0" w14:textId="77777777" w:rsidR="003A3B3A" w:rsidRPr="003A3B3A" w:rsidRDefault="003A3B3A" w:rsidP="007E7E33">
      <w:pPr>
        <w:pStyle w:val="NoSpacing"/>
        <w:jc w:val="both"/>
        <w:rPr>
          <w:rFonts w:asciiTheme="minorHAnsi" w:hAnsiTheme="minorHAnsi" w:cstheme="minorHAnsi"/>
          <w:sz w:val="20"/>
          <w:szCs w:val="20"/>
        </w:rPr>
      </w:pPr>
    </w:p>
    <w:p w14:paraId="2483A5CD" w14:textId="77777777" w:rsidR="003A3B3A" w:rsidRPr="00092C40" w:rsidRDefault="003A3B3A" w:rsidP="007E7E33">
      <w:pPr>
        <w:pStyle w:val="NoSpacing"/>
        <w:ind w:firstLine="708"/>
        <w:jc w:val="both"/>
        <w:rPr>
          <w:rFonts w:asciiTheme="minorHAnsi" w:hAnsiTheme="minorHAnsi" w:cstheme="minorHAnsi"/>
          <w:sz w:val="20"/>
          <w:szCs w:val="20"/>
        </w:rPr>
      </w:pPr>
      <w:proofErr w:type="spellStart"/>
      <w:r w:rsidRPr="003A3B3A">
        <w:rPr>
          <w:rFonts w:asciiTheme="minorHAnsi" w:hAnsiTheme="minorHAnsi" w:cstheme="minorHAnsi"/>
          <w:sz w:val="20"/>
          <w:szCs w:val="20"/>
        </w:rPr>
        <w:t>Rețeaua</w:t>
      </w:r>
      <w:proofErr w:type="spellEnd"/>
      <w:r w:rsidRPr="003A3B3A">
        <w:rPr>
          <w:rFonts w:asciiTheme="minorHAnsi" w:hAnsiTheme="minorHAnsi" w:cstheme="minorHAnsi"/>
          <w:sz w:val="20"/>
          <w:szCs w:val="20"/>
        </w:rPr>
        <w:t xml:space="preserve"> de date </w:t>
      </w:r>
      <w:proofErr w:type="spellStart"/>
      <w:r w:rsidRPr="003A3B3A">
        <w:rPr>
          <w:rFonts w:asciiTheme="minorHAnsi" w:hAnsiTheme="minorHAnsi" w:cstheme="minorHAnsi"/>
          <w:sz w:val="20"/>
          <w:szCs w:val="20"/>
        </w:rPr>
        <w:t>existentă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cadrul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instituției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noastre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cuprinde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următoarele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patru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locații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conectate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tunele</w:t>
      </w:r>
      <w:proofErr w:type="spellEnd"/>
      <w:r w:rsidRPr="003A3B3A">
        <w:rPr>
          <w:rFonts w:asciiTheme="minorHAnsi" w:hAnsiTheme="minorHAnsi" w:cstheme="minorHAnsi"/>
          <w:sz w:val="20"/>
          <w:szCs w:val="20"/>
        </w:rPr>
        <w:t xml:space="preserve"> </w:t>
      </w:r>
      <w:r w:rsidRPr="00092C40">
        <w:rPr>
          <w:rFonts w:asciiTheme="minorHAnsi" w:hAnsiTheme="minorHAnsi" w:cstheme="minorHAnsi"/>
          <w:sz w:val="20"/>
          <w:szCs w:val="20"/>
        </w:rPr>
        <w:t xml:space="preserve">VPN, </w:t>
      </w:r>
      <w:proofErr w:type="spellStart"/>
      <w:r w:rsidRPr="00092C40">
        <w:rPr>
          <w:rFonts w:asciiTheme="minorHAnsi" w:hAnsiTheme="minorHAnsi" w:cstheme="minorHAnsi"/>
          <w:sz w:val="20"/>
          <w:szCs w:val="20"/>
        </w:rPr>
        <w:t>prin</w:t>
      </w:r>
      <w:proofErr w:type="spellEnd"/>
      <w:r w:rsidRPr="00092C40">
        <w:rPr>
          <w:rFonts w:asciiTheme="minorHAnsi" w:hAnsiTheme="minorHAnsi" w:cstheme="minorHAnsi"/>
          <w:sz w:val="20"/>
          <w:szCs w:val="20"/>
        </w:rPr>
        <w:t xml:space="preserve"> </w:t>
      </w:r>
      <w:proofErr w:type="spellStart"/>
      <w:r w:rsidRPr="00092C40">
        <w:rPr>
          <w:rFonts w:asciiTheme="minorHAnsi" w:hAnsiTheme="minorHAnsi" w:cstheme="minorHAnsi"/>
          <w:sz w:val="20"/>
          <w:szCs w:val="20"/>
        </w:rPr>
        <w:t>operatorul</w:t>
      </w:r>
      <w:proofErr w:type="spellEnd"/>
      <w:r w:rsidRPr="00092C40">
        <w:rPr>
          <w:rFonts w:asciiTheme="minorHAnsi" w:hAnsiTheme="minorHAnsi" w:cstheme="minorHAnsi"/>
          <w:sz w:val="20"/>
          <w:szCs w:val="20"/>
        </w:rPr>
        <w:t xml:space="preserve"> Vodafone. </w:t>
      </w:r>
    </w:p>
    <w:p w14:paraId="697C78AB" w14:textId="77777777" w:rsidR="003A3B3A" w:rsidRPr="00092C40" w:rsidRDefault="003A3B3A" w:rsidP="007E7E33">
      <w:pPr>
        <w:pStyle w:val="NoSpacing"/>
        <w:numPr>
          <w:ilvl w:val="0"/>
          <w:numId w:val="20"/>
        </w:numPr>
        <w:jc w:val="both"/>
        <w:rPr>
          <w:rFonts w:asciiTheme="minorHAnsi" w:hAnsiTheme="minorHAnsi" w:cstheme="minorHAnsi"/>
          <w:sz w:val="20"/>
          <w:szCs w:val="20"/>
        </w:rPr>
      </w:pPr>
      <w:proofErr w:type="spellStart"/>
      <w:r w:rsidRPr="00092C40">
        <w:rPr>
          <w:rFonts w:asciiTheme="minorHAnsi" w:hAnsiTheme="minorHAnsi" w:cstheme="minorHAnsi"/>
          <w:sz w:val="20"/>
          <w:szCs w:val="20"/>
        </w:rPr>
        <w:t>Secțiile</w:t>
      </w:r>
      <w:proofErr w:type="spellEnd"/>
      <w:r w:rsidRPr="00092C40">
        <w:rPr>
          <w:rFonts w:asciiTheme="minorHAnsi" w:hAnsiTheme="minorHAnsi" w:cstheme="minorHAnsi"/>
          <w:sz w:val="20"/>
          <w:szCs w:val="20"/>
        </w:rPr>
        <w:t xml:space="preserve"> de Pediatrie I </w:t>
      </w:r>
      <w:proofErr w:type="spellStart"/>
      <w:r w:rsidRPr="00092C40">
        <w:rPr>
          <w:rFonts w:asciiTheme="minorHAnsi" w:hAnsiTheme="minorHAnsi" w:cstheme="minorHAnsi"/>
          <w:sz w:val="20"/>
          <w:szCs w:val="20"/>
        </w:rPr>
        <w:t>si</w:t>
      </w:r>
      <w:proofErr w:type="spellEnd"/>
      <w:r w:rsidRPr="00092C40">
        <w:rPr>
          <w:rFonts w:asciiTheme="minorHAnsi" w:hAnsiTheme="minorHAnsi" w:cstheme="minorHAnsi"/>
          <w:sz w:val="20"/>
          <w:szCs w:val="20"/>
        </w:rPr>
        <w:t xml:space="preserve"> Pediatrie II cu </w:t>
      </w:r>
      <w:proofErr w:type="spellStart"/>
      <w:r w:rsidRPr="00092C40">
        <w:rPr>
          <w:rFonts w:asciiTheme="minorHAnsi" w:hAnsiTheme="minorHAnsi" w:cstheme="minorHAnsi"/>
          <w:sz w:val="20"/>
          <w:szCs w:val="20"/>
        </w:rPr>
        <w:t>locație</w:t>
      </w:r>
      <w:proofErr w:type="spellEnd"/>
      <w:r w:rsidRPr="00092C40">
        <w:rPr>
          <w:rFonts w:asciiTheme="minorHAnsi" w:hAnsiTheme="minorHAnsi" w:cstheme="minorHAnsi"/>
          <w:sz w:val="20"/>
          <w:szCs w:val="20"/>
        </w:rPr>
        <w:t xml:space="preserve"> in Str. </w:t>
      </w:r>
      <w:proofErr w:type="spellStart"/>
      <w:r w:rsidRPr="00092C40">
        <w:rPr>
          <w:rFonts w:asciiTheme="minorHAnsi" w:hAnsiTheme="minorHAnsi" w:cstheme="minorHAnsi"/>
          <w:sz w:val="20"/>
          <w:szCs w:val="20"/>
        </w:rPr>
        <w:t>Pompeiu</w:t>
      </w:r>
      <w:proofErr w:type="spellEnd"/>
      <w:r w:rsidRPr="00092C40">
        <w:rPr>
          <w:rFonts w:asciiTheme="minorHAnsi" w:hAnsiTheme="minorHAnsi" w:cstheme="minorHAnsi"/>
          <w:sz w:val="20"/>
          <w:szCs w:val="20"/>
        </w:rPr>
        <w:t xml:space="preserve"> </w:t>
      </w:r>
      <w:proofErr w:type="spellStart"/>
      <w:r w:rsidRPr="00092C40">
        <w:rPr>
          <w:rFonts w:asciiTheme="minorHAnsi" w:hAnsiTheme="minorHAnsi" w:cstheme="minorHAnsi"/>
          <w:sz w:val="20"/>
          <w:szCs w:val="20"/>
        </w:rPr>
        <w:t>Onofreiu</w:t>
      </w:r>
      <w:proofErr w:type="spellEnd"/>
      <w:r w:rsidRPr="00092C40">
        <w:rPr>
          <w:rFonts w:asciiTheme="minorHAnsi" w:hAnsiTheme="minorHAnsi" w:cstheme="minorHAnsi"/>
          <w:sz w:val="20"/>
          <w:szCs w:val="20"/>
        </w:rPr>
        <w:t xml:space="preserve"> nr. 2-</w:t>
      </w:r>
      <w:proofErr w:type="gramStart"/>
      <w:r w:rsidRPr="00092C40">
        <w:rPr>
          <w:rFonts w:asciiTheme="minorHAnsi" w:hAnsiTheme="minorHAnsi" w:cstheme="minorHAnsi"/>
          <w:sz w:val="20"/>
          <w:szCs w:val="20"/>
        </w:rPr>
        <w:t>4 ;</w:t>
      </w:r>
      <w:proofErr w:type="gramEnd"/>
    </w:p>
    <w:p w14:paraId="672E3819" w14:textId="77777777" w:rsidR="003A3B3A" w:rsidRPr="00092C40" w:rsidRDefault="003A3B3A" w:rsidP="007E7E33">
      <w:pPr>
        <w:pStyle w:val="NoSpacing"/>
        <w:numPr>
          <w:ilvl w:val="0"/>
          <w:numId w:val="20"/>
        </w:numPr>
        <w:jc w:val="both"/>
        <w:rPr>
          <w:rFonts w:asciiTheme="minorHAnsi" w:hAnsiTheme="minorHAnsi" w:cstheme="minorHAnsi"/>
          <w:sz w:val="20"/>
          <w:szCs w:val="20"/>
        </w:rPr>
      </w:pPr>
      <w:r w:rsidRPr="00092C40">
        <w:rPr>
          <w:rFonts w:asciiTheme="minorHAnsi" w:hAnsiTheme="minorHAnsi" w:cstheme="minorHAnsi"/>
          <w:sz w:val="20"/>
          <w:szCs w:val="20"/>
        </w:rPr>
        <w:t xml:space="preserve">Clinica Luther cu </w:t>
      </w:r>
      <w:proofErr w:type="spellStart"/>
      <w:r w:rsidRPr="00092C40">
        <w:rPr>
          <w:rFonts w:asciiTheme="minorHAnsi" w:hAnsiTheme="minorHAnsi" w:cstheme="minorHAnsi"/>
          <w:sz w:val="20"/>
          <w:szCs w:val="20"/>
        </w:rPr>
        <w:t>locație</w:t>
      </w:r>
      <w:proofErr w:type="spellEnd"/>
      <w:r w:rsidRPr="00092C40">
        <w:rPr>
          <w:rFonts w:asciiTheme="minorHAnsi" w:hAnsiTheme="minorHAnsi" w:cstheme="minorHAnsi"/>
          <w:sz w:val="20"/>
          <w:szCs w:val="20"/>
        </w:rPr>
        <w:t xml:space="preserve"> in Str. George </w:t>
      </w:r>
      <w:proofErr w:type="spellStart"/>
      <w:r w:rsidRPr="00092C40">
        <w:rPr>
          <w:rFonts w:asciiTheme="minorHAnsi" w:hAnsiTheme="minorHAnsi" w:cstheme="minorHAnsi"/>
          <w:sz w:val="20"/>
          <w:szCs w:val="20"/>
        </w:rPr>
        <w:t>Barițiu</w:t>
      </w:r>
      <w:proofErr w:type="spellEnd"/>
      <w:r w:rsidRPr="00092C40">
        <w:rPr>
          <w:rFonts w:asciiTheme="minorHAnsi" w:hAnsiTheme="minorHAnsi" w:cstheme="minorHAnsi"/>
          <w:sz w:val="20"/>
          <w:szCs w:val="20"/>
        </w:rPr>
        <w:t xml:space="preserve"> nr. 1-</w:t>
      </w:r>
      <w:proofErr w:type="gramStart"/>
      <w:r w:rsidRPr="00092C40">
        <w:rPr>
          <w:rFonts w:asciiTheme="minorHAnsi" w:hAnsiTheme="minorHAnsi" w:cstheme="minorHAnsi"/>
          <w:sz w:val="20"/>
          <w:szCs w:val="20"/>
        </w:rPr>
        <w:t>3 ;</w:t>
      </w:r>
      <w:proofErr w:type="gramEnd"/>
    </w:p>
    <w:p w14:paraId="732AFA36" w14:textId="77777777" w:rsidR="003A3B3A" w:rsidRPr="00092C40" w:rsidRDefault="003A3B3A" w:rsidP="007E7E33">
      <w:pPr>
        <w:pStyle w:val="NoSpacing"/>
        <w:numPr>
          <w:ilvl w:val="0"/>
          <w:numId w:val="20"/>
        </w:numPr>
        <w:jc w:val="both"/>
        <w:rPr>
          <w:rFonts w:asciiTheme="minorHAnsi" w:hAnsiTheme="minorHAnsi" w:cstheme="minorHAnsi"/>
          <w:sz w:val="20"/>
          <w:szCs w:val="20"/>
        </w:rPr>
      </w:pPr>
      <w:r w:rsidRPr="00092C40">
        <w:rPr>
          <w:rFonts w:asciiTheme="minorHAnsi" w:hAnsiTheme="minorHAnsi" w:cstheme="minorHAnsi"/>
          <w:sz w:val="20"/>
          <w:szCs w:val="20"/>
        </w:rPr>
        <w:t xml:space="preserve">Clinica de </w:t>
      </w:r>
      <w:proofErr w:type="spellStart"/>
      <w:r w:rsidRPr="00092C40">
        <w:rPr>
          <w:rFonts w:asciiTheme="minorHAnsi" w:hAnsiTheme="minorHAnsi" w:cstheme="minorHAnsi"/>
          <w:sz w:val="20"/>
          <w:szCs w:val="20"/>
        </w:rPr>
        <w:t>boli</w:t>
      </w:r>
      <w:proofErr w:type="spellEnd"/>
      <w:r w:rsidRPr="00092C40">
        <w:rPr>
          <w:rFonts w:asciiTheme="minorHAnsi" w:hAnsiTheme="minorHAnsi" w:cstheme="minorHAnsi"/>
          <w:sz w:val="20"/>
          <w:szCs w:val="20"/>
        </w:rPr>
        <w:t xml:space="preserve"> </w:t>
      </w:r>
      <w:proofErr w:type="spellStart"/>
      <w:r w:rsidRPr="00092C40">
        <w:rPr>
          <w:rFonts w:asciiTheme="minorHAnsi" w:hAnsiTheme="minorHAnsi" w:cstheme="minorHAnsi"/>
          <w:sz w:val="20"/>
          <w:szCs w:val="20"/>
        </w:rPr>
        <w:t>infecțioase</w:t>
      </w:r>
      <w:proofErr w:type="spellEnd"/>
      <w:r w:rsidRPr="00092C40">
        <w:rPr>
          <w:rFonts w:asciiTheme="minorHAnsi" w:hAnsiTheme="minorHAnsi" w:cstheme="minorHAnsi"/>
          <w:sz w:val="20"/>
          <w:szCs w:val="20"/>
        </w:rPr>
        <w:t xml:space="preserve"> cu </w:t>
      </w:r>
      <w:proofErr w:type="spellStart"/>
      <w:r w:rsidRPr="00092C40">
        <w:rPr>
          <w:rFonts w:asciiTheme="minorHAnsi" w:hAnsiTheme="minorHAnsi" w:cstheme="minorHAnsi"/>
          <w:sz w:val="20"/>
          <w:szCs w:val="20"/>
        </w:rPr>
        <w:t>locație</w:t>
      </w:r>
      <w:proofErr w:type="spellEnd"/>
      <w:r w:rsidRPr="00092C40">
        <w:rPr>
          <w:rFonts w:asciiTheme="minorHAnsi" w:hAnsiTheme="minorHAnsi" w:cstheme="minorHAnsi"/>
          <w:sz w:val="20"/>
          <w:szCs w:val="20"/>
        </w:rPr>
        <w:t xml:space="preserve"> in Str. </w:t>
      </w:r>
      <w:proofErr w:type="spellStart"/>
      <w:r w:rsidRPr="00092C40">
        <w:rPr>
          <w:rFonts w:asciiTheme="minorHAnsi" w:hAnsiTheme="minorHAnsi" w:cstheme="minorHAnsi"/>
          <w:sz w:val="20"/>
          <w:szCs w:val="20"/>
        </w:rPr>
        <w:t>Transilvaniei</w:t>
      </w:r>
      <w:proofErr w:type="spellEnd"/>
      <w:r w:rsidRPr="00092C40">
        <w:rPr>
          <w:rFonts w:asciiTheme="minorHAnsi" w:hAnsiTheme="minorHAnsi" w:cstheme="minorHAnsi"/>
          <w:sz w:val="20"/>
          <w:szCs w:val="20"/>
        </w:rPr>
        <w:t xml:space="preserve"> nr. 2-</w:t>
      </w:r>
      <w:proofErr w:type="gramStart"/>
      <w:r w:rsidRPr="00092C40">
        <w:rPr>
          <w:rFonts w:asciiTheme="minorHAnsi" w:hAnsiTheme="minorHAnsi" w:cstheme="minorHAnsi"/>
          <w:sz w:val="20"/>
          <w:szCs w:val="20"/>
        </w:rPr>
        <w:t>4 ;</w:t>
      </w:r>
      <w:proofErr w:type="gramEnd"/>
    </w:p>
    <w:p w14:paraId="52CDCF5E" w14:textId="77777777" w:rsidR="003A3B3A" w:rsidRPr="00092C40" w:rsidRDefault="003A3B3A" w:rsidP="007E7E33">
      <w:pPr>
        <w:pStyle w:val="NoSpacing"/>
        <w:numPr>
          <w:ilvl w:val="0"/>
          <w:numId w:val="20"/>
        </w:numPr>
        <w:jc w:val="both"/>
        <w:rPr>
          <w:rFonts w:asciiTheme="minorHAnsi" w:hAnsiTheme="minorHAnsi" w:cstheme="minorHAnsi"/>
          <w:sz w:val="20"/>
          <w:szCs w:val="20"/>
        </w:rPr>
      </w:pPr>
      <w:proofErr w:type="spellStart"/>
      <w:r w:rsidRPr="00092C40">
        <w:rPr>
          <w:rFonts w:asciiTheme="minorHAnsi" w:hAnsiTheme="minorHAnsi" w:cstheme="minorHAnsi"/>
          <w:sz w:val="20"/>
          <w:szCs w:val="20"/>
        </w:rPr>
        <w:t>Sediul</w:t>
      </w:r>
      <w:proofErr w:type="spellEnd"/>
      <w:r w:rsidRPr="00092C40">
        <w:rPr>
          <w:rFonts w:asciiTheme="minorHAnsi" w:hAnsiTheme="minorHAnsi" w:cstheme="minorHAnsi"/>
          <w:sz w:val="20"/>
          <w:szCs w:val="20"/>
        </w:rPr>
        <w:t xml:space="preserve"> Administrativ cu </w:t>
      </w:r>
      <w:proofErr w:type="spellStart"/>
      <w:r w:rsidRPr="00092C40">
        <w:rPr>
          <w:rFonts w:asciiTheme="minorHAnsi" w:hAnsiTheme="minorHAnsi" w:cstheme="minorHAnsi"/>
          <w:sz w:val="20"/>
          <w:szCs w:val="20"/>
        </w:rPr>
        <w:t>locație</w:t>
      </w:r>
      <w:proofErr w:type="spellEnd"/>
      <w:r w:rsidRPr="00092C40">
        <w:rPr>
          <w:rFonts w:asciiTheme="minorHAnsi" w:hAnsiTheme="minorHAnsi" w:cstheme="minorHAnsi"/>
          <w:sz w:val="20"/>
          <w:szCs w:val="20"/>
        </w:rPr>
        <w:t xml:space="preserve"> in Str. Stefan cel Mare nr. 4.</w:t>
      </w:r>
    </w:p>
    <w:p w14:paraId="3C993CC3" w14:textId="77777777" w:rsidR="003A3B3A" w:rsidRDefault="003A3B3A" w:rsidP="007E7E33">
      <w:pPr>
        <w:pStyle w:val="NoSpacing"/>
        <w:ind w:firstLine="708"/>
        <w:jc w:val="both"/>
        <w:rPr>
          <w:rFonts w:asciiTheme="minorHAnsi" w:hAnsiTheme="minorHAnsi" w:cstheme="minorHAnsi"/>
          <w:sz w:val="20"/>
          <w:szCs w:val="20"/>
        </w:rPr>
      </w:pPr>
      <w:proofErr w:type="spellStart"/>
      <w:r w:rsidRPr="003A3B3A">
        <w:rPr>
          <w:rFonts w:asciiTheme="minorHAnsi" w:hAnsiTheme="minorHAnsi" w:cstheme="minorHAnsi"/>
          <w:sz w:val="20"/>
          <w:szCs w:val="20"/>
        </w:rPr>
        <w:t>Rețeaua</w:t>
      </w:r>
      <w:proofErr w:type="spellEnd"/>
      <w:r w:rsidRPr="003A3B3A">
        <w:rPr>
          <w:rFonts w:asciiTheme="minorHAnsi" w:hAnsiTheme="minorHAnsi" w:cstheme="minorHAnsi"/>
          <w:sz w:val="20"/>
          <w:szCs w:val="20"/>
        </w:rPr>
        <w:t xml:space="preserve"> de date a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Clinic de Pediatrie Sibiu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o </w:t>
      </w:r>
      <w:proofErr w:type="spellStart"/>
      <w:r w:rsidRPr="003A3B3A">
        <w:rPr>
          <w:rFonts w:asciiTheme="minorHAnsi" w:hAnsiTheme="minorHAnsi" w:cstheme="minorHAnsi"/>
          <w:sz w:val="20"/>
          <w:szCs w:val="20"/>
        </w:rPr>
        <w:t>topologie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rețea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cablată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stea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fiecare</w:t>
      </w:r>
      <w:proofErr w:type="spellEnd"/>
      <w:r w:rsidRPr="003A3B3A">
        <w:rPr>
          <w:rFonts w:asciiTheme="minorHAnsi" w:hAnsiTheme="minorHAnsi" w:cstheme="minorHAnsi"/>
          <w:sz w:val="20"/>
          <w:szCs w:val="20"/>
        </w:rPr>
        <w:t xml:space="preserve"> nod principal din </w:t>
      </w:r>
      <w:proofErr w:type="spellStart"/>
      <w:r w:rsidRPr="003A3B3A">
        <w:rPr>
          <w:rFonts w:asciiTheme="minorHAnsi" w:hAnsiTheme="minorHAnsi" w:cstheme="minorHAnsi"/>
          <w:sz w:val="20"/>
          <w:szCs w:val="20"/>
        </w:rPr>
        <w:t>clădirile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conectate</w:t>
      </w:r>
      <w:proofErr w:type="spellEnd"/>
      <w:r w:rsidRPr="003A3B3A">
        <w:rPr>
          <w:rFonts w:asciiTheme="minorHAnsi" w:hAnsiTheme="minorHAnsi" w:cstheme="minorHAnsi"/>
          <w:sz w:val="20"/>
          <w:szCs w:val="20"/>
        </w:rPr>
        <w:t xml:space="preserve"> la </w:t>
      </w:r>
      <w:proofErr w:type="spellStart"/>
      <w:r w:rsidRPr="003A3B3A">
        <w:rPr>
          <w:rFonts w:asciiTheme="minorHAnsi" w:hAnsiTheme="minorHAnsi" w:cstheme="minorHAnsi"/>
          <w:sz w:val="20"/>
          <w:szCs w:val="20"/>
        </w:rPr>
        <w:t>rețea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legat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fibră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optică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iar</w:t>
      </w:r>
      <w:proofErr w:type="spellEnd"/>
      <w:r w:rsidRPr="003A3B3A">
        <w:rPr>
          <w:rFonts w:asciiTheme="minorHAnsi" w:hAnsiTheme="minorHAnsi" w:cstheme="minorHAnsi"/>
          <w:sz w:val="20"/>
          <w:szCs w:val="20"/>
        </w:rPr>
        <w:t xml:space="preserve"> local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clădiri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rețeaua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cablată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folosind</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cabluri</w:t>
      </w:r>
      <w:proofErr w:type="spellEnd"/>
      <w:r w:rsidRPr="003A3B3A">
        <w:rPr>
          <w:rFonts w:asciiTheme="minorHAnsi" w:hAnsiTheme="minorHAnsi" w:cstheme="minorHAnsi"/>
          <w:sz w:val="20"/>
          <w:szCs w:val="20"/>
        </w:rPr>
        <w:t xml:space="preserve"> UTP de tip CAT6 </w:t>
      </w:r>
      <w:proofErr w:type="spellStart"/>
      <w:r w:rsidRPr="003A3B3A">
        <w:rPr>
          <w:rFonts w:asciiTheme="minorHAnsi" w:hAnsiTheme="minorHAnsi" w:cstheme="minorHAnsi"/>
          <w:sz w:val="20"/>
          <w:szCs w:val="20"/>
        </w:rPr>
        <w:t>sau</w:t>
      </w:r>
      <w:proofErr w:type="spellEnd"/>
      <w:r w:rsidRPr="003A3B3A">
        <w:rPr>
          <w:rFonts w:asciiTheme="minorHAnsi" w:hAnsiTheme="minorHAnsi" w:cstheme="minorHAnsi"/>
          <w:sz w:val="20"/>
          <w:szCs w:val="20"/>
        </w:rPr>
        <w:t xml:space="preserve"> CAT5E. </w:t>
      </w:r>
    </w:p>
    <w:p w14:paraId="0FF0B258" w14:textId="77777777" w:rsidR="00092C40" w:rsidRPr="003A3B3A" w:rsidRDefault="00092C40" w:rsidP="007E7E33">
      <w:pPr>
        <w:pStyle w:val="NoSpacing"/>
        <w:ind w:firstLine="708"/>
        <w:jc w:val="both"/>
        <w:rPr>
          <w:rFonts w:asciiTheme="minorHAnsi" w:hAnsiTheme="minorHAnsi" w:cstheme="minorHAnsi"/>
          <w:sz w:val="20"/>
          <w:szCs w:val="20"/>
        </w:rPr>
      </w:pPr>
    </w:p>
    <w:p w14:paraId="5DBCE918" w14:textId="77777777" w:rsidR="003A3B3A" w:rsidRPr="003A3B3A" w:rsidRDefault="003A3B3A" w:rsidP="007E7E33">
      <w:pPr>
        <w:pStyle w:val="NoSpacing"/>
        <w:ind w:firstLine="708"/>
        <w:jc w:val="both"/>
        <w:rPr>
          <w:rFonts w:asciiTheme="minorHAnsi" w:hAnsiTheme="minorHAnsi" w:cstheme="minorHAnsi"/>
          <w:sz w:val="20"/>
          <w:szCs w:val="20"/>
        </w:rPr>
      </w:pPr>
      <w:proofErr w:type="spellStart"/>
      <w:r w:rsidRPr="003A3B3A">
        <w:rPr>
          <w:rFonts w:asciiTheme="minorHAnsi" w:hAnsiTheme="minorHAnsi" w:cstheme="minorHAnsi"/>
          <w:sz w:val="20"/>
          <w:szCs w:val="20"/>
        </w:rPr>
        <w:t>Rețeaua</w:t>
      </w:r>
      <w:proofErr w:type="spellEnd"/>
      <w:r w:rsidRPr="003A3B3A">
        <w:rPr>
          <w:rFonts w:asciiTheme="minorHAnsi" w:hAnsiTheme="minorHAnsi" w:cstheme="minorHAnsi"/>
          <w:sz w:val="20"/>
          <w:szCs w:val="20"/>
        </w:rPr>
        <w:t xml:space="preserve"> de date </w:t>
      </w:r>
      <w:proofErr w:type="spellStart"/>
      <w:r w:rsidRPr="003A3B3A">
        <w:rPr>
          <w:rFonts w:asciiTheme="minorHAnsi" w:hAnsiTheme="minorHAnsi" w:cstheme="minorHAnsi"/>
          <w:sz w:val="20"/>
          <w:szCs w:val="20"/>
        </w:rPr>
        <w:t>conține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următoarele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elemente</w:t>
      </w:r>
      <w:proofErr w:type="spellEnd"/>
      <w:r w:rsidRPr="003A3B3A">
        <w:rPr>
          <w:rFonts w:asciiTheme="minorHAnsi" w:hAnsiTheme="minorHAnsi" w:cstheme="minorHAnsi"/>
          <w:sz w:val="20"/>
          <w:szCs w:val="20"/>
        </w:rPr>
        <w:t xml:space="preserve"> de </w:t>
      </w:r>
      <w:proofErr w:type="spellStart"/>
      <w:proofErr w:type="gramStart"/>
      <w:r w:rsidRPr="003A3B3A">
        <w:rPr>
          <w:rFonts w:asciiTheme="minorHAnsi" w:hAnsiTheme="minorHAnsi" w:cstheme="minorHAnsi"/>
          <w:sz w:val="20"/>
          <w:szCs w:val="20"/>
        </w:rPr>
        <w:t>rețea</w:t>
      </w:r>
      <w:proofErr w:type="spellEnd"/>
      <w:r w:rsidRPr="003A3B3A">
        <w:rPr>
          <w:rFonts w:asciiTheme="minorHAnsi" w:hAnsiTheme="minorHAnsi" w:cstheme="minorHAnsi"/>
          <w:sz w:val="20"/>
          <w:szCs w:val="20"/>
        </w:rPr>
        <w:t xml:space="preserve"> :</w:t>
      </w:r>
      <w:proofErr w:type="gramEnd"/>
    </w:p>
    <w:p w14:paraId="334718E8" w14:textId="77777777" w:rsidR="003A3B3A" w:rsidRPr="003A3B3A" w:rsidRDefault="003A3B3A" w:rsidP="007E7E33">
      <w:pPr>
        <w:pStyle w:val="NoSpacing"/>
        <w:jc w:val="both"/>
        <w:rPr>
          <w:rFonts w:asciiTheme="minorHAnsi" w:hAnsiTheme="minorHAnsi" w:cstheme="minorHAnsi"/>
          <w:sz w:val="20"/>
          <w:szCs w:val="20"/>
        </w:rPr>
      </w:pPr>
    </w:p>
    <w:p w14:paraId="4993584B" w14:textId="7E9DBDDD" w:rsidR="003A3B3A" w:rsidRPr="00092C40" w:rsidRDefault="003A3B3A" w:rsidP="007E7E33">
      <w:pPr>
        <w:pStyle w:val="NoSpacing"/>
        <w:numPr>
          <w:ilvl w:val="0"/>
          <w:numId w:val="21"/>
        </w:numPr>
        <w:jc w:val="both"/>
        <w:rPr>
          <w:rFonts w:asciiTheme="minorHAnsi" w:hAnsiTheme="minorHAnsi" w:cstheme="minorHAnsi"/>
          <w:b/>
          <w:bCs/>
          <w:sz w:val="20"/>
          <w:szCs w:val="20"/>
        </w:rPr>
      </w:pPr>
      <w:proofErr w:type="spellStart"/>
      <w:r w:rsidRPr="00092C40">
        <w:rPr>
          <w:rFonts w:asciiTheme="minorHAnsi" w:hAnsiTheme="minorHAnsi" w:cstheme="minorHAnsi"/>
          <w:b/>
          <w:bCs/>
          <w:sz w:val="20"/>
          <w:szCs w:val="20"/>
        </w:rPr>
        <w:t>Elemente</w:t>
      </w:r>
      <w:proofErr w:type="spellEnd"/>
      <w:r w:rsidRPr="00092C40">
        <w:rPr>
          <w:rFonts w:asciiTheme="minorHAnsi" w:hAnsiTheme="minorHAnsi" w:cstheme="minorHAnsi"/>
          <w:b/>
          <w:bCs/>
          <w:sz w:val="20"/>
          <w:szCs w:val="20"/>
        </w:rPr>
        <w:t xml:space="preserve"> </w:t>
      </w:r>
      <w:proofErr w:type="spellStart"/>
      <w:r w:rsidRPr="00092C40">
        <w:rPr>
          <w:rFonts w:asciiTheme="minorHAnsi" w:hAnsiTheme="minorHAnsi" w:cstheme="minorHAnsi"/>
          <w:b/>
          <w:bCs/>
          <w:sz w:val="20"/>
          <w:szCs w:val="20"/>
        </w:rPr>
        <w:t>pasive</w:t>
      </w:r>
      <w:proofErr w:type="spellEnd"/>
      <w:r w:rsidRPr="00092C40">
        <w:rPr>
          <w:rFonts w:asciiTheme="minorHAnsi" w:hAnsiTheme="minorHAnsi" w:cstheme="minorHAnsi"/>
          <w:b/>
          <w:bCs/>
          <w:sz w:val="20"/>
          <w:szCs w:val="20"/>
        </w:rPr>
        <w:t xml:space="preserve"> de </w:t>
      </w:r>
      <w:proofErr w:type="spellStart"/>
      <w:proofErr w:type="gramStart"/>
      <w:r w:rsidRPr="00092C40">
        <w:rPr>
          <w:rFonts w:asciiTheme="minorHAnsi" w:hAnsiTheme="minorHAnsi" w:cstheme="minorHAnsi"/>
          <w:b/>
          <w:bCs/>
          <w:sz w:val="20"/>
          <w:szCs w:val="20"/>
        </w:rPr>
        <w:t>rețea</w:t>
      </w:r>
      <w:proofErr w:type="spellEnd"/>
      <w:r w:rsidRPr="00092C40">
        <w:rPr>
          <w:rFonts w:asciiTheme="minorHAnsi" w:hAnsiTheme="minorHAnsi" w:cstheme="minorHAnsi"/>
          <w:b/>
          <w:bCs/>
          <w:sz w:val="20"/>
          <w:szCs w:val="20"/>
        </w:rPr>
        <w:t xml:space="preserve"> :</w:t>
      </w:r>
      <w:proofErr w:type="gramEnd"/>
      <w:r w:rsidRPr="00092C40">
        <w:rPr>
          <w:rFonts w:asciiTheme="minorHAnsi" w:hAnsiTheme="minorHAnsi" w:cstheme="minorHAnsi"/>
          <w:b/>
          <w:bCs/>
          <w:sz w:val="20"/>
          <w:szCs w:val="20"/>
        </w:rPr>
        <w:t xml:space="preserve"> </w:t>
      </w:r>
    </w:p>
    <w:p w14:paraId="34AF112F" w14:textId="77777777" w:rsidR="003A3B3A" w:rsidRPr="003A3B3A" w:rsidRDefault="003A3B3A" w:rsidP="007E7E33">
      <w:pPr>
        <w:pStyle w:val="NoSpacing"/>
        <w:numPr>
          <w:ilvl w:val="0"/>
          <w:numId w:val="22"/>
        </w:numPr>
        <w:jc w:val="both"/>
        <w:rPr>
          <w:rFonts w:asciiTheme="minorHAnsi" w:hAnsiTheme="minorHAnsi" w:cstheme="minorHAnsi"/>
          <w:sz w:val="20"/>
          <w:szCs w:val="20"/>
        </w:rPr>
      </w:pPr>
      <w:r w:rsidRPr="003A3B3A">
        <w:rPr>
          <w:rFonts w:asciiTheme="minorHAnsi" w:hAnsiTheme="minorHAnsi" w:cstheme="minorHAnsi"/>
          <w:sz w:val="20"/>
          <w:szCs w:val="20"/>
        </w:rPr>
        <w:t xml:space="preserve">prize de </w:t>
      </w:r>
      <w:proofErr w:type="spellStart"/>
      <w:r w:rsidRPr="003A3B3A">
        <w:rPr>
          <w:rFonts w:asciiTheme="minorHAnsi" w:hAnsiTheme="minorHAnsi" w:cstheme="minorHAnsi"/>
          <w:sz w:val="20"/>
          <w:szCs w:val="20"/>
        </w:rPr>
        <w:t>rețea</w:t>
      </w:r>
      <w:proofErr w:type="spellEnd"/>
      <w:r w:rsidRPr="003A3B3A">
        <w:rPr>
          <w:rFonts w:asciiTheme="minorHAnsi" w:hAnsiTheme="minorHAnsi" w:cstheme="minorHAnsi"/>
          <w:sz w:val="20"/>
          <w:szCs w:val="20"/>
        </w:rPr>
        <w:t xml:space="preserve"> cat 5e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6 ;</w:t>
      </w:r>
      <w:proofErr w:type="gramEnd"/>
    </w:p>
    <w:p w14:paraId="3B330D0B" w14:textId="77777777" w:rsidR="003A3B3A" w:rsidRPr="003A3B3A" w:rsidRDefault="003A3B3A" w:rsidP="007E7E33">
      <w:pPr>
        <w:pStyle w:val="NoSpacing"/>
        <w:numPr>
          <w:ilvl w:val="0"/>
          <w:numId w:val="22"/>
        </w:numPr>
        <w:jc w:val="both"/>
        <w:rPr>
          <w:rFonts w:asciiTheme="minorHAnsi" w:hAnsiTheme="minorHAnsi" w:cstheme="minorHAnsi"/>
          <w:sz w:val="20"/>
          <w:szCs w:val="20"/>
        </w:rPr>
      </w:pPr>
      <w:proofErr w:type="spellStart"/>
      <w:r w:rsidRPr="003A3B3A">
        <w:rPr>
          <w:rFonts w:asciiTheme="minorHAnsi" w:hAnsiTheme="minorHAnsi" w:cstheme="minorHAnsi"/>
          <w:sz w:val="20"/>
          <w:szCs w:val="20"/>
        </w:rPr>
        <w:t>trasee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cablu</w:t>
      </w:r>
      <w:proofErr w:type="spellEnd"/>
      <w:r w:rsidRPr="003A3B3A">
        <w:rPr>
          <w:rFonts w:asciiTheme="minorHAnsi" w:hAnsiTheme="minorHAnsi" w:cstheme="minorHAnsi"/>
          <w:sz w:val="20"/>
          <w:szCs w:val="20"/>
        </w:rPr>
        <w:t xml:space="preserve"> cat 5e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6 ;</w:t>
      </w:r>
      <w:proofErr w:type="gramEnd"/>
    </w:p>
    <w:p w14:paraId="30883816" w14:textId="77777777" w:rsidR="003A3B3A" w:rsidRPr="003A3B3A" w:rsidRDefault="003A3B3A" w:rsidP="007E7E33">
      <w:pPr>
        <w:pStyle w:val="NoSpacing"/>
        <w:numPr>
          <w:ilvl w:val="0"/>
          <w:numId w:val="22"/>
        </w:numPr>
        <w:jc w:val="both"/>
        <w:rPr>
          <w:rFonts w:asciiTheme="minorHAnsi" w:hAnsiTheme="minorHAnsi" w:cstheme="minorHAnsi"/>
          <w:sz w:val="20"/>
          <w:szCs w:val="20"/>
        </w:rPr>
      </w:pPr>
      <w:r w:rsidRPr="003A3B3A">
        <w:rPr>
          <w:rFonts w:asciiTheme="minorHAnsi" w:hAnsiTheme="minorHAnsi" w:cstheme="minorHAnsi"/>
          <w:sz w:val="20"/>
          <w:szCs w:val="20"/>
        </w:rPr>
        <w:t xml:space="preserve">patch panel cat 5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6 ;</w:t>
      </w:r>
      <w:proofErr w:type="gramEnd"/>
    </w:p>
    <w:p w14:paraId="74DC7CB4" w14:textId="77777777" w:rsidR="003A3B3A" w:rsidRPr="003A3B3A" w:rsidRDefault="003A3B3A" w:rsidP="007E7E33">
      <w:pPr>
        <w:pStyle w:val="NoSpacing"/>
        <w:numPr>
          <w:ilvl w:val="0"/>
          <w:numId w:val="22"/>
        </w:numPr>
        <w:jc w:val="both"/>
        <w:rPr>
          <w:rFonts w:asciiTheme="minorHAnsi" w:hAnsiTheme="minorHAnsi" w:cstheme="minorHAnsi"/>
          <w:sz w:val="20"/>
          <w:szCs w:val="20"/>
        </w:rPr>
      </w:pPr>
      <w:r w:rsidRPr="003A3B3A">
        <w:rPr>
          <w:rFonts w:asciiTheme="minorHAnsi" w:hAnsiTheme="minorHAnsi" w:cstheme="minorHAnsi"/>
          <w:sz w:val="20"/>
          <w:szCs w:val="20"/>
        </w:rPr>
        <w:t>rack-</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w:t>
      </w:r>
    </w:p>
    <w:p w14:paraId="49A907FE" w14:textId="77777777" w:rsidR="003A3B3A" w:rsidRPr="003A3B3A" w:rsidRDefault="003A3B3A" w:rsidP="007E7E33">
      <w:pPr>
        <w:pStyle w:val="NoSpacing"/>
        <w:jc w:val="both"/>
        <w:rPr>
          <w:rFonts w:asciiTheme="minorHAnsi" w:hAnsiTheme="minorHAnsi" w:cstheme="minorHAnsi"/>
          <w:sz w:val="20"/>
          <w:szCs w:val="20"/>
        </w:rPr>
      </w:pPr>
    </w:p>
    <w:p w14:paraId="74A465D3" w14:textId="0C5A4024" w:rsidR="003A3B3A" w:rsidRPr="00092C40" w:rsidRDefault="00092C40" w:rsidP="007E7E33">
      <w:pPr>
        <w:pStyle w:val="NoSpacing"/>
        <w:ind w:firstLine="708"/>
        <w:jc w:val="both"/>
        <w:rPr>
          <w:rFonts w:asciiTheme="minorHAnsi" w:hAnsiTheme="minorHAnsi" w:cstheme="minorHAnsi"/>
          <w:b/>
          <w:bCs/>
          <w:sz w:val="20"/>
          <w:szCs w:val="20"/>
        </w:rPr>
      </w:pPr>
      <w:r w:rsidRPr="00092C40">
        <w:rPr>
          <w:rFonts w:asciiTheme="minorHAnsi" w:hAnsiTheme="minorHAnsi" w:cstheme="minorHAnsi"/>
          <w:b/>
          <w:bCs/>
          <w:sz w:val="20"/>
          <w:szCs w:val="20"/>
        </w:rPr>
        <w:t xml:space="preserve">2. </w:t>
      </w:r>
      <w:proofErr w:type="spellStart"/>
      <w:r w:rsidR="003A3B3A" w:rsidRPr="00092C40">
        <w:rPr>
          <w:rFonts w:asciiTheme="minorHAnsi" w:hAnsiTheme="minorHAnsi" w:cstheme="minorHAnsi"/>
          <w:b/>
          <w:bCs/>
          <w:sz w:val="20"/>
          <w:szCs w:val="20"/>
        </w:rPr>
        <w:t>Elemente</w:t>
      </w:r>
      <w:proofErr w:type="spellEnd"/>
      <w:r w:rsidR="003A3B3A" w:rsidRPr="00092C40">
        <w:rPr>
          <w:rFonts w:asciiTheme="minorHAnsi" w:hAnsiTheme="minorHAnsi" w:cstheme="minorHAnsi"/>
          <w:b/>
          <w:bCs/>
          <w:sz w:val="20"/>
          <w:szCs w:val="20"/>
        </w:rPr>
        <w:t xml:space="preserve"> active de </w:t>
      </w:r>
      <w:proofErr w:type="spellStart"/>
      <w:proofErr w:type="gramStart"/>
      <w:r w:rsidR="003A3B3A" w:rsidRPr="00092C40">
        <w:rPr>
          <w:rFonts w:asciiTheme="minorHAnsi" w:hAnsiTheme="minorHAnsi" w:cstheme="minorHAnsi"/>
          <w:b/>
          <w:bCs/>
          <w:sz w:val="20"/>
          <w:szCs w:val="20"/>
        </w:rPr>
        <w:t>retea</w:t>
      </w:r>
      <w:proofErr w:type="spellEnd"/>
      <w:r w:rsidR="003A3B3A" w:rsidRPr="00092C40">
        <w:rPr>
          <w:rFonts w:asciiTheme="minorHAnsi" w:hAnsiTheme="minorHAnsi" w:cstheme="minorHAnsi"/>
          <w:b/>
          <w:bCs/>
          <w:sz w:val="20"/>
          <w:szCs w:val="20"/>
        </w:rPr>
        <w:t xml:space="preserve"> :</w:t>
      </w:r>
      <w:proofErr w:type="gramEnd"/>
      <w:r w:rsidR="003A3B3A" w:rsidRPr="00092C40">
        <w:rPr>
          <w:rFonts w:asciiTheme="minorHAnsi" w:hAnsiTheme="minorHAnsi" w:cstheme="minorHAnsi"/>
          <w:b/>
          <w:bCs/>
          <w:sz w:val="20"/>
          <w:szCs w:val="20"/>
        </w:rPr>
        <w:t xml:space="preserve"> </w:t>
      </w:r>
    </w:p>
    <w:p w14:paraId="61E34596"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a) Switch-</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Allied Telesis, Cisco, TP-Link cu 5, 8, 16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24 port cu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fără</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management ;</w:t>
      </w:r>
      <w:proofErr w:type="gramEnd"/>
    </w:p>
    <w:p w14:paraId="5AFF038B"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b) Switch-</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Cisco, 24, 48 port UTP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2, 4 port FO cu management, media </w:t>
      </w:r>
      <w:proofErr w:type="spellStart"/>
      <w:r w:rsidRPr="003A3B3A">
        <w:rPr>
          <w:rFonts w:asciiTheme="minorHAnsi" w:hAnsiTheme="minorHAnsi" w:cstheme="minorHAnsi"/>
          <w:sz w:val="20"/>
          <w:szCs w:val="20"/>
        </w:rPr>
        <w:t>convertoare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pentru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conectare</w:t>
      </w:r>
      <w:proofErr w:type="spellEnd"/>
      <w:r w:rsidRPr="003A3B3A">
        <w:rPr>
          <w:rFonts w:asciiTheme="minorHAnsi" w:hAnsiTheme="minorHAnsi" w:cstheme="minorHAnsi"/>
          <w:sz w:val="20"/>
          <w:szCs w:val="20"/>
        </w:rPr>
        <w:t xml:space="preserve"> switch-</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FO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ISP ;</w:t>
      </w:r>
      <w:proofErr w:type="gramEnd"/>
    </w:p>
    <w:p w14:paraId="6B6EFC57"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c) </w:t>
      </w:r>
      <w:proofErr w:type="spellStart"/>
      <w:r w:rsidRPr="003A3B3A">
        <w:rPr>
          <w:rFonts w:asciiTheme="minorHAnsi" w:hAnsiTheme="minorHAnsi" w:cstheme="minorHAnsi"/>
          <w:sz w:val="20"/>
          <w:szCs w:val="20"/>
        </w:rPr>
        <w:t>Routere</w:t>
      </w:r>
      <w:proofErr w:type="spellEnd"/>
      <w:r w:rsidRPr="003A3B3A">
        <w:rPr>
          <w:rFonts w:asciiTheme="minorHAnsi" w:hAnsiTheme="minorHAnsi" w:cstheme="minorHAnsi"/>
          <w:sz w:val="20"/>
          <w:szCs w:val="20"/>
        </w:rPr>
        <w:t xml:space="preserve"> Cisco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Fortigate</w:t>
      </w:r>
      <w:proofErr w:type="spellEnd"/>
      <w:r w:rsidRPr="003A3B3A">
        <w:rPr>
          <w:rFonts w:asciiTheme="minorHAnsi" w:hAnsiTheme="minorHAnsi" w:cstheme="minorHAnsi"/>
          <w:sz w:val="20"/>
          <w:szCs w:val="20"/>
        </w:rPr>
        <w:t xml:space="preserve"> ;</w:t>
      </w:r>
      <w:proofErr w:type="gramEnd"/>
    </w:p>
    <w:p w14:paraId="35DC8030" w14:textId="77777777" w:rsidR="00092C40"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in 3 </w:t>
      </w:r>
      <w:proofErr w:type="spellStart"/>
      <w:r w:rsidRPr="003A3B3A">
        <w:rPr>
          <w:rFonts w:asciiTheme="minorHAnsi" w:hAnsiTheme="minorHAnsi" w:cstheme="minorHAnsi"/>
          <w:sz w:val="20"/>
          <w:szCs w:val="20"/>
        </w:rPr>
        <w:t>dintre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locațiile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(Str. George </w:t>
      </w:r>
      <w:proofErr w:type="spellStart"/>
      <w:r w:rsidRPr="003A3B3A">
        <w:rPr>
          <w:rFonts w:asciiTheme="minorHAnsi" w:hAnsiTheme="minorHAnsi" w:cstheme="minorHAnsi"/>
          <w:sz w:val="20"/>
          <w:szCs w:val="20"/>
        </w:rPr>
        <w:t>Baritiu</w:t>
      </w:r>
      <w:proofErr w:type="spellEnd"/>
      <w:r w:rsidRPr="003A3B3A">
        <w:rPr>
          <w:rFonts w:asciiTheme="minorHAnsi" w:hAnsiTheme="minorHAnsi" w:cstheme="minorHAnsi"/>
          <w:sz w:val="20"/>
          <w:szCs w:val="20"/>
        </w:rPr>
        <w:t xml:space="preserve"> nr. 1-3, Str. </w:t>
      </w:r>
      <w:proofErr w:type="spellStart"/>
      <w:r w:rsidRPr="003A3B3A">
        <w:rPr>
          <w:rFonts w:asciiTheme="minorHAnsi" w:hAnsiTheme="minorHAnsi" w:cstheme="minorHAnsi"/>
          <w:sz w:val="20"/>
          <w:szCs w:val="20"/>
        </w:rPr>
        <w:t>Transilvaniei</w:t>
      </w:r>
      <w:proofErr w:type="spellEnd"/>
      <w:r w:rsidRPr="003A3B3A">
        <w:rPr>
          <w:rFonts w:asciiTheme="minorHAnsi" w:hAnsiTheme="minorHAnsi" w:cstheme="minorHAnsi"/>
          <w:sz w:val="20"/>
          <w:szCs w:val="20"/>
        </w:rPr>
        <w:t xml:space="preserve"> nr. 2-4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Str. Stefan cel Mare nr. 4) </w:t>
      </w:r>
      <w:proofErr w:type="spellStart"/>
      <w:r w:rsidRPr="003A3B3A">
        <w:rPr>
          <w:rFonts w:asciiTheme="minorHAnsi" w:hAnsiTheme="minorHAnsi" w:cstheme="minorHAnsi"/>
          <w:sz w:val="20"/>
          <w:szCs w:val="20"/>
        </w:rPr>
        <w:t>exista</w:t>
      </w:r>
      <w:proofErr w:type="spellEnd"/>
      <w:r w:rsidRPr="003A3B3A">
        <w:rPr>
          <w:rFonts w:asciiTheme="minorHAnsi" w:hAnsiTheme="minorHAnsi" w:cstheme="minorHAnsi"/>
          <w:sz w:val="20"/>
          <w:szCs w:val="20"/>
        </w:rPr>
        <w:t xml:space="preserve"> o </w:t>
      </w:r>
      <w:proofErr w:type="spellStart"/>
      <w:r w:rsidRPr="003A3B3A">
        <w:rPr>
          <w:rFonts w:asciiTheme="minorHAnsi" w:hAnsiTheme="minorHAnsi" w:cstheme="minorHAnsi"/>
          <w:sz w:val="20"/>
          <w:szCs w:val="20"/>
        </w:rPr>
        <w:t>soluție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routere</w:t>
      </w:r>
      <w:proofErr w:type="spellEnd"/>
      <w:r w:rsidRPr="003A3B3A">
        <w:rPr>
          <w:rFonts w:asciiTheme="minorHAnsi" w:hAnsiTheme="minorHAnsi" w:cstheme="minorHAnsi"/>
          <w:sz w:val="20"/>
          <w:szCs w:val="20"/>
        </w:rPr>
        <w:t xml:space="preserve"> </w:t>
      </w:r>
      <w:r w:rsidRPr="003A3B3A">
        <w:rPr>
          <w:rFonts w:asciiTheme="minorHAnsi" w:hAnsiTheme="minorHAnsi" w:cstheme="minorHAnsi"/>
          <w:noProof/>
          <w:sz w:val="20"/>
          <w:szCs w:val="20"/>
        </w:rPr>
        <w:t xml:space="preserve">de retea Fortigate ce </w:t>
      </w:r>
      <w:proofErr w:type="spellStart"/>
      <w:r w:rsidRPr="003A3B3A">
        <w:rPr>
          <w:rFonts w:asciiTheme="minorHAnsi" w:hAnsiTheme="minorHAnsi" w:cstheme="minorHAnsi"/>
          <w:sz w:val="20"/>
          <w:szCs w:val="20"/>
        </w:rPr>
        <w:t>oferă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(Anti-Spam, Anti-Virus, Web Filtering, Application Filtering, Anti-Botnet, </w:t>
      </w:r>
      <w:proofErr w:type="spellStart"/>
      <w:r w:rsidRPr="003A3B3A">
        <w:rPr>
          <w:rFonts w:asciiTheme="minorHAnsi" w:hAnsiTheme="minorHAnsi" w:cstheme="minorHAnsi"/>
          <w:sz w:val="20"/>
          <w:szCs w:val="20"/>
        </w:rPr>
        <w:t>TrafficShapping</w:t>
      </w:r>
      <w:proofErr w:type="spellEnd"/>
      <w:r w:rsidRPr="003A3B3A">
        <w:rPr>
          <w:rFonts w:asciiTheme="minorHAnsi" w:hAnsiTheme="minorHAnsi" w:cstheme="minorHAnsi"/>
          <w:sz w:val="20"/>
          <w:szCs w:val="20"/>
        </w:rPr>
        <w:t xml:space="preserve">, Anti-DDoS), </w:t>
      </w:r>
      <w:proofErr w:type="spellStart"/>
      <w:r w:rsidRPr="003A3B3A">
        <w:rPr>
          <w:rFonts w:asciiTheme="minorHAnsi" w:hAnsiTheme="minorHAnsi" w:cstheme="minorHAnsi"/>
          <w:sz w:val="20"/>
          <w:szCs w:val="20"/>
        </w:rPr>
        <w:t>iar</w:t>
      </w:r>
      <w:proofErr w:type="spellEnd"/>
      <w:r w:rsidRPr="003A3B3A">
        <w:rPr>
          <w:rFonts w:asciiTheme="minorHAnsi" w:hAnsiTheme="minorHAnsi" w:cstheme="minorHAnsi"/>
          <w:sz w:val="20"/>
          <w:szCs w:val="20"/>
        </w:rPr>
        <w:t xml:space="preserve"> in </w:t>
      </w:r>
      <w:proofErr w:type="spellStart"/>
      <w:r w:rsidRPr="003A3B3A">
        <w:rPr>
          <w:rFonts w:asciiTheme="minorHAnsi" w:hAnsiTheme="minorHAnsi" w:cstheme="minorHAnsi"/>
          <w:sz w:val="20"/>
          <w:szCs w:val="20"/>
        </w:rPr>
        <w:t>locația</w:t>
      </w:r>
      <w:proofErr w:type="spellEnd"/>
      <w:r w:rsidRPr="003A3B3A">
        <w:rPr>
          <w:rFonts w:asciiTheme="minorHAnsi" w:hAnsiTheme="minorHAnsi" w:cstheme="minorHAnsi"/>
          <w:sz w:val="20"/>
          <w:szCs w:val="20"/>
        </w:rPr>
        <w:t xml:space="preserve"> din Str. </w:t>
      </w:r>
      <w:proofErr w:type="spellStart"/>
      <w:r w:rsidRPr="003A3B3A">
        <w:rPr>
          <w:rFonts w:asciiTheme="minorHAnsi" w:hAnsiTheme="minorHAnsi" w:cstheme="minorHAnsi"/>
          <w:sz w:val="20"/>
          <w:szCs w:val="20"/>
        </w:rPr>
        <w:t>Pompeiu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Onofreiu</w:t>
      </w:r>
      <w:proofErr w:type="spellEnd"/>
      <w:r w:rsidRPr="003A3B3A">
        <w:rPr>
          <w:rFonts w:asciiTheme="minorHAnsi" w:hAnsiTheme="minorHAnsi" w:cstheme="minorHAnsi"/>
          <w:sz w:val="20"/>
          <w:szCs w:val="20"/>
        </w:rPr>
        <w:t xml:space="preserve"> nr. 2-4, o </w:t>
      </w:r>
      <w:proofErr w:type="spellStart"/>
      <w:r w:rsidRPr="003A3B3A">
        <w:rPr>
          <w:rFonts w:asciiTheme="minorHAnsi" w:hAnsiTheme="minorHAnsi" w:cstheme="minorHAnsi"/>
          <w:sz w:val="20"/>
          <w:szCs w:val="20"/>
        </w:rPr>
        <w:t>soluție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bazata</w:t>
      </w:r>
      <w:proofErr w:type="spellEnd"/>
      <w:r w:rsidRPr="003A3B3A">
        <w:rPr>
          <w:rFonts w:asciiTheme="minorHAnsi" w:hAnsiTheme="minorHAnsi" w:cstheme="minorHAnsi"/>
          <w:sz w:val="20"/>
          <w:szCs w:val="20"/>
        </w:rPr>
        <w:t xml:space="preserve"> pe </w:t>
      </w:r>
      <w:proofErr w:type="spellStart"/>
      <w:r w:rsidRPr="003A3B3A">
        <w:rPr>
          <w:rFonts w:asciiTheme="minorHAnsi" w:hAnsiTheme="minorHAnsi" w:cstheme="minorHAnsi"/>
          <w:sz w:val="20"/>
          <w:szCs w:val="20"/>
        </w:rPr>
        <w:t>routere</w:t>
      </w:r>
      <w:proofErr w:type="spellEnd"/>
      <w:r w:rsidRPr="003A3B3A">
        <w:rPr>
          <w:rFonts w:asciiTheme="minorHAnsi" w:hAnsiTheme="minorHAnsi" w:cstheme="minorHAnsi"/>
          <w:sz w:val="20"/>
          <w:szCs w:val="20"/>
        </w:rPr>
        <w:t xml:space="preserve"> Cisco. </w:t>
      </w:r>
    </w:p>
    <w:p w14:paraId="1BD3974F" w14:textId="7D5B6271"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Prin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proiectului</w:t>
      </w:r>
      <w:proofErr w:type="spellEnd"/>
      <w:r w:rsidRPr="003A3B3A">
        <w:rPr>
          <w:rFonts w:asciiTheme="minorHAnsi" w:hAnsiTheme="minorHAnsi" w:cstheme="minorHAnsi"/>
          <w:sz w:val="20"/>
          <w:szCs w:val="20"/>
        </w:rPr>
        <w:t xml:space="preserve"> se </w:t>
      </w:r>
      <w:proofErr w:type="spellStart"/>
      <w:r w:rsidRPr="003A3B3A">
        <w:rPr>
          <w:rFonts w:asciiTheme="minorHAnsi" w:hAnsiTheme="minorHAnsi" w:cstheme="minorHAnsi"/>
          <w:sz w:val="20"/>
          <w:szCs w:val="20"/>
        </w:rPr>
        <w:t>dorește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unificarea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soluțiilor</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din </w:t>
      </w:r>
      <w:proofErr w:type="spellStart"/>
      <w:r w:rsidRPr="003A3B3A">
        <w:rPr>
          <w:rFonts w:asciiTheme="minorHAnsi" w:hAnsiTheme="minorHAnsi" w:cstheme="minorHAnsi"/>
          <w:sz w:val="20"/>
          <w:szCs w:val="20"/>
        </w:rPr>
        <w:t>toate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locațiile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w:t>
      </w:r>
    </w:p>
    <w:p w14:paraId="52832516"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d) </w:t>
      </w:r>
      <w:proofErr w:type="spellStart"/>
      <w:r w:rsidRPr="003A3B3A">
        <w:rPr>
          <w:rFonts w:asciiTheme="minorHAnsi" w:hAnsiTheme="minorHAnsi" w:cstheme="minorHAnsi"/>
          <w:sz w:val="20"/>
          <w:szCs w:val="20"/>
        </w:rPr>
        <w:t>Unități</w:t>
      </w:r>
      <w:proofErr w:type="spellEnd"/>
      <w:r w:rsidRPr="003A3B3A">
        <w:rPr>
          <w:rFonts w:asciiTheme="minorHAnsi" w:hAnsiTheme="minorHAnsi" w:cstheme="minorHAnsi"/>
          <w:sz w:val="20"/>
          <w:szCs w:val="20"/>
        </w:rPr>
        <w:t xml:space="preserve"> de </w:t>
      </w:r>
      <w:proofErr w:type="gramStart"/>
      <w:r w:rsidRPr="003A3B3A">
        <w:rPr>
          <w:rFonts w:asciiTheme="minorHAnsi" w:hAnsiTheme="minorHAnsi" w:cstheme="minorHAnsi"/>
          <w:sz w:val="20"/>
          <w:szCs w:val="20"/>
        </w:rPr>
        <w:t>backup :</w:t>
      </w:r>
      <w:proofErr w:type="gramEnd"/>
    </w:p>
    <w:p w14:paraId="0C328E98"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in 2 </w:t>
      </w:r>
      <w:proofErr w:type="spellStart"/>
      <w:r w:rsidRPr="003A3B3A">
        <w:rPr>
          <w:rFonts w:asciiTheme="minorHAnsi" w:hAnsiTheme="minorHAnsi" w:cstheme="minorHAnsi"/>
          <w:sz w:val="20"/>
          <w:szCs w:val="20"/>
        </w:rPr>
        <w:t>dintre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locațiile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(Str. George </w:t>
      </w:r>
      <w:proofErr w:type="spellStart"/>
      <w:r w:rsidRPr="003A3B3A">
        <w:rPr>
          <w:rFonts w:asciiTheme="minorHAnsi" w:hAnsiTheme="minorHAnsi" w:cstheme="minorHAnsi"/>
          <w:sz w:val="20"/>
          <w:szCs w:val="20"/>
        </w:rPr>
        <w:t>Baritiu</w:t>
      </w:r>
      <w:proofErr w:type="spellEnd"/>
      <w:r w:rsidRPr="003A3B3A">
        <w:rPr>
          <w:rFonts w:asciiTheme="minorHAnsi" w:hAnsiTheme="minorHAnsi" w:cstheme="minorHAnsi"/>
          <w:sz w:val="20"/>
          <w:szCs w:val="20"/>
        </w:rPr>
        <w:t xml:space="preserve"> nr. 1-3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Str. Stefan cel Mare nr. 4) </w:t>
      </w:r>
      <w:proofErr w:type="spellStart"/>
      <w:r w:rsidRPr="003A3B3A">
        <w:rPr>
          <w:rFonts w:asciiTheme="minorHAnsi" w:hAnsiTheme="minorHAnsi" w:cstheme="minorHAnsi"/>
          <w:sz w:val="20"/>
          <w:szCs w:val="20"/>
        </w:rPr>
        <w:t>exista</w:t>
      </w:r>
      <w:proofErr w:type="spellEnd"/>
      <w:r w:rsidRPr="003A3B3A">
        <w:rPr>
          <w:rFonts w:asciiTheme="minorHAnsi" w:hAnsiTheme="minorHAnsi" w:cstheme="minorHAnsi"/>
          <w:sz w:val="20"/>
          <w:szCs w:val="20"/>
        </w:rPr>
        <w:t xml:space="preserve"> o </w:t>
      </w:r>
      <w:proofErr w:type="spellStart"/>
      <w:r w:rsidRPr="003A3B3A">
        <w:rPr>
          <w:rFonts w:asciiTheme="minorHAnsi" w:hAnsiTheme="minorHAnsi" w:cstheme="minorHAnsi"/>
          <w:sz w:val="20"/>
          <w:szCs w:val="20"/>
        </w:rPr>
        <w:t>soluție</w:t>
      </w:r>
      <w:proofErr w:type="spellEnd"/>
      <w:r w:rsidRPr="003A3B3A">
        <w:rPr>
          <w:rFonts w:asciiTheme="minorHAnsi" w:hAnsiTheme="minorHAnsi" w:cstheme="minorHAnsi"/>
          <w:sz w:val="20"/>
          <w:szCs w:val="20"/>
        </w:rPr>
        <w:t xml:space="preserve"> de backup </w:t>
      </w:r>
      <w:proofErr w:type="spellStart"/>
      <w:r w:rsidRPr="003A3B3A">
        <w:rPr>
          <w:rFonts w:asciiTheme="minorHAnsi" w:hAnsiTheme="minorHAnsi" w:cstheme="minorHAnsi"/>
          <w:sz w:val="20"/>
          <w:szCs w:val="20"/>
        </w:rPr>
        <w:t>bazata</w:t>
      </w:r>
      <w:proofErr w:type="spellEnd"/>
      <w:r w:rsidRPr="003A3B3A">
        <w:rPr>
          <w:rFonts w:asciiTheme="minorHAnsi" w:hAnsiTheme="minorHAnsi" w:cstheme="minorHAnsi"/>
          <w:sz w:val="20"/>
          <w:szCs w:val="20"/>
        </w:rPr>
        <w:t xml:space="preserve"> pe NAS Synology </w:t>
      </w:r>
      <w:proofErr w:type="spellStart"/>
      <w:r w:rsidRPr="003A3B3A">
        <w:rPr>
          <w:rFonts w:asciiTheme="minorHAnsi" w:hAnsiTheme="minorHAnsi" w:cstheme="minorHAnsi"/>
          <w:sz w:val="20"/>
          <w:szCs w:val="20"/>
        </w:rPr>
        <w:t>iar</w:t>
      </w:r>
      <w:proofErr w:type="spellEnd"/>
      <w:r w:rsidRPr="003A3B3A">
        <w:rPr>
          <w:rFonts w:asciiTheme="minorHAnsi" w:hAnsiTheme="minorHAnsi" w:cstheme="minorHAnsi"/>
          <w:sz w:val="20"/>
          <w:szCs w:val="20"/>
        </w:rPr>
        <w:t xml:space="preserve"> in </w:t>
      </w:r>
      <w:proofErr w:type="spellStart"/>
      <w:r w:rsidRPr="003A3B3A">
        <w:rPr>
          <w:rFonts w:asciiTheme="minorHAnsi" w:hAnsiTheme="minorHAnsi" w:cstheme="minorHAnsi"/>
          <w:sz w:val="20"/>
          <w:szCs w:val="20"/>
        </w:rPr>
        <w:t>locația</w:t>
      </w:r>
      <w:proofErr w:type="spellEnd"/>
      <w:r w:rsidRPr="003A3B3A">
        <w:rPr>
          <w:rFonts w:asciiTheme="minorHAnsi" w:hAnsiTheme="minorHAnsi" w:cstheme="minorHAnsi"/>
          <w:sz w:val="20"/>
          <w:szCs w:val="20"/>
        </w:rPr>
        <w:t xml:space="preserve"> din Str. </w:t>
      </w:r>
      <w:proofErr w:type="spellStart"/>
      <w:r w:rsidRPr="003A3B3A">
        <w:rPr>
          <w:rFonts w:asciiTheme="minorHAnsi" w:hAnsiTheme="minorHAnsi" w:cstheme="minorHAnsi"/>
          <w:sz w:val="20"/>
          <w:szCs w:val="20"/>
        </w:rPr>
        <w:t>Pompeiu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Onofreiu</w:t>
      </w:r>
      <w:proofErr w:type="spellEnd"/>
      <w:r w:rsidRPr="003A3B3A">
        <w:rPr>
          <w:rFonts w:asciiTheme="minorHAnsi" w:hAnsiTheme="minorHAnsi" w:cstheme="minorHAnsi"/>
          <w:sz w:val="20"/>
          <w:szCs w:val="20"/>
        </w:rPr>
        <w:t xml:space="preserve"> nr. 2-4 </w:t>
      </w:r>
      <w:proofErr w:type="spellStart"/>
      <w:r w:rsidRPr="003A3B3A">
        <w:rPr>
          <w:rFonts w:asciiTheme="minorHAnsi" w:hAnsiTheme="minorHAnsi" w:cstheme="minorHAnsi"/>
          <w:sz w:val="20"/>
          <w:szCs w:val="20"/>
        </w:rPr>
        <w:t>una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bazata</w:t>
      </w:r>
      <w:proofErr w:type="spellEnd"/>
      <w:r w:rsidRPr="003A3B3A">
        <w:rPr>
          <w:rFonts w:asciiTheme="minorHAnsi" w:hAnsiTheme="minorHAnsi" w:cstheme="minorHAnsi"/>
          <w:sz w:val="20"/>
          <w:szCs w:val="20"/>
        </w:rPr>
        <w:t xml:space="preserve"> pe Cisco.</w:t>
      </w:r>
    </w:p>
    <w:p w14:paraId="1291BB24" w14:textId="7E8E00E0" w:rsidR="003A3B3A" w:rsidRPr="003A3B3A" w:rsidRDefault="00092C40" w:rsidP="007E7E33">
      <w:pPr>
        <w:pStyle w:val="NoSpacing"/>
        <w:jc w:val="both"/>
        <w:rPr>
          <w:rFonts w:asciiTheme="minorHAnsi" w:hAnsiTheme="minorHAnsi" w:cstheme="minorHAnsi"/>
          <w:sz w:val="20"/>
          <w:szCs w:val="20"/>
        </w:rPr>
      </w:pPr>
      <w:r>
        <w:rPr>
          <w:rFonts w:asciiTheme="minorHAnsi" w:hAnsiTheme="minorHAnsi" w:cstheme="minorHAnsi"/>
          <w:sz w:val="20"/>
          <w:szCs w:val="20"/>
        </w:rPr>
        <w:tab/>
      </w:r>
      <w:r w:rsidR="003A3B3A" w:rsidRPr="003A3B3A">
        <w:rPr>
          <w:rFonts w:asciiTheme="minorHAnsi" w:hAnsiTheme="minorHAnsi" w:cstheme="minorHAnsi"/>
          <w:sz w:val="20"/>
          <w:szCs w:val="20"/>
        </w:rPr>
        <w:t xml:space="preserve">e) </w:t>
      </w:r>
      <w:proofErr w:type="spellStart"/>
      <w:r w:rsidR="003A3B3A" w:rsidRPr="003A3B3A">
        <w:rPr>
          <w:rFonts w:asciiTheme="minorHAnsi" w:hAnsiTheme="minorHAnsi" w:cstheme="minorHAnsi"/>
          <w:sz w:val="20"/>
          <w:szCs w:val="20"/>
        </w:rPr>
        <w:t>Servere</w:t>
      </w:r>
      <w:proofErr w:type="spellEnd"/>
      <w:r w:rsidR="003A3B3A" w:rsidRPr="003A3B3A">
        <w:rPr>
          <w:rFonts w:asciiTheme="minorHAnsi" w:hAnsiTheme="minorHAnsi" w:cstheme="minorHAnsi"/>
          <w:sz w:val="20"/>
          <w:szCs w:val="20"/>
        </w:rPr>
        <w:t xml:space="preserve"> Dell, </w:t>
      </w:r>
      <w:proofErr w:type="gramStart"/>
      <w:r w:rsidR="003A3B3A" w:rsidRPr="003A3B3A">
        <w:rPr>
          <w:rFonts w:asciiTheme="minorHAnsi" w:hAnsiTheme="minorHAnsi" w:cstheme="minorHAnsi"/>
          <w:sz w:val="20"/>
          <w:szCs w:val="20"/>
        </w:rPr>
        <w:t>Cisco :</w:t>
      </w:r>
      <w:proofErr w:type="gramEnd"/>
    </w:p>
    <w:p w14:paraId="7BC51F74"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Server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deservește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sistemul</w:t>
      </w:r>
      <w:proofErr w:type="spellEnd"/>
      <w:r w:rsidRPr="003A3B3A">
        <w:rPr>
          <w:rFonts w:asciiTheme="minorHAnsi" w:hAnsiTheme="minorHAnsi" w:cstheme="minorHAnsi"/>
          <w:sz w:val="20"/>
          <w:szCs w:val="20"/>
        </w:rPr>
        <w:t xml:space="preserve"> informatic </w:t>
      </w:r>
      <w:proofErr w:type="spellStart"/>
      <w:r w:rsidRPr="003A3B3A">
        <w:rPr>
          <w:rFonts w:asciiTheme="minorHAnsi" w:hAnsiTheme="minorHAnsi" w:cstheme="minorHAnsi"/>
          <w:sz w:val="20"/>
          <w:szCs w:val="20"/>
        </w:rPr>
        <w:t>integrat</w:t>
      </w:r>
      <w:proofErr w:type="spellEnd"/>
      <w:r w:rsidRPr="003A3B3A">
        <w:rPr>
          <w:rFonts w:asciiTheme="minorHAnsi" w:hAnsiTheme="minorHAnsi" w:cstheme="minorHAnsi"/>
          <w:sz w:val="20"/>
          <w:szCs w:val="20"/>
        </w:rPr>
        <w:t xml:space="preserve"> medical ATLASMED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DMS ;</w:t>
      </w:r>
      <w:proofErr w:type="gramEnd"/>
    </w:p>
    <w:p w14:paraId="54549B00"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Server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deservește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aplicația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imagistică</w:t>
      </w:r>
      <w:proofErr w:type="spellEnd"/>
      <w:r w:rsidRPr="003A3B3A">
        <w:rPr>
          <w:rFonts w:asciiTheme="minorHAnsi" w:hAnsiTheme="minorHAnsi" w:cstheme="minorHAnsi"/>
          <w:sz w:val="20"/>
          <w:szCs w:val="20"/>
        </w:rPr>
        <w:t xml:space="preserve">, cu </w:t>
      </w:r>
      <w:proofErr w:type="spellStart"/>
      <w:r w:rsidRPr="003A3B3A">
        <w:rPr>
          <w:rFonts w:asciiTheme="minorHAnsi" w:hAnsiTheme="minorHAnsi" w:cstheme="minorHAnsi"/>
          <w:sz w:val="20"/>
          <w:szCs w:val="20"/>
        </w:rPr>
        <w:t>rol</w:t>
      </w:r>
      <w:proofErr w:type="spellEnd"/>
      <w:r w:rsidRPr="003A3B3A">
        <w:rPr>
          <w:rFonts w:asciiTheme="minorHAnsi" w:hAnsiTheme="minorHAnsi" w:cstheme="minorHAnsi"/>
          <w:sz w:val="20"/>
          <w:szCs w:val="20"/>
        </w:rPr>
        <w:t xml:space="preserve"> de PACS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postprocesare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imagistică</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medicală</w:t>
      </w:r>
      <w:proofErr w:type="spellEnd"/>
      <w:r w:rsidRPr="003A3B3A">
        <w:rPr>
          <w:rFonts w:asciiTheme="minorHAnsi" w:hAnsiTheme="minorHAnsi" w:cstheme="minorHAnsi"/>
          <w:sz w:val="20"/>
          <w:szCs w:val="20"/>
        </w:rPr>
        <w:t xml:space="preserve"> ;</w:t>
      </w:r>
      <w:proofErr w:type="gramEnd"/>
    </w:p>
    <w:p w14:paraId="4CCB4490"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Server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deservește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aplicația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contabilitate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administrare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gestiuni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personal ;</w:t>
      </w:r>
      <w:proofErr w:type="gramEnd"/>
    </w:p>
    <w:p w14:paraId="2D1221EE"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Server de </w:t>
      </w:r>
      <w:proofErr w:type="spellStart"/>
      <w:r w:rsidRPr="003A3B3A">
        <w:rPr>
          <w:rFonts w:asciiTheme="minorHAnsi" w:hAnsiTheme="minorHAnsi" w:cstheme="minorHAnsi"/>
          <w:sz w:val="20"/>
          <w:szCs w:val="20"/>
        </w:rPr>
        <w:t>domeniu</w:t>
      </w:r>
      <w:proofErr w:type="spellEnd"/>
      <w:r w:rsidRPr="003A3B3A">
        <w:rPr>
          <w:rFonts w:asciiTheme="minorHAnsi" w:hAnsiTheme="minorHAnsi" w:cstheme="minorHAnsi"/>
          <w:sz w:val="20"/>
          <w:szCs w:val="20"/>
        </w:rPr>
        <w:t xml:space="preserve"> ACTIVE DIRECTORY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deservește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administrarea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politicilor</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acces</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resursele</w:t>
      </w:r>
      <w:proofErr w:type="spellEnd"/>
      <w:r w:rsidRPr="003A3B3A">
        <w:rPr>
          <w:rFonts w:asciiTheme="minorHAnsi" w:hAnsiTheme="minorHAnsi" w:cstheme="minorHAnsi"/>
          <w:sz w:val="20"/>
          <w:szCs w:val="20"/>
        </w:rPr>
        <w:t xml:space="preserve"> din </w:t>
      </w:r>
      <w:proofErr w:type="spellStart"/>
      <w:r w:rsidRPr="003A3B3A">
        <w:rPr>
          <w:rFonts w:asciiTheme="minorHAnsi" w:hAnsiTheme="minorHAnsi" w:cstheme="minorHAnsi"/>
          <w:sz w:val="20"/>
          <w:szCs w:val="20"/>
        </w:rPr>
        <w:t>cadrul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rețelei</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informatice</w:t>
      </w:r>
      <w:proofErr w:type="spellEnd"/>
      <w:r w:rsidRPr="003A3B3A">
        <w:rPr>
          <w:rFonts w:asciiTheme="minorHAnsi" w:hAnsiTheme="minorHAnsi" w:cstheme="minorHAnsi"/>
          <w:sz w:val="20"/>
          <w:szCs w:val="20"/>
        </w:rPr>
        <w:t xml:space="preserve"> ;</w:t>
      </w:r>
      <w:proofErr w:type="gramEnd"/>
    </w:p>
    <w:p w14:paraId="2BAC643B"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Server de </w:t>
      </w:r>
      <w:proofErr w:type="spellStart"/>
      <w:r w:rsidRPr="003A3B3A">
        <w:rPr>
          <w:rFonts w:asciiTheme="minorHAnsi" w:hAnsiTheme="minorHAnsi" w:cstheme="minorHAnsi"/>
          <w:sz w:val="20"/>
          <w:szCs w:val="20"/>
        </w:rPr>
        <w:t>pontaj</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pentru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administrarea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aplicației</w:t>
      </w:r>
      <w:proofErr w:type="spellEnd"/>
      <w:r w:rsidRPr="003A3B3A">
        <w:rPr>
          <w:rFonts w:asciiTheme="minorHAnsi" w:hAnsiTheme="minorHAnsi" w:cstheme="minorHAnsi"/>
          <w:sz w:val="20"/>
          <w:szCs w:val="20"/>
        </w:rPr>
        <w:t xml:space="preserve"> de </w:t>
      </w:r>
      <w:proofErr w:type="gramStart"/>
      <w:r w:rsidRPr="003A3B3A">
        <w:rPr>
          <w:rFonts w:asciiTheme="minorHAnsi" w:hAnsiTheme="minorHAnsi" w:cstheme="minorHAnsi"/>
          <w:sz w:val="20"/>
          <w:szCs w:val="20"/>
        </w:rPr>
        <w:t>personal ;</w:t>
      </w:r>
      <w:proofErr w:type="gramEnd"/>
    </w:p>
    <w:p w14:paraId="52766DC1"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f) </w:t>
      </w:r>
      <w:proofErr w:type="spellStart"/>
      <w:r w:rsidRPr="003A3B3A">
        <w:rPr>
          <w:rFonts w:asciiTheme="minorHAnsi" w:hAnsiTheme="minorHAnsi" w:cstheme="minorHAnsi"/>
          <w:sz w:val="20"/>
          <w:szCs w:val="20"/>
        </w:rPr>
        <w:t>Unități</w:t>
      </w:r>
      <w:proofErr w:type="spellEnd"/>
      <w:r w:rsidRPr="003A3B3A">
        <w:rPr>
          <w:rFonts w:asciiTheme="minorHAnsi" w:hAnsiTheme="minorHAnsi" w:cstheme="minorHAnsi"/>
          <w:sz w:val="20"/>
          <w:szCs w:val="20"/>
        </w:rPr>
        <w:t xml:space="preserve"> PC, </w:t>
      </w:r>
      <w:proofErr w:type="gramStart"/>
      <w:r w:rsidRPr="003A3B3A">
        <w:rPr>
          <w:rFonts w:asciiTheme="minorHAnsi" w:hAnsiTheme="minorHAnsi" w:cstheme="minorHAnsi"/>
          <w:sz w:val="20"/>
          <w:szCs w:val="20"/>
        </w:rPr>
        <w:t>notebook ;</w:t>
      </w:r>
      <w:proofErr w:type="gramEnd"/>
    </w:p>
    <w:p w14:paraId="245D5B6F"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g) </w:t>
      </w:r>
      <w:proofErr w:type="spellStart"/>
      <w:r w:rsidRPr="003A3B3A">
        <w:rPr>
          <w:rFonts w:asciiTheme="minorHAnsi" w:hAnsiTheme="minorHAnsi" w:cstheme="minorHAnsi"/>
          <w:sz w:val="20"/>
          <w:szCs w:val="20"/>
        </w:rPr>
        <w:t>Imprimante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rețea</w:t>
      </w:r>
      <w:proofErr w:type="spellEnd"/>
      <w:r w:rsidRPr="003A3B3A">
        <w:rPr>
          <w:rFonts w:asciiTheme="minorHAnsi" w:hAnsiTheme="minorHAnsi" w:cstheme="minorHAnsi"/>
          <w:sz w:val="20"/>
          <w:szCs w:val="20"/>
        </w:rPr>
        <w:t>.</w:t>
      </w:r>
    </w:p>
    <w:p w14:paraId="2C896E64" w14:textId="77777777" w:rsidR="003A3B3A" w:rsidRPr="003A3B3A" w:rsidRDefault="003A3B3A" w:rsidP="007E7E33">
      <w:pPr>
        <w:pStyle w:val="NoSpacing"/>
        <w:jc w:val="both"/>
        <w:rPr>
          <w:rFonts w:asciiTheme="minorHAnsi" w:hAnsiTheme="minorHAnsi" w:cstheme="minorHAnsi"/>
          <w:sz w:val="20"/>
          <w:szCs w:val="20"/>
        </w:rPr>
      </w:pPr>
    </w:p>
    <w:p w14:paraId="2F5CCD98" w14:textId="77777777" w:rsidR="003A3B3A" w:rsidRDefault="003A3B3A" w:rsidP="007E7E33">
      <w:pPr>
        <w:pStyle w:val="NoSpacing"/>
        <w:jc w:val="both"/>
        <w:rPr>
          <w:rFonts w:asciiTheme="minorHAnsi" w:hAnsiTheme="minorHAnsi" w:cstheme="minorHAnsi"/>
          <w:sz w:val="20"/>
          <w:szCs w:val="20"/>
        </w:rPr>
      </w:pPr>
    </w:p>
    <w:p w14:paraId="19CC5899" w14:textId="77777777" w:rsidR="00092C40" w:rsidRDefault="00092C40" w:rsidP="007E7E33">
      <w:pPr>
        <w:pStyle w:val="NoSpacing"/>
        <w:jc w:val="both"/>
        <w:rPr>
          <w:rFonts w:asciiTheme="minorHAnsi" w:hAnsiTheme="minorHAnsi" w:cstheme="minorHAnsi"/>
          <w:sz w:val="20"/>
          <w:szCs w:val="20"/>
        </w:rPr>
      </w:pPr>
    </w:p>
    <w:p w14:paraId="0AEA5C9C" w14:textId="77777777" w:rsidR="00092C40" w:rsidRDefault="00092C40" w:rsidP="007E7E33">
      <w:pPr>
        <w:pStyle w:val="NoSpacing"/>
        <w:jc w:val="both"/>
        <w:rPr>
          <w:rFonts w:asciiTheme="minorHAnsi" w:hAnsiTheme="minorHAnsi" w:cstheme="minorHAnsi"/>
          <w:sz w:val="20"/>
          <w:szCs w:val="20"/>
        </w:rPr>
      </w:pPr>
    </w:p>
    <w:p w14:paraId="10FC81FC" w14:textId="77777777" w:rsidR="00092C40" w:rsidRPr="003A3B3A" w:rsidRDefault="00092C40" w:rsidP="007E7E33">
      <w:pPr>
        <w:pStyle w:val="NoSpacing"/>
        <w:jc w:val="both"/>
        <w:rPr>
          <w:rFonts w:asciiTheme="minorHAnsi" w:hAnsiTheme="minorHAnsi" w:cstheme="minorHAnsi"/>
          <w:sz w:val="20"/>
          <w:szCs w:val="20"/>
        </w:rPr>
      </w:pPr>
    </w:p>
    <w:p w14:paraId="1647FCD7" w14:textId="77777777" w:rsidR="003A3B3A" w:rsidRPr="00092C40" w:rsidRDefault="003A3B3A" w:rsidP="007E7E33">
      <w:pPr>
        <w:pStyle w:val="NoSpacing"/>
        <w:ind w:firstLine="708"/>
        <w:jc w:val="both"/>
        <w:rPr>
          <w:rFonts w:asciiTheme="minorHAnsi" w:hAnsiTheme="minorHAnsi" w:cstheme="minorHAnsi"/>
          <w:b/>
          <w:bCs/>
          <w:sz w:val="20"/>
          <w:szCs w:val="20"/>
        </w:rPr>
      </w:pPr>
      <w:proofErr w:type="spellStart"/>
      <w:r w:rsidRPr="00092C40">
        <w:rPr>
          <w:rFonts w:asciiTheme="minorHAnsi" w:hAnsiTheme="minorHAnsi" w:cstheme="minorHAnsi"/>
          <w:b/>
          <w:bCs/>
          <w:sz w:val="20"/>
          <w:szCs w:val="20"/>
        </w:rPr>
        <w:lastRenderedPageBreak/>
        <w:t>Contextul</w:t>
      </w:r>
      <w:proofErr w:type="spellEnd"/>
      <w:r w:rsidRPr="00092C40">
        <w:rPr>
          <w:rFonts w:asciiTheme="minorHAnsi" w:hAnsiTheme="minorHAnsi" w:cstheme="minorHAnsi"/>
          <w:b/>
          <w:bCs/>
          <w:sz w:val="20"/>
          <w:szCs w:val="20"/>
        </w:rPr>
        <w:t xml:space="preserve"> actual al </w:t>
      </w:r>
      <w:proofErr w:type="spellStart"/>
      <w:r w:rsidRPr="00092C40">
        <w:rPr>
          <w:rFonts w:asciiTheme="minorHAnsi" w:hAnsiTheme="minorHAnsi" w:cstheme="minorHAnsi"/>
          <w:b/>
          <w:bCs/>
          <w:sz w:val="20"/>
          <w:szCs w:val="20"/>
        </w:rPr>
        <w:t>infrastructurii</w:t>
      </w:r>
      <w:proofErr w:type="spellEnd"/>
      <w:r w:rsidRPr="00092C40">
        <w:rPr>
          <w:rFonts w:asciiTheme="minorHAnsi" w:hAnsiTheme="minorHAnsi" w:cstheme="minorHAnsi"/>
          <w:b/>
          <w:bCs/>
          <w:sz w:val="20"/>
          <w:szCs w:val="20"/>
        </w:rPr>
        <w:t xml:space="preserve"> IT</w:t>
      </w:r>
    </w:p>
    <w:p w14:paraId="62BB758E"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Infrastructura</w:t>
      </w:r>
      <w:proofErr w:type="spellEnd"/>
      <w:r w:rsidRPr="003A3B3A">
        <w:rPr>
          <w:rFonts w:asciiTheme="minorHAnsi" w:hAnsiTheme="minorHAnsi" w:cstheme="minorHAnsi"/>
          <w:sz w:val="20"/>
          <w:szCs w:val="20"/>
        </w:rPr>
        <w:t xml:space="preserve"> IT </w:t>
      </w:r>
      <w:proofErr w:type="spellStart"/>
      <w:r w:rsidRPr="003A3B3A">
        <w:rPr>
          <w:rFonts w:asciiTheme="minorHAnsi" w:hAnsiTheme="minorHAnsi" w:cstheme="minorHAnsi"/>
          <w:sz w:val="20"/>
          <w:szCs w:val="20"/>
        </w:rPr>
        <w:t>existentă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cadrul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Clinic de Pediatrie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caracterizată</w:t>
      </w:r>
      <w:proofErr w:type="spellEnd"/>
      <w:r w:rsidRPr="003A3B3A">
        <w:rPr>
          <w:rFonts w:asciiTheme="minorHAnsi" w:hAnsiTheme="minorHAnsi" w:cstheme="minorHAnsi"/>
          <w:sz w:val="20"/>
          <w:szCs w:val="20"/>
        </w:rPr>
        <w:t xml:space="preserve"> de un grad </w:t>
      </w:r>
      <w:proofErr w:type="spellStart"/>
      <w:r w:rsidRPr="003A3B3A">
        <w:rPr>
          <w:rFonts w:asciiTheme="minorHAnsi" w:hAnsiTheme="minorHAnsi" w:cstheme="minorHAnsi"/>
          <w:sz w:val="20"/>
          <w:szCs w:val="20"/>
        </w:rPr>
        <w:t>ridicat</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fragmentare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uzură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tehnologică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o </w:t>
      </w:r>
      <w:proofErr w:type="spellStart"/>
      <w:r w:rsidRPr="003A3B3A">
        <w:rPr>
          <w:rFonts w:asciiTheme="minorHAnsi" w:hAnsiTheme="minorHAnsi" w:cstheme="minorHAnsi"/>
          <w:sz w:val="20"/>
          <w:szCs w:val="20"/>
        </w:rPr>
        <w:t>lipsă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acută</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mecanisme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cibernetică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Majoritatea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echipamentelor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aflate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uz</w:t>
      </w:r>
      <w:proofErr w:type="spellEnd"/>
      <w:r w:rsidRPr="003A3B3A">
        <w:rPr>
          <w:rFonts w:asciiTheme="minorHAnsi" w:hAnsiTheme="minorHAnsi" w:cstheme="minorHAnsi"/>
          <w:sz w:val="20"/>
          <w:szCs w:val="20"/>
        </w:rPr>
        <w:t xml:space="preserve"> sunt la </w:t>
      </w:r>
      <w:proofErr w:type="spellStart"/>
      <w:r w:rsidRPr="003A3B3A">
        <w:rPr>
          <w:rFonts w:asciiTheme="minorHAnsi" w:hAnsiTheme="minorHAnsi" w:cstheme="minorHAnsi"/>
          <w:sz w:val="20"/>
          <w:szCs w:val="20"/>
        </w:rPr>
        <w:t>finalul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ciclului</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viață</w:t>
      </w:r>
      <w:proofErr w:type="spellEnd"/>
      <w:r w:rsidRPr="003A3B3A">
        <w:rPr>
          <w:rFonts w:asciiTheme="minorHAnsi" w:hAnsiTheme="minorHAnsi" w:cstheme="minorHAnsi"/>
          <w:sz w:val="20"/>
          <w:szCs w:val="20"/>
        </w:rPr>
        <w:t xml:space="preserve"> (end of life / end of production), </w:t>
      </w:r>
      <w:proofErr w:type="spellStart"/>
      <w:r w:rsidRPr="003A3B3A">
        <w:rPr>
          <w:rFonts w:asciiTheme="minorHAnsi" w:hAnsiTheme="minorHAnsi" w:cstheme="minorHAnsi"/>
          <w:sz w:val="20"/>
          <w:szCs w:val="20"/>
        </w:rPr>
        <w:t>ceea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îngreunează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atât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mentenanța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cât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integrarea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noilor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medicale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administrative.</w:t>
      </w:r>
    </w:p>
    <w:p w14:paraId="4C99C44B" w14:textId="218F49C4"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Sistemele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operare</w:t>
      </w:r>
      <w:proofErr w:type="spellEnd"/>
      <w:r w:rsidRPr="003A3B3A">
        <w:rPr>
          <w:rFonts w:asciiTheme="minorHAnsi" w:hAnsiTheme="minorHAnsi" w:cstheme="minorHAnsi"/>
          <w:sz w:val="20"/>
          <w:szCs w:val="20"/>
        </w:rPr>
        <w:t xml:space="preserve"> de tip Windows Server 2008/2012 nu </w:t>
      </w:r>
      <w:proofErr w:type="spellStart"/>
      <w:r w:rsidRPr="003A3B3A">
        <w:rPr>
          <w:rFonts w:asciiTheme="minorHAnsi" w:hAnsiTheme="minorHAnsi" w:cstheme="minorHAnsi"/>
          <w:sz w:val="20"/>
          <w:szCs w:val="20"/>
        </w:rPr>
        <w:t>mai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beneficiază</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suport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oficial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crescând</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riscul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vulnerabilităților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critice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Platforma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virtualizare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actuală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incompatibilă</w:t>
      </w:r>
      <w:proofErr w:type="spellEnd"/>
      <w:r w:rsidRPr="003A3B3A">
        <w:rPr>
          <w:rFonts w:asciiTheme="minorHAnsi" w:hAnsiTheme="minorHAnsi" w:cstheme="minorHAnsi"/>
          <w:sz w:val="20"/>
          <w:szCs w:val="20"/>
        </w:rPr>
        <w:t xml:space="preserve"> cu </w:t>
      </w:r>
      <w:proofErr w:type="spellStart"/>
      <w:r w:rsidRPr="003A3B3A">
        <w:rPr>
          <w:rFonts w:asciiTheme="minorHAnsi" w:hAnsiTheme="minorHAnsi" w:cstheme="minorHAnsi"/>
          <w:sz w:val="20"/>
          <w:szCs w:val="20"/>
        </w:rPr>
        <w:t>actualizările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iar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soluția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stocare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depășită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tehnic</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peste</w:t>
      </w:r>
      <w:proofErr w:type="spellEnd"/>
      <w:r w:rsidRPr="003A3B3A">
        <w:rPr>
          <w:rFonts w:asciiTheme="minorHAnsi" w:hAnsiTheme="minorHAnsi" w:cstheme="minorHAnsi"/>
          <w:sz w:val="20"/>
          <w:szCs w:val="20"/>
        </w:rPr>
        <w:t xml:space="preserve"> 2 ani, </w:t>
      </w:r>
      <w:proofErr w:type="spellStart"/>
      <w:r w:rsidRPr="003A3B3A">
        <w:rPr>
          <w:rFonts w:asciiTheme="minorHAnsi" w:hAnsiTheme="minorHAnsi" w:cstheme="minorHAnsi"/>
          <w:sz w:val="20"/>
          <w:szCs w:val="20"/>
        </w:rPr>
        <w:t>creând</w:t>
      </w:r>
      <w:proofErr w:type="spellEnd"/>
      <w:r w:rsidRPr="003A3B3A">
        <w:rPr>
          <w:rFonts w:asciiTheme="minorHAnsi" w:hAnsiTheme="minorHAnsi" w:cstheme="minorHAnsi"/>
          <w:sz w:val="20"/>
          <w:szCs w:val="20"/>
        </w:rPr>
        <w:t xml:space="preserve"> un </w:t>
      </w:r>
      <w:proofErr w:type="spellStart"/>
      <w:r w:rsidRPr="003A3B3A">
        <w:rPr>
          <w:rFonts w:asciiTheme="minorHAnsi" w:hAnsiTheme="minorHAnsi" w:cstheme="minorHAnsi"/>
          <w:sz w:val="20"/>
          <w:szCs w:val="20"/>
        </w:rPr>
        <w:t>risc</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semnificativ</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privind</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securitatea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integritatea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datelor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medicale</w:t>
      </w:r>
      <w:proofErr w:type="spellEnd"/>
      <w:r w:rsidRPr="003A3B3A">
        <w:rPr>
          <w:rFonts w:asciiTheme="minorHAnsi" w:hAnsiTheme="minorHAnsi" w:cstheme="minorHAnsi"/>
          <w:sz w:val="20"/>
          <w:szCs w:val="20"/>
        </w:rPr>
        <w:t xml:space="preserve">. Nu </w:t>
      </w:r>
      <w:proofErr w:type="spellStart"/>
      <w:r w:rsidRPr="003A3B3A">
        <w:rPr>
          <w:rFonts w:asciiTheme="minorHAnsi" w:hAnsiTheme="minorHAnsi" w:cstheme="minorHAnsi"/>
          <w:sz w:val="20"/>
          <w:szCs w:val="20"/>
        </w:rPr>
        <w:t>există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soluții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viabile</w:t>
      </w:r>
      <w:proofErr w:type="spellEnd"/>
      <w:r w:rsidRPr="003A3B3A">
        <w:rPr>
          <w:rFonts w:asciiTheme="minorHAnsi" w:hAnsiTheme="minorHAnsi" w:cstheme="minorHAnsi"/>
          <w:sz w:val="20"/>
          <w:szCs w:val="20"/>
        </w:rPr>
        <w:t xml:space="preserve"> de backup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disaster recovery, </w:t>
      </w:r>
      <w:proofErr w:type="spellStart"/>
      <w:r w:rsidRPr="003A3B3A">
        <w:rPr>
          <w:rFonts w:asciiTheme="minorHAnsi" w:hAnsiTheme="minorHAnsi" w:cstheme="minorHAnsi"/>
          <w:sz w:val="20"/>
          <w:szCs w:val="20"/>
        </w:rPr>
        <w:t>iar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arhitectura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actuală</w:t>
      </w:r>
      <w:proofErr w:type="spellEnd"/>
      <w:r w:rsidRPr="003A3B3A">
        <w:rPr>
          <w:rFonts w:asciiTheme="minorHAnsi" w:hAnsiTheme="minorHAnsi" w:cstheme="minorHAnsi"/>
          <w:sz w:val="20"/>
          <w:szCs w:val="20"/>
        </w:rPr>
        <w:t xml:space="preserve"> nu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protecție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împotriva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atacurilor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cibernetice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sau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pierderii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datelor</w:t>
      </w:r>
      <w:proofErr w:type="spellEnd"/>
      <w:r w:rsidRPr="003A3B3A">
        <w:rPr>
          <w:rFonts w:asciiTheme="minorHAnsi" w:hAnsiTheme="minorHAnsi" w:cstheme="minorHAnsi"/>
          <w:sz w:val="20"/>
          <w:szCs w:val="20"/>
        </w:rPr>
        <w:t>.</w:t>
      </w:r>
    </w:p>
    <w:p w14:paraId="420C46D0" w14:textId="77777777" w:rsidR="003A3B3A" w:rsidRPr="003A3B3A" w:rsidRDefault="003A3B3A"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Rețeaua</w:t>
      </w:r>
      <w:proofErr w:type="spellEnd"/>
      <w:r w:rsidRPr="003A3B3A">
        <w:rPr>
          <w:rFonts w:asciiTheme="minorHAnsi" w:hAnsiTheme="minorHAnsi" w:cstheme="minorHAnsi"/>
          <w:sz w:val="20"/>
          <w:szCs w:val="20"/>
        </w:rPr>
        <w:t xml:space="preserve"> de date </w:t>
      </w:r>
      <w:proofErr w:type="spellStart"/>
      <w:r w:rsidRPr="003A3B3A">
        <w:rPr>
          <w:rFonts w:asciiTheme="minorHAnsi" w:hAnsiTheme="minorHAnsi" w:cstheme="minorHAnsi"/>
          <w:sz w:val="20"/>
          <w:szCs w:val="20"/>
        </w:rPr>
        <w:t>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construită</w:t>
      </w:r>
      <w:proofErr w:type="spellEnd"/>
      <w:r w:rsidRPr="003A3B3A">
        <w:rPr>
          <w:rFonts w:asciiTheme="minorHAnsi" w:hAnsiTheme="minorHAnsi" w:cstheme="minorHAnsi"/>
          <w:sz w:val="20"/>
          <w:szCs w:val="20"/>
        </w:rPr>
        <w:t xml:space="preserve"> pe </w:t>
      </w:r>
      <w:proofErr w:type="spellStart"/>
      <w:r w:rsidRPr="003A3B3A">
        <w:rPr>
          <w:rFonts w:asciiTheme="minorHAnsi" w:hAnsiTheme="minorHAnsi" w:cstheme="minorHAnsi"/>
          <w:sz w:val="20"/>
          <w:szCs w:val="20"/>
        </w:rPr>
        <w:t>cabluri</w:t>
      </w:r>
      <w:proofErr w:type="spellEnd"/>
      <w:r w:rsidRPr="003A3B3A">
        <w:rPr>
          <w:rFonts w:asciiTheme="minorHAnsi" w:hAnsiTheme="minorHAnsi" w:cstheme="minorHAnsi"/>
          <w:sz w:val="20"/>
          <w:szCs w:val="20"/>
        </w:rPr>
        <w:t xml:space="preserve"> UTP de </w:t>
      </w:r>
      <w:proofErr w:type="spellStart"/>
      <w:r w:rsidRPr="003A3B3A">
        <w:rPr>
          <w:rFonts w:asciiTheme="minorHAnsi" w:hAnsiTheme="minorHAnsi" w:cstheme="minorHAnsi"/>
          <w:sz w:val="20"/>
          <w:szCs w:val="20"/>
        </w:rPr>
        <w:t>categorie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inferioară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etapizat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cascadat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ceea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ce</w:t>
      </w:r>
      <w:proofErr w:type="spellEnd"/>
      <w:r w:rsidRPr="003A3B3A">
        <w:rPr>
          <w:rFonts w:asciiTheme="minorHAnsi" w:hAnsiTheme="minorHAnsi" w:cstheme="minorHAnsi"/>
          <w:sz w:val="20"/>
          <w:szCs w:val="20"/>
        </w:rPr>
        <w:t xml:space="preserve"> duce la </w:t>
      </w:r>
      <w:proofErr w:type="spellStart"/>
      <w:r w:rsidRPr="003A3B3A">
        <w:rPr>
          <w:rFonts w:asciiTheme="minorHAnsi" w:hAnsiTheme="minorHAnsi" w:cstheme="minorHAnsi"/>
          <w:sz w:val="20"/>
          <w:szCs w:val="20"/>
        </w:rPr>
        <w:t>frecvente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întreruperi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dificultăți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diagnosticarea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problemelor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Lipsa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unui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w:t>
      </w:r>
      <w:proofErr w:type="spellEnd"/>
      <w:r w:rsidRPr="003A3B3A">
        <w:rPr>
          <w:rFonts w:asciiTheme="minorHAnsi" w:hAnsiTheme="minorHAnsi" w:cstheme="minorHAnsi"/>
          <w:sz w:val="20"/>
          <w:szCs w:val="20"/>
        </w:rPr>
        <w:t xml:space="preserve"> modern de </w:t>
      </w:r>
      <w:proofErr w:type="spellStart"/>
      <w:r w:rsidRPr="003A3B3A">
        <w:rPr>
          <w:rFonts w:asciiTheme="minorHAnsi" w:hAnsiTheme="minorHAnsi" w:cstheme="minorHAnsi"/>
          <w:sz w:val="20"/>
          <w:szCs w:val="20"/>
        </w:rPr>
        <w:t>monitorizare</w:t>
      </w:r>
      <w:proofErr w:type="spellEnd"/>
      <w:r w:rsidRPr="003A3B3A">
        <w:rPr>
          <w:rFonts w:asciiTheme="minorHAnsi" w:hAnsiTheme="minorHAnsi" w:cstheme="minorHAnsi"/>
          <w:sz w:val="20"/>
          <w:szCs w:val="20"/>
        </w:rPr>
        <w:t xml:space="preserve"> </w:t>
      </w:r>
      <w:proofErr w:type="gramStart"/>
      <w:r w:rsidRPr="003A3B3A">
        <w:rPr>
          <w:rFonts w:asciiTheme="minorHAnsi" w:hAnsiTheme="minorHAnsi" w:cstheme="minorHAnsi"/>
          <w:sz w:val="20"/>
          <w:szCs w:val="20"/>
        </w:rPr>
        <w:t>a</w:t>
      </w:r>
      <w:proofErr w:type="gram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echipamentelor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evenimentelor</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amplifică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aceste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probleme</w:t>
      </w:r>
      <w:proofErr w:type="spellEnd"/>
      <w:r w:rsidRPr="003A3B3A">
        <w:rPr>
          <w:rFonts w:asciiTheme="minorHAnsi" w:hAnsiTheme="minorHAnsi" w:cstheme="minorHAnsi"/>
          <w:sz w:val="20"/>
          <w:szCs w:val="20"/>
        </w:rPr>
        <w:t>.</w:t>
      </w:r>
    </w:p>
    <w:p w14:paraId="201C9EE2" w14:textId="77777777" w:rsidR="003A3B3A" w:rsidRPr="00C14FF9" w:rsidRDefault="003A3B3A" w:rsidP="007E7E33">
      <w:pPr>
        <w:pStyle w:val="NoSpacing"/>
        <w:jc w:val="both"/>
        <w:rPr>
          <w:rFonts w:asciiTheme="minorHAnsi" w:hAnsiTheme="minorHAnsi" w:cstheme="minorHAnsi"/>
          <w:sz w:val="20"/>
          <w:szCs w:val="20"/>
          <w:lang w:val="ro-RO"/>
        </w:rPr>
      </w:pPr>
    </w:p>
    <w:p w14:paraId="6CD569BE" w14:textId="77777777" w:rsidR="00C151F1" w:rsidRPr="008267B7" w:rsidRDefault="00C151F1" w:rsidP="007E7E33">
      <w:pPr>
        <w:pStyle w:val="Frspaiere1"/>
      </w:pPr>
    </w:p>
    <w:p w14:paraId="094573BB" w14:textId="77777777" w:rsidR="00D97EE9" w:rsidRPr="00BB543B" w:rsidRDefault="00D97EE9" w:rsidP="007E7E33">
      <w:pPr>
        <w:autoSpaceDE w:val="0"/>
        <w:autoSpaceDN w:val="0"/>
        <w:adjustRightInd w:val="0"/>
        <w:spacing w:after="0" w:line="240" w:lineRule="auto"/>
        <w:ind w:firstLine="708"/>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2.3. Beneficii asteptate:</w:t>
      </w:r>
    </w:p>
    <w:p w14:paraId="09D074E0" w14:textId="77777777" w:rsidR="00092C40" w:rsidRPr="00092C40" w:rsidRDefault="00092C40" w:rsidP="007E7E33">
      <w:pPr>
        <w:pStyle w:val="NoSpacing"/>
        <w:ind w:firstLine="708"/>
        <w:jc w:val="both"/>
        <w:rPr>
          <w:rFonts w:asciiTheme="minorHAnsi" w:hAnsiTheme="minorHAnsi" w:cstheme="minorHAnsi"/>
          <w:b/>
          <w:bCs/>
          <w:sz w:val="20"/>
          <w:szCs w:val="20"/>
        </w:rPr>
      </w:pPr>
      <w:proofErr w:type="spellStart"/>
      <w:r w:rsidRPr="00092C40">
        <w:rPr>
          <w:rFonts w:asciiTheme="minorHAnsi" w:hAnsiTheme="minorHAnsi" w:cstheme="minorHAnsi"/>
          <w:b/>
          <w:bCs/>
          <w:sz w:val="20"/>
          <w:szCs w:val="20"/>
        </w:rPr>
        <w:t>Obiectivele</w:t>
      </w:r>
      <w:proofErr w:type="spellEnd"/>
      <w:r w:rsidRPr="00092C40">
        <w:rPr>
          <w:rFonts w:asciiTheme="minorHAnsi" w:hAnsiTheme="minorHAnsi" w:cstheme="minorHAnsi"/>
          <w:b/>
          <w:bCs/>
          <w:sz w:val="20"/>
          <w:szCs w:val="20"/>
        </w:rPr>
        <w:t xml:space="preserve"> </w:t>
      </w:r>
      <w:proofErr w:type="spellStart"/>
      <w:r w:rsidRPr="00092C40">
        <w:rPr>
          <w:rFonts w:asciiTheme="minorHAnsi" w:hAnsiTheme="minorHAnsi" w:cstheme="minorHAnsi"/>
          <w:b/>
          <w:bCs/>
          <w:sz w:val="20"/>
          <w:szCs w:val="20"/>
        </w:rPr>
        <w:t>achiziției</w:t>
      </w:r>
      <w:proofErr w:type="spellEnd"/>
      <w:r w:rsidRPr="00092C40">
        <w:rPr>
          <w:rFonts w:asciiTheme="minorHAnsi" w:hAnsiTheme="minorHAnsi" w:cstheme="minorHAnsi"/>
          <w:b/>
          <w:bCs/>
          <w:sz w:val="20"/>
          <w:szCs w:val="20"/>
        </w:rPr>
        <w:t xml:space="preserve"> de </w:t>
      </w:r>
      <w:proofErr w:type="spellStart"/>
      <w:r w:rsidRPr="00092C40">
        <w:rPr>
          <w:rFonts w:asciiTheme="minorHAnsi" w:hAnsiTheme="minorHAnsi" w:cstheme="minorHAnsi"/>
          <w:b/>
          <w:bCs/>
          <w:sz w:val="20"/>
          <w:szCs w:val="20"/>
        </w:rPr>
        <w:t>infrastructura</w:t>
      </w:r>
      <w:proofErr w:type="spellEnd"/>
      <w:r w:rsidRPr="00092C40">
        <w:rPr>
          <w:rFonts w:asciiTheme="minorHAnsi" w:hAnsiTheme="minorHAnsi" w:cstheme="minorHAnsi"/>
          <w:b/>
          <w:bCs/>
          <w:sz w:val="20"/>
          <w:szCs w:val="20"/>
        </w:rPr>
        <w:t xml:space="preserve"> </w:t>
      </w:r>
      <w:proofErr w:type="gramStart"/>
      <w:r w:rsidRPr="00092C40">
        <w:rPr>
          <w:rFonts w:asciiTheme="minorHAnsi" w:hAnsiTheme="minorHAnsi" w:cstheme="minorHAnsi"/>
          <w:b/>
          <w:bCs/>
          <w:sz w:val="20"/>
          <w:szCs w:val="20"/>
        </w:rPr>
        <w:t>IT :</w:t>
      </w:r>
      <w:proofErr w:type="gramEnd"/>
    </w:p>
    <w:p w14:paraId="1D205E70"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Modernizarea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infrastructurii</w:t>
      </w:r>
      <w:proofErr w:type="spellEnd"/>
      <w:r w:rsidRPr="003A3B3A">
        <w:rPr>
          <w:rFonts w:asciiTheme="minorHAnsi" w:hAnsiTheme="minorHAnsi" w:cstheme="minorHAnsi"/>
          <w:sz w:val="20"/>
          <w:szCs w:val="20"/>
        </w:rPr>
        <w:t xml:space="preserve"> IT </w:t>
      </w:r>
      <w:proofErr w:type="spellStart"/>
      <w:r w:rsidRPr="003A3B3A">
        <w:rPr>
          <w:rFonts w:asciiTheme="minorHAnsi" w:hAnsiTheme="minorHAnsi" w:cstheme="minorHAnsi"/>
          <w:sz w:val="20"/>
          <w:szCs w:val="20"/>
        </w:rPr>
        <w:t>principale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achiziția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echipamente</w:t>
      </w:r>
      <w:proofErr w:type="spellEnd"/>
      <w:r w:rsidRPr="003A3B3A">
        <w:rPr>
          <w:rFonts w:asciiTheme="minorHAnsi" w:hAnsiTheme="minorHAnsi" w:cstheme="minorHAnsi"/>
          <w:sz w:val="20"/>
          <w:szCs w:val="20"/>
        </w:rPr>
        <w:t xml:space="preserve"> hardware de </w:t>
      </w:r>
      <w:proofErr w:type="spellStart"/>
      <w:r w:rsidRPr="003A3B3A">
        <w:rPr>
          <w:rFonts w:asciiTheme="minorHAnsi" w:hAnsiTheme="minorHAnsi" w:cstheme="minorHAnsi"/>
          <w:sz w:val="20"/>
          <w:szCs w:val="20"/>
        </w:rPr>
        <w:t>ultimă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generație</w:t>
      </w:r>
      <w:proofErr w:type="spellEnd"/>
      <w:r w:rsidRPr="003A3B3A">
        <w:rPr>
          <w:rFonts w:asciiTheme="minorHAnsi" w:hAnsiTheme="minorHAnsi" w:cstheme="minorHAnsi"/>
          <w:sz w:val="20"/>
          <w:szCs w:val="20"/>
        </w:rPr>
        <w:t>.</w:t>
      </w:r>
    </w:p>
    <w:p w14:paraId="7DD3B6D7"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Asigurarea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unui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nivel</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ridicat</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cibernetică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protecție</w:t>
      </w:r>
      <w:proofErr w:type="spellEnd"/>
      <w:r w:rsidRPr="003A3B3A">
        <w:rPr>
          <w:rFonts w:asciiTheme="minorHAnsi" w:hAnsiTheme="minorHAnsi" w:cstheme="minorHAnsi"/>
          <w:sz w:val="20"/>
          <w:szCs w:val="20"/>
        </w:rPr>
        <w:t xml:space="preserve"> a </w:t>
      </w:r>
      <w:proofErr w:type="spellStart"/>
      <w:r w:rsidRPr="003A3B3A">
        <w:rPr>
          <w:rFonts w:asciiTheme="minorHAnsi" w:hAnsiTheme="minorHAnsi" w:cstheme="minorHAnsi"/>
          <w:sz w:val="20"/>
          <w:szCs w:val="20"/>
        </w:rPr>
        <w:t>datelor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reziliență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fața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atacurilor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informatice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sau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dezastrelor</w:t>
      </w:r>
      <w:proofErr w:type="spellEnd"/>
      <w:r w:rsidRPr="003A3B3A">
        <w:rPr>
          <w:rFonts w:asciiTheme="minorHAnsi" w:hAnsiTheme="minorHAnsi" w:cstheme="minorHAnsi"/>
          <w:sz w:val="20"/>
          <w:szCs w:val="20"/>
        </w:rPr>
        <w:t>.</w:t>
      </w:r>
    </w:p>
    <w:p w14:paraId="3E1A533C"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Asigurarea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interconectării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eficiente</w:t>
      </w:r>
      <w:proofErr w:type="spellEnd"/>
      <w:r w:rsidRPr="003A3B3A">
        <w:rPr>
          <w:rFonts w:asciiTheme="minorHAnsi" w:hAnsiTheme="minorHAnsi" w:cstheme="minorHAnsi"/>
          <w:sz w:val="20"/>
          <w:szCs w:val="20"/>
        </w:rPr>
        <w:t xml:space="preserve"> a </w:t>
      </w:r>
      <w:proofErr w:type="spellStart"/>
      <w:r w:rsidRPr="003A3B3A">
        <w:rPr>
          <w:rFonts w:asciiTheme="minorHAnsi" w:hAnsiTheme="minorHAnsi" w:cstheme="minorHAnsi"/>
          <w:sz w:val="20"/>
          <w:szCs w:val="20"/>
        </w:rPr>
        <w:t>celor</w:t>
      </w:r>
      <w:proofErr w:type="spellEnd"/>
      <w:r w:rsidRPr="003A3B3A">
        <w:rPr>
          <w:rFonts w:asciiTheme="minorHAnsi" w:hAnsiTheme="minorHAnsi" w:cstheme="minorHAnsi"/>
          <w:sz w:val="20"/>
          <w:szCs w:val="20"/>
        </w:rPr>
        <w:t xml:space="preserve"> 4 </w:t>
      </w:r>
      <w:proofErr w:type="spellStart"/>
      <w:r w:rsidRPr="003A3B3A">
        <w:rPr>
          <w:rFonts w:asciiTheme="minorHAnsi" w:hAnsiTheme="minorHAnsi" w:cstheme="minorHAnsi"/>
          <w:sz w:val="20"/>
          <w:szCs w:val="20"/>
        </w:rPr>
        <w:t>sedii</w:t>
      </w:r>
      <w:proofErr w:type="spellEnd"/>
      <w:r w:rsidRPr="003A3B3A">
        <w:rPr>
          <w:rFonts w:asciiTheme="minorHAnsi" w:hAnsiTheme="minorHAnsi" w:cstheme="minorHAnsi"/>
          <w:sz w:val="20"/>
          <w:szCs w:val="20"/>
        </w:rPr>
        <w:t xml:space="preserve"> ale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rețelistică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infrastructură</w:t>
      </w:r>
      <w:proofErr w:type="spellEnd"/>
      <w:r w:rsidRPr="003A3B3A">
        <w:rPr>
          <w:rFonts w:asciiTheme="minorHAnsi" w:hAnsiTheme="minorHAnsi" w:cstheme="minorHAnsi"/>
          <w:sz w:val="20"/>
          <w:szCs w:val="20"/>
        </w:rPr>
        <w:t xml:space="preserve"> de firewall </w:t>
      </w:r>
      <w:proofErr w:type="spellStart"/>
      <w:r w:rsidRPr="003A3B3A">
        <w:rPr>
          <w:rFonts w:asciiTheme="minorHAnsi" w:hAnsiTheme="minorHAnsi" w:cstheme="minorHAnsi"/>
          <w:sz w:val="20"/>
          <w:szCs w:val="20"/>
        </w:rPr>
        <w:t>unitară</w:t>
      </w:r>
      <w:proofErr w:type="spellEnd"/>
      <w:r w:rsidRPr="003A3B3A">
        <w:rPr>
          <w:rFonts w:asciiTheme="minorHAnsi" w:hAnsiTheme="minorHAnsi" w:cstheme="minorHAnsi"/>
          <w:sz w:val="20"/>
          <w:szCs w:val="20"/>
        </w:rPr>
        <w:t>.</w:t>
      </w:r>
    </w:p>
    <w:p w14:paraId="12F80BD4" w14:textId="77777777" w:rsidR="00092C40" w:rsidRPr="003A3B3A" w:rsidRDefault="00092C40" w:rsidP="007E7E33">
      <w:pPr>
        <w:pStyle w:val="NoSpacing"/>
        <w:jc w:val="both"/>
        <w:rPr>
          <w:rFonts w:asciiTheme="minorHAnsi" w:hAnsiTheme="minorHAnsi" w:cstheme="minorHAnsi"/>
          <w:sz w:val="20"/>
          <w:szCs w:val="20"/>
        </w:rPr>
      </w:pPr>
    </w:p>
    <w:p w14:paraId="50EA6E20" w14:textId="77777777" w:rsidR="00092C40" w:rsidRPr="00092C40" w:rsidRDefault="00092C40" w:rsidP="007E7E33">
      <w:pPr>
        <w:pStyle w:val="NoSpacing"/>
        <w:ind w:firstLine="708"/>
        <w:jc w:val="both"/>
        <w:rPr>
          <w:rFonts w:asciiTheme="minorHAnsi" w:hAnsiTheme="minorHAnsi" w:cstheme="minorHAnsi"/>
          <w:b/>
          <w:bCs/>
          <w:sz w:val="20"/>
          <w:szCs w:val="20"/>
        </w:rPr>
      </w:pPr>
      <w:proofErr w:type="spellStart"/>
      <w:r w:rsidRPr="00092C40">
        <w:rPr>
          <w:rFonts w:asciiTheme="minorHAnsi" w:hAnsiTheme="minorHAnsi" w:cstheme="minorHAnsi"/>
          <w:b/>
          <w:bCs/>
          <w:sz w:val="20"/>
          <w:szCs w:val="20"/>
        </w:rPr>
        <w:t>Beneficiile</w:t>
      </w:r>
      <w:proofErr w:type="spellEnd"/>
      <w:r w:rsidRPr="00092C40">
        <w:rPr>
          <w:rFonts w:asciiTheme="minorHAnsi" w:hAnsiTheme="minorHAnsi" w:cstheme="minorHAnsi"/>
          <w:b/>
          <w:bCs/>
          <w:sz w:val="20"/>
          <w:szCs w:val="20"/>
        </w:rPr>
        <w:t xml:space="preserve"> </w:t>
      </w:r>
      <w:proofErr w:type="spellStart"/>
      <w:r w:rsidRPr="00092C40">
        <w:rPr>
          <w:rFonts w:asciiTheme="minorHAnsi" w:hAnsiTheme="minorHAnsi" w:cstheme="minorHAnsi"/>
          <w:b/>
          <w:bCs/>
          <w:sz w:val="20"/>
          <w:szCs w:val="20"/>
        </w:rPr>
        <w:t>implementării</w:t>
      </w:r>
      <w:proofErr w:type="spellEnd"/>
      <w:r w:rsidRPr="00092C40">
        <w:rPr>
          <w:rFonts w:asciiTheme="minorHAnsi" w:hAnsiTheme="minorHAnsi" w:cstheme="minorHAnsi"/>
          <w:b/>
          <w:bCs/>
          <w:sz w:val="20"/>
          <w:szCs w:val="20"/>
        </w:rPr>
        <w:t xml:space="preserve"> </w:t>
      </w:r>
      <w:proofErr w:type="spellStart"/>
      <w:proofErr w:type="gramStart"/>
      <w:r w:rsidRPr="00092C40">
        <w:rPr>
          <w:rFonts w:asciiTheme="minorHAnsi" w:hAnsiTheme="minorHAnsi" w:cstheme="minorHAnsi"/>
          <w:b/>
          <w:bCs/>
          <w:sz w:val="20"/>
          <w:szCs w:val="20"/>
        </w:rPr>
        <w:t>proiectului</w:t>
      </w:r>
      <w:proofErr w:type="spellEnd"/>
      <w:r w:rsidRPr="00092C40">
        <w:rPr>
          <w:rFonts w:asciiTheme="minorHAnsi" w:hAnsiTheme="minorHAnsi" w:cstheme="minorHAnsi"/>
          <w:b/>
          <w:bCs/>
          <w:sz w:val="20"/>
          <w:szCs w:val="20"/>
        </w:rPr>
        <w:t xml:space="preserve"> :</w:t>
      </w:r>
      <w:proofErr w:type="gramEnd"/>
    </w:p>
    <w:p w14:paraId="4C8F9E9C" w14:textId="77777777" w:rsidR="00092C40" w:rsidRPr="003A3B3A" w:rsidRDefault="00092C40" w:rsidP="007E7E33">
      <w:pPr>
        <w:pStyle w:val="NoSpacing"/>
        <w:ind w:firstLine="708"/>
        <w:jc w:val="both"/>
        <w:rPr>
          <w:rFonts w:asciiTheme="minorHAnsi" w:hAnsiTheme="minorHAnsi" w:cstheme="minorHAnsi"/>
          <w:sz w:val="20"/>
          <w:szCs w:val="20"/>
        </w:rPr>
      </w:pPr>
      <w:proofErr w:type="spellStart"/>
      <w:r w:rsidRPr="003A3B3A">
        <w:rPr>
          <w:rFonts w:asciiTheme="minorHAnsi" w:hAnsiTheme="minorHAnsi" w:cstheme="minorHAnsi"/>
          <w:sz w:val="20"/>
          <w:szCs w:val="20"/>
        </w:rPr>
        <w:t>Infrastructură</w:t>
      </w:r>
      <w:proofErr w:type="spellEnd"/>
      <w:r w:rsidRPr="003A3B3A">
        <w:rPr>
          <w:rFonts w:asciiTheme="minorHAnsi" w:hAnsiTheme="minorHAnsi" w:cstheme="minorHAnsi"/>
          <w:sz w:val="20"/>
          <w:szCs w:val="20"/>
        </w:rPr>
        <w:t xml:space="preserve"> IT </w:t>
      </w:r>
      <w:proofErr w:type="spellStart"/>
      <w:proofErr w:type="gramStart"/>
      <w:r w:rsidRPr="003A3B3A">
        <w:rPr>
          <w:rFonts w:asciiTheme="minorHAnsi" w:hAnsiTheme="minorHAnsi" w:cstheme="minorHAnsi"/>
          <w:sz w:val="20"/>
          <w:szCs w:val="20"/>
        </w:rPr>
        <w:t>modernizată</w:t>
      </w:r>
      <w:proofErr w:type="spellEnd"/>
      <w:r w:rsidRPr="003A3B3A">
        <w:rPr>
          <w:rFonts w:asciiTheme="minorHAnsi" w:hAnsiTheme="minorHAnsi" w:cstheme="minorHAnsi"/>
          <w:sz w:val="20"/>
          <w:szCs w:val="20"/>
        </w:rPr>
        <w:t xml:space="preserve"> :</w:t>
      </w:r>
      <w:proofErr w:type="gramEnd"/>
    </w:p>
    <w:p w14:paraId="3CC4B079"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Înlocuirea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completă</w:t>
      </w:r>
      <w:proofErr w:type="spellEnd"/>
      <w:r w:rsidRPr="003A3B3A">
        <w:rPr>
          <w:rFonts w:asciiTheme="minorHAnsi" w:hAnsiTheme="minorHAnsi" w:cstheme="minorHAnsi"/>
          <w:sz w:val="20"/>
          <w:szCs w:val="20"/>
        </w:rPr>
        <w:t xml:space="preserve"> a </w:t>
      </w:r>
      <w:proofErr w:type="spellStart"/>
      <w:r w:rsidRPr="003A3B3A">
        <w:rPr>
          <w:rFonts w:asciiTheme="minorHAnsi" w:hAnsiTheme="minorHAnsi" w:cstheme="minorHAnsi"/>
          <w:sz w:val="20"/>
          <w:szCs w:val="20"/>
        </w:rPr>
        <w:t>serverelor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stocării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timpi</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răspuns</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mult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reduși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acces</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eficient</w:t>
      </w:r>
      <w:proofErr w:type="spellEnd"/>
      <w:r w:rsidRPr="003A3B3A">
        <w:rPr>
          <w:rFonts w:asciiTheme="minorHAnsi" w:hAnsiTheme="minorHAnsi" w:cstheme="minorHAnsi"/>
          <w:sz w:val="20"/>
          <w:szCs w:val="20"/>
        </w:rPr>
        <w:t xml:space="preserve"> la </w:t>
      </w:r>
      <w:proofErr w:type="spellStart"/>
      <w:r w:rsidRPr="003A3B3A">
        <w:rPr>
          <w:rFonts w:asciiTheme="minorHAnsi" w:hAnsiTheme="minorHAnsi" w:cstheme="minorHAnsi"/>
          <w:sz w:val="20"/>
          <w:szCs w:val="20"/>
        </w:rPr>
        <w:t>aplicații</w:t>
      </w:r>
      <w:proofErr w:type="spellEnd"/>
      <w:r w:rsidRPr="003A3B3A">
        <w:rPr>
          <w:rFonts w:asciiTheme="minorHAnsi" w:hAnsiTheme="minorHAnsi" w:cstheme="minorHAnsi"/>
          <w:sz w:val="20"/>
          <w:szCs w:val="20"/>
        </w:rPr>
        <w:t>.</w:t>
      </w:r>
    </w:p>
    <w:p w14:paraId="60B2D7B7"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unei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rețele</w:t>
      </w:r>
      <w:proofErr w:type="spellEnd"/>
      <w:r w:rsidRPr="003A3B3A">
        <w:rPr>
          <w:rFonts w:asciiTheme="minorHAnsi" w:hAnsiTheme="minorHAnsi" w:cstheme="minorHAnsi"/>
          <w:sz w:val="20"/>
          <w:szCs w:val="20"/>
        </w:rPr>
        <w:t xml:space="preserve"> de date de mare </w:t>
      </w:r>
      <w:proofErr w:type="spellStart"/>
      <w:r w:rsidRPr="003A3B3A">
        <w:rPr>
          <w:rFonts w:asciiTheme="minorHAnsi" w:hAnsiTheme="minorHAnsi" w:cstheme="minorHAnsi"/>
          <w:sz w:val="20"/>
          <w:szCs w:val="20"/>
        </w:rPr>
        <w:t>viteză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w:t>
      </w:r>
      <w:proofErr w:type="spellEnd"/>
      <w:r w:rsidRPr="003A3B3A">
        <w:rPr>
          <w:rFonts w:asciiTheme="minorHAnsi" w:hAnsiTheme="minorHAnsi" w:cstheme="minorHAnsi"/>
          <w:sz w:val="20"/>
          <w:szCs w:val="20"/>
        </w:rPr>
        <w:t xml:space="preserve"> a </w:t>
      </w:r>
      <w:proofErr w:type="spellStart"/>
      <w:r w:rsidRPr="003A3B3A">
        <w:rPr>
          <w:rFonts w:asciiTheme="minorHAnsi" w:hAnsiTheme="minorHAnsi" w:cstheme="minorHAnsi"/>
          <w:sz w:val="20"/>
          <w:szCs w:val="20"/>
        </w:rPr>
        <w:t>unor</w:t>
      </w:r>
      <w:proofErr w:type="spellEnd"/>
      <w:r w:rsidRPr="003A3B3A">
        <w:rPr>
          <w:rFonts w:asciiTheme="minorHAnsi" w:hAnsiTheme="minorHAnsi" w:cstheme="minorHAnsi"/>
          <w:sz w:val="20"/>
          <w:szCs w:val="20"/>
        </w:rPr>
        <w:t xml:space="preserve"> firewall-</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unitare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interconectarea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celor</w:t>
      </w:r>
      <w:proofErr w:type="spellEnd"/>
      <w:r w:rsidRPr="003A3B3A">
        <w:rPr>
          <w:rFonts w:asciiTheme="minorHAnsi" w:hAnsiTheme="minorHAnsi" w:cstheme="minorHAnsi"/>
          <w:sz w:val="20"/>
          <w:szCs w:val="20"/>
        </w:rPr>
        <w:t xml:space="preserve"> 4 </w:t>
      </w:r>
      <w:proofErr w:type="spellStart"/>
      <w:r w:rsidRPr="003A3B3A">
        <w:rPr>
          <w:rFonts w:asciiTheme="minorHAnsi" w:hAnsiTheme="minorHAnsi" w:cstheme="minorHAnsi"/>
          <w:sz w:val="20"/>
          <w:szCs w:val="20"/>
        </w:rPr>
        <w:t>locații</w:t>
      </w:r>
      <w:proofErr w:type="spellEnd"/>
      <w:r w:rsidRPr="003A3B3A">
        <w:rPr>
          <w:rFonts w:asciiTheme="minorHAnsi" w:hAnsiTheme="minorHAnsi" w:cstheme="minorHAnsi"/>
          <w:sz w:val="20"/>
          <w:szCs w:val="20"/>
        </w:rPr>
        <w:t xml:space="preserve"> ale </w:t>
      </w:r>
      <w:proofErr w:type="spellStart"/>
      <w:r w:rsidRPr="003A3B3A">
        <w:rPr>
          <w:rFonts w:asciiTheme="minorHAnsi" w:hAnsiTheme="minorHAnsi" w:cstheme="minorHAnsi"/>
          <w:sz w:val="20"/>
          <w:szCs w:val="20"/>
        </w:rPr>
        <w:t>spitalului</w:t>
      </w:r>
      <w:proofErr w:type="spellEnd"/>
      <w:r w:rsidRPr="003A3B3A">
        <w:rPr>
          <w:rFonts w:asciiTheme="minorHAnsi" w:hAnsiTheme="minorHAnsi" w:cstheme="minorHAnsi"/>
          <w:sz w:val="20"/>
          <w:szCs w:val="20"/>
        </w:rPr>
        <w:t>.</w:t>
      </w:r>
    </w:p>
    <w:p w14:paraId="480A6571"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Sistemele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moderne</w:t>
      </w:r>
      <w:proofErr w:type="spellEnd"/>
      <w:r w:rsidRPr="003A3B3A">
        <w:rPr>
          <w:rFonts w:asciiTheme="minorHAnsi" w:hAnsiTheme="minorHAnsi" w:cstheme="minorHAnsi"/>
          <w:sz w:val="20"/>
          <w:szCs w:val="20"/>
        </w:rPr>
        <w:t xml:space="preserve"> de management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monitorizare</w:t>
      </w:r>
      <w:proofErr w:type="spellEnd"/>
      <w:r w:rsidRPr="003A3B3A">
        <w:rPr>
          <w:rFonts w:asciiTheme="minorHAnsi" w:hAnsiTheme="minorHAnsi" w:cstheme="minorHAnsi"/>
          <w:sz w:val="20"/>
          <w:szCs w:val="20"/>
        </w:rPr>
        <w:t xml:space="preserve"> ale </w:t>
      </w:r>
      <w:proofErr w:type="spellStart"/>
      <w:r w:rsidRPr="003A3B3A">
        <w:rPr>
          <w:rFonts w:asciiTheme="minorHAnsi" w:hAnsiTheme="minorHAnsi" w:cstheme="minorHAnsi"/>
          <w:sz w:val="20"/>
          <w:szCs w:val="20"/>
        </w:rPr>
        <w:t>rețelei</w:t>
      </w:r>
      <w:proofErr w:type="spellEnd"/>
      <w:r w:rsidRPr="003A3B3A">
        <w:rPr>
          <w:rFonts w:asciiTheme="minorHAnsi" w:hAnsiTheme="minorHAnsi" w:cstheme="minorHAnsi"/>
          <w:sz w:val="20"/>
          <w:szCs w:val="20"/>
        </w:rPr>
        <w:t xml:space="preserve"> permit </w:t>
      </w:r>
      <w:proofErr w:type="spellStart"/>
      <w:r w:rsidRPr="003A3B3A">
        <w:rPr>
          <w:rFonts w:asciiTheme="minorHAnsi" w:hAnsiTheme="minorHAnsi" w:cstheme="minorHAnsi"/>
          <w:sz w:val="20"/>
          <w:szCs w:val="20"/>
        </w:rPr>
        <w:t>intervenția</w:t>
      </w:r>
      <w:proofErr w:type="spellEnd"/>
      <w:r w:rsidRPr="003A3B3A">
        <w:rPr>
          <w:rFonts w:asciiTheme="minorHAnsi" w:hAnsiTheme="minorHAnsi" w:cstheme="minorHAnsi"/>
          <w:sz w:val="20"/>
          <w:szCs w:val="20"/>
        </w:rPr>
        <w:t xml:space="preserve"> pro </w:t>
      </w:r>
      <w:proofErr w:type="spellStart"/>
      <w:r w:rsidRPr="003A3B3A">
        <w:rPr>
          <w:rFonts w:asciiTheme="minorHAnsi" w:hAnsiTheme="minorHAnsi" w:cstheme="minorHAnsi"/>
          <w:sz w:val="20"/>
          <w:szCs w:val="20"/>
        </w:rPr>
        <w:t>activă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reducerea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întreruperilor</w:t>
      </w:r>
      <w:proofErr w:type="spellEnd"/>
      <w:r w:rsidRPr="003A3B3A">
        <w:rPr>
          <w:rFonts w:asciiTheme="minorHAnsi" w:hAnsiTheme="minorHAnsi" w:cstheme="minorHAnsi"/>
          <w:sz w:val="20"/>
          <w:szCs w:val="20"/>
        </w:rPr>
        <w:t>.</w:t>
      </w:r>
    </w:p>
    <w:p w14:paraId="51E27159" w14:textId="77777777" w:rsidR="00092C40" w:rsidRPr="003A3B3A" w:rsidRDefault="00092C40" w:rsidP="007E7E33">
      <w:pPr>
        <w:pStyle w:val="NoSpacing"/>
        <w:jc w:val="both"/>
        <w:rPr>
          <w:rFonts w:asciiTheme="minorHAnsi" w:hAnsiTheme="minorHAnsi" w:cstheme="minorHAnsi"/>
          <w:sz w:val="20"/>
          <w:szCs w:val="20"/>
        </w:rPr>
      </w:pPr>
    </w:p>
    <w:p w14:paraId="7723403D"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Securitate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protecția</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datelor</w:t>
      </w:r>
      <w:proofErr w:type="spellEnd"/>
      <w:r w:rsidRPr="003A3B3A">
        <w:rPr>
          <w:rFonts w:asciiTheme="minorHAnsi" w:hAnsiTheme="minorHAnsi" w:cstheme="minorHAnsi"/>
          <w:sz w:val="20"/>
          <w:szCs w:val="20"/>
        </w:rPr>
        <w:t xml:space="preserve"> :</w:t>
      </w:r>
      <w:proofErr w:type="gramEnd"/>
    </w:p>
    <w:p w14:paraId="1E646D5B"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Soluțiile</w:t>
      </w:r>
      <w:proofErr w:type="spellEnd"/>
      <w:r w:rsidRPr="003A3B3A">
        <w:rPr>
          <w:rFonts w:asciiTheme="minorHAnsi" w:hAnsiTheme="minorHAnsi" w:cstheme="minorHAnsi"/>
          <w:sz w:val="20"/>
          <w:szCs w:val="20"/>
        </w:rPr>
        <w:t xml:space="preserve"> de firewall cu </w:t>
      </w:r>
      <w:proofErr w:type="spellStart"/>
      <w:r w:rsidRPr="003A3B3A">
        <w:rPr>
          <w:rFonts w:asciiTheme="minorHAnsi" w:hAnsiTheme="minorHAnsi" w:cstheme="minorHAnsi"/>
          <w:sz w:val="20"/>
          <w:szCs w:val="20"/>
        </w:rPr>
        <w:t>funcții</w:t>
      </w:r>
      <w:proofErr w:type="spellEnd"/>
      <w:r w:rsidRPr="003A3B3A">
        <w:rPr>
          <w:rFonts w:asciiTheme="minorHAnsi" w:hAnsiTheme="minorHAnsi" w:cstheme="minorHAnsi"/>
          <w:sz w:val="20"/>
          <w:szCs w:val="20"/>
        </w:rPr>
        <w:t xml:space="preserve"> UTM </w:t>
      </w:r>
      <w:proofErr w:type="spellStart"/>
      <w:r w:rsidRPr="003A3B3A">
        <w:rPr>
          <w:rFonts w:asciiTheme="minorHAnsi" w:hAnsiTheme="minorHAnsi" w:cstheme="minorHAnsi"/>
          <w:sz w:val="20"/>
          <w:szCs w:val="20"/>
        </w:rPr>
        <w:t>asigură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protecție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unificată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împotriva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amenințărilor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informatice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stabilirea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politici</w:t>
      </w:r>
      <w:proofErr w:type="spellEnd"/>
      <w:r w:rsidRPr="003A3B3A">
        <w:rPr>
          <w:rFonts w:asciiTheme="minorHAnsi" w:hAnsiTheme="minorHAnsi" w:cstheme="minorHAnsi"/>
          <w:sz w:val="20"/>
          <w:szCs w:val="20"/>
        </w:rPr>
        <w:t xml:space="preserve"> de firewall </w:t>
      </w:r>
      <w:proofErr w:type="spellStart"/>
      <w:r w:rsidRPr="003A3B3A">
        <w:rPr>
          <w:rFonts w:asciiTheme="minorHAnsi" w:hAnsiTheme="minorHAnsi" w:cstheme="minorHAnsi"/>
          <w:sz w:val="20"/>
          <w:szCs w:val="20"/>
        </w:rPr>
        <w:t>unitare</w:t>
      </w:r>
      <w:proofErr w:type="spellEnd"/>
      <w:r w:rsidRPr="003A3B3A">
        <w:rPr>
          <w:rFonts w:asciiTheme="minorHAnsi" w:hAnsiTheme="minorHAnsi" w:cstheme="minorHAnsi"/>
          <w:sz w:val="20"/>
          <w:szCs w:val="20"/>
        </w:rPr>
        <w:t>.</w:t>
      </w:r>
    </w:p>
    <w:p w14:paraId="0DC40604"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Switch-</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cu management care </w:t>
      </w:r>
      <w:proofErr w:type="spellStart"/>
      <w:r w:rsidRPr="003A3B3A">
        <w:rPr>
          <w:rFonts w:asciiTheme="minorHAnsi" w:hAnsiTheme="minorHAnsi" w:cstheme="minorHAnsi"/>
          <w:sz w:val="20"/>
          <w:szCs w:val="20"/>
        </w:rPr>
        <w:t>suporta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de VLAN-</w:t>
      </w:r>
      <w:proofErr w:type="spell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permit </w:t>
      </w:r>
      <w:proofErr w:type="spellStart"/>
      <w:r w:rsidRPr="003A3B3A">
        <w:rPr>
          <w:rFonts w:asciiTheme="minorHAnsi" w:hAnsiTheme="minorHAnsi" w:cstheme="minorHAnsi"/>
          <w:sz w:val="20"/>
          <w:szCs w:val="20"/>
        </w:rPr>
        <w:t>segmentarea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rețelei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de ACL-</w:t>
      </w:r>
      <w:proofErr w:type="spellStart"/>
      <w:proofErr w:type="gramStart"/>
      <w:r w:rsidRPr="003A3B3A">
        <w:rPr>
          <w:rFonts w:asciiTheme="minorHAnsi" w:hAnsiTheme="minorHAnsi" w:cstheme="minorHAnsi"/>
          <w:sz w:val="20"/>
          <w:szCs w:val="20"/>
        </w:rPr>
        <w:t>uri</w:t>
      </w:r>
      <w:proofErr w:type="spellEnd"/>
      <w:r w:rsidRPr="003A3B3A">
        <w:rPr>
          <w:rFonts w:asciiTheme="minorHAnsi" w:hAnsiTheme="minorHAnsi" w:cstheme="minorHAnsi"/>
          <w:sz w:val="20"/>
          <w:szCs w:val="20"/>
        </w:rPr>
        <w:t xml:space="preserve"> ;</w:t>
      </w:r>
      <w:proofErr w:type="gramEnd"/>
    </w:p>
    <w:p w14:paraId="342785A5"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Platforma</w:t>
      </w:r>
      <w:proofErr w:type="spellEnd"/>
      <w:r w:rsidRPr="003A3B3A">
        <w:rPr>
          <w:rFonts w:asciiTheme="minorHAnsi" w:hAnsiTheme="minorHAnsi" w:cstheme="minorHAnsi"/>
          <w:sz w:val="20"/>
          <w:szCs w:val="20"/>
        </w:rPr>
        <w:t xml:space="preserve"> SIEM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detectarea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corectarea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raportarea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incidentelor</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securitate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timp</w:t>
      </w:r>
      <w:proofErr w:type="spellEnd"/>
      <w:r w:rsidRPr="003A3B3A">
        <w:rPr>
          <w:rFonts w:asciiTheme="minorHAnsi" w:hAnsiTheme="minorHAnsi" w:cstheme="minorHAnsi"/>
          <w:sz w:val="20"/>
          <w:szCs w:val="20"/>
        </w:rPr>
        <w:t xml:space="preserve"> real.</w:t>
      </w:r>
    </w:p>
    <w:p w14:paraId="6B3EDBA3"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Sistemele</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operare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echipamentele</w:t>
      </w:r>
      <w:proofErr w:type="spellEnd"/>
      <w:r w:rsidRPr="003A3B3A">
        <w:rPr>
          <w:rFonts w:asciiTheme="minorHAnsi" w:hAnsiTheme="minorHAnsi" w:cstheme="minorHAnsi"/>
          <w:sz w:val="20"/>
          <w:szCs w:val="20"/>
        </w:rPr>
        <w:t xml:space="preserve"> hardware </w:t>
      </w:r>
      <w:proofErr w:type="spellStart"/>
      <w:r w:rsidRPr="003A3B3A">
        <w:rPr>
          <w:rFonts w:asciiTheme="minorHAnsi" w:hAnsiTheme="minorHAnsi" w:cstheme="minorHAnsi"/>
          <w:sz w:val="20"/>
          <w:szCs w:val="20"/>
        </w:rPr>
        <w:t>vor</w:t>
      </w:r>
      <w:proofErr w:type="spellEnd"/>
      <w:r w:rsidRPr="003A3B3A">
        <w:rPr>
          <w:rFonts w:asciiTheme="minorHAnsi" w:hAnsiTheme="minorHAnsi" w:cstheme="minorHAnsi"/>
          <w:sz w:val="20"/>
          <w:szCs w:val="20"/>
        </w:rPr>
        <w:t xml:space="preserve"> fi </w:t>
      </w:r>
      <w:proofErr w:type="spellStart"/>
      <w:r w:rsidRPr="003A3B3A">
        <w:rPr>
          <w:rFonts w:asciiTheme="minorHAnsi" w:hAnsiTheme="minorHAnsi" w:cstheme="minorHAnsi"/>
          <w:sz w:val="20"/>
          <w:szCs w:val="20"/>
        </w:rPr>
        <w:t>actualizate</w:t>
      </w:r>
      <w:proofErr w:type="spellEnd"/>
      <w:r w:rsidRPr="003A3B3A">
        <w:rPr>
          <w:rFonts w:asciiTheme="minorHAnsi" w:hAnsiTheme="minorHAnsi" w:cstheme="minorHAnsi"/>
          <w:sz w:val="20"/>
          <w:szCs w:val="20"/>
        </w:rPr>
        <w:t xml:space="preserve"> permanent, </w:t>
      </w:r>
      <w:proofErr w:type="spellStart"/>
      <w:r w:rsidRPr="003A3B3A">
        <w:rPr>
          <w:rFonts w:asciiTheme="minorHAnsi" w:hAnsiTheme="minorHAnsi" w:cstheme="minorHAnsi"/>
          <w:sz w:val="20"/>
          <w:szCs w:val="20"/>
        </w:rPr>
        <w:t>reducând</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riscurile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exploatărilor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critice</w:t>
      </w:r>
      <w:proofErr w:type="spellEnd"/>
      <w:r w:rsidRPr="003A3B3A">
        <w:rPr>
          <w:rFonts w:asciiTheme="minorHAnsi" w:hAnsiTheme="minorHAnsi" w:cstheme="minorHAnsi"/>
          <w:sz w:val="20"/>
          <w:szCs w:val="20"/>
        </w:rPr>
        <w:t>.</w:t>
      </w:r>
    </w:p>
    <w:p w14:paraId="657CEE1B" w14:textId="77777777" w:rsidR="00092C40" w:rsidRPr="003A3B3A" w:rsidRDefault="00092C40" w:rsidP="007E7E33">
      <w:pPr>
        <w:pStyle w:val="NoSpacing"/>
        <w:jc w:val="both"/>
        <w:rPr>
          <w:rFonts w:asciiTheme="minorHAnsi" w:hAnsiTheme="minorHAnsi" w:cstheme="minorHAnsi"/>
          <w:sz w:val="20"/>
          <w:szCs w:val="20"/>
        </w:rPr>
      </w:pPr>
    </w:p>
    <w:p w14:paraId="04C75F40"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Backup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continuitate</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operațională</w:t>
      </w:r>
      <w:proofErr w:type="spellEnd"/>
      <w:r w:rsidRPr="003A3B3A">
        <w:rPr>
          <w:rFonts w:asciiTheme="minorHAnsi" w:hAnsiTheme="minorHAnsi" w:cstheme="minorHAnsi"/>
          <w:sz w:val="20"/>
          <w:szCs w:val="20"/>
        </w:rPr>
        <w:t xml:space="preserve"> :</w:t>
      </w:r>
      <w:proofErr w:type="gramEnd"/>
    </w:p>
    <w:p w14:paraId="6F9DBAC4"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unei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arhitecturi</w:t>
      </w:r>
      <w:proofErr w:type="spellEnd"/>
      <w:r w:rsidRPr="003A3B3A">
        <w:rPr>
          <w:rFonts w:asciiTheme="minorHAnsi" w:hAnsiTheme="minorHAnsi" w:cstheme="minorHAnsi"/>
          <w:sz w:val="20"/>
          <w:szCs w:val="20"/>
        </w:rPr>
        <w:t xml:space="preserve"> de backup B2D2T (Backup to Disk to Tape)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salvarea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restaurarea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datelor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caz</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dezastru</w:t>
      </w:r>
      <w:proofErr w:type="spellEnd"/>
      <w:r w:rsidRPr="003A3B3A">
        <w:rPr>
          <w:rFonts w:asciiTheme="minorHAnsi" w:hAnsiTheme="minorHAnsi" w:cstheme="minorHAnsi"/>
          <w:sz w:val="20"/>
          <w:szCs w:val="20"/>
        </w:rPr>
        <w:t>.</w:t>
      </w:r>
    </w:p>
    <w:p w14:paraId="1112EAF7"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Software-ul de backup automat </w:t>
      </w:r>
      <w:proofErr w:type="spellStart"/>
      <w:r w:rsidRPr="003A3B3A">
        <w:rPr>
          <w:rFonts w:asciiTheme="minorHAnsi" w:hAnsiTheme="minorHAnsi" w:cstheme="minorHAnsi"/>
          <w:sz w:val="20"/>
          <w:szCs w:val="20"/>
        </w:rPr>
        <w:t>oferă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redundanță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protecție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pentru</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toate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serverele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aplicațiile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critice</w:t>
      </w:r>
      <w:proofErr w:type="spellEnd"/>
      <w:r w:rsidRPr="003A3B3A">
        <w:rPr>
          <w:rFonts w:asciiTheme="minorHAnsi" w:hAnsiTheme="minorHAnsi" w:cstheme="minorHAnsi"/>
          <w:sz w:val="20"/>
          <w:szCs w:val="20"/>
        </w:rPr>
        <w:t>.</w:t>
      </w:r>
    </w:p>
    <w:p w14:paraId="1DCCBFA7"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Datele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sensibile</w:t>
      </w:r>
      <w:proofErr w:type="spellEnd"/>
      <w:r w:rsidRPr="003A3B3A">
        <w:rPr>
          <w:rFonts w:asciiTheme="minorHAnsi" w:hAnsiTheme="minorHAnsi" w:cstheme="minorHAnsi"/>
          <w:sz w:val="20"/>
          <w:szCs w:val="20"/>
        </w:rPr>
        <w:t xml:space="preserve"> sunt </w:t>
      </w:r>
      <w:proofErr w:type="spellStart"/>
      <w:r w:rsidRPr="003A3B3A">
        <w:rPr>
          <w:rFonts w:asciiTheme="minorHAnsi" w:hAnsiTheme="minorHAnsi" w:cstheme="minorHAnsi"/>
          <w:sz w:val="20"/>
          <w:szCs w:val="20"/>
        </w:rPr>
        <w:t>stocate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în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siguranță</w:t>
      </w:r>
      <w:proofErr w:type="spellEnd"/>
      <w:r w:rsidRPr="003A3B3A">
        <w:rPr>
          <w:rFonts w:asciiTheme="minorHAnsi" w:hAnsiTheme="minorHAnsi" w:cstheme="minorHAnsi"/>
          <w:sz w:val="20"/>
          <w:szCs w:val="20"/>
        </w:rPr>
        <w:t xml:space="preserve">, conform </w:t>
      </w:r>
      <w:proofErr w:type="spellStart"/>
      <w:r w:rsidRPr="003A3B3A">
        <w:rPr>
          <w:rFonts w:asciiTheme="minorHAnsi" w:hAnsiTheme="minorHAnsi" w:cstheme="minorHAnsi"/>
          <w:sz w:val="20"/>
          <w:szCs w:val="20"/>
        </w:rPr>
        <w:t>cerințelor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legale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operaționale</w:t>
      </w:r>
      <w:proofErr w:type="spellEnd"/>
      <w:r w:rsidRPr="003A3B3A">
        <w:rPr>
          <w:rFonts w:asciiTheme="minorHAnsi" w:hAnsiTheme="minorHAnsi" w:cstheme="minorHAnsi"/>
          <w:sz w:val="20"/>
          <w:szCs w:val="20"/>
        </w:rPr>
        <w:t>.</w:t>
      </w:r>
    </w:p>
    <w:p w14:paraId="52E12CCE" w14:textId="77777777" w:rsidR="00092C40" w:rsidRPr="003A3B3A" w:rsidRDefault="00092C40" w:rsidP="007E7E33">
      <w:pPr>
        <w:pStyle w:val="NoSpacing"/>
        <w:ind w:left="708"/>
        <w:jc w:val="both"/>
        <w:rPr>
          <w:rFonts w:asciiTheme="minorHAnsi" w:hAnsiTheme="minorHAnsi" w:cstheme="minorHAnsi"/>
          <w:sz w:val="20"/>
          <w:szCs w:val="20"/>
        </w:rPr>
      </w:pPr>
      <w:r w:rsidRPr="003A3B3A">
        <w:rPr>
          <w:rFonts w:asciiTheme="minorHAnsi" w:hAnsiTheme="minorHAnsi" w:cstheme="minorHAnsi"/>
          <w:sz w:val="20"/>
          <w:szCs w:val="20"/>
        </w:rPr>
        <w:br/>
      </w:r>
      <w:proofErr w:type="spellStart"/>
      <w:r w:rsidRPr="003A3B3A">
        <w:rPr>
          <w:rFonts w:asciiTheme="minorHAnsi" w:hAnsiTheme="minorHAnsi" w:cstheme="minorHAnsi"/>
          <w:sz w:val="20"/>
          <w:szCs w:val="20"/>
        </w:rPr>
        <w:t>Suport</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pentru</w:t>
      </w:r>
      <w:proofErr w:type="spellEnd"/>
      <w:r w:rsidRPr="003A3B3A">
        <w:rPr>
          <w:rFonts w:asciiTheme="minorHAnsi" w:hAnsiTheme="minorHAnsi" w:cstheme="minorHAnsi"/>
          <w:sz w:val="20"/>
          <w:szCs w:val="20"/>
        </w:rPr>
        <w:t xml:space="preserve"> </w:t>
      </w:r>
      <w:proofErr w:type="spellStart"/>
      <w:proofErr w:type="gramStart"/>
      <w:r w:rsidRPr="003A3B3A">
        <w:rPr>
          <w:rFonts w:asciiTheme="minorHAnsi" w:hAnsiTheme="minorHAnsi" w:cstheme="minorHAnsi"/>
          <w:sz w:val="20"/>
          <w:szCs w:val="20"/>
        </w:rPr>
        <w:t>digitalizare</w:t>
      </w:r>
      <w:proofErr w:type="spellEnd"/>
      <w:r w:rsidRPr="003A3B3A">
        <w:rPr>
          <w:rFonts w:asciiTheme="minorHAnsi" w:hAnsiTheme="minorHAnsi" w:cstheme="minorHAnsi"/>
          <w:sz w:val="20"/>
          <w:szCs w:val="20"/>
        </w:rPr>
        <w:t xml:space="preserve"> :</w:t>
      </w:r>
      <w:proofErr w:type="gramEnd"/>
    </w:p>
    <w:p w14:paraId="2380AB16" w14:textId="5A4AE53E"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Infrastructura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modernă</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permite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implementarea</w:t>
      </w:r>
      <w:proofErr w:type="spellEnd"/>
      <w:r w:rsidRPr="003A3B3A">
        <w:rPr>
          <w:rFonts w:asciiTheme="minorHAnsi" w:hAnsiTheme="minorHAnsi" w:cstheme="minorHAnsi"/>
          <w:sz w:val="20"/>
          <w:szCs w:val="20"/>
        </w:rPr>
        <w:t xml:space="preserve"> de </w:t>
      </w:r>
      <w:proofErr w:type="spellStart"/>
      <w:r w:rsidRPr="003A3B3A">
        <w:rPr>
          <w:rFonts w:asciiTheme="minorHAnsi" w:hAnsiTheme="minorHAnsi" w:cstheme="minorHAnsi"/>
          <w:sz w:val="20"/>
          <w:szCs w:val="20"/>
        </w:rPr>
        <w:t>aplicații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clinice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administrative </w:t>
      </w:r>
      <w:proofErr w:type="spellStart"/>
      <w:r w:rsidRPr="003A3B3A">
        <w:rPr>
          <w:rFonts w:asciiTheme="minorHAnsi" w:hAnsiTheme="minorHAnsi" w:cstheme="minorHAnsi"/>
          <w:sz w:val="20"/>
          <w:szCs w:val="20"/>
        </w:rPr>
        <w:t>moderne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dosar</w:t>
      </w:r>
      <w:proofErr w:type="spellEnd"/>
      <w:r w:rsidRPr="003A3B3A">
        <w:rPr>
          <w:rFonts w:asciiTheme="minorHAnsi" w:hAnsiTheme="minorHAnsi" w:cstheme="minorHAnsi"/>
          <w:sz w:val="20"/>
          <w:szCs w:val="20"/>
        </w:rPr>
        <w:t xml:space="preserve"> medical electronic, management </w:t>
      </w:r>
      <w:proofErr w:type="spellStart"/>
      <w:r w:rsidRPr="003A3B3A">
        <w:rPr>
          <w:rFonts w:asciiTheme="minorHAnsi" w:hAnsiTheme="minorHAnsi" w:cstheme="minorHAnsi"/>
          <w:sz w:val="20"/>
          <w:szCs w:val="20"/>
        </w:rPr>
        <w:t>pacient</w:t>
      </w:r>
      <w:proofErr w:type="spellEnd"/>
      <w:r w:rsidRPr="003A3B3A">
        <w:rPr>
          <w:rFonts w:asciiTheme="minorHAnsi" w:hAnsiTheme="minorHAnsi" w:cstheme="minorHAnsi"/>
          <w:sz w:val="20"/>
          <w:szCs w:val="20"/>
        </w:rPr>
        <w:t>, BI</w:t>
      </w:r>
      <w:r w:rsidR="00402180">
        <w:rPr>
          <w:rFonts w:asciiTheme="minorHAnsi" w:hAnsiTheme="minorHAnsi" w:cstheme="minorHAnsi"/>
          <w:sz w:val="20"/>
          <w:szCs w:val="20"/>
        </w:rPr>
        <w:t xml:space="preserve">, </w:t>
      </w:r>
      <w:proofErr w:type="spellStart"/>
      <w:r w:rsidR="00402180">
        <w:rPr>
          <w:rFonts w:asciiTheme="minorHAnsi" w:hAnsiTheme="minorHAnsi" w:cstheme="minorHAnsi"/>
          <w:sz w:val="20"/>
          <w:szCs w:val="20"/>
        </w:rPr>
        <w:t>gestiune</w:t>
      </w:r>
      <w:proofErr w:type="spellEnd"/>
      <w:r w:rsidR="00402180">
        <w:rPr>
          <w:rFonts w:asciiTheme="minorHAnsi" w:hAnsiTheme="minorHAnsi" w:cstheme="minorHAnsi"/>
          <w:sz w:val="20"/>
          <w:szCs w:val="20"/>
        </w:rPr>
        <w:t xml:space="preserve"> </w:t>
      </w:r>
      <w:proofErr w:type="spellStart"/>
      <w:r w:rsidR="00402180">
        <w:rPr>
          <w:rFonts w:asciiTheme="minorHAnsi" w:hAnsiTheme="minorHAnsi" w:cstheme="minorHAnsi"/>
          <w:sz w:val="20"/>
          <w:szCs w:val="20"/>
        </w:rPr>
        <w:t>resurse</w:t>
      </w:r>
      <w:proofErr w:type="spellEnd"/>
      <w:r w:rsidR="00402180">
        <w:rPr>
          <w:rFonts w:asciiTheme="minorHAnsi" w:hAnsiTheme="minorHAnsi" w:cstheme="minorHAnsi"/>
          <w:sz w:val="20"/>
          <w:szCs w:val="20"/>
        </w:rPr>
        <w:t>,</w:t>
      </w:r>
      <w:r w:rsidRPr="003A3B3A">
        <w:rPr>
          <w:rFonts w:asciiTheme="minorHAnsi" w:hAnsiTheme="minorHAnsi" w:cstheme="minorHAnsi"/>
          <w:sz w:val="20"/>
          <w:szCs w:val="20"/>
        </w:rPr>
        <w:t xml:space="preserve"> etc.)</w:t>
      </w:r>
    </w:p>
    <w:p w14:paraId="1A303313" w14:textId="77777777" w:rsidR="00092C40" w:rsidRPr="003A3B3A" w:rsidRDefault="00092C40" w:rsidP="007E7E33">
      <w:pPr>
        <w:pStyle w:val="NoSpacing"/>
        <w:ind w:firstLine="708"/>
        <w:jc w:val="both"/>
        <w:rPr>
          <w:rFonts w:asciiTheme="minorHAnsi" w:hAnsiTheme="minorHAnsi" w:cstheme="minorHAnsi"/>
          <w:sz w:val="20"/>
          <w:szCs w:val="20"/>
        </w:rPr>
      </w:pPr>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Crește</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eficiența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calitatea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actului</w:t>
      </w:r>
      <w:proofErr w:type="spellEnd"/>
      <w:r w:rsidRPr="003A3B3A">
        <w:rPr>
          <w:rFonts w:asciiTheme="minorHAnsi" w:hAnsiTheme="minorHAnsi" w:cstheme="minorHAnsi"/>
          <w:sz w:val="20"/>
          <w:szCs w:val="20"/>
        </w:rPr>
        <w:t xml:space="preserve"> medical </w:t>
      </w:r>
      <w:proofErr w:type="spellStart"/>
      <w:r w:rsidRPr="003A3B3A">
        <w:rPr>
          <w:rFonts w:asciiTheme="minorHAnsi" w:hAnsiTheme="minorHAnsi" w:cstheme="minorHAnsi"/>
          <w:sz w:val="20"/>
          <w:szCs w:val="20"/>
        </w:rPr>
        <w:t>prin</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digitalizarea</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proceselor</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și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accesul</w:t>
      </w:r>
      <w:proofErr w:type="spellEnd"/>
      <w:r w:rsidRPr="003A3B3A">
        <w:rPr>
          <w:rFonts w:asciiTheme="minorHAnsi" w:hAnsiTheme="minorHAnsi" w:cstheme="minorHAnsi"/>
          <w:sz w:val="20"/>
          <w:szCs w:val="20"/>
        </w:rPr>
        <w:t xml:space="preserve"> rapid la </w:t>
      </w:r>
      <w:proofErr w:type="spellStart"/>
      <w:r w:rsidRPr="003A3B3A">
        <w:rPr>
          <w:rFonts w:asciiTheme="minorHAnsi" w:hAnsiTheme="minorHAnsi" w:cstheme="minorHAnsi"/>
          <w:sz w:val="20"/>
          <w:szCs w:val="20"/>
        </w:rPr>
        <w:t>informații</w:t>
      </w:r>
      <w:proofErr w:type="spellEnd"/>
      <w:r w:rsidRPr="003A3B3A">
        <w:rPr>
          <w:rFonts w:asciiTheme="minorHAnsi" w:hAnsiTheme="minorHAnsi" w:cstheme="minorHAnsi"/>
          <w:sz w:val="20"/>
          <w:szCs w:val="20"/>
        </w:rPr>
        <w:t xml:space="preserve"> </w:t>
      </w:r>
      <w:proofErr w:type="spellStart"/>
      <w:r w:rsidRPr="003A3B3A">
        <w:rPr>
          <w:rFonts w:asciiTheme="minorHAnsi" w:hAnsiTheme="minorHAnsi" w:cstheme="minorHAnsi"/>
          <w:sz w:val="20"/>
          <w:szCs w:val="20"/>
        </w:rPr>
        <w:t>esențiale</w:t>
      </w:r>
      <w:proofErr w:type="spellEnd"/>
      <w:r w:rsidRPr="003A3B3A">
        <w:rPr>
          <w:rFonts w:asciiTheme="minorHAnsi" w:hAnsiTheme="minorHAnsi" w:cstheme="minorHAnsi"/>
          <w:sz w:val="20"/>
          <w:szCs w:val="20"/>
        </w:rPr>
        <w:t>.</w:t>
      </w:r>
    </w:p>
    <w:p w14:paraId="43902D52" w14:textId="77777777" w:rsidR="00D97EE9" w:rsidRPr="0078336B" w:rsidRDefault="00D97EE9" w:rsidP="0078336B">
      <w:pPr>
        <w:pStyle w:val="NoSpacing"/>
        <w:rPr>
          <w:sz w:val="20"/>
          <w:szCs w:val="20"/>
        </w:rPr>
      </w:pPr>
    </w:p>
    <w:p w14:paraId="0382C61E" w14:textId="2EC03438" w:rsidR="00092C40" w:rsidRPr="00D81120" w:rsidRDefault="00FC6EDF" w:rsidP="00D81120">
      <w:pPr>
        <w:pStyle w:val="NoSpacing"/>
        <w:ind w:firstLine="708"/>
        <w:jc w:val="both"/>
        <w:rPr>
          <w:b/>
          <w:bCs/>
          <w:sz w:val="20"/>
          <w:szCs w:val="20"/>
        </w:rPr>
      </w:pPr>
      <w:r w:rsidRPr="00F07C70">
        <w:rPr>
          <w:b/>
          <w:bCs/>
          <w:sz w:val="20"/>
          <w:szCs w:val="20"/>
          <w:lang w:val="ro-RO"/>
        </w:rPr>
        <w:t xml:space="preserve">Toate echipamentele și dotările propuse a fi achiziționate în cadrul acestui proiect </w:t>
      </w:r>
      <w:proofErr w:type="spellStart"/>
      <w:r w:rsidRPr="00F07C70">
        <w:rPr>
          <w:b/>
          <w:bCs/>
          <w:sz w:val="20"/>
          <w:szCs w:val="20"/>
        </w:rPr>
        <w:t>trebuie</w:t>
      </w:r>
      <w:proofErr w:type="spellEnd"/>
      <w:r w:rsidRPr="00F07C70">
        <w:rPr>
          <w:b/>
          <w:bCs/>
          <w:sz w:val="20"/>
          <w:szCs w:val="20"/>
        </w:rPr>
        <w:t xml:space="preserve"> </w:t>
      </w:r>
      <w:proofErr w:type="spellStart"/>
      <w:r w:rsidRPr="00F07C70">
        <w:rPr>
          <w:b/>
          <w:bCs/>
          <w:sz w:val="20"/>
          <w:szCs w:val="20"/>
        </w:rPr>
        <w:t>să</w:t>
      </w:r>
      <w:proofErr w:type="spellEnd"/>
      <w:r w:rsidRPr="00F07C70">
        <w:rPr>
          <w:b/>
          <w:bCs/>
          <w:sz w:val="20"/>
          <w:szCs w:val="20"/>
          <w:lang w:val="ro-RO"/>
        </w:rPr>
        <w:t xml:space="preserve"> conțin</w:t>
      </w:r>
      <w:r w:rsidRPr="00F07C70">
        <w:rPr>
          <w:b/>
          <w:bCs/>
          <w:sz w:val="20"/>
          <w:szCs w:val="20"/>
        </w:rPr>
        <w:t>ă</w:t>
      </w:r>
      <w:r w:rsidRPr="00F07C70">
        <w:rPr>
          <w:b/>
          <w:bCs/>
          <w:sz w:val="20"/>
          <w:szCs w:val="20"/>
          <w:lang w:val="ro-RO"/>
        </w:rPr>
        <w:t xml:space="preserve"> cele mai noi și inovative tehnologii disponibile și </w:t>
      </w:r>
      <w:proofErr w:type="spellStart"/>
      <w:r w:rsidRPr="00F07C70">
        <w:rPr>
          <w:b/>
          <w:bCs/>
          <w:sz w:val="20"/>
          <w:szCs w:val="20"/>
        </w:rPr>
        <w:t>trebuie</w:t>
      </w:r>
      <w:proofErr w:type="spellEnd"/>
      <w:r w:rsidRPr="00F07C70">
        <w:rPr>
          <w:b/>
          <w:bCs/>
          <w:sz w:val="20"/>
          <w:szCs w:val="20"/>
        </w:rPr>
        <w:t xml:space="preserve"> </w:t>
      </w:r>
      <w:proofErr w:type="spellStart"/>
      <w:r w:rsidRPr="00F07C70">
        <w:rPr>
          <w:b/>
          <w:bCs/>
          <w:sz w:val="20"/>
          <w:szCs w:val="20"/>
        </w:rPr>
        <w:t>sa</w:t>
      </w:r>
      <w:proofErr w:type="spellEnd"/>
      <w:r w:rsidRPr="00F07C70">
        <w:rPr>
          <w:b/>
          <w:bCs/>
          <w:sz w:val="20"/>
          <w:szCs w:val="20"/>
        </w:rPr>
        <w:t xml:space="preserve"> </w:t>
      </w:r>
      <w:r w:rsidRPr="00F07C70">
        <w:rPr>
          <w:b/>
          <w:bCs/>
          <w:sz w:val="20"/>
          <w:szCs w:val="20"/>
          <w:lang w:val="ro-RO"/>
        </w:rPr>
        <w:t>fi</w:t>
      </w:r>
      <w:r w:rsidRPr="00F07C70">
        <w:rPr>
          <w:b/>
          <w:bCs/>
          <w:sz w:val="20"/>
          <w:szCs w:val="20"/>
        </w:rPr>
        <w:t>e</w:t>
      </w:r>
      <w:r w:rsidRPr="00F07C70">
        <w:rPr>
          <w:b/>
          <w:bCs/>
          <w:sz w:val="20"/>
          <w:szCs w:val="20"/>
          <w:lang w:val="ro-RO"/>
        </w:rPr>
        <w:t xml:space="preserve"> compatibile/s</w:t>
      </w:r>
      <w:r w:rsidRPr="00F07C70">
        <w:rPr>
          <w:b/>
          <w:bCs/>
          <w:sz w:val="20"/>
          <w:szCs w:val="20"/>
        </w:rPr>
        <w:t>ă</w:t>
      </w:r>
      <w:r w:rsidRPr="00F07C70">
        <w:rPr>
          <w:b/>
          <w:bCs/>
          <w:sz w:val="20"/>
          <w:szCs w:val="20"/>
          <w:lang w:val="ro-RO"/>
        </w:rPr>
        <w:t xml:space="preserve"> </w:t>
      </w:r>
      <w:r w:rsidRPr="00F07C70">
        <w:rPr>
          <w:b/>
          <w:bCs/>
          <w:sz w:val="20"/>
          <w:szCs w:val="20"/>
        </w:rPr>
        <w:t>se</w:t>
      </w:r>
      <w:r w:rsidRPr="00F07C70">
        <w:rPr>
          <w:b/>
          <w:bCs/>
          <w:sz w:val="20"/>
          <w:szCs w:val="20"/>
          <w:lang w:val="ro-RO"/>
        </w:rPr>
        <w:t xml:space="preserve"> încadr</w:t>
      </w:r>
      <w:proofErr w:type="spellStart"/>
      <w:r w:rsidRPr="00F07C70">
        <w:rPr>
          <w:b/>
          <w:bCs/>
          <w:sz w:val="20"/>
          <w:szCs w:val="20"/>
        </w:rPr>
        <w:t>eze</w:t>
      </w:r>
      <w:proofErr w:type="spellEnd"/>
      <w:r w:rsidRPr="00F07C70">
        <w:rPr>
          <w:b/>
          <w:bCs/>
          <w:sz w:val="20"/>
          <w:szCs w:val="20"/>
          <w:lang w:val="ro-RO"/>
        </w:rPr>
        <w:t xml:space="preserve"> în </w:t>
      </w:r>
      <w:r w:rsidRPr="00F07C70">
        <w:rPr>
          <w:b/>
          <w:bCs/>
          <w:sz w:val="20"/>
          <w:szCs w:val="20"/>
        </w:rPr>
        <w:t xml:space="preserve"> </w:t>
      </w:r>
      <w:r w:rsidR="00DD5149" w:rsidRPr="00F07C70">
        <w:rPr>
          <w:b/>
          <w:bCs/>
          <w:sz w:val="20"/>
          <w:szCs w:val="20"/>
        </w:rPr>
        <w:t>f</w:t>
      </w:r>
      <w:r w:rsidRPr="00F07C70">
        <w:rPr>
          <w:b/>
          <w:bCs/>
          <w:sz w:val="20"/>
          <w:szCs w:val="20"/>
          <w:lang w:val="ro-RO"/>
        </w:rPr>
        <w:t>luxurile/sistemele deja existente în cadrul Spitalului Clinic de Pediatrie Sibiu.</w:t>
      </w:r>
    </w:p>
    <w:p w14:paraId="1793AFBE" w14:textId="77777777" w:rsidR="0078336B" w:rsidRPr="00DD5149" w:rsidRDefault="0078336B" w:rsidP="00FC6EDF">
      <w:pPr>
        <w:pStyle w:val="ListParagraph"/>
        <w:spacing w:after="0"/>
        <w:ind w:left="0" w:firstLine="377"/>
        <w:rPr>
          <w:rFonts w:asciiTheme="minorHAnsi" w:hAnsiTheme="minorHAnsi" w:cstheme="minorHAnsi"/>
          <w:b/>
          <w:sz w:val="20"/>
          <w:szCs w:val="20"/>
        </w:rPr>
      </w:pPr>
    </w:p>
    <w:p w14:paraId="3E2EFF5C" w14:textId="0462C1B4" w:rsidR="00092C40" w:rsidRDefault="00092C40" w:rsidP="00092C40">
      <w:pPr>
        <w:pStyle w:val="ListParagraph"/>
        <w:tabs>
          <w:tab w:val="left" w:pos="1562"/>
        </w:tabs>
        <w:spacing w:after="0"/>
        <w:ind w:left="0"/>
        <w:rPr>
          <w:rFonts w:asciiTheme="minorHAnsi" w:hAnsiTheme="minorHAnsi" w:cstheme="minorHAnsi"/>
          <w:b/>
          <w:sz w:val="20"/>
          <w:szCs w:val="20"/>
        </w:rPr>
      </w:pPr>
      <w:r>
        <w:rPr>
          <w:rFonts w:asciiTheme="minorHAnsi" w:hAnsiTheme="minorHAnsi" w:cstheme="minorHAnsi"/>
          <w:b/>
          <w:sz w:val="20"/>
          <w:szCs w:val="20"/>
        </w:rPr>
        <w:tab/>
      </w:r>
    </w:p>
    <w:p w14:paraId="0D276F25" w14:textId="77777777" w:rsidR="00D97EE9" w:rsidRPr="00BB543B" w:rsidRDefault="00D97EE9" w:rsidP="006B0696">
      <w:pPr>
        <w:pStyle w:val="ListParagraph"/>
        <w:spacing w:after="0"/>
        <w:ind w:left="0" w:firstLine="377"/>
        <w:rPr>
          <w:rFonts w:asciiTheme="minorHAnsi" w:hAnsiTheme="minorHAnsi" w:cstheme="minorHAnsi"/>
          <w:b/>
          <w:bCs/>
          <w:sz w:val="20"/>
          <w:szCs w:val="20"/>
        </w:rPr>
      </w:pPr>
      <w:r w:rsidRPr="00BB543B">
        <w:rPr>
          <w:rFonts w:asciiTheme="minorHAnsi" w:hAnsiTheme="minorHAnsi" w:cstheme="minorHAnsi"/>
          <w:b/>
          <w:bCs/>
          <w:sz w:val="20"/>
          <w:szCs w:val="20"/>
        </w:rPr>
        <w:t>3. Descrierea produselor solicitate</w:t>
      </w:r>
    </w:p>
    <w:p w14:paraId="3CDF9570" w14:textId="77777777" w:rsidR="00D97EE9" w:rsidRPr="00BB543B" w:rsidRDefault="00D97EE9" w:rsidP="006B0696">
      <w:pPr>
        <w:pStyle w:val="ListParagraph"/>
        <w:spacing w:after="0"/>
        <w:ind w:left="0" w:firstLine="377"/>
        <w:rPr>
          <w:rFonts w:asciiTheme="minorHAnsi" w:hAnsiTheme="minorHAnsi" w:cstheme="minorHAnsi"/>
          <w:b/>
          <w:bCs/>
          <w:sz w:val="20"/>
          <w:szCs w:val="20"/>
        </w:rPr>
      </w:pPr>
      <w:r w:rsidRPr="00BB543B">
        <w:rPr>
          <w:rFonts w:asciiTheme="minorHAnsi" w:hAnsiTheme="minorHAnsi" w:cstheme="minorHAnsi"/>
          <w:b/>
          <w:bCs/>
          <w:sz w:val="20"/>
          <w:szCs w:val="20"/>
        </w:rPr>
        <w:t>3.1. Produsele solicitate şi operaţiunile cu titlu accesoriu necesar a fi realizate</w:t>
      </w:r>
    </w:p>
    <w:p w14:paraId="6874CFF6" w14:textId="77777777" w:rsidR="00D97EE9" w:rsidRDefault="00D97EE9" w:rsidP="006B0696">
      <w:pPr>
        <w:pStyle w:val="ListParagraph"/>
        <w:spacing w:after="0"/>
        <w:ind w:left="0" w:firstLine="377"/>
        <w:rPr>
          <w:rFonts w:asciiTheme="minorHAnsi" w:hAnsiTheme="minorHAnsi" w:cstheme="minorHAnsi"/>
          <w:b/>
          <w:bCs/>
          <w:sz w:val="20"/>
          <w:szCs w:val="20"/>
        </w:rPr>
      </w:pPr>
      <w:r w:rsidRPr="00BB543B">
        <w:rPr>
          <w:rFonts w:asciiTheme="minorHAnsi" w:hAnsiTheme="minorHAnsi" w:cstheme="minorHAnsi"/>
          <w:b/>
          <w:bCs/>
          <w:sz w:val="20"/>
          <w:szCs w:val="20"/>
        </w:rPr>
        <w:t>3.1.1. Produse solicitate</w:t>
      </w:r>
    </w:p>
    <w:p w14:paraId="379DE8D9" w14:textId="77777777" w:rsidR="00F94B4B" w:rsidRDefault="00F94B4B" w:rsidP="00092C40">
      <w:pPr>
        <w:spacing w:after="0"/>
        <w:rPr>
          <w:rFonts w:asciiTheme="minorHAnsi" w:hAnsiTheme="minorHAnsi" w:cstheme="minorHAnsi"/>
          <w:b/>
          <w:bCs/>
          <w:sz w:val="20"/>
          <w:szCs w:val="20"/>
        </w:rPr>
      </w:pPr>
    </w:p>
    <w:p w14:paraId="42768011" w14:textId="77777777" w:rsidR="00EE151B" w:rsidRDefault="00EE151B" w:rsidP="00092C40">
      <w:pPr>
        <w:spacing w:after="0"/>
        <w:rPr>
          <w:rFonts w:asciiTheme="minorHAnsi" w:hAnsiTheme="minorHAnsi" w:cstheme="minorHAnsi"/>
          <w:b/>
          <w:bCs/>
          <w:sz w:val="20"/>
          <w:szCs w:val="20"/>
        </w:rPr>
      </w:pPr>
    </w:p>
    <w:tbl>
      <w:tblPr>
        <w:tblStyle w:val="TableGrid"/>
        <w:tblW w:w="0" w:type="auto"/>
        <w:jc w:val="center"/>
        <w:tblLook w:val="04A0" w:firstRow="1" w:lastRow="0" w:firstColumn="1" w:lastColumn="0" w:noHBand="0" w:noVBand="1"/>
      </w:tblPr>
      <w:tblGrid>
        <w:gridCol w:w="625"/>
        <w:gridCol w:w="3198"/>
        <w:gridCol w:w="1079"/>
        <w:gridCol w:w="1522"/>
        <w:gridCol w:w="1394"/>
        <w:gridCol w:w="1532"/>
      </w:tblGrid>
      <w:tr w:rsidR="00EE151B" w:rsidRPr="00B0728A" w14:paraId="2E7E2844" w14:textId="77777777" w:rsidTr="0001343D">
        <w:trPr>
          <w:jc w:val="center"/>
        </w:trPr>
        <w:tc>
          <w:tcPr>
            <w:tcW w:w="625" w:type="dxa"/>
          </w:tcPr>
          <w:p w14:paraId="32F5F24C" w14:textId="77777777" w:rsidR="00EE151B" w:rsidRPr="00B0728A" w:rsidRDefault="00EE151B" w:rsidP="0001343D">
            <w:pPr>
              <w:jc w:val="center"/>
              <w:rPr>
                <w:rFonts w:asciiTheme="minorHAnsi" w:hAnsiTheme="minorHAnsi" w:cstheme="minorHAnsi"/>
                <w:sz w:val="20"/>
                <w:szCs w:val="20"/>
              </w:rPr>
            </w:pPr>
          </w:p>
        </w:tc>
        <w:tc>
          <w:tcPr>
            <w:tcW w:w="3198" w:type="dxa"/>
          </w:tcPr>
          <w:p w14:paraId="205D2EB8" w14:textId="77777777" w:rsidR="00EE151B" w:rsidRPr="00B0728A" w:rsidRDefault="00EE151B" w:rsidP="0001343D">
            <w:pPr>
              <w:rPr>
                <w:rFonts w:asciiTheme="minorHAnsi" w:hAnsiTheme="minorHAnsi" w:cstheme="minorHAnsi"/>
                <w:sz w:val="20"/>
                <w:szCs w:val="20"/>
              </w:rPr>
            </w:pPr>
            <w:r w:rsidRPr="00B0728A">
              <w:rPr>
                <w:rFonts w:cstheme="minorHAnsi"/>
                <w:sz w:val="20"/>
                <w:szCs w:val="20"/>
              </w:rPr>
              <w:t xml:space="preserve">Denumire </w:t>
            </w:r>
          </w:p>
        </w:tc>
        <w:tc>
          <w:tcPr>
            <w:tcW w:w="1079" w:type="dxa"/>
          </w:tcPr>
          <w:p w14:paraId="31D60BE8"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Cantitate</w:t>
            </w:r>
          </w:p>
        </w:tc>
        <w:tc>
          <w:tcPr>
            <w:tcW w:w="1522" w:type="dxa"/>
          </w:tcPr>
          <w:p w14:paraId="7B938C8F" w14:textId="77777777" w:rsidR="00EE151B" w:rsidRPr="00B0728A" w:rsidRDefault="00EE151B" w:rsidP="0001343D">
            <w:pPr>
              <w:rPr>
                <w:rFonts w:asciiTheme="minorHAnsi" w:hAnsiTheme="minorHAnsi" w:cstheme="minorHAnsi"/>
                <w:sz w:val="20"/>
                <w:szCs w:val="20"/>
              </w:rPr>
            </w:pPr>
            <w:r w:rsidRPr="00B0728A">
              <w:rPr>
                <w:rFonts w:cstheme="minorHAnsi"/>
                <w:sz w:val="20"/>
                <w:szCs w:val="20"/>
              </w:rPr>
              <w:t>Preț unitar estimat – lei, fără TVA</w:t>
            </w:r>
          </w:p>
        </w:tc>
        <w:tc>
          <w:tcPr>
            <w:tcW w:w="1394" w:type="dxa"/>
          </w:tcPr>
          <w:p w14:paraId="66843C83" w14:textId="77777777" w:rsidR="00EE151B" w:rsidRPr="00B0728A" w:rsidRDefault="00EE151B" w:rsidP="0001343D">
            <w:pPr>
              <w:rPr>
                <w:rFonts w:asciiTheme="minorHAnsi" w:hAnsiTheme="minorHAnsi" w:cstheme="minorHAnsi"/>
                <w:sz w:val="20"/>
                <w:szCs w:val="20"/>
              </w:rPr>
            </w:pPr>
            <w:r w:rsidRPr="00B0728A">
              <w:rPr>
                <w:rFonts w:cstheme="minorHAnsi"/>
                <w:sz w:val="20"/>
                <w:szCs w:val="20"/>
              </w:rPr>
              <w:t xml:space="preserve">Valoare totală estimată – lei, fără TVA </w:t>
            </w:r>
          </w:p>
        </w:tc>
        <w:tc>
          <w:tcPr>
            <w:tcW w:w="1532" w:type="dxa"/>
          </w:tcPr>
          <w:p w14:paraId="7A126373"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Termen minim de garantie a produsului / serviciului</w:t>
            </w:r>
          </w:p>
        </w:tc>
      </w:tr>
      <w:tr w:rsidR="00EE151B" w:rsidRPr="00B0728A" w14:paraId="5EC438FE" w14:textId="77777777" w:rsidTr="0001343D">
        <w:trPr>
          <w:jc w:val="center"/>
        </w:trPr>
        <w:tc>
          <w:tcPr>
            <w:tcW w:w="625" w:type="dxa"/>
          </w:tcPr>
          <w:p w14:paraId="38DB8B5A" w14:textId="77777777" w:rsidR="00EE151B" w:rsidRPr="00B0728A" w:rsidRDefault="00EE151B" w:rsidP="0001343D">
            <w:pPr>
              <w:jc w:val="center"/>
              <w:rPr>
                <w:rFonts w:asciiTheme="minorHAnsi" w:hAnsiTheme="minorHAnsi" w:cstheme="minorHAnsi"/>
                <w:sz w:val="20"/>
                <w:szCs w:val="20"/>
              </w:rPr>
            </w:pPr>
          </w:p>
        </w:tc>
        <w:tc>
          <w:tcPr>
            <w:tcW w:w="3198" w:type="dxa"/>
          </w:tcPr>
          <w:p w14:paraId="597DBC95" w14:textId="77777777" w:rsidR="00EE151B" w:rsidRPr="00B0728A" w:rsidRDefault="00EE151B" w:rsidP="0001343D">
            <w:pPr>
              <w:rPr>
                <w:rFonts w:asciiTheme="minorHAnsi" w:hAnsiTheme="minorHAnsi" w:cstheme="minorHAnsi"/>
                <w:sz w:val="20"/>
                <w:szCs w:val="20"/>
              </w:rPr>
            </w:pPr>
          </w:p>
        </w:tc>
        <w:tc>
          <w:tcPr>
            <w:tcW w:w="1079" w:type="dxa"/>
          </w:tcPr>
          <w:p w14:paraId="47B88582" w14:textId="77777777" w:rsidR="00EE151B" w:rsidRPr="00B0728A" w:rsidRDefault="00EE151B" w:rsidP="0001343D">
            <w:pPr>
              <w:jc w:val="center"/>
              <w:rPr>
                <w:rFonts w:asciiTheme="minorHAnsi" w:hAnsiTheme="minorHAnsi" w:cstheme="minorHAnsi"/>
                <w:sz w:val="20"/>
                <w:szCs w:val="20"/>
              </w:rPr>
            </w:pPr>
          </w:p>
        </w:tc>
        <w:tc>
          <w:tcPr>
            <w:tcW w:w="1522" w:type="dxa"/>
          </w:tcPr>
          <w:p w14:paraId="0CE69CDA" w14:textId="77777777" w:rsidR="00EE151B" w:rsidRPr="00B0728A" w:rsidRDefault="00EE151B" w:rsidP="0001343D">
            <w:pPr>
              <w:rPr>
                <w:rFonts w:asciiTheme="minorHAnsi" w:hAnsiTheme="minorHAnsi" w:cstheme="minorHAnsi"/>
                <w:sz w:val="20"/>
                <w:szCs w:val="20"/>
              </w:rPr>
            </w:pPr>
          </w:p>
        </w:tc>
        <w:tc>
          <w:tcPr>
            <w:tcW w:w="1394" w:type="dxa"/>
          </w:tcPr>
          <w:p w14:paraId="061C1BC2" w14:textId="77777777" w:rsidR="00EE151B" w:rsidRPr="00B0728A" w:rsidRDefault="00EE151B" w:rsidP="0001343D">
            <w:pPr>
              <w:rPr>
                <w:rFonts w:asciiTheme="minorHAnsi" w:hAnsiTheme="minorHAnsi" w:cstheme="minorHAnsi"/>
                <w:sz w:val="20"/>
                <w:szCs w:val="20"/>
              </w:rPr>
            </w:pPr>
          </w:p>
        </w:tc>
        <w:tc>
          <w:tcPr>
            <w:tcW w:w="1532" w:type="dxa"/>
          </w:tcPr>
          <w:p w14:paraId="7F619CAB" w14:textId="77777777" w:rsidR="00EE151B" w:rsidRPr="00B0728A" w:rsidRDefault="00EE151B" w:rsidP="0001343D">
            <w:pPr>
              <w:jc w:val="center"/>
              <w:rPr>
                <w:rFonts w:asciiTheme="minorHAnsi" w:hAnsiTheme="minorHAnsi" w:cstheme="minorHAnsi"/>
                <w:sz w:val="20"/>
                <w:szCs w:val="20"/>
              </w:rPr>
            </w:pPr>
          </w:p>
        </w:tc>
      </w:tr>
      <w:tr w:rsidR="00EE151B" w:rsidRPr="00B0728A" w14:paraId="441EFB80" w14:textId="77777777" w:rsidTr="0001343D">
        <w:trPr>
          <w:trHeight w:val="593"/>
          <w:jc w:val="center"/>
        </w:trPr>
        <w:tc>
          <w:tcPr>
            <w:tcW w:w="625" w:type="dxa"/>
            <w:shd w:val="clear" w:color="auto" w:fill="DAEEF3" w:themeFill="accent5" w:themeFillTint="33"/>
          </w:tcPr>
          <w:p w14:paraId="28CB3F44" w14:textId="77777777" w:rsidR="00EE151B" w:rsidRPr="00B0728A" w:rsidRDefault="00EE151B" w:rsidP="0001343D">
            <w:pPr>
              <w:jc w:val="center"/>
              <w:rPr>
                <w:rFonts w:asciiTheme="minorHAnsi" w:hAnsiTheme="minorHAnsi" w:cstheme="minorHAnsi"/>
                <w:b/>
                <w:bCs/>
                <w:sz w:val="20"/>
                <w:szCs w:val="20"/>
              </w:rPr>
            </w:pPr>
            <w:r w:rsidRPr="00B0728A">
              <w:rPr>
                <w:rFonts w:cstheme="minorHAnsi"/>
                <w:b/>
                <w:bCs/>
                <w:sz w:val="20"/>
                <w:szCs w:val="20"/>
              </w:rPr>
              <w:t>1</w:t>
            </w:r>
          </w:p>
        </w:tc>
        <w:tc>
          <w:tcPr>
            <w:tcW w:w="8725" w:type="dxa"/>
            <w:gridSpan w:val="5"/>
            <w:shd w:val="clear" w:color="auto" w:fill="DAEEF3" w:themeFill="accent5" w:themeFillTint="33"/>
            <w:vAlign w:val="center"/>
          </w:tcPr>
          <w:p w14:paraId="1846E920" w14:textId="77777777" w:rsidR="00EE151B" w:rsidRPr="00B0728A" w:rsidRDefault="00EE151B" w:rsidP="0001343D">
            <w:pPr>
              <w:pStyle w:val="NoSpacing"/>
              <w:rPr>
                <w:rFonts w:asciiTheme="minorHAnsi" w:hAnsiTheme="minorHAnsi" w:cstheme="minorHAnsi"/>
                <w:b/>
                <w:bCs/>
              </w:rPr>
            </w:pPr>
            <w:bookmarkStart w:id="2" w:name="_Hlk198754923"/>
            <w:proofErr w:type="spellStart"/>
            <w:r w:rsidRPr="00B0728A">
              <w:rPr>
                <w:rFonts w:asciiTheme="minorHAnsi" w:hAnsiTheme="minorHAnsi" w:cstheme="minorHAnsi"/>
                <w:b/>
                <w:bCs/>
              </w:rPr>
              <w:t>Echipamente</w:t>
            </w:r>
            <w:proofErr w:type="spellEnd"/>
            <w:r w:rsidRPr="00B0728A">
              <w:rPr>
                <w:rFonts w:asciiTheme="minorHAnsi" w:hAnsiTheme="minorHAnsi" w:cstheme="minorHAnsi"/>
                <w:b/>
                <w:bCs/>
              </w:rPr>
              <w:t xml:space="preserve"> de </w:t>
            </w:r>
            <w:proofErr w:type="spellStart"/>
            <w:r w:rsidRPr="00B0728A">
              <w:rPr>
                <w:rFonts w:asciiTheme="minorHAnsi" w:hAnsiTheme="minorHAnsi" w:cstheme="minorHAnsi"/>
                <w:b/>
                <w:bCs/>
              </w:rPr>
              <w:t>infrastructură</w:t>
            </w:r>
            <w:proofErr w:type="spellEnd"/>
            <w:r w:rsidRPr="00B0728A">
              <w:rPr>
                <w:rFonts w:asciiTheme="minorHAnsi" w:hAnsiTheme="minorHAnsi" w:cstheme="minorHAnsi"/>
                <w:b/>
                <w:bCs/>
              </w:rPr>
              <w:t xml:space="preserve"> IT</w:t>
            </w:r>
          </w:p>
          <w:bookmarkEnd w:id="2"/>
          <w:p w14:paraId="736A26CC" w14:textId="77777777" w:rsidR="00EE151B" w:rsidRPr="00B0728A" w:rsidRDefault="00EE151B" w:rsidP="0001343D">
            <w:pPr>
              <w:pStyle w:val="NoSpacing"/>
              <w:rPr>
                <w:rFonts w:asciiTheme="minorHAnsi" w:hAnsiTheme="minorHAnsi" w:cstheme="minorHAnsi"/>
                <w:b/>
                <w:bCs/>
              </w:rPr>
            </w:pPr>
          </w:p>
          <w:p w14:paraId="4A5F4676"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Cod 48821000-9 Servere de reţea</w:t>
            </w:r>
          </w:p>
        </w:tc>
      </w:tr>
      <w:tr w:rsidR="00EE151B" w:rsidRPr="00B0728A" w14:paraId="25E07579" w14:textId="77777777" w:rsidTr="0001343D">
        <w:trPr>
          <w:jc w:val="center"/>
        </w:trPr>
        <w:tc>
          <w:tcPr>
            <w:tcW w:w="625" w:type="dxa"/>
          </w:tcPr>
          <w:p w14:paraId="73A34725"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w:t>
            </w:r>
          </w:p>
        </w:tc>
        <w:tc>
          <w:tcPr>
            <w:tcW w:w="3198" w:type="dxa"/>
            <w:vAlign w:val="center"/>
          </w:tcPr>
          <w:p w14:paraId="59ED5AFD"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Cabinet retea 42U + 2 UPS + 2 PDU + KVM + KMM </w:t>
            </w:r>
          </w:p>
        </w:tc>
        <w:tc>
          <w:tcPr>
            <w:tcW w:w="1079" w:type="dxa"/>
            <w:vAlign w:val="center"/>
          </w:tcPr>
          <w:p w14:paraId="01C88231"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043742F5"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54</w:t>
            </w:r>
            <w:r w:rsidRPr="00B0728A">
              <w:rPr>
                <w:rFonts w:cstheme="minorHAnsi"/>
                <w:sz w:val="20"/>
                <w:szCs w:val="20"/>
              </w:rPr>
              <w:t>.</w:t>
            </w:r>
            <w:r w:rsidRPr="00B0728A">
              <w:rPr>
                <w:rFonts w:asciiTheme="minorHAnsi" w:hAnsiTheme="minorHAnsi" w:cstheme="minorHAnsi"/>
                <w:sz w:val="20"/>
                <w:szCs w:val="20"/>
              </w:rPr>
              <w:t>500</w:t>
            </w:r>
            <w:r w:rsidRPr="00B0728A">
              <w:rPr>
                <w:rFonts w:cstheme="minorHAnsi"/>
                <w:sz w:val="20"/>
                <w:szCs w:val="20"/>
              </w:rPr>
              <w:t>,00</w:t>
            </w:r>
          </w:p>
        </w:tc>
        <w:tc>
          <w:tcPr>
            <w:tcW w:w="1394" w:type="dxa"/>
          </w:tcPr>
          <w:p w14:paraId="57106A7A"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54</w:t>
            </w:r>
            <w:r w:rsidRPr="00B0728A">
              <w:rPr>
                <w:rFonts w:cstheme="minorHAnsi"/>
                <w:sz w:val="20"/>
                <w:szCs w:val="20"/>
              </w:rPr>
              <w:t>.</w:t>
            </w:r>
            <w:r w:rsidRPr="00B0728A">
              <w:rPr>
                <w:rFonts w:asciiTheme="minorHAnsi" w:hAnsiTheme="minorHAnsi" w:cstheme="minorHAnsi"/>
                <w:sz w:val="20"/>
                <w:szCs w:val="20"/>
              </w:rPr>
              <w:t>500</w:t>
            </w:r>
            <w:r w:rsidRPr="00B0728A">
              <w:rPr>
                <w:rFonts w:cstheme="minorHAnsi"/>
                <w:sz w:val="20"/>
                <w:szCs w:val="20"/>
              </w:rPr>
              <w:t>,00</w:t>
            </w:r>
          </w:p>
        </w:tc>
        <w:tc>
          <w:tcPr>
            <w:tcW w:w="1532" w:type="dxa"/>
          </w:tcPr>
          <w:p w14:paraId="2BD1A101" w14:textId="77777777" w:rsidR="00EE151B" w:rsidRPr="00B0728A" w:rsidRDefault="00EE151B" w:rsidP="0001343D">
            <w:pPr>
              <w:jc w:val="center"/>
              <w:rPr>
                <w:rFonts w:cstheme="minorHAnsi"/>
                <w:sz w:val="20"/>
                <w:szCs w:val="20"/>
              </w:rPr>
            </w:pPr>
            <w:r w:rsidRPr="00B0728A">
              <w:rPr>
                <w:rFonts w:cstheme="minorHAnsi"/>
                <w:sz w:val="20"/>
                <w:szCs w:val="20"/>
              </w:rPr>
              <w:t>36 luni</w:t>
            </w:r>
          </w:p>
          <w:p w14:paraId="241A73FD"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 xml:space="preserve">sau 24 luni </w:t>
            </w:r>
          </w:p>
        </w:tc>
      </w:tr>
      <w:tr w:rsidR="00EE151B" w:rsidRPr="00B0728A" w14:paraId="1AC8F8FF" w14:textId="77777777" w:rsidTr="0001343D">
        <w:trPr>
          <w:jc w:val="center"/>
        </w:trPr>
        <w:tc>
          <w:tcPr>
            <w:tcW w:w="625" w:type="dxa"/>
          </w:tcPr>
          <w:p w14:paraId="2F075E27"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1.2</w:t>
            </w:r>
          </w:p>
        </w:tc>
        <w:tc>
          <w:tcPr>
            <w:tcW w:w="3198" w:type="dxa"/>
            <w:vAlign w:val="center"/>
          </w:tcPr>
          <w:p w14:paraId="48B3C4AD"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Sistem aer conditionat</w:t>
            </w:r>
          </w:p>
        </w:tc>
        <w:tc>
          <w:tcPr>
            <w:tcW w:w="1079" w:type="dxa"/>
            <w:vAlign w:val="center"/>
          </w:tcPr>
          <w:p w14:paraId="338CF7C4"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4209E8A7"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5.950,00</w:t>
            </w:r>
          </w:p>
        </w:tc>
        <w:tc>
          <w:tcPr>
            <w:tcW w:w="1394" w:type="dxa"/>
          </w:tcPr>
          <w:p w14:paraId="112F2F54"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11</w:t>
            </w:r>
            <w:r w:rsidRPr="00B0728A">
              <w:rPr>
                <w:rFonts w:cstheme="minorHAnsi"/>
                <w:sz w:val="20"/>
                <w:szCs w:val="20"/>
              </w:rPr>
              <w:t>.</w:t>
            </w:r>
            <w:r w:rsidRPr="00B0728A">
              <w:rPr>
                <w:rFonts w:asciiTheme="minorHAnsi" w:hAnsiTheme="minorHAnsi" w:cstheme="minorHAnsi"/>
                <w:sz w:val="20"/>
                <w:szCs w:val="20"/>
              </w:rPr>
              <w:t>900</w:t>
            </w:r>
            <w:r w:rsidRPr="00B0728A">
              <w:rPr>
                <w:rFonts w:cstheme="minorHAnsi"/>
                <w:sz w:val="20"/>
                <w:szCs w:val="20"/>
              </w:rPr>
              <w:t>,00</w:t>
            </w:r>
          </w:p>
        </w:tc>
        <w:tc>
          <w:tcPr>
            <w:tcW w:w="1532" w:type="dxa"/>
          </w:tcPr>
          <w:p w14:paraId="5A376921"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65B64B9E" w14:textId="77777777" w:rsidTr="0001343D">
        <w:trPr>
          <w:jc w:val="center"/>
        </w:trPr>
        <w:tc>
          <w:tcPr>
            <w:tcW w:w="625" w:type="dxa"/>
          </w:tcPr>
          <w:p w14:paraId="2B051898" w14:textId="77777777" w:rsidR="00EE151B" w:rsidRPr="00B0728A" w:rsidRDefault="00EE151B" w:rsidP="0001343D">
            <w:pPr>
              <w:jc w:val="center"/>
              <w:rPr>
                <w:rFonts w:asciiTheme="minorHAnsi" w:hAnsiTheme="minorHAnsi" w:cstheme="minorHAnsi"/>
                <w:sz w:val="20"/>
                <w:szCs w:val="20"/>
                <w:lang w:val="en-US"/>
              </w:rPr>
            </w:pPr>
            <w:r w:rsidRPr="00B0728A">
              <w:rPr>
                <w:rFonts w:cstheme="minorHAnsi"/>
                <w:sz w:val="20"/>
                <w:szCs w:val="20"/>
              </w:rPr>
              <w:t>1.3</w:t>
            </w:r>
          </w:p>
        </w:tc>
        <w:tc>
          <w:tcPr>
            <w:tcW w:w="3198" w:type="dxa"/>
            <w:vAlign w:val="center"/>
          </w:tcPr>
          <w:p w14:paraId="7D8D3D68"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Sistem monitorizare temperatura si umiditate sala server</w:t>
            </w:r>
            <w:r>
              <w:rPr>
                <w:rFonts w:asciiTheme="minorHAnsi" w:hAnsiTheme="minorHAnsi" w:cstheme="minorHAnsi"/>
                <w:sz w:val="20"/>
                <w:szCs w:val="20"/>
              </w:rPr>
              <w:t xml:space="preserve"> </w:t>
            </w:r>
          </w:p>
        </w:tc>
        <w:tc>
          <w:tcPr>
            <w:tcW w:w="1079" w:type="dxa"/>
            <w:vAlign w:val="center"/>
          </w:tcPr>
          <w:p w14:paraId="2E79B5D8"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0E41EB13" w14:textId="77777777" w:rsidR="00EE151B" w:rsidRPr="00B0728A" w:rsidRDefault="00EE151B" w:rsidP="0001343D">
            <w:pPr>
              <w:jc w:val="right"/>
              <w:rPr>
                <w:rFonts w:asciiTheme="minorHAnsi" w:hAnsiTheme="minorHAnsi" w:cstheme="minorHAnsi"/>
                <w:sz w:val="20"/>
                <w:szCs w:val="20"/>
                <w:lang w:val="en-US"/>
              </w:rPr>
            </w:pPr>
            <w:r w:rsidRPr="00B0728A">
              <w:rPr>
                <w:rFonts w:cstheme="minorHAnsi"/>
                <w:sz w:val="20"/>
                <w:szCs w:val="20"/>
              </w:rPr>
              <w:t>7.200,00</w:t>
            </w:r>
          </w:p>
        </w:tc>
        <w:tc>
          <w:tcPr>
            <w:tcW w:w="1394" w:type="dxa"/>
          </w:tcPr>
          <w:p w14:paraId="11E3F5F2"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7</w:t>
            </w:r>
            <w:r w:rsidRPr="00B0728A">
              <w:rPr>
                <w:rFonts w:cstheme="minorHAnsi"/>
                <w:sz w:val="20"/>
                <w:szCs w:val="20"/>
              </w:rPr>
              <w:t>.</w:t>
            </w:r>
            <w:r w:rsidRPr="00B0728A">
              <w:rPr>
                <w:rFonts w:asciiTheme="minorHAnsi" w:hAnsiTheme="minorHAnsi" w:cstheme="minorHAnsi"/>
                <w:sz w:val="20"/>
                <w:szCs w:val="20"/>
              </w:rPr>
              <w:t>200</w:t>
            </w:r>
            <w:r w:rsidRPr="00B0728A">
              <w:rPr>
                <w:rFonts w:cstheme="minorHAnsi"/>
                <w:sz w:val="20"/>
                <w:szCs w:val="20"/>
              </w:rPr>
              <w:t>,00</w:t>
            </w:r>
          </w:p>
        </w:tc>
        <w:tc>
          <w:tcPr>
            <w:tcW w:w="1532" w:type="dxa"/>
          </w:tcPr>
          <w:p w14:paraId="715F07A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24 luni</w:t>
            </w:r>
          </w:p>
        </w:tc>
      </w:tr>
      <w:tr w:rsidR="00EE151B" w:rsidRPr="00B0728A" w14:paraId="334E05D9" w14:textId="77777777" w:rsidTr="0001343D">
        <w:trPr>
          <w:jc w:val="center"/>
        </w:trPr>
        <w:tc>
          <w:tcPr>
            <w:tcW w:w="625" w:type="dxa"/>
          </w:tcPr>
          <w:p w14:paraId="1D7FC93D"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1.4</w:t>
            </w:r>
          </w:p>
        </w:tc>
        <w:tc>
          <w:tcPr>
            <w:tcW w:w="3198" w:type="dxa"/>
            <w:vAlign w:val="center"/>
          </w:tcPr>
          <w:p w14:paraId="4A57DEA9"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Server cluster</w:t>
            </w:r>
          </w:p>
        </w:tc>
        <w:tc>
          <w:tcPr>
            <w:tcW w:w="1079" w:type="dxa"/>
            <w:vAlign w:val="center"/>
          </w:tcPr>
          <w:p w14:paraId="2805C766"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00BF4AE8"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80.550,00</w:t>
            </w:r>
          </w:p>
        </w:tc>
        <w:tc>
          <w:tcPr>
            <w:tcW w:w="1394" w:type="dxa"/>
          </w:tcPr>
          <w:p w14:paraId="45A95842"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161</w:t>
            </w:r>
            <w:r w:rsidRPr="00B0728A">
              <w:rPr>
                <w:rFonts w:cstheme="minorHAnsi"/>
                <w:sz w:val="20"/>
                <w:szCs w:val="20"/>
              </w:rPr>
              <w:t>.</w:t>
            </w:r>
            <w:r w:rsidRPr="00B0728A">
              <w:rPr>
                <w:rFonts w:asciiTheme="minorHAnsi" w:hAnsiTheme="minorHAnsi" w:cstheme="minorHAnsi"/>
                <w:sz w:val="20"/>
                <w:szCs w:val="20"/>
              </w:rPr>
              <w:t>100</w:t>
            </w:r>
            <w:r w:rsidRPr="00B0728A">
              <w:rPr>
                <w:rFonts w:cstheme="minorHAnsi"/>
                <w:sz w:val="20"/>
                <w:szCs w:val="20"/>
              </w:rPr>
              <w:t>,00</w:t>
            </w:r>
          </w:p>
        </w:tc>
        <w:tc>
          <w:tcPr>
            <w:tcW w:w="1532" w:type="dxa"/>
          </w:tcPr>
          <w:p w14:paraId="0CABBBBD"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2D22B821" w14:textId="77777777" w:rsidTr="0001343D">
        <w:trPr>
          <w:jc w:val="center"/>
        </w:trPr>
        <w:tc>
          <w:tcPr>
            <w:tcW w:w="625" w:type="dxa"/>
          </w:tcPr>
          <w:p w14:paraId="5343148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1.5</w:t>
            </w:r>
          </w:p>
        </w:tc>
        <w:tc>
          <w:tcPr>
            <w:tcW w:w="3198" w:type="dxa"/>
            <w:vAlign w:val="center"/>
          </w:tcPr>
          <w:p w14:paraId="4F7819F9"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Server active directory</w:t>
            </w:r>
          </w:p>
        </w:tc>
        <w:tc>
          <w:tcPr>
            <w:tcW w:w="1079" w:type="dxa"/>
            <w:vAlign w:val="center"/>
          </w:tcPr>
          <w:p w14:paraId="4D893A80"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2496208F"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16</w:t>
            </w:r>
            <w:r w:rsidRPr="00B0728A">
              <w:rPr>
                <w:rFonts w:cstheme="minorHAnsi"/>
                <w:sz w:val="20"/>
                <w:szCs w:val="20"/>
              </w:rPr>
              <w:t>.</w:t>
            </w:r>
            <w:r w:rsidRPr="00B0728A">
              <w:rPr>
                <w:rFonts w:asciiTheme="minorHAnsi" w:hAnsiTheme="minorHAnsi" w:cstheme="minorHAnsi"/>
                <w:sz w:val="20"/>
                <w:szCs w:val="20"/>
              </w:rPr>
              <w:t>600</w:t>
            </w:r>
            <w:r w:rsidRPr="00B0728A">
              <w:rPr>
                <w:rFonts w:cstheme="minorHAnsi"/>
                <w:sz w:val="20"/>
                <w:szCs w:val="20"/>
              </w:rPr>
              <w:t>,00</w:t>
            </w:r>
          </w:p>
        </w:tc>
        <w:tc>
          <w:tcPr>
            <w:tcW w:w="1394" w:type="dxa"/>
          </w:tcPr>
          <w:p w14:paraId="2E6BE28B"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16</w:t>
            </w:r>
            <w:r w:rsidRPr="00B0728A">
              <w:rPr>
                <w:rFonts w:cstheme="minorHAnsi"/>
                <w:sz w:val="20"/>
                <w:szCs w:val="20"/>
              </w:rPr>
              <w:t>.</w:t>
            </w:r>
            <w:r w:rsidRPr="00B0728A">
              <w:rPr>
                <w:rFonts w:asciiTheme="minorHAnsi" w:hAnsiTheme="minorHAnsi" w:cstheme="minorHAnsi"/>
                <w:sz w:val="20"/>
                <w:szCs w:val="20"/>
              </w:rPr>
              <w:t>600</w:t>
            </w:r>
            <w:r w:rsidRPr="00B0728A">
              <w:rPr>
                <w:rFonts w:cstheme="minorHAnsi"/>
                <w:sz w:val="20"/>
                <w:szCs w:val="20"/>
              </w:rPr>
              <w:t>,00</w:t>
            </w:r>
          </w:p>
        </w:tc>
        <w:tc>
          <w:tcPr>
            <w:tcW w:w="1532" w:type="dxa"/>
          </w:tcPr>
          <w:p w14:paraId="7BDECB1B"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61E39963" w14:textId="77777777" w:rsidTr="0001343D">
        <w:trPr>
          <w:jc w:val="center"/>
        </w:trPr>
        <w:tc>
          <w:tcPr>
            <w:tcW w:w="625" w:type="dxa"/>
          </w:tcPr>
          <w:p w14:paraId="27FEA46E"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1.6</w:t>
            </w:r>
          </w:p>
        </w:tc>
        <w:tc>
          <w:tcPr>
            <w:tcW w:w="3198" w:type="dxa"/>
            <w:vAlign w:val="center"/>
          </w:tcPr>
          <w:p w14:paraId="6EF6CCA6"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Server backup</w:t>
            </w:r>
          </w:p>
        </w:tc>
        <w:tc>
          <w:tcPr>
            <w:tcW w:w="1079" w:type="dxa"/>
            <w:vAlign w:val="center"/>
          </w:tcPr>
          <w:p w14:paraId="0D160175"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20429071"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39</w:t>
            </w:r>
            <w:r w:rsidRPr="00B0728A">
              <w:rPr>
                <w:rFonts w:cstheme="minorHAnsi"/>
                <w:sz w:val="20"/>
                <w:szCs w:val="20"/>
              </w:rPr>
              <w:t>.</w:t>
            </w:r>
            <w:r w:rsidRPr="00B0728A">
              <w:rPr>
                <w:rFonts w:asciiTheme="minorHAnsi" w:hAnsiTheme="minorHAnsi" w:cstheme="minorHAnsi"/>
                <w:sz w:val="20"/>
                <w:szCs w:val="20"/>
              </w:rPr>
              <w:t>000</w:t>
            </w:r>
            <w:r w:rsidRPr="00B0728A">
              <w:rPr>
                <w:rFonts w:cstheme="minorHAnsi"/>
                <w:sz w:val="20"/>
                <w:szCs w:val="20"/>
              </w:rPr>
              <w:t>,00</w:t>
            </w:r>
          </w:p>
        </w:tc>
        <w:tc>
          <w:tcPr>
            <w:tcW w:w="1394" w:type="dxa"/>
          </w:tcPr>
          <w:p w14:paraId="34ABF599"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39</w:t>
            </w:r>
            <w:r w:rsidRPr="00B0728A">
              <w:rPr>
                <w:rFonts w:cstheme="minorHAnsi"/>
                <w:sz w:val="20"/>
                <w:szCs w:val="20"/>
              </w:rPr>
              <w:t>.</w:t>
            </w:r>
            <w:r w:rsidRPr="00B0728A">
              <w:rPr>
                <w:rFonts w:asciiTheme="minorHAnsi" w:hAnsiTheme="minorHAnsi" w:cstheme="minorHAnsi"/>
                <w:sz w:val="20"/>
                <w:szCs w:val="20"/>
              </w:rPr>
              <w:t>000</w:t>
            </w:r>
            <w:r w:rsidRPr="00B0728A">
              <w:rPr>
                <w:rFonts w:cstheme="minorHAnsi"/>
                <w:sz w:val="20"/>
                <w:szCs w:val="20"/>
              </w:rPr>
              <w:t>,00</w:t>
            </w:r>
          </w:p>
        </w:tc>
        <w:tc>
          <w:tcPr>
            <w:tcW w:w="1532" w:type="dxa"/>
          </w:tcPr>
          <w:p w14:paraId="43F9D16A"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1C54A817" w14:textId="77777777" w:rsidTr="0001343D">
        <w:trPr>
          <w:jc w:val="center"/>
        </w:trPr>
        <w:tc>
          <w:tcPr>
            <w:tcW w:w="625" w:type="dxa"/>
          </w:tcPr>
          <w:p w14:paraId="7380488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1.7</w:t>
            </w:r>
          </w:p>
        </w:tc>
        <w:tc>
          <w:tcPr>
            <w:tcW w:w="3198" w:type="dxa"/>
            <w:vAlign w:val="center"/>
          </w:tcPr>
          <w:p w14:paraId="1B6C1E0B"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Solutie stocare </w:t>
            </w:r>
          </w:p>
        </w:tc>
        <w:tc>
          <w:tcPr>
            <w:tcW w:w="1079" w:type="dxa"/>
            <w:vAlign w:val="center"/>
          </w:tcPr>
          <w:p w14:paraId="1DC95727"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50212DC3"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822</w:t>
            </w:r>
            <w:r w:rsidRPr="00B0728A">
              <w:rPr>
                <w:rFonts w:cstheme="minorHAnsi"/>
                <w:sz w:val="20"/>
                <w:szCs w:val="20"/>
              </w:rPr>
              <w:t>.</w:t>
            </w:r>
            <w:r w:rsidRPr="00B0728A">
              <w:rPr>
                <w:rFonts w:asciiTheme="minorHAnsi" w:hAnsiTheme="minorHAnsi" w:cstheme="minorHAnsi"/>
                <w:sz w:val="20"/>
                <w:szCs w:val="20"/>
              </w:rPr>
              <w:t>504,88</w:t>
            </w:r>
          </w:p>
        </w:tc>
        <w:tc>
          <w:tcPr>
            <w:tcW w:w="1394" w:type="dxa"/>
          </w:tcPr>
          <w:p w14:paraId="23E56D54"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822</w:t>
            </w:r>
            <w:r w:rsidRPr="00B0728A">
              <w:rPr>
                <w:rFonts w:cstheme="minorHAnsi"/>
                <w:sz w:val="20"/>
                <w:szCs w:val="20"/>
              </w:rPr>
              <w:t>.</w:t>
            </w:r>
            <w:r w:rsidRPr="00B0728A">
              <w:rPr>
                <w:rFonts w:asciiTheme="minorHAnsi" w:hAnsiTheme="minorHAnsi" w:cstheme="minorHAnsi"/>
                <w:sz w:val="20"/>
                <w:szCs w:val="20"/>
              </w:rPr>
              <w:t>504,88</w:t>
            </w:r>
          </w:p>
        </w:tc>
        <w:tc>
          <w:tcPr>
            <w:tcW w:w="1532" w:type="dxa"/>
          </w:tcPr>
          <w:p w14:paraId="33A0010A"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2CDDF2AB" w14:textId="77777777" w:rsidTr="0001343D">
        <w:trPr>
          <w:jc w:val="center"/>
        </w:trPr>
        <w:tc>
          <w:tcPr>
            <w:tcW w:w="625" w:type="dxa"/>
          </w:tcPr>
          <w:p w14:paraId="76C12A75"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1.8</w:t>
            </w:r>
          </w:p>
        </w:tc>
        <w:tc>
          <w:tcPr>
            <w:tcW w:w="3198" w:type="dxa"/>
            <w:vAlign w:val="center"/>
          </w:tcPr>
          <w:p w14:paraId="6B86BBDE"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Unitate NAS </w:t>
            </w:r>
          </w:p>
        </w:tc>
        <w:tc>
          <w:tcPr>
            <w:tcW w:w="1079" w:type="dxa"/>
            <w:vAlign w:val="center"/>
          </w:tcPr>
          <w:p w14:paraId="2AE22D1C"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41E94F95"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39</w:t>
            </w:r>
            <w:r w:rsidRPr="00B0728A">
              <w:rPr>
                <w:rFonts w:cstheme="minorHAnsi"/>
                <w:sz w:val="20"/>
                <w:szCs w:val="20"/>
              </w:rPr>
              <w:t>.</w:t>
            </w:r>
            <w:r w:rsidRPr="00B0728A">
              <w:rPr>
                <w:rFonts w:asciiTheme="minorHAnsi" w:hAnsiTheme="minorHAnsi" w:cstheme="minorHAnsi"/>
                <w:sz w:val="20"/>
                <w:szCs w:val="20"/>
              </w:rPr>
              <w:t>450</w:t>
            </w:r>
            <w:r w:rsidRPr="00B0728A">
              <w:rPr>
                <w:rFonts w:cstheme="minorHAnsi"/>
                <w:sz w:val="20"/>
                <w:szCs w:val="20"/>
              </w:rPr>
              <w:t>,00</w:t>
            </w:r>
          </w:p>
        </w:tc>
        <w:tc>
          <w:tcPr>
            <w:tcW w:w="1394" w:type="dxa"/>
          </w:tcPr>
          <w:p w14:paraId="2E9EDAC0"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39</w:t>
            </w:r>
            <w:r w:rsidRPr="00B0728A">
              <w:rPr>
                <w:rFonts w:cstheme="minorHAnsi"/>
                <w:sz w:val="20"/>
                <w:szCs w:val="20"/>
              </w:rPr>
              <w:t>.</w:t>
            </w:r>
            <w:r w:rsidRPr="00B0728A">
              <w:rPr>
                <w:rFonts w:asciiTheme="minorHAnsi" w:hAnsiTheme="minorHAnsi" w:cstheme="minorHAnsi"/>
                <w:sz w:val="20"/>
                <w:szCs w:val="20"/>
              </w:rPr>
              <w:t>450</w:t>
            </w:r>
            <w:r w:rsidRPr="00B0728A">
              <w:rPr>
                <w:rFonts w:cstheme="minorHAnsi"/>
                <w:sz w:val="20"/>
                <w:szCs w:val="20"/>
              </w:rPr>
              <w:t>,00</w:t>
            </w:r>
          </w:p>
        </w:tc>
        <w:tc>
          <w:tcPr>
            <w:tcW w:w="1532" w:type="dxa"/>
          </w:tcPr>
          <w:p w14:paraId="1F3AC681"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43AA2250" w14:textId="77777777" w:rsidTr="0001343D">
        <w:trPr>
          <w:jc w:val="center"/>
        </w:trPr>
        <w:tc>
          <w:tcPr>
            <w:tcW w:w="625" w:type="dxa"/>
          </w:tcPr>
          <w:p w14:paraId="59B35F9D"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1.9</w:t>
            </w:r>
          </w:p>
        </w:tc>
        <w:tc>
          <w:tcPr>
            <w:tcW w:w="3198" w:type="dxa"/>
            <w:vAlign w:val="center"/>
          </w:tcPr>
          <w:p w14:paraId="5167ED8A"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Librarie banda </w:t>
            </w:r>
          </w:p>
        </w:tc>
        <w:tc>
          <w:tcPr>
            <w:tcW w:w="1079" w:type="dxa"/>
            <w:vAlign w:val="center"/>
          </w:tcPr>
          <w:p w14:paraId="1B10A95E"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buc</w:t>
            </w:r>
          </w:p>
        </w:tc>
        <w:tc>
          <w:tcPr>
            <w:tcW w:w="1522" w:type="dxa"/>
          </w:tcPr>
          <w:p w14:paraId="693E33A4"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100</w:t>
            </w:r>
            <w:r w:rsidRPr="00B0728A">
              <w:rPr>
                <w:rFonts w:cstheme="minorHAnsi"/>
                <w:sz w:val="20"/>
                <w:szCs w:val="20"/>
              </w:rPr>
              <w:t>.</w:t>
            </w:r>
            <w:r w:rsidRPr="00B0728A">
              <w:rPr>
                <w:rFonts w:asciiTheme="minorHAnsi" w:hAnsiTheme="minorHAnsi" w:cstheme="minorHAnsi"/>
                <w:sz w:val="20"/>
                <w:szCs w:val="20"/>
              </w:rPr>
              <w:t>150</w:t>
            </w:r>
            <w:r w:rsidRPr="00B0728A">
              <w:rPr>
                <w:rFonts w:cstheme="minorHAnsi"/>
                <w:sz w:val="20"/>
                <w:szCs w:val="20"/>
              </w:rPr>
              <w:t>,00</w:t>
            </w:r>
          </w:p>
        </w:tc>
        <w:tc>
          <w:tcPr>
            <w:tcW w:w="1394" w:type="dxa"/>
          </w:tcPr>
          <w:p w14:paraId="12501923"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100</w:t>
            </w:r>
            <w:r w:rsidRPr="00B0728A">
              <w:rPr>
                <w:rFonts w:cstheme="minorHAnsi"/>
                <w:sz w:val="20"/>
                <w:szCs w:val="20"/>
              </w:rPr>
              <w:t>.</w:t>
            </w:r>
            <w:r w:rsidRPr="00B0728A">
              <w:rPr>
                <w:rFonts w:asciiTheme="minorHAnsi" w:hAnsiTheme="minorHAnsi" w:cstheme="minorHAnsi"/>
                <w:sz w:val="20"/>
                <w:szCs w:val="20"/>
              </w:rPr>
              <w:t>150</w:t>
            </w:r>
            <w:r w:rsidRPr="00B0728A">
              <w:rPr>
                <w:rFonts w:cstheme="minorHAnsi"/>
                <w:sz w:val="20"/>
                <w:szCs w:val="20"/>
              </w:rPr>
              <w:t>,00</w:t>
            </w:r>
          </w:p>
        </w:tc>
        <w:tc>
          <w:tcPr>
            <w:tcW w:w="1532" w:type="dxa"/>
          </w:tcPr>
          <w:p w14:paraId="25E0FF2D"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65776D64" w14:textId="77777777" w:rsidTr="0001343D">
        <w:trPr>
          <w:jc w:val="center"/>
        </w:trPr>
        <w:tc>
          <w:tcPr>
            <w:tcW w:w="625" w:type="dxa"/>
          </w:tcPr>
          <w:p w14:paraId="70F31D0B"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1.10</w:t>
            </w:r>
          </w:p>
        </w:tc>
        <w:tc>
          <w:tcPr>
            <w:tcW w:w="3198" w:type="dxa"/>
            <w:vAlign w:val="center"/>
          </w:tcPr>
          <w:p w14:paraId="39AE21DD"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Echipament router/firewall </w:t>
            </w:r>
          </w:p>
        </w:tc>
        <w:tc>
          <w:tcPr>
            <w:tcW w:w="1079" w:type="dxa"/>
            <w:vAlign w:val="center"/>
          </w:tcPr>
          <w:p w14:paraId="6855E04B"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418A8240"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64.000,00</w:t>
            </w:r>
          </w:p>
        </w:tc>
        <w:tc>
          <w:tcPr>
            <w:tcW w:w="1394" w:type="dxa"/>
          </w:tcPr>
          <w:p w14:paraId="79B3A564"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128</w:t>
            </w:r>
            <w:r w:rsidRPr="00B0728A">
              <w:rPr>
                <w:rFonts w:cstheme="minorHAnsi"/>
                <w:sz w:val="20"/>
                <w:szCs w:val="20"/>
              </w:rPr>
              <w:t>.</w:t>
            </w:r>
            <w:r w:rsidRPr="00B0728A">
              <w:rPr>
                <w:rFonts w:asciiTheme="minorHAnsi" w:hAnsiTheme="minorHAnsi" w:cstheme="minorHAnsi"/>
                <w:sz w:val="20"/>
                <w:szCs w:val="20"/>
              </w:rPr>
              <w:t>000</w:t>
            </w:r>
            <w:r w:rsidRPr="00B0728A">
              <w:rPr>
                <w:rFonts w:cstheme="minorHAnsi"/>
                <w:sz w:val="20"/>
                <w:szCs w:val="20"/>
              </w:rPr>
              <w:t>,00</w:t>
            </w:r>
          </w:p>
        </w:tc>
        <w:tc>
          <w:tcPr>
            <w:tcW w:w="1532" w:type="dxa"/>
          </w:tcPr>
          <w:p w14:paraId="7BDCECDA"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7E9EECC6" w14:textId="77777777" w:rsidTr="0001343D">
        <w:trPr>
          <w:jc w:val="center"/>
        </w:trPr>
        <w:tc>
          <w:tcPr>
            <w:tcW w:w="625" w:type="dxa"/>
          </w:tcPr>
          <w:p w14:paraId="31AC7B75"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1.11</w:t>
            </w:r>
          </w:p>
        </w:tc>
        <w:tc>
          <w:tcPr>
            <w:tcW w:w="3198" w:type="dxa"/>
            <w:vAlign w:val="center"/>
          </w:tcPr>
          <w:p w14:paraId="41090115"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Switch SAN </w:t>
            </w:r>
          </w:p>
        </w:tc>
        <w:tc>
          <w:tcPr>
            <w:tcW w:w="1079" w:type="dxa"/>
            <w:vAlign w:val="center"/>
          </w:tcPr>
          <w:p w14:paraId="117B6AB5"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46B960B2"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20.900,00</w:t>
            </w:r>
          </w:p>
        </w:tc>
        <w:tc>
          <w:tcPr>
            <w:tcW w:w="1394" w:type="dxa"/>
          </w:tcPr>
          <w:p w14:paraId="50BF5651"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41</w:t>
            </w:r>
            <w:r w:rsidRPr="00B0728A">
              <w:rPr>
                <w:rFonts w:cstheme="minorHAnsi"/>
                <w:sz w:val="20"/>
                <w:szCs w:val="20"/>
              </w:rPr>
              <w:t>.</w:t>
            </w:r>
            <w:r w:rsidRPr="00B0728A">
              <w:rPr>
                <w:rFonts w:asciiTheme="minorHAnsi" w:hAnsiTheme="minorHAnsi" w:cstheme="minorHAnsi"/>
                <w:sz w:val="20"/>
                <w:szCs w:val="20"/>
              </w:rPr>
              <w:t>800</w:t>
            </w:r>
            <w:r w:rsidRPr="00B0728A">
              <w:rPr>
                <w:rFonts w:cstheme="minorHAnsi"/>
                <w:sz w:val="20"/>
                <w:szCs w:val="20"/>
              </w:rPr>
              <w:t>,00</w:t>
            </w:r>
          </w:p>
        </w:tc>
        <w:tc>
          <w:tcPr>
            <w:tcW w:w="1532" w:type="dxa"/>
          </w:tcPr>
          <w:p w14:paraId="575F5078"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004672FB" w14:textId="77777777" w:rsidTr="0001343D">
        <w:trPr>
          <w:jc w:val="center"/>
        </w:trPr>
        <w:tc>
          <w:tcPr>
            <w:tcW w:w="625" w:type="dxa"/>
          </w:tcPr>
          <w:p w14:paraId="31EE5853"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1.12</w:t>
            </w:r>
          </w:p>
        </w:tc>
        <w:tc>
          <w:tcPr>
            <w:tcW w:w="3198" w:type="dxa"/>
            <w:vAlign w:val="center"/>
          </w:tcPr>
          <w:p w14:paraId="1FBF2D50"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Switch </w:t>
            </w:r>
            <w:r>
              <w:rPr>
                <w:rFonts w:asciiTheme="minorHAnsi" w:hAnsiTheme="minorHAnsi" w:cstheme="minorHAnsi"/>
                <w:sz w:val="20"/>
                <w:szCs w:val="20"/>
              </w:rPr>
              <w:t>de r</w:t>
            </w:r>
            <w:r w:rsidRPr="00B0728A">
              <w:rPr>
                <w:rFonts w:asciiTheme="minorHAnsi" w:hAnsiTheme="minorHAnsi" w:cstheme="minorHAnsi"/>
                <w:sz w:val="20"/>
                <w:szCs w:val="20"/>
              </w:rPr>
              <w:t xml:space="preserve">etea </w:t>
            </w:r>
            <w:r>
              <w:rPr>
                <w:rFonts w:asciiTheme="minorHAnsi" w:hAnsiTheme="minorHAnsi" w:cstheme="minorHAnsi"/>
                <w:sz w:val="20"/>
                <w:szCs w:val="20"/>
              </w:rPr>
              <w:t xml:space="preserve">de </w:t>
            </w:r>
            <w:r w:rsidRPr="00B0728A">
              <w:rPr>
                <w:rFonts w:asciiTheme="minorHAnsi" w:hAnsiTheme="minorHAnsi" w:cstheme="minorHAnsi"/>
                <w:sz w:val="20"/>
                <w:szCs w:val="20"/>
              </w:rPr>
              <w:t>tip 1</w:t>
            </w:r>
          </w:p>
        </w:tc>
        <w:tc>
          <w:tcPr>
            <w:tcW w:w="1079" w:type="dxa"/>
            <w:vAlign w:val="center"/>
          </w:tcPr>
          <w:p w14:paraId="043A22A5"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454FB97B"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28.500,00</w:t>
            </w:r>
          </w:p>
        </w:tc>
        <w:tc>
          <w:tcPr>
            <w:tcW w:w="1394" w:type="dxa"/>
          </w:tcPr>
          <w:p w14:paraId="1E8B7D9A"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57</w:t>
            </w:r>
            <w:r w:rsidRPr="00B0728A">
              <w:rPr>
                <w:rFonts w:cstheme="minorHAnsi"/>
                <w:sz w:val="20"/>
                <w:szCs w:val="20"/>
              </w:rPr>
              <w:t>.</w:t>
            </w:r>
            <w:r w:rsidRPr="00B0728A">
              <w:rPr>
                <w:rFonts w:asciiTheme="minorHAnsi" w:hAnsiTheme="minorHAnsi" w:cstheme="minorHAnsi"/>
                <w:sz w:val="20"/>
                <w:szCs w:val="20"/>
              </w:rPr>
              <w:t>000</w:t>
            </w:r>
            <w:r w:rsidRPr="00B0728A">
              <w:rPr>
                <w:rFonts w:cstheme="minorHAnsi"/>
                <w:sz w:val="20"/>
                <w:szCs w:val="20"/>
              </w:rPr>
              <w:t>,00</w:t>
            </w:r>
          </w:p>
        </w:tc>
        <w:tc>
          <w:tcPr>
            <w:tcW w:w="1532" w:type="dxa"/>
          </w:tcPr>
          <w:p w14:paraId="685E2F38"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6684624C" w14:textId="77777777" w:rsidTr="0001343D">
        <w:trPr>
          <w:jc w:val="center"/>
        </w:trPr>
        <w:tc>
          <w:tcPr>
            <w:tcW w:w="625" w:type="dxa"/>
          </w:tcPr>
          <w:p w14:paraId="29B5AF6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1.13</w:t>
            </w:r>
          </w:p>
        </w:tc>
        <w:tc>
          <w:tcPr>
            <w:tcW w:w="3198" w:type="dxa"/>
            <w:vAlign w:val="center"/>
          </w:tcPr>
          <w:p w14:paraId="3A178A78"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Switch </w:t>
            </w:r>
            <w:r>
              <w:rPr>
                <w:rFonts w:asciiTheme="minorHAnsi" w:hAnsiTheme="minorHAnsi" w:cstheme="minorHAnsi"/>
                <w:sz w:val="20"/>
                <w:szCs w:val="20"/>
              </w:rPr>
              <w:t>de r</w:t>
            </w:r>
            <w:r w:rsidRPr="00B0728A">
              <w:rPr>
                <w:rFonts w:asciiTheme="minorHAnsi" w:hAnsiTheme="minorHAnsi" w:cstheme="minorHAnsi"/>
                <w:sz w:val="20"/>
                <w:szCs w:val="20"/>
              </w:rPr>
              <w:t xml:space="preserve">etea </w:t>
            </w:r>
            <w:r>
              <w:rPr>
                <w:rFonts w:asciiTheme="minorHAnsi" w:hAnsiTheme="minorHAnsi" w:cstheme="minorHAnsi"/>
                <w:sz w:val="20"/>
                <w:szCs w:val="20"/>
              </w:rPr>
              <w:t xml:space="preserve">de </w:t>
            </w:r>
            <w:r w:rsidRPr="00B0728A">
              <w:rPr>
                <w:rFonts w:asciiTheme="minorHAnsi" w:hAnsiTheme="minorHAnsi" w:cstheme="minorHAnsi"/>
                <w:sz w:val="20"/>
                <w:szCs w:val="20"/>
              </w:rPr>
              <w:t xml:space="preserve">tip </w:t>
            </w:r>
            <w:r>
              <w:rPr>
                <w:rFonts w:asciiTheme="minorHAnsi" w:hAnsiTheme="minorHAnsi" w:cstheme="minorHAnsi"/>
                <w:sz w:val="20"/>
                <w:szCs w:val="20"/>
              </w:rPr>
              <w:t>2</w:t>
            </w:r>
          </w:p>
        </w:tc>
        <w:tc>
          <w:tcPr>
            <w:tcW w:w="1079" w:type="dxa"/>
            <w:vAlign w:val="center"/>
          </w:tcPr>
          <w:p w14:paraId="3427E35A"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7949D1A7"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23.000,00</w:t>
            </w:r>
          </w:p>
        </w:tc>
        <w:tc>
          <w:tcPr>
            <w:tcW w:w="1394" w:type="dxa"/>
          </w:tcPr>
          <w:p w14:paraId="1FFCEB55"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46</w:t>
            </w:r>
            <w:r w:rsidRPr="00B0728A">
              <w:rPr>
                <w:rFonts w:cstheme="minorHAnsi"/>
                <w:sz w:val="20"/>
                <w:szCs w:val="20"/>
              </w:rPr>
              <w:t>.</w:t>
            </w:r>
            <w:r w:rsidRPr="00B0728A">
              <w:rPr>
                <w:rFonts w:asciiTheme="minorHAnsi" w:hAnsiTheme="minorHAnsi" w:cstheme="minorHAnsi"/>
                <w:sz w:val="20"/>
                <w:szCs w:val="20"/>
              </w:rPr>
              <w:t>000</w:t>
            </w:r>
            <w:r w:rsidRPr="00B0728A">
              <w:rPr>
                <w:rFonts w:cstheme="minorHAnsi"/>
                <w:sz w:val="20"/>
                <w:szCs w:val="20"/>
              </w:rPr>
              <w:t>,00</w:t>
            </w:r>
          </w:p>
        </w:tc>
        <w:tc>
          <w:tcPr>
            <w:tcW w:w="1532" w:type="dxa"/>
          </w:tcPr>
          <w:p w14:paraId="44DCD280"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340056E7" w14:textId="77777777" w:rsidTr="0001343D">
        <w:trPr>
          <w:jc w:val="center"/>
        </w:trPr>
        <w:tc>
          <w:tcPr>
            <w:tcW w:w="625" w:type="dxa"/>
          </w:tcPr>
          <w:p w14:paraId="7FBBE9BA"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1.14</w:t>
            </w:r>
          </w:p>
        </w:tc>
        <w:tc>
          <w:tcPr>
            <w:tcW w:w="3198" w:type="dxa"/>
            <w:vAlign w:val="center"/>
          </w:tcPr>
          <w:p w14:paraId="670288E4"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Alimentator </w:t>
            </w:r>
            <w:r>
              <w:rPr>
                <w:rFonts w:asciiTheme="minorHAnsi" w:hAnsiTheme="minorHAnsi" w:cstheme="minorHAnsi"/>
                <w:sz w:val="20"/>
                <w:szCs w:val="20"/>
              </w:rPr>
              <w:t>switch de retea</w:t>
            </w:r>
          </w:p>
        </w:tc>
        <w:tc>
          <w:tcPr>
            <w:tcW w:w="1079" w:type="dxa"/>
            <w:vAlign w:val="center"/>
          </w:tcPr>
          <w:p w14:paraId="674A8AA3"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4 buc</w:t>
            </w:r>
          </w:p>
        </w:tc>
        <w:tc>
          <w:tcPr>
            <w:tcW w:w="1522" w:type="dxa"/>
          </w:tcPr>
          <w:p w14:paraId="31B57A10"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2.450,00</w:t>
            </w:r>
          </w:p>
        </w:tc>
        <w:tc>
          <w:tcPr>
            <w:tcW w:w="1394" w:type="dxa"/>
          </w:tcPr>
          <w:p w14:paraId="1A189267"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9</w:t>
            </w:r>
            <w:r w:rsidRPr="00B0728A">
              <w:rPr>
                <w:rFonts w:cstheme="minorHAnsi"/>
                <w:sz w:val="20"/>
                <w:szCs w:val="20"/>
              </w:rPr>
              <w:t>.</w:t>
            </w:r>
            <w:r w:rsidRPr="00B0728A">
              <w:rPr>
                <w:rFonts w:asciiTheme="minorHAnsi" w:hAnsiTheme="minorHAnsi" w:cstheme="minorHAnsi"/>
                <w:sz w:val="20"/>
                <w:szCs w:val="20"/>
              </w:rPr>
              <w:t>800</w:t>
            </w:r>
            <w:r w:rsidRPr="00B0728A">
              <w:rPr>
                <w:rFonts w:cstheme="minorHAnsi"/>
                <w:sz w:val="20"/>
                <w:szCs w:val="20"/>
              </w:rPr>
              <w:t>,00</w:t>
            </w:r>
          </w:p>
        </w:tc>
        <w:tc>
          <w:tcPr>
            <w:tcW w:w="1532" w:type="dxa"/>
          </w:tcPr>
          <w:p w14:paraId="3BB5440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24 luni</w:t>
            </w:r>
          </w:p>
        </w:tc>
      </w:tr>
      <w:tr w:rsidR="00EE151B" w:rsidRPr="00B0728A" w14:paraId="179B97FA" w14:textId="77777777" w:rsidTr="0001343D">
        <w:trPr>
          <w:jc w:val="center"/>
        </w:trPr>
        <w:tc>
          <w:tcPr>
            <w:tcW w:w="625" w:type="dxa"/>
          </w:tcPr>
          <w:p w14:paraId="0C12ADE5"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1.15</w:t>
            </w:r>
          </w:p>
        </w:tc>
        <w:tc>
          <w:tcPr>
            <w:tcW w:w="3198" w:type="dxa"/>
            <w:vAlign w:val="center"/>
          </w:tcPr>
          <w:p w14:paraId="43A5D2BA"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Switch </w:t>
            </w:r>
            <w:r>
              <w:rPr>
                <w:rFonts w:asciiTheme="minorHAnsi" w:hAnsiTheme="minorHAnsi" w:cstheme="minorHAnsi"/>
                <w:sz w:val="20"/>
                <w:szCs w:val="20"/>
              </w:rPr>
              <w:t>de r</w:t>
            </w:r>
            <w:r w:rsidRPr="00B0728A">
              <w:rPr>
                <w:rFonts w:asciiTheme="minorHAnsi" w:hAnsiTheme="minorHAnsi" w:cstheme="minorHAnsi"/>
                <w:sz w:val="20"/>
                <w:szCs w:val="20"/>
              </w:rPr>
              <w:t xml:space="preserve">etea </w:t>
            </w:r>
            <w:r>
              <w:rPr>
                <w:rFonts w:asciiTheme="minorHAnsi" w:hAnsiTheme="minorHAnsi" w:cstheme="minorHAnsi"/>
                <w:sz w:val="20"/>
                <w:szCs w:val="20"/>
              </w:rPr>
              <w:t xml:space="preserve">de </w:t>
            </w:r>
            <w:r w:rsidRPr="00B0728A">
              <w:rPr>
                <w:rFonts w:asciiTheme="minorHAnsi" w:hAnsiTheme="minorHAnsi" w:cstheme="minorHAnsi"/>
                <w:sz w:val="20"/>
                <w:szCs w:val="20"/>
              </w:rPr>
              <w:t xml:space="preserve">tip </w:t>
            </w:r>
            <w:r>
              <w:rPr>
                <w:rFonts w:asciiTheme="minorHAnsi" w:hAnsiTheme="minorHAnsi" w:cstheme="minorHAnsi"/>
                <w:sz w:val="20"/>
                <w:szCs w:val="20"/>
              </w:rPr>
              <w:t>3</w:t>
            </w:r>
          </w:p>
        </w:tc>
        <w:tc>
          <w:tcPr>
            <w:tcW w:w="1079" w:type="dxa"/>
            <w:vAlign w:val="center"/>
          </w:tcPr>
          <w:p w14:paraId="4B920DAD"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12 buc</w:t>
            </w:r>
          </w:p>
        </w:tc>
        <w:tc>
          <w:tcPr>
            <w:tcW w:w="1522" w:type="dxa"/>
          </w:tcPr>
          <w:p w14:paraId="3D237319"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2.841,66</w:t>
            </w:r>
          </w:p>
        </w:tc>
        <w:tc>
          <w:tcPr>
            <w:tcW w:w="1394" w:type="dxa"/>
          </w:tcPr>
          <w:p w14:paraId="14036A57"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34</w:t>
            </w:r>
            <w:r w:rsidRPr="00B0728A">
              <w:rPr>
                <w:rFonts w:cstheme="minorHAnsi"/>
                <w:sz w:val="20"/>
                <w:szCs w:val="20"/>
              </w:rPr>
              <w:t>.</w:t>
            </w:r>
            <w:r w:rsidRPr="00B0728A">
              <w:rPr>
                <w:rFonts w:asciiTheme="minorHAnsi" w:hAnsiTheme="minorHAnsi" w:cstheme="minorHAnsi"/>
                <w:sz w:val="20"/>
                <w:szCs w:val="20"/>
              </w:rPr>
              <w:t>100</w:t>
            </w:r>
            <w:r w:rsidRPr="00B0728A">
              <w:rPr>
                <w:rFonts w:cstheme="minorHAnsi"/>
                <w:sz w:val="20"/>
                <w:szCs w:val="20"/>
              </w:rPr>
              <w:t>,00</w:t>
            </w:r>
          </w:p>
        </w:tc>
        <w:tc>
          <w:tcPr>
            <w:tcW w:w="1532" w:type="dxa"/>
          </w:tcPr>
          <w:p w14:paraId="6213406E"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0C80A133" w14:textId="77777777" w:rsidTr="0001343D">
        <w:trPr>
          <w:jc w:val="center"/>
        </w:trPr>
        <w:tc>
          <w:tcPr>
            <w:tcW w:w="625" w:type="dxa"/>
          </w:tcPr>
          <w:p w14:paraId="47220765"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1.16</w:t>
            </w:r>
          </w:p>
        </w:tc>
        <w:tc>
          <w:tcPr>
            <w:tcW w:w="3198" w:type="dxa"/>
            <w:vAlign w:val="center"/>
          </w:tcPr>
          <w:p w14:paraId="7F8282A8"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Materiale cablare rack (cabluri, mufe, coliere, cabluri FC) </w:t>
            </w:r>
          </w:p>
        </w:tc>
        <w:tc>
          <w:tcPr>
            <w:tcW w:w="1079" w:type="dxa"/>
            <w:vAlign w:val="center"/>
          </w:tcPr>
          <w:p w14:paraId="4CDB667C"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1 set</w:t>
            </w:r>
          </w:p>
        </w:tc>
        <w:tc>
          <w:tcPr>
            <w:tcW w:w="1522" w:type="dxa"/>
          </w:tcPr>
          <w:p w14:paraId="17F77BD7"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w:t>
            </w:r>
            <w:r w:rsidRPr="00B0728A">
              <w:rPr>
                <w:rFonts w:cstheme="minorHAnsi"/>
                <w:sz w:val="20"/>
                <w:szCs w:val="20"/>
              </w:rPr>
              <w:t>.</w:t>
            </w:r>
            <w:r w:rsidRPr="00B0728A">
              <w:rPr>
                <w:rFonts w:asciiTheme="minorHAnsi" w:hAnsiTheme="minorHAnsi" w:cstheme="minorHAnsi"/>
                <w:sz w:val="20"/>
                <w:szCs w:val="20"/>
              </w:rPr>
              <w:t>847,38</w:t>
            </w:r>
          </w:p>
        </w:tc>
        <w:tc>
          <w:tcPr>
            <w:tcW w:w="1394" w:type="dxa"/>
          </w:tcPr>
          <w:p w14:paraId="0C56A3F3"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3</w:t>
            </w:r>
            <w:r w:rsidRPr="00B0728A">
              <w:rPr>
                <w:rFonts w:cstheme="minorHAnsi"/>
                <w:sz w:val="20"/>
                <w:szCs w:val="20"/>
              </w:rPr>
              <w:t>.</w:t>
            </w:r>
            <w:r w:rsidRPr="00B0728A">
              <w:rPr>
                <w:rFonts w:asciiTheme="minorHAnsi" w:hAnsiTheme="minorHAnsi" w:cstheme="minorHAnsi"/>
                <w:sz w:val="20"/>
                <w:szCs w:val="20"/>
              </w:rPr>
              <w:t>847,38</w:t>
            </w:r>
          </w:p>
        </w:tc>
        <w:tc>
          <w:tcPr>
            <w:tcW w:w="1532" w:type="dxa"/>
          </w:tcPr>
          <w:p w14:paraId="72DC67A2"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3D5B7F2B" w14:textId="77777777" w:rsidTr="005E34D4">
        <w:trPr>
          <w:trHeight w:val="273"/>
          <w:jc w:val="center"/>
        </w:trPr>
        <w:tc>
          <w:tcPr>
            <w:tcW w:w="625" w:type="dxa"/>
          </w:tcPr>
          <w:p w14:paraId="3DB4D202" w14:textId="77777777" w:rsidR="00EE151B" w:rsidRPr="00B0728A" w:rsidRDefault="00EE151B" w:rsidP="0001343D">
            <w:pPr>
              <w:jc w:val="center"/>
              <w:rPr>
                <w:rFonts w:asciiTheme="minorHAnsi" w:hAnsiTheme="minorHAnsi" w:cstheme="minorHAnsi"/>
                <w:sz w:val="20"/>
                <w:szCs w:val="20"/>
              </w:rPr>
            </w:pPr>
          </w:p>
        </w:tc>
        <w:tc>
          <w:tcPr>
            <w:tcW w:w="3198" w:type="dxa"/>
          </w:tcPr>
          <w:p w14:paraId="01E56EAD" w14:textId="50115787" w:rsidR="00EE151B" w:rsidRPr="005E34D4" w:rsidRDefault="00EE151B" w:rsidP="0001343D">
            <w:pPr>
              <w:rPr>
                <w:rFonts w:cstheme="minorHAnsi"/>
                <w:sz w:val="20"/>
                <w:szCs w:val="20"/>
              </w:rPr>
            </w:pPr>
            <w:r w:rsidRPr="00B0728A">
              <w:rPr>
                <w:rFonts w:cstheme="minorHAnsi"/>
                <w:sz w:val="20"/>
                <w:szCs w:val="20"/>
              </w:rPr>
              <w:t xml:space="preserve">Total </w:t>
            </w:r>
          </w:p>
        </w:tc>
        <w:tc>
          <w:tcPr>
            <w:tcW w:w="1079" w:type="dxa"/>
          </w:tcPr>
          <w:p w14:paraId="59D39F50" w14:textId="77777777" w:rsidR="00EE151B" w:rsidRPr="00B0728A" w:rsidRDefault="00EE151B" w:rsidP="0001343D">
            <w:pPr>
              <w:jc w:val="center"/>
              <w:rPr>
                <w:rFonts w:asciiTheme="minorHAnsi" w:hAnsiTheme="minorHAnsi" w:cstheme="minorHAnsi"/>
                <w:sz w:val="20"/>
                <w:szCs w:val="20"/>
              </w:rPr>
            </w:pPr>
          </w:p>
        </w:tc>
        <w:tc>
          <w:tcPr>
            <w:tcW w:w="1522" w:type="dxa"/>
          </w:tcPr>
          <w:p w14:paraId="2693B04F" w14:textId="77777777" w:rsidR="00EE151B" w:rsidRPr="00B0728A" w:rsidRDefault="00EE151B" w:rsidP="0001343D">
            <w:pPr>
              <w:rPr>
                <w:rFonts w:asciiTheme="minorHAnsi" w:hAnsiTheme="minorHAnsi" w:cstheme="minorHAnsi"/>
                <w:sz w:val="20"/>
                <w:szCs w:val="20"/>
              </w:rPr>
            </w:pPr>
          </w:p>
        </w:tc>
        <w:tc>
          <w:tcPr>
            <w:tcW w:w="1394" w:type="dxa"/>
          </w:tcPr>
          <w:p w14:paraId="0ADF94EE" w14:textId="77777777" w:rsidR="00EE151B" w:rsidRPr="00B0728A" w:rsidRDefault="00EE151B" w:rsidP="0001343D">
            <w:pPr>
              <w:rPr>
                <w:rFonts w:asciiTheme="minorHAnsi" w:hAnsiTheme="minorHAnsi" w:cstheme="minorHAnsi"/>
                <w:b/>
                <w:bCs/>
                <w:sz w:val="20"/>
                <w:szCs w:val="20"/>
              </w:rPr>
            </w:pPr>
            <w:r w:rsidRPr="00B0728A">
              <w:rPr>
                <w:rFonts w:cstheme="minorHAnsi"/>
                <w:b/>
                <w:bCs/>
                <w:sz w:val="20"/>
                <w:szCs w:val="20"/>
              </w:rPr>
              <w:t>1.572.952,26</w:t>
            </w:r>
          </w:p>
        </w:tc>
        <w:tc>
          <w:tcPr>
            <w:tcW w:w="1532" w:type="dxa"/>
          </w:tcPr>
          <w:p w14:paraId="0C809EDF" w14:textId="77777777" w:rsidR="00EE151B" w:rsidRPr="00B0728A" w:rsidRDefault="00EE151B" w:rsidP="005E34D4">
            <w:pPr>
              <w:rPr>
                <w:rFonts w:asciiTheme="minorHAnsi" w:hAnsiTheme="minorHAnsi" w:cstheme="minorHAnsi"/>
                <w:sz w:val="20"/>
                <w:szCs w:val="20"/>
              </w:rPr>
            </w:pPr>
          </w:p>
        </w:tc>
      </w:tr>
      <w:tr w:rsidR="00EE151B" w:rsidRPr="00B0728A" w14:paraId="7287AE26" w14:textId="77777777" w:rsidTr="0001343D">
        <w:trPr>
          <w:jc w:val="center"/>
        </w:trPr>
        <w:tc>
          <w:tcPr>
            <w:tcW w:w="625" w:type="dxa"/>
            <w:shd w:val="clear" w:color="auto" w:fill="DAEEF3" w:themeFill="accent5" w:themeFillTint="33"/>
          </w:tcPr>
          <w:p w14:paraId="7A2A6A43" w14:textId="77777777" w:rsidR="00EE151B" w:rsidRPr="00B0728A" w:rsidRDefault="00EE151B" w:rsidP="0001343D">
            <w:pPr>
              <w:jc w:val="center"/>
              <w:rPr>
                <w:rFonts w:asciiTheme="minorHAnsi" w:hAnsiTheme="minorHAnsi" w:cstheme="minorHAnsi"/>
                <w:b/>
                <w:bCs/>
                <w:sz w:val="20"/>
                <w:szCs w:val="20"/>
              </w:rPr>
            </w:pPr>
            <w:r w:rsidRPr="00B0728A">
              <w:rPr>
                <w:rFonts w:cstheme="minorHAnsi"/>
                <w:b/>
                <w:bCs/>
                <w:sz w:val="20"/>
                <w:szCs w:val="20"/>
              </w:rPr>
              <w:t>2</w:t>
            </w:r>
          </w:p>
        </w:tc>
        <w:tc>
          <w:tcPr>
            <w:tcW w:w="8725" w:type="dxa"/>
            <w:gridSpan w:val="5"/>
            <w:shd w:val="clear" w:color="auto" w:fill="DAEEF3" w:themeFill="accent5" w:themeFillTint="33"/>
          </w:tcPr>
          <w:p w14:paraId="483B7DC8" w14:textId="77777777" w:rsidR="00EE151B" w:rsidRPr="00B0728A" w:rsidRDefault="00EE151B" w:rsidP="0001343D">
            <w:pPr>
              <w:rPr>
                <w:rFonts w:cstheme="minorHAnsi"/>
                <w:b/>
                <w:bCs/>
                <w:sz w:val="20"/>
                <w:szCs w:val="20"/>
              </w:rPr>
            </w:pPr>
            <w:bookmarkStart w:id="3" w:name="_Hlk198754952"/>
            <w:bookmarkStart w:id="4" w:name="_Hlk197935635"/>
            <w:r w:rsidRPr="00B0728A">
              <w:rPr>
                <w:rFonts w:asciiTheme="minorHAnsi" w:hAnsiTheme="minorHAnsi" w:cstheme="minorHAnsi"/>
                <w:b/>
                <w:bCs/>
                <w:sz w:val="20"/>
                <w:szCs w:val="20"/>
              </w:rPr>
              <w:t>Software pentru monitorizarea retelei IT, back up datelor si managementul evenimentelor de securitate, licente CAL pentru acces la server, licente soft baze de date</w:t>
            </w:r>
          </w:p>
          <w:bookmarkEnd w:id="3"/>
          <w:p w14:paraId="2D553BCC" w14:textId="77777777" w:rsidR="00EE151B" w:rsidRPr="00B0728A" w:rsidRDefault="00EE151B" w:rsidP="0001343D">
            <w:pPr>
              <w:jc w:val="center"/>
              <w:rPr>
                <w:rFonts w:cstheme="minorHAnsi"/>
                <w:sz w:val="20"/>
                <w:szCs w:val="20"/>
              </w:rPr>
            </w:pPr>
          </w:p>
          <w:p w14:paraId="39E3C84B" w14:textId="77777777" w:rsidR="00EE151B" w:rsidRPr="00B0728A" w:rsidRDefault="00EE151B" w:rsidP="0001343D">
            <w:pPr>
              <w:rPr>
                <w:rFonts w:asciiTheme="minorHAnsi" w:hAnsiTheme="minorHAnsi" w:cstheme="minorHAnsi"/>
                <w:sz w:val="20"/>
                <w:szCs w:val="20"/>
              </w:rPr>
            </w:pPr>
            <w:bookmarkStart w:id="5" w:name="_Hlk198755421"/>
            <w:bookmarkEnd w:id="4"/>
            <w:r w:rsidRPr="00B0728A">
              <w:rPr>
                <w:rFonts w:cstheme="minorHAnsi"/>
                <w:sz w:val="20"/>
                <w:szCs w:val="20"/>
              </w:rPr>
              <w:t xml:space="preserve">Cod CPV </w:t>
            </w:r>
            <w:r w:rsidRPr="00B0728A">
              <w:rPr>
                <w:rFonts w:asciiTheme="minorHAnsi" w:hAnsiTheme="minorHAnsi" w:cstheme="minorHAnsi"/>
                <w:sz w:val="20"/>
                <w:szCs w:val="20"/>
              </w:rPr>
              <w:t>48219500-1 Pachete software pentru comutator (switch) sau ruter</w:t>
            </w:r>
            <w:r>
              <w:rPr>
                <w:rFonts w:asciiTheme="minorHAnsi" w:hAnsiTheme="minorHAnsi" w:cstheme="minorHAnsi"/>
                <w:sz w:val="20"/>
                <w:szCs w:val="20"/>
              </w:rPr>
              <w:t xml:space="preserve"> </w:t>
            </w:r>
            <w:bookmarkEnd w:id="5"/>
          </w:p>
        </w:tc>
      </w:tr>
      <w:tr w:rsidR="00EE151B" w:rsidRPr="00B0728A" w14:paraId="7033FB96" w14:textId="77777777" w:rsidTr="0001343D">
        <w:trPr>
          <w:jc w:val="center"/>
        </w:trPr>
        <w:tc>
          <w:tcPr>
            <w:tcW w:w="625" w:type="dxa"/>
          </w:tcPr>
          <w:p w14:paraId="5A30DDE4"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2.1</w:t>
            </w:r>
          </w:p>
        </w:tc>
        <w:tc>
          <w:tcPr>
            <w:tcW w:w="3198" w:type="dxa"/>
            <w:vAlign w:val="center"/>
          </w:tcPr>
          <w:p w14:paraId="1FBD57DC"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Licenta soft backup </w:t>
            </w:r>
          </w:p>
        </w:tc>
        <w:tc>
          <w:tcPr>
            <w:tcW w:w="1079" w:type="dxa"/>
            <w:vAlign w:val="center"/>
          </w:tcPr>
          <w:p w14:paraId="3DE05934"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w:t>
            </w:r>
            <w:r w:rsidRPr="00B0728A">
              <w:rPr>
                <w:rFonts w:asciiTheme="minorHAnsi" w:hAnsiTheme="minorHAnsi" w:cstheme="minorHAnsi"/>
                <w:sz w:val="20"/>
                <w:szCs w:val="20"/>
              </w:rPr>
              <w:t xml:space="preserve"> buc</w:t>
            </w:r>
          </w:p>
        </w:tc>
        <w:tc>
          <w:tcPr>
            <w:tcW w:w="1522" w:type="dxa"/>
          </w:tcPr>
          <w:p w14:paraId="62CB0844"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51.500,00</w:t>
            </w:r>
          </w:p>
        </w:tc>
        <w:tc>
          <w:tcPr>
            <w:tcW w:w="1394" w:type="dxa"/>
          </w:tcPr>
          <w:p w14:paraId="2208F385"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51.500,00</w:t>
            </w:r>
          </w:p>
        </w:tc>
        <w:tc>
          <w:tcPr>
            <w:tcW w:w="1532" w:type="dxa"/>
          </w:tcPr>
          <w:p w14:paraId="4C72EE7C"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7E47EFA1" w14:textId="77777777" w:rsidTr="0001343D">
        <w:trPr>
          <w:jc w:val="center"/>
        </w:trPr>
        <w:tc>
          <w:tcPr>
            <w:tcW w:w="625" w:type="dxa"/>
          </w:tcPr>
          <w:p w14:paraId="1547A2F4" w14:textId="77777777" w:rsidR="00EE151B" w:rsidRPr="00B0728A" w:rsidRDefault="00EE151B" w:rsidP="0001343D">
            <w:pPr>
              <w:jc w:val="center"/>
              <w:rPr>
                <w:rFonts w:cstheme="minorHAnsi"/>
                <w:sz w:val="20"/>
                <w:szCs w:val="20"/>
              </w:rPr>
            </w:pPr>
            <w:r>
              <w:rPr>
                <w:rFonts w:cstheme="minorHAnsi"/>
                <w:sz w:val="20"/>
                <w:szCs w:val="20"/>
              </w:rPr>
              <w:t>2.2</w:t>
            </w:r>
          </w:p>
        </w:tc>
        <w:tc>
          <w:tcPr>
            <w:tcW w:w="3198" w:type="dxa"/>
            <w:vAlign w:val="center"/>
          </w:tcPr>
          <w:p w14:paraId="78432F0C"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Licenta Windows 2022 User CAL </w:t>
            </w:r>
            <w:r w:rsidRPr="00B0728A">
              <w:rPr>
                <w:rFonts w:cstheme="minorHAnsi"/>
                <w:sz w:val="20"/>
                <w:szCs w:val="20"/>
              </w:rPr>
              <w:t>(sau echivalent)</w:t>
            </w:r>
            <w:r>
              <w:rPr>
                <w:rFonts w:cstheme="minorHAnsi"/>
                <w:sz w:val="20"/>
                <w:szCs w:val="20"/>
              </w:rPr>
              <w:t xml:space="preserve"> </w:t>
            </w:r>
          </w:p>
        </w:tc>
        <w:tc>
          <w:tcPr>
            <w:tcW w:w="1079" w:type="dxa"/>
            <w:vAlign w:val="center"/>
          </w:tcPr>
          <w:p w14:paraId="4470D958" w14:textId="77777777" w:rsidR="00EE151B" w:rsidRPr="00B0728A" w:rsidRDefault="00EE151B" w:rsidP="0001343D">
            <w:pPr>
              <w:jc w:val="center"/>
              <w:rPr>
                <w:rFonts w:asciiTheme="minorHAnsi" w:hAnsiTheme="minorHAnsi" w:cstheme="minorHAnsi"/>
                <w:sz w:val="20"/>
                <w:szCs w:val="20"/>
              </w:rPr>
            </w:pPr>
            <w:r w:rsidRPr="00B0728A">
              <w:rPr>
                <w:rFonts w:asciiTheme="minorHAnsi" w:hAnsiTheme="minorHAnsi" w:cstheme="minorHAnsi"/>
                <w:sz w:val="20"/>
                <w:szCs w:val="20"/>
              </w:rPr>
              <w:t>2 buc</w:t>
            </w:r>
          </w:p>
        </w:tc>
        <w:tc>
          <w:tcPr>
            <w:tcW w:w="1522" w:type="dxa"/>
          </w:tcPr>
          <w:p w14:paraId="384ED3B8" w14:textId="77777777" w:rsidR="00EE151B" w:rsidRPr="00B0728A" w:rsidRDefault="00EE151B" w:rsidP="0001343D">
            <w:pPr>
              <w:jc w:val="right"/>
              <w:rPr>
                <w:rFonts w:cstheme="minorHAnsi"/>
                <w:sz w:val="20"/>
                <w:szCs w:val="20"/>
              </w:rPr>
            </w:pPr>
            <w:r w:rsidRPr="00B0728A">
              <w:rPr>
                <w:rFonts w:cstheme="minorHAnsi"/>
                <w:sz w:val="20"/>
                <w:szCs w:val="20"/>
              </w:rPr>
              <w:t>10.500,00</w:t>
            </w:r>
          </w:p>
        </w:tc>
        <w:tc>
          <w:tcPr>
            <w:tcW w:w="1394" w:type="dxa"/>
          </w:tcPr>
          <w:p w14:paraId="431D1003" w14:textId="77777777" w:rsidR="00EE151B" w:rsidRPr="00B0728A" w:rsidRDefault="00EE151B" w:rsidP="0001343D">
            <w:pPr>
              <w:jc w:val="right"/>
              <w:rPr>
                <w:rFonts w:cstheme="minorHAnsi"/>
                <w:sz w:val="20"/>
                <w:szCs w:val="20"/>
              </w:rPr>
            </w:pPr>
            <w:r w:rsidRPr="00B0728A">
              <w:rPr>
                <w:rFonts w:cstheme="minorHAnsi"/>
                <w:sz w:val="20"/>
                <w:szCs w:val="20"/>
              </w:rPr>
              <w:t>21.000,00</w:t>
            </w:r>
          </w:p>
        </w:tc>
        <w:tc>
          <w:tcPr>
            <w:tcW w:w="1532" w:type="dxa"/>
          </w:tcPr>
          <w:p w14:paraId="4CFC1895" w14:textId="77777777" w:rsidR="00EE151B" w:rsidRPr="00B0728A" w:rsidRDefault="00EE151B" w:rsidP="0001343D">
            <w:pPr>
              <w:jc w:val="center"/>
              <w:rPr>
                <w:rFonts w:cstheme="minorHAnsi"/>
                <w:sz w:val="20"/>
                <w:szCs w:val="20"/>
              </w:rPr>
            </w:pPr>
            <w:r w:rsidRPr="00B0728A">
              <w:rPr>
                <w:rFonts w:cstheme="minorHAnsi"/>
                <w:sz w:val="20"/>
                <w:szCs w:val="20"/>
              </w:rPr>
              <w:t>36 luni</w:t>
            </w:r>
          </w:p>
        </w:tc>
      </w:tr>
      <w:tr w:rsidR="00EE151B" w:rsidRPr="00B0728A" w14:paraId="3519F8BD" w14:textId="77777777" w:rsidTr="0001343D">
        <w:trPr>
          <w:jc w:val="center"/>
        </w:trPr>
        <w:tc>
          <w:tcPr>
            <w:tcW w:w="625" w:type="dxa"/>
          </w:tcPr>
          <w:p w14:paraId="28C0FC16"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w:t>
            </w:r>
            <w:r>
              <w:rPr>
                <w:rFonts w:cstheme="minorHAnsi"/>
                <w:sz w:val="20"/>
                <w:szCs w:val="20"/>
              </w:rPr>
              <w:t>3</w:t>
            </w:r>
          </w:p>
        </w:tc>
        <w:tc>
          <w:tcPr>
            <w:tcW w:w="3198" w:type="dxa"/>
            <w:vAlign w:val="center"/>
          </w:tcPr>
          <w:p w14:paraId="0E939091" w14:textId="77777777" w:rsidR="00EE151B" w:rsidRPr="00B0728A" w:rsidRDefault="00EE151B" w:rsidP="0001343D">
            <w:pPr>
              <w:rPr>
                <w:rFonts w:asciiTheme="minorHAnsi" w:hAnsiTheme="minorHAnsi" w:cstheme="minorHAnsi"/>
                <w:sz w:val="20"/>
                <w:szCs w:val="20"/>
              </w:rPr>
            </w:pPr>
            <w:r w:rsidRPr="00B0728A">
              <w:rPr>
                <w:rFonts w:cstheme="minorHAnsi"/>
                <w:sz w:val="20"/>
                <w:szCs w:val="20"/>
              </w:rPr>
              <w:t xml:space="preserve">Licenta server de baze de date </w:t>
            </w:r>
            <w:r w:rsidRPr="00B0728A">
              <w:rPr>
                <w:rFonts w:asciiTheme="minorHAnsi" w:hAnsiTheme="minorHAnsi" w:cstheme="minorHAnsi"/>
                <w:sz w:val="20"/>
                <w:szCs w:val="20"/>
              </w:rPr>
              <w:t xml:space="preserve"> </w:t>
            </w:r>
            <w:r>
              <w:rPr>
                <w:rFonts w:asciiTheme="minorHAnsi" w:hAnsiTheme="minorHAnsi" w:cstheme="minorHAnsi"/>
                <w:sz w:val="20"/>
                <w:szCs w:val="20"/>
              </w:rPr>
              <w:t xml:space="preserve"> </w:t>
            </w:r>
          </w:p>
        </w:tc>
        <w:tc>
          <w:tcPr>
            <w:tcW w:w="1079" w:type="dxa"/>
            <w:shd w:val="clear" w:color="auto" w:fill="FFFFFF" w:themeFill="background1"/>
            <w:vAlign w:val="center"/>
          </w:tcPr>
          <w:p w14:paraId="4E1DC379"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w:t>
            </w:r>
            <w:r w:rsidRPr="00B0728A">
              <w:rPr>
                <w:rFonts w:asciiTheme="minorHAnsi" w:hAnsiTheme="minorHAnsi" w:cstheme="minorHAnsi"/>
                <w:sz w:val="20"/>
                <w:szCs w:val="20"/>
              </w:rPr>
              <w:t xml:space="preserve"> buc</w:t>
            </w:r>
          </w:p>
        </w:tc>
        <w:tc>
          <w:tcPr>
            <w:tcW w:w="1522" w:type="dxa"/>
          </w:tcPr>
          <w:p w14:paraId="66E0C6A8"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29.900,00</w:t>
            </w:r>
          </w:p>
        </w:tc>
        <w:tc>
          <w:tcPr>
            <w:tcW w:w="1394" w:type="dxa"/>
          </w:tcPr>
          <w:p w14:paraId="583202BB"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29.900,00</w:t>
            </w:r>
          </w:p>
        </w:tc>
        <w:tc>
          <w:tcPr>
            <w:tcW w:w="1532" w:type="dxa"/>
          </w:tcPr>
          <w:p w14:paraId="119FA8C3"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28DF61B8" w14:textId="77777777" w:rsidTr="0001343D">
        <w:trPr>
          <w:jc w:val="center"/>
        </w:trPr>
        <w:tc>
          <w:tcPr>
            <w:tcW w:w="625" w:type="dxa"/>
          </w:tcPr>
          <w:p w14:paraId="40683178"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2.4</w:t>
            </w:r>
          </w:p>
        </w:tc>
        <w:tc>
          <w:tcPr>
            <w:tcW w:w="3198" w:type="dxa"/>
            <w:vAlign w:val="center"/>
          </w:tcPr>
          <w:p w14:paraId="783E9504"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 xml:space="preserve">Soft management </w:t>
            </w:r>
            <w:r w:rsidRPr="00B0728A">
              <w:rPr>
                <w:rFonts w:cstheme="minorHAnsi"/>
                <w:sz w:val="20"/>
                <w:szCs w:val="20"/>
              </w:rPr>
              <w:t>switchuri de rete</w:t>
            </w:r>
            <w:r>
              <w:rPr>
                <w:rFonts w:cstheme="minorHAnsi"/>
                <w:sz w:val="20"/>
                <w:szCs w:val="20"/>
              </w:rPr>
              <w:t>a</w:t>
            </w:r>
          </w:p>
        </w:tc>
        <w:tc>
          <w:tcPr>
            <w:tcW w:w="1079" w:type="dxa"/>
            <w:vAlign w:val="center"/>
          </w:tcPr>
          <w:p w14:paraId="13E7C526"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w:t>
            </w:r>
            <w:r w:rsidRPr="00B0728A">
              <w:rPr>
                <w:rFonts w:asciiTheme="minorHAnsi" w:hAnsiTheme="minorHAnsi" w:cstheme="minorHAnsi"/>
                <w:sz w:val="20"/>
                <w:szCs w:val="20"/>
              </w:rPr>
              <w:t xml:space="preserve"> buc</w:t>
            </w:r>
          </w:p>
        </w:tc>
        <w:tc>
          <w:tcPr>
            <w:tcW w:w="1522" w:type="dxa"/>
          </w:tcPr>
          <w:p w14:paraId="3D82FEAC"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25.000,00</w:t>
            </w:r>
          </w:p>
        </w:tc>
        <w:tc>
          <w:tcPr>
            <w:tcW w:w="1394" w:type="dxa"/>
          </w:tcPr>
          <w:p w14:paraId="6570EB57"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25.000,00</w:t>
            </w:r>
          </w:p>
        </w:tc>
        <w:tc>
          <w:tcPr>
            <w:tcW w:w="1532" w:type="dxa"/>
          </w:tcPr>
          <w:p w14:paraId="38016729"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4057970E" w14:textId="77777777" w:rsidTr="0001343D">
        <w:trPr>
          <w:jc w:val="center"/>
        </w:trPr>
        <w:tc>
          <w:tcPr>
            <w:tcW w:w="625" w:type="dxa"/>
          </w:tcPr>
          <w:p w14:paraId="1CB490CF"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2.5</w:t>
            </w:r>
          </w:p>
        </w:tc>
        <w:tc>
          <w:tcPr>
            <w:tcW w:w="3198" w:type="dxa"/>
            <w:vAlign w:val="center"/>
          </w:tcPr>
          <w:p w14:paraId="56241B2E" w14:textId="77777777" w:rsidR="00EE151B" w:rsidRPr="00B0728A" w:rsidRDefault="00EE151B" w:rsidP="0001343D">
            <w:pPr>
              <w:rPr>
                <w:rFonts w:asciiTheme="minorHAnsi" w:hAnsiTheme="minorHAnsi" w:cstheme="minorHAnsi"/>
                <w:sz w:val="20"/>
                <w:szCs w:val="20"/>
              </w:rPr>
            </w:pPr>
            <w:r w:rsidRPr="00B0728A">
              <w:rPr>
                <w:rFonts w:asciiTheme="minorHAnsi" w:hAnsiTheme="minorHAnsi" w:cstheme="minorHAnsi"/>
                <w:sz w:val="20"/>
                <w:szCs w:val="20"/>
              </w:rPr>
              <w:t>Logsign SIEM (managementul logurilor, alertelor, securitate)</w:t>
            </w:r>
          </w:p>
        </w:tc>
        <w:tc>
          <w:tcPr>
            <w:tcW w:w="1079" w:type="dxa"/>
            <w:vAlign w:val="center"/>
          </w:tcPr>
          <w:p w14:paraId="4233A694"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w:t>
            </w:r>
            <w:r w:rsidRPr="00B0728A">
              <w:rPr>
                <w:rFonts w:asciiTheme="minorHAnsi" w:hAnsiTheme="minorHAnsi" w:cstheme="minorHAnsi"/>
                <w:sz w:val="20"/>
                <w:szCs w:val="20"/>
              </w:rPr>
              <w:t xml:space="preserve"> buc</w:t>
            </w:r>
          </w:p>
        </w:tc>
        <w:tc>
          <w:tcPr>
            <w:tcW w:w="1522" w:type="dxa"/>
          </w:tcPr>
          <w:p w14:paraId="528A40B3"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214.100,00</w:t>
            </w:r>
          </w:p>
        </w:tc>
        <w:tc>
          <w:tcPr>
            <w:tcW w:w="1394" w:type="dxa"/>
          </w:tcPr>
          <w:p w14:paraId="1CE0F111"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214.100,00</w:t>
            </w:r>
          </w:p>
        </w:tc>
        <w:tc>
          <w:tcPr>
            <w:tcW w:w="1532" w:type="dxa"/>
          </w:tcPr>
          <w:p w14:paraId="7C8CCB13"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36 luni</w:t>
            </w:r>
          </w:p>
        </w:tc>
      </w:tr>
      <w:tr w:rsidR="00EE151B" w:rsidRPr="00B0728A" w14:paraId="51DE911F" w14:textId="77777777" w:rsidTr="0001343D">
        <w:trPr>
          <w:jc w:val="center"/>
        </w:trPr>
        <w:tc>
          <w:tcPr>
            <w:tcW w:w="625" w:type="dxa"/>
          </w:tcPr>
          <w:p w14:paraId="7B4AD75D" w14:textId="77777777" w:rsidR="00EE151B" w:rsidRPr="00B0728A" w:rsidRDefault="00EE151B" w:rsidP="0001343D">
            <w:pPr>
              <w:jc w:val="center"/>
              <w:rPr>
                <w:rFonts w:cstheme="minorHAnsi"/>
                <w:sz w:val="20"/>
                <w:szCs w:val="20"/>
              </w:rPr>
            </w:pPr>
          </w:p>
        </w:tc>
        <w:tc>
          <w:tcPr>
            <w:tcW w:w="3198" w:type="dxa"/>
            <w:vAlign w:val="center"/>
          </w:tcPr>
          <w:p w14:paraId="0134FE7B" w14:textId="77777777" w:rsidR="00EE151B" w:rsidRPr="00B0728A" w:rsidRDefault="00EE151B" w:rsidP="0001343D">
            <w:pPr>
              <w:rPr>
                <w:rFonts w:cstheme="minorHAnsi"/>
                <w:sz w:val="20"/>
                <w:szCs w:val="20"/>
              </w:rPr>
            </w:pPr>
            <w:r w:rsidRPr="00B0728A">
              <w:rPr>
                <w:rFonts w:cstheme="minorHAnsi"/>
                <w:sz w:val="20"/>
                <w:szCs w:val="20"/>
              </w:rPr>
              <w:t xml:space="preserve">Total </w:t>
            </w:r>
          </w:p>
        </w:tc>
        <w:tc>
          <w:tcPr>
            <w:tcW w:w="1079" w:type="dxa"/>
          </w:tcPr>
          <w:p w14:paraId="6913532D" w14:textId="77777777" w:rsidR="00EE151B" w:rsidRPr="00B0728A" w:rsidRDefault="00EE151B" w:rsidP="0001343D">
            <w:pPr>
              <w:jc w:val="center"/>
              <w:rPr>
                <w:rFonts w:cstheme="minorHAnsi"/>
                <w:sz w:val="20"/>
                <w:szCs w:val="20"/>
              </w:rPr>
            </w:pPr>
          </w:p>
        </w:tc>
        <w:tc>
          <w:tcPr>
            <w:tcW w:w="1522" w:type="dxa"/>
          </w:tcPr>
          <w:p w14:paraId="256AE2C8" w14:textId="77777777" w:rsidR="00EE151B" w:rsidRPr="00B0728A" w:rsidRDefault="00EE151B" w:rsidP="0001343D">
            <w:pPr>
              <w:rPr>
                <w:rFonts w:cstheme="minorHAnsi"/>
                <w:sz w:val="20"/>
                <w:szCs w:val="20"/>
              </w:rPr>
            </w:pPr>
          </w:p>
        </w:tc>
        <w:tc>
          <w:tcPr>
            <w:tcW w:w="1394" w:type="dxa"/>
          </w:tcPr>
          <w:p w14:paraId="108AD426" w14:textId="77777777" w:rsidR="00EE151B" w:rsidRPr="00B0728A" w:rsidRDefault="00EE151B" w:rsidP="0001343D">
            <w:pPr>
              <w:jc w:val="right"/>
              <w:rPr>
                <w:rFonts w:cstheme="minorHAnsi"/>
                <w:b/>
                <w:bCs/>
                <w:sz w:val="20"/>
                <w:szCs w:val="20"/>
              </w:rPr>
            </w:pPr>
            <w:r w:rsidRPr="00B0728A">
              <w:rPr>
                <w:rFonts w:cstheme="minorHAnsi"/>
                <w:b/>
                <w:bCs/>
                <w:sz w:val="20"/>
                <w:szCs w:val="20"/>
              </w:rPr>
              <w:t>341.500,00</w:t>
            </w:r>
          </w:p>
        </w:tc>
        <w:tc>
          <w:tcPr>
            <w:tcW w:w="1532" w:type="dxa"/>
          </w:tcPr>
          <w:p w14:paraId="38F95FD7" w14:textId="77777777" w:rsidR="00EE151B" w:rsidRPr="00B0728A" w:rsidRDefault="00EE151B" w:rsidP="0001343D">
            <w:pPr>
              <w:jc w:val="center"/>
              <w:rPr>
                <w:rFonts w:cstheme="minorHAnsi"/>
                <w:sz w:val="20"/>
                <w:szCs w:val="20"/>
              </w:rPr>
            </w:pPr>
          </w:p>
        </w:tc>
      </w:tr>
      <w:tr w:rsidR="00EE151B" w:rsidRPr="00B0728A" w14:paraId="5FEA3CD0" w14:textId="77777777" w:rsidTr="0001343D">
        <w:trPr>
          <w:jc w:val="center"/>
        </w:trPr>
        <w:tc>
          <w:tcPr>
            <w:tcW w:w="625" w:type="dxa"/>
            <w:shd w:val="clear" w:color="auto" w:fill="DAEEF3" w:themeFill="accent5" w:themeFillTint="33"/>
          </w:tcPr>
          <w:p w14:paraId="6272402E" w14:textId="77777777" w:rsidR="00EE151B" w:rsidRPr="00B0728A" w:rsidRDefault="00EE151B" w:rsidP="0001343D">
            <w:pPr>
              <w:jc w:val="center"/>
              <w:rPr>
                <w:rFonts w:asciiTheme="minorHAnsi" w:hAnsiTheme="minorHAnsi" w:cstheme="minorHAnsi"/>
                <w:b/>
                <w:bCs/>
                <w:sz w:val="20"/>
                <w:szCs w:val="20"/>
              </w:rPr>
            </w:pPr>
            <w:r w:rsidRPr="00B0728A">
              <w:rPr>
                <w:rFonts w:cstheme="minorHAnsi"/>
                <w:b/>
                <w:bCs/>
                <w:sz w:val="20"/>
                <w:szCs w:val="20"/>
              </w:rPr>
              <w:t>3</w:t>
            </w:r>
          </w:p>
        </w:tc>
        <w:tc>
          <w:tcPr>
            <w:tcW w:w="8725" w:type="dxa"/>
            <w:gridSpan w:val="5"/>
            <w:shd w:val="clear" w:color="auto" w:fill="DAEEF3" w:themeFill="accent5" w:themeFillTint="33"/>
          </w:tcPr>
          <w:p w14:paraId="54151075" w14:textId="77777777" w:rsidR="00EE151B" w:rsidRPr="00B0728A" w:rsidRDefault="00EE151B" w:rsidP="0001343D">
            <w:pPr>
              <w:rPr>
                <w:rFonts w:cstheme="minorHAnsi"/>
                <w:b/>
                <w:bCs/>
                <w:sz w:val="20"/>
                <w:szCs w:val="20"/>
              </w:rPr>
            </w:pPr>
            <w:bookmarkStart w:id="6" w:name="_Hlk197935643"/>
            <w:r w:rsidRPr="00B0728A">
              <w:rPr>
                <w:rFonts w:asciiTheme="minorHAnsi" w:hAnsiTheme="minorHAnsi" w:cstheme="minorHAnsi"/>
                <w:b/>
                <w:bCs/>
                <w:sz w:val="20"/>
                <w:szCs w:val="20"/>
              </w:rPr>
              <w:t>Servicii de montaj, instalare și configurare echipamente infrastructură IT</w:t>
            </w:r>
          </w:p>
          <w:p w14:paraId="472539FC" w14:textId="77777777" w:rsidR="00EE151B" w:rsidRPr="00B0728A" w:rsidRDefault="00EE151B" w:rsidP="0001343D">
            <w:pPr>
              <w:rPr>
                <w:rFonts w:cstheme="minorHAnsi"/>
                <w:sz w:val="20"/>
                <w:szCs w:val="20"/>
              </w:rPr>
            </w:pPr>
          </w:p>
          <w:p w14:paraId="7A2E5E72" w14:textId="77777777" w:rsidR="00EE151B" w:rsidRPr="00B0728A" w:rsidRDefault="00EE151B" w:rsidP="0001343D">
            <w:pPr>
              <w:rPr>
                <w:rFonts w:asciiTheme="minorHAnsi" w:hAnsiTheme="minorHAnsi" w:cstheme="minorHAnsi"/>
                <w:sz w:val="20"/>
                <w:szCs w:val="20"/>
              </w:rPr>
            </w:pPr>
            <w:bookmarkStart w:id="7" w:name="_Hlk198755428"/>
            <w:bookmarkEnd w:id="6"/>
            <w:r w:rsidRPr="00B0728A">
              <w:rPr>
                <w:rFonts w:cstheme="minorHAnsi"/>
                <w:sz w:val="20"/>
                <w:szCs w:val="20"/>
              </w:rPr>
              <w:t xml:space="preserve">Cod CPV </w:t>
            </w:r>
            <w:r w:rsidRPr="00B0728A">
              <w:rPr>
                <w:rFonts w:asciiTheme="minorHAnsi" w:hAnsiTheme="minorHAnsi" w:cstheme="minorHAnsi"/>
                <w:sz w:val="20"/>
                <w:szCs w:val="20"/>
              </w:rPr>
              <w:t>72710000-0 Servicii de reţele locale</w:t>
            </w:r>
            <w:bookmarkEnd w:id="7"/>
          </w:p>
        </w:tc>
      </w:tr>
      <w:tr w:rsidR="00EE151B" w:rsidRPr="00B0728A" w14:paraId="499C624A" w14:textId="77777777" w:rsidTr="0001343D">
        <w:trPr>
          <w:jc w:val="center"/>
        </w:trPr>
        <w:tc>
          <w:tcPr>
            <w:tcW w:w="625" w:type="dxa"/>
          </w:tcPr>
          <w:p w14:paraId="382BEC14"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3.1</w:t>
            </w:r>
          </w:p>
        </w:tc>
        <w:tc>
          <w:tcPr>
            <w:tcW w:w="3198" w:type="dxa"/>
          </w:tcPr>
          <w:p w14:paraId="080C800E" w14:textId="77777777" w:rsidR="00EE151B" w:rsidRPr="00B0728A" w:rsidRDefault="00EE151B" w:rsidP="0001343D">
            <w:pPr>
              <w:rPr>
                <w:rFonts w:asciiTheme="minorHAnsi" w:hAnsiTheme="minorHAnsi" w:cstheme="minorHAnsi"/>
                <w:sz w:val="20"/>
                <w:szCs w:val="20"/>
                <w:lang w:val="en-US"/>
              </w:rPr>
            </w:pPr>
            <w:r w:rsidRPr="00B0728A">
              <w:rPr>
                <w:rFonts w:asciiTheme="minorHAnsi" w:hAnsiTheme="minorHAnsi" w:cstheme="minorHAnsi"/>
                <w:sz w:val="20"/>
                <w:szCs w:val="20"/>
              </w:rPr>
              <w:t>Servicii de montaj, instalare și configurare echipamente infrastructură IT</w:t>
            </w:r>
            <w:r>
              <w:rPr>
                <w:rFonts w:asciiTheme="minorHAnsi" w:hAnsiTheme="minorHAnsi" w:cstheme="minorHAnsi"/>
                <w:sz w:val="20"/>
                <w:szCs w:val="20"/>
              </w:rPr>
              <w:t xml:space="preserve">  </w:t>
            </w:r>
          </w:p>
        </w:tc>
        <w:tc>
          <w:tcPr>
            <w:tcW w:w="1079" w:type="dxa"/>
          </w:tcPr>
          <w:p w14:paraId="629942D2" w14:textId="77777777" w:rsidR="00EE151B" w:rsidRPr="00B0728A" w:rsidRDefault="00EE151B" w:rsidP="0001343D">
            <w:pPr>
              <w:jc w:val="center"/>
              <w:rPr>
                <w:rFonts w:asciiTheme="minorHAnsi" w:hAnsiTheme="minorHAnsi" w:cstheme="minorHAnsi"/>
                <w:sz w:val="20"/>
                <w:szCs w:val="20"/>
              </w:rPr>
            </w:pPr>
            <w:r w:rsidRPr="00B0728A">
              <w:rPr>
                <w:rFonts w:cstheme="minorHAnsi"/>
                <w:sz w:val="20"/>
                <w:szCs w:val="20"/>
              </w:rPr>
              <w:t>1 buc</w:t>
            </w:r>
          </w:p>
        </w:tc>
        <w:tc>
          <w:tcPr>
            <w:tcW w:w="1522" w:type="dxa"/>
          </w:tcPr>
          <w:p w14:paraId="2CA552CC" w14:textId="77777777" w:rsidR="00EE151B" w:rsidRPr="00B0728A" w:rsidRDefault="00EE151B" w:rsidP="0001343D">
            <w:pPr>
              <w:jc w:val="right"/>
              <w:rPr>
                <w:rFonts w:asciiTheme="minorHAnsi" w:hAnsiTheme="minorHAnsi" w:cstheme="minorHAnsi"/>
                <w:sz w:val="20"/>
                <w:szCs w:val="20"/>
              </w:rPr>
            </w:pPr>
            <w:r w:rsidRPr="00B0728A">
              <w:rPr>
                <w:rFonts w:cstheme="minorHAnsi"/>
                <w:sz w:val="20"/>
                <w:szCs w:val="20"/>
              </w:rPr>
              <w:t>157.777,00</w:t>
            </w:r>
          </w:p>
        </w:tc>
        <w:tc>
          <w:tcPr>
            <w:tcW w:w="1394" w:type="dxa"/>
          </w:tcPr>
          <w:p w14:paraId="5D663426" w14:textId="77777777" w:rsidR="00EE151B" w:rsidRPr="00B0728A" w:rsidRDefault="00EE151B" w:rsidP="0001343D">
            <w:pPr>
              <w:jc w:val="right"/>
              <w:rPr>
                <w:rFonts w:asciiTheme="minorHAnsi" w:hAnsiTheme="minorHAnsi" w:cstheme="minorHAnsi"/>
                <w:sz w:val="20"/>
                <w:szCs w:val="20"/>
              </w:rPr>
            </w:pPr>
            <w:r w:rsidRPr="00B0728A">
              <w:rPr>
                <w:rFonts w:asciiTheme="minorHAnsi" w:hAnsiTheme="minorHAnsi" w:cstheme="minorHAnsi"/>
                <w:sz w:val="20"/>
                <w:szCs w:val="20"/>
              </w:rPr>
              <w:t>157</w:t>
            </w:r>
            <w:r w:rsidRPr="00B0728A">
              <w:rPr>
                <w:rFonts w:cstheme="minorHAnsi"/>
                <w:sz w:val="20"/>
                <w:szCs w:val="20"/>
              </w:rPr>
              <w:t>.</w:t>
            </w:r>
            <w:r w:rsidRPr="00B0728A">
              <w:rPr>
                <w:rFonts w:asciiTheme="minorHAnsi" w:hAnsiTheme="minorHAnsi" w:cstheme="minorHAnsi"/>
                <w:sz w:val="20"/>
                <w:szCs w:val="20"/>
              </w:rPr>
              <w:t>777</w:t>
            </w:r>
            <w:r w:rsidRPr="00B0728A">
              <w:rPr>
                <w:rFonts w:cstheme="minorHAnsi"/>
                <w:sz w:val="20"/>
                <w:szCs w:val="20"/>
              </w:rPr>
              <w:t>,00</w:t>
            </w:r>
          </w:p>
        </w:tc>
        <w:tc>
          <w:tcPr>
            <w:tcW w:w="1532" w:type="dxa"/>
          </w:tcPr>
          <w:p w14:paraId="34EB800E" w14:textId="584ED041" w:rsidR="00EE151B" w:rsidRPr="00B0728A" w:rsidRDefault="00EE151B" w:rsidP="0001343D">
            <w:pPr>
              <w:jc w:val="center"/>
              <w:rPr>
                <w:rFonts w:asciiTheme="minorHAnsi" w:hAnsiTheme="minorHAnsi" w:cstheme="minorHAnsi"/>
                <w:sz w:val="20"/>
                <w:szCs w:val="20"/>
              </w:rPr>
            </w:pPr>
            <w:r>
              <w:rPr>
                <w:rFonts w:asciiTheme="minorHAnsi" w:hAnsiTheme="minorHAnsi" w:cstheme="minorHAnsi"/>
                <w:sz w:val="20"/>
                <w:szCs w:val="20"/>
              </w:rPr>
              <w:t xml:space="preserve">24 luni </w:t>
            </w:r>
          </w:p>
        </w:tc>
      </w:tr>
      <w:tr w:rsidR="00EE151B" w:rsidRPr="00B0728A" w14:paraId="6D6E12AD" w14:textId="77777777" w:rsidTr="0001343D">
        <w:trPr>
          <w:jc w:val="center"/>
        </w:trPr>
        <w:tc>
          <w:tcPr>
            <w:tcW w:w="625" w:type="dxa"/>
          </w:tcPr>
          <w:p w14:paraId="0F739C7C" w14:textId="77777777" w:rsidR="00EE151B" w:rsidRPr="00B0728A" w:rsidRDefault="00EE151B" w:rsidP="0001343D">
            <w:pPr>
              <w:jc w:val="center"/>
              <w:rPr>
                <w:rFonts w:asciiTheme="minorHAnsi" w:hAnsiTheme="minorHAnsi" w:cstheme="minorHAnsi"/>
                <w:b/>
                <w:bCs/>
                <w:sz w:val="20"/>
                <w:szCs w:val="20"/>
              </w:rPr>
            </w:pPr>
          </w:p>
        </w:tc>
        <w:tc>
          <w:tcPr>
            <w:tcW w:w="3198" w:type="dxa"/>
          </w:tcPr>
          <w:p w14:paraId="6146EE3A" w14:textId="77777777" w:rsidR="00EE151B" w:rsidRPr="00B0728A" w:rsidRDefault="00EE151B" w:rsidP="0001343D">
            <w:pPr>
              <w:rPr>
                <w:rFonts w:asciiTheme="minorHAnsi" w:hAnsiTheme="minorHAnsi" w:cstheme="minorHAnsi"/>
                <w:b/>
                <w:bCs/>
                <w:sz w:val="20"/>
                <w:szCs w:val="20"/>
              </w:rPr>
            </w:pPr>
            <w:r w:rsidRPr="00B0728A">
              <w:rPr>
                <w:rFonts w:cstheme="minorHAnsi"/>
                <w:b/>
                <w:bCs/>
                <w:sz w:val="20"/>
                <w:szCs w:val="20"/>
              </w:rPr>
              <w:t xml:space="preserve">Total general (1+2+3) </w:t>
            </w:r>
          </w:p>
        </w:tc>
        <w:tc>
          <w:tcPr>
            <w:tcW w:w="1079" w:type="dxa"/>
          </w:tcPr>
          <w:p w14:paraId="792E1536" w14:textId="77777777" w:rsidR="00EE151B" w:rsidRPr="00B0728A" w:rsidRDefault="00EE151B" w:rsidP="0001343D">
            <w:pPr>
              <w:jc w:val="center"/>
              <w:rPr>
                <w:rFonts w:asciiTheme="minorHAnsi" w:hAnsiTheme="minorHAnsi" w:cstheme="minorHAnsi"/>
                <w:b/>
                <w:bCs/>
                <w:sz w:val="20"/>
                <w:szCs w:val="20"/>
              </w:rPr>
            </w:pPr>
          </w:p>
        </w:tc>
        <w:tc>
          <w:tcPr>
            <w:tcW w:w="1522" w:type="dxa"/>
          </w:tcPr>
          <w:p w14:paraId="77F0B944" w14:textId="77777777" w:rsidR="00EE151B" w:rsidRPr="00B0728A" w:rsidRDefault="00EE151B" w:rsidP="0001343D">
            <w:pPr>
              <w:rPr>
                <w:rFonts w:asciiTheme="minorHAnsi" w:hAnsiTheme="minorHAnsi" w:cstheme="minorHAnsi"/>
                <w:b/>
                <w:bCs/>
                <w:sz w:val="20"/>
                <w:szCs w:val="20"/>
              </w:rPr>
            </w:pPr>
          </w:p>
        </w:tc>
        <w:tc>
          <w:tcPr>
            <w:tcW w:w="1394" w:type="dxa"/>
          </w:tcPr>
          <w:p w14:paraId="69006142" w14:textId="77777777" w:rsidR="00EE151B" w:rsidRPr="00B0728A" w:rsidRDefault="00EE151B" w:rsidP="0001343D">
            <w:pPr>
              <w:jc w:val="right"/>
              <w:rPr>
                <w:rFonts w:asciiTheme="minorHAnsi" w:hAnsiTheme="minorHAnsi" w:cstheme="minorHAnsi"/>
                <w:b/>
                <w:bCs/>
                <w:sz w:val="20"/>
                <w:szCs w:val="20"/>
              </w:rPr>
            </w:pPr>
            <w:r w:rsidRPr="00B0728A">
              <w:rPr>
                <w:rFonts w:cstheme="minorHAnsi"/>
                <w:b/>
                <w:bCs/>
                <w:sz w:val="20"/>
                <w:szCs w:val="20"/>
              </w:rPr>
              <w:t xml:space="preserve">2.072.229,26 </w:t>
            </w:r>
          </w:p>
        </w:tc>
        <w:tc>
          <w:tcPr>
            <w:tcW w:w="1532" w:type="dxa"/>
          </w:tcPr>
          <w:p w14:paraId="4EA00F0C" w14:textId="77777777" w:rsidR="00EE151B" w:rsidRPr="00B0728A" w:rsidRDefault="00EE151B" w:rsidP="0001343D">
            <w:pPr>
              <w:jc w:val="center"/>
              <w:rPr>
                <w:rFonts w:asciiTheme="minorHAnsi" w:hAnsiTheme="minorHAnsi" w:cstheme="minorHAnsi"/>
                <w:b/>
                <w:bCs/>
                <w:sz w:val="20"/>
                <w:szCs w:val="20"/>
              </w:rPr>
            </w:pPr>
          </w:p>
        </w:tc>
      </w:tr>
    </w:tbl>
    <w:p w14:paraId="655F4D19" w14:textId="77777777" w:rsidR="00EE151B" w:rsidRDefault="00EE151B" w:rsidP="00092C40">
      <w:pPr>
        <w:spacing w:after="0"/>
        <w:rPr>
          <w:rFonts w:asciiTheme="minorHAnsi" w:hAnsiTheme="minorHAnsi" w:cstheme="minorHAnsi"/>
          <w:b/>
          <w:bCs/>
          <w:sz w:val="20"/>
          <w:szCs w:val="20"/>
        </w:rPr>
      </w:pPr>
    </w:p>
    <w:p w14:paraId="42E4DADE" w14:textId="77777777" w:rsidR="00EE151B" w:rsidRDefault="00EE151B" w:rsidP="00092C40">
      <w:pPr>
        <w:spacing w:after="0"/>
        <w:rPr>
          <w:rFonts w:asciiTheme="minorHAnsi" w:hAnsiTheme="minorHAnsi" w:cstheme="minorHAnsi"/>
          <w:b/>
          <w:bCs/>
          <w:sz w:val="20"/>
          <w:szCs w:val="20"/>
        </w:rPr>
      </w:pPr>
    </w:p>
    <w:p w14:paraId="71C7F62B" w14:textId="77777777" w:rsidR="00EE151B" w:rsidRDefault="00EE151B" w:rsidP="00092C40">
      <w:pPr>
        <w:spacing w:after="0"/>
        <w:rPr>
          <w:rFonts w:asciiTheme="minorHAnsi" w:hAnsiTheme="minorHAnsi" w:cstheme="minorHAnsi"/>
          <w:b/>
          <w:bCs/>
          <w:sz w:val="20"/>
          <w:szCs w:val="20"/>
        </w:rPr>
      </w:pPr>
    </w:p>
    <w:p w14:paraId="43862C86" w14:textId="77777777" w:rsidR="005E34D4" w:rsidRDefault="005E34D4" w:rsidP="00092C40">
      <w:pPr>
        <w:spacing w:after="0"/>
        <w:rPr>
          <w:rFonts w:asciiTheme="minorHAnsi" w:hAnsiTheme="minorHAnsi" w:cstheme="minorHAnsi"/>
          <w:b/>
          <w:bCs/>
          <w:sz w:val="20"/>
          <w:szCs w:val="20"/>
        </w:rPr>
      </w:pPr>
    </w:p>
    <w:p w14:paraId="3FAD2896" w14:textId="77777777" w:rsidR="005E34D4" w:rsidRDefault="005E34D4" w:rsidP="00092C40">
      <w:pPr>
        <w:spacing w:after="0"/>
        <w:rPr>
          <w:rFonts w:asciiTheme="minorHAnsi" w:hAnsiTheme="minorHAnsi" w:cstheme="minorHAnsi"/>
          <w:b/>
          <w:bCs/>
          <w:sz w:val="20"/>
          <w:szCs w:val="20"/>
        </w:rPr>
      </w:pPr>
    </w:p>
    <w:p w14:paraId="5FD2BDDB" w14:textId="77777777" w:rsidR="005E34D4" w:rsidRDefault="005E34D4" w:rsidP="00092C40">
      <w:pPr>
        <w:spacing w:after="0"/>
        <w:rPr>
          <w:rFonts w:asciiTheme="minorHAnsi" w:hAnsiTheme="minorHAnsi" w:cstheme="minorHAnsi"/>
          <w:b/>
          <w:bCs/>
          <w:sz w:val="20"/>
          <w:szCs w:val="20"/>
        </w:rPr>
      </w:pPr>
    </w:p>
    <w:p w14:paraId="18E649C7" w14:textId="77777777" w:rsidR="005E34D4" w:rsidRDefault="005E34D4" w:rsidP="00092C40">
      <w:pPr>
        <w:spacing w:after="0"/>
        <w:rPr>
          <w:rFonts w:asciiTheme="minorHAnsi" w:hAnsiTheme="minorHAnsi" w:cstheme="minorHAnsi"/>
          <w:b/>
          <w:bCs/>
          <w:sz w:val="20"/>
          <w:szCs w:val="20"/>
        </w:rPr>
      </w:pPr>
    </w:p>
    <w:p w14:paraId="53A3AEC7" w14:textId="77777777" w:rsidR="00EE151B" w:rsidRDefault="00EE151B" w:rsidP="00092C40">
      <w:pPr>
        <w:spacing w:after="0"/>
        <w:rPr>
          <w:rFonts w:asciiTheme="minorHAnsi" w:hAnsiTheme="minorHAnsi" w:cstheme="minorHAnsi"/>
          <w:b/>
          <w:bCs/>
          <w:sz w:val="20"/>
          <w:szCs w:val="20"/>
        </w:rPr>
      </w:pPr>
    </w:p>
    <w:p w14:paraId="27A8FAC5" w14:textId="77777777" w:rsidR="00EE151B" w:rsidRDefault="00EE151B" w:rsidP="00092C40">
      <w:pPr>
        <w:spacing w:after="0"/>
        <w:rPr>
          <w:rFonts w:asciiTheme="minorHAnsi" w:hAnsiTheme="minorHAnsi" w:cstheme="minorHAnsi"/>
          <w:b/>
          <w:bCs/>
          <w:sz w:val="20"/>
          <w:szCs w:val="20"/>
        </w:rPr>
      </w:pPr>
    </w:p>
    <w:p w14:paraId="2C3E26F3" w14:textId="77777777" w:rsidR="00EE151B" w:rsidRDefault="00EE151B" w:rsidP="00092C40">
      <w:pPr>
        <w:spacing w:after="0"/>
        <w:rPr>
          <w:rFonts w:asciiTheme="minorHAnsi" w:hAnsiTheme="minorHAnsi" w:cstheme="minorHAnsi"/>
          <w:b/>
          <w:bCs/>
          <w:sz w:val="20"/>
          <w:szCs w:val="20"/>
        </w:rPr>
      </w:pPr>
    </w:p>
    <w:p w14:paraId="3F0D8D01" w14:textId="77777777" w:rsidR="00EE151B" w:rsidRDefault="00EE151B" w:rsidP="00092C40">
      <w:pPr>
        <w:spacing w:after="0"/>
        <w:rPr>
          <w:rFonts w:asciiTheme="minorHAnsi" w:hAnsiTheme="minorHAnsi" w:cstheme="minorHAnsi"/>
          <w:b/>
          <w:bCs/>
          <w:sz w:val="20"/>
          <w:szCs w:val="20"/>
        </w:rPr>
      </w:pPr>
    </w:p>
    <w:p w14:paraId="3A2A06BB" w14:textId="0DE210FF" w:rsidR="00967D26" w:rsidRPr="00967D26" w:rsidRDefault="00875835" w:rsidP="00967D26">
      <w:pPr>
        <w:pStyle w:val="NoSpacing"/>
        <w:shd w:val="clear" w:color="auto" w:fill="FBD4B4" w:themeFill="accent6" w:themeFillTint="66"/>
        <w:jc w:val="center"/>
        <w:rPr>
          <w:rFonts w:ascii="Arial Black" w:hAnsi="Arial Black" w:cstheme="minorHAnsi"/>
          <w:b/>
          <w:bCs/>
          <w:color w:val="0000FF"/>
        </w:rPr>
      </w:pPr>
      <w:bookmarkStart w:id="8" w:name="_Hlk197935628"/>
      <w:r>
        <w:rPr>
          <w:rFonts w:ascii="Arial Black" w:hAnsi="Arial Black" w:cstheme="minorHAnsi"/>
          <w:b/>
          <w:bCs/>
          <w:color w:val="0000FF"/>
        </w:rPr>
        <w:lastRenderedPageBreak/>
        <w:t xml:space="preserve">I. </w:t>
      </w:r>
      <w:r w:rsidR="00967D26" w:rsidRPr="00967D26">
        <w:rPr>
          <w:rFonts w:ascii="Arial Black" w:hAnsi="Arial Black" w:cstheme="minorHAnsi"/>
          <w:b/>
          <w:bCs/>
          <w:color w:val="0000FF"/>
        </w:rPr>
        <w:t>ECHIPAMENTE DE INFRASTRUCTURĂ IT</w:t>
      </w:r>
      <w:bookmarkEnd w:id="8"/>
    </w:p>
    <w:p w14:paraId="4A441D59" w14:textId="77777777" w:rsidR="003A3B3A" w:rsidRDefault="003A3B3A" w:rsidP="003A3B3A">
      <w:pPr>
        <w:pStyle w:val="ListParagraph"/>
        <w:spacing w:after="0"/>
        <w:ind w:left="0" w:firstLine="377"/>
        <w:rPr>
          <w:rFonts w:asciiTheme="minorHAnsi" w:hAnsiTheme="minorHAnsi" w:cstheme="minorHAnsi"/>
          <w:b/>
          <w:bCs/>
          <w:sz w:val="20"/>
          <w:szCs w:val="20"/>
        </w:rPr>
      </w:pPr>
    </w:p>
    <w:p w14:paraId="3226ABAF" w14:textId="77777777" w:rsidR="003A3B3A" w:rsidRPr="00F94B4B" w:rsidRDefault="003A3B3A" w:rsidP="003A3B3A">
      <w:pPr>
        <w:pStyle w:val="ListParagraph"/>
        <w:numPr>
          <w:ilvl w:val="0"/>
          <w:numId w:val="3"/>
        </w:numPr>
        <w:shd w:val="clear" w:color="auto" w:fill="C2D69B" w:themeFill="accent3" w:themeFillTint="99"/>
        <w:spacing w:after="0"/>
        <w:rPr>
          <w:rFonts w:ascii="Arial Black" w:hAnsi="Arial Black"/>
        </w:rPr>
      </w:pPr>
      <w:r w:rsidRPr="00F94B4B">
        <w:rPr>
          <w:rFonts w:ascii="Arial Black" w:hAnsi="Arial Black"/>
        </w:rPr>
        <w:t>CABINET RETEA 42U CARE INCLUDE: 2 UPS + 2 PDU + 1 KVM + 1 KMM</w:t>
      </w:r>
    </w:p>
    <w:p w14:paraId="109535F0" w14:textId="77777777" w:rsidR="003A3B3A" w:rsidRDefault="003A3B3A" w:rsidP="003A3B3A">
      <w:pPr>
        <w:pStyle w:val="ListParagraph"/>
        <w:spacing w:after="0"/>
        <w:ind w:left="0" w:firstLine="37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1007"/>
        <w:gridCol w:w="1269"/>
        <w:gridCol w:w="1432"/>
        <w:gridCol w:w="1350"/>
        <w:gridCol w:w="1620"/>
        <w:gridCol w:w="1530"/>
        <w:gridCol w:w="1929"/>
      </w:tblGrid>
      <w:tr w:rsidR="003A3B3A" w14:paraId="1AF1F0F5" w14:textId="77777777" w:rsidTr="00840EBB">
        <w:tc>
          <w:tcPr>
            <w:tcW w:w="1007" w:type="dxa"/>
          </w:tcPr>
          <w:p w14:paraId="4742F81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1269" w:type="dxa"/>
          </w:tcPr>
          <w:p w14:paraId="6F34D4F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masura</w:t>
            </w:r>
          </w:p>
        </w:tc>
        <w:tc>
          <w:tcPr>
            <w:tcW w:w="1432" w:type="dxa"/>
          </w:tcPr>
          <w:p w14:paraId="58DAC13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350" w:type="dxa"/>
          </w:tcPr>
          <w:p w14:paraId="5B32A7A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solicitata</w:t>
            </w:r>
          </w:p>
        </w:tc>
        <w:tc>
          <w:tcPr>
            <w:tcW w:w="1620" w:type="dxa"/>
          </w:tcPr>
          <w:p w14:paraId="4156A19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performanta minime</w:t>
            </w:r>
          </w:p>
        </w:tc>
        <w:tc>
          <w:tcPr>
            <w:tcW w:w="1530" w:type="dxa"/>
          </w:tcPr>
          <w:p w14:paraId="3382C5C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performata functionale extinse/dorite</w:t>
            </w:r>
          </w:p>
        </w:tc>
        <w:tc>
          <w:tcPr>
            <w:tcW w:w="1929" w:type="dxa"/>
          </w:tcPr>
          <w:p w14:paraId="3AE915B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minima de garantie / termen de valabilitate</w:t>
            </w:r>
          </w:p>
        </w:tc>
      </w:tr>
      <w:tr w:rsidR="003A3B3A" w14:paraId="20E2CB84" w14:textId="77777777" w:rsidTr="00840EBB">
        <w:tc>
          <w:tcPr>
            <w:tcW w:w="1007" w:type="dxa"/>
          </w:tcPr>
          <w:p w14:paraId="4EB5AFA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269" w:type="dxa"/>
          </w:tcPr>
          <w:p w14:paraId="2B21ADC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432" w:type="dxa"/>
          </w:tcPr>
          <w:p w14:paraId="4613B58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350" w:type="dxa"/>
          </w:tcPr>
          <w:p w14:paraId="7D27016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620" w:type="dxa"/>
          </w:tcPr>
          <w:p w14:paraId="5C6CFF8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1530" w:type="dxa"/>
          </w:tcPr>
          <w:p w14:paraId="5C94438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929" w:type="dxa"/>
          </w:tcPr>
          <w:p w14:paraId="3EF039B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306FE425" w14:textId="77777777" w:rsidTr="00840EBB">
        <w:tc>
          <w:tcPr>
            <w:tcW w:w="1007" w:type="dxa"/>
          </w:tcPr>
          <w:p w14:paraId="37A65CF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269" w:type="dxa"/>
          </w:tcPr>
          <w:p w14:paraId="0449840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BUCATA</w:t>
            </w:r>
          </w:p>
          <w:p w14:paraId="135A52D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(cu componenta de mai jos) </w:t>
            </w:r>
          </w:p>
        </w:tc>
        <w:tc>
          <w:tcPr>
            <w:tcW w:w="1432" w:type="dxa"/>
            <w:shd w:val="clear" w:color="auto" w:fill="auto"/>
          </w:tcPr>
          <w:p w14:paraId="0B28BD3A" w14:textId="77777777" w:rsidR="003A3B3A" w:rsidRPr="00843BB7" w:rsidRDefault="003A3B3A" w:rsidP="00840EBB">
            <w:pPr>
              <w:pStyle w:val="ListParagraph"/>
              <w:ind w:left="0"/>
              <w:rPr>
                <w:rFonts w:asciiTheme="minorHAnsi" w:hAnsiTheme="minorHAnsi" w:cstheme="minorHAnsi"/>
                <w:b/>
                <w:bCs/>
                <w:sz w:val="20"/>
                <w:szCs w:val="20"/>
              </w:rPr>
            </w:pPr>
            <w:r w:rsidRPr="00843BB7">
              <w:rPr>
                <w:rFonts w:asciiTheme="minorHAnsi" w:hAnsiTheme="minorHAnsi" w:cstheme="minorHAnsi"/>
                <w:b/>
                <w:bCs/>
                <w:sz w:val="20"/>
                <w:szCs w:val="20"/>
              </w:rPr>
              <w:t xml:space="preserve">Sibiu, Str. Pompeiu Onofreiu nr. 2-4 </w:t>
            </w:r>
          </w:p>
        </w:tc>
        <w:tc>
          <w:tcPr>
            <w:tcW w:w="1350" w:type="dxa"/>
          </w:tcPr>
          <w:p w14:paraId="34F0199C"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620" w:type="dxa"/>
          </w:tcPr>
          <w:p w14:paraId="7A1350B5"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1530" w:type="dxa"/>
          </w:tcPr>
          <w:p w14:paraId="520C2431"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1929" w:type="dxa"/>
          </w:tcPr>
          <w:p w14:paraId="36D55021"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24</w:t>
            </w:r>
            <w:r w:rsidRPr="00276244">
              <w:rPr>
                <w:rFonts w:asciiTheme="minorHAnsi" w:hAnsiTheme="minorHAnsi" w:cstheme="minorHAnsi"/>
                <w:b/>
                <w:bCs/>
                <w:sz w:val="20"/>
                <w:szCs w:val="20"/>
              </w:rPr>
              <w:t xml:space="preserve"> sau 3</w:t>
            </w:r>
            <w:r>
              <w:rPr>
                <w:rFonts w:asciiTheme="minorHAnsi" w:hAnsiTheme="minorHAnsi" w:cstheme="minorHAnsi"/>
                <w:b/>
                <w:bCs/>
                <w:sz w:val="20"/>
                <w:szCs w:val="20"/>
              </w:rPr>
              <w:t>6 luni</w:t>
            </w:r>
            <w:r w:rsidRPr="00276244">
              <w:rPr>
                <w:rFonts w:asciiTheme="minorHAnsi" w:hAnsiTheme="minorHAnsi" w:cstheme="minorHAnsi"/>
                <w:b/>
                <w:bCs/>
                <w:sz w:val="20"/>
                <w:szCs w:val="20"/>
              </w:rPr>
              <w:t xml:space="preserve"> – conform solicitarilor pentru fiecare  produs din tabelul de mai jos  </w:t>
            </w:r>
          </w:p>
        </w:tc>
      </w:tr>
    </w:tbl>
    <w:p w14:paraId="4F903755" w14:textId="77777777" w:rsidR="003A3B3A" w:rsidRDefault="003A3B3A" w:rsidP="003A3B3A">
      <w:pPr>
        <w:pStyle w:val="ListParagraph"/>
        <w:spacing w:after="0"/>
        <w:ind w:left="0" w:firstLine="377"/>
        <w:rPr>
          <w:rFonts w:asciiTheme="minorHAnsi" w:hAnsiTheme="minorHAnsi" w:cstheme="minorHAnsi"/>
          <w:b/>
          <w:bCs/>
          <w:sz w:val="20"/>
          <w:szCs w:val="20"/>
        </w:rPr>
      </w:pPr>
    </w:p>
    <w:tbl>
      <w:tblPr>
        <w:tblStyle w:val="TableGrid"/>
        <w:tblW w:w="0" w:type="auto"/>
        <w:jc w:val="center"/>
        <w:tblLook w:val="04A0" w:firstRow="1" w:lastRow="0" w:firstColumn="1" w:lastColumn="0" w:noHBand="0" w:noVBand="1"/>
      </w:tblPr>
      <w:tblGrid>
        <w:gridCol w:w="412"/>
        <w:gridCol w:w="2913"/>
        <w:gridCol w:w="2430"/>
        <w:gridCol w:w="1800"/>
      </w:tblGrid>
      <w:tr w:rsidR="003A3B3A" w:rsidRPr="00677D11" w14:paraId="7CC92AE2" w14:textId="77777777" w:rsidTr="00840EBB">
        <w:trPr>
          <w:jc w:val="center"/>
        </w:trPr>
        <w:tc>
          <w:tcPr>
            <w:tcW w:w="412" w:type="dxa"/>
          </w:tcPr>
          <w:p w14:paraId="6AA79430" w14:textId="77777777" w:rsidR="003A3B3A" w:rsidRPr="00677D11" w:rsidRDefault="003A3B3A" w:rsidP="00840EBB">
            <w:pPr>
              <w:pStyle w:val="ListParagraph"/>
              <w:ind w:left="0"/>
              <w:jc w:val="center"/>
              <w:rPr>
                <w:rFonts w:asciiTheme="minorHAnsi" w:hAnsiTheme="minorHAnsi" w:cstheme="minorHAnsi"/>
                <w:sz w:val="20"/>
                <w:szCs w:val="20"/>
              </w:rPr>
            </w:pPr>
          </w:p>
        </w:tc>
        <w:tc>
          <w:tcPr>
            <w:tcW w:w="5343" w:type="dxa"/>
            <w:gridSpan w:val="2"/>
            <w:shd w:val="clear" w:color="auto" w:fill="FFFFFF" w:themeFill="background1"/>
          </w:tcPr>
          <w:p w14:paraId="39ECED40" w14:textId="77777777" w:rsidR="003A3B3A" w:rsidRPr="00677D11" w:rsidRDefault="003A3B3A" w:rsidP="00840EBB">
            <w:pPr>
              <w:pStyle w:val="ListParagraph"/>
              <w:ind w:left="0"/>
              <w:rPr>
                <w:rFonts w:asciiTheme="minorHAnsi" w:hAnsiTheme="minorHAnsi" w:cstheme="minorHAnsi"/>
                <w:b/>
                <w:bCs/>
                <w:sz w:val="20"/>
                <w:szCs w:val="20"/>
              </w:rPr>
            </w:pPr>
            <w:r w:rsidRPr="00677D11">
              <w:rPr>
                <w:rFonts w:asciiTheme="minorHAnsi" w:hAnsiTheme="minorHAnsi" w:cstheme="minorHAnsi"/>
                <w:b/>
                <w:bCs/>
                <w:sz w:val="20"/>
                <w:szCs w:val="20"/>
              </w:rPr>
              <w:t>Cabinet retea 42U care include: 2 UPS + 2 PDU + 1 KVM + 1 KMM</w:t>
            </w:r>
          </w:p>
        </w:tc>
        <w:tc>
          <w:tcPr>
            <w:tcW w:w="1800" w:type="dxa"/>
            <w:shd w:val="clear" w:color="auto" w:fill="FFFFFF" w:themeFill="background1"/>
          </w:tcPr>
          <w:p w14:paraId="515674BC" w14:textId="77777777" w:rsidR="003A3B3A" w:rsidRPr="00677D11"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Durata minima de garantie</w:t>
            </w:r>
          </w:p>
        </w:tc>
      </w:tr>
      <w:tr w:rsidR="003A3B3A" w:rsidRPr="00677D11" w14:paraId="7952488B" w14:textId="77777777" w:rsidTr="00840EBB">
        <w:trPr>
          <w:jc w:val="center"/>
        </w:trPr>
        <w:tc>
          <w:tcPr>
            <w:tcW w:w="412" w:type="dxa"/>
          </w:tcPr>
          <w:p w14:paraId="4C7F1118" w14:textId="77777777" w:rsidR="003A3B3A" w:rsidRPr="00677D11" w:rsidRDefault="003A3B3A" w:rsidP="00840EBB">
            <w:pPr>
              <w:pStyle w:val="ListParagraph"/>
              <w:ind w:left="0"/>
              <w:jc w:val="center"/>
              <w:rPr>
                <w:rFonts w:asciiTheme="minorHAnsi" w:hAnsiTheme="minorHAnsi" w:cstheme="minorHAnsi"/>
                <w:sz w:val="20"/>
                <w:szCs w:val="20"/>
              </w:rPr>
            </w:pPr>
          </w:p>
        </w:tc>
        <w:tc>
          <w:tcPr>
            <w:tcW w:w="2913" w:type="dxa"/>
          </w:tcPr>
          <w:p w14:paraId="41BF9C43" w14:textId="77777777" w:rsidR="003A3B3A" w:rsidRPr="00677D11" w:rsidRDefault="003A3B3A" w:rsidP="00840EBB">
            <w:pPr>
              <w:pStyle w:val="ListParagraph"/>
              <w:ind w:left="0"/>
              <w:jc w:val="center"/>
              <w:rPr>
                <w:rFonts w:asciiTheme="minorHAnsi" w:hAnsiTheme="minorHAnsi" w:cstheme="minorHAnsi"/>
                <w:sz w:val="20"/>
                <w:szCs w:val="20"/>
              </w:rPr>
            </w:pPr>
            <w:r>
              <w:rPr>
                <w:rFonts w:asciiTheme="minorHAnsi" w:hAnsiTheme="minorHAnsi" w:cstheme="minorHAnsi"/>
                <w:sz w:val="20"/>
                <w:szCs w:val="20"/>
              </w:rPr>
              <w:t>Denumire produs</w:t>
            </w:r>
          </w:p>
        </w:tc>
        <w:tc>
          <w:tcPr>
            <w:tcW w:w="2430" w:type="dxa"/>
          </w:tcPr>
          <w:p w14:paraId="6EDA884F" w14:textId="77777777" w:rsidR="003A3B3A" w:rsidRPr="00677D11" w:rsidRDefault="003A3B3A" w:rsidP="00840EBB">
            <w:pPr>
              <w:pStyle w:val="ListParagraph"/>
              <w:ind w:left="0"/>
              <w:jc w:val="center"/>
              <w:rPr>
                <w:rFonts w:asciiTheme="minorHAnsi" w:hAnsiTheme="minorHAnsi" w:cstheme="minorHAnsi"/>
                <w:sz w:val="20"/>
                <w:szCs w:val="20"/>
              </w:rPr>
            </w:pPr>
            <w:r>
              <w:rPr>
                <w:rFonts w:asciiTheme="minorHAnsi" w:hAnsiTheme="minorHAnsi" w:cstheme="minorHAnsi"/>
                <w:sz w:val="20"/>
                <w:szCs w:val="20"/>
              </w:rPr>
              <w:t>Cantitate</w:t>
            </w:r>
          </w:p>
        </w:tc>
        <w:tc>
          <w:tcPr>
            <w:tcW w:w="1800" w:type="dxa"/>
          </w:tcPr>
          <w:p w14:paraId="50AC33F6" w14:textId="77777777" w:rsidR="003A3B3A" w:rsidRDefault="003A3B3A" w:rsidP="00840EBB">
            <w:pPr>
              <w:pStyle w:val="ListParagraph"/>
              <w:ind w:left="0"/>
              <w:jc w:val="center"/>
              <w:rPr>
                <w:rFonts w:asciiTheme="minorHAnsi" w:hAnsiTheme="minorHAnsi" w:cstheme="minorHAnsi"/>
                <w:sz w:val="20"/>
                <w:szCs w:val="20"/>
              </w:rPr>
            </w:pPr>
          </w:p>
        </w:tc>
      </w:tr>
      <w:tr w:rsidR="003A3B3A" w:rsidRPr="00677D11" w14:paraId="5854893C" w14:textId="77777777" w:rsidTr="00840EBB">
        <w:trPr>
          <w:jc w:val="center"/>
        </w:trPr>
        <w:tc>
          <w:tcPr>
            <w:tcW w:w="412" w:type="dxa"/>
          </w:tcPr>
          <w:p w14:paraId="64B5F714" w14:textId="77777777" w:rsidR="003A3B3A" w:rsidRPr="00677D11" w:rsidRDefault="003A3B3A" w:rsidP="00840EBB">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1</w:t>
            </w:r>
          </w:p>
        </w:tc>
        <w:tc>
          <w:tcPr>
            <w:tcW w:w="2913" w:type="dxa"/>
          </w:tcPr>
          <w:p w14:paraId="33D49A66" w14:textId="77777777" w:rsidR="003A3B3A" w:rsidRPr="00677D11" w:rsidRDefault="003A3B3A" w:rsidP="00840EBB">
            <w:pPr>
              <w:pStyle w:val="ListParagraph"/>
              <w:ind w:left="0"/>
              <w:rPr>
                <w:rFonts w:asciiTheme="minorHAnsi" w:hAnsiTheme="minorHAnsi" w:cstheme="minorHAnsi"/>
                <w:color w:val="000000" w:themeColor="text1"/>
                <w:sz w:val="20"/>
                <w:szCs w:val="20"/>
                <w:shd w:val="clear" w:color="auto" w:fill="FFFFFF"/>
              </w:rPr>
            </w:pPr>
            <w:r w:rsidRPr="00677D11">
              <w:rPr>
                <w:rFonts w:asciiTheme="minorHAnsi" w:hAnsiTheme="minorHAnsi" w:cstheme="minorHAnsi"/>
                <w:color w:val="000000" w:themeColor="text1"/>
                <w:sz w:val="20"/>
                <w:szCs w:val="20"/>
                <w:shd w:val="clear" w:color="auto" w:fill="FFFFFF"/>
              </w:rPr>
              <w:t>Cabinet de retea</w:t>
            </w:r>
          </w:p>
        </w:tc>
        <w:tc>
          <w:tcPr>
            <w:tcW w:w="2430" w:type="dxa"/>
          </w:tcPr>
          <w:p w14:paraId="7E34169D" w14:textId="77777777" w:rsidR="003A3B3A" w:rsidRPr="00677D11" w:rsidRDefault="003A3B3A" w:rsidP="00DD5149">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1 buc</w:t>
            </w:r>
          </w:p>
        </w:tc>
        <w:tc>
          <w:tcPr>
            <w:tcW w:w="1800" w:type="dxa"/>
          </w:tcPr>
          <w:p w14:paraId="2F5483E4" w14:textId="1B7285FA" w:rsidR="003A3B3A" w:rsidRPr="00677D11" w:rsidRDefault="003A3B3A" w:rsidP="00DD5149">
            <w:pPr>
              <w:pStyle w:val="ListParagraph"/>
              <w:ind w:left="0"/>
              <w:jc w:val="center"/>
              <w:rPr>
                <w:rFonts w:asciiTheme="minorHAnsi" w:hAnsiTheme="minorHAnsi" w:cstheme="minorHAnsi"/>
                <w:sz w:val="20"/>
                <w:szCs w:val="20"/>
              </w:rPr>
            </w:pPr>
            <w:r>
              <w:rPr>
                <w:rFonts w:asciiTheme="minorHAnsi" w:hAnsiTheme="minorHAnsi" w:cstheme="minorHAnsi"/>
                <w:sz w:val="20"/>
                <w:szCs w:val="20"/>
              </w:rPr>
              <w:t>36 luni</w:t>
            </w:r>
          </w:p>
        </w:tc>
      </w:tr>
      <w:tr w:rsidR="003A3B3A" w:rsidRPr="00677D11" w14:paraId="6CF75B54" w14:textId="77777777" w:rsidTr="00840EBB">
        <w:trPr>
          <w:jc w:val="center"/>
        </w:trPr>
        <w:tc>
          <w:tcPr>
            <w:tcW w:w="412" w:type="dxa"/>
            <w:vAlign w:val="center"/>
          </w:tcPr>
          <w:p w14:paraId="3E21A09C" w14:textId="77777777" w:rsidR="003A3B3A" w:rsidRPr="00677D11" w:rsidRDefault="003A3B3A" w:rsidP="00840EBB">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2</w:t>
            </w:r>
          </w:p>
        </w:tc>
        <w:tc>
          <w:tcPr>
            <w:tcW w:w="2913" w:type="dxa"/>
          </w:tcPr>
          <w:p w14:paraId="2B1B4409" w14:textId="77777777" w:rsidR="003A3B3A" w:rsidRPr="00677D11" w:rsidRDefault="003A3B3A" w:rsidP="00840EBB">
            <w:pPr>
              <w:pStyle w:val="ListParagraph"/>
              <w:ind w:left="0"/>
              <w:rPr>
                <w:rFonts w:asciiTheme="minorHAnsi" w:hAnsiTheme="minorHAnsi" w:cstheme="minorHAnsi"/>
                <w:sz w:val="20"/>
                <w:szCs w:val="20"/>
              </w:rPr>
            </w:pPr>
            <w:r w:rsidRPr="00677D11">
              <w:rPr>
                <w:rFonts w:asciiTheme="minorHAnsi" w:eastAsia="Times New Roman" w:hAnsiTheme="minorHAnsi" w:cstheme="minorHAnsi"/>
                <w:color w:val="000000" w:themeColor="text1"/>
                <w:sz w:val="20"/>
                <w:szCs w:val="20"/>
                <w:lang w:val="en-US"/>
              </w:rPr>
              <w:t>Unitate UPS</w:t>
            </w:r>
          </w:p>
        </w:tc>
        <w:tc>
          <w:tcPr>
            <w:tcW w:w="2430" w:type="dxa"/>
          </w:tcPr>
          <w:p w14:paraId="500DCC0F" w14:textId="77777777" w:rsidR="003A3B3A" w:rsidRPr="00677D11" w:rsidRDefault="003A3B3A" w:rsidP="00DD5149">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2 buc</w:t>
            </w:r>
          </w:p>
        </w:tc>
        <w:tc>
          <w:tcPr>
            <w:tcW w:w="1800" w:type="dxa"/>
          </w:tcPr>
          <w:p w14:paraId="3C5A3D88" w14:textId="77777777" w:rsidR="003A3B3A" w:rsidRPr="00677D11" w:rsidRDefault="003A3B3A" w:rsidP="00DD5149">
            <w:pPr>
              <w:pStyle w:val="ListParagraph"/>
              <w:ind w:left="0"/>
              <w:jc w:val="center"/>
              <w:rPr>
                <w:rFonts w:asciiTheme="minorHAnsi" w:hAnsiTheme="minorHAnsi" w:cstheme="minorHAnsi"/>
                <w:sz w:val="20"/>
                <w:szCs w:val="20"/>
              </w:rPr>
            </w:pPr>
            <w:r>
              <w:rPr>
                <w:rFonts w:asciiTheme="minorHAnsi" w:hAnsiTheme="minorHAnsi" w:cstheme="minorHAnsi"/>
                <w:sz w:val="20"/>
                <w:szCs w:val="20"/>
              </w:rPr>
              <w:t>36 luni</w:t>
            </w:r>
          </w:p>
        </w:tc>
      </w:tr>
      <w:tr w:rsidR="003A3B3A" w:rsidRPr="00677D11" w14:paraId="69973DAA" w14:textId="77777777" w:rsidTr="00840EBB">
        <w:trPr>
          <w:jc w:val="center"/>
        </w:trPr>
        <w:tc>
          <w:tcPr>
            <w:tcW w:w="412" w:type="dxa"/>
          </w:tcPr>
          <w:p w14:paraId="687785F2" w14:textId="77777777" w:rsidR="003A3B3A" w:rsidRPr="00677D11" w:rsidRDefault="003A3B3A" w:rsidP="00840EBB">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3</w:t>
            </w:r>
          </w:p>
        </w:tc>
        <w:tc>
          <w:tcPr>
            <w:tcW w:w="2913" w:type="dxa"/>
            <w:vAlign w:val="center"/>
          </w:tcPr>
          <w:p w14:paraId="4C5A8C6D" w14:textId="77777777" w:rsidR="003A3B3A" w:rsidRPr="00677D11" w:rsidRDefault="003A3B3A" w:rsidP="00840EBB">
            <w:pPr>
              <w:pStyle w:val="ListParagraph"/>
              <w:ind w:left="0"/>
              <w:rPr>
                <w:rFonts w:asciiTheme="minorHAnsi" w:hAnsiTheme="minorHAnsi" w:cstheme="minorHAnsi"/>
                <w:sz w:val="20"/>
                <w:szCs w:val="20"/>
              </w:rPr>
            </w:pPr>
            <w:r w:rsidRPr="00677D11">
              <w:rPr>
                <w:rFonts w:asciiTheme="minorHAnsi" w:eastAsia="Times New Roman" w:hAnsiTheme="minorHAnsi" w:cstheme="minorHAnsi"/>
                <w:color w:val="000000" w:themeColor="text1"/>
                <w:sz w:val="20"/>
                <w:szCs w:val="20"/>
                <w:lang w:val="pt-BR"/>
              </w:rPr>
              <w:t>Unitate PDU</w:t>
            </w:r>
          </w:p>
        </w:tc>
        <w:tc>
          <w:tcPr>
            <w:tcW w:w="2430" w:type="dxa"/>
          </w:tcPr>
          <w:p w14:paraId="48CA0092" w14:textId="77777777" w:rsidR="003A3B3A" w:rsidRPr="00677D11" w:rsidRDefault="003A3B3A" w:rsidP="00DD5149">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2 buc</w:t>
            </w:r>
          </w:p>
        </w:tc>
        <w:tc>
          <w:tcPr>
            <w:tcW w:w="1800" w:type="dxa"/>
          </w:tcPr>
          <w:p w14:paraId="0884CC1E" w14:textId="77777777" w:rsidR="003A3B3A" w:rsidRPr="00677D11" w:rsidRDefault="003A3B3A" w:rsidP="00DD5149">
            <w:pPr>
              <w:pStyle w:val="ListParagraph"/>
              <w:ind w:left="0"/>
              <w:jc w:val="center"/>
              <w:rPr>
                <w:rFonts w:asciiTheme="minorHAnsi" w:hAnsiTheme="minorHAnsi" w:cstheme="minorHAnsi"/>
                <w:sz w:val="20"/>
                <w:szCs w:val="20"/>
              </w:rPr>
            </w:pPr>
            <w:r>
              <w:rPr>
                <w:rFonts w:asciiTheme="minorHAnsi" w:hAnsiTheme="minorHAnsi" w:cstheme="minorHAnsi"/>
                <w:sz w:val="20"/>
                <w:szCs w:val="20"/>
              </w:rPr>
              <w:t>24 luni</w:t>
            </w:r>
          </w:p>
        </w:tc>
      </w:tr>
      <w:tr w:rsidR="003A3B3A" w:rsidRPr="00677D11" w14:paraId="5029BBBE" w14:textId="77777777" w:rsidTr="00840EBB">
        <w:trPr>
          <w:jc w:val="center"/>
        </w:trPr>
        <w:tc>
          <w:tcPr>
            <w:tcW w:w="412" w:type="dxa"/>
          </w:tcPr>
          <w:p w14:paraId="6A258762" w14:textId="77777777" w:rsidR="003A3B3A" w:rsidRPr="00677D11" w:rsidRDefault="003A3B3A" w:rsidP="00840EBB">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4</w:t>
            </w:r>
          </w:p>
        </w:tc>
        <w:tc>
          <w:tcPr>
            <w:tcW w:w="2913" w:type="dxa"/>
          </w:tcPr>
          <w:p w14:paraId="3CC7B8A2" w14:textId="77777777" w:rsidR="003A3B3A" w:rsidRPr="00677D11" w:rsidRDefault="003A3B3A" w:rsidP="00840EBB">
            <w:pPr>
              <w:pStyle w:val="ListParagraph"/>
              <w:ind w:left="0"/>
              <w:rPr>
                <w:rFonts w:asciiTheme="minorHAnsi" w:eastAsia="Times New Roman" w:hAnsiTheme="minorHAnsi" w:cstheme="minorHAnsi"/>
                <w:color w:val="000000" w:themeColor="text1"/>
                <w:sz w:val="20"/>
                <w:szCs w:val="20"/>
                <w:lang w:val="en-US"/>
              </w:rPr>
            </w:pPr>
            <w:r w:rsidRPr="00677D11">
              <w:rPr>
                <w:rFonts w:asciiTheme="minorHAnsi" w:hAnsiTheme="minorHAnsi" w:cstheme="minorHAnsi"/>
                <w:color w:val="000000" w:themeColor="text1"/>
                <w:sz w:val="20"/>
                <w:szCs w:val="20"/>
              </w:rPr>
              <w:t xml:space="preserve">SWITCH KVM </w:t>
            </w:r>
          </w:p>
        </w:tc>
        <w:tc>
          <w:tcPr>
            <w:tcW w:w="2430" w:type="dxa"/>
          </w:tcPr>
          <w:p w14:paraId="5502E642" w14:textId="77777777" w:rsidR="003A3B3A" w:rsidRPr="00677D11" w:rsidRDefault="003A3B3A" w:rsidP="00DD5149">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1 buc</w:t>
            </w:r>
          </w:p>
        </w:tc>
        <w:tc>
          <w:tcPr>
            <w:tcW w:w="1800" w:type="dxa"/>
          </w:tcPr>
          <w:p w14:paraId="6B484FC9" w14:textId="77777777" w:rsidR="003A3B3A" w:rsidRPr="00677D11" w:rsidRDefault="003A3B3A" w:rsidP="00DD5149">
            <w:pPr>
              <w:pStyle w:val="ListParagraph"/>
              <w:ind w:left="0"/>
              <w:jc w:val="center"/>
              <w:rPr>
                <w:rFonts w:asciiTheme="minorHAnsi" w:hAnsiTheme="minorHAnsi" w:cstheme="minorHAnsi"/>
                <w:sz w:val="20"/>
                <w:szCs w:val="20"/>
              </w:rPr>
            </w:pPr>
            <w:r>
              <w:rPr>
                <w:rFonts w:asciiTheme="minorHAnsi" w:hAnsiTheme="minorHAnsi" w:cstheme="minorHAnsi"/>
                <w:sz w:val="20"/>
                <w:szCs w:val="20"/>
              </w:rPr>
              <w:t>36 luni</w:t>
            </w:r>
          </w:p>
        </w:tc>
      </w:tr>
      <w:tr w:rsidR="003A3B3A" w:rsidRPr="00677D11" w14:paraId="318AB2FE" w14:textId="77777777" w:rsidTr="00840EBB">
        <w:trPr>
          <w:jc w:val="center"/>
        </w:trPr>
        <w:tc>
          <w:tcPr>
            <w:tcW w:w="412" w:type="dxa"/>
          </w:tcPr>
          <w:p w14:paraId="6C144D40" w14:textId="77777777" w:rsidR="003A3B3A" w:rsidRPr="00677D11" w:rsidRDefault="003A3B3A" w:rsidP="00840EBB">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5</w:t>
            </w:r>
          </w:p>
        </w:tc>
        <w:tc>
          <w:tcPr>
            <w:tcW w:w="2913" w:type="dxa"/>
          </w:tcPr>
          <w:p w14:paraId="61E4794C" w14:textId="77777777" w:rsidR="003A3B3A" w:rsidRPr="00677D11" w:rsidRDefault="003A3B3A" w:rsidP="00840EBB">
            <w:pPr>
              <w:pStyle w:val="ListParagraph"/>
              <w:ind w:left="0"/>
              <w:rPr>
                <w:rFonts w:asciiTheme="minorHAnsi" w:hAnsiTheme="minorHAnsi" w:cstheme="minorHAnsi"/>
                <w:color w:val="000000" w:themeColor="text1"/>
                <w:sz w:val="20"/>
                <w:szCs w:val="20"/>
              </w:rPr>
            </w:pPr>
            <w:r w:rsidRPr="00677D11">
              <w:rPr>
                <w:rFonts w:asciiTheme="minorHAnsi" w:hAnsiTheme="minorHAnsi" w:cstheme="minorHAnsi"/>
                <w:color w:val="000000" w:themeColor="text1"/>
                <w:sz w:val="20"/>
                <w:szCs w:val="20"/>
              </w:rPr>
              <w:t xml:space="preserve">SWITCH KMM </w:t>
            </w:r>
          </w:p>
        </w:tc>
        <w:tc>
          <w:tcPr>
            <w:tcW w:w="2430" w:type="dxa"/>
          </w:tcPr>
          <w:p w14:paraId="150E4BED" w14:textId="77777777" w:rsidR="003A3B3A" w:rsidRPr="00677D11" w:rsidRDefault="003A3B3A" w:rsidP="00DD5149">
            <w:pPr>
              <w:pStyle w:val="ListParagraph"/>
              <w:ind w:left="0"/>
              <w:jc w:val="center"/>
              <w:rPr>
                <w:rFonts w:asciiTheme="minorHAnsi" w:hAnsiTheme="minorHAnsi" w:cstheme="minorHAnsi"/>
                <w:sz w:val="20"/>
                <w:szCs w:val="20"/>
              </w:rPr>
            </w:pPr>
            <w:r w:rsidRPr="00677D11">
              <w:rPr>
                <w:rFonts w:asciiTheme="minorHAnsi" w:hAnsiTheme="minorHAnsi" w:cstheme="minorHAnsi"/>
                <w:sz w:val="20"/>
                <w:szCs w:val="20"/>
              </w:rPr>
              <w:t>1 buc</w:t>
            </w:r>
          </w:p>
        </w:tc>
        <w:tc>
          <w:tcPr>
            <w:tcW w:w="1800" w:type="dxa"/>
          </w:tcPr>
          <w:p w14:paraId="60838B7A" w14:textId="77777777" w:rsidR="003A3B3A" w:rsidRPr="00677D11" w:rsidRDefault="003A3B3A" w:rsidP="00DD5149">
            <w:pPr>
              <w:pStyle w:val="ListParagraph"/>
              <w:ind w:left="0"/>
              <w:jc w:val="center"/>
              <w:rPr>
                <w:rFonts w:asciiTheme="minorHAnsi" w:hAnsiTheme="minorHAnsi" w:cstheme="minorHAnsi"/>
                <w:sz w:val="20"/>
                <w:szCs w:val="20"/>
              </w:rPr>
            </w:pPr>
            <w:r>
              <w:rPr>
                <w:rFonts w:asciiTheme="minorHAnsi" w:hAnsiTheme="minorHAnsi" w:cstheme="minorHAnsi"/>
                <w:sz w:val="20"/>
                <w:szCs w:val="20"/>
              </w:rPr>
              <w:t>36 luni</w:t>
            </w:r>
          </w:p>
        </w:tc>
      </w:tr>
    </w:tbl>
    <w:p w14:paraId="310194CA" w14:textId="77777777" w:rsidR="003A3B3A" w:rsidRDefault="003A3B3A" w:rsidP="003A3B3A">
      <w:pPr>
        <w:pStyle w:val="ListParagraph"/>
        <w:spacing w:after="0"/>
        <w:ind w:left="0" w:firstLine="377"/>
        <w:rPr>
          <w:rFonts w:asciiTheme="minorHAnsi" w:hAnsiTheme="minorHAnsi" w:cstheme="minorHAnsi"/>
          <w:b/>
          <w:bCs/>
          <w:sz w:val="20"/>
          <w:szCs w:val="20"/>
        </w:rPr>
      </w:pPr>
    </w:p>
    <w:p w14:paraId="24B5CD0C" w14:textId="77777777" w:rsidR="003A3B3A" w:rsidRDefault="003A3B3A" w:rsidP="003A3B3A">
      <w:pPr>
        <w:pStyle w:val="ListParagraph"/>
        <w:spacing w:after="0"/>
        <w:ind w:left="0" w:firstLine="377"/>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3745"/>
        <w:gridCol w:w="2771"/>
        <w:gridCol w:w="2954"/>
      </w:tblGrid>
      <w:tr w:rsidR="003A3B3A" w:rsidRPr="00F94B4B" w14:paraId="6D3ABBE9" w14:textId="77777777" w:rsidTr="00DD5149">
        <w:trPr>
          <w:trHeight w:val="20"/>
        </w:trPr>
        <w:tc>
          <w:tcPr>
            <w:tcW w:w="329" w:type="pct"/>
          </w:tcPr>
          <w:p w14:paraId="6D87F9A8"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Nr.</w:t>
            </w:r>
          </w:p>
          <w:p w14:paraId="148199FF" w14:textId="77777777" w:rsidR="003A3B3A" w:rsidRPr="00F94B4B" w:rsidRDefault="003A3B3A" w:rsidP="00840EBB">
            <w:pPr>
              <w:pStyle w:val="NoSpacing"/>
              <w:jc w:val="center"/>
              <w:rPr>
                <w:rFonts w:asciiTheme="minorHAnsi" w:hAnsiTheme="minorHAnsi" w:cstheme="minorHAnsi"/>
                <w:sz w:val="20"/>
                <w:szCs w:val="20"/>
              </w:rPr>
            </w:pPr>
            <w:proofErr w:type="spellStart"/>
            <w:r w:rsidRPr="00F94B4B">
              <w:rPr>
                <w:rFonts w:asciiTheme="minorHAnsi" w:hAnsiTheme="minorHAnsi" w:cstheme="minorHAnsi"/>
                <w:sz w:val="20"/>
                <w:szCs w:val="20"/>
              </w:rPr>
              <w:t>crt</w:t>
            </w:r>
            <w:proofErr w:type="spellEnd"/>
            <w:r w:rsidRPr="00F94B4B">
              <w:rPr>
                <w:rFonts w:asciiTheme="minorHAnsi" w:hAnsiTheme="minorHAnsi" w:cstheme="minorHAnsi"/>
                <w:sz w:val="20"/>
                <w:szCs w:val="20"/>
              </w:rPr>
              <w:t>.</w:t>
            </w:r>
          </w:p>
        </w:tc>
        <w:tc>
          <w:tcPr>
            <w:tcW w:w="1847" w:type="pct"/>
            <w:vAlign w:val="center"/>
          </w:tcPr>
          <w:p w14:paraId="4AFD77C5" w14:textId="77777777" w:rsidR="003A3B3A" w:rsidRPr="00F94B4B" w:rsidRDefault="003A3B3A" w:rsidP="00840EBB">
            <w:pPr>
              <w:pStyle w:val="NoSpacing"/>
              <w:jc w:val="both"/>
              <w:rPr>
                <w:rFonts w:asciiTheme="minorHAnsi" w:hAnsiTheme="minorHAnsi" w:cstheme="minorHAnsi"/>
                <w:bCs/>
                <w:iCs/>
                <w:sz w:val="20"/>
                <w:szCs w:val="20"/>
                <w:lang w:val="it-IT"/>
              </w:rPr>
            </w:pPr>
            <w:r w:rsidRPr="00F94B4B">
              <w:rPr>
                <w:rFonts w:asciiTheme="minorHAnsi" w:hAnsiTheme="minorHAnsi" w:cstheme="minorHAnsi"/>
                <w:bCs/>
                <w:iCs/>
                <w:sz w:val="20"/>
                <w:szCs w:val="20"/>
                <w:lang w:val="it-IT"/>
              </w:rPr>
              <w:t>CARACTERISTICI TEHNICE MINIMALE /</w:t>
            </w:r>
          </w:p>
          <w:p w14:paraId="78E899E1" w14:textId="77777777" w:rsidR="003A3B3A" w:rsidRPr="001830B1" w:rsidRDefault="003A3B3A" w:rsidP="00840EBB">
            <w:pPr>
              <w:pStyle w:val="NoSpacing"/>
              <w:jc w:val="both"/>
              <w:rPr>
                <w:rFonts w:asciiTheme="minorHAnsi" w:hAnsiTheme="minorHAnsi" w:cstheme="minorHAnsi"/>
                <w:sz w:val="20"/>
                <w:szCs w:val="20"/>
                <w:lang w:val="pt-BR"/>
              </w:rPr>
            </w:pPr>
            <w:r w:rsidRPr="00F94B4B">
              <w:rPr>
                <w:rFonts w:asciiTheme="minorHAnsi" w:hAnsiTheme="minorHAnsi" w:cstheme="minorHAnsi"/>
                <w:bCs/>
                <w:iCs/>
                <w:sz w:val="20"/>
                <w:szCs w:val="20"/>
                <w:lang w:val="it-IT"/>
              </w:rPr>
              <w:t xml:space="preserve">ALTE CERINTE SPECIFICE MINIMALE  </w:t>
            </w:r>
            <w:r w:rsidRPr="001830B1">
              <w:rPr>
                <w:rFonts w:asciiTheme="minorHAnsi" w:hAnsiTheme="minorHAnsi" w:cstheme="minorHAnsi"/>
                <w:b/>
                <w:sz w:val="20"/>
                <w:szCs w:val="20"/>
                <w:lang w:val="pt-BR"/>
              </w:rPr>
              <w:t>IMPUSE PRIN CAIETUL DE SARCINI</w:t>
            </w:r>
          </w:p>
        </w:tc>
        <w:tc>
          <w:tcPr>
            <w:tcW w:w="1367" w:type="pct"/>
          </w:tcPr>
          <w:p w14:paraId="0E643A5D"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r w:rsidRPr="00F94B4B">
              <w:rPr>
                <w:rFonts w:asciiTheme="minorHAnsi" w:eastAsia="Times New Roman" w:hAnsiTheme="minorHAnsi" w:cstheme="minorHAnsi"/>
                <w:bCs/>
                <w:sz w:val="20"/>
                <w:szCs w:val="20"/>
                <w:lang w:val="it-IT" w:eastAsia="ar-SA"/>
              </w:rPr>
              <w:t xml:space="preserve">SPECIFICATII TEHNICE  / </w:t>
            </w:r>
          </w:p>
          <w:p w14:paraId="361FAB5F" w14:textId="77777777" w:rsidR="003A3B3A" w:rsidRPr="00F94B4B" w:rsidRDefault="003A3B3A" w:rsidP="00840EBB">
            <w:pPr>
              <w:pStyle w:val="NoSpacing"/>
              <w:rPr>
                <w:rFonts w:asciiTheme="minorHAnsi" w:eastAsia="Times New Roman" w:hAnsiTheme="minorHAnsi" w:cstheme="minorHAnsi"/>
                <w:sz w:val="20"/>
                <w:szCs w:val="20"/>
                <w:lang w:val="it-IT" w:eastAsia="ar-SA"/>
              </w:rPr>
            </w:pPr>
            <w:r w:rsidRPr="00F94B4B">
              <w:rPr>
                <w:rFonts w:asciiTheme="minorHAnsi" w:eastAsia="Times New Roman" w:hAnsiTheme="minorHAnsi" w:cstheme="minorHAnsi"/>
                <w:bCs/>
                <w:sz w:val="20"/>
                <w:szCs w:val="20"/>
                <w:lang w:val="it-IT" w:eastAsia="ar-SA"/>
              </w:rPr>
              <w:t xml:space="preserve">ALTE CERINTE SPECIFICE </w:t>
            </w:r>
            <w:r w:rsidRPr="001C5146">
              <w:rPr>
                <w:rFonts w:asciiTheme="minorHAnsi" w:eastAsia="Times New Roman" w:hAnsiTheme="minorHAnsi" w:cstheme="minorHAnsi"/>
                <w:b/>
                <w:sz w:val="20"/>
                <w:szCs w:val="20"/>
                <w:lang w:val="it-IT" w:eastAsia="ar-SA"/>
              </w:rPr>
              <w:t>OFERTATE</w:t>
            </w:r>
            <w:r w:rsidRPr="00F94B4B">
              <w:rPr>
                <w:rFonts w:asciiTheme="minorHAnsi" w:eastAsia="Times New Roman" w:hAnsiTheme="minorHAnsi" w:cstheme="minorHAnsi"/>
                <w:bCs/>
                <w:sz w:val="20"/>
                <w:szCs w:val="20"/>
                <w:lang w:val="it-IT" w:eastAsia="ar-SA"/>
              </w:rPr>
              <w:t xml:space="preserve"> </w:t>
            </w:r>
          </w:p>
        </w:tc>
        <w:tc>
          <w:tcPr>
            <w:tcW w:w="1457" w:type="pct"/>
          </w:tcPr>
          <w:p w14:paraId="77FE2E14" w14:textId="77777777" w:rsidR="003A3B3A" w:rsidRPr="00F94B4B" w:rsidRDefault="003A3B3A" w:rsidP="00840EBB">
            <w:pPr>
              <w:pStyle w:val="NoSpacing"/>
              <w:rPr>
                <w:rFonts w:asciiTheme="minorHAnsi" w:eastAsia="Times New Roman" w:hAnsiTheme="minorHAnsi" w:cstheme="minorHAnsi"/>
                <w:sz w:val="20"/>
                <w:szCs w:val="20"/>
                <w:lang w:val="it-IT" w:eastAsia="ar-SA"/>
              </w:rPr>
            </w:pPr>
            <w:r w:rsidRPr="00F94B4B">
              <w:rPr>
                <w:rFonts w:asciiTheme="minorHAnsi" w:eastAsia="Times New Roman" w:hAnsiTheme="minorHAnsi" w:cstheme="minorHAnsi"/>
                <w:bCs/>
                <w:sz w:val="20"/>
                <w:szCs w:val="20"/>
                <w:lang w:val="it-IT" w:eastAsia="ar-SA"/>
              </w:rPr>
              <w:t>Pagini identificare detaliu tehnic/alte cerinte specifice in documentul original al producatorului (catalog, manual, etc) / propunerea tehnica</w:t>
            </w:r>
          </w:p>
        </w:tc>
      </w:tr>
      <w:tr w:rsidR="003A3B3A" w:rsidRPr="00F94B4B" w14:paraId="478982D6" w14:textId="77777777" w:rsidTr="00DD5149">
        <w:trPr>
          <w:trHeight w:val="20"/>
        </w:trPr>
        <w:tc>
          <w:tcPr>
            <w:tcW w:w="329" w:type="pct"/>
          </w:tcPr>
          <w:p w14:paraId="0147C339"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0</w:t>
            </w:r>
          </w:p>
        </w:tc>
        <w:tc>
          <w:tcPr>
            <w:tcW w:w="1847" w:type="pct"/>
          </w:tcPr>
          <w:p w14:paraId="391912A3" w14:textId="77777777" w:rsidR="003A3B3A" w:rsidRPr="00F94B4B" w:rsidRDefault="003A3B3A" w:rsidP="00840EBB">
            <w:pPr>
              <w:pStyle w:val="NoSpacing"/>
              <w:jc w:val="both"/>
              <w:rPr>
                <w:rFonts w:asciiTheme="minorHAnsi" w:hAnsiTheme="minorHAnsi" w:cstheme="minorHAnsi"/>
                <w:bCs/>
                <w:iCs/>
                <w:sz w:val="20"/>
                <w:szCs w:val="20"/>
                <w:lang w:eastAsia="ro-RO"/>
              </w:rPr>
            </w:pPr>
            <w:r w:rsidRPr="00F94B4B">
              <w:rPr>
                <w:rFonts w:asciiTheme="minorHAnsi" w:hAnsiTheme="minorHAnsi" w:cstheme="minorHAnsi"/>
                <w:bCs/>
                <w:iCs/>
                <w:sz w:val="20"/>
                <w:szCs w:val="20"/>
                <w:lang w:eastAsia="ro-RO"/>
              </w:rPr>
              <w:t>1</w:t>
            </w:r>
          </w:p>
        </w:tc>
        <w:tc>
          <w:tcPr>
            <w:tcW w:w="1367" w:type="pct"/>
          </w:tcPr>
          <w:p w14:paraId="11ECC226" w14:textId="77777777" w:rsidR="003A3B3A" w:rsidRPr="00F94B4B" w:rsidRDefault="003A3B3A" w:rsidP="00840EBB">
            <w:pPr>
              <w:pStyle w:val="NoSpacing"/>
              <w:jc w:val="center"/>
              <w:rPr>
                <w:rFonts w:asciiTheme="minorHAnsi" w:eastAsia="Times New Roman" w:hAnsiTheme="minorHAnsi" w:cstheme="minorHAnsi"/>
                <w:bCs/>
                <w:sz w:val="20"/>
                <w:szCs w:val="20"/>
                <w:lang w:val="it-IT" w:eastAsia="ar-SA"/>
              </w:rPr>
            </w:pPr>
            <w:r>
              <w:rPr>
                <w:rFonts w:asciiTheme="minorHAnsi" w:eastAsia="Times New Roman" w:hAnsiTheme="minorHAnsi" w:cstheme="minorHAnsi"/>
                <w:bCs/>
                <w:sz w:val="20"/>
                <w:szCs w:val="20"/>
                <w:lang w:val="it-IT" w:eastAsia="ar-SA"/>
              </w:rPr>
              <w:t>2</w:t>
            </w:r>
          </w:p>
        </w:tc>
        <w:tc>
          <w:tcPr>
            <w:tcW w:w="1457" w:type="pct"/>
          </w:tcPr>
          <w:p w14:paraId="42E0DCF5" w14:textId="77777777" w:rsidR="003A3B3A" w:rsidRPr="00F94B4B" w:rsidRDefault="003A3B3A" w:rsidP="00840EBB">
            <w:pPr>
              <w:pStyle w:val="NoSpacing"/>
              <w:jc w:val="center"/>
              <w:rPr>
                <w:rFonts w:asciiTheme="minorHAnsi" w:eastAsia="Times New Roman" w:hAnsiTheme="minorHAnsi" w:cstheme="minorHAnsi"/>
                <w:bCs/>
                <w:sz w:val="20"/>
                <w:szCs w:val="20"/>
                <w:lang w:val="it-IT" w:eastAsia="ar-SA"/>
              </w:rPr>
            </w:pPr>
            <w:r>
              <w:rPr>
                <w:rFonts w:asciiTheme="minorHAnsi" w:eastAsia="Times New Roman" w:hAnsiTheme="minorHAnsi" w:cstheme="minorHAnsi"/>
                <w:bCs/>
                <w:sz w:val="20"/>
                <w:szCs w:val="20"/>
                <w:lang w:val="it-IT" w:eastAsia="ar-SA"/>
              </w:rPr>
              <w:t>3</w:t>
            </w:r>
          </w:p>
        </w:tc>
      </w:tr>
      <w:tr w:rsidR="003A3B3A" w:rsidRPr="00F94B4B" w14:paraId="33467C0B" w14:textId="77777777" w:rsidTr="00DD5149">
        <w:trPr>
          <w:trHeight w:val="20"/>
        </w:trPr>
        <w:tc>
          <w:tcPr>
            <w:tcW w:w="329" w:type="pct"/>
            <w:vAlign w:val="center"/>
          </w:tcPr>
          <w:p w14:paraId="016D31CC" w14:textId="77777777" w:rsidR="003A3B3A" w:rsidRPr="00F94B4B" w:rsidRDefault="003A3B3A" w:rsidP="00840EBB">
            <w:pPr>
              <w:pStyle w:val="NoSpacing"/>
              <w:jc w:val="center"/>
              <w:rPr>
                <w:rFonts w:asciiTheme="minorHAnsi" w:hAnsiTheme="minorHAnsi" w:cstheme="minorHAnsi"/>
                <w:sz w:val="20"/>
                <w:szCs w:val="20"/>
              </w:rPr>
            </w:pPr>
          </w:p>
        </w:tc>
        <w:tc>
          <w:tcPr>
            <w:tcW w:w="4671" w:type="pct"/>
            <w:gridSpan w:val="3"/>
            <w:vAlign w:val="center"/>
          </w:tcPr>
          <w:p w14:paraId="551C21B8"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r w:rsidRPr="002358FD">
              <w:rPr>
                <w:rFonts w:asciiTheme="minorHAnsi" w:hAnsiTheme="minorHAnsi" w:cstheme="minorHAnsi"/>
                <w:b/>
                <w:color w:val="0000FF"/>
                <w:sz w:val="20"/>
                <w:szCs w:val="20"/>
              </w:rPr>
              <w:t>PARAMETRII TEHNICI SI FUNCTIONALI:</w:t>
            </w:r>
          </w:p>
        </w:tc>
      </w:tr>
      <w:tr w:rsidR="003A3B3A" w:rsidRPr="00F94B4B" w14:paraId="38790EF8" w14:textId="77777777" w:rsidTr="00DD5149">
        <w:trPr>
          <w:trHeight w:val="20"/>
        </w:trPr>
        <w:tc>
          <w:tcPr>
            <w:tcW w:w="329" w:type="pct"/>
            <w:shd w:val="clear" w:color="auto" w:fill="FDE9D9" w:themeFill="accent6" w:themeFillTint="33"/>
            <w:vAlign w:val="center"/>
          </w:tcPr>
          <w:p w14:paraId="32117C07" w14:textId="77777777" w:rsidR="003A3B3A" w:rsidRPr="00F94B4B"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4671" w:type="pct"/>
            <w:gridSpan w:val="3"/>
            <w:shd w:val="clear" w:color="auto" w:fill="FDE9D9" w:themeFill="accent6" w:themeFillTint="33"/>
            <w:vAlign w:val="center"/>
          </w:tcPr>
          <w:p w14:paraId="63CFDDB3" w14:textId="77777777" w:rsidR="003A3B3A" w:rsidRPr="00F94B4B" w:rsidRDefault="003A3B3A" w:rsidP="00840EBB">
            <w:pPr>
              <w:pStyle w:val="NoSpacing"/>
              <w:jc w:val="center"/>
              <w:rPr>
                <w:rFonts w:asciiTheme="minorHAnsi" w:eastAsia="Times New Roman" w:hAnsiTheme="minorHAnsi" w:cstheme="minorHAnsi"/>
                <w:bCs/>
                <w:sz w:val="20"/>
                <w:szCs w:val="20"/>
                <w:lang w:val="it-IT" w:eastAsia="ar-SA"/>
              </w:rPr>
            </w:pPr>
            <w:r>
              <w:rPr>
                <w:rFonts w:asciiTheme="minorHAnsi" w:hAnsiTheme="minorHAnsi" w:cstheme="minorHAnsi"/>
                <w:b/>
                <w:sz w:val="20"/>
                <w:szCs w:val="20"/>
              </w:rPr>
              <w:t xml:space="preserve">Cabinet de </w:t>
            </w:r>
            <w:proofErr w:type="spellStart"/>
            <w:r>
              <w:rPr>
                <w:rFonts w:asciiTheme="minorHAnsi" w:hAnsiTheme="minorHAnsi" w:cstheme="minorHAnsi"/>
                <w:b/>
                <w:sz w:val="20"/>
                <w:szCs w:val="20"/>
              </w:rPr>
              <w:t>retea</w:t>
            </w:r>
            <w:proofErr w:type="spellEnd"/>
            <w:r>
              <w:rPr>
                <w:rFonts w:asciiTheme="minorHAnsi" w:hAnsiTheme="minorHAnsi" w:cstheme="minorHAnsi"/>
                <w:b/>
                <w:sz w:val="20"/>
                <w:szCs w:val="20"/>
              </w:rPr>
              <w:t xml:space="preserve"> – 1 </w:t>
            </w:r>
            <w:proofErr w:type="spellStart"/>
            <w:r>
              <w:rPr>
                <w:rFonts w:asciiTheme="minorHAnsi" w:hAnsiTheme="minorHAnsi" w:cstheme="minorHAnsi"/>
                <w:b/>
                <w:sz w:val="20"/>
                <w:szCs w:val="20"/>
              </w:rPr>
              <w:t>bucata</w:t>
            </w:r>
            <w:proofErr w:type="spellEnd"/>
          </w:p>
        </w:tc>
      </w:tr>
      <w:tr w:rsidR="003A3B3A" w:rsidRPr="00F94B4B" w14:paraId="329C2930" w14:textId="77777777" w:rsidTr="00DD5149">
        <w:trPr>
          <w:trHeight w:val="20"/>
        </w:trPr>
        <w:tc>
          <w:tcPr>
            <w:tcW w:w="329" w:type="pct"/>
            <w:vAlign w:val="center"/>
          </w:tcPr>
          <w:p w14:paraId="17400C00"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1.1</w:t>
            </w:r>
          </w:p>
        </w:tc>
        <w:tc>
          <w:tcPr>
            <w:tcW w:w="1847" w:type="pct"/>
            <w:vAlign w:val="center"/>
          </w:tcPr>
          <w:p w14:paraId="0F190F8E" w14:textId="77777777" w:rsidR="003A3B3A" w:rsidRPr="00F94B4B" w:rsidRDefault="003A3B3A" w:rsidP="00840EBB">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shd w:val="clear" w:color="auto" w:fill="FFFFFF"/>
              </w:rPr>
              <w:t>Dimensiune</w:t>
            </w:r>
            <w:proofErr w:type="spellEnd"/>
            <w:r w:rsidRPr="00F94B4B">
              <w:rPr>
                <w:rFonts w:asciiTheme="minorHAnsi" w:hAnsiTheme="minorHAnsi" w:cstheme="minorHAnsi"/>
                <w:color w:val="000000" w:themeColor="text1"/>
                <w:sz w:val="20"/>
                <w:szCs w:val="20"/>
                <w:shd w:val="clear" w:color="auto" w:fill="FFFFFF"/>
              </w:rPr>
              <w:t xml:space="preserve"> cabinet: minim </w:t>
            </w:r>
            <w:r w:rsidRPr="00F94B4B">
              <w:rPr>
                <w:rFonts w:asciiTheme="minorHAnsi" w:hAnsiTheme="minorHAnsi" w:cstheme="minorHAnsi"/>
                <w:color w:val="000000" w:themeColor="text1"/>
                <w:sz w:val="20"/>
                <w:szCs w:val="20"/>
              </w:rPr>
              <w:t>19 inch</w:t>
            </w:r>
          </w:p>
        </w:tc>
        <w:tc>
          <w:tcPr>
            <w:tcW w:w="1367" w:type="pct"/>
          </w:tcPr>
          <w:p w14:paraId="4F766CDD"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0D3B2F8F"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51A355F3" w14:textId="77777777" w:rsidTr="00DD5149">
        <w:trPr>
          <w:trHeight w:val="20"/>
        </w:trPr>
        <w:tc>
          <w:tcPr>
            <w:tcW w:w="329" w:type="pct"/>
            <w:vAlign w:val="center"/>
          </w:tcPr>
          <w:p w14:paraId="2BE4DEAC"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1.2</w:t>
            </w:r>
          </w:p>
        </w:tc>
        <w:tc>
          <w:tcPr>
            <w:tcW w:w="1847" w:type="pct"/>
            <w:vAlign w:val="center"/>
          </w:tcPr>
          <w:p w14:paraId="063F23DC" w14:textId="77777777" w:rsidR="003A3B3A" w:rsidRPr="00F94B4B" w:rsidRDefault="003A3B3A" w:rsidP="00840EBB">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shd w:val="clear" w:color="auto" w:fill="FFFFFF"/>
              </w:rPr>
              <w:t>Inaltime</w:t>
            </w:r>
            <w:proofErr w:type="spellEnd"/>
            <w:r w:rsidRPr="00F94B4B">
              <w:rPr>
                <w:rFonts w:asciiTheme="minorHAnsi" w:hAnsiTheme="minorHAnsi" w:cstheme="minorHAnsi"/>
                <w:color w:val="000000" w:themeColor="text1"/>
                <w:sz w:val="20"/>
                <w:szCs w:val="20"/>
                <w:shd w:val="clear" w:color="auto" w:fill="FFFFFF"/>
              </w:rPr>
              <w:t xml:space="preserve"> cabinet: minim </w:t>
            </w:r>
            <w:r w:rsidRPr="00F94B4B">
              <w:rPr>
                <w:rFonts w:asciiTheme="minorHAnsi" w:hAnsiTheme="minorHAnsi" w:cstheme="minorHAnsi"/>
                <w:color w:val="000000" w:themeColor="text1"/>
                <w:sz w:val="20"/>
                <w:szCs w:val="20"/>
              </w:rPr>
              <w:t>42U, maxim 43U</w:t>
            </w:r>
          </w:p>
        </w:tc>
        <w:tc>
          <w:tcPr>
            <w:tcW w:w="1367" w:type="pct"/>
          </w:tcPr>
          <w:p w14:paraId="3F4F6B50"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64D4C556"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7B8C93EA" w14:textId="77777777" w:rsidTr="00DD5149">
        <w:trPr>
          <w:trHeight w:val="20"/>
        </w:trPr>
        <w:tc>
          <w:tcPr>
            <w:tcW w:w="329" w:type="pct"/>
            <w:vAlign w:val="center"/>
          </w:tcPr>
          <w:p w14:paraId="02251FBA"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1.3</w:t>
            </w:r>
          </w:p>
        </w:tc>
        <w:tc>
          <w:tcPr>
            <w:tcW w:w="1847" w:type="pct"/>
            <w:vAlign w:val="center"/>
          </w:tcPr>
          <w:p w14:paraId="653ECAE1" w14:textId="77777777" w:rsidR="003A3B3A" w:rsidRPr="00F94B4B" w:rsidRDefault="003A3B3A" w:rsidP="00840EBB">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shd w:val="clear" w:color="auto" w:fill="FFFFFF"/>
              </w:rPr>
              <w:t>Latime: minim 75</w:t>
            </w:r>
            <w:r w:rsidRPr="00F94B4B">
              <w:rPr>
                <w:rFonts w:asciiTheme="minorHAnsi" w:hAnsiTheme="minorHAnsi" w:cstheme="minorHAnsi"/>
                <w:color w:val="000000" w:themeColor="text1"/>
                <w:sz w:val="20"/>
                <w:szCs w:val="20"/>
              </w:rPr>
              <w:t xml:space="preserve"> cm</w:t>
            </w:r>
          </w:p>
        </w:tc>
        <w:tc>
          <w:tcPr>
            <w:tcW w:w="1367" w:type="pct"/>
          </w:tcPr>
          <w:p w14:paraId="34FA0F4E"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7829ED96"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79B43073" w14:textId="77777777" w:rsidTr="00DD5149">
        <w:trPr>
          <w:trHeight w:val="20"/>
        </w:trPr>
        <w:tc>
          <w:tcPr>
            <w:tcW w:w="329" w:type="pct"/>
            <w:vAlign w:val="center"/>
          </w:tcPr>
          <w:p w14:paraId="5B138519"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1.4</w:t>
            </w:r>
          </w:p>
        </w:tc>
        <w:tc>
          <w:tcPr>
            <w:tcW w:w="1847" w:type="pct"/>
            <w:vAlign w:val="center"/>
          </w:tcPr>
          <w:p w14:paraId="16E5EB1F" w14:textId="77777777" w:rsidR="003A3B3A" w:rsidRPr="00F94B4B" w:rsidRDefault="003A3B3A" w:rsidP="00840EBB">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shd w:val="clear" w:color="auto" w:fill="FFFFFF"/>
              </w:rPr>
              <w:t>Adancime</w:t>
            </w:r>
            <w:proofErr w:type="spellEnd"/>
            <w:r w:rsidRPr="00F94B4B">
              <w:rPr>
                <w:rFonts w:asciiTheme="minorHAnsi" w:hAnsiTheme="minorHAnsi" w:cstheme="minorHAnsi"/>
                <w:color w:val="000000" w:themeColor="text1"/>
                <w:sz w:val="20"/>
                <w:szCs w:val="20"/>
                <w:shd w:val="clear" w:color="auto" w:fill="FFFFFF"/>
              </w:rPr>
              <w:t xml:space="preserve">: minim </w:t>
            </w:r>
            <w:r w:rsidRPr="00F94B4B">
              <w:rPr>
                <w:rFonts w:asciiTheme="minorHAnsi" w:hAnsiTheme="minorHAnsi" w:cstheme="minorHAnsi"/>
                <w:color w:val="000000" w:themeColor="text1"/>
                <w:sz w:val="20"/>
                <w:szCs w:val="20"/>
              </w:rPr>
              <w:t>120 cm</w:t>
            </w:r>
          </w:p>
        </w:tc>
        <w:tc>
          <w:tcPr>
            <w:tcW w:w="1367" w:type="pct"/>
          </w:tcPr>
          <w:p w14:paraId="0D79D257"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1587116D"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4228AEE4" w14:textId="77777777" w:rsidTr="00DD5149">
        <w:trPr>
          <w:trHeight w:val="20"/>
        </w:trPr>
        <w:tc>
          <w:tcPr>
            <w:tcW w:w="329" w:type="pct"/>
            <w:vAlign w:val="center"/>
          </w:tcPr>
          <w:p w14:paraId="10B3B247"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1.5</w:t>
            </w:r>
          </w:p>
        </w:tc>
        <w:tc>
          <w:tcPr>
            <w:tcW w:w="1847" w:type="pct"/>
            <w:vAlign w:val="center"/>
          </w:tcPr>
          <w:p w14:paraId="58CB0311" w14:textId="77777777" w:rsidR="003A3B3A" w:rsidRPr="00F94B4B" w:rsidRDefault="003A3B3A" w:rsidP="00840EBB">
            <w:pPr>
              <w:pStyle w:val="NoSpacing"/>
              <w:jc w:val="both"/>
              <w:rPr>
                <w:rFonts w:asciiTheme="minorHAnsi" w:hAnsiTheme="minorHAnsi" w:cstheme="minorHAnsi"/>
                <w:bCs/>
                <w:iCs/>
                <w:sz w:val="20"/>
                <w:szCs w:val="20"/>
                <w:lang w:eastAsia="ro-RO"/>
              </w:rPr>
            </w:pPr>
            <w:proofErr w:type="spellStart"/>
            <w:r w:rsidRPr="00F94B4B">
              <w:rPr>
                <w:rFonts w:asciiTheme="minorHAnsi" w:eastAsia="Times New Roman" w:hAnsiTheme="minorHAnsi" w:cstheme="minorHAnsi"/>
                <w:color w:val="000000" w:themeColor="text1"/>
                <w:sz w:val="20"/>
                <w:szCs w:val="20"/>
                <w:lang w:eastAsia="ro-RO"/>
              </w:rPr>
              <w:t>Standarde</w:t>
            </w:r>
            <w:proofErr w:type="spellEnd"/>
            <w:r w:rsidRPr="00F94B4B">
              <w:rPr>
                <w:rFonts w:asciiTheme="minorHAnsi" w:eastAsia="Times New Roman" w:hAnsiTheme="minorHAnsi" w:cstheme="minorHAnsi"/>
                <w:color w:val="000000" w:themeColor="text1"/>
                <w:sz w:val="20"/>
                <w:szCs w:val="20"/>
                <w:lang w:eastAsia="ro-RO"/>
              </w:rPr>
              <w:t xml:space="preserve">: </w:t>
            </w:r>
            <w:r w:rsidRPr="00F94B4B">
              <w:rPr>
                <w:rFonts w:asciiTheme="minorHAnsi" w:eastAsia="Times New Roman" w:hAnsiTheme="minorHAnsi" w:cstheme="minorHAnsi"/>
                <w:color w:val="000000" w:themeColor="text1"/>
                <w:sz w:val="20"/>
                <w:szCs w:val="20"/>
                <w:lang w:val="pt-BR" w:eastAsia="ro-RO"/>
              </w:rPr>
              <w:t>UL 2416, EIA-310E</w:t>
            </w:r>
          </w:p>
        </w:tc>
        <w:tc>
          <w:tcPr>
            <w:tcW w:w="1367" w:type="pct"/>
          </w:tcPr>
          <w:p w14:paraId="7F4182A2"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0F3D6A6E"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6BE196F2" w14:textId="77777777" w:rsidTr="00DD5149">
        <w:trPr>
          <w:trHeight w:val="20"/>
        </w:trPr>
        <w:tc>
          <w:tcPr>
            <w:tcW w:w="329" w:type="pct"/>
            <w:vAlign w:val="center"/>
          </w:tcPr>
          <w:p w14:paraId="2DCA2BC2"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1.6</w:t>
            </w:r>
          </w:p>
        </w:tc>
        <w:tc>
          <w:tcPr>
            <w:tcW w:w="1847" w:type="pct"/>
            <w:vAlign w:val="center"/>
          </w:tcPr>
          <w:p w14:paraId="3FFD7D87" w14:textId="77777777" w:rsidR="003A3B3A" w:rsidRPr="00F94B4B" w:rsidRDefault="003A3B3A" w:rsidP="00840EBB">
            <w:pPr>
              <w:pStyle w:val="NoSpacing"/>
              <w:jc w:val="both"/>
              <w:rPr>
                <w:rFonts w:asciiTheme="minorHAnsi" w:hAnsiTheme="minorHAnsi" w:cstheme="minorHAnsi"/>
                <w:bCs/>
                <w:iCs/>
                <w:sz w:val="20"/>
                <w:szCs w:val="20"/>
                <w:lang w:eastAsia="ro-RO"/>
              </w:rPr>
            </w:pPr>
            <w:r w:rsidRPr="00F94B4B">
              <w:rPr>
                <w:rFonts w:asciiTheme="minorHAnsi" w:eastAsia="Times New Roman" w:hAnsiTheme="minorHAnsi" w:cstheme="minorHAnsi"/>
                <w:color w:val="000000" w:themeColor="text1"/>
                <w:sz w:val="20"/>
                <w:szCs w:val="20"/>
                <w:lang w:eastAsia="ro-RO"/>
              </w:rPr>
              <w:t xml:space="preserve">Securitate: Usa cu </w:t>
            </w:r>
            <w:proofErr w:type="spellStart"/>
            <w:r w:rsidRPr="00F94B4B">
              <w:rPr>
                <w:rFonts w:asciiTheme="minorHAnsi" w:eastAsia="Times New Roman" w:hAnsiTheme="minorHAnsi" w:cstheme="minorHAnsi"/>
                <w:color w:val="000000" w:themeColor="text1"/>
                <w:sz w:val="20"/>
                <w:szCs w:val="20"/>
                <w:lang w:eastAsia="ro-RO"/>
              </w:rPr>
              <w:t>cheie</w:t>
            </w:r>
            <w:proofErr w:type="spellEnd"/>
          </w:p>
        </w:tc>
        <w:tc>
          <w:tcPr>
            <w:tcW w:w="1367" w:type="pct"/>
          </w:tcPr>
          <w:p w14:paraId="7AC58BE4"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0794A098"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1DDB9237" w14:textId="77777777" w:rsidTr="00DD5149">
        <w:trPr>
          <w:trHeight w:val="20"/>
        </w:trPr>
        <w:tc>
          <w:tcPr>
            <w:tcW w:w="329" w:type="pct"/>
            <w:vAlign w:val="center"/>
          </w:tcPr>
          <w:p w14:paraId="4868B6CD"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1.7</w:t>
            </w:r>
          </w:p>
        </w:tc>
        <w:tc>
          <w:tcPr>
            <w:tcW w:w="1847" w:type="pct"/>
            <w:vAlign w:val="center"/>
          </w:tcPr>
          <w:p w14:paraId="7439BE18" w14:textId="77777777" w:rsidR="003A3B3A" w:rsidRPr="00F94B4B" w:rsidRDefault="003A3B3A" w:rsidP="00840EBB">
            <w:pPr>
              <w:pStyle w:val="NoSpacing"/>
              <w:jc w:val="both"/>
              <w:rPr>
                <w:rFonts w:asciiTheme="minorHAnsi" w:hAnsiTheme="minorHAnsi" w:cstheme="minorHAnsi"/>
                <w:bCs/>
                <w:iCs/>
                <w:sz w:val="20"/>
                <w:szCs w:val="20"/>
                <w:lang w:eastAsia="ro-RO"/>
              </w:rPr>
            </w:pPr>
            <w:r w:rsidRPr="00F94B4B">
              <w:rPr>
                <w:rFonts w:asciiTheme="minorHAnsi" w:eastAsia="Times New Roman" w:hAnsiTheme="minorHAnsi" w:cstheme="minorHAnsi"/>
                <w:color w:val="000000" w:themeColor="text1"/>
                <w:sz w:val="20"/>
                <w:szCs w:val="20"/>
                <w:lang w:val="pt-PT" w:eastAsia="ro-RO"/>
              </w:rPr>
              <w:t>Uşi şi panouri laterale cu chei identice</w:t>
            </w:r>
          </w:p>
        </w:tc>
        <w:tc>
          <w:tcPr>
            <w:tcW w:w="1367" w:type="pct"/>
          </w:tcPr>
          <w:p w14:paraId="663EA6F0"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0C9727B9"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27D4D1D9" w14:textId="77777777" w:rsidTr="00DD5149">
        <w:trPr>
          <w:trHeight w:val="20"/>
        </w:trPr>
        <w:tc>
          <w:tcPr>
            <w:tcW w:w="329" w:type="pct"/>
            <w:vAlign w:val="center"/>
          </w:tcPr>
          <w:p w14:paraId="0B850FB1" w14:textId="77777777" w:rsidR="003A3B3A" w:rsidRPr="00F94B4B" w:rsidRDefault="003A3B3A" w:rsidP="00840EBB">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1.8</w:t>
            </w:r>
          </w:p>
        </w:tc>
        <w:tc>
          <w:tcPr>
            <w:tcW w:w="1847" w:type="pct"/>
            <w:vAlign w:val="center"/>
          </w:tcPr>
          <w:p w14:paraId="0AB7A643" w14:textId="77777777" w:rsidR="003A3B3A" w:rsidRPr="00F94B4B" w:rsidRDefault="003A3B3A" w:rsidP="00840EBB">
            <w:pPr>
              <w:pStyle w:val="NoSpacing"/>
              <w:jc w:val="both"/>
              <w:rPr>
                <w:rFonts w:asciiTheme="minorHAnsi" w:hAnsiTheme="minorHAnsi" w:cstheme="minorHAnsi"/>
                <w:bCs/>
                <w:iCs/>
                <w:sz w:val="20"/>
                <w:szCs w:val="20"/>
                <w:lang w:eastAsia="ro-RO"/>
              </w:rPr>
            </w:pPr>
            <w:proofErr w:type="spellStart"/>
            <w:r w:rsidRPr="00F94B4B">
              <w:rPr>
                <w:rFonts w:asciiTheme="minorHAnsi" w:eastAsia="Times New Roman" w:hAnsiTheme="minorHAnsi" w:cstheme="minorHAnsi"/>
                <w:color w:val="000000" w:themeColor="text1"/>
                <w:sz w:val="20"/>
                <w:szCs w:val="20"/>
                <w:lang w:eastAsia="ro-RO"/>
              </w:rPr>
              <w:t>Panouri</w:t>
            </w:r>
            <w:proofErr w:type="spellEnd"/>
            <w:r w:rsidRPr="00F94B4B">
              <w:rPr>
                <w:rFonts w:asciiTheme="minorHAnsi" w:eastAsia="Times New Roman" w:hAnsiTheme="minorHAnsi" w:cstheme="minorHAnsi"/>
                <w:color w:val="000000" w:themeColor="text1"/>
                <w:sz w:val="20"/>
                <w:szCs w:val="20"/>
                <w:lang w:eastAsia="ro-RO"/>
              </w:rPr>
              <w:t xml:space="preserve"> </w:t>
            </w:r>
            <w:proofErr w:type="spellStart"/>
            <w:r w:rsidRPr="00F94B4B">
              <w:rPr>
                <w:rFonts w:asciiTheme="minorHAnsi" w:eastAsia="Times New Roman" w:hAnsiTheme="minorHAnsi" w:cstheme="minorHAnsi"/>
                <w:color w:val="000000" w:themeColor="text1"/>
                <w:sz w:val="20"/>
                <w:szCs w:val="20"/>
                <w:lang w:eastAsia="ro-RO"/>
              </w:rPr>
              <w:t>laterale</w:t>
            </w:r>
            <w:proofErr w:type="spellEnd"/>
          </w:p>
        </w:tc>
        <w:tc>
          <w:tcPr>
            <w:tcW w:w="1367" w:type="pct"/>
          </w:tcPr>
          <w:p w14:paraId="42720B37"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2C2523A2"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3A3B3A" w:rsidRPr="00F94B4B" w14:paraId="07F33D3F" w14:textId="77777777" w:rsidTr="00DD5149">
        <w:trPr>
          <w:trHeight w:val="20"/>
        </w:trPr>
        <w:tc>
          <w:tcPr>
            <w:tcW w:w="329" w:type="pct"/>
            <w:vAlign w:val="center"/>
          </w:tcPr>
          <w:p w14:paraId="2A833D10" w14:textId="77777777" w:rsidR="003A3B3A" w:rsidRPr="00F94B4B" w:rsidRDefault="003A3B3A" w:rsidP="00840EBB">
            <w:pPr>
              <w:pStyle w:val="NoSpacing"/>
              <w:jc w:val="center"/>
              <w:rPr>
                <w:rFonts w:asciiTheme="minorHAnsi" w:hAnsiTheme="minorHAnsi" w:cstheme="minorHAnsi"/>
                <w:sz w:val="20"/>
                <w:szCs w:val="20"/>
              </w:rPr>
            </w:pPr>
            <w:bookmarkStart w:id="9" w:name="_Hlk198559192"/>
            <w:bookmarkStart w:id="10" w:name="_Hlk198559309"/>
            <w:r w:rsidRPr="00F94B4B">
              <w:rPr>
                <w:rFonts w:asciiTheme="minorHAnsi" w:hAnsiTheme="minorHAnsi" w:cstheme="minorHAnsi"/>
                <w:sz w:val="20"/>
                <w:szCs w:val="20"/>
              </w:rPr>
              <w:t>1.9</w:t>
            </w:r>
          </w:p>
        </w:tc>
        <w:tc>
          <w:tcPr>
            <w:tcW w:w="1847" w:type="pct"/>
            <w:vAlign w:val="center"/>
          </w:tcPr>
          <w:p w14:paraId="07CA5061" w14:textId="77777777" w:rsidR="003A3B3A" w:rsidRPr="00F94B4B" w:rsidRDefault="003A3B3A" w:rsidP="00840EBB">
            <w:pPr>
              <w:pStyle w:val="NoSpacing"/>
              <w:jc w:val="both"/>
              <w:rPr>
                <w:rFonts w:asciiTheme="minorHAnsi" w:hAnsiTheme="minorHAnsi" w:cstheme="minorHAnsi"/>
                <w:bCs/>
                <w:iCs/>
                <w:sz w:val="20"/>
                <w:szCs w:val="20"/>
                <w:lang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p>
        </w:tc>
        <w:tc>
          <w:tcPr>
            <w:tcW w:w="1367" w:type="pct"/>
          </w:tcPr>
          <w:p w14:paraId="777A4A3D"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c>
          <w:tcPr>
            <w:tcW w:w="1457" w:type="pct"/>
          </w:tcPr>
          <w:p w14:paraId="297EFE6C" w14:textId="77777777" w:rsidR="003A3B3A" w:rsidRPr="00F94B4B" w:rsidRDefault="003A3B3A" w:rsidP="00840EBB">
            <w:pPr>
              <w:pStyle w:val="NoSpacing"/>
              <w:rPr>
                <w:rFonts w:asciiTheme="minorHAnsi" w:eastAsia="Times New Roman" w:hAnsiTheme="minorHAnsi" w:cstheme="minorHAnsi"/>
                <w:bCs/>
                <w:sz w:val="20"/>
                <w:szCs w:val="20"/>
                <w:lang w:val="it-IT" w:eastAsia="ar-SA"/>
              </w:rPr>
            </w:pPr>
          </w:p>
        </w:tc>
      </w:tr>
      <w:tr w:rsidR="009D71C8" w:rsidRPr="00F94B4B" w14:paraId="6E698C56" w14:textId="77777777" w:rsidTr="00DD5149">
        <w:trPr>
          <w:trHeight w:val="795"/>
        </w:trPr>
        <w:tc>
          <w:tcPr>
            <w:tcW w:w="329" w:type="pct"/>
            <w:vAlign w:val="center"/>
          </w:tcPr>
          <w:p w14:paraId="19813C5B" w14:textId="77777777" w:rsidR="009D71C8" w:rsidRPr="00F94B4B" w:rsidRDefault="009D71C8" w:rsidP="009D71C8">
            <w:pPr>
              <w:pStyle w:val="NoSpacing"/>
              <w:jc w:val="center"/>
              <w:rPr>
                <w:rFonts w:asciiTheme="minorHAnsi" w:hAnsiTheme="minorHAnsi" w:cstheme="minorHAnsi"/>
                <w:sz w:val="20"/>
                <w:szCs w:val="20"/>
              </w:rPr>
            </w:pPr>
            <w:bookmarkStart w:id="11" w:name="_Hlk198741800"/>
            <w:bookmarkStart w:id="12" w:name="_Hlk198558927"/>
            <w:bookmarkEnd w:id="9"/>
            <w:bookmarkEnd w:id="10"/>
            <w:r>
              <w:rPr>
                <w:rFonts w:asciiTheme="minorHAnsi" w:hAnsiTheme="minorHAnsi" w:cstheme="minorHAnsi"/>
                <w:sz w:val="20"/>
                <w:szCs w:val="20"/>
              </w:rPr>
              <w:t>1.10</w:t>
            </w:r>
          </w:p>
        </w:tc>
        <w:tc>
          <w:tcPr>
            <w:tcW w:w="1847" w:type="pct"/>
            <w:vAlign w:val="center"/>
          </w:tcPr>
          <w:p w14:paraId="33E0F117" w14:textId="45B916A2" w:rsidR="00DD5149" w:rsidRDefault="00DD5149" w:rsidP="00DD5149">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77312C13" w14:textId="5362135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0125FE4D" w14:textId="3484BA04"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136B0EB7" w14:textId="14F98CC4" w:rsidR="009D71C8" w:rsidRPr="00DD5149" w:rsidRDefault="00DD5149" w:rsidP="00DD5149">
            <w:pPr>
              <w:pStyle w:val="NoSpacing"/>
              <w:jc w:val="both"/>
              <w:rPr>
                <w:sz w:val="20"/>
                <w:szCs w:val="20"/>
              </w:rPr>
            </w:pPr>
            <w:r>
              <w:rPr>
                <w:sz w:val="20"/>
                <w:szCs w:val="20"/>
              </w:rPr>
              <w:t xml:space="preserve">- cu </w:t>
            </w:r>
            <w:proofErr w:type="spellStart"/>
            <w:r w:rsidRPr="00190EB7">
              <w:rPr>
                <w:sz w:val="20"/>
                <w:szCs w:val="20"/>
              </w:rPr>
              <w:t>directiva</w:t>
            </w:r>
            <w:proofErr w:type="spellEnd"/>
            <w:r w:rsidRPr="00190EB7">
              <w:rPr>
                <w:sz w:val="20"/>
                <w:szCs w:val="20"/>
              </w:rPr>
              <w:t xml:space="preserve">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xml:space="preserve">) </w:t>
            </w:r>
            <w:proofErr w:type="spellStart"/>
            <w:r w:rsidRPr="00190EB7">
              <w:rPr>
                <w:sz w:val="20"/>
                <w:szCs w:val="20"/>
              </w:rPr>
              <w:t>sau</w:t>
            </w:r>
            <w:proofErr w:type="spellEnd"/>
            <w:r w:rsidRPr="00190EB7">
              <w:rPr>
                <w:sz w:val="20"/>
                <w:szCs w:val="20"/>
              </w:rPr>
              <w:t xml:space="preserve"> </w:t>
            </w:r>
            <w:proofErr w:type="spellStart"/>
            <w:r w:rsidRPr="00190EB7">
              <w:rPr>
                <w:sz w:val="20"/>
                <w:szCs w:val="20"/>
              </w:rPr>
              <w:t>echivalent</w:t>
            </w:r>
            <w:proofErr w:type="spellEnd"/>
          </w:p>
        </w:tc>
        <w:tc>
          <w:tcPr>
            <w:tcW w:w="1367" w:type="pct"/>
          </w:tcPr>
          <w:p w14:paraId="0D204864" w14:textId="41CAAC00"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vAlign w:val="center"/>
          </w:tcPr>
          <w:p w14:paraId="2A85E9DD" w14:textId="26CA7FD5" w:rsidR="009D71C8" w:rsidRPr="00F94B4B" w:rsidRDefault="009D71C8" w:rsidP="009D71C8">
            <w:pPr>
              <w:pStyle w:val="NoSpacing"/>
              <w:rPr>
                <w:rFonts w:asciiTheme="minorHAnsi" w:eastAsia="Times New Roman" w:hAnsiTheme="minorHAnsi" w:cstheme="minorHAnsi"/>
                <w:bCs/>
                <w:sz w:val="20"/>
                <w:szCs w:val="20"/>
                <w:lang w:val="it-IT" w:eastAsia="ar-SA"/>
              </w:rPr>
            </w:pPr>
          </w:p>
        </w:tc>
      </w:tr>
      <w:bookmarkEnd w:id="11"/>
      <w:tr w:rsidR="009D71C8" w:rsidRPr="00F94B4B" w14:paraId="3D6400FE" w14:textId="77777777" w:rsidTr="00DD5149">
        <w:trPr>
          <w:trHeight w:val="20"/>
        </w:trPr>
        <w:tc>
          <w:tcPr>
            <w:tcW w:w="329" w:type="pct"/>
            <w:vAlign w:val="center"/>
          </w:tcPr>
          <w:p w14:paraId="6239C344"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1.11</w:t>
            </w:r>
          </w:p>
        </w:tc>
        <w:tc>
          <w:tcPr>
            <w:tcW w:w="1847" w:type="pct"/>
            <w:vAlign w:val="center"/>
          </w:tcPr>
          <w:p w14:paraId="5D04E3A4" w14:textId="77777777" w:rsidR="009D71C8" w:rsidRPr="00387750" w:rsidRDefault="009D71C8" w:rsidP="009D71C8">
            <w:pPr>
              <w:pStyle w:val="NoSpacing"/>
              <w:jc w:val="both"/>
              <w:rPr>
                <w:rFonts w:asciiTheme="minorHAnsi" w:eastAsia="Times New Roman" w:hAnsiTheme="minorHAnsi" w:cstheme="minorHAnsi"/>
                <w:color w:val="000000" w:themeColor="text1"/>
                <w:sz w:val="20"/>
                <w:szCs w:val="20"/>
                <w:highlight w:val="cyan"/>
                <w:lang w:val="pt-BR" w:eastAsia="ro-RO"/>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367" w:type="pct"/>
          </w:tcPr>
          <w:p w14:paraId="1F9DDF8D" w14:textId="77777777" w:rsidR="009D71C8" w:rsidRPr="005B1E15" w:rsidRDefault="009D71C8" w:rsidP="009D71C8">
            <w:pPr>
              <w:pStyle w:val="NoSpacing"/>
              <w:rPr>
                <w:rFonts w:asciiTheme="minorHAnsi" w:eastAsia="Times New Roman" w:hAnsiTheme="minorHAnsi" w:cstheme="minorHAnsi"/>
                <w:b/>
                <w:bCs/>
                <w:sz w:val="20"/>
                <w:szCs w:val="20"/>
                <w:lang w:eastAsia="ar-SA"/>
              </w:rPr>
            </w:pPr>
          </w:p>
        </w:tc>
        <w:tc>
          <w:tcPr>
            <w:tcW w:w="1457" w:type="pct"/>
          </w:tcPr>
          <w:p w14:paraId="0695D6F4"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bookmarkEnd w:id="12"/>
      <w:tr w:rsidR="009D71C8" w:rsidRPr="00F94B4B" w14:paraId="37ADB33F" w14:textId="77777777" w:rsidTr="00DD5149">
        <w:trPr>
          <w:trHeight w:val="20"/>
        </w:trPr>
        <w:tc>
          <w:tcPr>
            <w:tcW w:w="329" w:type="pct"/>
            <w:vAlign w:val="center"/>
          </w:tcPr>
          <w:p w14:paraId="6A61B081" w14:textId="77777777" w:rsidR="009D71C8" w:rsidRPr="00F94B4B" w:rsidRDefault="009D71C8" w:rsidP="009D71C8">
            <w:pPr>
              <w:pStyle w:val="NoSpacing"/>
              <w:jc w:val="center"/>
              <w:rPr>
                <w:rFonts w:asciiTheme="minorHAnsi" w:hAnsiTheme="minorHAnsi" w:cstheme="minorHAnsi"/>
                <w:sz w:val="20"/>
                <w:szCs w:val="20"/>
              </w:rPr>
            </w:pPr>
          </w:p>
        </w:tc>
        <w:tc>
          <w:tcPr>
            <w:tcW w:w="4671" w:type="pct"/>
            <w:gridSpan w:val="3"/>
            <w:vAlign w:val="center"/>
          </w:tcPr>
          <w:p w14:paraId="40BD4285" w14:textId="77777777" w:rsidR="00DD5149" w:rsidRPr="00F94B4B" w:rsidRDefault="00DD5149" w:rsidP="009D71C8">
            <w:pPr>
              <w:pStyle w:val="NoSpacing"/>
              <w:jc w:val="both"/>
              <w:rPr>
                <w:rFonts w:asciiTheme="minorHAnsi" w:eastAsia="Times New Roman" w:hAnsiTheme="minorHAnsi" w:cstheme="minorHAnsi"/>
                <w:bCs/>
                <w:sz w:val="20"/>
                <w:szCs w:val="20"/>
                <w:lang w:val="it-IT" w:eastAsia="ar-SA"/>
              </w:rPr>
            </w:pPr>
          </w:p>
        </w:tc>
      </w:tr>
      <w:tr w:rsidR="009D71C8" w:rsidRPr="00677D11" w14:paraId="02E6EE09" w14:textId="77777777" w:rsidTr="00DD5149">
        <w:trPr>
          <w:trHeight w:val="20"/>
        </w:trPr>
        <w:tc>
          <w:tcPr>
            <w:tcW w:w="329" w:type="pct"/>
            <w:shd w:val="clear" w:color="auto" w:fill="FDE9D9" w:themeFill="accent6" w:themeFillTint="33"/>
            <w:vAlign w:val="center"/>
          </w:tcPr>
          <w:p w14:paraId="1DC243F1" w14:textId="77777777" w:rsidR="009D71C8" w:rsidRPr="00677D11" w:rsidRDefault="009D71C8" w:rsidP="009D71C8">
            <w:pPr>
              <w:pStyle w:val="NoSpacing"/>
              <w:jc w:val="center"/>
              <w:rPr>
                <w:rFonts w:asciiTheme="minorHAnsi" w:hAnsiTheme="minorHAnsi" w:cstheme="minorHAnsi"/>
                <w:b/>
                <w:bCs/>
                <w:sz w:val="20"/>
                <w:szCs w:val="20"/>
              </w:rPr>
            </w:pPr>
            <w:r w:rsidRPr="00677D11">
              <w:rPr>
                <w:rFonts w:asciiTheme="minorHAnsi" w:hAnsiTheme="minorHAnsi" w:cstheme="minorHAnsi"/>
                <w:b/>
                <w:bCs/>
                <w:sz w:val="20"/>
                <w:szCs w:val="20"/>
              </w:rPr>
              <w:lastRenderedPageBreak/>
              <w:t>2.</w:t>
            </w:r>
          </w:p>
        </w:tc>
        <w:tc>
          <w:tcPr>
            <w:tcW w:w="4671" w:type="pct"/>
            <w:gridSpan w:val="3"/>
            <w:shd w:val="clear" w:color="auto" w:fill="FDE9D9" w:themeFill="accent6" w:themeFillTint="33"/>
            <w:vAlign w:val="center"/>
          </w:tcPr>
          <w:p w14:paraId="40B5360A" w14:textId="77777777" w:rsidR="009D71C8" w:rsidRPr="00677D11" w:rsidRDefault="009D71C8" w:rsidP="009D71C8">
            <w:pPr>
              <w:pStyle w:val="NoSpacing"/>
              <w:jc w:val="center"/>
              <w:rPr>
                <w:rFonts w:asciiTheme="minorHAnsi" w:eastAsia="Times New Roman" w:hAnsiTheme="minorHAnsi" w:cstheme="minorHAnsi"/>
                <w:b/>
                <w:bCs/>
                <w:sz w:val="20"/>
                <w:szCs w:val="20"/>
                <w:lang w:val="it-IT" w:eastAsia="ar-SA"/>
              </w:rPr>
            </w:pPr>
            <w:proofErr w:type="spellStart"/>
            <w:r w:rsidRPr="00677D11">
              <w:rPr>
                <w:rFonts w:asciiTheme="minorHAnsi" w:eastAsia="Times New Roman" w:hAnsiTheme="minorHAnsi" w:cstheme="minorHAnsi"/>
                <w:b/>
                <w:bCs/>
                <w:color w:val="000000" w:themeColor="text1"/>
                <w:sz w:val="20"/>
                <w:szCs w:val="20"/>
                <w:lang w:eastAsia="ro-RO"/>
              </w:rPr>
              <w:t>Unitate</w:t>
            </w:r>
            <w:proofErr w:type="spellEnd"/>
            <w:r w:rsidRPr="00677D11">
              <w:rPr>
                <w:rFonts w:asciiTheme="minorHAnsi" w:eastAsia="Times New Roman" w:hAnsiTheme="minorHAnsi" w:cstheme="minorHAnsi"/>
                <w:b/>
                <w:bCs/>
                <w:color w:val="000000" w:themeColor="text1"/>
                <w:sz w:val="20"/>
                <w:szCs w:val="20"/>
                <w:lang w:eastAsia="ro-RO"/>
              </w:rPr>
              <w:t xml:space="preserve"> UPS – 2 </w:t>
            </w:r>
            <w:proofErr w:type="spellStart"/>
            <w:r w:rsidRPr="00677D11">
              <w:rPr>
                <w:rFonts w:asciiTheme="minorHAnsi" w:eastAsia="Times New Roman" w:hAnsiTheme="minorHAnsi" w:cstheme="minorHAnsi"/>
                <w:b/>
                <w:bCs/>
                <w:color w:val="000000" w:themeColor="text1"/>
                <w:sz w:val="20"/>
                <w:szCs w:val="20"/>
                <w:lang w:eastAsia="ro-RO"/>
              </w:rPr>
              <w:t>buc</w:t>
            </w:r>
            <w:proofErr w:type="spellEnd"/>
          </w:p>
        </w:tc>
      </w:tr>
      <w:tr w:rsidR="009D71C8" w:rsidRPr="00F94B4B" w14:paraId="3445FA3F" w14:textId="77777777" w:rsidTr="00DD5149">
        <w:trPr>
          <w:trHeight w:val="20"/>
        </w:trPr>
        <w:tc>
          <w:tcPr>
            <w:tcW w:w="329" w:type="pct"/>
            <w:vAlign w:val="center"/>
          </w:tcPr>
          <w:p w14:paraId="70467EEC"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w:t>
            </w:r>
          </w:p>
        </w:tc>
        <w:tc>
          <w:tcPr>
            <w:tcW w:w="1847" w:type="pct"/>
            <w:vAlign w:val="center"/>
          </w:tcPr>
          <w:p w14:paraId="5B8011A8"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F94B4B">
              <w:rPr>
                <w:rFonts w:asciiTheme="minorHAnsi" w:hAnsiTheme="minorHAnsi" w:cstheme="minorHAnsi"/>
                <w:sz w:val="20"/>
                <w:szCs w:val="20"/>
              </w:rPr>
              <w:t xml:space="preserve">Model: </w:t>
            </w:r>
            <w:proofErr w:type="spellStart"/>
            <w:r w:rsidRPr="00F94B4B">
              <w:rPr>
                <w:rFonts w:asciiTheme="minorHAnsi" w:hAnsiTheme="minorHAnsi" w:cstheme="minorHAnsi"/>
                <w:sz w:val="20"/>
                <w:szCs w:val="20"/>
              </w:rPr>
              <w:t>Rackabil</w:t>
            </w:r>
            <w:proofErr w:type="spellEnd"/>
          </w:p>
        </w:tc>
        <w:tc>
          <w:tcPr>
            <w:tcW w:w="1367" w:type="pct"/>
          </w:tcPr>
          <w:p w14:paraId="5B32366B"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305E7F4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5FEE80D8" w14:textId="77777777" w:rsidTr="00DD5149">
        <w:trPr>
          <w:trHeight w:val="20"/>
        </w:trPr>
        <w:tc>
          <w:tcPr>
            <w:tcW w:w="329" w:type="pct"/>
            <w:vAlign w:val="center"/>
          </w:tcPr>
          <w:p w14:paraId="7B9E1DD9"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.2</w:t>
            </w:r>
          </w:p>
        </w:tc>
        <w:tc>
          <w:tcPr>
            <w:tcW w:w="1847" w:type="pct"/>
            <w:vAlign w:val="center"/>
          </w:tcPr>
          <w:p w14:paraId="7BEBFB4D"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F94B4B">
              <w:rPr>
                <w:rFonts w:asciiTheme="minorHAnsi" w:hAnsiTheme="minorHAnsi" w:cstheme="minorHAnsi"/>
                <w:color w:val="000000" w:themeColor="text1"/>
                <w:sz w:val="20"/>
                <w:szCs w:val="20"/>
                <w:shd w:val="clear" w:color="auto" w:fill="FFFFFF"/>
                <w:lang w:val="ro-RO"/>
              </w:rPr>
              <w:t xml:space="preserve">Înălţime: maxim </w:t>
            </w:r>
            <w:r w:rsidRPr="00F94B4B">
              <w:rPr>
                <w:rFonts w:asciiTheme="minorHAnsi" w:eastAsia="Times New Roman" w:hAnsiTheme="minorHAnsi" w:cstheme="minorHAnsi"/>
                <w:color w:val="000000" w:themeColor="text1"/>
                <w:sz w:val="20"/>
                <w:szCs w:val="20"/>
                <w:lang w:val="ro-RO" w:eastAsia="ro-RO"/>
              </w:rPr>
              <w:t>2U</w:t>
            </w:r>
          </w:p>
        </w:tc>
        <w:tc>
          <w:tcPr>
            <w:tcW w:w="1367" w:type="pct"/>
          </w:tcPr>
          <w:p w14:paraId="2714A15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5D7EAE38"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7CE433B4" w14:textId="77777777" w:rsidTr="00DD5149">
        <w:trPr>
          <w:trHeight w:val="20"/>
        </w:trPr>
        <w:tc>
          <w:tcPr>
            <w:tcW w:w="329" w:type="pct"/>
            <w:vAlign w:val="center"/>
          </w:tcPr>
          <w:p w14:paraId="5BD1CAE3"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.3</w:t>
            </w:r>
          </w:p>
        </w:tc>
        <w:tc>
          <w:tcPr>
            <w:tcW w:w="1847" w:type="pct"/>
            <w:vAlign w:val="center"/>
          </w:tcPr>
          <w:p w14:paraId="1A61604D"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F94B4B">
              <w:rPr>
                <w:rFonts w:asciiTheme="minorHAnsi" w:hAnsiTheme="minorHAnsi" w:cstheme="minorHAnsi"/>
                <w:color w:val="000000" w:themeColor="text1"/>
                <w:sz w:val="20"/>
                <w:szCs w:val="20"/>
                <w:lang w:val="ro-RO"/>
              </w:rPr>
              <w:t xml:space="preserve">Porturi de conectare: </w:t>
            </w:r>
          </w:p>
        </w:tc>
        <w:tc>
          <w:tcPr>
            <w:tcW w:w="1367" w:type="pct"/>
          </w:tcPr>
          <w:p w14:paraId="24B82AC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484E3F6E"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0A25B14D" w14:textId="77777777" w:rsidTr="00DD5149">
        <w:trPr>
          <w:trHeight w:val="20"/>
        </w:trPr>
        <w:tc>
          <w:tcPr>
            <w:tcW w:w="329" w:type="pct"/>
            <w:vAlign w:val="center"/>
          </w:tcPr>
          <w:p w14:paraId="59A06AF0"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.4</w:t>
            </w:r>
          </w:p>
        </w:tc>
        <w:tc>
          <w:tcPr>
            <w:tcW w:w="1847" w:type="pct"/>
            <w:vAlign w:val="center"/>
          </w:tcPr>
          <w:p w14:paraId="7A335E6A"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F94B4B">
              <w:rPr>
                <w:rFonts w:asciiTheme="minorHAnsi" w:hAnsiTheme="minorHAnsi" w:cstheme="minorHAnsi"/>
                <w:color w:val="000000" w:themeColor="text1"/>
                <w:sz w:val="20"/>
                <w:szCs w:val="20"/>
                <w:lang w:val="ro-RO"/>
              </w:rPr>
              <w:t xml:space="preserve">- minim 1 x </w:t>
            </w:r>
            <w:r w:rsidRPr="00AC57A2">
              <w:rPr>
                <w:rFonts w:asciiTheme="minorHAnsi" w:hAnsiTheme="minorHAnsi" w:cstheme="minorHAnsi"/>
                <w:color w:val="000000" w:themeColor="text1"/>
                <w:spacing w:val="1"/>
                <w:sz w:val="20"/>
                <w:szCs w:val="20"/>
                <w:shd w:val="clear" w:color="auto" w:fill="FFFFFF" w:themeFill="background1"/>
                <w:lang w:val="pt-BR"/>
              </w:rPr>
              <w:t>RS-232</w:t>
            </w:r>
          </w:p>
        </w:tc>
        <w:tc>
          <w:tcPr>
            <w:tcW w:w="1367" w:type="pct"/>
          </w:tcPr>
          <w:p w14:paraId="1FB9F18F"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3B74C7E7"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3A20D568" w14:textId="77777777" w:rsidTr="00DD5149">
        <w:trPr>
          <w:trHeight w:val="20"/>
        </w:trPr>
        <w:tc>
          <w:tcPr>
            <w:tcW w:w="329" w:type="pct"/>
            <w:vAlign w:val="center"/>
          </w:tcPr>
          <w:p w14:paraId="630F9C48"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.5</w:t>
            </w:r>
          </w:p>
        </w:tc>
        <w:tc>
          <w:tcPr>
            <w:tcW w:w="1847" w:type="pct"/>
            <w:vAlign w:val="center"/>
          </w:tcPr>
          <w:p w14:paraId="68EB50AB"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AC57A2">
              <w:rPr>
                <w:rFonts w:asciiTheme="minorHAnsi" w:hAnsiTheme="minorHAnsi" w:cstheme="minorHAnsi"/>
                <w:color w:val="000000" w:themeColor="text1"/>
                <w:spacing w:val="1"/>
                <w:sz w:val="20"/>
                <w:szCs w:val="20"/>
                <w:shd w:val="clear" w:color="auto" w:fill="FFFFFF" w:themeFill="background1"/>
                <w:lang w:val="de-AT"/>
              </w:rPr>
              <w:t>- minim 1 x USB</w:t>
            </w:r>
          </w:p>
        </w:tc>
        <w:tc>
          <w:tcPr>
            <w:tcW w:w="1367" w:type="pct"/>
          </w:tcPr>
          <w:p w14:paraId="26829A26"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7B60581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08160738" w14:textId="77777777" w:rsidTr="00DD5149">
        <w:trPr>
          <w:trHeight w:val="20"/>
        </w:trPr>
        <w:tc>
          <w:tcPr>
            <w:tcW w:w="329" w:type="pct"/>
            <w:vAlign w:val="center"/>
          </w:tcPr>
          <w:p w14:paraId="18A7C948"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.6</w:t>
            </w:r>
          </w:p>
        </w:tc>
        <w:tc>
          <w:tcPr>
            <w:tcW w:w="1847" w:type="pct"/>
            <w:shd w:val="clear" w:color="auto" w:fill="FFFFFF" w:themeFill="background1"/>
            <w:vAlign w:val="center"/>
          </w:tcPr>
          <w:p w14:paraId="77E1821B"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AC57A2">
              <w:rPr>
                <w:rFonts w:asciiTheme="minorHAnsi" w:hAnsiTheme="minorHAnsi" w:cstheme="minorHAnsi"/>
                <w:color w:val="000000" w:themeColor="text1"/>
                <w:spacing w:val="1"/>
                <w:sz w:val="20"/>
                <w:szCs w:val="20"/>
                <w:shd w:val="clear" w:color="auto" w:fill="FFFFFF" w:themeFill="background1"/>
                <w:lang w:val="de-AT"/>
              </w:rPr>
              <w:t>- minim 1 x port RJ45</w:t>
            </w:r>
          </w:p>
        </w:tc>
        <w:tc>
          <w:tcPr>
            <w:tcW w:w="1367" w:type="pct"/>
          </w:tcPr>
          <w:p w14:paraId="2149336E"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1046D2E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71F313E0" w14:textId="77777777" w:rsidTr="00DD5149">
        <w:trPr>
          <w:trHeight w:val="20"/>
        </w:trPr>
        <w:tc>
          <w:tcPr>
            <w:tcW w:w="329" w:type="pct"/>
            <w:vAlign w:val="center"/>
          </w:tcPr>
          <w:p w14:paraId="501FA943"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.7</w:t>
            </w:r>
          </w:p>
        </w:tc>
        <w:tc>
          <w:tcPr>
            <w:tcW w:w="1847" w:type="pct"/>
            <w:vAlign w:val="center"/>
          </w:tcPr>
          <w:p w14:paraId="69AD58D6"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F94B4B">
              <w:rPr>
                <w:rFonts w:asciiTheme="minorHAnsi" w:eastAsia="Times New Roman" w:hAnsiTheme="minorHAnsi" w:cstheme="minorHAnsi"/>
                <w:color w:val="000000" w:themeColor="text1"/>
                <w:sz w:val="20"/>
                <w:szCs w:val="20"/>
                <w:lang w:eastAsia="ro-RO"/>
              </w:rPr>
              <w:t>Afisaj</w:t>
            </w:r>
            <w:proofErr w:type="spellEnd"/>
            <w:r w:rsidRPr="00F94B4B">
              <w:rPr>
                <w:rFonts w:asciiTheme="minorHAnsi" w:eastAsia="Times New Roman" w:hAnsiTheme="minorHAnsi" w:cstheme="minorHAnsi"/>
                <w:color w:val="000000" w:themeColor="text1"/>
                <w:sz w:val="20"/>
                <w:szCs w:val="20"/>
                <w:lang w:eastAsia="ro-RO"/>
              </w:rPr>
              <w:t xml:space="preserve"> LCD </w:t>
            </w:r>
            <w:proofErr w:type="spellStart"/>
            <w:r w:rsidRPr="00F94B4B">
              <w:rPr>
                <w:rFonts w:asciiTheme="minorHAnsi" w:eastAsia="Times New Roman" w:hAnsiTheme="minorHAnsi" w:cstheme="minorHAnsi"/>
                <w:color w:val="000000" w:themeColor="text1"/>
                <w:sz w:val="20"/>
                <w:szCs w:val="20"/>
                <w:lang w:eastAsia="ro-RO"/>
              </w:rPr>
              <w:t>sau</w:t>
            </w:r>
            <w:proofErr w:type="spellEnd"/>
            <w:r w:rsidRPr="00F94B4B">
              <w:rPr>
                <w:rFonts w:asciiTheme="minorHAnsi" w:eastAsia="Times New Roman" w:hAnsiTheme="minorHAnsi" w:cstheme="minorHAnsi"/>
                <w:color w:val="000000" w:themeColor="text1"/>
                <w:sz w:val="20"/>
                <w:szCs w:val="20"/>
                <w:lang w:eastAsia="ro-RO"/>
              </w:rPr>
              <w:t xml:space="preserve"> </w:t>
            </w:r>
            <w:proofErr w:type="spellStart"/>
            <w:r w:rsidRPr="00F94B4B">
              <w:rPr>
                <w:rFonts w:asciiTheme="minorHAnsi" w:eastAsia="Times New Roman" w:hAnsiTheme="minorHAnsi" w:cstheme="minorHAnsi"/>
                <w:color w:val="000000" w:themeColor="text1"/>
                <w:sz w:val="20"/>
                <w:szCs w:val="20"/>
                <w:lang w:eastAsia="ro-RO"/>
              </w:rPr>
              <w:t>echivalent</w:t>
            </w:r>
            <w:proofErr w:type="spellEnd"/>
          </w:p>
        </w:tc>
        <w:tc>
          <w:tcPr>
            <w:tcW w:w="1367" w:type="pct"/>
          </w:tcPr>
          <w:p w14:paraId="3A36005B"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44B86B24"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009FF5EC" w14:textId="77777777" w:rsidTr="00DD5149">
        <w:trPr>
          <w:trHeight w:val="20"/>
        </w:trPr>
        <w:tc>
          <w:tcPr>
            <w:tcW w:w="329" w:type="pct"/>
            <w:vAlign w:val="center"/>
          </w:tcPr>
          <w:p w14:paraId="154E6360"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.8</w:t>
            </w:r>
          </w:p>
        </w:tc>
        <w:tc>
          <w:tcPr>
            <w:tcW w:w="1847" w:type="pct"/>
            <w:vAlign w:val="center"/>
          </w:tcPr>
          <w:p w14:paraId="7B471C09" w14:textId="77777777" w:rsidR="009D71C8" w:rsidRPr="001830B1" w:rsidRDefault="009D71C8" w:rsidP="009D71C8">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eastAsia="Times New Roman" w:hAnsiTheme="minorHAnsi" w:cstheme="minorHAnsi"/>
                <w:color w:val="000000" w:themeColor="text1"/>
                <w:sz w:val="20"/>
                <w:szCs w:val="20"/>
                <w:lang w:val="pt-BR" w:eastAsia="ro-RO"/>
              </w:rPr>
              <w:t>Unda iesire: Sinusoidala sau echivalenta</w:t>
            </w:r>
          </w:p>
        </w:tc>
        <w:tc>
          <w:tcPr>
            <w:tcW w:w="1367" w:type="pct"/>
          </w:tcPr>
          <w:p w14:paraId="720B6E04"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3B888D42"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7831BBC4" w14:textId="77777777" w:rsidTr="00DD5149">
        <w:trPr>
          <w:trHeight w:val="20"/>
        </w:trPr>
        <w:tc>
          <w:tcPr>
            <w:tcW w:w="329" w:type="pct"/>
            <w:vAlign w:val="center"/>
          </w:tcPr>
          <w:p w14:paraId="13AA0327"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.9</w:t>
            </w:r>
          </w:p>
        </w:tc>
        <w:tc>
          <w:tcPr>
            <w:tcW w:w="1847" w:type="pct"/>
            <w:vAlign w:val="center"/>
          </w:tcPr>
          <w:p w14:paraId="7C47AD48"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F94B4B">
              <w:rPr>
                <w:rFonts w:asciiTheme="minorHAnsi" w:hAnsiTheme="minorHAnsi" w:cstheme="minorHAnsi"/>
                <w:color w:val="000000" w:themeColor="text1"/>
                <w:sz w:val="20"/>
                <w:szCs w:val="20"/>
                <w:lang w:eastAsia="ro-RO"/>
              </w:rPr>
              <w:t>Putere</w:t>
            </w:r>
            <w:proofErr w:type="spellEnd"/>
            <w:r w:rsidRPr="00F94B4B">
              <w:rPr>
                <w:rFonts w:asciiTheme="minorHAnsi" w:hAnsiTheme="minorHAnsi" w:cstheme="minorHAnsi"/>
                <w:color w:val="000000" w:themeColor="text1"/>
                <w:sz w:val="20"/>
                <w:szCs w:val="20"/>
                <w:lang w:eastAsia="ro-RO"/>
              </w:rPr>
              <w:t xml:space="preserve"> de </w:t>
            </w:r>
            <w:proofErr w:type="spellStart"/>
            <w:r w:rsidRPr="00F94B4B">
              <w:rPr>
                <w:rFonts w:asciiTheme="minorHAnsi" w:hAnsiTheme="minorHAnsi" w:cstheme="minorHAnsi"/>
                <w:color w:val="000000" w:themeColor="text1"/>
                <w:sz w:val="20"/>
                <w:szCs w:val="20"/>
                <w:lang w:eastAsia="ro-RO"/>
              </w:rPr>
              <w:t>iesire</w:t>
            </w:r>
            <w:proofErr w:type="spellEnd"/>
            <w:r w:rsidRPr="00F94B4B">
              <w:rPr>
                <w:rFonts w:asciiTheme="minorHAnsi" w:hAnsiTheme="minorHAnsi" w:cstheme="minorHAnsi"/>
                <w:color w:val="000000" w:themeColor="text1"/>
                <w:sz w:val="20"/>
                <w:szCs w:val="20"/>
                <w:lang w:eastAsia="ro-RO"/>
              </w:rPr>
              <w:t xml:space="preserve">: </w:t>
            </w:r>
          </w:p>
        </w:tc>
        <w:tc>
          <w:tcPr>
            <w:tcW w:w="1367" w:type="pct"/>
          </w:tcPr>
          <w:p w14:paraId="64CF9EC0"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0C0A0A17"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14F49D77" w14:textId="77777777" w:rsidTr="00DD5149">
        <w:trPr>
          <w:trHeight w:val="20"/>
        </w:trPr>
        <w:tc>
          <w:tcPr>
            <w:tcW w:w="329" w:type="pct"/>
            <w:vAlign w:val="center"/>
          </w:tcPr>
          <w:p w14:paraId="26FD3CE0"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.10</w:t>
            </w:r>
          </w:p>
        </w:tc>
        <w:tc>
          <w:tcPr>
            <w:tcW w:w="1847" w:type="pct"/>
            <w:vAlign w:val="center"/>
          </w:tcPr>
          <w:p w14:paraId="5C151BCA"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F94B4B">
              <w:rPr>
                <w:rFonts w:asciiTheme="minorHAnsi" w:hAnsiTheme="minorHAnsi" w:cstheme="minorHAnsi"/>
                <w:color w:val="000000" w:themeColor="text1"/>
                <w:sz w:val="20"/>
                <w:szCs w:val="20"/>
                <w:lang w:eastAsia="ro-RO"/>
              </w:rPr>
              <w:t xml:space="preserve">- minim </w:t>
            </w:r>
            <w:r w:rsidRPr="00AC57A2">
              <w:rPr>
                <w:rFonts w:asciiTheme="minorHAnsi" w:hAnsiTheme="minorHAnsi" w:cstheme="minorHAnsi"/>
                <w:color w:val="000000" w:themeColor="text1"/>
                <w:spacing w:val="1"/>
                <w:sz w:val="20"/>
                <w:szCs w:val="20"/>
                <w:shd w:val="clear" w:color="auto" w:fill="FFFFFF" w:themeFill="background1"/>
              </w:rPr>
              <w:t>2700 Watt / minim 3000 VA</w:t>
            </w:r>
          </w:p>
        </w:tc>
        <w:tc>
          <w:tcPr>
            <w:tcW w:w="1367" w:type="pct"/>
          </w:tcPr>
          <w:p w14:paraId="30D7F9FD"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689E1E13"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44475C29" w14:textId="77777777" w:rsidTr="00DD5149">
        <w:trPr>
          <w:trHeight w:val="20"/>
        </w:trPr>
        <w:tc>
          <w:tcPr>
            <w:tcW w:w="329" w:type="pct"/>
            <w:vAlign w:val="center"/>
          </w:tcPr>
          <w:p w14:paraId="07499A8D"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.11</w:t>
            </w:r>
          </w:p>
        </w:tc>
        <w:tc>
          <w:tcPr>
            <w:tcW w:w="1847" w:type="pct"/>
            <w:vAlign w:val="center"/>
          </w:tcPr>
          <w:p w14:paraId="2DBACF2B"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F94B4B">
              <w:rPr>
                <w:rFonts w:asciiTheme="minorHAnsi" w:hAnsiTheme="minorHAnsi" w:cstheme="minorHAnsi"/>
                <w:color w:val="000000" w:themeColor="text1"/>
                <w:sz w:val="20"/>
                <w:szCs w:val="20"/>
                <w:lang w:eastAsia="ro-RO"/>
              </w:rPr>
              <w:t>Plaja</w:t>
            </w:r>
            <w:proofErr w:type="spellEnd"/>
            <w:r w:rsidRPr="00F94B4B">
              <w:rPr>
                <w:rFonts w:asciiTheme="minorHAnsi" w:hAnsiTheme="minorHAnsi" w:cstheme="minorHAnsi"/>
                <w:color w:val="000000" w:themeColor="text1"/>
                <w:sz w:val="20"/>
                <w:szCs w:val="20"/>
                <w:lang w:eastAsia="ro-RO"/>
              </w:rPr>
              <w:t xml:space="preserve"> </w:t>
            </w:r>
            <w:proofErr w:type="spellStart"/>
            <w:r w:rsidRPr="00F94B4B">
              <w:rPr>
                <w:rFonts w:asciiTheme="minorHAnsi" w:hAnsiTheme="minorHAnsi" w:cstheme="minorHAnsi"/>
                <w:color w:val="000000" w:themeColor="text1"/>
                <w:sz w:val="20"/>
                <w:szCs w:val="20"/>
                <w:lang w:eastAsia="ro-RO"/>
              </w:rPr>
              <w:t>tensiune</w:t>
            </w:r>
            <w:proofErr w:type="spellEnd"/>
            <w:r w:rsidRPr="00F94B4B">
              <w:rPr>
                <w:rFonts w:asciiTheme="minorHAnsi" w:hAnsiTheme="minorHAnsi" w:cstheme="minorHAnsi"/>
                <w:color w:val="000000" w:themeColor="text1"/>
                <w:sz w:val="20"/>
                <w:szCs w:val="20"/>
                <w:lang w:eastAsia="ro-RO"/>
              </w:rPr>
              <w:t xml:space="preserve"> de </w:t>
            </w:r>
            <w:proofErr w:type="spellStart"/>
            <w:r w:rsidRPr="00F94B4B">
              <w:rPr>
                <w:rFonts w:asciiTheme="minorHAnsi" w:hAnsiTheme="minorHAnsi" w:cstheme="minorHAnsi"/>
                <w:color w:val="000000" w:themeColor="text1"/>
                <w:sz w:val="20"/>
                <w:szCs w:val="20"/>
                <w:lang w:eastAsia="ro-RO"/>
              </w:rPr>
              <w:t>intrare</w:t>
            </w:r>
            <w:proofErr w:type="spellEnd"/>
            <w:r w:rsidRPr="00F94B4B">
              <w:rPr>
                <w:rFonts w:asciiTheme="minorHAnsi" w:hAnsiTheme="minorHAnsi" w:cstheme="minorHAnsi"/>
                <w:color w:val="000000" w:themeColor="text1"/>
                <w:sz w:val="20"/>
                <w:szCs w:val="20"/>
                <w:lang w:eastAsia="ro-RO"/>
              </w:rPr>
              <w:t xml:space="preserve"> </w:t>
            </w:r>
          </w:p>
        </w:tc>
        <w:tc>
          <w:tcPr>
            <w:tcW w:w="1367" w:type="pct"/>
          </w:tcPr>
          <w:p w14:paraId="72AA6415"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0DCE7411"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5CEAF41D" w14:textId="77777777" w:rsidTr="00DD5149">
        <w:trPr>
          <w:trHeight w:val="20"/>
        </w:trPr>
        <w:tc>
          <w:tcPr>
            <w:tcW w:w="329" w:type="pct"/>
            <w:vAlign w:val="center"/>
          </w:tcPr>
          <w:p w14:paraId="00A75C47"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.12</w:t>
            </w:r>
          </w:p>
        </w:tc>
        <w:tc>
          <w:tcPr>
            <w:tcW w:w="1847" w:type="pct"/>
            <w:shd w:val="clear" w:color="auto" w:fill="FFFFFF" w:themeFill="background1"/>
            <w:vAlign w:val="center"/>
          </w:tcPr>
          <w:p w14:paraId="2F8BB8EE"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AC57A2">
              <w:rPr>
                <w:rFonts w:asciiTheme="minorHAnsi" w:eastAsia="Times New Roman" w:hAnsiTheme="minorHAnsi" w:cstheme="minorHAnsi"/>
                <w:color w:val="000000" w:themeColor="text1"/>
                <w:spacing w:val="1"/>
                <w:sz w:val="20"/>
                <w:szCs w:val="20"/>
                <w:shd w:val="clear" w:color="auto" w:fill="FFFFFF" w:themeFill="background1"/>
                <w:lang w:eastAsia="ro-RO"/>
              </w:rPr>
              <w:t xml:space="preserve">- </w:t>
            </w:r>
            <w:r w:rsidRPr="00AC57A2">
              <w:rPr>
                <w:rFonts w:asciiTheme="minorHAnsi" w:hAnsiTheme="minorHAnsi" w:cstheme="minorHAnsi"/>
                <w:color w:val="000000" w:themeColor="text1"/>
                <w:spacing w:val="1"/>
                <w:sz w:val="20"/>
                <w:szCs w:val="20"/>
                <w:shd w:val="clear" w:color="auto" w:fill="FFFFFF" w:themeFill="background1"/>
              </w:rPr>
              <w:t>AC 220/230/240 V</w:t>
            </w:r>
            <w:r w:rsidRPr="00F94B4B">
              <w:rPr>
                <w:rFonts w:asciiTheme="minorHAnsi" w:hAnsiTheme="minorHAnsi" w:cstheme="minorHAnsi"/>
                <w:color w:val="000000" w:themeColor="text1"/>
                <w:spacing w:val="1"/>
                <w:sz w:val="20"/>
                <w:szCs w:val="20"/>
                <w:shd w:val="clear" w:color="auto" w:fill="F9F9F9"/>
              </w:rPr>
              <w:t xml:space="preserve"> </w:t>
            </w:r>
          </w:p>
        </w:tc>
        <w:tc>
          <w:tcPr>
            <w:tcW w:w="1367" w:type="pct"/>
          </w:tcPr>
          <w:p w14:paraId="1E425197"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7140C5A3"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2DE06DFC" w14:textId="77777777" w:rsidTr="00DD5149">
        <w:trPr>
          <w:trHeight w:val="20"/>
        </w:trPr>
        <w:tc>
          <w:tcPr>
            <w:tcW w:w="329" w:type="pct"/>
            <w:vAlign w:val="center"/>
          </w:tcPr>
          <w:p w14:paraId="3CA3E25D"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.13</w:t>
            </w:r>
          </w:p>
        </w:tc>
        <w:tc>
          <w:tcPr>
            <w:tcW w:w="1847" w:type="pct"/>
            <w:vAlign w:val="center"/>
          </w:tcPr>
          <w:p w14:paraId="762FDDDA"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AC57A2">
              <w:rPr>
                <w:rFonts w:asciiTheme="minorHAnsi" w:hAnsiTheme="minorHAnsi" w:cstheme="minorHAnsi"/>
                <w:color w:val="000000" w:themeColor="text1"/>
                <w:spacing w:val="1"/>
                <w:sz w:val="20"/>
                <w:szCs w:val="20"/>
                <w:shd w:val="clear" w:color="auto" w:fill="FFFFFF" w:themeFill="background1"/>
              </w:rPr>
              <w:t>- AC: 160 - 275 V</w:t>
            </w:r>
          </w:p>
        </w:tc>
        <w:tc>
          <w:tcPr>
            <w:tcW w:w="1367" w:type="pct"/>
          </w:tcPr>
          <w:p w14:paraId="255EECC2"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45AD8BFE"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53FB8DC5" w14:textId="77777777" w:rsidTr="00DD5149">
        <w:trPr>
          <w:trHeight w:val="20"/>
        </w:trPr>
        <w:tc>
          <w:tcPr>
            <w:tcW w:w="329" w:type="pct"/>
            <w:vAlign w:val="center"/>
          </w:tcPr>
          <w:p w14:paraId="15E826CE"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.14</w:t>
            </w:r>
          </w:p>
        </w:tc>
        <w:tc>
          <w:tcPr>
            <w:tcW w:w="1847" w:type="pct"/>
            <w:vAlign w:val="center"/>
          </w:tcPr>
          <w:p w14:paraId="0625608A" w14:textId="77777777" w:rsidR="009D71C8" w:rsidRPr="001830B1" w:rsidRDefault="009D71C8" w:rsidP="009D71C8">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eastAsia="Times New Roman" w:hAnsiTheme="minorHAnsi" w:cstheme="minorHAnsi"/>
                <w:color w:val="000000" w:themeColor="text1"/>
                <w:sz w:val="20"/>
                <w:szCs w:val="20"/>
                <w:lang w:val="pt-BR" w:eastAsia="ro-RO"/>
              </w:rPr>
              <w:t xml:space="preserve">Plaja tensiune de iesire nominala: </w:t>
            </w:r>
          </w:p>
        </w:tc>
        <w:tc>
          <w:tcPr>
            <w:tcW w:w="1367" w:type="pct"/>
          </w:tcPr>
          <w:p w14:paraId="62F54E58"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77CB795B"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2CE43348" w14:textId="77777777" w:rsidTr="00DD5149">
        <w:trPr>
          <w:trHeight w:val="20"/>
        </w:trPr>
        <w:tc>
          <w:tcPr>
            <w:tcW w:w="329" w:type="pct"/>
            <w:vAlign w:val="center"/>
          </w:tcPr>
          <w:p w14:paraId="747AA630"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.15</w:t>
            </w:r>
          </w:p>
        </w:tc>
        <w:tc>
          <w:tcPr>
            <w:tcW w:w="1847" w:type="pct"/>
            <w:vAlign w:val="center"/>
          </w:tcPr>
          <w:p w14:paraId="204687A9"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AC57A2">
              <w:rPr>
                <w:rFonts w:asciiTheme="minorHAnsi" w:hAnsiTheme="minorHAnsi" w:cstheme="minorHAnsi"/>
                <w:color w:val="000000" w:themeColor="text1"/>
                <w:spacing w:val="1"/>
                <w:sz w:val="20"/>
                <w:szCs w:val="20"/>
                <w:shd w:val="clear" w:color="auto" w:fill="FFFFFF" w:themeFill="background1"/>
              </w:rPr>
              <w:t>Plaja</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w:t>
            </w:r>
            <w:proofErr w:type="spellStart"/>
            <w:r w:rsidRPr="00AC57A2">
              <w:rPr>
                <w:rFonts w:asciiTheme="minorHAnsi" w:hAnsiTheme="minorHAnsi" w:cstheme="minorHAnsi"/>
                <w:color w:val="000000" w:themeColor="text1"/>
                <w:spacing w:val="1"/>
                <w:sz w:val="20"/>
                <w:szCs w:val="20"/>
                <w:shd w:val="clear" w:color="auto" w:fill="FFFFFF" w:themeFill="background1"/>
              </w:rPr>
              <w:t>frecventa</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50-60 Hz</w:t>
            </w:r>
          </w:p>
        </w:tc>
        <w:tc>
          <w:tcPr>
            <w:tcW w:w="1367" w:type="pct"/>
          </w:tcPr>
          <w:p w14:paraId="4CCF1A90"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403ADAAF"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370AD0C8" w14:textId="77777777" w:rsidTr="00DD5149">
        <w:trPr>
          <w:trHeight w:val="20"/>
        </w:trPr>
        <w:tc>
          <w:tcPr>
            <w:tcW w:w="329" w:type="pct"/>
            <w:vAlign w:val="center"/>
          </w:tcPr>
          <w:p w14:paraId="4990247A"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.16</w:t>
            </w:r>
          </w:p>
        </w:tc>
        <w:tc>
          <w:tcPr>
            <w:tcW w:w="1847" w:type="pct"/>
            <w:vAlign w:val="center"/>
          </w:tcPr>
          <w:p w14:paraId="39D43590"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F94B4B">
              <w:rPr>
                <w:rFonts w:asciiTheme="minorHAnsi" w:eastAsia="Times New Roman" w:hAnsiTheme="minorHAnsi" w:cstheme="minorHAnsi"/>
                <w:color w:val="000000" w:themeColor="text1"/>
                <w:sz w:val="20"/>
                <w:szCs w:val="20"/>
                <w:lang w:eastAsia="ro-RO"/>
              </w:rPr>
              <w:t>Conexiuni</w:t>
            </w:r>
            <w:proofErr w:type="spellEnd"/>
            <w:r w:rsidRPr="00F94B4B">
              <w:rPr>
                <w:rFonts w:asciiTheme="minorHAnsi" w:eastAsia="Times New Roman" w:hAnsiTheme="minorHAnsi" w:cstheme="minorHAnsi"/>
                <w:color w:val="000000" w:themeColor="text1"/>
                <w:sz w:val="20"/>
                <w:szCs w:val="20"/>
                <w:lang w:eastAsia="ro-RO"/>
              </w:rPr>
              <w:t xml:space="preserve"> de </w:t>
            </w:r>
            <w:proofErr w:type="spellStart"/>
            <w:r w:rsidRPr="00F94B4B">
              <w:rPr>
                <w:rFonts w:asciiTheme="minorHAnsi" w:eastAsia="Times New Roman" w:hAnsiTheme="minorHAnsi" w:cstheme="minorHAnsi"/>
                <w:color w:val="000000" w:themeColor="text1"/>
                <w:sz w:val="20"/>
                <w:szCs w:val="20"/>
                <w:lang w:eastAsia="ro-RO"/>
              </w:rPr>
              <w:t>intrare</w:t>
            </w:r>
            <w:proofErr w:type="spellEnd"/>
            <w:r w:rsidRPr="00F94B4B">
              <w:rPr>
                <w:rFonts w:asciiTheme="minorHAnsi" w:eastAsia="Times New Roman" w:hAnsiTheme="minorHAnsi" w:cstheme="minorHAnsi"/>
                <w:color w:val="000000" w:themeColor="text1"/>
                <w:sz w:val="20"/>
                <w:szCs w:val="20"/>
                <w:lang w:eastAsia="ro-RO"/>
              </w:rPr>
              <w:t xml:space="preserve">: </w:t>
            </w:r>
          </w:p>
        </w:tc>
        <w:tc>
          <w:tcPr>
            <w:tcW w:w="1367" w:type="pct"/>
          </w:tcPr>
          <w:p w14:paraId="1D17959A"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2CD308F1"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628D3DD3" w14:textId="77777777" w:rsidTr="00DD5149">
        <w:trPr>
          <w:trHeight w:val="20"/>
        </w:trPr>
        <w:tc>
          <w:tcPr>
            <w:tcW w:w="329" w:type="pct"/>
            <w:vAlign w:val="center"/>
          </w:tcPr>
          <w:p w14:paraId="34F84A38"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.17</w:t>
            </w:r>
          </w:p>
        </w:tc>
        <w:tc>
          <w:tcPr>
            <w:tcW w:w="1847" w:type="pct"/>
            <w:vAlign w:val="center"/>
          </w:tcPr>
          <w:p w14:paraId="34441DB6" w14:textId="77777777" w:rsidR="009D71C8" w:rsidRPr="001830B1" w:rsidRDefault="009D71C8" w:rsidP="009D71C8">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eastAsia="Times New Roman" w:hAnsiTheme="minorHAnsi" w:cstheme="minorHAnsi"/>
                <w:color w:val="000000" w:themeColor="text1"/>
                <w:sz w:val="20"/>
                <w:szCs w:val="20"/>
                <w:lang w:val="pt-BR" w:eastAsia="ro-RO"/>
              </w:rPr>
              <w:t xml:space="preserve">- minim </w:t>
            </w:r>
            <w:r w:rsidRPr="001830B1">
              <w:rPr>
                <w:rFonts w:asciiTheme="minorHAnsi" w:hAnsiTheme="minorHAnsi" w:cstheme="minorHAnsi"/>
                <w:color w:val="000000" w:themeColor="text1"/>
                <w:sz w:val="20"/>
                <w:szCs w:val="20"/>
                <w:lang w:val="pt-BR"/>
              </w:rPr>
              <w:t>2 x conector IEC 60320 C19</w:t>
            </w:r>
          </w:p>
        </w:tc>
        <w:tc>
          <w:tcPr>
            <w:tcW w:w="1367" w:type="pct"/>
          </w:tcPr>
          <w:p w14:paraId="3434A104"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6211DE62"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05680ABC" w14:textId="77777777" w:rsidTr="00DD5149">
        <w:trPr>
          <w:trHeight w:val="20"/>
        </w:trPr>
        <w:tc>
          <w:tcPr>
            <w:tcW w:w="329" w:type="pct"/>
            <w:vAlign w:val="center"/>
          </w:tcPr>
          <w:p w14:paraId="5F89BAE4"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.18</w:t>
            </w:r>
          </w:p>
        </w:tc>
        <w:tc>
          <w:tcPr>
            <w:tcW w:w="1847" w:type="pct"/>
            <w:vAlign w:val="center"/>
          </w:tcPr>
          <w:p w14:paraId="41D3A49B" w14:textId="77777777" w:rsidR="009D71C8" w:rsidRPr="001830B1" w:rsidRDefault="009D71C8" w:rsidP="009D71C8">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hAnsiTheme="minorHAnsi" w:cstheme="minorHAnsi"/>
                <w:color w:val="000000" w:themeColor="text1"/>
                <w:sz w:val="20"/>
                <w:szCs w:val="20"/>
                <w:lang w:val="pt-BR"/>
              </w:rPr>
              <w:t xml:space="preserve">- minim </w:t>
            </w:r>
            <w:r w:rsidRPr="001830B1">
              <w:rPr>
                <w:rFonts w:asciiTheme="minorHAnsi" w:hAnsiTheme="minorHAnsi" w:cstheme="minorHAnsi"/>
                <w:color w:val="000000" w:themeColor="text1"/>
                <w:spacing w:val="1"/>
                <w:sz w:val="20"/>
                <w:szCs w:val="20"/>
                <w:shd w:val="clear" w:color="auto" w:fill="FFFFFF" w:themeFill="background1"/>
                <w:lang w:val="pt-BR"/>
              </w:rPr>
              <w:t>1 x conector IEC 60320 C20</w:t>
            </w:r>
          </w:p>
        </w:tc>
        <w:tc>
          <w:tcPr>
            <w:tcW w:w="1367" w:type="pct"/>
          </w:tcPr>
          <w:p w14:paraId="6F5E97BC"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1AF007CD"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6D950758" w14:textId="77777777" w:rsidTr="00DD5149">
        <w:trPr>
          <w:trHeight w:val="20"/>
        </w:trPr>
        <w:tc>
          <w:tcPr>
            <w:tcW w:w="329" w:type="pct"/>
            <w:vAlign w:val="center"/>
          </w:tcPr>
          <w:p w14:paraId="037077D0"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.19</w:t>
            </w:r>
          </w:p>
        </w:tc>
        <w:tc>
          <w:tcPr>
            <w:tcW w:w="1847" w:type="pct"/>
            <w:vAlign w:val="center"/>
          </w:tcPr>
          <w:p w14:paraId="0CB10BCE"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proofErr w:type="spellStart"/>
            <w:r w:rsidRPr="00F94B4B">
              <w:rPr>
                <w:rFonts w:asciiTheme="minorHAnsi" w:eastAsia="Times New Roman" w:hAnsiTheme="minorHAnsi" w:cstheme="minorHAnsi"/>
                <w:color w:val="000000" w:themeColor="text1"/>
                <w:sz w:val="20"/>
                <w:szCs w:val="20"/>
                <w:lang w:eastAsia="ro-RO"/>
              </w:rPr>
              <w:t>Conexiuni</w:t>
            </w:r>
            <w:proofErr w:type="spellEnd"/>
            <w:r w:rsidRPr="00F94B4B">
              <w:rPr>
                <w:rFonts w:asciiTheme="minorHAnsi" w:eastAsia="Times New Roman" w:hAnsiTheme="minorHAnsi" w:cstheme="minorHAnsi"/>
                <w:color w:val="000000" w:themeColor="text1"/>
                <w:sz w:val="20"/>
                <w:szCs w:val="20"/>
                <w:lang w:eastAsia="ro-RO"/>
              </w:rPr>
              <w:t xml:space="preserve"> de </w:t>
            </w:r>
            <w:proofErr w:type="spellStart"/>
            <w:r w:rsidRPr="00F94B4B">
              <w:rPr>
                <w:rFonts w:asciiTheme="minorHAnsi" w:eastAsia="Times New Roman" w:hAnsiTheme="minorHAnsi" w:cstheme="minorHAnsi"/>
                <w:color w:val="000000" w:themeColor="text1"/>
                <w:sz w:val="20"/>
                <w:szCs w:val="20"/>
                <w:lang w:eastAsia="ro-RO"/>
              </w:rPr>
              <w:t>iesire</w:t>
            </w:r>
            <w:proofErr w:type="spellEnd"/>
            <w:r w:rsidRPr="00F94B4B">
              <w:rPr>
                <w:rFonts w:asciiTheme="minorHAnsi" w:eastAsia="Times New Roman" w:hAnsiTheme="minorHAnsi" w:cstheme="minorHAnsi"/>
                <w:color w:val="000000" w:themeColor="text1"/>
                <w:sz w:val="20"/>
                <w:szCs w:val="20"/>
                <w:lang w:eastAsia="ro-RO"/>
              </w:rPr>
              <w:t xml:space="preserve">: </w:t>
            </w:r>
          </w:p>
        </w:tc>
        <w:tc>
          <w:tcPr>
            <w:tcW w:w="1367" w:type="pct"/>
          </w:tcPr>
          <w:p w14:paraId="7F1E9BDF"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544EC980"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54EAEA83" w14:textId="77777777" w:rsidTr="00DD5149">
        <w:trPr>
          <w:trHeight w:val="20"/>
        </w:trPr>
        <w:tc>
          <w:tcPr>
            <w:tcW w:w="329" w:type="pct"/>
            <w:vAlign w:val="center"/>
          </w:tcPr>
          <w:p w14:paraId="09479EA1"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.20</w:t>
            </w:r>
          </w:p>
        </w:tc>
        <w:tc>
          <w:tcPr>
            <w:tcW w:w="1847" w:type="pct"/>
            <w:vAlign w:val="center"/>
          </w:tcPr>
          <w:p w14:paraId="1B9D2A15" w14:textId="77777777" w:rsidR="009D71C8" w:rsidRPr="001830B1" w:rsidRDefault="009D71C8" w:rsidP="009D71C8">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eastAsia="Times New Roman" w:hAnsiTheme="minorHAnsi" w:cstheme="minorHAnsi"/>
                <w:color w:val="000000" w:themeColor="text1"/>
                <w:sz w:val="20"/>
                <w:szCs w:val="20"/>
                <w:lang w:val="pt-BR" w:eastAsia="ro-RO"/>
              </w:rPr>
              <w:t xml:space="preserve">- minim </w:t>
            </w:r>
            <w:r w:rsidRPr="001830B1">
              <w:rPr>
                <w:rFonts w:asciiTheme="minorHAnsi" w:hAnsiTheme="minorHAnsi" w:cstheme="minorHAnsi"/>
                <w:color w:val="000000" w:themeColor="text1"/>
                <w:sz w:val="20"/>
                <w:szCs w:val="20"/>
                <w:lang w:val="pt-BR"/>
              </w:rPr>
              <w:t>8 x conector IEC 60320 C13</w:t>
            </w:r>
          </w:p>
        </w:tc>
        <w:tc>
          <w:tcPr>
            <w:tcW w:w="1367" w:type="pct"/>
          </w:tcPr>
          <w:p w14:paraId="776425D1"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580BB9FC"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9D71C8" w:rsidRPr="00F94B4B" w14:paraId="20315646" w14:textId="77777777" w:rsidTr="00DD5149">
        <w:trPr>
          <w:trHeight w:val="20"/>
        </w:trPr>
        <w:tc>
          <w:tcPr>
            <w:tcW w:w="329" w:type="pct"/>
            <w:vAlign w:val="center"/>
          </w:tcPr>
          <w:p w14:paraId="533387FE" w14:textId="77777777" w:rsidR="009D71C8" w:rsidRPr="00F94B4B" w:rsidRDefault="009D71C8" w:rsidP="009D71C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.21</w:t>
            </w:r>
          </w:p>
        </w:tc>
        <w:tc>
          <w:tcPr>
            <w:tcW w:w="1847" w:type="pct"/>
            <w:vAlign w:val="center"/>
          </w:tcPr>
          <w:p w14:paraId="7AF50465" w14:textId="77777777" w:rsidR="009D71C8" w:rsidRPr="00F94B4B" w:rsidRDefault="009D71C8" w:rsidP="009D71C8">
            <w:pPr>
              <w:pStyle w:val="NoSpacing"/>
              <w:jc w:val="both"/>
              <w:rPr>
                <w:rFonts w:asciiTheme="minorHAnsi" w:eastAsia="Times New Roman" w:hAnsiTheme="minorHAnsi" w:cstheme="minorHAnsi"/>
                <w:color w:val="000000" w:themeColor="text1"/>
                <w:sz w:val="20"/>
                <w:szCs w:val="20"/>
                <w:lang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p>
        </w:tc>
        <w:tc>
          <w:tcPr>
            <w:tcW w:w="1367" w:type="pct"/>
          </w:tcPr>
          <w:p w14:paraId="24B690D4"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c>
          <w:tcPr>
            <w:tcW w:w="1457" w:type="pct"/>
          </w:tcPr>
          <w:p w14:paraId="0ADECB7E" w14:textId="77777777" w:rsidR="009D71C8" w:rsidRPr="00F94B4B" w:rsidRDefault="009D71C8" w:rsidP="009D71C8">
            <w:pPr>
              <w:pStyle w:val="NoSpacing"/>
              <w:rPr>
                <w:rFonts w:asciiTheme="minorHAnsi" w:eastAsia="Times New Roman" w:hAnsiTheme="minorHAnsi" w:cstheme="minorHAnsi"/>
                <w:bCs/>
                <w:sz w:val="20"/>
                <w:szCs w:val="20"/>
                <w:lang w:val="it-IT" w:eastAsia="ar-SA"/>
              </w:rPr>
            </w:pPr>
          </w:p>
        </w:tc>
      </w:tr>
      <w:tr w:rsidR="00DD5149" w:rsidRPr="00F94B4B" w14:paraId="258886AB" w14:textId="77777777" w:rsidTr="00DD5149">
        <w:trPr>
          <w:trHeight w:val="20"/>
        </w:trPr>
        <w:tc>
          <w:tcPr>
            <w:tcW w:w="329" w:type="pct"/>
            <w:vAlign w:val="center"/>
          </w:tcPr>
          <w:p w14:paraId="1FC7896F" w14:textId="77777777" w:rsidR="00DD5149" w:rsidRDefault="00DD5149" w:rsidP="00DD5149">
            <w:pPr>
              <w:pStyle w:val="NoSpacing"/>
              <w:jc w:val="center"/>
              <w:rPr>
                <w:rFonts w:asciiTheme="minorHAnsi" w:hAnsiTheme="minorHAnsi" w:cstheme="minorHAnsi"/>
                <w:sz w:val="20"/>
                <w:szCs w:val="20"/>
              </w:rPr>
            </w:pPr>
            <w:r>
              <w:rPr>
                <w:rFonts w:asciiTheme="minorHAnsi" w:hAnsiTheme="minorHAnsi" w:cstheme="minorHAnsi"/>
                <w:sz w:val="20"/>
                <w:szCs w:val="20"/>
              </w:rPr>
              <w:t>2.22</w:t>
            </w:r>
          </w:p>
        </w:tc>
        <w:tc>
          <w:tcPr>
            <w:tcW w:w="1847" w:type="pct"/>
            <w:vAlign w:val="center"/>
          </w:tcPr>
          <w:p w14:paraId="254CCB4A" w14:textId="77777777" w:rsidR="00DD5149" w:rsidRDefault="00DD5149" w:rsidP="00DD5149">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0E1FA23D"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6E9FB528"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4AC25653" w14:textId="7FF5A5CE" w:rsidR="00DD5149" w:rsidRPr="00F94B4B" w:rsidRDefault="00DD5149" w:rsidP="00DD5149">
            <w:pPr>
              <w:pStyle w:val="NoSpacing"/>
              <w:jc w:val="both"/>
              <w:rPr>
                <w:rFonts w:asciiTheme="minorHAnsi" w:eastAsia="Times New Roman" w:hAnsiTheme="minorHAnsi" w:cstheme="minorHAnsi"/>
                <w:color w:val="000000" w:themeColor="text1"/>
                <w:sz w:val="20"/>
                <w:szCs w:val="20"/>
                <w:lang w:eastAsia="ro-RO"/>
              </w:rPr>
            </w:pPr>
            <w:r>
              <w:rPr>
                <w:sz w:val="20"/>
                <w:szCs w:val="20"/>
              </w:rPr>
              <w:t xml:space="preserve">- cu </w:t>
            </w:r>
            <w:proofErr w:type="spellStart"/>
            <w:r w:rsidRPr="00190EB7">
              <w:rPr>
                <w:sz w:val="20"/>
                <w:szCs w:val="20"/>
              </w:rPr>
              <w:t>directiva</w:t>
            </w:r>
            <w:proofErr w:type="spellEnd"/>
            <w:r w:rsidRPr="00190EB7">
              <w:rPr>
                <w:sz w:val="20"/>
                <w:szCs w:val="20"/>
              </w:rPr>
              <w:t xml:space="preserve">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xml:space="preserve">) </w:t>
            </w:r>
            <w:proofErr w:type="spellStart"/>
            <w:r w:rsidRPr="00190EB7">
              <w:rPr>
                <w:sz w:val="20"/>
                <w:szCs w:val="20"/>
              </w:rPr>
              <w:t>sau</w:t>
            </w:r>
            <w:proofErr w:type="spellEnd"/>
            <w:r w:rsidRPr="00190EB7">
              <w:rPr>
                <w:sz w:val="20"/>
                <w:szCs w:val="20"/>
              </w:rPr>
              <w:t xml:space="preserve"> </w:t>
            </w:r>
            <w:proofErr w:type="spellStart"/>
            <w:r w:rsidRPr="00190EB7">
              <w:rPr>
                <w:sz w:val="20"/>
                <w:szCs w:val="20"/>
              </w:rPr>
              <w:t>echivalent</w:t>
            </w:r>
            <w:proofErr w:type="spellEnd"/>
          </w:p>
        </w:tc>
        <w:tc>
          <w:tcPr>
            <w:tcW w:w="1367" w:type="pct"/>
          </w:tcPr>
          <w:p w14:paraId="1C768DEA" w14:textId="75CE5821" w:rsidR="00DD5149" w:rsidRPr="00F94B4B" w:rsidRDefault="00DD5149" w:rsidP="00DD5149">
            <w:pPr>
              <w:pStyle w:val="NoSpacing"/>
              <w:rPr>
                <w:rFonts w:asciiTheme="minorHAnsi" w:eastAsia="Times New Roman" w:hAnsiTheme="minorHAnsi" w:cstheme="minorHAnsi"/>
                <w:bCs/>
                <w:sz w:val="20"/>
                <w:szCs w:val="20"/>
                <w:lang w:val="it-IT" w:eastAsia="ar-SA"/>
              </w:rPr>
            </w:pPr>
          </w:p>
        </w:tc>
        <w:tc>
          <w:tcPr>
            <w:tcW w:w="1457" w:type="pct"/>
            <w:vAlign w:val="center"/>
          </w:tcPr>
          <w:p w14:paraId="0B2F02BB" w14:textId="33238C69" w:rsidR="00DD5149" w:rsidRPr="00F94B4B" w:rsidRDefault="00DD5149" w:rsidP="00DD5149">
            <w:pPr>
              <w:pStyle w:val="NoSpacing"/>
              <w:rPr>
                <w:rFonts w:asciiTheme="minorHAnsi" w:eastAsia="Times New Roman" w:hAnsiTheme="minorHAnsi" w:cstheme="minorHAnsi"/>
                <w:bCs/>
                <w:sz w:val="20"/>
                <w:szCs w:val="20"/>
                <w:lang w:val="it-IT" w:eastAsia="ar-SA"/>
              </w:rPr>
            </w:pPr>
          </w:p>
        </w:tc>
      </w:tr>
      <w:tr w:rsidR="00A859B8" w:rsidRPr="00F94B4B" w14:paraId="1C2EE062" w14:textId="77777777" w:rsidTr="00DD5149">
        <w:trPr>
          <w:trHeight w:val="20"/>
        </w:trPr>
        <w:tc>
          <w:tcPr>
            <w:tcW w:w="329" w:type="pct"/>
            <w:vAlign w:val="center"/>
          </w:tcPr>
          <w:p w14:paraId="01A31395"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2</w:t>
            </w:r>
            <w:r w:rsidRPr="00F94B4B">
              <w:rPr>
                <w:rFonts w:asciiTheme="minorHAnsi" w:hAnsiTheme="minorHAnsi" w:cstheme="minorHAnsi"/>
                <w:sz w:val="20"/>
                <w:szCs w:val="20"/>
              </w:rPr>
              <w:t>.2</w:t>
            </w:r>
            <w:r>
              <w:rPr>
                <w:rFonts w:asciiTheme="minorHAnsi" w:hAnsiTheme="minorHAnsi" w:cstheme="minorHAnsi"/>
                <w:sz w:val="20"/>
                <w:szCs w:val="20"/>
              </w:rPr>
              <w:t>3</w:t>
            </w:r>
          </w:p>
        </w:tc>
        <w:tc>
          <w:tcPr>
            <w:tcW w:w="1847" w:type="pct"/>
            <w:vAlign w:val="center"/>
          </w:tcPr>
          <w:p w14:paraId="6832FD37" w14:textId="0388D36C" w:rsidR="00A859B8" w:rsidRPr="00F94B4B" w:rsidRDefault="00A859B8" w:rsidP="00A859B8">
            <w:pPr>
              <w:pStyle w:val="NoSpacing"/>
              <w:jc w:val="both"/>
              <w:rPr>
                <w:rFonts w:asciiTheme="minorHAnsi" w:eastAsia="Times New Roman" w:hAnsiTheme="minorHAnsi" w:cstheme="minorHAnsi"/>
                <w:color w:val="000000" w:themeColor="text1"/>
                <w:sz w:val="20"/>
                <w:szCs w:val="20"/>
                <w:lang w:eastAsia="ro-RO"/>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367" w:type="pct"/>
          </w:tcPr>
          <w:p w14:paraId="072908C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vAlign w:val="center"/>
          </w:tcPr>
          <w:p w14:paraId="4C4207B7" w14:textId="0817EED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1C2416F6" w14:textId="77777777" w:rsidTr="00DD5149">
        <w:trPr>
          <w:trHeight w:val="20"/>
        </w:trPr>
        <w:tc>
          <w:tcPr>
            <w:tcW w:w="329" w:type="pct"/>
            <w:vAlign w:val="center"/>
          </w:tcPr>
          <w:p w14:paraId="493B6A42" w14:textId="1481A8FC" w:rsidR="00A859B8"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2.24</w:t>
            </w:r>
          </w:p>
        </w:tc>
        <w:tc>
          <w:tcPr>
            <w:tcW w:w="1847" w:type="pct"/>
            <w:vAlign w:val="center"/>
          </w:tcPr>
          <w:p w14:paraId="07684750" w14:textId="09476C99" w:rsidR="00A859B8" w:rsidRPr="00A859B8" w:rsidRDefault="00A859B8" w:rsidP="00A859B8">
            <w:pPr>
              <w:pStyle w:val="NoSpacing"/>
              <w:jc w:val="both"/>
              <w:rPr>
                <w:rFonts w:asciiTheme="minorHAnsi" w:eastAsia="Times New Roman" w:hAnsiTheme="minorHAnsi" w:cstheme="minorHAnsi"/>
                <w:color w:val="000000" w:themeColor="text1"/>
                <w:sz w:val="20"/>
                <w:szCs w:val="20"/>
                <w:lang w:val="pt-BR" w:eastAsia="ro-RO"/>
              </w:rPr>
            </w:pPr>
            <w:r w:rsidRPr="00A859B8">
              <w:rPr>
                <w:rFonts w:asciiTheme="minorHAnsi" w:eastAsia="Times New Roman" w:hAnsiTheme="minorHAnsi" w:cstheme="minorHAnsi"/>
                <w:color w:val="000000" w:themeColor="text1"/>
                <w:sz w:val="20"/>
                <w:szCs w:val="20"/>
                <w:lang w:val="ro-RO" w:eastAsia="ro-RO"/>
              </w:rPr>
              <w:t>Produsul sa indeplineasca criterii de eficienta energetica optimizata</w:t>
            </w:r>
          </w:p>
        </w:tc>
        <w:tc>
          <w:tcPr>
            <w:tcW w:w="1367" w:type="pct"/>
          </w:tcPr>
          <w:p w14:paraId="468479AA" w14:textId="77777777" w:rsidR="00A859B8" w:rsidRDefault="00A859B8" w:rsidP="00A859B8">
            <w:pPr>
              <w:pStyle w:val="NoSpacing"/>
              <w:rPr>
                <w:rFonts w:asciiTheme="minorHAnsi" w:eastAsia="Times New Roman" w:hAnsiTheme="minorHAnsi" w:cstheme="minorHAnsi"/>
                <w:bCs/>
                <w:sz w:val="20"/>
                <w:szCs w:val="20"/>
                <w:lang w:val="it-IT" w:eastAsia="ar-SA"/>
              </w:rPr>
            </w:pPr>
          </w:p>
        </w:tc>
        <w:tc>
          <w:tcPr>
            <w:tcW w:w="1457" w:type="pct"/>
            <w:vAlign w:val="center"/>
          </w:tcPr>
          <w:p w14:paraId="633C5209" w14:textId="3FA78A43" w:rsidR="00A859B8" w:rsidRPr="00F24172" w:rsidRDefault="00A859B8" w:rsidP="00A859B8">
            <w:pPr>
              <w:pStyle w:val="NoSpacing"/>
              <w:rPr>
                <w:rFonts w:asciiTheme="minorHAnsi" w:eastAsia="Times New Roman" w:hAnsiTheme="minorHAnsi" w:cstheme="minorHAnsi"/>
                <w:bCs/>
                <w:sz w:val="20"/>
                <w:szCs w:val="20"/>
                <w:highlight w:val="green"/>
                <w:lang w:val="it-IT" w:eastAsia="ar-SA"/>
              </w:rPr>
            </w:pPr>
          </w:p>
        </w:tc>
      </w:tr>
      <w:tr w:rsidR="00A859B8" w:rsidRPr="00F94B4B" w14:paraId="7273B17A" w14:textId="77777777" w:rsidTr="00DD5149">
        <w:trPr>
          <w:trHeight w:val="20"/>
        </w:trPr>
        <w:tc>
          <w:tcPr>
            <w:tcW w:w="329" w:type="pct"/>
            <w:vAlign w:val="center"/>
          </w:tcPr>
          <w:p w14:paraId="5A5143FE" w14:textId="77777777" w:rsidR="00A859B8" w:rsidRDefault="00A859B8" w:rsidP="00A859B8">
            <w:pPr>
              <w:pStyle w:val="NoSpacing"/>
              <w:jc w:val="center"/>
              <w:rPr>
                <w:rFonts w:asciiTheme="minorHAnsi" w:hAnsiTheme="minorHAnsi" w:cstheme="minorHAnsi"/>
                <w:sz w:val="20"/>
                <w:szCs w:val="20"/>
              </w:rPr>
            </w:pPr>
          </w:p>
        </w:tc>
        <w:tc>
          <w:tcPr>
            <w:tcW w:w="4671" w:type="pct"/>
            <w:gridSpan w:val="3"/>
            <w:vAlign w:val="center"/>
          </w:tcPr>
          <w:p w14:paraId="7AAA4DB2" w14:textId="77777777" w:rsidR="00A859B8" w:rsidRPr="00F94B4B" w:rsidRDefault="00A859B8" w:rsidP="00A859B8">
            <w:pPr>
              <w:pStyle w:val="NoSpacing"/>
              <w:jc w:val="both"/>
              <w:rPr>
                <w:rFonts w:asciiTheme="minorHAnsi" w:eastAsia="Times New Roman" w:hAnsiTheme="minorHAnsi" w:cstheme="minorHAnsi"/>
                <w:bCs/>
                <w:sz w:val="20"/>
                <w:szCs w:val="20"/>
                <w:lang w:val="it-IT" w:eastAsia="ar-SA"/>
              </w:rPr>
            </w:pPr>
          </w:p>
        </w:tc>
      </w:tr>
      <w:tr w:rsidR="00A859B8" w:rsidRPr="00677D11" w14:paraId="65C32C04" w14:textId="77777777" w:rsidTr="00DD5149">
        <w:trPr>
          <w:trHeight w:val="20"/>
        </w:trPr>
        <w:tc>
          <w:tcPr>
            <w:tcW w:w="329" w:type="pct"/>
            <w:shd w:val="clear" w:color="auto" w:fill="FDE9D9" w:themeFill="accent6" w:themeFillTint="33"/>
            <w:vAlign w:val="center"/>
          </w:tcPr>
          <w:p w14:paraId="5B6C936C" w14:textId="77777777" w:rsidR="00A859B8" w:rsidRPr="00677D11" w:rsidRDefault="00A859B8" w:rsidP="00A859B8">
            <w:pPr>
              <w:pStyle w:val="NoSpacing"/>
              <w:jc w:val="center"/>
              <w:rPr>
                <w:rFonts w:asciiTheme="minorHAnsi" w:hAnsiTheme="minorHAnsi" w:cstheme="minorHAnsi"/>
                <w:b/>
                <w:bCs/>
                <w:sz w:val="20"/>
                <w:szCs w:val="20"/>
              </w:rPr>
            </w:pPr>
            <w:r w:rsidRPr="00677D11">
              <w:rPr>
                <w:rFonts w:asciiTheme="minorHAnsi" w:hAnsiTheme="minorHAnsi" w:cstheme="minorHAnsi"/>
                <w:b/>
                <w:bCs/>
                <w:sz w:val="20"/>
                <w:szCs w:val="20"/>
              </w:rPr>
              <w:t>3.</w:t>
            </w:r>
          </w:p>
        </w:tc>
        <w:tc>
          <w:tcPr>
            <w:tcW w:w="4671" w:type="pct"/>
            <w:gridSpan w:val="3"/>
            <w:shd w:val="clear" w:color="auto" w:fill="FDE9D9" w:themeFill="accent6" w:themeFillTint="33"/>
            <w:vAlign w:val="center"/>
          </w:tcPr>
          <w:p w14:paraId="6F608B0C" w14:textId="77777777" w:rsidR="00A859B8" w:rsidRPr="00677D11" w:rsidRDefault="00A859B8" w:rsidP="00A859B8">
            <w:pPr>
              <w:pStyle w:val="NoSpacing"/>
              <w:jc w:val="center"/>
              <w:rPr>
                <w:rFonts w:asciiTheme="minorHAnsi" w:eastAsia="Times New Roman" w:hAnsiTheme="minorHAnsi" w:cstheme="minorHAnsi"/>
                <w:b/>
                <w:bCs/>
                <w:sz w:val="20"/>
                <w:szCs w:val="20"/>
                <w:lang w:val="it-IT" w:eastAsia="ar-SA"/>
              </w:rPr>
            </w:pPr>
            <w:proofErr w:type="spellStart"/>
            <w:r w:rsidRPr="00677D11">
              <w:rPr>
                <w:rFonts w:asciiTheme="minorHAnsi" w:eastAsia="Times New Roman" w:hAnsiTheme="minorHAnsi" w:cstheme="minorHAnsi"/>
                <w:b/>
                <w:bCs/>
                <w:color w:val="000000" w:themeColor="text1"/>
                <w:sz w:val="20"/>
                <w:szCs w:val="20"/>
                <w:lang w:eastAsia="ro-RO"/>
              </w:rPr>
              <w:t>Unitate</w:t>
            </w:r>
            <w:proofErr w:type="spellEnd"/>
            <w:r w:rsidRPr="00677D11">
              <w:rPr>
                <w:rFonts w:asciiTheme="minorHAnsi" w:eastAsia="Times New Roman" w:hAnsiTheme="minorHAnsi" w:cstheme="minorHAnsi"/>
                <w:b/>
                <w:bCs/>
                <w:color w:val="000000" w:themeColor="text1"/>
                <w:sz w:val="20"/>
                <w:szCs w:val="20"/>
                <w:lang w:eastAsia="ro-RO"/>
              </w:rPr>
              <w:t xml:space="preserve"> PDU – 2 </w:t>
            </w:r>
            <w:proofErr w:type="spellStart"/>
            <w:r w:rsidRPr="00677D11">
              <w:rPr>
                <w:rFonts w:asciiTheme="minorHAnsi" w:eastAsia="Times New Roman" w:hAnsiTheme="minorHAnsi" w:cstheme="minorHAnsi"/>
                <w:b/>
                <w:bCs/>
                <w:color w:val="000000" w:themeColor="text1"/>
                <w:sz w:val="20"/>
                <w:szCs w:val="20"/>
                <w:lang w:eastAsia="ro-RO"/>
              </w:rPr>
              <w:t>buc</w:t>
            </w:r>
            <w:proofErr w:type="spellEnd"/>
          </w:p>
        </w:tc>
      </w:tr>
      <w:tr w:rsidR="00A859B8" w:rsidRPr="00F94B4B" w14:paraId="679C5071" w14:textId="77777777" w:rsidTr="00DD5149">
        <w:trPr>
          <w:trHeight w:val="20"/>
        </w:trPr>
        <w:tc>
          <w:tcPr>
            <w:tcW w:w="329" w:type="pct"/>
            <w:vAlign w:val="center"/>
          </w:tcPr>
          <w:p w14:paraId="0B7C7B95"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.1</w:t>
            </w:r>
          </w:p>
        </w:tc>
        <w:tc>
          <w:tcPr>
            <w:tcW w:w="1847" w:type="pct"/>
            <w:vAlign w:val="center"/>
          </w:tcPr>
          <w:p w14:paraId="419DCCB5" w14:textId="77777777" w:rsidR="00A859B8" w:rsidRPr="001830B1" w:rsidRDefault="00A859B8" w:rsidP="00A859B8">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color w:val="000000" w:themeColor="text1"/>
                <w:sz w:val="20"/>
                <w:szCs w:val="20"/>
                <w:lang w:val="pt-BR"/>
              </w:rPr>
              <w:t xml:space="preserve">Tip echipament: </w:t>
            </w:r>
            <w:r w:rsidRPr="001830B1">
              <w:rPr>
                <w:rFonts w:asciiTheme="minorHAnsi" w:hAnsiTheme="minorHAnsi" w:cstheme="minorHAnsi"/>
                <w:color w:val="000000" w:themeColor="text1"/>
                <w:spacing w:val="1"/>
                <w:sz w:val="20"/>
                <w:szCs w:val="20"/>
                <w:shd w:val="clear" w:color="auto" w:fill="FFFFFF" w:themeFill="background1"/>
                <w:lang w:val="pt-BR"/>
              </w:rPr>
              <w:t>bara alimentare cu tensiune</w:t>
            </w:r>
          </w:p>
        </w:tc>
        <w:tc>
          <w:tcPr>
            <w:tcW w:w="1367" w:type="pct"/>
          </w:tcPr>
          <w:p w14:paraId="5DC323D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2242615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6839C29" w14:textId="77777777" w:rsidTr="00DD5149">
        <w:trPr>
          <w:trHeight w:val="20"/>
        </w:trPr>
        <w:tc>
          <w:tcPr>
            <w:tcW w:w="329" w:type="pct"/>
            <w:vAlign w:val="center"/>
          </w:tcPr>
          <w:p w14:paraId="72C6EE17"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.2</w:t>
            </w:r>
          </w:p>
        </w:tc>
        <w:tc>
          <w:tcPr>
            <w:tcW w:w="1847" w:type="pct"/>
            <w:shd w:val="clear" w:color="auto" w:fill="FFFFFF" w:themeFill="background1"/>
            <w:vAlign w:val="center"/>
          </w:tcPr>
          <w:p w14:paraId="54A8EFE6"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AC57A2">
              <w:rPr>
                <w:rFonts w:asciiTheme="minorHAnsi" w:hAnsiTheme="minorHAnsi" w:cstheme="minorHAnsi"/>
                <w:color w:val="000000" w:themeColor="text1"/>
                <w:spacing w:val="1"/>
                <w:sz w:val="20"/>
                <w:szCs w:val="20"/>
                <w:shd w:val="clear" w:color="auto" w:fill="FFFFFF" w:themeFill="background1"/>
              </w:rPr>
              <w:t>Asezare</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in cabinet: </w:t>
            </w:r>
            <w:proofErr w:type="spellStart"/>
            <w:r w:rsidRPr="00AC57A2">
              <w:rPr>
                <w:rFonts w:asciiTheme="minorHAnsi" w:hAnsiTheme="minorHAnsi" w:cstheme="minorHAnsi"/>
                <w:color w:val="000000" w:themeColor="text1"/>
                <w:spacing w:val="1"/>
                <w:sz w:val="20"/>
                <w:szCs w:val="20"/>
                <w:shd w:val="clear" w:color="auto" w:fill="FFFFFF" w:themeFill="background1"/>
              </w:rPr>
              <w:t>verticala</w:t>
            </w:r>
            <w:proofErr w:type="spellEnd"/>
          </w:p>
        </w:tc>
        <w:tc>
          <w:tcPr>
            <w:tcW w:w="1367" w:type="pct"/>
          </w:tcPr>
          <w:p w14:paraId="70083B0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06CD215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D46CBC3" w14:textId="77777777" w:rsidTr="00DD5149">
        <w:trPr>
          <w:trHeight w:val="20"/>
        </w:trPr>
        <w:tc>
          <w:tcPr>
            <w:tcW w:w="329" w:type="pct"/>
            <w:vAlign w:val="center"/>
          </w:tcPr>
          <w:p w14:paraId="020A76D0"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.3</w:t>
            </w:r>
          </w:p>
        </w:tc>
        <w:tc>
          <w:tcPr>
            <w:tcW w:w="1847" w:type="pct"/>
            <w:vAlign w:val="center"/>
          </w:tcPr>
          <w:p w14:paraId="667CB997"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AC57A2">
              <w:rPr>
                <w:rFonts w:asciiTheme="minorHAnsi" w:hAnsiTheme="minorHAnsi" w:cstheme="minorHAnsi"/>
                <w:color w:val="000000" w:themeColor="text1"/>
                <w:spacing w:val="1"/>
                <w:sz w:val="20"/>
                <w:szCs w:val="20"/>
                <w:shd w:val="clear" w:color="auto" w:fill="FFFFFF" w:themeFill="background1"/>
              </w:rPr>
              <w:t>Model:</w:t>
            </w:r>
            <w:r w:rsidRPr="00F94B4B">
              <w:rPr>
                <w:rFonts w:asciiTheme="minorHAnsi" w:hAnsiTheme="minorHAnsi" w:cstheme="minorHAnsi"/>
                <w:color w:val="000000" w:themeColor="text1"/>
                <w:spacing w:val="1"/>
                <w:sz w:val="20"/>
                <w:szCs w:val="20"/>
                <w:shd w:val="clear" w:color="auto" w:fill="F9F9F9"/>
              </w:rPr>
              <w:t xml:space="preserve"> </w:t>
            </w:r>
            <w:proofErr w:type="spellStart"/>
            <w:r w:rsidRPr="00F94B4B">
              <w:rPr>
                <w:rFonts w:asciiTheme="minorHAnsi" w:hAnsiTheme="minorHAnsi" w:cstheme="minorHAnsi"/>
                <w:sz w:val="20"/>
                <w:szCs w:val="20"/>
              </w:rPr>
              <w:t>Rackabil</w:t>
            </w:r>
            <w:proofErr w:type="spellEnd"/>
          </w:p>
        </w:tc>
        <w:tc>
          <w:tcPr>
            <w:tcW w:w="1367" w:type="pct"/>
          </w:tcPr>
          <w:p w14:paraId="59E8C041"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51246BC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9A93C6E" w14:textId="77777777" w:rsidTr="00DD5149">
        <w:trPr>
          <w:trHeight w:val="20"/>
        </w:trPr>
        <w:tc>
          <w:tcPr>
            <w:tcW w:w="329" w:type="pct"/>
            <w:vAlign w:val="center"/>
          </w:tcPr>
          <w:p w14:paraId="2003F353"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.4</w:t>
            </w:r>
          </w:p>
        </w:tc>
        <w:tc>
          <w:tcPr>
            <w:tcW w:w="1847" w:type="pct"/>
            <w:vAlign w:val="center"/>
          </w:tcPr>
          <w:p w14:paraId="529A77D1"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Conectori</w:t>
            </w:r>
            <w:proofErr w:type="spellEnd"/>
            <w:r w:rsidRPr="00F94B4B">
              <w:rPr>
                <w:rFonts w:asciiTheme="minorHAnsi" w:hAnsiTheme="minorHAnsi" w:cstheme="minorHAnsi"/>
                <w:color w:val="000000" w:themeColor="text1"/>
                <w:sz w:val="20"/>
                <w:szCs w:val="20"/>
              </w:rPr>
              <w:t xml:space="preserve"> de </w:t>
            </w:r>
            <w:proofErr w:type="spellStart"/>
            <w:r w:rsidRPr="00F94B4B">
              <w:rPr>
                <w:rFonts w:asciiTheme="minorHAnsi" w:hAnsiTheme="minorHAnsi" w:cstheme="minorHAnsi"/>
                <w:color w:val="000000" w:themeColor="text1"/>
                <w:sz w:val="20"/>
                <w:szCs w:val="20"/>
              </w:rPr>
              <w:t>iesire</w:t>
            </w:r>
            <w:proofErr w:type="spellEnd"/>
            <w:r w:rsidRPr="00F94B4B">
              <w:rPr>
                <w:rFonts w:asciiTheme="minorHAnsi" w:hAnsiTheme="minorHAnsi" w:cstheme="minorHAnsi"/>
                <w:color w:val="000000" w:themeColor="text1"/>
                <w:sz w:val="20"/>
                <w:szCs w:val="20"/>
              </w:rPr>
              <w:t xml:space="preserve">: </w:t>
            </w:r>
          </w:p>
        </w:tc>
        <w:tc>
          <w:tcPr>
            <w:tcW w:w="1367" w:type="pct"/>
          </w:tcPr>
          <w:p w14:paraId="0AF35D6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552EF0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8837BE0" w14:textId="77777777" w:rsidTr="00DD5149">
        <w:trPr>
          <w:trHeight w:val="20"/>
        </w:trPr>
        <w:tc>
          <w:tcPr>
            <w:tcW w:w="329" w:type="pct"/>
            <w:vAlign w:val="center"/>
          </w:tcPr>
          <w:p w14:paraId="7C803414"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.5</w:t>
            </w:r>
          </w:p>
        </w:tc>
        <w:tc>
          <w:tcPr>
            <w:tcW w:w="1847" w:type="pct"/>
            <w:vAlign w:val="center"/>
          </w:tcPr>
          <w:p w14:paraId="5D5AE796"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bCs/>
                <w:color w:val="000000" w:themeColor="text1"/>
                <w:sz w:val="20"/>
                <w:szCs w:val="20"/>
                <w:lang w:val="de-AT"/>
              </w:rPr>
              <w:t xml:space="preserve">- </w:t>
            </w:r>
            <w:r w:rsidRPr="00F94B4B">
              <w:rPr>
                <w:rFonts w:asciiTheme="minorHAnsi" w:hAnsiTheme="minorHAnsi" w:cstheme="minorHAnsi"/>
                <w:color w:val="000000" w:themeColor="text1"/>
                <w:sz w:val="20"/>
                <w:szCs w:val="20"/>
                <w:lang w:val="de-AT"/>
              </w:rPr>
              <w:t>minim</w:t>
            </w:r>
            <w:r w:rsidRPr="00F94B4B">
              <w:rPr>
                <w:rFonts w:asciiTheme="minorHAnsi" w:hAnsiTheme="minorHAnsi" w:cstheme="minorHAnsi"/>
                <w:bCs/>
                <w:color w:val="000000" w:themeColor="text1"/>
                <w:sz w:val="20"/>
                <w:szCs w:val="20"/>
                <w:lang w:val="de-AT"/>
              </w:rPr>
              <w:t xml:space="preserve"> </w:t>
            </w:r>
            <w:r w:rsidRPr="00F94B4B">
              <w:rPr>
                <w:rFonts w:asciiTheme="minorHAnsi" w:hAnsiTheme="minorHAnsi" w:cstheme="minorHAnsi"/>
                <w:color w:val="000000" w:themeColor="text1"/>
                <w:sz w:val="20"/>
                <w:szCs w:val="20"/>
                <w:lang w:val="de-AT"/>
              </w:rPr>
              <w:t>20 x IEC 60320 C13</w:t>
            </w:r>
          </w:p>
        </w:tc>
        <w:tc>
          <w:tcPr>
            <w:tcW w:w="1367" w:type="pct"/>
          </w:tcPr>
          <w:p w14:paraId="03735D4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7BCF3DD1"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98EA2FD" w14:textId="77777777" w:rsidTr="00DD5149">
        <w:trPr>
          <w:trHeight w:val="20"/>
        </w:trPr>
        <w:tc>
          <w:tcPr>
            <w:tcW w:w="329" w:type="pct"/>
            <w:vAlign w:val="center"/>
          </w:tcPr>
          <w:p w14:paraId="47343171"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.6</w:t>
            </w:r>
          </w:p>
        </w:tc>
        <w:tc>
          <w:tcPr>
            <w:tcW w:w="1847" w:type="pct"/>
            <w:vAlign w:val="center"/>
          </w:tcPr>
          <w:p w14:paraId="38599990"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lang w:val="de-AT"/>
              </w:rPr>
              <w:t>- minim 4 x IEC 60320 C19</w:t>
            </w:r>
          </w:p>
        </w:tc>
        <w:tc>
          <w:tcPr>
            <w:tcW w:w="1367" w:type="pct"/>
          </w:tcPr>
          <w:p w14:paraId="6064F72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1C6AD58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8F74D1D" w14:textId="77777777" w:rsidTr="00DD5149">
        <w:trPr>
          <w:trHeight w:val="20"/>
        </w:trPr>
        <w:tc>
          <w:tcPr>
            <w:tcW w:w="329" w:type="pct"/>
            <w:vAlign w:val="center"/>
          </w:tcPr>
          <w:p w14:paraId="000FA2EC"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.7</w:t>
            </w:r>
          </w:p>
        </w:tc>
        <w:tc>
          <w:tcPr>
            <w:tcW w:w="1847" w:type="pct"/>
            <w:vAlign w:val="center"/>
          </w:tcPr>
          <w:p w14:paraId="72E9F77F" w14:textId="77777777" w:rsidR="00A859B8" w:rsidRPr="001830B1" w:rsidRDefault="00A859B8" w:rsidP="00A859B8">
            <w:pPr>
              <w:pStyle w:val="NoSpacing"/>
              <w:jc w:val="both"/>
              <w:rPr>
                <w:rFonts w:asciiTheme="minorHAnsi" w:hAnsiTheme="minorHAnsi" w:cstheme="minorHAnsi"/>
                <w:bCs/>
                <w:iCs/>
                <w:sz w:val="20"/>
                <w:szCs w:val="20"/>
                <w:lang w:val="pt-BR" w:eastAsia="ro-RO"/>
              </w:rPr>
            </w:pPr>
            <w:r w:rsidRPr="00F94B4B">
              <w:rPr>
                <w:rFonts w:asciiTheme="minorHAnsi" w:hAnsiTheme="minorHAnsi" w:cstheme="minorHAnsi"/>
                <w:color w:val="000000" w:themeColor="text1"/>
                <w:sz w:val="20"/>
                <w:szCs w:val="20"/>
                <w:lang w:val="pt-BR"/>
              </w:rPr>
              <w:t>Limita curent intrare: minim 16A</w:t>
            </w:r>
          </w:p>
        </w:tc>
        <w:tc>
          <w:tcPr>
            <w:tcW w:w="1367" w:type="pct"/>
          </w:tcPr>
          <w:p w14:paraId="14C8B31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728AFC2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3D094A5" w14:textId="77777777" w:rsidTr="00DD5149">
        <w:trPr>
          <w:trHeight w:val="20"/>
        </w:trPr>
        <w:tc>
          <w:tcPr>
            <w:tcW w:w="329" w:type="pct"/>
            <w:vAlign w:val="center"/>
          </w:tcPr>
          <w:p w14:paraId="2256242F"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.8</w:t>
            </w:r>
          </w:p>
        </w:tc>
        <w:tc>
          <w:tcPr>
            <w:tcW w:w="1847" w:type="pct"/>
            <w:vAlign w:val="center"/>
          </w:tcPr>
          <w:p w14:paraId="5DB6DFF6"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eastAsia="Times New Roman" w:hAnsiTheme="minorHAnsi" w:cstheme="minorHAnsi"/>
                <w:color w:val="000000" w:themeColor="text1"/>
                <w:spacing w:val="1"/>
                <w:sz w:val="20"/>
                <w:szCs w:val="20"/>
              </w:rPr>
              <w:t>Cablu</w:t>
            </w:r>
            <w:proofErr w:type="spellEnd"/>
            <w:r w:rsidRPr="00F94B4B">
              <w:rPr>
                <w:rFonts w:asciiTheme="minorHAnsi" w:eastAsia="Times New Roman" w:hAnsiTheme="minorHAnsi" w:cstheme="minorHAnsi"/>
                <w:color w:val="000000" w:themeColor="text1"/>
                <w:spacing w:val="1"/>
                <w:sz w:val="20"/>
                <w:szCs w:val="20"/>
              </w:rPr>
              <w:t xml:space="preserve"> </w:t>
            </w:r>
            <w:proofErr w:type="spellStart"/>
            <w:r w:rsidRPr="00F94B4B">
              <w:rPr>
                <w:rFonts w:asciiTheme="minorHAnsi" w:eastAsia="Times New Roman" w:hAnsiTheme="minorHAnsi" w:cstheme="minorHAnsi"/>
                <w:color w:val="000000" w:themeColor="text1"/>
                <w:spacing w:val="1"/>
                <w:sz w:val="20"/>
                <w:szCs w:val="20"/>
              </w:rPr>
              <w:t>alimentare</w:t>
            </w:r>
            <w:proofErr w:type="spellEnd"/>
            <w:r w:rsidRPr="00F94B4B">
              <w:rPr>
                <w:rFonts w:asciiTheme="minorHAnsi" w:eastAsia="Times New Roman" w:hAnsiTheme="minorHAnsi" w:cstheme="minorHAnsi"/>
                <w:color w:val="000000" w:themeColor="text1"/>
                <w:spacing w:val="1"/>
                <w:sz w:val="20"/>
                <w:szCs w:val="20"/>
              </w:rPr>
              <w:t>: minim 3m</w:t>
            </w:r>
          </w:p>
        </w:tc>
        <w:tc>
          <w:tcPr>
            <w:tcW w:w="1367" w:type="pct"/>
          </w:tcPr>
          <w:p w14:paraId="4BBAC5B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5741010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53E7550" w14:textId="77777777" w:rsidTr="00DD5149">
        <w:trPr>
          <w:trHeight w:val="20"/>
        </w:trPr>
        <w:tc>
          <w:tcPr>
            <w:tcW w:w="329" w:type="pct"/>
            <w:vAlign w:val="center"/>
          </w:tcPr>
          <w:p w14:paraId="23E385DD"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3</w:t>
            </w:r>
            <w:r w:rsidRPr="00F94B4B">
              <w:rPr>
                <w:rFonts w:asciiTheme="minorHAnsi" w:hAnsiTheme="minorHAnsi" w:cstheme="minorHAnsi"/>
                <w:sz w:val="20"/>
                <w:szCs w:val="20"/>
              </w:rPr>
              <w:t>.9</w:t>
            </w:r>
          </w:p>
        </w:tc>
        <w:tc>
          <w:tcPr>
            <w:tcW w:w="1847" w:type="pct"/>
            <w:vAlign w:val="center"/>
          </w:tcPr>
          <w:p w14:paraId="6A9335F1"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24</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p>
        </w:tc>
        <w:tc>
          <w:tcPr>
            <w:tcW w:w="1367" w:type="pct"/>
          </w:tcPr>
          <w:p w14:paraId="2C894368"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28EBB2F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BA28A9" w:rsidRPr="00F94B4B" w14:paraId="75F4B72A" w14:textId="77777777" w:rsidTr="00DD5149">
        <w:trPr>
          <w:trHeight w:val="20"/>
        </w:trPr>
        <w:tc>
          <w:tcPr>
            <w:tcW w:w="329" w:type="pct"/>
            <w:vAlign w:val="center"/>
          </w:tcPr>
          <w:p w14:paraId="7827835B" w14:textId="77777777" w:rsidR="00BA28A9" w:rsidRDefault="00BA28A9" w:rsidP="00BA28A9">
            <w:pPr>
              <w:pStyle w:val="NoSpacing"/>
              <w:jc w:val="center"/>
              <w:rPr>
                <w:rFonts w:asciiTheme="minorHAnsi" w:hAnsiTheme="minorHAnsi" w:cstheme="minorHAnsi"/>
                <w:sz w:val="20"/>
                <w:szCs w:val="20"/>
              </w:rPr>
            </w:pPr>
            <w:r>
              <w:rPr>
                <w:rFonts w:asciiTheme="minorHAnsi" w:hAnsiTheme="minorHAnsi" w:cstheme="minorHAnsi"/>
                <w:sz w:val="20"/>
                <w:szCs w:val="20"/>
              </w:rPr>
              <w:t>3.10</w:t>
            </w:r>
          </w:p>
        </w:tc>
        <w:tc>
          <w:tcPr>
            <w:tcW w:w="1847" w:type="pct"/>
            <w:vAlign w:val="center"/>
          </w:tcPr>
          <w:p w14:paraId="2881E4C7" w14:textId="58B62BA8" w:rsidR="00BA28A9" w:rsidRPr="00723E54" w:rsidRDefault="00BA28A9" w:rsidP="00BA28A9">
            <w:pPr>
              <w:pStyle w:val="NoSpacing"/>
              <w:jc w:val="both"/>
              <w:rPr>
                <w:rFonts w:asciiTheme="minorHAnsi" w:hAnsiTheme="minorHAnsi" w:cstheme="minorHAnsi"/>
                <w:color w:val="000000"/>
                <w:sz w:val="20"/>
                <w:szCs w:val="20"/>
                <w:lang w:val="it-IT"/>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r w:rsidR="00396E98">
              <w:rPr>
                <w:sz w:val="20"/>
                <w:szCs w:val="20"/>
              </w:rPr>
              <w:t xml:space="preserve">cel </w:t>
            </w:r>
            <w:proofErr w:type="spellStart"/>
            <w:r w:rsidR="00396E98">
              <w:rPr>
                <w:sz w:val="20"/>
                <w:szCs w:val="20"/>
              </w:rPr>
              <w:t>putin</w:t>
            </w:r>
            <w:proofErr w:type="spellEnd"/>
            <w:r w:rsidR="00396E98">
              <w:rPr>
                <w:sz w:val="20"/>
                <w:szCs w:val="20"/>
              </w:rPr>
              <w:t xml:space="preserve"> </w:t>
            </w:r>
            <w:r w:rsidRPr="00A859B8">
              <w:rPr>
                <w:sz w:val="20"/>
                <w:szCs w:val="20"/>
              </w:rPr>
              <w:t xml:space="preserve">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proofErr w:type="spellStart"/>
            <w:r w:rsidRPr="00A859B8">
              <w:rPr>
                <w:sz w:val="20"/>
                <w:szCs w:val="20"/>
              </w:rPr>
              <w:t>si</w:t>
            </w:r>
            <w:proofErr w:type="spellEnd"/>
            <w:r w:rsidRPr="00A859B8">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p>
        </w:tc>
        <w:tc>
          <w:tcPr>
            <w:tcW w:w="1367" w:type="pct"/>
          </w:tcPr>
          <w:p w14:paraId="1A326A7B" w14:textId="77777777" w:rsidR="00BA28A9" w:rsidRPr="00F94B4B" w:rsidRDefault="00BA28A9" w:rsidP="00BA28A9">
            <w:pPr>
              <w:pStyle w:val="NoSpacing"/>
              <w:rPr>
                <w:rFonts w:asciiTheme="minorHAnsi" w:eastAsia="Times New Roman" w:hAnsiTheme="minorHAnsi" w:cstheme="minorHAnsi"/>
                <w:bCs/>
                <w:sz w:val="20"/>
                <w:szCs w:val="20"/>
                <w:lang w:val="it-IT" w:eastAsia="ar-SA"/>
              </w:rPr>
            </w:pPr>
          </w:p>
        </w:tc>
        <w:tc>
          <w:tcPr>
            <w:tcW w:w="1457" w:type="pct"/>
          </w:tcPr>
          <w:p w14:paraId="1B2BAF67" w14:textId="77777777" w:rsidR="00BA28A9" w:rsidRPr="00F94B4B" w:rsidRDefault="00BA28A9" w:rsidP="00BA28A9">
            <w:pPr>
              <w:pStyle w:val="NoSpacing"/>
              <w:rPr>
                <w:rFonts w:asciiTheme="minorHAnsi" w:eastAsia="Times New Roman" w:hAnsiTheme="minorHAnsi" w:cstheme="minorHAnsi"/>
                <w:bCs/>
                <w:sz w:val="20"/>
                <w:szCs w:val="20"/>
                <w:lang w:val="it-IT" w:eastAsia="ar-SA"/>
              </w:rPr>
            </w:pPr>
          </w:p>
        </w:tc>
      </w:tr>
      <w:tr w:rsidR="00BA28A9" w:rsidRPr="00F94B4B" w14:paraId="5F39479F" w14:textId="77777777" w:rsidTr="00DD5149">
        <w:trPr>
          <w:trHeight w:val="20"/>
        </w:trPr>
        <w:tc>
          <w:tcPr>
            <w:tcW w:w="329" w:type="pct"/>
            <w:vAlign w:val="center"/>
          </w:tcPr>
          <w:p w14:paraId="4823C1AA" w14:textId="77777777" w:rsidR="00BA28A9" w:rsidRDefault="00BA28A9" w:rsidP="00BA28A9">
            <w:pPr>
              <w:pStyle w:val="NoSpacing"/>
              <w:jc w:val="center"/>
              <w:rPr>
                <w:rFonts w:asciiTheme="minorHAnsi" w:hAnsiTheme="minorHAnsi" w:cstheme="minorHAnsi"/>
                <w:sz w:val="20"/>
                <w:szCs w:val="20"/>
              </w:rPr>
            </w:pPr>
            <w:r>
              <w:rPr>
                <w:rFonts w:asciiTheme="minorHAnsi" w:hAnsiTheme="minorHAnsi" w:cstheme="minorHAnsi"/>
                <w:sz w:val="20"/>
                <w:szCs w:val="20"/>
              </w:rPr>
              <w:t>3.11</w:t>
            </w:r>
          </w:p>
        </w:tc>
        <w:tc>
          <w:tcPr>
            <w:tcW w:w="1847" w:type="pct"/>
            <w:vAlign w:val="center"/>
          </w:tcPr>
          <w:p w14:paraId="1EC976E5" w14:textId="22D6340B" w:rsidR="00BA28A9" w:rsidRPr="00723E54" w:rsidRDefault="00BA28A9" w:rsidP="00BA28A9">
            <w:pPr>
              <w:pStyle w:val="NoSpacing"/>
              <w:jc w:val="both"/>
              <w:rPr>
                <w:rFonts w:asciiTheme="minorHAnsi" w:hAnsiTheme="minorHAnsi" w:cstheme="minorHAnsi"/>
                <w:color w:val="000000"/>
                <w:sz w:val="20"/>
                <w:szCs w:val="20"/>
                <w:lang w:val="it-IT"/>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367" w:type="pct"/>
          </w:tcPr>
          <w:p w14:paraId="31E2E464" w14:textId="77777777" w:rsidR="00BA28A9" w:rsidRPr="00F94B4B" w:rsidRDefault="00BA28A9" w:rsidP="00BA28A9">
            <w:pPr>
              <w:pStyle w:val="NoSpacing"/>
              <w:rPr>
                <w:rFonts w:asciiTheme="minorHAnsi" w:eastAsia="Times New Roman" w:hAnsiTheme="minorHAnsi" w:cstheme="minorHAnsi"/>
                <w:bCs/>
                <w:sz w:val="20"/>
                <w:szCs w:val="20"/>
                <w:lang w:val="it-IT" w:eastAsia="ar-SA"/>
              </w:rPr>
            </w:pPr>
          </w:p>
        </w:tc>
        <w:tc>
          <w:tcPr>
            <w:tcW w:w="1457" w:type="pct"/>
          </w:tcPr>
          <w:p w14:paraId="6860A8D1" w14:textId="77777777" w:rsidR="00BA28A9" w:rsidRPr="00F94B4B" w:rsidRDefault="00BA28A9" w:rsidP="00BA28A9">
            <w:pPr>
              <w:pStyle w:val="NoSpacing"/>
              <w:rPr>
                <w:rFonts w:asciiTheme="minorHAnsi" w:eastAsia="Times New Roman" w:hAnsiTheme="minorHAnsi" w:cstheme="minorHAnsi"/>
                <w:bCs/>
                <w:sz w:val="20"/>
                <w:szCs w:val="20"/>
                <w:lang w:val="it-IT" w:eastAsia="ar-SA"/>
              </w:rPr>
            </w:pPr>
          </w:p>
        </w:tc>
      </w:tr>
      <w:tr w:rsidR="00A859B8" w:rsidRPr="00F94B4B" w14:paraId="5A3F25A4" w14:textId="77777777" w:rsidTr="00DD5149">
        <w:trPr>
          <w:trHeight w:val="20"/>
        </w:trPr>
        <w:tc>
          <w:tcPr>
            <w:tcW w:w="329" w:type="pct"/>
            <w:vAlign w:val="center"/>
          </w:tcPr>
          <w:p w14:paraId="7E3F839E" w14:textId="6E2F1B07" w:rsidR="00A859B8" w:rsidRDefault="00BA28A9" w:rsidP="00A859B8">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3.12</w:t>
            </w:r>
          </w:p>
        </w:tc>
        <w:tc>
          <w:tcPr>
            <w:tcW w:w="1847" w:type="pct"/>
            <w:vAlign w:val="center"/>
          </w:tcPr>
          <w:p w14:paraId="65A94DE4" w14:textId="77777777" w:rsidR="00A859B8" w:rsidRPr="00F94B4B" w:rsidRDefault="00A859B8" w:rsidP="00A859B8">
            <w:pPr>
              <w:pStyle w:val="NoSpacing"/>
              <w:jc w:val="both"/>
              <w:rPr>
                <w:rFonts w:asciiTheme="minorHAnsi" w:eastAsia="Times New Roman" w:hAnsiTheme="minorHAnsi" w:cstheme="minorHAnsi"/>
                <w:color w:val="000000" w:themeColor="text1"/>
                <w:sz w:val="20"/>
                <w:szCs w:val="20"/>
                <w:lang w:eastAsia="ro-RO"/>
              </w:rPr>
            </w:pPr>
            <w:r w:rsidRPr="0098769C">
              <w:rPr>
                <w:rFonts w:asciiTheme="minorHAnsi" w:eastAsia="Times New Roman" w:hAnsiTheme="minorHAnsi" w:cstheme="minorHAnsi"/>
                <w:color w:val="000000" w:themeColor="text1"/>
                <w:sz w:val="20"/>
                <w:szCs w:val="20"/>
                <w:lang w:val="pt-BR" w:eastAsia="ro-RO"/>
              </w:rPr>
              <w:t>Ambalajul produsului sa fie din  material reciclabil</w:t>
            </w:r>
          </w:p>
        </w:tc>
        <w:tc>
          <w:tcPr>
            <w:tcW w:w="1367" w:type="pct"/>
          </w:tcPr>
          <w:p w14:paraId="2B1E09A8" w14:textId="5DEF9C2B"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A65461A" w14:textId="0E975048"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DBEFD2E" w14:textId="77777777" w:rsidTr="00DD5149">
        <w:trPr>
          <w:trHeight w:val="20"/>
        </w:trPr>
        <w:tc>
          <w:tcPr>
            <w:tcW w:w="329" w:type="pct"/>
            <w:vAlign w:val="center"/>
          </w:tcPr>
          <w:p w14:paraId="1DAA21D1" w14:textId="3EFB6F68" w:rsidR="00A859B8" w:rsidRDefault="00BA28A9" w:rsidP="00A859B8">
            <w:pPr>
              <w:pStyle w:val="NoSpacing"/>
              <w:jc w:val="center"/>
              <w:rPr>
                <w:rFonts w:asciiTheme="minorHAnsi" w:hAnsiTheme="minorHAnsi" w:cstheme="minorHAnsi"/>
                <w:sz w:val="20"/>
                <w:szCs w:val="20"/>
              </w:rPr>
            </w:pPr>
            <w:r>
              <w:rPr>
                <w:rFonts w:asciiTheme="minorHAnsi" w:hAnsiTheme="minorHAnsi" w:cstheme="minorHAnsi"/>
                <w:sz w:val="20"/>
                <w:szCs w:val="20"/>
              </w:rPr>
              <w:t>3.13</w:t>
            </w:r>
          </w:p>
        </w:tc>
        <w:tc>
          <w:tcPr>
            <w:tcW w:w="1847" w:type="pct"/>
          </w:tcPr>
          <w:p w14:paraId="22E00181" w14:textId="042685F6" w:rsidR="00A859B8" w:rsidRPr="00BA28A9" w:rsidRDefault="00A859B8" w:rsidP="00A859B8">
            <w:pPr>
              <w:pStyle w:val="NoSpacing"/>
              <w:jc w:val="both"/>
              <w:rPr>
                <w:rFonts w:asciiTheme="minorHAnsi" w:eastAsia="Times New Roman" w:hAnsiTheme="minorHAnsi" w:cstheme="minorHAnsi"/>
                <w:color w:val="000000" w:themeColor="text1"/>
                <w:sz w:val="20"/>
                <w:szCs w:val="20"/>
                <w:lang w:val="pt-BR" w:eastAsia="ro-RO"/>
              </w:rPr>
            </w:pPr>
            <w:r w:rsidRPr="00BA28A9">
              <w:rPr>
                <w:rFonts w:asciiTheme="minorHAnsi" w:eastAsia="Times New Roman" w:hAnsiTheme="minorHAnsi" w:cstheme="minorHAnsi"/>
                <w:color w:val="000000" w:themeColor="text1"/>
                <w:sz w:val="20"/>
                <w:szCs w:val="20"/>
                <w:lang w:val="ro-RO" w:eastAsia="ro-RO"/>
              </w:rPr>
              <w:t>Produsul sa indeplineasca criterii de eficienta energetica optimizata</w:t>
            </w:r>
          </w:p>
        </w:tc>
        <w:tc>
          <w:tcPr>
            <w:tcW w:w="1367" w:type="pct"/>
          </w:tcPr>
          <w:p w14:paraId="06A67CA5" w14:textId="77777777" w:rsidR="00A859B8"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C08840F" w14:textId="0A0A479D"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38D3158" w14:textId="77777777" w:rsidTr="00DD5149">
        <w:trPr>
          <w:trHeight w:val="20"/>
        </w:trPr>
        <w:tc>
          <w:tcPr>
            <w:tcW w:w="329" w:type="pct"/>
            <w:vAlign w:val="center"/>
          </w:tcPr>
          <w:p w14:paraId="4393E862" w14:textId="77777777" w:rsidR="00A859B8" w:rsidRDefault="00A859B8" w:rsidP="00A859B8">
            <w:pPr>
              <w:pStyle w:val="NoSpacing"/>
              <w:jc w:val="center"/>
              <w:rPr>
                <w:rFonts w:asciiTheme="minorHAnsi" w:hAnsiTheme="minorHAnsi" w:cstheme="minorHAnsi"/>
                <w:sz w:val="20"/>
                <w:szCs w:val="20"/>
              </w:rPr>
            </w:pPr>
          </w:p>
        </w:tc>
        <w:tc>
          <w:tcPr>
            <w:tcW w:w="4671" w:type="pct"/>
            <w:gridSpan w:val="3"/>
            <w:vAlign w:val="center"/>
          </w:tcPr>
          <w:p w14:paraId="1C46CF58" w14:textId="77777777" w:rsidR="00A859B8" w:rsidRPr="00F94B4B" w:rsidRDefault="00A859B8" w:rsidP="00A859B8">
            <w:pPr>
              <w:pStyle w:val="NoSpacing"/>
              <w:jc w:val="both"/>
              <w:rPr>
                <w:rFonts w:asciiTheme="minorHAnsi" w:eastAsia="Times New Roman" w:hAnsiTheme="minorHAnsi" w:cstheme="minorHAnsi"/>
                <w:bCs/>
                <w:sz w:val="20"/>
                <w:szCs w:val="20"/>
                <w:lang w:val="it-IT" w:eastAsia="ar-SA"/>
              </w:rPr>
            </w:pPr>
          </w:p>
        </w:tc>
      </w:tr>
      <w:tr w:rsidR="00A859B8" w:rsidRPr="00AC57A2" w14:paraId="7972349E" w14:textId="77777777" w:rsidTr="00DD5149">
        <w:trPr>
          <w:trHeight w:val="20"/>
        </w:trPr>
        <w:tc>
          <w:tcPr>
            <w:tcW w:w="329" w:type="pct"/>
            <w:shd w:val="clear" w:color="auto" w:fill="FDE9D9" w:themeFill="accent6" w:themeFillTint="33"/>
            <w:vAlign w:val="center"/>
          </w:tcPr>
          <w:p w14:paraId="3AAAD6A9" w14:textId="77777777" w:rsidR="00A859B8" w:rsidRPr="00AC57A2" w:rsidRDefault="00A859B8" w:rsidP="00A859B8">
            <w:pPr>
              <w:pStyle w:val="NoSpacing"/>
              <w:jc w:val="center"/>
              <w:rPr>
                <w:rFonts w:asciiTheme="minorHAnsi" w:hAnsiTheme="minorHAnsi" w:cstheme="minorHAnsi"/>
                <w:b/>
                <w:bCs/>
                <w:sz w:val="20"/>
                <w:szCs w:val="20"/>
              </w:rPr>
            </w:pPr>
            <w:r w:rsidRPr="00AC57A2">
              <w:rPr>
                <w:rFonts w:asciiTheme="minorHAnsi" w:hAnsiTheme="minorHAnsi" w:cstheme="minorHAnsi"/>
                <w:b/>
                <w:bCs/>
                <w:sz w:val="20"/>
                <w:szCs w:val="20"/>
              </w:rPr>
              <w:t>4.</w:t>
            </w:r>
          </w:p>
        </w:tc>
        <w:tc>
          <w:tcPr>
            <w:tcW w:w="4671" w:type="pct"/>
            <w:gridSpan w:val="3"/>
            <w:shd w:val="clear" w:color="auto" w:fill="FDE9D9" w:themeFill="accent6" w:themeFillTint="33"/>
            <w:vAlign w:val="center"/>
          </w:tcPr>
          <w:p w14:paraId="46F9D521" w14:textId="77777777" w:rsidR="00A859B8" w:rsidRPr="00AC57A2" w:rsidRDefault="00A859B8" w:rsidP="00A859B8">
            <w:pPr>
              <w:pStyle w:val="NoSpacing"/>
              <w:jc w:val="center"/>
              <w:rPr>
                <w:rFonts w:asciiTheme="minorHAnsi" w:eastAsia="Times New Roman" w:hAnsiTheme="minorHAnsi" w:cstheme="minorHAnsi"/>
                <w:b/>
                <w:bCs/>
                <w:sz w:val="20"/>
                <w:szCs w:val="20"/>
                <w:lang w:val="it-IT" w:eastAsia="ar-SA"/>
              </w:rPr>
            </w:pPr>
            <w:r w:rsidRPr="00AC57A2">
              <w:rPr>
                <w:rFonts w:asciiTheme="minorHAnsi" w:hAnsiTheme="minorHAnsi" w:cstheme="minorHAnsi"/>
                <w:b/>
                <w:bCs/>
                <w:color w:val="000000" w:themeColor="text1"/>
                <w:sz w:val="20"/>
                <w:szCs w:val="20"/>
              </w:rPr>
              <w:t xml:space="preserve">SWITCH KVM – 1 </w:t>
            </w:r>
            <w:proofErr w:type="spellStart"/>
            <w:r w:rsidRPr="00AC57A2">
              <w:rPr>
                <w:rFonts w:asciiTheme="minorHAnsi" w:hAnsiTheme="minorHAnsi" w:cstheme="minorHAnsi"/>
                <w:b/>
                <w:bCs/>
                <w:color w:val="000000" w:themeColor="text1"/>
                <w:sz w:val="20"/>
                <w:szCs w:val="20"/>
              </w:rPr>
              <w:t>buc</w:t>
            </w:r>
            <w:proofErr w:type="spellEnd"/>
          </w:p>
        </w:tc>
      </w:tr>
      <w:tr w:rsidR="00A859B8" w:rsidRPr="00F94B4B" w14:paraId="6136F3F2" w14:textId="77777777" w:rsidTr="00DD5149">
        <w:trPr>
          <w:trHeight w:val="20"/>
        </w:trPr>
        <w:tc>
          <w:tcPr>
            <w:tcW w:w="329" w:type="pct"/>
            <w:vAlign w:val="center"/>
          </w:tcPr>
          <w:p w14:paraId="2D59853D"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w:t>
            </w:r>
          </w:p>
        </w:tc>
        <w:tc>
          <w:tcPr>
            <w:tcW w:w="1847" w:type="pct"/>
          </w:tcPr>
          <w:p w14:paraId="5E59481B"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rPr>
              <w:t xml:space="preserve">Tip: </w:t>
            </w:r>
            <w:proofErr w:type="spellStart"/>
            <w:r w:rsidRPr="00F94B4B">
              <w:rPr>
                <w:rFonts w:asciiTheme="minorHAnsi" w:hAnsiTheme="minorHAnsi" w:cstheme="minorHAnsi"/>
                <w:color w:val="000000" w:themeColor="text1"/>
                <w:sz w:val="20"/>
                <w:szCs w:val="20"/>
              </w:rPr>
              <w:t>Rackabil</w:t>
            </w:r>
            <w:proofErr w:type="spellEnd"/>
          </w:p>
        </w:tc>
        <w:tc>
          <w:tcPr>
            <w:tcW w:w="1367" w:type="pct"/>
          </w:tcPr>
          <w:p w14:paraId="2230109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28F885E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47DBDE5" w14:textId="77777777" w:rsidTr="00DD5149">
        <w:trPr>
          <w:trHeight w:val="20"/>
        </w:trPr>
        <w:tc>
          <w:tcPr>
            <w:tcW w:w="329" w:type="pct"/>
            <w:vAlign w:val="center"/>
          </w:tcPr>
          <w:p w14:paraId="143967C1"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4.2</w:t>
            </w:r>
          </w:p>
        </w:tc>
        <w:tc>
          <w:tcPr>
            <w:tcW w:w="1847" w:type="pct"/>
          </w:tcPr>
          <w:p w14:paraId="794E0C9C"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Inaltime</w:t>
            </w:r>
            <w:proofErr w:type="spellEnd"/>
            <w:r w:rsidRPr="00F94B4B">
              <w:rPr>
                <w:rFonts w:asciiTheme="minorHAnsi" w:hAnsiTheme="minorHAnsi" w:cstheme="minorHAnsi"/>
                <w:color w:val="000000" w:themeColor="text1"/>
                <w:sz w:val="20"/>
                <w:szCs w:val="20"/>
              </w:rPr>
              <w:t xml:space="preserve"> </w:t>
            </w:r>
            <w:proofErr w:type="spellStart"/>
            <w:r w:rsidRPr="00F94B4B">
              <w:rPr>
                <w:rFonts w:asciiTheme="minorHAnsi" w:hAnsiTheme="minorHAnsi" w:cstheme="minorHAnsi"/>
                <w:color w:val="000000" w:themeColor="text1"/>
                <w:sz w:val="20"/>
                <w:szCs w:val="20"/>
              </w:rPr>
              <w:t>carcasa</w:t>
            </w:r>
            <w:proofErr w:type="spellEnd"/>
            <w:r w:rsidRPr="00F94B4B">
              <w:rPr>
                <w:rFonts w:asciiTheme="minorHAnsi" w:hAnsiTheme="minorHAnsi" w:cstheme="minorHAnsi"/>
                <w:color w:val="000000" w:themeColor="text1"/>
                <w:sz w:val="20"/>
                <w:szCs w:val="20"/>
              </w:rPr>
              <w:t>: minim 1U</w:t>
            </w:r>
          </w:p>
        </w:tc>
        <w:tc>
          <w:tcPr>
            <w:tcW w:w="1367" w:type="pct"/>
          </w:tcPr>
          <w:p w14:paraId="4246B10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2D02838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1FBA5DD" w14:textId="77777777" w:rsidTr="00DD5149">
        <w:trPr>
          <w:trHeight w:val="20"/>
        </w:trPr>
        <w:tc>
          <w:tcPr>
            <w:tcW w:w="329" w:type="pct"/>
            <w:vAlign w:val="center"/>
          </w:tcPr>
          <w:p w14:paraId="76EAD5D3"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4.3</w:t>
            </w:r>
          </w:p>
        </w:tc>
        <w:tc>
          <w:tcPr>
            <w:tcW w:w="1847" w:type="pct"/>
          </w:tcPr>
          <w:p w14:paraId="2A1A057A"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rPr>
              <w:t xml:space="preserve">Numar </w:t>
            </w:r>
            <w:proofErr w:type="spellStart"/>
            <w:r w:rsidRPr="00F94B4B">
              <w:rPr>
                <w:rFonts w:asciiTheme="minorHAnsi" w:hAnsiTheme="minorHAnsi" w:cstheme="minorHAnsi"/>
                <w:color w:val="000000" w:themeColor="text1"/>
                <w:sz w:val="20"/>
                <w:szCs w:val="20"/>
              </w:rPr>
              <w:t>porturi</w:t>
            </w:r>
            <w:proofErr w:type="spellEnd"/>
            <w:r w:rsidRPr="00F94B4B">
              <w:rPr>
                <w:rFonts w:asciiTheme="minorHAnsi" w:hAnsiTheme="minorHAnsi" w:cstheme="minorHAnsi"/>
                <w:color w:val="000000" w:themeColor="text1"/>
                <w:sz w:val="20"/>
                <w:szCs w:val="20"/>
              </w:rPr>
              <w:t xml:space="preserve"> KVM: minim </w:t>
            </w:r>
            <w:r w:rsidRPr="001C5146">
              <w:rPr>
                <w:rFonts w:asciiTheme="minorHAnsi" w:hAnsiTheme="minorHAnsi" w:cstheme="minorHAnsi"/>
                <w:color w:val="000000" w:themeColor="text1"/>
                <w:spacing w:val="1"/>
                <w:sz w:val="20"/>
                <w:szCs w:val="20"/>
                <w:shd w:val="clear" w:color="auto" w:fill="FFFFFF" w:themeFill="background1"/>
              </w:rPr>
              <w:t>8</w:t>
            </w:r>
          </w:p>
        </w:tc>
        <w:tc>
          <w:tcPr>
            <w:tcW w:w="1367" w:type="pct"/>
          </w:tcPr>
          <w:p w14:paraId="4350DCA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102EE45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9BF21EB" w14:textId="77777777" w:rsidTr="00DD5149">
        <w:trPr>
          <w:trHeight w:val="20"/>
        </w:trPr>
        <w:tc>
          <w:tcPr>
            <w:tcW w:w="329" w:type="pct"/>
            <w:vAlign w:val="center"/>
          </w:tcPr>
          <w:p w14:paraId="5E170692"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4.4</w:t>
            </w:r>
          </w:p>
        </w:tc>
        <w:tc>
          <w:tcPr>
            <w:tcW w:w="1847" w:type="pct"/>
          </w:tcPr>
          <w:p w14:paraId="3463EF79"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Rezolutie</w:t>
            </w:r>
            <w:proofErr w:type="spellEnd"/>
            <w:r w:rsidRPr="00F94B4B">
              <w:rPr>
                <w:rFonts w:asciiTheme="minorHAnsi" w:hAnsiTheme="minorHAnsi" w:cstheme="minorHAnsi"/>
                <w:color w:val="000000" w:themeColor="text1"/>
                <w:sz w:val="20"/>
                <w:szCs w:val="20"/>
              </w:rPr>
              <w:t xml:space="preserve"> maxima: minim </w:t>
            </w:r>
            <w:r w:rsidRPr="001C5146">
              <w:rPr>
                <w:rFonts w:asciiTheme="minorHAnsi" w:hAnsiTheme="minorHAnsi" w:cstheme="minorHAnsi"/>
                <w:color w:val="000000" w:themeColor="text1"/>
                <w:spacing w:val="1"/>
                <w:sz w:val="20"/>
                <w:szCs w:val="20"/>
                <w:shd w:val="clear" w:color="auto" w:fill="FFFFFF" w:themeFill="background1"/>
              </w:rPr>
              <w:t>1600 x 1200</w:t>
            </w:r>
          </w:p>
        </w:tc>
        <w:tc>
          <w:tcPr>
            <w:tcW w:w="1367" w:type="pct"/>
          </w:tcPr>
          <w:p w14:paraId="78E6C60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4847E8E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AF212CA" w14:textId="77777777" w:rsidTr="00DD5149">
        <w:trPr>
          <w:trHeight w:val="20"/>
        </w:trPr>
        <w:tc>
          <w:tcPr>
            <w:tcW w:w="329" w:type="pct"/>
            <w:vAlign w:val="center"/>
          </w:tcPr>
          <w:p w14:paraId="0484DDBC"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4.5</w:t>
            </w:r>
          </w:p>
        </w:tc>
        <w:tc>
          <w:tcPr>
            <w:tcW w:w="1847" w:type="pct"/>
          </w:tcPr>
          <w:p w14:paraId="783B32F6"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Porturi</w:t>
            </w:r>
            <w:proofErr w:type="spellEnd"/>
            <w:r w:rsidRPr="00F94B4B">
              <w:rPr>
                <w:rFonts w:asciiTheme="minorHAnsi" w:hAnsiTheme="minorHAnsi" w:cstheme="minorHAnsi"/>
                <w:color w:val="000000" w:themeColor="text1"/>
                <w:sz w:val="20"/>
                <w:szCs w:val="20"/>
              </w:rPr>
              <w:t xml:space="preserve"> </w:t>
            </w:r>
            <w:proofErr w:type="spellStart"/>
            <w:r w:rsidRPr="00F94B4B">
              <w:rPr>
                <w:rFonts w:asciiTheme="minorHAnsi" w:hAnsiTheme="minorHAnsi" w:cstheme="minorHAnsi"/>
                <w:color w:val="000000" w:themeColor="text1"/>
                <w:sz w:val="20"/>
                <w:szCs w:val="20"/>
              </w:rPr>
              <w:t>interfata</w:t>
            </w:r>
            <w:proofErr w:type="spellEnd"/>
            <w:r w:rsidRPr="00F94B4B">
              <w:rPr>
                <w:rFonts w:asciiTheme="minorHAnsi" w:hAnsiTheme="minorHAnsi" w:cstheme="minorHAnsi"/>
                <w:color w:val="000000" w:themeColor="text1"/>
                <w:sz w:val="20"/>
                <w:szCs w:val="20"/>
              </w:rPr>
              <w:t xml:space="preserve">: </w:t>
            </w:r>
          </w:p>
        </w:tc>
        <w:tc>
          <w:tcPr>
            <w:tcW w:w="1367" w:type="pct"/>
          </w:tcPr>
          <w:p w14:paraId="121EF40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4883FF9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4000DC4" w14:textId="77777777" w:rsidTr="00DD5149">
        <w:trPr>
          <w:trHeight w:val="20"/>
        </w:trPr>
        <w:tc>
          <w:tcPr>
            <w:tcW w:w="329" w:type="pct"/>
            <w:vAlign w:val="center"/>
          </w:tcPr>
          <w:p w14:paraId="03C78051"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4.6</w:t>
            </w:r>
          </w:p>
        </w:tc>
        <w:tc>
          <w:tcPr>
            <w:tcW w:w="1847" w:type="pct"/>
          </w:tcPr>
          <w:p w14:paraId="179247FE"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rPr>
              <w:t>- minim 1 x mouse/</w:t>
            </w:r>
            <w:proofErr w:type="spellStart"/>
            <w:r w:rsidRPr="00F94B4B">
              <w:rPr>
                <w:rFonts w:asciiTheme="minorHAnsi" w:hAnsiTheme="minorHAnsi" w:cstheme="minorHAnsi"/>
                <w:color w:val="000000" w:themeColor="text1"/>
                <w:sz w:val="20"/>
                <w:szCs w:val="20"/>
              </w:rPr>
              <w:t>tastatura</w:t>
            </w:r>
            <w:proofErr w:type="spellEnd"/>
            <w:r w:rsidRPr="00F94B4B">
              <w:rPr>
                <w:rFonts w:asciiTheme="minorHAnsi" w:hAnsiTheme="minorHAnsi" w:cstheme="minorHAnsi"/>
                <w:color w:val="000000" w:themeColor="text1"/>
                <w:sz w:val="20"/>
                <w:szCs w:val="20"/>
              </w:rPr>
              <w:t xml:space="preserve"> </w:t>
            </w:r>
            <w:proofErr w:type="spellStart"/>
            <w:r w:rsidRPr="00AC57A2">
              <w:rPr>
                <w:rFonts w:asciiTheme="minorHAnsi" w:hAnsiTheme="minorHAnsi" w:cstheme="minorHAnsi"/>
                <w:color w:val="000000" w:themeColor="text1"/>
                <w:sz w:val="20"/>
                <w:szCs w:val="20"/>
                <w:shd w:val="clear" w:color="auto" w:fill="FFFFFF" w:themeFill="background1"/>
              </w:rPr>
              <w:t>conector</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PS/2 </w:t>
            </w:r>
            <w:proofErr w:type="spellStart"/>
            <w:r w:rsidRPr="00AC57A2">
              <w:rPr>
                <w:rFonts w:asciiTheme="minorHAnsi" w:hAnsiTheme="minorHAnsi" w:cstheme="minorHAnsi"/>
                <w:color w:val="000000" w:themeColor="text1"/>
                <w:spacing w:val="1"/>
                <w:sz w:val="20"/>
                <w:szCs w:val="20"/>
                <w:shd w:val="clear" w:color="auto" w:fill="FFFFFF" w:themeFill="background1"/>
              </w:rPr>
              <w:t>sau</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USB</w:t>
            </w:r>
          </w:p>
        </w:tc>
        <w:tc>
          <w:tcPr>
            <w:tcW w:w="1367" w:type="pct"/>
          </w:tcPr>
          <w:p w14:paraId="61E0A75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0280030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B622382" w14:textId="77777777" w:rsidTr="00DD5149">
        <w:trPr>
          <w:trHeight w:val="20"/>
        </w:trPr>
        <w:tc>
          <w:tcPr>
            <w:tcW w:w="329" w:type="pct"/>
            <w:vAlign w:val="center"/>
          </w:tcPr>
          <w:p w14:paraId="111CC7DD"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4.7</w:t>
            </w:r>
          </w:p>
        </w:tc>
        <w:tc>
          <w:tcPr>
            <w:tcW w:w="1847" w:type="pct"/>
          </w:tcPr>
          <w:p w14:paraId="182C217A"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lang w:val="ro-RO"/>
              </w:rPr>
              <w:t xml:space="preserve">- minim </w:t>
            </w:r>
            <w:r w:rsidRPr="00F94B4B">
              <w:rPr>
                <w:rFonts w:asciiTheme="minorHAnsi" w:hAnsiTheme="minorHAnsi" w:cstheme="minorHAnsi"/>
                <w:color w:val="000000" w:themeColor="text1"/>
                <w:sz w:val="20"/>
                <w:szCs w:val="20"/>
                <w:lang w:val="pt-BR"/>
              </w:rPr>
              <w:t>8 x KVM RJ-45</w:t>
            </w:r>
          </w:p>
        </w:tc>
        <w:tc>
          <w:tcPr>
            <w:tcW w:w="1367" w:type="pct"/>
          </w:tcPr>
          <w:p w14:paraId="700CF26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BBBB6D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6EB1778" w14:textId="77777777" w:rsidTr="00DD5149">
        <w:trPr>
          <w:trHeight w:val="20"/>
        </w:trPr>
        <w:tc>
          <w:tcPr>
            <w:tcW w:w="329" w:type="pct"/>
            <w:vAlign w:val="center"/>
          </w:tcPr>
          <w:p w14:paraId="6EF8FE0D"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4.8</w:t>
            </w:r>
          </w:p>
        </w:tc>
        <w:tc>
          <w:tcPr>
            <w:tcW w:w="1847" w:type="pct"/>
          </w:tcPr>
          <w:p w14:paraId="61373208"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lang w:val="pt-BR"/>
              </w:rPr>
              <w:t>- minim 1 x tastatura (USB) / mouse (USB)</w:t>
            </w:r>
          </w:p>
        </w:tc>
        <w:tc>
          <w:tcPr>
            <w:tcW w:w="1367" w:type="pct"/>
          </w:tcPr>
          <w:p w14:paraId="1D8739B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7BF09E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0DFA100" w14:textId="77777777" w:rsidTr="00DD5149">
        <w:trPr>
          <w:trHeight w:val="20"/>
        </w:trPr>
        <w:tc>
          <w:tcPr>
            <w:tcW w:w="329" w:type="pct"/>
            <w:vAlign w:val="center"/>
          </w:tcPr>
          <w:p w14:paraId="23F00D71"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4.9</w:t>
            </w:r>
          </w:p>
        </w:tc>
        <w:tc>
          <w:tcPr>
            <w:tcW w:w="1847" w:type="pct"/>
          </w:tcPr>
          <w:p w14:paraId="4B408064"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lang w:val="pt-BR"/>
              </w:rPr>
              <w:t>- minim 1 x port VGA</w:t>
            </w:r>
          </w:p>
        </w:tc>
        <w:tc>
          <w:tcPr>
            <w:tcW w:w="1367" w:type="pct"/>
          </w:tcPr>
          <w:p w14:paraId="048A5C1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4AFB971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C39C0CF" w14:textId="77777777" w:rsidTr="00DD5149">
        <w:trPr>
          <w:trHeight w:val="20"/>
        </w:trPr>
        <w:tc>
          <w:tcPr>
            <w:tcW w:w="329" w:type="pct"/>
            <w:vAlign w:val="center"/>
          </w:tcPr>
          <w:p w14:paraId="0E304276"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4.10</w:t>
            </w:r>
          </w:p>
        </w:tc>
        <w:tc>
          <w:tcPr>
            <w:tcW w:w="1847" w:type="pct"/>
          </w:tcPr>
          <w:p w14:paraId="6C726AF4"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Cabluri</w:t>
            </w:r>
            <w:proofErr w:type="spellEnd"/>
            <w:r w:rsidRPr="00F94B4B">
              <w:rPr>
                <w:rFonts w:asciiTheme="minorHAnsi" w:hAnsiTheme="minorHAnsi" w:cstheme="minorHAnsi"/>
                <w:color w:val="000000" w:themeColor="text1"/>
                <w:sz w:val="20"/>
                <w:szCs w:val="20"/>
              </w:rPr>
              <w:t xml:space="preserve"> KVM </w:t>
            </w:r>
            <w:proofErr w:type="spellStart"/>
            <w:r w:rsidRPr="00F94B4B">
              <w:rPr>
                <w:rFonts w:asciiTheme="minorHAnsi" w:hAnsiTheme="minorHAnsi" w:cstheme="minorHAnsi"/>
                <w:color w:val="000000" w:themeColor="text1"/>
                <w:sz w:val="20"/>
                <w:szCs w:val="20"/>
              </w:rPr>
              <w:t>incluse</w:t>
            </w:r>
            <w:proofErr w:type="spellEnd"/>
            <w:r w:rsidRPr="00F94B4B">
              <w:rPr>
                <w:rFonts w:asciiTheme="minorHAnsi" w:hAnsiTheme="minorHAnsi" w:cstheme="minorHAnsi"/>
                <w:color w:val="000000" w:themeColor="text1"/>
                <w:sz w:val="20"/>
                <w:szCs w:val="20"/>
              </w:rPr>
              <w:t xml:space="preserve"> </w:t>
            </w:r>
          </w:p>
        </w:tc>
        <w:tc>
          <w:tcPr>
            <w:tcW w:w="1367" w:type="pct"/>
          </w:tcPr>
          <w:p w14:paraId="7C7DF46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0716AEB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4BCE526" w14:textId="77777777" w:rsidTr="00DD5149">
        <w:trPr>
          <w:trHeight w:val="20"/>
        </w:trPr>
        <w:tc>
          <w:tcPr>
            <w:tcW w:w="329" w:type="pct"/>
            <w:vAlign w:val="center"/>
          </w:tcPr>
          <w:p w14:paraId="1EA67142"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4.11</w:t>
            </w:r>
          </w:p>
        </w:tc>
        <w:tc>
          <w:tcPr>
            <w:tcW w:w="1847" w:type="pct"/>
          </w:tcPr>
          <w:p w14:paraId="7253C352"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rPr>
              <w:t xml:space="preserve">Kit </w:t>
            </w:r>
            <w:proofErr w:type="spellStart"/>
            <w:r w:rsidRPr="00F94B4B">
              <w:rPr>
                <w:rFonts w:asciiTheme="minorHAnsi" w:hAnsiTheme="minorHAnsi" w:cstheme="minorHAnsi"/>
                <w:color w:val="000000" w:themeColor="text1"/>
                <w:sz w:val="20"/>
                <w:szCs w:val="20"/>
              </w:rPr>
              <w:t>montaj</w:t>
            </w:r>
            <w:proofErr w:type="spellEnd"/>
            <w:r w:rsidRPr="00F94B4B">
              <w:rPr>
                <w:rFonts w:asciiTheme="minorHAnsi" w:hAnsiTheme="minorHAnsi" w:cstheme="minorHAnsi"/>
                <w:color w:val="000000" w:themeColor="text1"/>
                <w:sz w:val="20"/>
                <w:szCs w:val="20"/>
              </w:rPr>
              <w:t xml:space="preserve"> in rack cabinet: </w:t>
            </w:r>
            <w:proofErr w:type="spellStart"/>
            <w:r w:rsidRPr="00F94B4B">
              <w:rPr>
                <w:rFonts w:asciiTheme="minorHAnsi" w:hAnsiTheme="minorHAnsi" w:cstheme="minorHAnsi"/>
                <w:color w:val="000000" w:themeColor="text1"/>
                <w:sz w:val="20"/>
                <w:szCs w:val="20"/>
              </w:rPr>
              <w:t>inclus</w:t>
            </w:r>
            <w:proofErr w:type="spellEnd"/>
          </w:p>
        </w:tc>
        <w:tc>
          <w:tcPr>
            <w:tcW w:w="1367" w:type="pct"/>
          </w:tcPr>
          <w:p w14:paraId="1279128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49C8BB0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B666664" w14:textId="77777777" w:rsidTr="00DD5149">
        <w:trPr>
          <w:trHeight w:val="20"/>
        </w:trPr>
        <w:tc>
          <w:tcPr>
            <w:tcW w:w="329" w:type="pct"/>
            <w:vAlign w:val="center"/>
          </w:tcPr>
          <w:p w14:paraId="4DAFAD35"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4.12</w:t>
            </w:r>
          </w:p>
        </w:tc>
        <w:tc>
          <w:tcPr>
            <w:tcW w:w="1847" w:type="pct"/>
          </w:tcPr>
          <w:p w14:paraId="6794B241" w14:textId="77777777" w:rsidR="00A859B8" w:rsidRPr="001830B1" w:rsidRDefault="00A859B8" w:rsidP="00A859B8">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color w:val="000000" w:themeColor="text1"/>
                <w:sz w:val="20"/>
                <w:szCs w:val="20"/>
                <w:lang w:val="pt-BR"/>
              </w:rPr>
              <w:t xml:space="preserve">Tensiune de alimentare </w:t>
            </w:r>
            <w:r w:rsidRPr="001830B1">
              <w:rPr>
                <w:rFonts w:asciiTheme="minorHAnsi" w:hAnsiTheme="minorHAnsi" w:cstheme="minorHAnsi"/>
                <w:color w:val="000000" w:themeColor="text1"/>
                <w:spacing w:val="1"/>
                <w:sz w:val="20"/>
                <w:szCs w:val="20"/>
                <w:shd w:val="clear" w:color="auto" w:fill="FFFFFF" w:themeFill="background1"/>
                <w:lang w:val="pt-BR"/>
              </w:rPr>
              <w:t>AC 120/230 V</w:t>
            </w:r>
          </w:p>
        </w:tc>
        <w:tc>
          <w:tcPr>
            <w:tcW w:w="1367" w:type="pct"/>
          </w:tcPr>
          <w:p w14:paraId="4E8745F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693490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DED9F0C" w14:textId="77777777" w:rsidTr="00DD5149">
        <w:trPr>
          <w:trHeight w:val="20"/>
        </w:trPr>
        <w:tc>
          <w:tcPr>
            <w:tcW w:w="329" w:type="pct"/>
            <w:vAlign w:val="center"/>
          </w:tcPr>
          <w:p w14:paraId="3272EF08"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4.13</w:t>
            </w:r>
          </w:p>
        </w:tc>
        <w:tc>
          <w:tcPr>
            <w:tcW w:w="1847" w:type="pct"/>
          </w:tcPr>
          <w:p w14:paraId="7E48E48A" w14:textId="77777777" w:rsidR="00A859B8" w:rsidRPr="001830B1" w:rsidRDefault="00A859B8" w:rsidP="00A859B8">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color w:val="000000" w:themeColor="text1"/>
                <w:spacing w:val="1"/>
                <w:sz w:val="20"/>
                <w:szCs w:val="20"/>
                <w:shd w:val="clear" w:color="auto" w:fill="FFFFFF" w:themeFill="background1"/>
                <w:lang w:val="pt-BR"/>
              </w:rPr>
              <w:t>Plaja temperatura de operare: 0-50 grade celsius</w:t>
            </w:r>
          </w:p>
        </w:tc>
        <w:tc>
          <w:tcPr>
            <w:tcW w:w="1367" w:type="pct"/>
          </w:tcPr>
          <w:p w14:paraId="4D746BC8"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0657B5F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1BEE731" w14:textId="77777777" w:rsidTr="00DD5149">
        <w:trPr>
          <w:trHeight w:val="20"/>
        </w:trPr>
        <w:tc>
          <w:tcPr>
            <w:tcW w:w="329" w:type="pct"/>
            <w:vAlign w:val="center"/>
          </w:tcPr>
          <w:p w14:paraId="4FFB7E07"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4.14</w:t>
            </w:r>
          </w:p>
        </w:tc>
        <w:tc>
          <w:tcPr>
            <w:tcW w:w="1847" w:type="pct"/>
          </w:tcPr>
          <w:p w14:paraId="7E1EB751"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p>
        </w:tc>
        <w:tc>
          <w:tcPr>
            <w:tcW w:w="1367" w:type="pct"/>
          </w:tcPr>
          <w:p w14:paraId="7B6BAA6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C74A3D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DD5149" w:rsidRPr="00F94B4B" w14:paraId="2244BAE4" w14:textId="77777777" w:rsidTr="00DD5149">
        <w:trPr>
          <w:trHeight w:val="20"/>
        </w:trPr>
        <w:tc>
          <w:tcPr>
            <w:tcW w:w="329" w:type="pct"/>
            <w:vAlign w:val="center"/>
          </w:tcPr>
          <w:p w14:paraId="23B82C87" w14:textId="77777777" w:rsidR="00DD5149" w:rsidRPr="00F94B4B" w:rsidRDefault="00DD5149" w:rsidP="00DD5149">
            <w:pPr>
              <w:pStyle w:val="NoSpacing"/>
              <w:jc w:val="center"/>
              <w:rPr>
                <w:rFonts w:asciiTheme="minorHAnsi" w:hAnsiTheme="minorHAnsi" w:cstheme="minorHAnsi"/>
                <w:sz w:val="20"/>
                <w:szCs w:val="20"/>
              </w:rPr>
            </w:pPr>
            <w:r>
              <w:rPr>
                <w:rFonts w:asciiTheme="minorHAnsi" w:hAnsiTheme="minorHAnsi" w:cstheme="minorHAnsi"/>
                <w:sz w:val="20"/>
                <w:szCs w:val="20"/>
              </w:rPr>
              <w:t>4.15</w:t>
            </w:r>
          </w:p>
        </w:tc>
        <w:tc>
          <w:tcPr>
            <w:tcW w:w="1847" w:type="pct"/>
            <w:vAlign w:val="center"/>
          </w:tcPr>
          <w:p w14:paraId="798F377E" w14:textId="77777777" w:rsidR="00DD5149" w:rsidRDefault="00DD5149" w:rsidP="00DD5149">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0650D0B1"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6562C9C6"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3333CE76" w14:textId="19E3A8F8" w:rsidR="00DD5149" w:rsidRPr="00FD49A8" w:rsidRDefault="00DD5149" w:rsidP="00DD5149">
            <w:pPr>
              <w:pStyle w:val="NoSpacing"/>
              <w:jc w:val="both"/>
              <w:rPr>
                <w:sz w:val="20"/>
                <w:szCs w:val="20"/>
              </w:rPr>
            </w:pPr>
            <w:r>
              <w:rPr>
                <w:sz w:val="20"/>
                <w:szCs w:val="20"/>
              </w:rPr>
              <w:t xml:space="preserve">- cu </w:t>
            </w:r>
            <w:proofErr w:type="spellStart"/>
            <w:r w:rsidRPr="00190EB7">
              <w:rPr>
                <w:sz w:val="20"/>
                <w:szCs w:val="20"/>
              </w:rPr>
              <w:t>directiva</w:t>
            </w:r>
            <w:proofErr w:type="spellEnd"/>
            <w:r w:rsidRPr="00190EB7">
              <w:rPr>
                <w:sz w:val="20"/>
                <w:szCs w:val="20"/>
              </w:rPr>
              <w:t xml:space="preserve">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xml:space="preserve">) </w:t>
            </w:r>
            <w:proofErr w:type="spellStart"/>
            <w:r w:rsidRPr="00190EB7">
              <w:rPr>
                <w:sz w:val="20"/>
                <w:szCs w:val="20"/>
              </w:rPr>
              <w:t>sau</w:t>
            </w:r>
            <w:proofErr w:type="spellEnd"/>
            <w:r w:rsidRPr="00190EB7">
              <w:rPr>
                <w:sz w:val="20"/>
                <w:szCs w:val="20"/>
              </w:rPr>
              <w:t xml:space="preserve"> </w:t>
            </w:r>
            <w:proofErr w:type="spellStart"/>
            <w:r w:rsidRPr="00190EB7">
              <w:rPr>
                <w:sz w:val="20"/>
                <w:szCs w:val="20"/>
              </w:rPr>
              <w:t>echivalent</w:t>
            </w:r>
            <w:proofErr w:type="spellEnd"/>
          </w:p>
        </w:tc>
        <w:tc>
          <w:tcPr>
            <w:tcW w:w="1367" w:type="pct"/>
          </w:tcPr>
          <w:p w14:paraId="658455DD" w14:textId="77777777" w:rsidR="00DD5149" w:rsidRPr="00F94B4B" w:rsidRDefault="00DD5149" w:rsidP="00DD5149">
            <w:pPr>
              <w:pStyle w:val="NoSpacing"/>
              <w:rPr>
                <w:rFonts w:asciiTheme="minorHAnsi" w:eastAsia="Times New Roman" w:hAnsiTheme="minorHAnsi" w:cstheme="minorHAnsi"/>
                <w:bCs/>
                <w:sz w:val="20"/>
                <w:szCs w:val="20"/>
                <w:lang w:val="it-IT" w:eastAsia="ar-SA"/>
              </w:rPr>
            </w:pPr>
          </w:p>
        </w:tc>
        <w:tc>
          <w:tcPr>
            <w:tcW w:w="1457" w:type="pct"/>
          </w:tcPr>
          <w:p w14:paraId="20DEE6B0" w14:textId="77777777" w:rsidR="00DD5149" w:rsidRPr="00F94B4B" w:rsidRDefault="00DD5149" w:rsidP="00DD5149">
            <w:pPr>
              <w:pStyle w:val="NoSpacing"/>
              <w:rPr>
                <w:rFonts w:asciiTheme="minorHAnsi" w:eastAsia="Times New Roman" w:hAnsiTheme="minorHAnsi" w:cstheme="minorHAnsi"/>
                <w:bCs/>
                <w:sz w:val="20"/>
                <w:szCs w:val="20"/>
                <w:lang w:val="it-IT" w:eastAsia="ar-SA"/>
              </w:rPr>
            </w:pPr>
          </w:p>
        </w:tc>
      </w:tr>
      <w:tr w:rsidR="00A859B8" w:rsidRPr="00F94B4B" w14:paraId="454C1854" w14:textId="77777777" w:rsidTr="00DD5149">
        <w:trPr>
          <w:trHeight w:val="20"/>
        </w:trPr>
        <w:tc>
          <w:tcPr>
            <w:tcW w:w="329" w:type="pct"/>
            <w:vAlign w:val="center"/>
          </w:tcPr>
          <w:p w14:paraId="41C28536"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4.16</w:t>
            </w:r>
          </w:p>
        </w:tc>
        <w:tc>
          <w:tcPr>
            <w:tcW w:w="1847" w:type="pct"/>
            <w:vAlign w:val="center"/>
          </w:tcPr>
          <w:p w14:paraId="5E7D2DED" w14:textId="77777777" w:rsidR="00A859B8" w:rsidRPr="00FD49A8" w:rsidRDefault="00A859B8" w:rsidP="00A859B8">
            <w:pPr>
              <w:pStyle w:val="NoSpacing"/>
              <w:jc w:val="both"/>
              <w:rPr>
                <w:rFonts w:asciiTheme="minorHAnsi" w:hAnsiTheme="minorHAnsi" w:cstheme="minorHAnsi"/>
                <w:color w:val="000000"/>
                <w:sz w:val="20"/>
                <w:szCs w:val="20"/>
                <w:lang w:val="it-IT"/>
              </w:rPr>
            </w:pPr>
            <w:proofErr w:type="spellStart"/>
            <w:r w:rsidRPr="00FD49A8">
              <w:rPr>
                <w:rFonts w:asciiTheme="minorHAnsi" w:hAnsiTheme="minorHAnsi" w:cstheme="minorHAnsi"/>
                <w:color w:val="000000"/>
                <w:sz w:val="20"/>
                <w:szCs w:val="20"/>
              </w:rPr>
              <w:t>Echipamentul</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sa</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aiba</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marcaj</w:t>
            </w:r>
            <w:proofErr w:type="spellEnd"/>
            <w:r w:rsidRPr="00FD49A8">
              <w:rPr>
                <w:rFonts w:asciiTheme="minorHAnsi" w:hAnsiTheme="minorHAnsi" w:cstheme="minorHAnsi"/>
                <w:color w:val="000000"/>
                <w:sz w:val="20"/>
                <w:szCs w:val="20"/>
              </w:rPr>
              <w:t xml:space="preserve"> de </w:t>
            </w:r>
            <w:proofErr w:type="spellStart"/>
            <w:r w:rsidRPr="00FD49A8">
              <w:rPr>
                <w:rFonts w:asciiTheme="minorHAnsi" w:hAnsiTheme="minorHAnsi" w:cstheme="minorHAnsi"/>
                <w:color w:val="000000"/>
                <w:sz w:val="20"/>
                <w:szCs w:val="20"/>
              </w:rPr>
              <w:t>conformitate</w:t>
            </w:r>
            <w:proofErr w:type="spellEnd"/>
            <w:r w:rsidRPr="00FD49A8">
              <w:rPr>
                <w:rFonts w:asciiTheme="minorHAnsi" w:hAnsiTheme="minorHAnsi" w:cstheme="minorHAnsi"/>
                <w:color w:val="000000"/>
                <w:sz w:val="20"/>
                <w:szCs w:val="20"/>
              </w:rPr>
              <w:t xml:space="preserve"> CE (</w:t>
            </w:r>
            <w:proofErr w:type="spellStart"/>
            <w:r w:rsidRPr="00FD49A8">
              <w:rPr>
                <w:rFonts w:asciiTheme="minorHAnsi" w:hAnsiTheme="minorHAnsi" w:cstheme="minorHAnsi"/>
                <w:color w:val="000000"/>
                <w:sz w:val="20"/>
                <w:szCs w:val="20"/>
              </w:rPr>
              <w:t>conformitate</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europeana</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sau</w:t>
            </w:r>
            <w:proofErr w:type="spellEnd"/>
            <w:r w:rsidRPr="00FD49A8">
              <w:rPr>
                <w:rFonts w:asciiTheme="minorHAnsi" w:hAnsiTheme="minorHAnsi" w:cstheme="minorHAnsi"/>
                <w:color w:val="000000"/>
                <w:sz w:val="20"/>
                <w:szCs w:val="20"/>
              </w:rPr>
              <w:t xml:space="preserve"> </w:t>
            </w:r>
            <w:proofErr w:type="spellStart"/>
            <w:r w:rsidRPr="00FD49A8">
              <w:rPr>
                <w:rFonts w:asciiTheme="minorHAnsi" w:hAnsiTheme="minorHAnsi" w:cstheme="minorHAnsi"/>
                <w:color w:val="000000"/>
                <w:sz w:val="20"/>
                <w:szCs w:val="20"/>
              </w:rPr>
              <w:t>echivalent</w:t>
            </w:r>
            <w:proofErr w:type="spellEnd"/>
          </w:p>
        </w:tc>
        <w:tc>
          <w:tcPr>
            <w:tcW w:w="1367" w:type="pct"/>
          </w:tcPr>
          <w:p w14:paraId="0357B79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572BC5B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D914455" w14:textId="77777777" w:rsidTr="00DD5149">
        <w:trPr>
          <w:trHeight w:val="20"/>
        </w:trPr>
        <w:tc>
          <w:tcPr>
            <w:tcW w:w="329" w:type="pct"/>
            <w:vAlign w:val="center"/>
          </w:tcPr>
          <w:p w14:paraId="0F43658C" w14:textId="77777777" w:rsidR="00A859B8" w:rsidRPr="00F94B4B" w:rsidRDefault="00A859B8" w:rsidP="00A859B8">
            <w:pPr>
              <w:pStyle w:val="NoSpacing"/>
              <w:jc w:val="center"/>
              <w:rPr>
                <w:rFonts w:asciiTheme="minorHAnsi" w:hAnsiTheme="minorHAnsi" w:cstheme="minorHAnsi"/>
                <w:sz w:val="20"/>
                <w:szCs w:val="20"/>
              </w:rPr>
            </w:pPr>
          </w:p>
        </w:tc>
        <w:tc>
          <w:tcPr>
            <w:tcW w:w="4671" w:type="pct"/>
            <w:gridSpan w:val="3"/>
          </w:tcPr>
          <w:p w14:paraId="279B5825" w14:textId="77777777" w:rsidR="00A859B8" w:rsidRPr="00F94B4B" w:rsidRDefault="00A859B8" w:rsidP="00A859B8">
            <w:pPr>
              <w:pStyle w:val="NoSpacing"/>
              <w:jc w:val="both"/>
              <w:rPr>
                <w:rFonts w:asciiTheme="minorHAnsi" w:eastAsia="Times New Roman" w:hAnsiTheme="minorHAnsi" w:cstheme="minorHAnsi"/>
                <w:bCs/>
                <w:sz w:val="20"/>
                <w:szCs w:val="20"/>
                <w:lang w:val="it-IT" w:eastAsia="ar-SA"/>
              </w:rPr>
            </w:pPr>
          </w:p>
        </w:tc>
      </w:tr>
      <w:tr w:rsidR="00A859B8" w:rsidRPr="00F94B4B" w14:paraId="22F7FA7D" w14:textId="77777777" w:rsidTr="00DD5149">
        <w:trPr>
          <w:trHeight w:val="20"/>
        </w:trPr>
        <w:tc>
          <w:tcPr>
            <w:tcW w:w="329" w:type="pct"/>
            <w:shd w:val="clear" w:color="auto" w:fill="FDE9D9" w:themeFill="accent6" w:themeFillTint="33"/>
            <w:vAlign w:val="center"/>
          </w:tcPr>
          <w:p w14:paraId="18F72FE5"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5.</w:t>
            </w:r>
          </w:p>
        </w:tc>
        <w:tc>
          <w:tcPr>
            <w:tcW w:w="4671" w:type="pct"/>
            <w:gridSpan w:val="3"/>
            <w:shd w:val="clear" w:color="auto" w:fill="FDE9D9" w:themeFill="accent6" w:themeFillTint="33"/>
          </w:tcPr>
          <w:p w14:paraId="5DF534D0" w14:textId="77777777" w:rsidR="00A859B8" w:rsidRPr="00F94B4B" w:rsidRDefault="00A859B8" w:rsidP="00A859B8">
            <w:pPr>
              <w:pStyle w:val="NoSpacing"/>
              <w:jc w:val="both"/>
              <w:rPr>
                <w:rFonts w:asciiTheme="minorHAnsi" w:eastAsia="Times New Roman" w:hAnsiTheme="minorHAnsi" w:cstheme="minorHAnsi"/>
                <w:bCs/>
                <w:sz w:val="20"/>
                <w:szCs w:val="20"/>
                <w:lang w:val="it-IT" w:eastAsia="ar-SA"/>
              </w:rPr>
            </w:pPr>
            <w:r w:rsidRPr="00AC57A2">
              <w:rPr>
                <w:rFonts w:asciiTheme="minorHAnsi" w:hAnsiTheme="minorHAnsi" w:cstheme="minorHAnsi"/>
                <w:b/>
                <w:bCs/>
                <w:color w:val="000000" w:themeColor="text1"/>
                <w:sz w:val="20"/>
                <w:szCs w:val="20"/>
              </w:rPr>
              <w:t>SWITCH K</w:t>
            </w:r>
            <w:r>
              <w:rPr>
                <w:rFonts w:asciiTheme="minorHAnsi" w:hAnsiTheme="minorHAnsi" w:cstheme="minorHAnsi"/>
                <w:b/>
                <w:bCs/>
                <w:color w:val="000000" w:themeColor="text1"/>
                <w:sz w:val="20"/>
                <w:szCs w:val="20"/>
              </w:rPr>
              <w:t>M</w:t>
            </w:r>
            <w:r w:rsidRPr="00AC57A2">
              <w:rPr>
                <w:rFonts w:asciiTheme="minorHAnsi" w:hAnsiTheme="minorHAnsi" w:cstheme="minorHAnsi"/>
                <w:b/>
                <w:bCs/>
                <w:color w:val="000000" w:themeColor="text1"/>
                <w:sz w:val="20"/>
                <w:szCs w:val="20"/>
              </w:rPr>
              <w:t xml:space="preserve">M – 1 </w:t>
            </w:r>
            <w:proofErr w:type="spellStart"/>
            <w:r w:rsidRPr="00AC57A2">
              <w:rPr>
                <w:rFonts w:asciiTheme="minorHAnsi" w:hAnsiTheme="minorHAnsi" w:cstheme="minorHAnsi"/>
                <w:b/>
                <w:bCs/>
                <w:color w:val="000000" w:themeColor="text1"/>
                <w:sz w:val="20"/>
                <w:szCs w:val="20"/>
              </w:rPr>
              <w:t>buc</w:t>
            </w:r>
            <w:proofErr w:type="spellEnd"/>
          </w:p>
        </w:tc>
      </w:tr>
      <w:tr w:rsidR="00A859B8" w:rsidRPr="00F94B4B" w14:paraId="125C4408" w14:textId="77777777" w:rsidTr="00DD5149">
        <w:trPr>
          <w:trHeight w:val="20"/>
        </w:trPr>
        <w:tc>
          <w:tcPr>
            <w:tcW w:w="329" w:type="pct"/>
            <w:vAlign w:val="center"/>
          </w:tcPr>
          <w:p w14:paraId="1E51489B"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5.1</w:t>
            </w:r>
          </w:p>
        </w:tc>
        <w:tc>
          <w:tcPr>
            <w:tcW w:w="1847" w:type="pct"/>
          </w:tcPr>
          <w:p w14:paraId="2F5B28D1"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Inaltime</w:t>
            </w:r>
            <w:proofErr w:type="spellEnd"/>
            <w:r w:rsidRPr="00F94B4B">
              <w:rPr>
                <w:rFonts w:asciiTheme="minorHAnsi" w:hAnsiTheme="minorHAnsi" w:cstheme="minorHAnsi"/>
                <w:color w:val="000000" w:themeColor="text1"/>
                <w:sz w:val="20"/>
                <w:szCs w:val="20"/>
              </w:rPr>
              <w:t xml:space="preserve">: </w:t>
            </w:r>
            <w:r w:rsidRPr="00AC57A2">
              <w:rPr>
                <w:rFonts w:asciiTheme="minorHAnsi" w:hAnsiTheme="minorHAnsi" w:cstheme="minorHAnsi"/>
                <w:color w:val="000000" w:themeColor="text1"/>
                <w:sz w:val="20"/>
                <w:szCs w:val="20"/>
                <w:shd w:val="clear" w:color="auto" w:fill="FFFFFF" w:themeFill="background1"/>
              </w:rPr>
              <w:t>maxim</w:t>
            </w:r>
            <w:r w:rsidRPr="00AC57A2">
              <w:rPr>
                <w:rFonts w:asciiTheme="minorHAnsi" w:hAnsiTheme="minorHAnsi" w:cstheme="minorHAnsi"/>
                <w:color w:val="000000" w:themeColor="text1"/>
                <w:spacing w:val="1"/>
                <w:sz w:val="20"/>
                <w:szCs w:val="20"/>
                <w:shd w:val="clear" w:color="auto" w:fill="FFFFFF" w:themeFill="background1"/>
              </w:rPr>
              <w:t xml:space="preserve"> 1U</w:t>
            </w:r>
          </w:p>
        </w:tc>
        <w:tc>
          <w:tcPr>
            <w:tcW w:w="1367" w:type="pct"/>
          </w:tcPr>
          <w:p w14:paraId="5739B0D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5B421CE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6C2107C" w14:textId="77777777" w:rsidTr="00DD5149">
        <w:trPr>
          <w:trHeight w:val="20"/>
        </w:trPr>
        <w:tc>
          <w:tcPr>
            <w:tcW w:w="329" w:type="pct"/>
            <w:vAlign w:val="center"/>
          </w:tcPr>
          <w:p w14:paraId="78AAA684"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5.2</w:t>
            </w:r>
          </w:p>
        </w:tc>
        <w:tc>
          <w:tcPr>
            <w:tcW w:w="1847" w:type="pct"/>
          </w:tcPr>
          <w:p w14:paraId="45C31E53"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Marimea</w:t>
            </w:r>
            <w:proofErr w:type="spellEnd"/>
            <w:r w:rsidRPr="00F94B4B">
              <w:rPr>
                <w:rFonts w:asciiTheme="minorHAnsi" w:hAnsiTheme="minorHAnsi" w:cstheme="minorHAnsi"/>
                <w:color w:val="000000" w:themeColor="text1"/>
                <w:sz w:val="20"/>
                <w:szCs w:val="20"/>
              </w:rPr>
              <w:t xml:space="preserve"> </w:t>
            </w:r>
            <w:proofErr w:type="spellStart"/>
            <w:r w:rsidRPr="00F94B4B">
              <w:rPr>
                <w:rFonts w:asciiTheme="minorHAnsi" w:hAnsiTheme="minorHAnsi" w:cstheme="minorHAnsi"/>
                <w:color w:val="000000" w:themeColor="text1"/>
                <w:sz w:val="20"/>
                <w:szCs w:val="20"/>
              </w:rPr>
              <w:t>diagonalei</w:t>
            </w:r>
            <w:proofErr w:type="spellEnd"/>
            <w:r w:rsidRPr="00F94B4B">
              <w:rPr>
                <w:rFonts w:asciiTheme="minorHAnsi" w:hAnsiTheme="minorHAnsi" w:cstheme="minorHAnsi"/>
                <w:color w:val="000000" w:themeColor="text1"/>
                <w:sz w:val="20"/>
                <w:szCs w:val="20"/>
              </w:rPr>
              <w:t>: minim</w:t>
            </w:r>
            <w:r w:rsidRPr="00AC57A2">
              <w:rPr>
                <w:rFonts w:asciiTheme="minorHAnsi" w:hAnsiTheme="minorHAnsi" w:cstheme="minorHAnsi"/>
                <w:color w:val="000000" w:themeColor="text1"/>
                <w:spacing w:val="1"/>
                <w:sz w:val="20"/>
                <w:szCs w:val="20"/>
                <w:shd w:val="clear" w:color="auto" w:fill="FFFFFF" w:themeFill="background1"/>
              </w:rPr>
              <w:t xml:space="preserve"> 18.5"</w:t>
            </w:r>
          </w:p>
        </w:tc>
        <w:tc>
          <w:tcPr>
            <w:tcW w:w="1367" w:type="pct"/>
          </w:tcPr>
          <w:p w14:paraId="696F201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72F905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229B56F" w14:textId="77777777" w:rsidTr="00DD5149">
        <w:trPr>
          <w:trHeight w:val="20"/>
        </w:trPr>
        <w:tc>
          <w:tcPr>
            <w:tcW w:w="329" w:type="pct"/>
            <w:vAlign w:val="center"/>
          </w:tcPr>
          <w:p w14:paraId="7DFF3092"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5.3</w:t>
            </w:r>
          </w:p>
        </w:tc>
        <w:tc>
          <w:tcPr>
            <w:tcW w:w="1847" w:type="pct"/>
          </w:tcPr>
          <w:p w14:paraId="41F754D7" w14:textId="77777777" w:rsidR="00A859B8" w:rsidRPr="00F94B4B" w:rsidRDefault="00A859B8" w:rsidP="00A859B8">
            <w:pPr>
              <w:pStyle w:val="NoSpacing"/>
              <w:jc w:val="both"/>
              <w:rPr>
                <w:rFonts w:asciiTheme="minorHAnsi" w:hAnsiTheme="minorHAnsi" w:cstheme="minorHAnsi"/>
                <w:bCs/>
                <w:iCs/>
                <w:sz w:val="20"/>
                <w:szCs w:val="20"/>
                <w:lang w:eastAsia="ro-RO"/>
              </w:rPr>
            </w:pPr>
            <w:proofErr w:type="spellStart"/>
            <w:r w:rsidRPr="00F94B4B">
              <w:rPr>
                <w:rFonts w:asciiTheme="minorHAnsi" w:hAnsiTheme="minorHAnsi" w:cstheme="minorHAnsi"/>
                <w:color w:val="000000" w:themeColor="text1"/>
                <w:sz w:val="20"/>
                <w:szCs w:val="20"/>
              </w:rPr>
              <w:t>Rezolutie</w:t>
            </w:r>
            <w:proofErr w:type="spellEnd"/>
            <w:r w:rsidRPr="00F94B4B">
              <w:rPr>
                <w:rFonts w:asciiTheme="minorHAnsi" w:hAnsiTheme="minorHAnsi" w:cstheme="minorHAnsi"/>
                <w:color w:val="000000" w:themeColor="text1"/>
                <w:sz w:val="20"/>
                <w:szCs w:val="20"/>
              </w:rPr>
              <w:t xml:space="preserve"> </w:t>
            </w:r>
            <w:proofErr w:type="spellStart"/>
            <w:r w:rsidRPr="00F94B4B">
              <w:rPr>
                <w:rFonts w:asciiTheme="minorHAnsi" w:hAnsiTheme="minorHAnsi" w:cstheme="minorHAnsi"/>
                <w:color w:val="000000" w:themeColor="text1"/>
                <w:sz w:val="20"/>
                <w:szCs w:val="20"/>
              </w:rPr>
              <w:t>nativa</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WXGA: minim 1366 x 768</w:t>
            </w:r>
          </w:p>
        </w:tc>
        <w:tc>
          <w:tcPr>
            <w:tcW w:w="1367" w:type="pct"/>
          </w:tcPr>
          <w:p w14:paraId="487E831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876D72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429EFA3" w14:textId="77777777" w:rsidTr="00DD5149">
        <w:trPr>
          <w:trHeight w:val="20"/>
        </w:trPr>
        <w:tc>
          <w:tcPr>
            <w:tcW w:w="329" w:type="pct"/>
            <w:vAlign w:val="center"/>
          </w:tcPr>
          <w:p w14:paraId="5522463B"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5.4</w:t>
            </w:r>
          </w:p>
        </w:tc>
        <w:tc>
          <w:tcPr>
            <w:tcW w:w="1847" w:type="pct"/>
          </w:tcPr>
          <w:p w14:paraId="1EED1649"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rPr>
              <w:t xml:space="preserve">Tip </w:t>
            </w:r>
            <w:r w:rsidRPr="00AC57A2">
              <w:rPr>
                <w:rFonts w:asciiTheme="minorHAnsi" w:hAnsiTheme="minorHAnsi" w:cstheme="minorHAnsi"/>
                <w:color w:val="000000" w:themeColor="text1"/>
                <w:sz w:val="20"/>
                <w:szCs w:val="20"/>
                <w:shd w:val="clear" w:color="auto" w:fill="FFFFFF" w:themeFill="background1"/>
              </w:rPr>
              <w:t>display</w:t>
            </w:r>
            <w:r w:rsidRPr="00AC57A2">
              <w:rPr>
                <w:rFonts w:asciiTheme="minorHAnsi" w:hAnsiTheme="minorHAnsi" w:cstheme="minorHAnsi"/>
                <w:color w:val="000000" w:themeColor="text1"/>
                <w:spacing w:val="1"/>
                <w:sz w:val="20"/>
                <w:szCs w:val="20"/>
                <w:shd w:val="clear" w:color="auto" w:fill="FFFFFF" w:themeFill="background1"/>
              </w:rPr>
              <w:t xml:space="preserve"> KVM console / TFT active matrix </w:t>
            </w:r>
            <w:proofErr w:type="spellStart"/>
            <w:r w:rsidRPr="00AC57A2">
              <w:rPr>
                <w:rFonts w:asciiTheme="minorHAnsi" w:hAnsiTheme="minorHAnsi" w:cstheme="minorHAnsi"/>
                <w:color w:val="000000" w:themeColor="text1"/>
                <w:spacing w:val="1"/>
                <w:sz w:val="20"/>
                <w:szCs w:val="20"/>
                <w:shd w:val="clear" w:color="auto" w:fill="FFFFFF" w:themeFill="background1"/>
              </w:rPr>
              <w:t>sau</w:t>
            </w:r>
            <w:proofErr w:type="spellEnd"/>
            <w:r w:rsidRPr="00AC57A2">
              <w:rPr>
                <w:rFonts w:asciiTheme="minorHAnsi" w:hAnsiTheme="minorHAnsi" w:cstheme="minorHAnsi"/>
                <w:color w:val="000000" w:themeColor="text1"/>
                <w:spacing w:val="1"/>
                <w:sz w:val="20"/>
                <w:szCs w:val="20"/>
                <w:shd w:val="clear" w:color="auto" w:fill="FFFFFF" w:themeFill="background1"/>
              </w:rPr>
              <w:t xml:space="preserve"> </w:t>
            </w:r>
            <w:proofErr w:type="spellStart"/>
            <w:r w:rsidRPr="00AC57A2">
              <w:rPr>
                <w:rFonts w:asciiTheme="minorHAnsi" w:hAnsiTheme="minorHAnsi" w:cstheme="minorHAnsi"/>
                <w:color w:val="000000" w:themeColor="text1"/>
                <w:spacing w:val="1"/>
                <w:sz w:val="20"/>
                <w:szCs w:val="20"/>
                <w:shd w:val="clear" w:color="auto" w:fill="FFFFFF" w:themeFill="background1"/>
              </w:rPr>
              <w:t>echivalent</w:t>
            </w:r>
            <w:proofErr w:type="spellEnd"/>
            <w:r w:rsidRPr="00F94B4B">
              <w:rPr>
                <w:rFonts w:asciiTheme="minorHAnsi" w:hAnsiTheme="minorHAnsi" w:cstheme="minorHAnsi"/>
                <w:color w:val="000000" w:themeColor="text1"/>
                <w:spacing w:val="1"/>
                <w:sz w:val="20"/>
                <w:szCs w:val="20"/>
                <w:shd w:val="clear" w:color="auto" w:fill="F9F9F9"/>
              </w:rPr>
              <w:t xml:space="preserve"> </w:t>
            </w:r>
          </w:p>
        </w:tc>
        <w:tc>
          <w:tcPr>
            <w:tcW w:w="1367" w:type="pct"/>
          </w:tcPr>
          <w:p w14:paraId="087CA1A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05125F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158C7B5" w14:textId="77777777" w:rsidTr="00DD5149">
        <w:trPr>
          <w:trHeight w:val="20"/>
        </w:trPr>
        <w:tc>
          <w:tcPr>
            <w:tcW w:w="329" w:type="pct"/>
            <w:vAlign w:val="center"/>
          </w:tcPr>
          <w:p w14:paraId="47DB0C91"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5.5</w:t>
            </w:r>
          </w:p>
        </w:tc>
        <w:tc>
          <w:tcPr>
            <w:tcW w:w="1847" w:type="pct"/>
          </w:tcPr>
          <w:p w14:paraId="397DF40A" w14:textId="77777777" w:rsidR="00A859B8" w:rsidRPr="00F94B4B" w:rsidRDefault="00A859B8" w:rsidP="00A859B8">
            <w:pPr>
              <w:pStyle w:val="NoSpacing"/>
              <w:jc w:val="both"/>
              <w:rPr>
                <w:rFonts w:asciiTheme="minorHAnsi" w:hAnsiTheme="minorHAnsi" w:cstheme="minorHAnsi"/>
                <w:bCs/>
                <w:iCs/>
                <w:sz w:val="20"/>
                <w:szCs w:val="20"/>
                <w:lang w:eastAsia="ro-RO"/>
              </w:rPr>
            </w:pPr>
            <w:r w:rsidRPr="00F94B4B">
              <w:rPr>
                <w:rFonts w:asciiTheme="minorHAnsi" w:hAnsiTheme="minorHAnsi" w:cstheme="minorHAnsi"/>
                <w:color w:val="000000" w:themeColor="text1"/>
                <w:sz w:val="20"/>
                <w:szCs w:val="20"/>
                <w:lang w:val="ro-RO"/>
              </w:rPr>
              <w:t>Numar culori: minim 16.7 millioane</w:t>
            </w:r>
          </w:p>
        </w:tc>
        <w:tc>
          <w:tcPr>
            <w:tcW w:w="1367" w:type="pct"/>
          </w:tcPr>
          <w:p w14:paraId="3007E38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39B1496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C2097EF" w14:textId="77777777" w:rsidTr="00DD5149">
        <w:trPr>
          <w:trHeight w:val="20"/>
        </w:trPr>
        <w:tc>
          <w:tcPr>
            <w:tcW w:w="329" w:type="pct"/>
            <w:vAlign w:val="center"/>
          </w:tcPr>
          <w:p w14:paraId="25F250CF"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5.6</w:t>
            </w:r>
          </w:p>
        </w:tc>
        <w:tc>
          <w:tcPr>
            <w:tcW w:w="1847" w:type="pct"/>
          </w:tcPr>
          <w:p w14:paraId="5C12D7CF" w14:textId="77777777" w:rsidR="00A859B8" w:rsidRPr="00F94B4B" w:rsidRDefault="00A859B8" w:rsidP="00A859B8">
            <w:pPr>
              <w:pStyle w:val="NoSpacing"/>
              <w:jc w:val="both"/>
              <w:rPr>
                <w:rFonts w:asciiTheme="minorHAnsi" w:hAnsiTheme="minorHAnsi" w:cstheme="minorHAnsi"/>
                <w:color w:val="000000" w:themeColor="text1"/>
                <w:sz w:val="20"/>
                <w:szCs w:val="20"/>
                <w:lang w:val="ro-RO"/>
              </w:rPr>
            </w:pPr>
            <w:r w:rsidRPr="00F94B4B">
              <w:rPr>
                <w:rFonts w:asciiTheme="minorHAnsi" w:hAnsiTheme="minorHAnsi" w:cstheme="minorHAnsi"/>
                <w:color w:val="000000" w:themeColor="text1"/>
                <w:sz w:val="20"/>
                <w:szCs w:val="20"/>
                <w:lang w:val="ro-RO"/>
              </w:rPr>
              <w:t>Interfata mouse/tastatura USB</w:t>
            </w:r>
          </w:p>
        </w:tc>
        <w:tc>
          <w:tcPr>
            <w:tcW w:w="1367" w:type="pct"/>
          </w:tcPr>
          <w:p w14:paraId="59EE0C6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1C5E639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2EB9497" w14:textId="77777777" w:rsidTr="00DD5149">
        <w:trPr>
          <w:trHeight w:val="20"/>
        </w:trPr>
        <w:tc>
          <w:tcPr>
            <w:tcW w:w="329" w:type="pct"/>
            <w:vAlign w:val="center"/>
          </w:tcPr>
          <w:p w14:paraId="3971AF79"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5.7</w:t>
            </w:r>
          </w:p>
        </w:tc>
        <w:tc>
          <w:tcPr>
            <w:tcW w:w="1847" w:type="pct"/>
          </w:tcPr>
          <w:p w14:paraId="59659457" w14:textId="77777777" w:rsidR="00A859B8" w:rsidRPr="00F94B4B" w:rsidRDefault="00A859B8" w:rsidP="00A859B8">
            <w:pPr>
              <w:pStyle w:val="NoSpacing"/>
              <w:jc w:val="both"/>
              <w:rPr>
                <w:rFonts w:asciiTheme="minorHAnsi" w:hAnsiTheme="minorHAnsi" w:cstheme="minorHAnsi"/>
                <w:color w:val="000000" w:themeColor="text1"/>
                <w:sz w:val="20"/>
                <w:szCs w:val="20"/>
                <w:lang w:val="ro-RO"/>
              </w:rPr>
            </w:pPr>
            <w:r w:rsidRPr="00F94B4B">
              <w:rPr>
                <w:rFonts w:asciiTheme="minorHAnsi" w:hAnsiTheme="minorHAnsi" w:cstheme="minorHAnsi"/>
                <w:color w:val="000000" w:themeColor="text1"/>
                <w:sz w:val="20"/>
                <w:szCs w:val="20"/>
                <w:lang w:val="ro-RO"/>
              </w:rPr>
              <w:t xml:space="preserve">Porturi interfata: </w:t>
            </w:r>
          </w:p>
        </w:tc>
        <w:tc>
          <w:tcPr>
            <w:tcW w:w="1367" w:type="pct"/>
          </w:tcPr>
          <w:p w14:paraId="28F8B036"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78CE2F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B2EFFA2" w14:textId="77777777" w:rsidTr="00DD5149">
        <w:trPr>
          <w:trHeight w:val="20"/>
        </w:trPr>
        <w:tc>
          <w:tcPr>
            <w:tcW w:w="329" w:type="pct"/>
            <w:vAlign w:val="center"/>
          </w:tcPr>
          <w:p w14:paraId="42B0388D"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5.8</w:t>
            </w:r>
          </w:p>
        </w:tc>
        <w:tc>
          <w:tcPr>
            <w:tcW w:w="1847" w:type="pct"/>
          </w:tcPr>
          <w:p w14:paraId="7D764EF0" w14:textId="77777777" w:rsidR="00A859B8" w:rsidRPr="00F94B4B" w:rsidRDefault="00A859B8" w:rsidP="00A859B8">
            <w:pPr>
              <w:pStyle w:val="NoSpacing"/>
              <w:jc w:val="both"/>
              <w:rPr>
                <w:rFonts w:asciiTheme="minorHAnsi" w:hAnsiTheme="minorHAnsi" w:cstheme="minorHAnsi"/>
                <w:color w:val="000000" w:themeColor="text1"/>
                <w:sz w:val="20"/>
                <w:szCs w:val="20"/>
                <w:lang w:val="ro-RO"/>
              </w:rPr>
            </w:pPr>
            <w:r w:rsidRPr="00F94B4B">
              <w:rPr>
                <w:rFonts w:asciiTheme="minorHAnsi" w:hAnsiTheme="minorHAnsi" w:cstheme="minorHAnsi"/>
                <w:color w:val="000000" w:themeColor="text1"/>
                <w:sz w:val="20"/>
                <w:szCs w:val="20"/>
                <w:lang w:val="ro-RO"/>
              </w:rPr>
              <w:t>- minim 2 x USB 3.0</w:t>
            </w:r>
          </w:p>
        </w:tc>
        <w:tc>
          <w:tcPr>
            <w:tcW w:w="1367" w:type="pct"/>
          </w:tcPr>
          <w:p w14:paraId="3EBF459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4ADDD486"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B39E2C3" w14:textId="77777777" w:rsidTr="00DD5149">
        <w:trPr>
          <w:trHeight w:val="20"/>
        </w:trPr>
        <w:tc>
          <w:tcPr>
            <w:tcW w:w="329" w:type="pct"/>
            <w:vAlign w:val="center"/>
          </w:tcPr>
          <w:p w14:paraId="1511B35C"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5.9</w:t>
            </w:r>
          </w:p>
        </w:tc>
        <w:tc>
          <w:tcPr>
            <w:tcW w:w="1847" w:type="pct"/>
          </w:tcPr>
          <w:p w14:paraId="631A8B2A" w14:textId="77777777" w:rsidR="00A859B8" w:rsidRPr="00F94B4B" w:rsidRDefault="00A859B8" w:rsidP="00A859B8">
            <w:pPr>
              <w:pStyle w:val="NoSpacing"/>
              <w:jc w:val="both"/>
              <w:rPr>
                <w:rFonts w:asciiTheme="minorHAnsi" w:hAnsiTheme="minorHAnsi" w:cstheme="minorHAnsi"/>
                <w:color w:val="000000" w:themeColor="text1"/>
                <w:sz w:val="20"/>
                <w:szCs w:val="20"/>
                <w:lang w:val="ro-RO"/>
              </w:rPr>
            </w:pPr>
            <w:r w:rsidRPr="00F94B4B">
              <w:rPr>
                <w:rFonts w:asciiTheme="minorHAnsi" w:hAnsiTheme="minorHAnsi" w:cstheme="minorHAnsi"/>
                <w:color w:val="000000" w:themeColor="text1"/>
                <w:sz w:val="20"/>
                <w:szCs w:val="20"/>
                <w:lang w:val="ro-RO"/>
              </w:rPr>
              <w:t>- minim1 x VGA (DB-15)</w:t>
            </w:r>
          </w:p>
        </w:tc>
        <w:tc>
          <w:tcPr>
            <w:tcW w:w="1367" w:type="pct"/>
          </w:tcPr>
          <w:p w14:paraId="0C59B3A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84F09D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112ADA77" w14:textId="77777777" w:rsidTr="00DD5149">
        <w:trPr>
          <w:trHeight w:val="20"/>
        </w:trPr>
        <w:tc>
          <w:tcPr>
            <w:tcW w:w="329" w:type="pct"/>
            <w:vAlign w:val="center"/>
          </w:tcPr>
          <w:p w14:paraId="36BD2244" w14:textId="77777777" w:rsidR="00A859B8" w:rsidRPr="00F94B4B" w:rsidRDefault="00A859B8" w:rsidP="00A859B8">
            <w:pPr>
              <w:pStyle w:val="NoSpacing"/>
              <w:jc w:val="center"/>
              <w:rPr>
                <w:rFonts w:asciiTheme="minorHAnsi" w:hAnsiTheme="minorHAnsi" w:cstheme="minorHAnsi"/>
                <w:sz w:val="20"/>
                <w:szCs w:val="20"/>
              </w:rPr>
            </w:pPr>
            <w:r w:rsidRPr="00F94B4B">
              <w:rPr>
                <w:rFonts w:asciiTheme="minorHAnsi" w:hAnsiTheme="minorHAnsi" w:cstheme="minorHAnsi"/>
                <w:sz w:val="20"/>
                <w:szCs w:val="20"/>
              </w:rPr>
              <w:t>5.10</w:t>
            </w:r>
          </w:p>
        </w:tc>
        <w:tc>
          <w:tcPr>
            <w:tcW w:w="1847" w:type="pct"/>
          </w:tcPr>
          <w:p w14:paraId="10D852DD" w14:textId="77777777" w:rsidR="00A859B8" w:rsidRPr="00F94B4B" w:rsidRDefault="00A859B8" w:rsidP="00A859B8">
            <w:pPr>
              <w:pStyle w:val="NoSpacing"/>
              <w:jc w:val="both"/>
              <w:rPr>
                <w:rFonts w:asciiTheme="minorHAnsi" w:hAnsiTheme="minorHAnsi" w:cstheme="minorHAnsi"/>
                <w:color w:val="000000" w:themeColor="text1"/>
                <w:sz w:val="20"/>
                <w:szCs w:val="20"/>
                <w:lang w:val="ro-RO"/>
              </w:rPr>
            </w:pPr>
            <w:r w:rsidRPr="00F94B4B">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 xml:space="preserve">a </w:t>
            </w:r>
            <w:proofErr w:type="spellStart"/>
            <w:r>
              <w:rPr>
                <w:rFonts w:asciiTheme="minorHAnsi" w:hAnsiTheme="minorHAnsi" w:cstheme="minorHAnsi"/>
                <w:color w:val="000000" w:themeColor="text1"/>
                <w:sz w:val="20"/>
                <w:szCs w:val="20"/>
              </w:rPr>
              <w:t>suporte</w:t>
            </w:r>
            <w:proofErr w:type="spellEnd"/>
            <w:r>
              <w:rPr>
                <w:rFonts w:asciiTheme="minorHAnsi" w:hAnsiTheme="minorHAnsi" w:cstheme="minorHAnsi"/>
                <w:color w:val="000000" w:themeColor="text1"/>
                <w:sz w:val="20"/>
                <w:szCs w:val="20"/>
              </w:rPr>
              <w:t xml:space="preserve"> minim </w:t>
            </w:r>
            <w:proofErr w:type="spellStart"/>
            <w:r>
              <w:rPr>
                <w:rFonts w:asciiTheme="minorHAnsi" w:hAnsiTheme="minorHAnsi" w:cstheme="minorHAnsi"/>
                <w:color w:val="000000" w:themeColor="text1"/>
                <w:sz w:val="20"/>
                <w:szCs w:val="20"/>
              </w:rPr>
              <w:t>s</w:t>
            </w:r>
            <w:r w:rsidRPr="00F94B4B">
              <w:rPr>
                <w:rFonts w:asciiTheme="minorHAnsi" w:hAnsiTheme="minorHAnsi" w:cstheme="minorHAnsi"/>
                <w:color w:val="000000" w:themeColor="text1"/>
                <w:sz w:val="20"/>
                <w:szCs w:val="20"/>
              </w:rPr>
              <w:t>tandarde</w:t>
            </w:r>
            <w:r>
              <w:rPr>
                <w:rFonts w:asciiTheme="minorHAnsi" w:hAnsiTheme="minorHAnsi" w:cstheme="minorHAnsi"/>
                <w:color w:val="000000" w:themeColor="text1"/>
                <w:sz w:val="20"/>
                <w:szCs w:val="20"/>
              </w:rPr>
              <w:t>le</w:t>
            </w:r>
            <w:proofErr w:type="spellEnd"/>
            <w:r w:rsidRPr="00F94B4B">
              <w:rPr>
                <w:rFonts w:asciiTheme="minorHAnsi" w:hAnsiTheme="minorHAnsi" w:cstheme="minorHAnsi"/>
                <w:color w:val="000000" w:themeColor="text1"/>
                <w:sz w:val="20"/>
                <w:szCs w:val="20"/>
              </w:rPr>
              <w:t>: Plug and Play, VESA DPMS, RoHS</w:t>
            </w:r>
          </w:p>
        </w:tc>
        <w:tc>
          <w:tcPr>
            <w:tcW w:w="1367" w:type="pct"/>
          </w:tcPr>
          <w:p w14:paraId="55EF98B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3C17ED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EA66F8D" w14:textId="77777777" w:rsidTr="00DD5149">
        <w:trPr>
          <w:trHeight w:val="20"/>
        </w:trPr>
        <w:tc>
          <w:tcPr>
            <w:tcW w:w="329" w:type="pct"/>
            <w:vAlign w:val="center"/>
          </w:tcPr>
          <w:p w14:paraId="340BC619"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5.11</w:t>
            </w:r>
          </w:p>
        </w:tc>
        <w:tc>
          <w:tcPr>
            <w:tcW w:w="1847" w:type="pct"/>
          </w:tcPr>
          <w:p w14:paraId="42BB6FC5" w14:textId="77777777" w:rsidR="00A859B8" w:rsidRPr="00F94B4B" w:rsidRDefault="00A859B8" w:rsidP="00A859B8">
            <w:pPr>
              <w:pStyle w:val="NoSpacing"/>
              <w:jc w:val="both"/>
              <w:rPr>
                <w:rFonts w:asciiTheme="minorHAnsi" w:hAnsiTheme="minorHAnsi" w:cstheme="minorHAnsi"/>
                <w:color w:val="000000" w:themeColor="text1"/>
                <w:sz w:val="20"/>
                <w:szCs w:val="20"/>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 </w:t>
            </w:r>
          </w:p>
        </w:tc>
        <w:tc>
          <w:tcPr>
            <w:tcW w:w="1367" w:type="pct"/>
          </w:tcPr>
          <w:p w14:paraId="2BBBA55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58C3E7F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DD5149" w:rsidRPr="00F94B4B" w14:paraId="2854322F" w14:textId="77777777" w:rsidTr="00DD5149">
        <w:trPr>
          <w:trHeight w:val="20"/>
        </w:trPr>
        <w:tc>
          <w:tcPr>
            <w:tcW w:w="329" w:type="pct"/>
            <w:vAlign w:val="center"/>
          </w:tcPr>
          <w:p w14:paraId="0212745B" w14:textId="4A251C22" w:rsidR="00DD5149" w:rsidRDefault="00DD5149" w:rsidP="00DD5149">
            <w:pPr>
              <w:pStyle w:val="NoSpacing"/>
              <w:jc w:val="center"/>
              <w:rPr>
                <w:rFonts w:asciiTheme="minorHAnsi" w:hAnsiTheme="minorHAnsi" w:cstheme="minorHAnsi"/>
                <w:sz w:val="20"/>
                <w:szCs w:val="20"/>
              </w:rPr>
            </w:pPr>
            <w:r>
              <w:rPr>
                <w:rFonts w:asciiTheme="minorHAnsi" w:hAnsiTheme="minorHAnsi" w:cstheme="minorHAnsi"/>
                <w:sz w:val="20"/>
                <w:szCs w:val="20"/>
              </w:rPr>
              <w:t>5.12</w:t>
            </w:r>
          </w:p>
        </w:tc>
        <w:tc>
          <w:tcPr>
            <w:tcW w:w="1847" w:type="pct"/>
            <w:vAlign w:val="center"/>
          </w:tcPr>
          <w:p w14:paraId="4A9D7272" w14:textId="77777777" w:rsidR="00DD5149" w:rsidRDefault="00DD5149" w:rsidP="00DD5149">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153C6CBD"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4A2442A9"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2658C550" w14:textId="6C1E297B" w:rsidR="00DD5149" w:rsidRPr="00FD49A8" w:rsidRDefault="00DD5149" w:rsidP="00DD5149">
            <w:pPr>
              <w:pStyle w:val="NoSpacing"/>
              <w:jc w:val="both"/>
              <w:rPr>
                <w:sz w:val="20"/>
                <w:szCs w:val="20"/>
              </w:rPr>
            </w:pPr>
            <w:r>
              <w:rPr>
                <w:sz w:val="20"/>
                <w:szCs w:val="20"/>
              </w:rPr>
              <w:lastRenderedPageBreak/>
              <w:t xml:space="preserve">- cu </w:t>
            </w:r>
            <w:proofErr w:type="spellStart"/>
            <w:r w:rsidRPr="00190EB7">
              <w:rPr>
                <w:sz w:val="20"/>
                <w:szCs w:val="20"/>
              </w:rPr>
              <w:t>directiva</w:t>
            </w:r>
            <w:proofErr w:type="spellEnd"/>
            <w:r w:rsidRPr="00190EB7">
              <w:rPr>
                <w:sz w:val="20"/>
                <w:szCs w:val="20"/>
              </w:rPr>
              <w:t xml:space="preserve">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xml:space="preserve">) </w:t>
            </w:r>
            <w:proofErr w:type="spellStart"/>
            <w:r w:rsidRPr="00190EB7">
              <w:rPr>
                <w:sz w:val="20"/>
                <w:szCs w:val="20"/>
              </w:rPr>
              <w:t>sau</w:t>
            </w:r>
            <w:proofErr w:type="spellEnd"/>
            <w:r w:rsidRPr="00190EB7">
              <w:rPr>
                <w:sz w:val="20"/>
                <w:szCs w:val="20"/>
              </w:rPr>
              <w:t xml:space="preserve"> </w:t>
            </w:r>
            <w:proofErr w:type="spellStart"/>
            <w:r w:rsidRPr="00190EB7">
              <w:rPr>
                <w:sz w:val="20"/>
                <w:szCs w:val="20"/>
              </w:rPr>
              <w:t>echivalent</w:t>
            </w:r>
            <w:proofErr w:type="spellEnd"/>
          </w:p>
        </w:tc>
        <w:tc>
          <w:tcPr>
            <w:tcW w:w="1367" w:type="pct"/>
          </w:tcPr>
          <w:p w14:paraId="36964450" w14:textId="77777777" w:rsidR="00DD5149" w:rsidRPr="00F94B4B" w:rsidRDefault="00DD5149" w:rsidP="00DD5149">
            <w:pPr>
              <w:pStyle w:val="NoSpacing"/>
              <w:rPr>
                <w:rFonts w:asciiTheme="minorHAnsi" w:eastAsia="Times New Roman" w:hAnsiTheme="minorHAnsi" w:cstheme="minorHAnsi"/>
                <w:bCs/>
                <w:sz w:val="20"/>
                <w:szCs w:val="20"/>
                <w:lang w:val="it-IT" w:eastAsia="ar-SA"/>
              </w:rPr>
            </w:pPr>
          </w:p>
        </w:tc>
        <w:tc>
          <w:tcPr>
            <w:tcW w:w="1457" w:type="pct"/>
          </w:tcPr>
          <w:p w14:paraId="3DC77805" w14:textId="77777777" w:rsidR="00DD5149" w:rsidRPr="00F94B4B" w:rsidRDefault="00DD5149" w:rsidP="00DD5149">
            <w:pPr>
              <w:pStyle w:val="NoSpacing"/>
              <w:rPr>
                <w:rFonts w:asciiTheme="minorHAnsi" w:eastAsia="Times New Roman" w:hAnsiTheme="minorHAnsi" w:cstheme="minorHAnsi"/>
                <w:bCs/>
                <w:sz w:val="20"/>
                <w:szCs w:val="20"/>
                <w:lang w:val="it-IT" w:eastAsia="ar-SA"/>
              </w:rPr>
            </w:pPr>
          </w:p>
        </w:tc>
      </w:tr>
      <w:tr w:rsidR="00A859B8" w:rsidRPr="00F94B4B" w14:paraId="6AC12D58" w14:textId="77777777" w:rsidTr="00DD5149">
        <w:trPr>
          <w:trHeight w:val="20"/>
        </w:trPr>
        <w:tc>
          <w:tcPr>
            <w:tcW w:w="329" w:type="pct"/>
            <w:vAlign w:val="center"/>
          </w:tcPr>
          <w:p w14:paraId="4115EACC" w14:textId="7C8CDE92" w:rsidR="00A859B8" w:rsidRDefault="00FD49A8" w:rsidP="00A859B8">
            <w:pPr>
              <w:pStyle w:val="NoSpacing"/>
              <w:jc w:val="center"/>
              <w:rPr>
                <w:rFonts w:asciiTheme="minorHAnsi" w:hAnsiTheme="minorHAnsi" w:cstheme="minorHAnsi"/>
                <w:sz w:val="20"/>
                <w:szCs w:val="20"/>
              </w:rPr>
            </w:pPr>
            <w:r>
              <w:rPr>
                <w:rFonts w:asciiTheme="minorHAnsi" w:hAnsiTheme="minorHAnsi" w:cstheme="minorHAnsi"/>
                <w:sz w:val="20"/>
                <w:szCs w:val="20"/>
              </w:rPr>
              <w:t>5.13</w:t>
            </w:r>
          </w:p>
        </w:tc>
        <w:tc>
          <w:tcPr>
            <w:tcW w:w="1847" w:type="pct"/>
            <w:vAlign w:val="center"/>
          </w:tcPr>
          <w:p w14:paraId="00DD7705" w14:textId="77777777" w:rsidR="00A859B8" w:rsidRPr="00723E54" w:rsidRDefault="00A859B8" w:rsidP="00A859B8">
            <w:pPr>
              <w:pStyle w:val="NoSpacing"/>
              <w:jc w:val="both"/>
              <w:rPr>
                <w:rFonts w:asciiTheme="minorHAnsi" w:hAnsiTheme="minorHAnsi" w:cstheme="minorHAnsi"/>
                <w:color w:val="000000"/>
                <w:sz w:val="20"/>
                <w:szCs w:val="20"/>
                <w:lang w:val="it-IT"/>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367" w:type="pct"/>
          </w:tcPr>
          <w:p w14:paraId="4B2BA54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tcPr>
          <w:p w14:paraId="6471547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0FA96ED" w14:textId="77777777" w:rsidTr="00DD5149">
        <w:trPr>
          <w:trHeight w:val="20"/>
        </w:trPr>
        <w:tc>
          <w:tcPr>
            <w:tcW w:w="329" w:type="pct"/>
            <w:shd w:val="clear" w:color="auto" w:fill="auto"/>
            <w:vAlign w:val="center"/>
          </w:tcPr>
          <w:p w14:paraId="6080C97C" w14:textId="77777777" w:rsidR="00A859B8" w:rsidRPr="00F94B4B" w:rsidRDefault="00A859B8" w:rsidP="00A859B8">
            <w:pPr>
              <w:pStyle w:val="NoSpacing"/>
              <w:jc w:val="center"/>
              <w:rPr>
                <w:rFonts w:asciiTheme="minorHAnsi" w:hAnsiTheme="minorHAnsi" w:cstheme="minorHAnsi"/>
                <w:sz w:val="20"/>
                <w:szCs w:val="20"/>
              </w:rPr>
            </w:pPr>
            <w:bookmarkStart w:id="13" w:name="_Hlk198560646"/>
          </w:p>
        </w:tc>
        <w:tc>
          <w:tcPr>
            <w:tcW w:w="4671" w:type="pct"/>
            <w:gridSpan w:val="3"/>
            <w:shd w:val="clear" w:color="auto" w:fill="auto"/>
            <w:vAlign w:val="center"/>
          </w:tcPr>
          <w:p w14:paraId="47BE777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A859B8" w:rsidRPr="00F94B4B" w14:paraId="1BB42108" w14:textId="77777777" w:rsidTr="00DD5149">
        <w:trPr>
          <w:trHeight w:val="20"/>
        </w:trPr>
        <w:tc>
          <w:tcPr>
            <w:tcW w:w="329" w:type="pct"/>
            <w:shd w:val="clear" w:color="auto" w:fill="auto"/>
            <w:vAlign w:val="center"/>
          </w:tcPr>
          <w:p w14:paraId="587CFBDB"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1847" w:type="pct"/>
            <w:shd w:val="clear" w:color="auto" w:fill="auto"/>
          </w:tcPr>
          <w:p w14:paraId="4DD6E0D7"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 xml:space="preserve">TRANSPORT, AMPLASARE </w:t>
            </w:r>
          </w:p>
        </w:tc>
        <w:tc>
          <w:tcPr>
            <w:tcW w:w="1367" w:type="pct"/>
            <w:shd w:val="clear" w:color="auto" w:fill="auto"/>
          </w:tcPr>
          <w:p w14:paraId="477C819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0E84E78F"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11B6157" w14:textId="77777777" w:rsidTr="00DD5149">
        <w:trPr>
          <w:trHeight w:val="20"/>
        </w:trPr>
        <w:tc>
          <w:tcPr>
            <w:tcW w:w="329" w:type="pct"/>
            <w:shd w:val="clear" w:color="auto" w:fill="auto"/>
            <w:vAlign w:val="center"/>
          </w:tcPr>
          <w:p w14:paraId="6863FFB4"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6.1</w:t>
            </w:r>
          </w:p>
        </w:tc>
        <w:tc>
          <w:tcPr>
            <w:tcW w:w="1847" w:type="pct"/>
            <w:shd w:val="clear" w:color="auto" w:fill="auto"/>
          </w:tcPr>
          <w:p w14:paraId="5F558763"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367" w:type="pct"/>
            <w:shd w:val="clear" w:color="auto" w:fill="auto"/>
          </w:tcPr>
          <w:p w14:paraId="6F37C97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4A39A929"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19F4FD1F" w14:textId="77777777" w:rsidTr="00DD5149">
        <w:trPr>
          <w:trHeight w:val="20"/>
        </w:trPr>
        <w:tc>
          <w:tcPr>
            <w:tcW w:w="329" w:type="pct"/>
            <w:shd w:val="clear" w:color="auto" w:fill="auto"/>
            <w:vAlign w:val="center"/>
          </w:tcPr>
          <w:p w14:paraId="3271F91C"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6.2</w:t>
            </w:r>
          </w:p>
        </w:tc>
        <w:tc>
          <w:tcPr>
            <w:tcW w:w="1847" w:type="pct"/>
            <w:shd w:val="clear" w:color="auto" w:fill="auto"/>
          </w:tcPr>
          <w:p w14:paraId="596E6AFB"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367" w:type="pct"/>
            <w:shd w:val="clear" w:color="auto" w:fill="auto"/>
          </w:tcPr>
          <w:p w14:paraId="7C0B07C8"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4E367360"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E25C9A7" w14:textId="77777777" w:rsidTr="00DD5149">
        <w:trPr>
          <w:trHeight w:val="20"/>
        </w:trPr>
        <w:tc>
          <w:tcPr>
            <w:tcW w:w="329" w:type="pct"/>
            <w:shd w:val="clear" w:color="auto" w:fill="auto"/>
            <w:vAlign w:val="center"/>
          </w:tcPr>
          <w:p w14:paraId="669F6088"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7</w:t>
            </w:r>
          </w:p>
        </w:tc>
        <w:tc>
          <w:tcPr>
            <w:tcW w:w="1847" w:type="pct"/>
            <w:shd w:val="clear" w:color="auto" w:fill="auto"/>
          </w:tcPr>
          <w:p w14:paraId="0B472C2F"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367" w:type="pct"/>
            <w:shd w:val="clear" w:color="auto" w:fill="auto"/>
          </w:tcPr>
          <w:p w14:paraId="4476B45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8F0EFA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3F63D8F" w14:textId="77777777" w:rsidTr="00DD5149">
        <w:trPr>
          <w:trHeight w:val="20"/>
        </w:trPr>
        <w:tc>
          <w:tcPr>
            <w:tcW w:w="329" w:type="pct"/>
            <w:shd w:val="clear" w:color="auto" w:fill="auto"/>
            <w:vAlign w:val="center"/>
          </w:tcPr>
          <w:p w14:paraId="3AB60786"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7.1</w:t>
            </w:r>
          </w:p>
        </w:tc>
        <w:tc>
          <w:tcPr>
            <w:tcW w:w="1847" w:type="pct"/>
            <w:shd w:val="clear" w:color="auto" w:fill="auto"/>
          </w:tcPr>
          <w:p w14:paraId="744B8342"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367" w:type="pct"/>
            <w:shd w:val="clear" w:color="auto" w:fill="auto"/>
          </w:tcPr>
          <w:p w14:paraId="0FF7642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20CAED1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701E634" w14:textId="77777777" w:rsidTr="00DD5149">
        <w:trPr>
          <w:trHeight w:val="20"/>
        </w:trPr>
        <w:tc>
          <w:tcPr>
            <w:tcW w:w="329" w:type="pct"/>
            <w:shd w:val="clear" w:color="auto" w:fill="auto"/>
            <w:vAlign w:val="center"/>
          </w:tcPr>
          <w:p w14:paraId="763A3829"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8</w:t>
            </w:r>
          </w:p>
        </w:tc>
        <w:tc>
          <w:tcPr>
            <w:tcW w:w="1847" w:type="pct"/>
            <w:shd w:val="clear" w:color="auto" w:fill="auto"/>
          </w:tcPr>
          <w:p w14:paraId="3289681E"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MANUAL DE UTILIZARE</w:t>
            </w:r>
          </w:p>
        </w:tc>
        <w:tc>
          <w:tcPr>
            <w:tcW w:w="1367" w:type="pct"/>
            <w:shd w:val="clear" w:color="auto" w:fill="auto"/>
          </w:tcPr>
          <w:p w14:paraId="5C6C1E0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3AC948F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07B4891" w14:textId="77777777" w:rsidTr="00DD5149">
        <w:trPr>
          <w:trHeight w:val="20"/>
        </w:trPr>
        <w:tc>
          <w:tcPr>
            <w:tcW w:w="329" w:type="pct"/>
            <w:shd w:val="clear" w:color="auto" w:fill="auto"/>
            <w:vAlign w:val="center"/>
          </w:tcPr>
          <w:p w14:paraId="7EE93FFD"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8.1</w:t>
            </w:r>
          </w:p>
        </w:tc>
        <w:tc>
          <w:tcPr>
            <w:tcW w:w="1847" w:type="pct"/>
            <w:shd w:val="clear" w:color="auto" w:fill="auto"/>
          </w:tcPr>
          <w:p w14:paraId="5548CAB7"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367" w:type="pct"/>
            <w:shd w:val="clear" w:color="auto" w:fill="auto"/>
          </w:tcPr>
          <w:p w14:paraId="6495A76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5C44A50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F6C2F0F" w14:textId="77777777" w:rsidTr="00DD5149">
        <w:trPr>
          <w:trHeight w:val="20"/>
        </w:trPr>
        <w:tc>
          <w:tcPr>
            <w:tcW w:w="329" w:type="pct"/>
            <w:shd w:val="clear" w:color="auto" w:fill="auto"/>
            <w:vAlign w:val="center"/>
          </w:tcPr>
          <w:p w14:paraId="249BD2C5"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9</w:t>
            </w:r>
          </w:p>
        </w:tc>
        <w:tc>
          <w:tcPr>
            <w:tcW w:w="1847" w:type="pct"/>
            <w:shd w:val="clear" w:color="auto" w:fill="auto"/>
          </w:tcPr>
          <w:p w14:paraId="08F19F38"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PERIOADA DE GARANTIE</w:t>
            </w:r>
          </w:p>
        </w:tc>
        <w:tc>
          <w:tcPr>
            <w:tcW w:w="1367" w:type="pct"/>
            <w:shd w:val="clear" w:color="auto" w:fill="auto"/>
          </w:tcPr>
          <w:p w14:paraId="3875DE0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CD4166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0C3FA54" w14:textId="77777777" w:rsidTr="00DD5149">
        <w:trPr>
          <w:trHeight w:val="20"/>
        </w:trPr>
        <w:tc>
          <w:tcPr>
            <w:tcW w:w="329" w:type="pct"/>
            <w:shd w:val="clear" w:color="auto" w:fill="auto"/>
            <w:vAlign w:val="center"/>
          </w:tcPr>
          <w:p w14:paraId="44560A6C"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9.1</w:t>
            </w:r>
          </w:p>
        </w:tc>
        <w:tc>
          <w:tcPr>
            <w:tcW w:w="1847" w:type="pct"/>
            <w:shd w:val="clear" w:color="auto" w:fill="auto"/>
          </w:tcPr>
          <w:p w14:paraId="33DA9F03" w14:textId="77777777" w:rsidR="00A859B8" w:rsidRPr="001830B1" w:rsidRDefault="00A859B8" w:rsidP="00A859B8">
            <w:pPr>
              <w:pStyle w:val="NoSpacing"/>
              <w:jc w:val="both"/>
              <w:rPr>
                <w:rFonts w:asciiTheme="minorHAnsi" w:hAnsiTheme="minorHAnsi" w:cstheme="minorHAnsi"/>
                <w:sz w:val="20"/>
                <w:szCs w:val="20"/>
                <w:lang w:val="pt-B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24/36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 dupa caz, conform solicitarii la fiecare produs de mai sus</w:t>
            </w:r>
          </w:p>
        </w:tc>
        <w:tc>
          <w:tcPr>
            <w:tcW w:w="1367" w:type="pct"/>
            <w:shd w:val="clear" w:color="auto" w:fill="auto"/>
          </w:tcPr>
          <w:p w14:paraId="6512FE6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24B64D66"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3B8FAFA" w14:textId="77777777" w:rsidTr="00DD5149">
        <w:trPr>
          <w:trHeight w:val="20"/>
        </w:trPr>
        <w:tc>
          <w:tcPr>
            <w:tcW w:w="329" w:type="pct"/>
            <w:shd w:val="clear" w:color="auto" w:fill="auto"/>
            <w:vAlign w:val="center"/>
          </w:tcPr>
          <w:p w14:paraId="79672BCC"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1847" w:type="pct"/>
            <w:shd w:val="clear" w:color="auto" w:fill="auto"/>
          </w:tcPr>
          <w:p w14:paraId="060835AA"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367" w:type="pct"/>
            <w:shd w:val="clear" w:color="auto" w:fill="auto"/>
          </w:tcPr>
          <w:p w14:paraId="03FF5FD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770CDE4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5C7E29C" w14:textId="77777777" w:rsidTr="00DD5149">
        <w:trPr>
          <w:trHeight w:val="20"/>
        </w:trPr>
        <w:tc>
          <w:tcPr>
            <w:tcW w:w="329" w:type="pct"/>
            <w:shd w:val="clear" w:color="auto" w:fill="auto"/>
            <w:vAlign w:val="center"/>
          </w:tcPr>
          <w:p w14:paraId="2A811BEB"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10.1</w:t>
            </w:r>
          </w:p>
        </w:tc>
        <w:tc>
          <w:tcPr>
            <w:tcW w:w="1847" w:type="pct"/>
            <w:shd w:val="clear" w:color="auto" w:fill="auto"/>
          </w:tcPr>
          <w:p w14:paraId="3618CAB5"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367" w:type="pct"/>
            <w:shd w:val="clear" w:color="auto" w:fill="auto"/>
          </w:tcPr>
          <w:p w14:paraId="70254E67"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623DBEA6"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34E2DCA1" w14:textId="77777777" w:rsidTr="00DD5149">
        <w:trPr>
          <w:trHeight w:val="20"/>
        </w:trPr>
        <w:tc>
          <w:tcPr>
            <w:tcW w:w="329" w:type="pct"/>
            <w:shd w:val="clear" w:color="auto" w:fill="auto"/>
            <w:vAlign w:val="center"/>
          </w:tcPr>
          <w:p w14:paraId="104D61A0"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10.2</w:t>
            </w:r>
          </w:p>
        </w:tc>
        <w:tc>
          <w:tcPr>
            <w:tcW w:w="1847" w:type="pct"/>
            <w:shd w:val="clear" w:color="auto" w:fill="auto"/>
          </w:tcPr>
          <w:p w14:paraId="03A700C9"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0B569F">
              <w:rPr>
                <w:sz w:val="20"/>
                <w:szCs w:val="20"/>
              </w:rPr>
              <w:t>Timpul</w:t>
            </w:r>
            <w:proofErr w:type="spellEnd"/>
            <w:r w:rsidRPr="000B569F">
              <w:rPr>
                <w:sz w:val="20"/>
                <w:szCs w:val="20"/>
              </w:rPr>
              <w:t xml:space="preserve"> </w:t>
            </w:r>
            <w:r w:rsidRPr="000B569F">
              <w:rPr>
                <w:b/>
                <w:sz w:val="20"/>
                <w:szCs w:val="20"/>
              </w:rPr>
              <w:t>maxim</w:t>
            </w:r>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intervenţie</w:t>
            </w:r>
            <w:proofErr w:type="spellEnd"/>
            <w:r w:rsidRPr="000B569F">
              <w:rPr>
                <w:sz w:val="20"/>
                <w:szCs w:val="20"/>
              </w:rPr>
              <w:t xml:space="preserve">: 3 </w:t>
            </w:r>
            <w:proofErr w:type="spellStart"/>
            <w:r w:rsidRPr="000B569F">
              <w:rPr>
                <w:sz w:val="20"/>
                <w:szCs w:val="20"/>
              </w:rPr>
              <w:t>zile</w:t>
            </w:r>
            <w:proofErr w:type="spellEnd"/>
            <w:r w:rsidRPr="000B569F">
              <w:rPr>
                <w:sz w:val="20"/>
                <w:szCs w:val="20"/>
              </w:rPr>
              <w:t xml:space="preserve"> de la data </w:t>
            </w:r>
            <w:proofErr w:type="spellStart"/>
            <w:r w:rsidRPr="000B569F">
              <w:rPr>
                <w:sz w:val="20"/>
                <w:szCs w:val="20"/>
              </w:rPr>
              <w:t>comunicarii</w:t>
            </w:r>
            <w:proofErr w:type="spellEnd"/>
            <w:r w:rsidRPr="000B569F">
              <w:rPr>
                <w:sz w:val="20"/>
                <w:szCs w:val="20"/>
              </w:rPr>
              <w:t xml:space="preserve"> </w:t>
            </w:r>
            <w:proofErr w:type="spellStart"/>
            <w:r w:rsidRPr="000B569F">
              <w:rPr>
                <w:sz w:val="20"/>
                <w:szCs w:val="20"/>
              </w:rPr>
              <w:t>defectiunilor</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w:t>
            </w:r>
          </w:p>
        </w:tc>
        <w:tc>
          <w:tcPr>
            <w:tcW w:w="1367" w:type="pct"/>
            <w:shd w:val="clear" w:color="auto" w:fill="auto"/>
          </w:tcPr>
          <w:p w14:paraId="38D5C156"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7B66E16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D76C737" w14:textId="77777777" w:rsidTr="00DD5149">
        <w:trPr>
          <w:trHeight w:val="20"/>
        </w:trPr>
        <w:tc>
          <w:tcPr>
            <w:tcW w:w="329" w:type="pct"/>
            <w:shd w:val="clear" w:color="auto" w:fill="auto"/>
            <w:vAlign w:val="center"/>
          </w:tcPr>
          <w:p w14:paraId="7E36D1A5"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10.3</w:t>
            </w:r>
          </w:p>
        </w:tc>
        <w:tc>
          <w:tcPr>
            <w:tcW w:w="1847" w:type="pct"/>
            <w:shd w:val="clear" w:color="auto" w:fill="auto"/>
          </w:tcPr>
          <w:p w14:paraId="181599E2" w14:textId="77777777" w:rsidR="00A859B8" w:rsidRPr="001830B1" w:rsidRDefault="00A859B8" w:rsidP="00A859B8">
            <w:pPr>
              <w:pStyle w:val="NoSpacing"/>
              <w:jc w:val="both"/>
              <w:rPr>
                <w:rFonts w:asciiTheme="minorHAnsi" w:hAnsiTheme="minorHAnsi" w:cstheme="minorHAnsi"/>
                <w:sz w:val="20"/>
                <w:szCs w:val="20"/>
                <w:lang w:val="pt-BR"/>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367" w:type="pct"/>
            <w:shd w:val="clear" w:color="auto" w:fill="auto"/>
          </w:tcPr>
          <w:p w14:paraId="0FBD3F28"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6A2CA30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D719253" w14:textId="77777777" w:rsidTr="00DD5149">
        <w:trPr>
          <w:trHeight w:val="20"/>
        </w:trPr>
        <w:tc>
          <w:tcPr>
            <w:tcW w:w="329" w:type="pct"/>
            <w:shd w:val="clear" w:color="auto" w:fill="auto"/>
            <w:vAlign w:val="center"/>
          </w:tcPr>
          <w:p w14:paraId="60C55EFF"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10.4</w:t>
            </w:r>
          </w:p>
        </w:tc>
        <w:tc>
          <w:tcPr>
            <w:tcW w:w="1847" w:type="pct"/>
            <w:shd w:val="clear" w:color="auto" w:fill="auto"/>
          </w:tcPr>
          <w:p w14:paraId="0EDA4A8F" w14:textId="77777777" w:rsidR="00A859B8" w:rsidRPr="001830B1" w:rsidRDefault="00A859B8" w:rsidP="00A859B8">
            <w:pPr>
              <w:pStyle w:val="NoSpacing"/>
              <w:jc w:val="both"/>
              <w:rPr>
                <w:rFonts w:asciiTheme="minorHAnsi" w:hAnsiTheme="minorHAnsi" w:cstheme="minorHAnsi"/>
                <w:sz w:val="20"/>
                <w:szCs w:val="20"/>
                <w:lang w:val="pt-BR"/>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1367" w:type="pct"/>
            <w:shd w:val="clear" w:color="auto" w:fill="auto"/>
          </w:tcPr>
          <w:p w14:paraId="676B155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21E3F5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77755CBF" w14:textId="77777777" w:rsidTr="00DD5149">
        <w:trPr>
          <w:trHeight w:val="20"/>
        </w:trPr>
        <w:tc>
          <w:tcPr>
            <w:tcW w:w="329" w:type="pct"/>
            <w:shd w:val="clear" w:color="auto" w:fill="auto"/>
            <w:vAlign w:val="center"/>
          </w:tcPr>
          <w:p w14:paraId="79075530"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11</w:t>
            </w:r>
          </w:p>
        </w:tc>
        <w:tc>
          <w:tcPr>
            <w:tcW w:w="1847" w:type="pct"/>
            <w:shd w:val="clear" w:color="auto" w:fill="auto"/>
          </w:tcPr>
          <w:p w14:paraId="295C06E1"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TIMP DE LIVRARE AL ECHIPAMENTULUI</w:t>
            </w:r>
          </w:p>
        </w:tc>
        <w:tc>
          <w:tcPr>
            <w:tcW w:w="1367" w:type="pct"/>
            <w:shd w:val="clear" w:color="auto" w:fill="auto"/>
          </w:tcPr>
          <w:p w14:paraId="4A80A3B4"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4415128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0B1DB332" w14:textId="77777777" w:rsidTr="00DD5149">
        <w:trPr>
          <w:trHeight w:val="20"/>
        </w:trPr>
        <w:tc>
          <w:tcPr>
            <w:tcW w:w="329" w:type="pct"/>
            <w:shd w:val="clear" w:color="auto" w:fill="auto"/>
            <w:vAlign w:val="center"/>
          </w:tcPr>
          <w:p w14:paraId="6C740E0F"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11.1</w:t>
            </w:r>
          </w:p>
        </w:tc>
        <w:tc>
          <w:tcPr>
            <w:tcW w:w="1847" w:type="pct"/>
            <w:shd w:val="clear" w:color="auto" w:fill="auto"/>
          </w:tcPr>
          <w:p w14:paraId="3B4C4D43" w14:textId="77777777" w:rsidR="00A859B8" w:rsidRPr="001830B1" w:rsidRDefault="00A859B8" w:rsidP="00A859B8">
            <w:pPr>
              <w:pStyle w:val="NoSpacing"/>
              <w:jc w:val="both"/>
              <w:rPr>
                <w:rFonts w:asciiTheme="minorHAnsi" w:hAnsiTheme="minorHAnsi" w:cstheme="minorHAnsi"/>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367" w:type="pct"/>
            <w:shd w:val="clear" w:color="auto" w:fill="auto"/>
          </w:tcPr>
          <w:p w14:paraId="793CC7E5"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2BCDA41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549833D4" w14:textId="77777777" w:rsidTr="00DD5149">
        <w:trPr>
          <w:trHeight w:val="20"/>
        </w:trPr>
        <w:tc>
          <w:tcPr>
            <w:tcW w:w="329" w:type="pct"/>
            <w:shd w:val="clear" w:color="auto" w:fill="auto"/>
            <w:vAlign w:val="center"/>
          </w:tcPr>
          <w:p w14:paraId="0D7043A8"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12</w:t>
            </w:r>
          </w:p>
        </w:tc>
        <w:tc>
          <w:tcPr>
            <w:tcW w:w="1847" w:type="pct"/>
            <w:shd w:val="clear" w:color="auto" w:fill="auto"/>
          </w:tcPr>
          <w:p w14:paraId="26E04A3E" w14:textId="77777777" w:rsidR="00A859B8" w:rsidRPr="001830B1" w:rsidRDefault="00A859B8" w:rsidP="00A859B8">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ALTE CERINTE</w:t>
            </w:r>
          </w:p>
        </w:tc>
        <w:tc>
          <w:tcPr>
            <w:tcW w:w="1367" w:type="pct"/>
            <w:shd w:val="clear" w:color="auto" w:fill="auto"/>
          </w:tcPr>
          <w:p w14:paraId="058CE792"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099C849D"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64D0A682" w14:textId="77777777" w:rsidTr="00DD5149">
        <w:trPr>
          <w:trHeight w:val="20"/>
        </w:trPr>
        <w:tc>
          <w:tcPr>
            <w:tcW w:w="329" w:type="pct"/>
            <w:shd w:val="clear" w:color="auto" w:fill="auto"/>
            <w:vAlign w:val="center"/>
          </w:tcPr>
          <w:p w14:paraId="6E094014"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12.1</w:t>
            </w:r>
          </w:p>
        </w:tc>
        <w:tc>
          <w:tcPr>
            <w:tcW w:w="1847" w:type="pct"/>
            <w:shd w:val="clear" w:color="auto" w:fill="auto"/>
          </w:tcPr>
          <w:p w14:paraId="73EC26F7"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367" w:type="pct"/>
            <w:shd w:val="clear" w:color="auto" w:fill="auto"/>
          </w:tcPr>
          <w:p w14:paraId="459FBA8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BC4B7EC"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204F2729" w14:textId="77777777" w:rsidTr="00DD5149">
        <w:trPr>
          <w:trHeight w:val="20"/>
        </w:trPr>
        <w:tc>
          <w:tcPr>
            <w:tcW w:w="329" w:type="pct"/>
            <w:shd w:val="clear" w:color="auto" w:fill="auto"/>
            <w:vAlign w:val="center"/>
          </w:tcPr>
          <w:p w14:paraId="3390B7E6"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12.2</w:t>
            </w:r>
          </w:p>
        </w:tc>
        <w:tc>
          <w:tcPr>
            <w:tcW w:w="1847" w:type="pct"/>
            <w:shd w:val="clear" w:color="auto" w:fill="auto"/>
          </w:tcPr>
          <w:p w14:paraId="51EBB0E5"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367" w:type="pct"/>
            <w:shd w:val="clear" w:color="auto" w:fill="auto"/>
          </w:tcPr>
          <w:p w14:paraId="59EE1FD3"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F47CB4E"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r w:rsidR="00A859B8" w:rsidRPr="00F94B4B" w14:paraId="44BB1837" w14:textId="77777777" w:rsidTr="00DD5149">
        <w:trPr>
          <w:trHeight w:val="20"/>
        </w:trPr>
        <w:tc>
          <w:tcPr>
            <w:tcW w:w="329" w:type="pct"/>
            <w:shd w:val="clear" w:color="auto" w:fill="auto"/>
            <w:vAlign w:val="center"/>
          </w:tcPr>
          <w:p w14:paraId="179E0FBC" w14:textId="77777777" w:rsidR="00A859B8" w:rsidRPr="00F94B4B" w:rsidRDefault="00A859B8" w:rsidP="00A859B8">
            <w:pPr>
              <w:pStyle w:val="NoSpacing"/>
              <w:jc w:val="center"/>
              <w:rPr>
                <w:rFonts w:asciiTheme="minorHAnsi" w:hAnsiTheme="minorHAnsi" w:cstheme="minorHAnsi"/>
                <w:sz w:val="20"/>
                <w:szCs w:val="20"/>
              </w:rPr>
            </w:pPr>
            <w:r>
              <w:rPr>
                <w:rFonts w:asciiTheme="minorHAnsi" w:hAnsiTheme="minorHAnsi" w:cstheme="minorHAnsi"/>
                <w:sz w:val="20"/>
                <w:szCs w:val="20"/>
              </w:rPr>
              <w:t>12.3</w:t>
            </w:r>
          </w:p>
        </w:tc>
        <w:tc>
          <w:tcPr>
            <w:tcW w:w="1847" w:type="pct"/>
            <w:shd w:val="clear" w:color="auto" w:fill="auto"/>
          </w:tcPr>
          <w:p w14:paraId="25CE6FD9" w14:textId="77777777" w:rsidR="00A859B8" w:rsidRPr="001830B1" w:rsidRDefault="00A859B8" w:rsidP="00A859B8">
            <w:pPr>
              <w:pStyle w:val="NoSpacing"/>
              <w:jc w:val="both"/>
              <w:rPr>
                <w:rFonts w:asciiTheme="minorHAnsi" w:hAnsiTheme="minorHAnsi" w:cstheme="minorHAnsi"/>
                <w:sz w:val="20"/>
                <w:szCs w:val="20"/>
                <w:lang w:val="pt-B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367" w:type="pct"/>
            <w:shd w:val="clear" w:color="auto" w:fill="auto"/>
          </w:tcPr>
          <w:p w14:paraId="7BA5956B"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c>
          <w:tcPr>
            <w:tcW w:w="1457" w:type="pct"/>
            <w:shd w:val="clear" w:color="auto" w:fill="auto"/>
          </w:tcPr>
          <w:p w14:paraId="1A6235EA" w14:textId="77777777" w:rsidR="00A859B8" w:rsidRPr="00F94B4B" w:rsidRDefault="00A859B8" w:rsidP="00A859B8">
            <w:pPr>
              <w:pStyle w:val="NoSpacing"/>
              <w:rPr>
                <w:rFonts w:asciiTheme="minorHAnsi" w:eastAsia="Times New Roman" w:hAnsiTheme="minorHAnsi" w:cstheme="minorHAnsi"/>
                <w:bCs/>
                <w:sz w:val="20"/>
                <w:szCs w:val="20"/>
                <w:lang w:val="it-IT" w:eastAsia="ar-SA"/>
              </w:rPr>
            </w:pPr>
          </w:p>
        </w:tc>
      </w:tr>
    </w:tbl>
    <w:bookmarkEnd w:id="13"/>
    <w:p w14:paraId="31BFFB03" w14:textId="77777777" w:rsidR="003A3B3A" w:rsidRPr="001C5146" w:rsidRDefault="003A3B3A" w:rsidP="003A3B3A">
      <w:pPr>
        <w:pStyle w:val="ListParagraph"/>
        <w:numPr>
          <w:ilvl w:val="0"/>
          <w:numId w:val="3"/>
        </w:numPr>
        <w:shd w:val="clear" w:color="auto" w:fill="C2D69B" w:themeFill="accent3" w:themeFillTint="99"/>
        <w:spacing w:after="0"/>
        <w:rPr>
          <w:rFonts w:ascii="Arial Black" w:hAnsi="Arial Black" w:cstheme="minorHAnsi"/>
          <w:b/>
          <w:bCs/>
          <w:sz w:val="20"/>
          <w:szCs w:val="20"/>
        </w:rPr>
      </w:pPr>
      <w:r>
        <w:rPr>
          <w:rFonts w:ascii="Arial Black" w:eastAsia="Times New Roman" w:hAnsi="Arial Black" w:cstheme="minorHAnsi"/>
          <w:b/>
          <w:bCs/>
        </w:rPr>
        <w:lastRenderedPageBreak/>
        <w:t>SISTEM AER CONDIȚIONAT</w:t>
      </w:r>
      <w:r w:rsidRPr="001C5146">
        <w:rPr>
          <w:rFonts w:ascii="Arial Black" w:eastAsia="Times New Roman" w:hAnsi="Arial Black" w:cstheme="minorHAnsi"/>
          <w:b/>
          <w:bCs/>
        </w:rPr>
        <w:t xml:space="preserve"> – 2 BUC</w:t>
      </w:r>
      <w:r>
        <w:rPr>
          <w:rFonts w:ascii="Arial Black" w:eastAsia="Times New Roman" w:hAnsi="Arial Black" w:cstheme="minorHAnsi"/>
          <w:b/>
          <w:bCs/>
        </w:rPr>
        <w:t>ĂȚI</w:t>
      </w:r>
    </w:p>
    <w:p w14:paraId="2D0D63A7"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1007"/>
        <w:gridCol w:w="1269"/>
        <w:gridCol w:w="1432"/>
        <w:gridCol w:w="1350"/>
        <w:gridCol w:w="1620"/>
        <w:gridCol w:w="1530"/>
        <w:gridCol w:w="1929"/>
      </w:tblGrid>
      <w:tr w:rsidR="003A3B3A" w14:paraId="7EADB140" w14:textId="77777777" w:rsidTr="00840EBB">
        <w:tc>
          <w:tcPr>
            <w:tcW w:w="1007" w:type="dxa"/>
          </w:tcPr>
          <w:p w14:paraId="75B4D50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1269" w:type="dxa"/>
          </w:tcPr>
          <w:p w14:paraId="355D8C2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masura</w:t>
            </w:r>
          </w:p>
        </w:tc>
        <w:tc>
          <w:tcPr>
            <w:tcW w:w="1432" w:type="dxa"/>
          </w:tcPr>
          <w:p w14:paraId="60D715A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350" w:type="dxa"/>
          </w:tcPr>
          <w:p w14:paraId="36658A5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solicitata</w:t>
            </w:r>
          </w:p>
        </w:tc>
        <w:tc>
          <w:tcPr>
            <w:tcW w:w="1620" w:type="dxa"/>
          </w:tcPr>
          <w:p w14:paraId="7078348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performanta minime</w:t>
            </w:r>
          </w:p>
        </w:tc>
        <w:tc>
          <w:tcPr>
            <w:tcW w:w="1530" w:type="dxa"/>
          </w:tcPr>
          <w:p w14:paraId="4E84A0A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performata functionale extinse/dorite</w:t>
            </w:r>
          </w:p>
        </w:tc>
        <w:tc>
          <w:tcPr>
            <w:tcW w:w="1929" w:type="dxa"/>
          </w:tcPr>
          <w:p w14:paraId="5113C65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minima de garantie / termen de valabilitate</w:t>
            </w:r>
          </w:p>
        </w:tc>
      </w:tr>
      <w:tr w:rsidR="003A3B3A" w14:paraId="23A3872C" w14:textId="77777777" w:rsidTr="00840EBB">
        <w:tc>
          <w:tcPr>
            <w:tcW w:w="1007" w:type="dxa"/>
          </w:tcPr>
          <w:p w14:paraId="6875F1C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269" w:type="dxa"/>
          </w:tcPr>
          <w:p w14:paraId="0FC9B0D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432" w:type="dxa"/>
          </w:tcPr>
          <w:p w14:paraId="4793105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350" w:type="dxa"/>
          </w:tcPr>
          <w:p w14:paraId="6FE77FD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620" w:type="dxa"/>
          </w:tcPr>
          <w:p w14:paraId="1F208D4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1530" w:type="dxa"/>
          </w:tcPr>
          <w:p w14:paraId="3ED9014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929" w:type="dxa"/>
          </w:tcPr>
          <w:p w14:paraId="261235B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AD84367" w14:textId="77777777" w:rsidTr="00840EBB">
        <w:tc>
          <w:tcPr>
            <w:tcW w:w="1007" w:type="dxa"/>
          </w:tcPr>
          <w:p w14:paraId="538566B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269" w:type="dxa"/>
          </w:tcPr>
          <w:p w14:paraId="3FC2827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Bucati </w:t>
            </w:r>
          </w:p>
        </w:tc>
        <w:tc>
          <w:tcPr>
            <w:tcW w:w="1432" w:type="dxa"/>
          </w:tcPr>
          <w:p w14:paraId="24144FCC" w14:textId="77777777" w:rsidR="003A3B3A" w:rsidRPr="00A905C0" w:rsidRDefault="003A3B3A" w:rsidP="00840EBB">
            <w:pPr>
              <w:pStyle w:val="ListParagraph"/>
              <w:ind w:left="0"/>
              <w:rPr>
                <w:rFonts w:asciiTheme="minorHAnsi" w:hAnsiTheme="minorHAnsi" w:cstheme="minorHAnsi"/>
                <w:b/>
                <w:bCs/>
                <w:sz w:val="20"/>
                <w:szCs w:val="20"/>
              </w:rPr>
            </w:pPr>
            <w:r w:rsidRPr="00A905C0">
              <w:rPr>
                <w:rFonts w:asciiTheme="minorHAnsi" w:hAnsiTheme="minorHAnsi" w:cstheme="minorHAnsi"/>
                <w:b/>
                <w:bCs/>
                <w:sz w:val="20"/>
                <w:szCs w:val="20"/>
              </w:rPr>
              <w:t xml:space="preserve">Sibiu, Str. Pompeiu Onofreiu nr. 2-4 </w:t>
            </w:r>
          </w:p>
        </w:tc>
        <w:tc>
          <w:tcPr>
            <w:tcW w:w="1350" w:type="dxa"/>
          </w:tcPr>
          <w:p w14:paraId="3A4617E8"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620" w:type="dxa"/>
          </w:tcPr>
          <w:p w14:paraId="2E0FEE1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1530" w:type="dxa"/>
          </w:tcPr>
          <w:p w14:paraId="342E5EF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1929" w:type="dxa"/>
          </w:tcPr>
          <w:p w14:paraId="71FD3B49" w14:textId="692BB722" w:rsidR="003A3B3A" w:rsidRPr="00276244" w:rsidRDefault="003A3B3A" w:rsidP="00A37132">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tbl>
    <w:p w14:paraId="784818CF" w14:textId="77777777" w:rsidR="001F7D0B" w:rsidRDefault="001F7D0B"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752"/>
        <w:gridCol w:w="2700"/>
        <w:gridCol w:w="2070"/>
      </w:tblGrid>
      <w:tr w:rsidR="003A3B3A" w:rsidRPr="00FE3357" w14:paraId="6D3947F6" w14:textId="77777777" w:rsidTr="00477275">
        <w:trPr>
          <w:trHeight w:val="20"/>
        </w:trPr>
        <w:tc>
          <w:tcPr>
            <w:tcW w:w="285" w:type="pct"/>
          </w:tcPr>
          <w:p w14:paraId="7EEC3274"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Nr.</w:t>
            </w:r>
          </w:p>
          <w:p w14:paraId="46587C02" w14:textId="77777777" w:rsidR="003A3B3A" w:rsidRPr="00FE3357" w:rsidRDefault="003A3B3A" w:rsidP="00840EBB">
            <w:pPr>
              <w:pStyle w:val="NoSpacing"/>
              <w:jc w:val="center"/>
              <w:rPr>
                <w:rFonts w:asciiTheme="minorHAnsi" w:hAnsiTheme="minorHAnsi" w:cstheme="minorHAnsi"/>
                <w:sz w:val="20"/>
                <w:szCs w:val="20"/>
              </w:rPr>
            </w:pPr>
            <w:proofErr w:type="spellStart"/>
            <w:r w:rsidRPr="00FE3357">
              <w:rPr>
                <w:rFonts w:asciiTheme="minorHAnsi" w:hAnsiTheme="minorHAnsi" w:cstheme="minorHAnsi"/>
                <w:sz w:val="20"/>
                <w:szCs w:val="20"/>
              </w:rPr>
              <w:t>crt</w:t>
            </w:r>
            <w:proofErr w:type="spellEnd"/>
            <w:r w:rsidRPr="00FE3357">
              <w:rPr>
                <w:rFonts w:asciiTheme="minorHAnsi" w:hAnsiTheme="minorHAnsi" w:cstheme="minorHAnsi"/>
                <w:sz w:val="20"/>
                <w:szCs w:val="20"/>
              </w:rPr>
              <w:t>.</w:t>
            </w:r>
          </w:p>
        </w:tc>
        <w:tc>
          <w:tcPr>
            <w:tcW w:w="2353" w:type="pct"/>
            <w:vAlign w:val="center"/>
          </w:tcPr>
          <w:p w14:paraId="4B9A39E8" w14:textId="77777777" w:rsidR="003A3B3A" w:rsidRPr="00FE3357" w:rsidRDefault="003A3B3A" w:rsidP="00840EBB">
            <w:pPr>
              <w:pStyle w:val="NoSpacing"/>
              <w:rPr>
                <w:rFonts w:asciiTheme="minorHAnsi" w:hAnsiTheme="minorHAnsi" w:cstheme="minorHAnsi"/>
                <w:bCs/>
                <w:iCs/>
                <w:sz w:val="20"/>
                <w:szCs w:val="20"/>
                <w:lang w:val="it-IT"/>
              </w:rPr>
            </w:pPr>
            <w:r w:rsidRPr="00FE3357">
              <w:rPr>
                <w:rFonts w:asciiTheme="minorHAnsi" w:hAnsiTheme="minorHAnsi" w:cstheme="minorHAnsi"/>
                <w:bCs/>
                <w:iCs/>
                <w:sz w:val="20"/>
                <w:szCs w:val="20"/>
                <w:lang w:val="it-IT"/>
              </w:rPr>
              <w:t>CARACTERISTICI TEHNICE MINIMALE /</w:t>
            </w:r>
          </w:p>
          <w:p w14:paraId="76AC69AC" w14:textId="77777777" w:rsidR="003A3B3A" w:rsidRPr="001830B1" w:rsidRDefault="003A3B3A" w:rsidP="00840EBB">
            <w:pPr>
              <w:pStyle w:val="NoSpacing"/>
              <w:rPr>
                <w:rFonts w:asciiTheme="minorHAnsi" w:hAnsiTheme="minorHAnsi" w:cstheme="minorHAnsi"/>
                <w:sz w:val="20"/>
                <w:szCs w:val="20"/>
                <w:lang w:val="pt-BR"/>
              </w:rPr>
            </w:pPr>
            <w:r w:rsidRPr="00FE3357">
              <w:rPr>
                <w:rFonts w:asciiTheme="minorHAnsi" w:hAnsiTheme="minorHAnsi" w:cstheme="minorHAnsi"/>
                <w:bCs/>
                <w:iCs/>
                <w:sz w:val="20"/>
                <w:szCs w:val="20"/>
                <w:lang w:val="it-IT"/>
              </w:rPr>
              <w:t xml:space="preserve">ALTE CERINTE SPECIFICE MINIMALE  </w:t>
            </w:r>
            <w:r w:rsidRPr="001830B1">
              <w:rPr>
                <w:rFonts w:asciiTheme="minorHAnsi" w:hAnsiTheme="minorHAnsi" w:cstheme="minorHAnsi"/>
                <w:b/>
                <w:sz w:val="20"/>
                <w:szCs w:val="20"/>
                <w:lang w:val="pt-BR"/>
              </w:rPr>
              <w:t>IMPUSE PRIN CAIETUL DE SARCINI</w:t>
            </w:r>
          </w:p>
        </w:tc>
        <w:tc>
          <w:tcPr>
            <w:tcW w:w="1337" w:type="pct"/>
          </w:tcPr>
          <w:p w14:paraId="4F5ED70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 xml:space="preserve">SPECIFICATII TEHNICE  / </w:t>
            </w:r>
          </w:p>
          <w:p w14:paraId="046B3462" w14:textId="77777777" w:rsidR="003A3B3A" w:rsidRPr="00FE3357" w:rsidRDefault="003A3B3A" w:rsidP="00840EBB">
            <w:pPr>
              <w:pStyle w:val="NoSpacing"/>
              <w:rPr>
                <w:rFonts w:asciiTheme="minorHAnsi" w:eastAsia="Times New Roman" w:hAnsiTheme="minorHAnsi" w:cstheme="minorHAnsi"/>
                <w:sz w:val="20"/>
                <w:szCs w:val="20"/>
                <w:lang w:val="it-IT" w:eastAsia="ar-SA"/>
              </w:rPr>
            </w:pPr>
            <w:r w:rsidRPr="00FE3357">
              <w:rPr>
                <w:rFonts w:asciiTheme="minorHAnsi" w:eastAsia="Times New Roman" w:hAnsiTheme="minorHAnsi" w:cstheme="minorHAnsi"/>
                <w:bCs/>
                <w:sz w:val="20"/>
                <w:szCs w:val="20"/>
                <w:lang w:val="it-IT" w:eastAsia="ar-SA"/>
              </w:rPr>
              <w:t xml:space="preserve">ALTE CERINTE SPECIFICE </w:t>
            </w:r>
            <w:r w:rsidRPr="00FE3357">
              <w:rPr>
                <w:rFonts w:asciiTheme="minorHAnsi" w:eastAsia="Times New Roman" w:hAnsiTheme="minorHAnsi" w:cstheme="minorHAnsi"/>
                <w:b/>
                <w:sz w:val="20"/>
                <w:szCs w:val="20"/>
                <w:lang w:val="it-IT" w:eastAsia="ar-SA"/>
              </w:rPr>
              <w:t>OFERTATE</w:t>
            </w:r>
            <w:r w:rsidRPr="00FE3357">
              <w:rPr>
                <w:rFonts w:asciiTheme="minorHAnsi" w:eastAsia="Times New Roman" w:hAnsiTheme="minorHAnsi" w:cstheme="minorHAnsi"/>
                <w:bCs/>
                <w:sz w:val="20"/>
                <w:szCs w:val="20"/>
                <w:lang w:val="it-IT" w:eastAsia="ar-SA"/>
              </w:rPr>
              <w:t xml:space="preserve"> </w:t>
            </w:r>
          </w:p>
        </w:tc>
        <w:tc>
          <w:tcPr>
            <w:tcW w:w="1025" w:type="pct"/>
          </w:tcPr>
          <w:p w14:paraId="1FC5401C" w14:textId="77777777" w:rsidR="003A3B3A" w:rsidRPr="00FE3357" w:rsidRDefault="003A3B3A" w:rsidP="00840EBB">
            <w:pPr>
              <w:pStyle w:val="NoSpacing"/>
              <w:rPr>
                <w:rFonts w:asciiTheme="minorHAnsi" w:eastAsia="Times New Roman" w:hAnsiTheme="minorHAnsi" w:cstheme="minorHAnsi"/>
                <w:sz w:val="20"/>
                <w:szCs w:val="20"/>
                <w:lang w:val="it-IT" w:eastAsia="ar-SA"/>
              </w:rPr>
            </w:pPr>
            <w:r w:rsidRPr="00FE3357">
              <w:rPr>
                <w:rFonts w:asciiTheme="minorHAnsi" w:eastAsia="Times New Roman" w:hAnsiTheme="minorHAnsi" w:cstheme="minorHAnsi"/>
                <w:bCs/>
                <w:sz w:val="20"/>
                <w:szCs w:val="20"/>
                <w:lang w:val="it-IT" w:eastAsia="ar-SA"/>
              </w:rPr>
              <w:t>Pagini identificare detaliu tehnic/alte cerinte specifice in documentul original al producatorului (catalog, manual, etc) / propunerea tehnica</w:t>
            </w:r>
          </w:p>
        </w:tc>
      </w:tr>
      <w:tr w:rsidR="003A3B3A" w:rsidRPr="00FE3357" w14:paraId="36B16AD6" w14:textId="77777777" w:rsidTr="00477275">
        <w:trPr>
          <w:trHeight w:val="20"/>
        </w:trPr>
        <w:tc>
          <w:tcPr>
            <w:tcW w:w="285" w:type="pct"/>
          </w:tcPr>
          <w:p w14:paraId="498AA7BF"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0</w:t>
            </w:r>
          </w:p>
        </w:tc>
        <w:tc>
          <w:tcPr>
            <w:tcW w:w="2353" w:type="pct"/>
          </w:tcPr>
          <w:p w14:paraId="67521C22" w14:textId="77777777" w:rsidR="003A3B3A" w:rsidRPr="00FE3357" w:rsidRDefault="003A3B3A" w:rsidP="00840EBB">
            <w:pPr>
              <w:pStyle w:val="NoSpacing"/>
              <w:jc w:val="center"/>
              <w:rPr>
                <w:rFonts w:asciiTheme="minorHAnsi" w:hAnsiTheme="minorHAnsi" w:cstheme="minorHAnsi"/>
                <w:bCs/>
                <w:iCs/>
                <w:sz w:val="20"/>
                <w:szCs w:val="20"/>
                <w:lang w:eastAsia="ro-RO"/>
              </w:rPr>
            </w:pPr>
            <w:r w:rsidRPr="00FE3357">
              <w:rPr>
                <w:rFonts w:asciiTheme="minorHAnsi" w:hAnsiTheme="minorHAnsi" w:cstheme="minorHAnsi"/>
                <w:bCs/>
                <w:iCs/>
                <w:sz w:val="20"/>
                <w:szCs w:val="20"/>
                <w:lang w:eastAsia="ro-RO"/>
              </w:rPr>
              <w:t>1</w:t>
            </w:r>
          </w:p>
        </w:tc>
        <w:tc>
          <w:tcPr>
            <w:tcW w:w="1337" w:type="pct"/>
          </w:tcPr>
          <w:p w14:paraId="540E24B5" w14:textId="77777777" w:rsidR="003A3B3A" w:rsidRPr="00FE3357" w:rsidRDefault="003A3B3A" w:rsidP="00840EBB">
            <w:pPr>
              <w:pStyle w:val="NoSpacing"/>
              <w:jc w:val="center"/>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2</w:t>
            </w:r>
          </w:p>
        </w:tc>
        <w:tc>
          <w:tcPr>
            <w:tcW w:w="1025" w:type="pct"/>
          </w:tcPr>
          <w:p w14:paraId="3DA32439" w14:textId="77777777" w:rsidR="003A3B3A" w:rsidRPr="00FE3357" w:rsidRDefault="003A3B3A" w:rsidP="00840EBB">
            <w:pPr>
              <w:pStyle w:val="NoSpacing"/>
              <w:jc w:val="center"/>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3</w:t>
            </w:r>
          </w:p>
        </w:tc>
      </w:tr>
      <w:tr w:rsidR="003A3B3A" w:rsidRPr="00FE3357" w14:paraId="1DA8A13B" w14:textId="77777777" w:rsidTr="00840EBB">
        <w:trPr>
          <w:trHeight w:val="20"/>
        </w:trPr>
        <w:tc>
          <w:tcPr>
            <w:tcW w:w="285" w:type="pct"/>
            <w:vAlign w:val="center"/>
          </w:tcPr>
          <w:p w14:paraId="4F5C5C32" w14:textId="77777777" w:rsidR="003A3B3A" w:rsidRPr="00FE3357" w:rsidRDefault="003A3B3A" w:rsidP="00840EBB">
            <w:pPr>
              <w:pStyle w:val="NoSpacing"/>
              <w:jc w:val="center"/>
              <w:rPr>
                <w:rFonts w:asciiTheme="minorHAnsi" w:hAnsiTheme="minorHAnsi" w:cstheme="minorHAnsi"/>
                <w:sz w:val="20"/>
                <w:szCs w:val="20"/>
              </w:rPr>
            </w:pPr>
          </w:p>
        </w:tc>
        <w:tc>
          <w:tcPr>
            <w:tcW w:w="4715" w:type="pct"/>
            <w:gridSpan w:val="3"/>
            <w:vAlign w:val="center"/>
          </w:tcPr>
          <w:p w14:paraId="2549DCCE" w14:textId="4327D3BD" w:rsidR="003A3B3A" w:rsidRPr="00FE3357" w:rsidRDefault="00477275" w:rsidP="00840EBB">
            <w:pPr>
              <w:pStyle w:val="NoSpacing"/>
              <w:rPr>
                <w:rFonts w:asciiTheme="minorHAnsi" w:eastAsia="Times New Roman" w:hAnsiTheme="minorHAnsi" w:cstheme="minorHAnsi"/>
                <w:bCs/>
                <w:sz w:val="20"/>
                <w:szCs w:val="20"/>
                <w:lang w:val="it-IT" w:eastAsia="ar-SA"/>
              </w:rPr>
            </w:pPr>
            <w:r w:rsidRPr="00A905C0">
              <w:rPr>
                <w:rFonts w:asciiTheme="minorHAnsi" w:hAnsiTheme="minorHAnsi" w:cstheme="minorHAnsi"/>
                <w:b/>
                <w:color w:val="0000FF"/>
                <w:sz w:val="20"/>
                <w:szCs w:val="20"/>
              </w:rPr>
              <w:t>PARAMETRII TEHNICI SI FUNCTIONALI:</w:t>
            </w:r>
          </w:p>
        </w:tc>
      </w:tr>
      <w:tr w:rsidR="003A3B3A" w:rsidRPr="00FE3357" w14:paraId="6A0031A6" w14:textId="77777777" w:rsidTr="00840EBB">
        <w:trPr>
          <w:trHeight w:val="20"/>
        </w:trPr>
        <w:tc>
          <w:tcPr>
            <w:tcW w:w="285" w:type="pct"/>
            <w:shd w:val="clear" w:color="auto" w:fill="FDE9D9" w:themeFill="accent6" w:themeFillTint="33"/>
            <w:vAlign w:val="center"/>
          </w:tcPr>
          <w:p w14:paraId="693E1877" w14:textId="77777777" w:rsidR="003A3B3A" w:rsidRPr="00FE3357"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0E3D8ABD" w14:textId="77777777" w:rsidR="003A3B3A" w:rsidRPr="00FE3357" w:rsidRDefault="003A3B3A" w:rsidP="00840EBB">
            <w:pPr>
              <w:pStyle w:val="NoSpacing"/>
              <w:jc w:val="center"/>
              <w:rPr>
                <w:rFonts w:asciiTheme="minorHAnsi" w:eastAsia="Times New Roman" w:hAnsiTheme="minorHAnsi" w:cstheme="minorHAnsi"/>
                <w:b/>
                <w:bCs/>
                <w:sz w:val="20"/>
                <w:szCs w:val="20"/>
                <w:lang w:val="it-IT" w:eastAsia="ar-SA"/>
              </w:rPr>
            </w:pPr>
            <w:proofErr w:type="spellStart"/>
            <w:r>
              <w:rPr>
                <w:rFonts w:asciiTheme="minorHAnsi" w:eastAsia="Times New Roman" w:hAnsiTheme="minorHAnsi" w:cstheme="minorHAnsi"/>
                <w:b/>
                <w:bCs/>
                <w:sz w:val="20"/>
                <w:szCs w:val="20"/>
              </w:rPr>
              <w:t>Sistem</w:t>
            </w:r>
            <w:proofErr w:type="spellEnd"/>
            <w:r>
              <w:rPr>
                <w:rFonts w:asciiTheme="minorHAnsi" w:eastAsia="Times New Roman" w:hAnsiTheme="minorHAnsi" w:cstheme="minorHAnsi"/>
                <w:b/>
                <w:bCs/>
                <w:sz w:val="20"/>
                <w:szCs w:val="20"/>
              </w:rPr>
              <w:t xml:space="preserve"> Aer </w:t>
            </w:r>
            <w:proofErr w:type="spellStart"/>
            <w:r>
              <w:rPr>
                <w:rFonts w:asciiTheme="minorHAnsi" w:eastAsia="Times New Roman" w:hAnsiTheme="minorHAnsi" w:cstheme="minorHAnsi"/>
                <w:b/>
                <w:bCs/>
                <w:sz w:val="20"/>
                <w:szCs w:val="20"/>
              </w:rPr>
              <w:t>Condiționat</w:t>
            </w:r>
            <w:proofErr w:type="spellEnd"/>
            <w:r w:rsidRPr="00FE3357">
              <w:rPr>
                <w:rFonts w:asciiTheme="minorHAnsi" w:eastAsia="Times New Roman" w:hAnsiTheme="minorHAnsi" w:cstheme="minorHAnsi"/>
                <w:b/>
                <w:bCs/>
                <w:sz w:val="20"/>
                <w:szCs w:val="20"/>
              </w:rPr>
              <w:t xml:space="preserve"> – 2 </w:t>
            </w:r>
            <w:proofErr w:type="spellStart"/>
            <w:r w:rsidRPr="00FE3357">
              <w:rPr>
                <w:rFonts w:asciiTheme="minorHAnsi" w:eastAsia="Times New Roman" w:hAnsiTheme="minorHAnsi" w:cstheme="minorHAnsi"/>
                <w:b/>
                <w:bCs/>
                <w:sz w:val="20"/>
                <w:szCs w:val="20"/>
              </w:rPr>
              <w:t>buc</w:t>
            </w:r>
            <w:proofErr w:type="spellEnd"/>
          </w:p>
        </w:tc>
      </w:tr>
      <w:tr w:rsidR="003A3B3A" w:rsidRPr="00FE3357" w14:paraId="32800287" w14:textId="77777777" w:rsidTr="00477275">
        <w:trPr>
          <w:trHeight w:val="20"/>
        </w:trPr>
        <w:tc>
          <w:tcPr>
            <w:tcW w:w="285" w:type="pct"/>
            <w:vAlign w:val="center"/>
          </w:tcPr>
          <w:p w14:paraId="247DA7F7"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w:t>
            </w:r>
          </w:p>
        </w:tc>
        <w:tc>
          <w:tcPr>
            <w:tcW w:w="2353" w:type="pct"/>
          </w:tcPr>
          <w:p w14:paraId="03A16F79" w14:textId="77777777" w:rsidR="003A3B3A" w:rsidRPr="00FE3357" w:rsidRDefault="003A3B3A" w:rsidP="00840EBB">
            <w:pPr>
              <w:pStyle w:val="NoSpacing"/>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Tip </w:t>
            </w:r>
            <w:proofErr w:type="spellStart"/>
            <w:r w:rsidRPr="00FE3357">
              <w:rPr>
                <w:rFonts w:asciiTheme="minorHAnsi" w:hAnsiTheme="minorHAnsi" w:cstheme="minorHAnsi"/>
                <w:sz w:val="20"/>
                <w:szCs w:val="20"/>
              </w:rPr>
              <w:t>constructiv</w:t>
            </w:r>
            <w:proofErr w:type="spellEnd"/>
            <w:r w:rsidRPr="00FE3357">
              <w:rPr>
                <w:rFonts w:asciiTheme="minorHAnsi" w:hAnsiTheme="minorHAnsi" w:cstheme="minorHAnsi"/>
                <w:sz w:val="20"/>
                <w:szCs w:val="20"/>
              </w:rPr>
              <w:t>: Split</w:t>
            </w:r>
          </w:p>
        </w:tc>
        <w:tc>
          <w:tcPr>
            <w:tcW w:w="1337" w:type="pct"/>
          </w:tcPr>
          <w:p w14:paraId="633E260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6246002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754975D" w14:textId="77777777" w:rsidTr="00477275">
        <w:trPr>
          <w:trHeight w:val="20"/>
        </w:trPr>
        <w:tc>
          <w:tcPr>
            <w:tcW w:w="285" w:type="pct"/>
            <w:vAlign w:val="center"/>
          </w:tcPr>
          <w:p w14:paraId="73EDB747"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w:t>
            </w:r>
          </w:p>
        </w:tc>
        <w:tc>
          <w:tcPr>
            <w:tcW w:w="2353" w:type="pct"/>
          </w:tcPr>
          <w:p w14:paraId="019D0E84"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Tehnologie: invertor de curent continuu</w:t>
            </w:r>
          </w:p>
        </w:tc>
        <w:tc>
          <w:tcPr>
            <w:tcW w:w="1337" w:type="pct"/>
          </w:tcPr>
          <w:p w14:paraId="01428AD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70D50603"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00A5BF9D" w14:textId="77777777" w:rsidTr="00477275">
        <w:trPr>
          <w:trHeight w:val="20"/>
        </w:trPr>
        <w:tc>
          <w:tcPr>
            <w:tcW w:w="285" w:type="pct"/>
            <w:vAlign w:val="center"/>
          </w:tcPr>
          <w:p w14:paraId="433F9617"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3</w:t>
            </w:r>
          </w:p>
        </w:tc>
        <w:tc>
          <w:tcPr>
            <w:tcW w:w="2353" w:type="pct"/>
          </w:tcPr>
          <w:p w14:paraId="796DB8E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Capacitate racire: minim 18.000 BTU/ora</w:t>
            </w:r>
          </w:p>
        </w:tc>
        <w:tc>
          <w:tcPr>
            <w:tcW w:w="1337" w:type="pct"/>
          </w:tcPr>
          <w:p w14:paraId="015AAFB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0F13AB7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4E448DF9" w14:textId="77777777" w:rsidTr="00477275">
        <w:trPr>
          <w:trHeight w:val="20"/>
        </w:trPr>
        <w:tc>
          <w:tcPr>
            <w:tcW w:w="285" w:type="pct"/>
            <w:vAlign w:val="center"/>
          </w:tcPr>
          <w:p w14:paraId="71B49EAB"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4</w:t>
            </w:r>
          </w:p>
        </w:tc>
        <w:tc>
          <w:tcPr>
            <w:tcW w:w="2353" w:type="pct"/>
          </w:tcPr>
          <w:p w14:paraId="39380A4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Clasa eficiență energetică racire:  A++ sau echivalent</w:t>
            </w:r>
          </w:p>
        </w:tc>
        <w:tc>
          <w:tcPr>
            <w:tcW w:w="1337" w:type="pct"/>
          </w:tcPr>
          <w:p w14:paraId="35EE649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15969E53"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B7AC3A0" w14:textId="77777777" w:rsidTr="00477275">
        <w:trPr>
          <w:trHeight w:val="20"/>
        </w:trPr>
        <w:tc>
          <w:tcPr>
            <w:tcW w:w="285" w:type="pct"/>
            <w:vAlign w:val="center"/>
          </w:tcPr>
          <w:p w14:paraId="37076FA9"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5</w:t>
            </w:r>
          </w:p>
        </w:tc>
        <w:tc>
          <w:tcPr>
            <w:tcW w:w="2353" w:type="pct"/>
          </w:tcPr>
          <w:p w14:paraId="335376F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Clasa eficiență energetică încălzire climat mediu:  A++ sau echivalent</w:t>
            </w:r>
          </w:p>
        </w:tc>
        <w:tc>
          <w:tcPr>
            <w:tcW w:w="1337" w:type="pct"/>
          </w:tcPr>
          <w:p w14:paraId="2406DF8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36B93D8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8EA0B6E" w14:textId="77777777" w:rsidTr="00477275">
        <w:trPr>
          <w:trHeight w:val="20"/>
        </w:trPr>
        <w:tc>
          <w:tcPr>
            <w:tcW w:w="285" w:type="pct"/>
            <w:vAlign w:val="center"/>
          </w:tcPr>
          <w:p w14:paraId="2FAFD1EE"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6</w:t>
            </w:r>
          </w:p>
        </w:tc>
        <w:tc>
          <w:tcPr>
            <w:tcW w:w="2353" w:type="pct"/>
          </w:tcPr>
          <w:p w14:paraId="0715543B" w14:textId="77777777" w:rsidR="003A3B3A" w:rsidRPr="007D5B3D" w:rsidRDefault="003A3B3A" w:rsidP="00840EBB">
            <w:pPr>
              <w:pStyle w:val="NoSpacing"/>
              <w:jc w:val="both"/>
              <w:rPr>
                <w:rFonts w:asciiTheme="minorHAnsi" w:hAnsiTheme="minorHAnsi" w:cstheme="minorHAnsi"/>
                <w:bCs/>
                <w:iCs/>
                <w:sz w:val="20"/>
                <w:szCs w:val="20"/>
                <w:lang w:eastAsia="ro-RO"/>
              </w:rPr>
            </w:pPr>
            <w:r w:rsidRPr="007D5B3D">
              <w:rPr>
                <w:rFonts w:asciiTheme="minorHAnsi" w:hAnsiTheme="minorHAnsi" w:cstheme="minorHAnsi"/>
                <w:sz w:val="20"/>
                <w:szCs w:val="20"/>
              </w:rPr>
              <w:t>Tip agent frigorific: R32</w:t>
            </w:r>
          </w:p>
        </w:tc>
        <w:tc>
          <w:tcPr>
            <w:tcW w:w="1337" w:type="pct"/>
          </w:tcPr>
          <w:p w14:paraId="584D1AD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210ADDC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441B943D" w14:textId="77777777" w:rsidTr="00477275">
        <w:trPr>
          <w:trHeight w:val="20"/>
        </w:trPr>
        <w:tc>
          <w:tcPr>
            <w:tcW w:w="285" w:type="pct"/>
            <w:vAlign w:val="center"/>
          </w:tcPr>
          <w:p w14:paraId="05C55E65"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7</w:t>
            </w:r>
          </w:p>
        </w:tc>
        <w:tc>
          <w:tcPr>
            <w:tcW w:w="2353" w:type="pct"/>
          </w:tcPr>
          <w:p w14:paraId="7FC2FD96"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7D5B3D">
              <w:rPr>
                <w:rFonts w:asciiTheme="minorHAnsi" w:hAnsiTheme="minorHAnsi" w:cstheme="minorHAnsi"/>
                <w:sz w:val="20"/>
                <w:szCs w:val="20"/>
                <w:lang w:val="pt-BR"/>
              </w:rPr>
              <w:t>Sa aiba sezon de încălzire mediu</w:t>
            </w:r>
          </w:p>
        </w:tc>
        <w:tc>
          <w:tcPr>
            <w:tcW w:w="1337" w:type="pct"/>
          </w:tcPr>
          <w:p w14:paraId="76876CD5"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446725A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D0BFE73" w14:textId="77777777" w:rsidTr="00477275">
        <w:trPr>
          <w:trHeight w:val="20"/>
        </w:trPr>
        <w:tc>
          <w:tcPr>
            <w:tcW w:w="285" w:type="pct"/>
            <w:vAlign w:val="center"/>
          </w:tcPr>
          <w:p w14:paraId="7112C093"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8</w:t>
            </w:r>
          </w:p>
        </w:tc>
        <w:tc>
          <w:tcPr>
            <w:tcW w:w="2353" w:type="pct"/>
          </w:tcPr>
          <w:p w14:paraId="7772AE20"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7D5B3D">
              <w:rPr>
                <w:rFonts w:asciiTheme="minorHAnsi" w:hAnsiTheme="minorHAnsi" w:cstheme="minorHAnsi"/>
                <w:sz w:val="20"/>
                <w:szCs w:val="20"/>
                <w:lang w:val="pt-BR"/>
              </w:rPr>
              <w:t xml:space="preserve">Sa aiba </w:t>
            </w:r>
            <w:r w:rsidRPr="001830B1">
              <w:rPr>
                <w:rFonts w:asciiTheme="minorHAnsi" w:hAnsiTheme="minorHAnsi" w:cstheme="minorHAnsi"/>
                <w:sz w:val="20"/>
                <w:szCs w:val="20"/>
                <w:lang w:val="pt-BR"/>
              </w:rPr>
              <w:t>Sezon de încălzire mai cald</w:t>
            </w:r>
          </w:p>
        </w:tc>
        <w:tc>
          <w:tcPr>
            <w:tcW w:w="1337" w:type="pct"/>
          </w:tcPr>
          <w:p w14:paraId="058F0308"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5A73F1B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A4B4EB8" w14:textId="77777777" w:rsidTr="00477275">
        <w:trPr>
          <w:trHeight w:val="20"/>
        </w:trPr>
        <w:tc>
          <w:tcPr>
            <w:tcW w:w="285" w:type="pct"/>
            <w:vAlign w:val="center"/>
          </w:tcPr>
          <w:p w14:paraId="402D51E0"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9</w:t>
            </w:r>
          </w:p>
        </w:tc>
        <w:tc>
          <w:tcPr>
            <w:tcW w:w="2353" w:type="pct"/>
          </w:tcPr>
          <w:p w14:paraId="25AADEE2" w14:textId="77777777" w:rsidR="003A3B3A" w:rsidRPr="005921B1" w:rsidRDefault="003A3B3A" w:rsidP="00840EBB">
            <w:pPr>
              <w:pStyle w:val="NoSpacing"/>
              <w:jc w:val="both"/>
              <w:rPr>
                <w:rFonts w:asciiTheme="minorHAnsi" w:hAnsiTheme="minorHAnsi" w:cstheme="minorHAnsi"/>
                <w:bCs/>
                <w:iCs/>
                <w:sz w:val="20"/>
                <w:szCs w:val="20"/>
                <w:lang w:eastAsia="ro-RO"/>
              </w:rPr>
            </w:pPr>
            <w:r w:rsidRPr="005921B1">
              <w:rPr>
                <w:rFonts w:asciiTheme="minorHAnsi" w:hAnsiTheme="minorHAnsi" w:cstheme="minorHAnsi"/>
                <w:sz w:val="20"/>
                <w:szCs w:val="20"/>
                <w:lang w:val="pt-BR"/>
              </w:rPr>
              <w:t>Sa aiba functia “</w:t>
            </w:r>
            <w:proofErr w:type="spellStart"/>
            <w:r w:rsidRPr="005921B1">
              <w:rPr>
                <w:rFonts w:asciiTheme="minorHAnsi" w:hAnsiTheme="minorHAnsi" w:cstheme="minorHAnsi"/>
                <w:sz w:val="20"/>
                <w:szCs w:val="20"/>
              </w:rPr>
              <w:t>Racire</w:t>
            </w:r>
            <w:proofErr w:type="spellEnd"/>
            <w:r w:rsidRPr="005921B1">
              <w:rPr>
                <w:rFonts w:asciiTheme="minorHAnsi" w:hAnsiTheme="minorHAnsi" w:cstheme="minorHAnsi"/>
                <w:sz w:val="20"/>
                <w:szCs w:val="20"/>
              </w:rPr>
              <w:t>”</w:t>
            </w:r>
          </w:p>
        </w:tc>
        <w:tc>
          <w:tcPr>
            <w:tcW w:w="1337" w:type="pct"/>
          </w:tcPr>
          <w:p w14:paraId="27355C25"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451CBB5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11560B06" w14:textId="77777777" w:rsidTr="00477275">
        <w:trPr>
          <w:trHeight w:val="20"/>
        </w:trPr>
        <w:tc>
          <w:tcPr>
            <w:tcW w:w="285" w:type="pct"/>
            <w:vAlign w:val="center"/>
          </w:tcPr>
          <w:p w14:paraId="3617D471"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10</w:t>
            </w:r>
          </w:p>
        </w:tc>
        <w:tc>
          <w:tcPr>
            <w:tcW w:w="2353" w:type="pct"/>
          </w:tcPr>
          <w:p w14:paraId="4B3DC698" w14:textId="77777777" w:rsidR="003A3B3A" w:rsidRPr="005921B1" w:rsidRDefault="003A3B3A" w:rsidP="00840EBB">
            <w:pPr>
              <w:pStyle w:val="NoSpacing"/>
              <w:jc w:val="both"/>
              <w:rPr>
                <w:rFonts w:asciiTheme="minorHAnsi" w:hAnsiTheme="minorHAnsi" w:cstheme="minorHAnsi"/>
                <w:bCs/>
                <w:iCs/>
                <w:sz w:val="20"/>
                <w:szCs w:val="20"/>
                <w:lang w:eastAsia="ro-RO"/>
              </w:rPr>
            </w:pPr>
            <w:r w:rsidRPr="005921B1">
              <w:rPr>
                <w:rFonts w:asciiTheme="minorHAnsi" w:hAnsiTheme="minorHAnsi" w:cstheme="minorHAnsi"/>
                <w:sz w:val="20"/>
                <w:szCs w:val="20"/>
                <w:lang w:val="pt-BR"/>
              </w:rPr>
              <w:t>Sa aiba functia “</w:t>
            </w:r>
            <w:proofErr w:type="spellStart"/>
            <w:r w:rsidRPr="005921B1">
              <w:rPr>
                <w:rFonts w:asciiTheme="minorHAnsi" w:hAnsiTheme="minorHAnsi" w:cstheme="minorHAnsi"/>
                <w:sz w:val="20"/>
                <w:szCs w:val="20"/>
              </w:rPr>
              <w:t>Incalzire</w:t>
            </w:r>
            <w:proofErr w:type="spellEnd"/>
            <w:r w:rsidRPr="005921B1">
              <w:rPr>
                <w:rFonts w:asciiTheme="minorHAnsi" w:hAnsiTheme="minorHAnsi" w:cstheme="minorHAnsi"/>
                <w:sz w:val="20"/>
                <w:szCs w:val="20"/>
              </w:rPr>
              <w:t>”</w:t>
            </w:r>
          </w:p>
        </w:tc>
        <w:tc>
          <w:tcPr>
            <w:tcW w:w="1337" w:type="pct"/>
          </w:tcPr>
          <w:p w14:paraId="1BF8A35E"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2CA00113"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D9198CC" w14:textId="77777777" w:rsidTr="00477275">
        <w:trPr>
          <w:trHeight w:val="20"/>
        </w:trPr>
        <w:tc>
          <w:tcPr>
            <w:tcW w:w="285" w:type="pct"/>
            <w:vAlign w:val="center"/>
          </w:tcPr>
          <w:p w14:paraId="2CF1A5D8"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11</w:t>
            </w:r>
          </w:p>
        </w:tc>
        <w:tc>
          <w:tcPr>
            <w:tcW w:w="2353" w:type="pct"/>
          </w:tcPr>
          <w:p w14:paraId="4D741FF1" w14:textId="77777777" w:rsidR="003A3B3A" w:rsidRPr="007D5B3D" w:rsidRDefault="003A3B3A" w:rsidP="00840EBB">
            <w:pPr>
              <w:pStyle w:val="NoSpacing"/>
              <w:jc w:val="both"/>
              <w:rPr>
                <w:rFonts w:asciiTheme="minorHAnsi" w:hAnsiTheme="minorHAnsi" w:cstheme="minorHAnsi"/>
                <w:bCs/>
                <w:iCs/>
                <w:sz w:val="20"/>
                <w:szCs w:val="20"/>
                <w:lang w:eastAsia="ro-RO"/>
              </w:rPr>
            </w:pPr>
            <w:r w:rsidRPr="007D5B3D">
              <w:rPr>
                <w:rFonts w:asciiTheme="minorHAnsi" w:hAnsiTheme="minorHAnsi" w:cstheme="minorHAnsi"/>
                <w:sz w:val="20"/>
                <w:szCs w:val="20"/>
                <w:lang w:val="pt-BR"/>
              </w:rPr>
              <w:t xml:space="preserve">Sa aiba </w:t>
            </w:r>
            <w:proofErr w:type="spellStart"/>
            <w:r>
              <w:rPr>
                <w:rFonts w:asciiTheme="minorHAnsi" w:hAnsiTheme="minorHAnsi" w:cstheme="minorHAnsi"/>
                <w:sz w:val="20"/>
                <w:szCs w:val="20"/>
              </w:rPr>
              <w:t>t</w:t>
            </w:r>
            <w:r w:rsidRPr="007D5B3D">
              <w:rPr>
                <w:rFonts w:asciiTheme="minorHAnsi" w:hAnsiTheme="minorHAnsi" w:cstheme="minorHAnsi"/>
                <w:sz w:val="20"/>
                <w:szCs w:val="20"/>
              </w:rPr>
              <w:t>elecomanda</w:t>
            </w:r>
            <w:proofErr w:type="spellEnd"/>
            <w:r w:rsidRPr="007D5B3D">
              <w:rPr>
                <w:rFonts w:asciiTheme="minorHAnsi" w:hAnsiTheme="minorHAnsi" w:cstheme="minorHAnsi"/>
                <w:sz w:val="20"/>
                <w:szCs w:val="20"/>
              </w:rPr>
              <w:t xml:space="preserve"> </w:t>
            </w:r>
            <w:proofErr w:type="spellStart"/>
            <w:r w:rsidRPr="007D5B3D">
              <w:rPr>
                <w:rFonts w:asciiTheme="minorHAnsi" w:hAnsiTheme="minorHAnsi" w:cstheme="minorHAnsi"/>
                <w:sz w:val="20"/>
                <w:szCs w:val="20"/>
              </w:rPr>
              <w:t>inclusa</w:t>
            </w:r>
            <w:proofErr w:type="spellEnd"/>
          </w:p>
        </w:tc>
        <w:tc>
          <w:tcPr>
            <w:tcW w:w="1337" w:type="pct"/>
          </w:tcPr>
          <w:p w14:paraId="7AFA3D8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6D179A9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5AF09C0" w14:textId="77777777" w:rsidTr="00477275">
        <w:trPr>
          <w:trHeight w:val="20"/>
        </w:trPr>
        <w:tc>
          <w:tcPr>
            <w:tcW w:w="285" w:type="pct"/>
            <w:vAlign w:val="center"/>
          </w:tcPr>
          <w:p w14:paraId="159FA826"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12</w:t>
            </w:r>
          </w:p>
        </w:tc>
        <w:tc>
          <w:tcPr>
            <w:tcW w:w="2353" w:type="pct"/>
          </w:tcPr>
          <w:p w14:paraId="29026BB5" w14:textId="77777777" w:rsidR="003A3B3A" w:rsidRPr="007D5B3D" w:rsidRDefault="003A3B3A" w:rsidP="00840EBB">
            <w:pPr>
              <w:pStyle w:val="NoSpacing"/>
              <w:jc w:val="both"/>
              <w:rPr>
                <w:rFonts w:asciiTheme="minorHAnsi" w:hAnsiTheme="minorHAnsi" w:cstheme="minorHAnsi"/>
                <w:bCs/>
                <w:iCs/>
                <w:sz w:val="20"/>
                <w:szCs w:val="20"/>
                <w:lang w:eastAsia="ro-RO"/>
              </w:rPr>
            </w:pPr>
            <w:r w:rsidRPr="007D5B3D">
              <w:rPr>
                <w:rFonts w:asciiTheme="minorHAnsi" w:hAnsiTheme="minorHAnsi" w:cstheme="minorHAnsi"/>
                <w:sz w:val="20"/>
                <w:szCs w:val="20"/>
                <w:lang w:val="pt-BR"/>
              </w:rPr>
              <w:t xml:space="preserve">Sa aiba </w:t>
            </w:r>
            <w:r>
              <w:rPr>
                <w:rFonts w:asciiTheme="minorHAnsi" w:hAnsiTheme="minorHAnsi" w:cstheme="minorHAnsi"/>
                <w:sz w:val="20"/>
                <w:szCs w:val="20"/>
                <w:lang w:val="pt-BR"/>
              </w:rPr>
              <w:t>k</w:t>
            </w:r>
            <w:r w:rsidRPr="007D5B3D">
              <w:rPr>
                <w:rFonts w:asciiTheme="minorHAnsi" w:hAnsiTheme="minorHAnsi" w:cstheme="minorHAnsi"/>
                <w:sz w:val="20"/>
                <w:szCs w:val="20"/>
              </w:rPr>
              <w:t xml:space="preserve">it </w:t>
            </w:r>
            <w:proofErr w:type="spellStart"/>
            <w:r w:rsidRPr="007D5B3D">
              <w:rPr>
                <w:rFonts w:asciiTheme="minorHAnsi" w:hAnsiTheme="minorHAnsi" w:cstheme="minorHAnsi"/>
                <w:sz w:val="20"/>
                <w:szCs w:val="20"/>
              </w:rPr>
              <w:t>instalare</w:t>
            </w:r>
            <w:proofErr w:type="spellEnd"/>
            <w:r w:rsidRPr="007D5B3D">
              <w:rPr>
                <w:rFonts w:asciiTheme="minorHAnsi" w:hAnsiTheme="minorHAnsi" w:cstheme="minorHAnsi"/>
                <w:sz w:val="20"/>
                <w:szCs w:val="20"/>
              </w:rPr>
              <w:t xml:space="preserve"> </w:t>
            </w:r>
            <w:proofErr w:type="spellStart"/>
            <w:r w:rsidRPr="007D5B3D">
              <w:rPr>
                <w:rFonts w:asciiTheme="minorHAnsi" w:hAnsiTheme="minorHAnsi" w:cstheme="minorHAnsi"/>
                <w:sz w:val="20"/>
                <w:szCs w:val="20"/>
              </w:rPr>
              <w:t>inclus</w:t>
            </w:r>
            <w:proofErr w:type="spellEnd"/>
          </w:p>
        </w:tc>
        <w:tc>
          <w:tcPr>
            <w:tcW w:w="1337" w:type="pct"/>
          </w:tcPr>
          <w:p w14:paraId="5CEAD78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385BD2B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B2F64F3" w14:textId="77777777" w:rsidTr="00477275">
        <w:trPr>
          <w:trHeight w:val="20"/>
        </w:trPr>
        <w:tc>
          <w:tcPr>
            <w:tcW w:w="285" w:type="pct"/>
            <w:vAlign w:val="center"/>
          </w:tcPr>
          <w:p w14:paraId="1715D3BC"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13</w:t>
            </w:r>
          </w:p>
        </w:tc>
        <w:tc>
          <w:tcPr>
            <w:tcW w:w="2353" w:type="pct"/>
          </w:tcPr>
          <w:p w14:paraId="3B6883A0"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7D5B3D">
              <w:rPr>
                <w:rFonts w:asciiTheme="minorHAnsi" w:hAnsiTheme="minorHAnsi" w:cstheme="minorHAnsi"/>
                <w:sz w:val="20"/>
                <w:szCs w:val="20"/>
                <w:lang w:val="pt-BR"/>
              </w:rPr>
              <w:t xml:space="preserve">Sa aiba </w:t>
            </w:r>
            <w:r>
              <w:rPr>
                <w:rFonts w:asciiTheme="minorHAnsi" w:hAnsiTheme="minorHAnsi" w:cstheme="minorHAnsi"/>
                <w:sz w:val="20"/>
                <w:szCs w:val="20"/>
                <w:lang w:val="pt-BR"/>
              </w:rPr>
              <w:t>s</w:t>
            </w:r>
            <w:r w:rsidRPr="001830B1">
              <w:rPr>
                <w:rFonts w:asciiTheme="minorHAnsi" w:hAnsiTheme="minorHAnsi" w:cstheme="minorHAnsi"/>
                <w:sz w:val="20"/>
                <w:szCs w:val="20"/>
                <w:lang w:val="pt-BR"/>
              </w:rPr>
              <w:t xml:space="preserve">uport </w:t>
            </w:r>
            <w:r>
              <w:rPr>
                <w:rFonts w:asciiTheme="minorHAnsi" w:hAnsiTheme="minorHAnsi" w:cstheme="minorHAnsi"/>
                <w:sz w:val="20"/>
                <w:szCs w:val="20"/>
                <w:lang w:val="pt-BR"/>
              </w:rPr>
              <w:t xml:space="preserve">pentru </w:t>
            </w:r>
            <w:r w:rsidRPr="001830B1">
              <w:rPr>
                <w:rFonts w:asciiTheme="minorHAnsi" w:hAnsiTheme="minorHAnsi" w:cstheme="minorHAnsi"/>
                <w:sz w:val="20"/>
                <w:szCs w:val="20"/>
                <w:lang w:val="pt-BR"/>
              </w:rPr>
              <w:t>unitate externa inclus</w:t>
            </w:r>
          </w:p>
        </w:tc>
        <w:tc>
          <w:tcPr>
            <w:tcW w:w="1337" w:type="pct"/>
          </w:tcPr>
          <w:p w14:paraId="338E710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7A932CEC"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62A4E261" w14:textId="77777777" w:rsidTr="00477275">
        <w:trPr>
          <w:trHeight w:val="20"/>
        </w:trPr>
        <w:tc>
          <w:tcPr>
            <w:tcW w:w="285" w:type="pct"/>
            <w:vAlign w:val="center"/>
          </w:tcPr>
          <w:p w14:paraId="6440AAFF"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14</w:t>
            </w:r>
          </w:p>
        </w:tc>
        <w:tc>
          <w:tcPr>
            <w:tcW w:w="2353" w:type="pct"/>
          </w:tcPr>
          <w:p w14:paraId="1FECE80F"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xml:space="preserve">Sa aiba </w:t>
            </w:r>
            <w:r>
              <w:rPr>
                <w:rFonts w:asciiTheme="minorHAnsi" w:hAnsiTheme="minorHAnsi" w:cstheme="minorHAnsi"/>
                <w:sz w:val="20"/>
                <w:szCs w:val="20"/>
                <w:lang w:val="pt-BR"/>
              </w:rPr>
              <w:t>m</w:t>
            </w:r>
            <w:r w:rsidRPr="001830B1">
              <w:rPr>
                <w:rFonts w:asciiTheme="minorHAnsi" w:hAnsiTheme="minorHAnsi" w:cstheme="minorHAnsi"/>
                <w:sz w:val="20"/>
                <w:szCs w:val="20"/>
                <w:lang w:val="pt-BR"/>
              </w:rPr>
              <w:t>ateriale auxiliare incluse (se va asigura necesarul de materiale pentru montarea si punerea in functie, fara alte costuri suplimentare</w:t>
            </w:r>
            <w:r>
              <w:rPr>
                <w:rFonts w:asciiTheme="minorHAnsi" w:hAnsiTheme="minorHAnsi" w:cstheme="minorHAnsi"/>
                <w:sz w:val="20"/>
                <w:szCs w:val="20"/>
                <w:lang w:val="pt-BR"/>
              </w:rPr>
              <w:t xml:space="preserve"> pentru beneficiar</w:t>
            </w:r>
            <w:r w:rsidRPr="001830B1">
              <w:rPr>
                <w:rFonts w:asciiTheme="minorHAnsi" w:hAnsiTheme="minorHAnsi" w:cstheme="minorHAnsi"/>
                <w:sz w:val="20"/>
                <w:szCs w:val="20"/>
                <w:lang w:val="pt-BR"/>
              </w:rPr>
              <w:t>)</w:t>
            </w:r>
          </w:p>
        </w:tc>
        <w:tc>
          <w:tcPr>
            <w:tcW w:w="1337" w:type="pct"/>
          </w:tcPr>
          <w:p w14:paraId="5E8F3EBF"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3867012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E7E98ED" w14:textId="77777777" w:rsidTr="00477275">
        <w:trPr>
          <w:trHeight w:val="20"/>
        </w:trPr>
        <w:tc>
          <w:tcPr>
            <w:tcW w:w="285" w:type="pct"/>
            <w:vAlign w:val="center"/>
          </w:tcPr>
          <w:p w14:paraId="6A8D8491"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15</w:t>
            </w:r>
          </w:p>
        </w:tc>
        <w:tc>
          <w:tcPr>
            <w:tcW w:w="2353" w:type="pct"/>
          </w:tcPr>
          <w:p w14:paraId="5223AD01" w14:textId="77777777" w:rsidR="003A3B3A" w:rsidRPr="007157BA" w:rsidRDefault="003A3B3A" w:rsidP="00840EBB">
            <w:pPr>
              <w:pStyle w:val="NoSpacing"/>
              <w:jc w:val="both"/>
              <w:rPr>
                <w:rFonts w:asciiTheme="minorHAnsi" w:hAnsiTheme="minorHAnsi" w:cstheme="minorHAnsi"/>
                <w:bCs/>
                <w:iCs/>
                <w:sz w:val="20"/>
                <w:szCs w:val="20"/>
                <w:lang w:eastAsia="ro-RO"/>
              </w:rPr>
            </w:pPr>
            <w:proofErr w:type="spellStart"/>
            <w:r w:rsidRPr="007157BA">
              <w:rPr>
                <w:rFonts w:asciiTheme="minorHAnsi" w:hAnsiTheme="minorHAnsi" w:cstheme="minorHAnsi"/>
                <w:sz w:val="20"/>
                <w:szCs w:val="20"/>
              </w:rPr>
              <w:t>Frecventa</w:t>
            </w:r>
            <w:proofErr w:type="spellEnd"/>
            <w:r w:rsidRPr="007157BA">
              <w:rPr>
                <w:rFonts w:asciiTheme="minorHAnsi" w:hAnsiTheme="minorHAnsi" w:cstheme="minorHAnsi"/>
                <w:sz w:val="20"/>
                <w:szCs w:val="20"/>
              </w:rPr>
              <w:t>: minim 50 Hz</w:t>
            </w:r>
          </w:p>
        </w:tc>
        <w:tc>
          <w:tcPr>
            <w:tcW w:w="1337" w:type="pct"/>
          </w:tcPr>
          <w:p w14:paraId="3DB0E2A5"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45F3A14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5C3026FB" w14:textId="77777777" w:rsidTr="00477275">
        <w:trPr>
          <w:trHeight w:val="20"/>
        </w:trPr>
        <w:tc>
          <w:tcPr>
            <w:tcW w:w="285" w:type="pct"/>
            <w:vAlign w:val="center"/>
          </w:tcPr>
          <w:p w14:paraId="49BD932A"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16</w:t>
            </w:r>
          </w:p>
        </w:tc>
        <w:tc>
          <w:tcPr>
            <w:tcW w:w="2353" w:type="pct"/>
          </w:tcPr>
          <w:p w14:paraId="08C38EA6" w14:textId="77777777" w:rsidR="003A3B3A" w:rsidRPr="007157BA" w:rsidRDefault="003A3B3A" w:rsidP="00840EBB">
            <w:pPr>
              <w:pStyle w:val="NoSpacing"/>
              <w:jc w:val="both"/>
              <w:rPr>
                <w:rFonts w:asciiTheme="minorHAnsi" w:hAnsiTheme="minorHAnsi" w:cstheme="minorHAnsi"/>
                <w:bCs/>
                <w:iCs/>
                <w:sz w:val="20"/>
                <w:szCs w:val="20"/>
                <w:lang w:eastAsia="ro-RO"/>
              </w:rPr>
            </w:pPr>
            <w:r w:rsidRPr="007157BA">
              <w:rPr>
                <w:rFonts w:asciiTheme="minorHAnsi" w:hAnsiTheme="minorHAnsi" w:cstheme="minorHAnsi"/>
                <w:sz w:val="20"/>
                <w:szCs w:val="20"/>
              </w:rPr>
              <w:t xml:space="preserve">Servicii de </w:t>
            </w:r>
            <w:proofErr w:type="spellStart"/>
            <w:r w:rsidRPr="007157BA">
              <w:rPr>
                <w:rFonts w:asciiTheme="minorHAnsi" w:hAnsiTheme="minorHAnsi" w:cstheme="minorHAnsi"/>
                <w:sz w:val="20"/>
                <w:szCs w:val="20"/>
              </w:rPr>
              <w:t>manopera</w:t>
            </w:r>
            <w:proofErr w:type="spellEnd"/>
            <w:r w:rsidRPr="007157BA">
              <w:rPr>
                <w:rFonts w:asciiTheme="minorHAnsi" w:hAnsiTheme="minorHAnsi" w:cstheme="minorHAnsi"/>
                <w:sz w:val="20"/>
                <w:szCs w:val="20"/>
              </w:rPr>
              <w:t xml:space="preserve"> </w:t>
            </w:r>
            <w:proofErr w:type="spellStart"/>
            <w:r w:rsidRPr="007157BA">
              <w:rPr>
                <w:rFonts w:asciiTheme="minorHAnsi" w:hAnsiTheme="minorHAnsi" w:cstheme="minorHAnsi"/>
                <w:sz w:val="20"/>
                <w:szCs w:val="20"/>
              </w:rPr>
              <w:t>incluse</w:t>
            </w:r>
            <w:proofErr w:type="spellEnd"/>
          </w:p>
        </w:tc>
        <w:tc>
          <w:tcPr>
            <w:tcW w:w="1337" w:type="pct"/>
          </w:tcPr>
          <w:p w14:paraId="5144285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3ECD11C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477275" w:rsidRPr="00FE3357" w14:paraId="67427D6C" w14:textId="77777777" w:rsidTr="00477275">
        <w:trPr>
          <w:trHeight w:val="20"/>
        </w:trPr>
        <w:tc>
          <w:tcPr>
            <w:tcW w:w="285" w:type="pct"/>
            <w:vAlign w:val="center"/>
          </w:tcPr>
          <w:p w14:paraId="3E5458A7" w14:textId="28B0DF5E" w:rsidR="00477275" w:rsidRPr="00FE3357" w:rsidRDefault="00477275" w:rsidP="00477275">
            <w:pPr>
              <w:pStyle w:val="NoSpacing"/>
              <w:jc w:val="center"/>
              <w:rPr>
                <w:rFonts w:asciiTheme="minorHAnsi" w:hAnsiTheme="minorHAnsi" w:cstheme="minorHAnsi"/>
                <w:sz w:val="20"/>
                <w:szCs w:val="20"/>
              </w:rPr>
            </w:pPr>
          </w:p>
        </w:tc>
        <w:tc>
          <w:tcPr>
            <w:tcW w:w="4715" w:type="pct"/>
            <w:gridSpan w:val="3"/>
            <w:vAlign w:val="center"/>
          </w:tcPr>
          <w:p w14:paraId="6FCB59D7" w14:textId="3B2128BA" w:rsidR="00477275" w:rsidRPr="00FE3357" w:rsidRDefault="00477275" w:rsidP="00477275">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477275" w:rsidRPr="00FE3357" w14:paraId="13FDC79B" w14:textId="77777777" w:rsidTr="00477275">
        <w:trPr>
          <w:trHeight w:val="20"/>
        </w:trPr>
        <w:tc>
          <w:tcPr>
            <w:tcW w:w="285" w:type="pct"/>
            <w:vAlign w:val="center"/>
          </w:tcPr>
          <w:p w14:paraId="7CD27CDC" w14:textId="39CFC10A" w:rsidR="00477275" w:rsidRPr="00FE3357"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17</w:t>
            </w:r>
          </w:p>
        </w:tc>
        <w:tc>
          <w:tcPr>
            <w:tcW w:w="2353" w:type="pct"/>
          </w:tcPr>
          <w:p w14:paraId="3810B533" w14:textId="2B538266" w:rsidR="00477275" w:rsidRPr="003428B6" w:rsidRDefault="00477275" w:rsidP="00477275">
            <w:pPr>
              <w:pStyle w:val="NoSpacing"/>
              <w:jc w:val="both"/>
              <w:rPr>
                <w:sz w:val="20"/>
                <w:szCs w:val="20"/>
              </w:rPr>
            </w:pPr>
            <w:r w:rsidRPr="00BB543B">
              <w:rPr>
                <w:rFonts w:asciiTheme="minorHAnsi" w:hAnsiTheme="minorHAnsi" w:cstheme="minorHAnsi"/>
                <w:b/>
                <w:sz w:val="20"/>
                <w:szCs w:val="20"/>
              </w:rPr>
              <w:t xml:space="preserve">TRANSPORT, AMPLASARE </w:t>
            </w:r>
          </w:p>
        </w:tc>
        <w:tc>
          <w:tcPr>
            <w:tcW w:w="1337" w:type="pct"/>
          </w:tcPr>
          <w:p w14:paraId="74042AE8"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tcPr>
          <w:p w14:paraId="5EEF0E20"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27863D05" w14:textId="77777777" w:rsidTr="00477275">
        <w:trPr>
          <w:trHeight w:val="20"/>
        </w:trPr>
        <w:tc>
          <w:tcPr>
            <w:tcW w:w="285" w:type="pct"/>
            <w:shd w:val="clear" w:color="auto" w:fill="auto"/>
            <w:vAlign w:val="center"/>
          </w:tcPr>
          <w:p w14:paraId="09DF40F5" w14:textId="5B9A3B5F" w:rsidR="00477275" w:rsidRPr="00FE3357"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17.1</w:t>
            </w:r>
          </w:p>
        </w:tc>
        <w:tc>
          <w:tcPr>
            <w:tcW w:w="2353" w:type="pct"/>
            <w:shd w:val="clear" w:color="auto" w:fill="auto"/>
          </w:tcPr>
          <w:p w14:paraId="54CB9A98" w14:textId="3DBE5E3E" w:rsidR="00477275" w:rsidRPr="00FE3357" w:rsidRDefault="00477275" w:rsidP="00477275">
            <w:pPr>
              <w:pStyle w:val="Frspaiere1"/>
              <w:jc w:val="both"/>
              <w:rPr>
                <w:rFonts w:asciiTheme="minorHAnsi" w:hAnsiTheme="minorHAnsi" w:cstheme="minorHAnsi"/>
                <w:bCs/>
                <w:iCs/>
                <w:sz w:val="20"/>
                <w:szCs w:val="20"/>
                <w:lang w:eastAsia="ro-RO"/>
              </w:rPr>
            </w:pPr>
            <w:r>
              <w:rPr>
                <w:rFonts w:asciiTheme="minorHAnsi" w:eastAsia="Times New Roman" w:hAnsiTheme="minorHAnsi" w:cstheme="minorHAnsi"/>
                <w:color w:val="000000"/>
                <w:sz w:val="20"/>
                <w:szCs w:val="20"/>
                <w:lang w:eastAsia="ro-RO"/>
              </w:rPr>
              <w:t>Furnizarea si t</w:t>
            </w:r>
            <w:r w:rsidRPr="00BB543B">
              <w:rPr>
                <w:rFonts w:asciiTheme="minorHAnsi" w:eastAsia="Times New Roman" w:hAnsiTheme="minorHAnsi" w:cstheme="minorHAnsi"/>
                <w:color w:val="000000"/>
                <w:sz w:val="20"/>
                <w:szCs w:val="20"/>
                <w:lang w:eastAsia="ro-RO"/>
              </w:rPr>
              <w:t xml:space="preserve">ransportul,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efectuează la beneficiar, în locaţia de livrare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r>
              <w:rPr>
                <w:rFonts w:asciiTheme="minorHAnsi" w:eastAsia="Times New Roman" w:hAnsiTheme="minorHAnsi" w:cstheme="minorHAnsi"/>
                <w:color w:val="000000"/>
                <w:sz w:val="20"/>
                <w:szCs w:val="20"/>
                <w:lang w:eastAsia="ro-RO"/>
              </w:rPr>
              <w:t>Pompeiu Onofreiu</w:t>
            </w:r>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şi sunt operaţii incluse în preţul ofertat al echipamentului.</w:t>
            </w:r>
            <w:r w:rsidRPr="00BB543B">
              <w:rPr>
                <w:rFonts w:asciiTheme="minorHAnsi" w:hAnsiTheme="minorHAnsi" w:cstheme="minorHAnsi"/>
                <w:color w:val="000000"/>
                <w:sz w:val="20"/>
                <w:szCs w:val="20"/>
                <w:lang w:val="it-IT"/>
              </w:rPr>
              <w:t xml:space="preserve"> </w:t>
            </w:r>
          </w:p>
        </w:tc>
        <w:tc>
          <w:tcPr>
            <w:tcW w:w="1337" w:type="pct"/>
            <w:shd w:val="clear" w:color="auto" w:fill="auto"/>
          </w:tcPr>
          <w:p w14:paraId="21F69DC6"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0D0F85A2"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69F2D096" w14:textId="77777777" w:rsidTr="00477275">
        <w:trPr>
          <w:trHeight w:val="20"/>
        </w:trPr>
        <w:tc>
          <w:tcPr>
            <w:tcW w:w="285" w:type="pct"/>
            <w:shd w:val="clear" w:color="auto" w:fill="auto"/>
            <w:vAlign w:val="center"/>
          </w:tcPr>
          <w:p w14:paraId="410FB537" w14:textId="3E2DB35F"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17.2</w:t>
            </w:r>
          </w:p>
        </w:tc>
        <w:tc>
          <w:tcPr>
            <w:tcW w:w="2353" w:type="pct"/>
            <w:shd w:val="clear" w:color="auto" w:fill="auto"/>
          </w:tcPr>
          <w:p w14:paraId="12A7D048" w14:textId="4B324C89"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sz w:val="20"/>
                <w:szCs w:val="20"/>
              </w:rPr>
              <w:t>Echipamentele se livreaza cu toate modulele si accesoriile solicitate astfel incat sa permita testarea completa a acestora si punerea lor in functiune conform cerintelor din caietul de sarcini.</w:t>
            </w:r>
            <w:r w:rsidRPr="00BB543B">
              <w:rPr>
                <w:rFonts w:asciiTheme="minorHAnsi" w:hAnsiTheme="minorHAnsi" w:cstheme="minorHAnsi"/>
                <w:color w:val="000000"/>
                <w:sz w:val="20"/>
                <w:szCs w:val="20"/>
                <w:lang w:val="it-IT"/>
              </w:rPr>
              <w:t xml:space="preserve"> </w:t>
            </w:r>
          </w:p>
        </w:tc>
        <w:tc>
          <w:tcPr>
            <w:tcW w:w="1337" w:type="pct"/>
            <w:shd w:val="clear" w:color="auto" w:fill="auto"/>
          </w:tcPr>
          <w:p w14:paraId="4AEE10B4"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2A03AC39"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42BF7C7" w14:textId="77777777" w:rsidTr="00477275">
        <w:trPr>
          <w:trHeight w:val="20"/>
        </w:trPr>
        <w:tc>
          <w:tcPr>
            <w:tcW w:w="285" w:type="pct"/>
            <w:shd w:val="clear" w:color="auto" w:fill="auto"/>
            <w:vAlign w:val="center"/>
          </w:tcPr>
          <w:p w14:paraId="3E2EFB8B" w14:textId="16B3868F"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18</w:t>
            </w:r>
          </w:p>
        </w:tc>
        <w:tc>
          <w:tcPr>
            <w:tcW w:w="2353" w:type="pct"/>
            <w:shd w:val="clear" w:color="auto" w:fill="auto"/>
          </w:tcPr>
          <w:p w14:paraId="2B74D505" w14:textId="63AEFFB4"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337" w:type="pct"/>
            <w:shd w:val="clear" w:color="auto" w:fill="auto"/>
          </w:tcPr>
          <w:p w14:paraId="3C1CEC4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3CA0E989"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193E08B8" w14:textId="77777777" w:rsidTr="00477275">
        <w:trPr>
          <w:trHeight w:val="20"/>
        </w:trPr>
        <w:tc>
          <w:tcPr>
            <w:tcW w:w="285" w:type="pct"/>
            <w:shd w:val="clear" w:color="auto" w:fill="auto"/>
            <w:vAlign w:val="center"/>
          </w:tcPr>
          <w:p w14:paraId="29E8E3F4" w14:textId="5BDA418C"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18.1</w:t>
            </w:r>
          </w:p>
        </w:tc>
        <w:tc>
          <w:tcPr>
            <w:tcW w:w="2353" w:type="pct"/>
            <w:shd w:val="clear" w:color="auto" w:fill="auto"/>
          </w:tcPr>
          <w:p w14:paraId="667DCEE5" w14:textId="4B9497B9" w:rsidR="00477275" w:rsidRPr="00BB543B" w:rsidRDefault="00477275" w:rsidP="00477275">
            <w:pPr>
              <w:pStyle w:val="Frspaiere1"/>
              <w:jc w:val="both"/>
              <w:rPr>
                <w:rFonts w:asciiTheme="minorHAnsi" w:hAnsiTheme="minorHAnsi" w:cstheme="minorHAnsi"/>
                <w:color w:val="000000"/>
                <w:sz w:val="20"/>
                <w:szCs w:val="20"/>
              </w:rPr>
            </w:pPr>
            <w:r w:rsidRPr="000B569F">
              <w:rPr>
                <w:sz w:val="20"/>
                <w:szCs w:val="20"/>
              </w:rPr>
              <w:t xml:space="preserve">Instruirea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1337" w:type="pct"/>
            <w:shd w:val="clear" w:color="auto" w:fill="auto"/>
          </w:tcPr>
          <w:p w14:paraId="03771D6F"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0BB0D091"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796A1272" w14:textId="77777777" w:rsidTr="00477275">
        <w:trPr>
          <w:trHeight w:val="20"/>
        </w:trPr>
        <w:tc>
          <w:tcPr>
            <w:tcW w:w="285" w:type="pct"/>
            <w:shd w:val="clear" w:color="auto" w:fill="auto"/>
            <w:vAlign w:val="center"/>
          </w:tcPr>
          <w:p w14:paraId="6FA0B704" w14:textId="3D9996CD"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19</w:t>
            </w:r>
          </w:p>
        </w:tc>
        <w:tc>
          <w:tcPr>
            <w:tcW w:w="2353" w:type="pct"/>
            <w:shd w:val="clear" w:color="auto" w:fill="auto"/>
          </w:tcPr>
          <w:p w14:paraId="039A16C2" w14:textId="1E8D6D4D"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b/>
                <w:color w:val="000000"/>
                <w:sz w:val="20"/>
                <w:szCs w:val="20"/>
                <w:lang w:eastAsia="ro-RO"/>
              </w:rPr>
              <w:t>MANUAL DE UTILIZARE</w:t>
            </w:r>
          </w:p>
        </w:tc>
        <w:tc>
          <w:tcPr>
            <w:tcW w:w="1337" w:type="pct"/>
            <w:shd w:val="clear" w:color="auto" w:fill="auto"/>
          </w:tcPr>
          <w:p w14:paraId="4967BF28"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2C1D4197"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5684B072" w14:textId="77777777" w:rsidTr="00477275">
        <w:trPr>
          <w:trHeight w:val="20"/>
        </w:trPr>
        <w:tc>
          <w:tcPr>
            <w:tcW w:w="285" w:type="pct"/>
            <w:shd w:val="clear" w:color="auto" w:fill="auto"/>
            <w:vAlign w:val="center"/>
          </w:tcPr>
          <w:p w14:paraId="1D499B1B" w14:textId="3DC20842"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19.1</w:t>
            </w:r>
          </w:p>
        </w:tc>
        <w:tc>
          <w:tcPr>
            <w:tcW w:w="2353" w:type="pct"/>
            <w:shd w:val="clear" w:color="auto" w:fill="auto"/>
          </w:tcPr>
          <w:p w14:paraId="2BD027E9" w14:textId="32A6D553"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sz w:val="20"/>
                <w:szCs w:val="20"/>
                <w:lang w:eastAsia="ro-RO"/>
              </w:rPr>
              <w:t>Manualul de utilizare a echipamentului sa fie redactat in limba romana sau engleza, pe suport electronic (CD, DVD sau echivalent)</w:t>
            </w:r>
          </w:p>
        </w:tc>
        <w:tc>
          <w:tcPr>
            <w:tcW w:w="1337" w:type="pct"/>
            <w:shd w:val="clear" w:color="auto" w:fill="auto"/>
          </w:tcPr>
          <w:p w14:paraId="6B97EBF6"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3E441FCC"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57A502D6" w14:textId="77777777" w:rsidTr="00477275">
        <w:trPr>
          <w:trHeight w:val="20"/>
        </w:trPr>
        <w:tc>
          <w:tcPr>
            <w:tcW w:w="285" w:type="pct"/>
            <w:shd w:val="clear" w:color="auto" w:fill="auto"/>
            <w:vAlign w:val="center"/>
          </w:tcPr>
          <w:p w14:paraId="2AD39A1A" w14:textId="09B6FDD7"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20</w:t>
            </w:r>
          </w:p>
        </w:tc>
        <w:tc>
          <w:tcPr>
            <w:tcW w:w="2353" w:type="pct"/>
            <w:shd w:val="clear" w:color="auto" w:fill="auto"/>
          </w:tcPr>
          <w:p w14:paraId="12CB9111" w14:textId="4552AD64"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b/>
                <w:color w:val="000000"/>
                <w:sz w:val="20"/>
                <w:szCs w:val="20"/>
                <w:lang w:eastAsia="ro-RO"/>
              </w:rPr>
              <w:t>PERIOADA DE GARANTIE</w:t>
            </w:r>
          </w:p>
        </w:tc>
        <w:tc>
          <w:tcPr>
            <w:tcW w:w="1337" w:type="pct"/>
            <w:shd w:val="clear" w:color="auto" w:fill="auto"/>
          </w:tcPr>
          <w:p w14:paraId="268906CE"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71D6C734"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31E43FE" w14:textId="77777777" w:rsidTr="00477275">
        <w:trPr>
          <w:trHeight w:val="20"/>
        </w:trPr>
        <w:tc>
          <w:tcPr>
            <w:tcW w:w="285" w:type="pct"/>
            <w:shd w:val="clear" w:color="auto" w:fill="auto"/>
            <w:vAlign w:val="center"/>
          </w:tcPr>
          <w:p w14:paraId="14E060CA" w14:textId="569DF307"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20.1</w:t>
            </w:r>
          </w:p>
        </w:tc>
        <w:tc>
          <w:tcPr>
            <w:tcW w:w="2353" w:type="pct"/>
            <w:shd w:val="clear" w:color="auto" w:fill="auto"/>
          </w:tcPr>
          <w:p w14:paraId="7EEDEF1C" w14:textId="0FD29FCF" w:rsidR="00477275" w:rsidRPr="00BB543B" w:rsidRDefault="00477275" w:rsidP="00477275">
            <w:pPr>
              <w:pStyle w:val="Frspaiere1"/>
              <w:jc w:val="both"/>
              <w:rPr>
                <w:rFonts w:asciiTheme="minorHAnsi" w:hAnsiTheme="minorHAnsi" w:cstheme="minorHAnsi"/>
                <w:color w:val="000000"/>
                <w:sz w:val="20"/>
                <w:szCs w:val="20"/>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minim</w:t>
            </w:r>
            <w:r>
              <w:rPr>
                <w:rFonts w:asciiTheme="minorHAnsi" w:hAnsiTheme="minorHAnsi" w:cstheme="minorHAnsi"/>
                <w:b/>
                <w:color w:val="000000"/>
                <w:sz w:val="20"/>
                <w:szCs w:val="20"/>
                <w:lang w:val="it-IT"/>
              </w:rPr>
              <w:t xml:space="preserve"> 36 </w:t>
            </w:r>
            <w:r w:rsidRPr="000B569F">
              <w:rPr>
                <w:rFonts w:asciiTheme="minorHAnsi" w:hAnsiTheme="minorHAnsi" w:cstheme="minorHAnsi"/>
                <w:b/>
                <w:color w:val="000000"/>
                <w:sz w:val="20"/>
                <w:szCs w:val="20"/>
                <w:lang w:val="it-IT"/>
              </w:rPr>
              <w:t>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337" w:type="pct"/>
            <w:shd w:val="clear" w:color="auto" w:fill="auto"/>
          </w:tcPr>
          <w:p w14:paraId="08FAFB30"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1F831736"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1339B965" w14:textId="77777777" w:rsidTr="00477275">
        <w:trPr>
          <w:trHeight w:val="20"/>
        </w:trPr>
        <w:tc>
          <w:tcPr>
            <w:tcW w:w="285" w:type="pct"/>
            <w:shd w:val="clear" w:color="auto" w:fill="auto"/>
            <w:vAlign w:val="center"/>
          </w:tcPr>
          <w:p w14:paraId="76621D53" w14:textId="696F2904"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21</w:t>
            </w:r>
          </w:p>
        </w:tc>
        <w:tc>
          <w:tcPr>
            <w:tcW w:w="2353" w:type="pct"/>
            <w:shd w:val="clear" w:color="auto" w:fill="auto"/>
          </w:tcPr>
          <w:p w14:paraId="2D0BEC78" w14:textId="1E4990CF"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337" w:type="pct"/>
            <w:shd w:val="clear" w:color="auto" w:fill="auto"/>
          </w:tcPr>
          <w:p w14:paraId="3D7B800D"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45EC3F00"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C0E4B29" w14:textId="77777777" w:rsidTr="00477275">
        <w:trPr>
          <w:trHeight w:val="20"/>
        </w:trPr>
        <w:tc>
          <w:tcPr>
            <w:tcW w:w="285" w:type="pct"/>
            <w:shd w:val="clear" w:color="auto" w:fill="auto"/>
            <w:vAlign w:val="center"/>
          </w:tcPr>
          <w:p w14:paraId="7F3FA66C" w14:textId="63592565"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21.1</w:t>
            </w:r>
          </w:p>
        </w:tc>
        <w:tc>
          <w:tcPr>
            <w:tcW w:w="2353" w:type="pct"/>
            <w:shd w:val="clear" w:color="auto" w:fill="auto"/>
          </w:tcPr>
          <w:p w14:paraId="47E08202" w14:textId="0745090E"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sz w:val="20"/>
                <w:szCs w:val="20"/>
              </w:rPr>
              <w:t xml:space="preserve">Asistenta tehnica constanta pe perioada de garantie. </w:t>
            </w:r>
          </w:p>
        </w:tc>
        <w:tc>
          <w:tcPr>
            <w:tcW w:w="1337" w:type="pct"/>
            <w:shd w:val="clear" w:color="auto" w:fill="auto"/>
          </w:tcPr>
          <w:p w14:paraId="0AE85B79"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0F09F52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C29E1BD" w14:textId="77777777" w:rsidTr="00477275">
        <w:trPr>
          <w:trHeight w:val="20"/>
        </w:trPr>
        <w:tc>
          <w:tcPr>
            <w:tcW w:w="285" w:type="pct"/>
            <w:shd w:val="clear" w:color="auto" w:fill="auto"/>
            <w:vAlign w:val="center"/>
          </w:tcPr>
          <w:p w14:paraId="0622E988" w14:textId="6AFE5F12"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21.2</w:t>
            </w:r>
          </w:p>
        </w:tc>
        <w:tc>
          <w:tcPr>
            <w:tcW w:w="2353" w:type="pct"/>
            <w:shd w:val="clear" w:color="auto" w:fill="auto"/>
          </w:tcPr>
          <w:p w14:paraId="0465CD5E" w14:textId="10F9013F" w:rsidR="00477275" w:rsidRPr="00BB543B" w:rsidRDefault="00477275" w:rsidP="00477275">
            <w:pPr>
              <w:pStyle w:val="Frspaiere1"/>
              <w:jc w:val="both"/>
              <w:rPr>
                <w:rFonts w:asciiTheme="minorHAnsi" w:hAnsiTheme="minorHAnsi" w:cstheme="minorHAnsi"/>
                <w:color w:val="000000"/>
                <w:sz w:val="20"/>
                <w:szCs w:val="20"/>
              </w:rPr>
            </w:pPr>
            <w:r w:rsidRPr="00843273">
              <w:rPr>
                <w:sz w:val="20"/>
                <w:szCs w:val="20"/>
              </w:rPr>
              <w:t xml:space="preserve">Timpul </w:t>
            </w:r>
            <w:r w:rsidRPr="00843273">
              <w:rPr>
                <w:b/>
                <w:sz w:val="20"/>
                <w:szCs w:val="20"/>
              </w:rPr>
              <w:t>maxim</w:t>
            </w:r>
            <w:r w:rsidRPr="00843273">
              <w:rPr>
                <w:sz w:val="20"/>
                <w:szCs w:val="20"/>
              </w:rPr>
              <w:t xml:space="preserve"> pentru intervenţie care necesita piese de schimb: 3 zile de la data comunicarii defectiunilor, la sediul beneficiarului.</w:t>
            </w:r>
          </w:p>
        </w:tc>
        <w:tc>
          <w:tcPr>
            <w:tcW w:w="1337" w:type="pct"/>
            <w:shd w:val="clear" w:color="auto" w:fill="auto"/>
          </w:tcPr>
          <w:p w14:paraId="50844326"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7D10E4E3"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4FFB9DF9" w14:textId="77777777" w:rsidTr="00477275">
        <w:trPr>
          <w:trHeight w:val="20"/>
        </w:trPr>
        <w:tc>
          <w:tcPr>
            <w:tcW w:w="285" w:type="pct"/>
            <w:shd w:val="clear" w:color="auto" w:fill="auto"/>
            <w:vAlign w:val="center"/>
          </w:tcPr>
          <w:p w14:paraId="42C6BEFE" w14:textId="77DE84F7"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21.3</w:t>
            </w:r>
          </w:p>
        </w:tc>
        <w:tc>
          <w:tcPr>
            <w:tcW w:w="2353" w:type="pct"/>
            <w:shd w:val="clear" w:color="auto" w:fill="auto"/>
          </w:tcPr>
          <w:p w14:paraId="5D99F3B5" w14:textId="03E3272A" w:rsidR="00477275" w:rsidRPr="00BB543B" w:rsidRDefault="00477275" w:rsidP="00477275">
            <w:pPr>
              <w:pStyle w:val="Frspaiere1"/>
              <w:jc w:val="both"/>
              <w:rPr>
                <w:rFonts w:asciiTheme="minorHAnsi" w:hAnsiTheme="minorHAnsi" w:cstheme="minorHAnsi"/>
                <w:color w:val="000000"/>
                <w:sz w:val="20"/>
                <w:szCs w:val="20"/>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337" w:type="pct"/>
            <w:shd w:val="clear" w:color="auto" w:fill="auto"/>
          </w:tcPr>
          <w:p w14:paraId="762753FF"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5DCE576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6D40FF3E" w14:textId="77777777" w:rsidTr="00477275">
        <w:trPr>
          <w:trHeight w:val="20"/>
        </w:trPr>
        <w:tc>
          <w:tcPr>
            <w:tcW w:w="285" w:type="pct"/>
            <w:shd w:val="clear" w:color="auto" w:fill="auto"/>
            <w:vAlign w:val="center"/>
          </w:tcPr>
          <w:p w14:paraId="08CC102A" w14:textId="73A7CD26"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21.4</w:t>
            </w:r>
          </w:p>
        </w:tc>
        <w:tc>
          <w:tcPr>
            <w:tcW w:w="2353" w:type="pct"/>
            <w:shd w:val="clear" w:color="auto" w:fill="auto"/>
          </w:tcPr>
          <w:p w14:paraId="1794DE3F" w14:textId="3C622025" w:rsidR="00477275" w:rsidRPr="00BB543B" w:rsidRDefault="00477275" w:rsidP="00477275">
            <w:pPr>
              <w:pStyle w:val="Frspaiere1"/>
              <w:jc w:val="both"/>
              <w:rPr>
                <w:rFonts w:asciiTheme="minorHAnsi" w:hAnsiTheme="minorHAnsi" w:cstheme="minorHAnsi"/>
                <w:color w:val="000000"/>
                <w:sz w:val="20"/>
                <w:szCs w:val="20"/>
              </w:rPr>
            </w:pPr>
            <w:r w:rsidRPr="000B569F">
              <w:rPr>
                <w:sz w:val="20"/>
                <w:szCs w:val="20"/>
              </w:rPr>
              <w:t>In cazul in care echipamentul nu poate fi reparat la sediul beneficiarului, cheltuielile cu transportul si asistenta tehnica vor fi suportate de furnizor in cadrul perioadei de garantie.</w:t>
            </w:r>
          </w:p>
        </w:tc>
        <w:tc>
          <w:tcPr>
            <w:tcW w:w="1337" w:type="pct"/>
            <w:shd w:val="clear" w:color="auto" w:fill="auto"/>
          </w:tcPr>
          <w:p w14:paraId="451ED933"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4B7F49DA"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089A89E" w14:textId="77777777" w:rsidTr="00477275">
        <w:trPr>
          <w:trHeight w:val="20"/>
        </w:trPr>
        <w:tc>
          <w:tcPr>
            <w:tcW w:w="285" w:type="pct"/>
            <w:shd w:val="clear" w:color="auto" w:fill="auto"/>
            <w:vAlign w:val="center"/>
          </w:tcPr>
          <w:p w14:paraId="1C68431C" w14:textId="5868BF69"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22</w:t>
            </w:r>
          </w:p>
        </w:tc>
        <w:tc>
          <w:tcPr>
            <w:tcW w:w="2353" w:type="pct"/>
            <w:shd w:val="clear" w:color="auto" w:fill="auto"/>
          </w:tcPr>
          <w:p w14:paraId="66E33BD2" w14:textId="1B77F386"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b/>
                <w:sz w:val="20"/>
                <w:szCs w:val="20"/>
              </w:rPr>
              <w:t>TIMP DE LIVRARE AL ECHIPAMENTULUI</w:t>
            </w:r>
          </w:p>
        </w:tc>
        <w:tc>
          <w:tcPr>
            <w:tcW w:w="1337" w:type="pct"/>
            <w:shd w:val="clear" w:color="auto" w:fill="auto"/>
          </w:tcPr>
          <w:p w14:paraId="367ADF66"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22D92C6A"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5B7E4BED" w14:textId="77777777" w:rsidTr="00477275">
        <w:trPr>
          <w:trHeight w:val="20"/>
        </w:trPr>
        <w:tc>
          <w:tcPr>
            <w:tcW w:w="285" w:type="pct"/>
            <w:shd w:val="clear" w:color="auto" w:fill="auto"/>
            <w:vAlign w:val="center"/>
          </w:tcPr>
          <w:p w14:paraId="69ED6251" w14:textId="69A48176"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22.1</w:t>
            </w:r>
          </w:p>
        </w:tc>
        <w:tc>
          <w:tcPr>
            <w:tcW w:w="2353" w:type="pct"/>
            <w:shd w:val="clear" w:color="auto" w:fill="auto"/>
          </w:tcPr>
          <w:p w14:paraId="52E1A786" w14:textId="63C62B7A" w:rsidR="00477275" w:rsidRPr="00BB543B" w:rsidRDefault="00477275" w:rsidP="00477275">
            <w:pPr>
              <w:pStyle w:val="Frspaiere1"/>
              <w:jc w:val="both"/>
              <w:rPr>
                <w:rFonts w:asciiTheme="minorHAnsi" w:hAnsiTheme="minorHAnsi" w:cstheme="minorHAnsi"/>
                <w:color w:val="000000"/>
                <w:sz w:val="20"/>
                <w:szCs w:val="20"/>
              </w:rPr>
            </w:pPr>
            <w:r w:rsidRPr="000B569F">
              <w:rPr>
                <w:sz w:val="20"/>
                <w:szCs w:val="20"/>
              </w:rPr>
              <w:t>Timp de livrare si punere in functiune a echipamentului – maxim 60 zile calendaristice de la semnarea contractului</w:t>
            </w:r>
            <w:r>
              <w:rPr>
                <w:sz w:val="20"/>
                <w:szCs w:val="20"/>
              </w:rPr>
              <w:t>.</w:t>
            </w:r>
          </w:p>
        </w:tc>
        <w:tc>
          <w:tcPr>
            <w:tcW w:w="1337" w:type="pct"/>
            <w:shd w:val="clear" w:color="auto" w:fill="auto"/>
          </w:tcPr>
          <w:p w14:paraId="35E4A150"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1F0D478A"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6DCE9B91" w14:textId="77777777" w:rsidTr="00477275">
        <w:trPr>
          <w:trHeight w:val="20"/>
        </w:trPr>
        <w:tc>
          <w:tcPr>
            <w:tcW w:w="285" w:type="pct"/>
            <w:shd w:val="clear" w:color="auto" w:fill="auto"/>
            <w:vAlign w:val="center"/>
          </w:tcPr>
          <w:p w14:paraId="5EEF1051" w14:textId="23CCABCC"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w:t>
            </w:r>
          </w:p>
        </w:tc>
        <w:tc>
          <w:tcPr>
            <w:tcW w:w="2353" w:type="pct"/>
            <w:shd w:val="clear" w:color="auto" w:fill="auto"/>
          </w:tcPr>
          <w:p w14:paraId="1451E40C" w14:textId="447ED251"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b/>
                <w:sz w:val="20"/>
                <w:szCs w:val="20"/>
              </w:rPr>
              <w:t>ALTE CERINTE</w:t>
            </w:r>
          </w:p>
        </w:tc>
        <w:tc>
          <w:tcPr>
            <w:tcW w:w="1337" w:type="pct"/>
            <w:shd w:val="clear" w:color="auto" w:fill="auto"/>
          </w:tcPr>
          <w:p w14:paraId="24A65410"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1BF3AA07"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66BFCF31" w14:textId="77777777" w:rsidTr="00477275">
        <w:trPr>
          <w:trHeight w:val="20"/>
        </w:trPr>
        <w:tc>
          <w:tcPr>
            <w:tcW w:w="285" w:type="pct"/>
            <w:shd w:val="clear" w:color="auto" w:fill="auto"/>
            <w:vAlign w:val="center"/>
          </w:tcPr>
          <w:p w14:paraId="44EF7A6F" w14:textId="41D6A612"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23.1</w:t>
            </w:r>
          </w:p>
        </w:tc>
        <w:tc>
          <w:tcPr>
            <w:tcW w:w="2353" w:type="pct"/>
            <w:shd w:val="clear" w:color="auto" w:fill="auto"/>
            <w:vAlign w:val="center"/>
          </w:tcPr>
          <w:p w14:paraId="505755F3" w14:textId="77777777" w:rsidR="00477275" w:rsidRDefault="00477275" w:rsidP="00477275">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41893407" w14:textId="77777777" w:rsidR="00477275" w:rsidRDefault="00477275" w:rsidP="00477275">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
          <w:p w14:paraId="479DC7D6" w14:textId="77777777" w:rsidR="00477275" w:rsidRDefault="00477275" w:rsidP="00477275">
            <w:pPr>
              <w:pStyle w:val="NoSpacing"/>
              <w:jc w:val="both"/>
              <w:rPr>
                <w:sz w:val="20"/>
                <w:szCs w:val="20"/>
              </w:rPr>
            </w:pPr>
            <w:r w:rsidRPr="00DD5149">
              <w:rPr>
                <w:b/>
                <w:bCs/>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0B0827AD" w14:textId="77777777" w:rsidR="00477275" w:rsidRDefault="00477275" w:rsidP="00477275">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3238D2E3" w14:textId="52E6BD89" w:rsidR="00477275" w:rsidRPr="00BB543B" w:rsidRDefault="00477275" w:rsidP="00477275">
            <w:pPr>
              <w:pStyle w:val="Frspaiere1"/>
              <w:jc w:val="both"/>
              <w:rPr>
                <w:rFonts w:asciiTheme="minorHAnsi" w:hAnsiTheme="minorHAnsi" w:cstheme="minorHAnsi"/>
                <w:color w:val="000000"/>
                <w:sz w:val="20"/>
                <w:szCs w:val="20"/>
              </w:rPr>
            </w:pPr>
            <w:r>
              <w:rPr>
                <w:sz w:val="20"/>
                <w:szCs w:val="20"/>
              </w:rPr>
              <w:t xml:space="preserve">- cu </w:t>
            </w:r>
            <w:r w:rsidRPr="00190EB7">
              <w:rPr>
                <w:sz w:val="20"/>
                <w:szCs w:val="20"/>
              </w:rPr>
              <w:t xml:space="preserve">directiva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sau echivalent</w:t>
            </w:r>
          </w:p>
        </w:tc>
        <w:tc>
          <w:tcPr>
            <w:tcW w:w="1337" w:type="pct"/>
            <w:shd w:val="clear" w:color="auto" w:fill="auto"/>
          </w:tcPr>
          <w:p w14:paraId="48FF0AC8"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7B4D7CF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4F6BCF6B" w14:textId="77777777" w:rsidTr="00477275">
        <w:trPr>
          <w:trHeight w:val="20"/>
        </w:trPr>
        <w:tc>
          <w:tcPr>
            <w:tcW w:w="285" w:type="pct"/>
            <w:shd w:val="clear" w:color="auto" w:fill="auto"/>
            <w:vAlign w:val="center"/>
          </w:tcPr>
          <w:p w14:paraId="39CF4179" w14:textId="204C8029"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23.2</w:t>
            </w:r>
          </w:p>
        </w:tc>
        <w:tc>
          <w:tcPr>
            <w:tcW w:w="2353" w:type="pct"/>
            <w:shd w:val="clear" w:color="auto" w:fill="auto"/>
            <w:vAlign w:val="center"/>
          </w:tcPr>
          <w:p w14:paraId="5F0F840A" w14:textId="7902189E" w:rsidR="00477275" w:rsidRPr="00BB543B" w:rsidRDefault="00477275" w:rsidP="00477275">
            <w:pPr>
              <w:pStyle w:val="Frspaiere1"/>
              <w:jc w:val="both"/>
              <w:rPr>
                <w:rFonts w:asciiTheme="minorHAnsi" w:hAnsiTheme="minorHAnsi" w:cstheme="minorHAnsi"/>
                <w:color w:val="000000"/>
                <w:sz w:val="20"/>
                <w:szCs w:val="20"/>
              </w:rPr>
            </w:pPr>
            <w:r w:rsidRPr="00BB543B">
              <w:rPr>
                <w:rFonts w:asciiTheme="minorHAnsi" w:hAnsiTheme="minorHAnsi" w:cstheme="minorHAnsi"/>
                <w:color w:val="000000"/>
                <w:sz w:val="20"/>
                <w:szCs w:val="20"/>
              </w:rPr>
              <w:t xml:space="preserve">Echipamentul sa aiba marcaj de </w:t>
            </w:r>
            <w:r>
              <w:rPr>
                <w:rFonts w:asciiTheme="minorHAnsi" w:hAnsiTheme="minorHAnsi" w:cstheme="minorHAnsi"/>
                <w:color w:val="000000"/>
                <w:sz w:val="20"/>
                <w:szCs w:val="20"/>
              </w:rPr>
              <w:t>c</w:t>
            </w:r>
            <w:r w:rsidRPr="00BB543B">
              <w:rPr>
                <w:rFonts w:asciiTheme="minorHAnsi" w:hAnsiTheme="minorHAnsi" w:cstheme="minorHAnsi"/>
                <w:color w:val="000000"/>
                <w:sz w:val="20"/>
                <w:szCs w:val="20"/>
              </w:rPr>
              <w:t>onformitate CE (conformitate europeana) sau echivalent</w:t>
            </w:r>
          </w:p>
        </w:tc>
        <w:tc>
          <w:tcPr>
            <w:tcW w:w="1337" w:type="pct"/>
            <w:shd w:val="clear" w:color="auto" w:fill="auto"/>
          </w:tcPr>
          <w:p w14:paraId="71495F9A"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26E58D5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13A58FC7" w14:textId="77777777" w:rsidTr="00477275">
        <w:trPr>
          <w:trHeight w:val="20"/>
        </w:trPr>
        <w:tc>
          <w:tcPr>
            <w:tcW w:w="285" w:type="pct"/>
            <w:shd w:val="clear" w:color="auto" w:fill="auto"/>
            <w:vAlign w:val="center"/>
          </w:tcPr>
          <w:p w14:paraId="4473C09D" w14:textId="6E1D0A6D"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23.3</w:t>
            </w:r>
          </w:p>
        </w:tc>
        <w:tc>
          <w:tcPr>
            <w:tcW w:w="2353" w:type="pct"/>
            <w:shd w:val="clear" w:color="auto" w:fill="auto"/>
          </w:tcPr>
          <w:p w14:paraId="27B120CD" w14:textId="60775C28" w:rsidR="00477275" w:rsidRPr="00BB543B" w:rsidRDefault="00477275" w:rsidP="00477275">
            <w:pPr>
              <w:pStyle w:val="Frspaiere1"/>
              <w:jc w:val="both"/>
              <w:rPr>
                <w:rFonts w:asciiTheme="minorHAnsi" w:hAnsiTheme="minorHAnsi" w:cstheme="minorHAnsi"/>
                <w:color w:val="000000"/>
                <w:sz w:val="20"/>
                <w:szCs w:val="20"/>
              </w:rPr>
            </w:pPr>
            <w:r w:rsidRPr="000B569F">
              <w:rPr>
                <w:rFonts w:asciiTheme="minorHAnsi" w:eastAsia="Times New Roman" w:hAnsiTheme="minorHAnsi" w:cstheme="minorHAnsi"/>
                <w:sz w:val="20"/>
                <w:szCs w:val="20"/>
                <w:lang w:eastAsia="ro-RO"/>
              </w:rPr>
              <w:t xml:space="preserve">Aparatele trebuie sa fie noi (nereuzinate). </w:t>
            </w:r>
          </w:p>
        </w:tc>
        <w:tc>
          <w:tcPr>
            <w:tcW w:w="1337" w:type="pct"/>
            <w:shd w:val="clear" w:color="auto" w:fill="auto"/>
          </w:tcPr>
          <w:p w14:paraId="5144232D"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3E0652DC"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1FB85ED4" w14:textId="77777777" w:rsidTr="00477275">
        <w:trPr>
          <w:trHeight w:val="20"/>
        </w:trPr>
        <w:tc>
          <w:tcPr>
            <w:tcW w:w="285" w:type="pct"/>
            <w:shd w:val="clear" w:color="auto" w:fill="auto"/>
            <w:vAlign w:val="center"/>
          </w:tcPr>
          <w:p w14:paraId="4DB08B80" w14:textId="7FA96F3D"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23.4</w:t>
            </w:r>
          </w:p>
        </w:tc>
        <w:tc>
          <w:tcPr>
            <w:tcW w:w="2353" w:type="pct"/>
            <w:shd w:val="clear" w:color="auto" w:fill="auto"/>
          </w:tcPr>
          <w:p w14:paraId="08E49594" w14:textId="5E1766FC" w:rsidR="00477275" w:rsidRPr="00BB543B" w:rsidRDefault="00477275" w:rsidP="00477275">
            <w:pPr>
              <w:pStyle w:val="Frspaiere1"/>
              <w:jc w:val="both"/>
              <w:rPr>
                <w:rFonts w:asciiTheme="minorHAnsi" w:hAnsiTheme="minorHAnsi" w:cstheme="minorHAnsi"/>
                <w:color w:val="000000"/>
                <w:sz w:val="20"/>
                <w:szCs w:val="20"/>
              </w:rPr>
            </w:pPr>
            <w:r w:rsidRPr="000B569F">
              <w:rPr>
                <w:sz w:val="20"/>
                <w:szCs w:val="20"/>
              </w:rPr>
              <w:t>Livrarea la beneficiar a unui echipament reuzinat atrage rambursarea de catre furnizor a tuturor cheltuielilor cauzate beneficiarului si a platilor facute de acesta pentru echipamentele furnizate.</w:t>
            </w:r>
          </w:p>
        </w:tc>
        <w:tc>
          <w:tcPr>
            <w:tcW w:w="1337" w:type="pct"/>
            <w:shd w:val="clear" w:color="auto" w:fill="auto"/>
          </w:tcPr>
          <w:p w14:paraId="444B0DB5"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0E59A269"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r w:rsidR="00477275" w:rsidRPr="00FE3357" w14:paraId="0652D62E" w14:textId="77777777" w:rsidTr="00477275">
        <w:trPr>
          <w:trHeight w:val="20"/>
        </w:trPr>
        <w:tc>
          <w:tcPr>
            <w:tcW w:w="285" w:type="pct"/>
            <w:shd w:val="clear" w:color="auto" w:fill="auto"/>
            <w:vAlign w:val="center"/>
          </w:tcPr>
          <w:p w14:paraId="0326D7BB" w14:textId="76BC3751" w:rsidR="00477275" w:rsidRDefault="00477275" w:rsidP="00477275">
            <w:pPr>
              <w:pStyle w:val="NoSpacing"/>
              <w:jc w:val="center"/>
              <w:rPr>
                <w:rFonts w:asciiTheme="minorHAnsi" w:hAnsiTheme="minorHAnsi" w:cstheme="minorHAnsi"/>
                <w:sz w:val="20"/>
                <w:szCs w:val="20"/>
              </w:rPr>
            </w:pPr>
            <w:r>
              <w:rPr>
                <w:rFonts w:asciiTheme="minorHAnsi" w:hAnsiTheme="minorHAnsi" w:cstheme="minorHAnsi"/>
                <w:sz w:val="20"/>
                <w:szCs w:val="20"/>
              </w:rPr>
              <w:t>23.5</w:t>
            </w:r>
          </w:p>
        </w:tc>
        <w:tc>
          <w:tcPr>
            <w:tcW w:w="2353" w:type="pct"/>
            <w:shd w:val="clear" w:color="auto" w:fill="auto"/>
          </w:tcPr>
          <w:p w14:paraId="042ED47D" w14:textId="42D6C66F" w:rsidR="00477275" w:rsidRPr="00BB543B" w:rsidRDefault="00477275" w:rsidP="00477275">
            <w:pPr>
              <w:pStyle w:val="Frspaiere1"/>
              <w:jc w:val="both"/>
              <w:rPr>
                <w:rFonts w:asciiTheme="minorHAnsi" w:hAnsiTheme="minorHAnsi" w:cstheme="minorHAnsi"/>
                <w:color w:val="000000"/>
                <w:sz w:val="20"/>
                <w:szCs w:val="20"/>
              </w:rPr>
            </w:pPr>
            <w:r w:rsidRPr="000B569F">
              <w:rPr>
                <w:rFonts w:asciiTheme="minorHAnsi" w:eastAsia="Times New Roman" w:hAnsiTheme="minorHAnsi" w:cstheme="minorHAnsi"/>
                <w:sz w:val="20"/>
                <w:szCs w:val="20"/>
                <w:lang w:eastAsia="ro-RO"/>
              </w:rPr>
              <w:t xml:space="preserve">Configuratia de livrare a echipamentului trebuie sa corespunda cerintelor minime din caietul de sarcini. </w:t>
            </w:r>
          </w:p>
        </w:tc>
        <w:tc>
          <w:tcPr>
            <w:tcW w:w="1337" w:type="pct"/>
            <w:shd w:val="clear" w:color="auto" w:fill="auto"/>
          </w:tcPr>
          <w:p w14:paraId="139A71B1"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c>
          <w:tcPr>
            <w:tcW w:w="1025" w:type="pct"/>
            <w:shd w:val="clear" w:color="auto" w:fill="auto"/>
          </w:tcPr>
          <w:p w14:paraId="27085934" w14:textId="77777777" w:rsidR="00477275" w:rsidRPr="00FE3357" w:rsidRDefault="00477275" w:rsidP="00477275">
            <w:pPr>
              <w:pStyle w:val="NoSpacing"/>
              <w:rPr>
                <w:rFonts w:asciiTheme="minorHAnsi" w:eastAsia="Times New Roman" w:hAnsiTheme="minorHAnsi" w:cstheme="minorHAnsi"/>
                <w:bCs/>
                <w:sz w:val="20"/>
                <w:szCs w:val="20"/>
                <w:lang w:val="it-IT" w:eastAsia="ar-SA"/>
              </w:rPr>
            </w:pPr>
          </w:p>
        </w:tc>
      </w:tr>
    </w:tbl>
    <w:p w14:paraId="3C3C26FF" w14:textId="77777777" w:rsidR="00916118" w:rsidRPr="00916118" w:rsidRDefault="00916118" w:rsidP="00916118">
      <w:pPr>
        <w:spacing w:after="0"/>
        <w:rPr>
          <w:rFonts w:ascii="Arial Black" w:eastAsia="Times New Roman" w:hAnsi="Arial Black"/>
          <w:bCs/>
          <w:lang w:val="pt-BR"/>
        </w:rPr>
      </w:pPr>
    </w:p>
    <w:p w14:paraId="01071094" w14:textId="77777777" w:rsidR="00916118" w:rsidRDefault="00916118" w:rsidP="00916118">
      <w:pPr>
        <w:pStyle w:val="ListParagraph"/>
        <w:spacing w:after="0"/>
        <w:ind w:left="737"/>
        <w:rPr>
          <w:rFonts w:ascii="Arial Black" w:eastAsia="Times New Roman" w:hAnsi="Arial Black"/>
          <w:bCs/>
          <w:lang w:val="pt-BR"/>
        </w:rPr>
      </w:pPr>
    </w:p>
    <w:p w14:paraId="3639FAC2" w14:textId="4AC19F3F" w:rsidR="003A3B3A" w:rsidRPr="00FE3357"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sidRPr="00FE3357">
        <w:rPr>
          <w:rFonts w:ascii="Arial Black" w:eastAsia="Times New Roman" w:hAnsi="Arial Black"/>
          <w:bCs/>
          <w:lang w:val="pt-BR"/>
        </w:rPr>
        <w:t>SISTEM MONITORIZARE TEMPERATURA SI UMIDITATE SALA SERVER – 1 BUC</w:t>
      </w:r>
    </w:p>
    <w:p w14:paraId="6955BE17"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1007"/>
        <w:gridCol w:w="1269"/>
        <w:gridCol w:w="1432"/>
        <w:gridCol w:w="1350"/>
        <w:gridCol w:w="1620"/>
        <w:gridCol w:w="1530"/>
        <w:gridCol w:w="1929"/>
      </w:tblGrid>
      <w:tr w:rsidR="003A3B3A" w14:paraId="4EDF8458" w14:textId="77777777" w:rsidTr="00840EBB">
        <w:tc>
          <w:tcPr>
            <w:tcW w:w="1007" w:type="dxa"/>
          </w:tcPr>
          <w:p w14:paraId="196A5B7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1269" w:type="dxa"/>
          </w:tcPr>
          <w:p w14:paraId="204489C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masura</w:t>
            </w:r>
          </w:p>
        </w:tc>
        <w:tc>
          <w:tcPr>
            <w:tcW w:w="1432" w:type="dxa"/>
          </w:tcPr>
          <w:p w14:paraId="00674A9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350" w:type="dxa"/>
          </w:tcPr>
          <w:p w14:paraId="15A4BFB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solicitata</w:t>
            </w:r>
          </w:p>
        </w:tc>
        <w:tc>
          <w:tcPr>
            <w:tcW w:w="1620" w:type="dxa"/>
          </w:tcPr>
          <w:p w14:paraId="6C5BD94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performanta minime</w:t>
            </w:r>
          </w:p>
        </w:tc>
        <w:tc>
          <w:tcPr>
            <w:tcW w:w="1530" w:type="dxa"/>
          </w:tcPr>
          <w:p w14:paraId="1AAB3C1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Specificatii tehnice sau cerinte de performata functionale extinse/dorite</w:t>
            </w:r>
          </w:p>
        </w:tc>
        <w:tc>
          <w:tcPr>
            <w:tcW w:w="1929" w:type="dxa"/>
          </w:tcPr>
          <w:p w14:paraId="362BF19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minima de garantie / termen de valabilitate</w:t>
            </w:r>
          </w:p>
        </w:tc>
      </w:tr>
      <w:tr w:rsidR="003A3B3A" w14:paraId="5E43810C" w14:textId="77777777" w:rsidTr="00840EBB">
        <w:tc>
          <w:tcPr>
            <w:tcW w:w="1007" w:type="dxa"/>
          </w:tcPr>
          <w:p w14:paraId="6FE50C0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269" w:type="dxa"/>
          </w:tcPr>
          <w:p w14:paraId="410BE74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432" w:type="dxa"/>
          </w:tcPr>
          <w:p w14:paraId="00B53EA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350" w:type="dxa"/>
          </w:tcPr>
          <w:p w14:paraId="44306F2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620" w:type="dxa"/>
          </w:tcPr>
          <w:p w14:paraId="1125A5C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1530" w:type="dxa"/>
          </w:tcPr>
          <w:p w14:paraId="6C56A55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929" w:type="dxa"/>
          </w:tcPr>
          <w:p w14:paraId="53116B0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753EF71" w14:textId="77777777" w:rsidTr="00840EBB">
        <w:tc>
          <w:tcPr>
            <w:tcW w:w="1007" w:type="dxa"/>
          </w:tcPr>
          <w:p w14:paraId="5EBA883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269" w:type="dxa"/>
          </w:tcPr>
          <w:p w14:paraId="3508A48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Bucata </w:t>
            </w:r>
          </w:p>
        </w:tc>
        <w:tc>
          <w:tcPr>
            <w:tcW w:w="1432" w:type="dxa"/>
            <w:shd w:val="clear" w:color="auto" w:fill="auto"/>
          </w:tcPr>
          <w:p w14:paraId="279CED98" w14:textId="77777777" w:rsidR="003A3B3A" w:rsidRPr="00580E03" w:rsidRDefault="003A3B3A" w:rsidP="00840EBB">
            <w:pPr>
              <w:pStyle w:val="ListParagraph"/>
              <w:ind w:left="0"/>
              <w:rPr>
                <w:rFonts w:asciiTheme="minorHAnsi" w:hAnsiTheme="minorHAnsi" w:cstheme="minorHAnsi"/>
                <w:b/>
                <w:bCs/>
                <w:sz w:val="20"/>
                <w:szCs w:val="20"/>
              </w:rPr>
            </w:pPr>
            <w:r w:rsidRPr="00580E03">
              <w:rPr>
                <w:rFonts w:asciiTheme="minorHAnsi" w:hAnsiTheme="minorHAnsi" w:cstheme="minorHAnsi"/>
                <w:b/>
                <w:bCs/>
                <w:sz w:val="20"/>
                <w:szCs w:val="20"/>
              </w:rPr>
              <w:t xml:space="preserve">Sibiu, Str. Pompeiu Onofreiu nr. 2-4 </w:t>
            </w:r>
          </w:p>
        </w:tc>
        <w:tc>
          <w:tcPr>
            <w:tcW w:w="1350" w:type="dxa"/>
          </w:tcPr>
          <w:p w14:paraId="4A53A12E"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620" w:type="dxa"/>
          </w:tcPr>
          <w:p w14:paraId="055B4E10"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1530" w:type="dxa"/>
          </w:tcPr>
          <w:p w14:paraId="1ACE61F4"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1929" w:type="dxa"/>
          </w:tcPr>
          <w:p w14:paraId="7A909292" w14:textId="77777777" w:rsidR="003A3B3A" w:rsidRPr="00276244"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24 luni</w:t>
            </w:r>
          </w:p>
        </w:tc>
      </w:tr>
    </w:tbl>
    <w:p w14:paraId="0A157408" w14:textId="77777777" w:rsidR="003A3B3A" w:rsidRDefault="003A3B3A" w:rsidP="003A3B3A">
      <w:pPr>
        <w:spacing w:after="0"/>
        <w:rPr>
          <w:rFonts w:asciiTheme="minorHAnsi" w:eastAsia="Times New Roman" w:hAnsiTheme="minorHAnsi" w:cstheme="minorHAnsi"/>
          <w:sz w:val="20"/>
          <w:szCs w:val="20"/>
          <w:lang w:val="it-IT"/>
        </w:rPr>
      </w:pPr>
    </w:p>
    <w:p w14:paraId="7411104C" w14:textId="77777777" w:rsidR="003A3B3A" w:rsidRDefault="003A3B3A" w:rsidP="003A3B3A">
      <w:pPr>
        <w:spacing w:after="0"/>
        <w:rPr>
          <w:rFonts w:asciiTheme="minorHAnsi" w:eastAsia="Times New Roman" w:hAnsiTheme="minorHAnsi" w:cstheme="minorHAnsi"/>
          <w:sz w:val="20"/>
          <w:szCs w:val="20"/>
          <w:lang w:val="it-IT"/>
        </w:rPr>
      </w:pPr>
    </w:p>
    <w:p w14:paraId="7F29A99B" w14:textId="77777777" w:rsidR="00E5295E" w:rsidRDefault="00E5295E"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916"/>
        <w:gridCol w:w="3536"/>
        <w:gridCol w:w="2070"/>
      </w:tblGrid>
      <w:tr w:rsidR="003A3B3A" w:rsidRPr="00FE3357" w14:paraId="4756A63D" w14:textId="77777777" w:rsidTr="00840EBB">
        <w:trPr>
          <w:trHeight w:val="20"/>
        </w:trPr>
        <w:tc>
          <w:tcPr>
            <w:tcW w:w="285" w:type="pct"/>
          </w:tcPr>
          <w:p w14:paraId="4DAB390E"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lastRenderedPageBreak/>
              <w:t>Nr.</w:t>
            </w:r>
          </w:p>
          <w:p w14:paraId="3CB8BB42" w14:textId="77777777" w:rsidR="003A3B3A" w:rsidRPr="00FE3357" w:rsidRDefault="003A3B3A" w:rsidP="00840EBB">
            <w:pPr>
              <w:pStyle w:val="NoSpacing"/>
              <w:jc w:val="center"/>
              <w:rPr>
                <w:rFonts w:asciiTheme="minorHAnsi" w:hAnsiTheme="minorHAnsi" w:cstheme="minorHAnsi"/>
                <w:sz w:val="20"/>
                <w:szCs w:val="20"/>
              </w:rPr>
            </w:pPr>
            <w:proofErr w:type="spellStart"/>
            <w:r w:rsidRPr="00FE3357">
              <w:rPr>
                <w:rFonts w:asciiTheme="minorHAnsi" w:hAnsiTheme="minorHAnsi" w:cstheme="minorHAnsi"/>
                <w:sz w:val="20"/>
                <w:szCs w:val="20"/>
              </w:rPr>
              <w:t>crt</w:t>
            </w:r>
            <w:proofErr w:type="spellEnd"/>
            <w:r w:rsidRPr="00FE3357">
              <w:rPr>
                <w:rFonts w:asciiTheme="minorHAnsi" w:hAnsiTheme="minorHAnsi" w:cstheme="minorHAnsi"/>
                <w:sz w:val="20"/>
                <w:szCs w:val="20"/>
              </w:rPr>
              <w:t>.</w:t>
            </w:r>
          </w:p>
        </w:tc>
        <w:tc>
          <w:tcPr>
            <w:tcW w:w="1939" w:type="pct"/>
            <w:vAlign w:val="center"/>
          </w:tcPr>
          <w:p w14:paraId="15F49F68" w14:textId="77777777" w:rsidR="003A3B3A" w:rsidRPr="00FE3357" w:rsidRDefault="003A3B3A" w:rsidP="00840EBB">
            <w:pPr>
              <w:pStyle w:val="NoSpacing"/>
              <w:jc w:val="both"/>
              <w:rPr>
                <w:rFonts w:asciiTheme="minorHAnsi" w:hAnsiTheme="minorHAnsi" w:cstheme="minorHAnsi"/>
                <w:bCs/>
                <w:iCs/>
                <w:sz w:val="20"/>
                <w:szCs w:val="20"/>
                <w:lang w:val="it-IT"/>
              </w:rPr>
            </w:pPr>
            <w:r w:rsidRPr="00FE3357">
              <w:rPr>
                <w:rFonts w:asciiTheme="minorHAnsi" w:hAnsiTheme="minorHAnsi" w:cstheme="minorHAnsi"/>
                <w:bCs/>
                <w:iCs/>
                <w:sz w:val="20"/>
                <w:szCs w:val="20"/>
                <w:lang w:val="it-IT"/>
              </w:rPr>
              <w:t>CARACTERISTICI TEHNICE MINIMALE /</w:t>
            </w:r>
          </w:p>
          <w:p w14:paraId="649416BF" w14:textId="77777777" w:rsidR="003A3B3A" w:rsidRPr="001830B1" w:rsidRDefault="003A3B3A" w:rsidP="00840EBB">
            <w:pPr>
              <w:pStyle w:val="NoSpacing"/>
              <w:jc w:val="both"/>
              <w:rPr>
                <w:rFonts w:asciiTheme="minorHAnsi" w:hAnsiTheme="minorHAnsi" w:cstheme="minorHAnsi"/>
                <w:sz w:val="20"/>
                <w:szCs w:val="20"/>
                <w:lang w:val="pt-BR"/>
              </w:rPr>
            </w:pPr>
            <w:r w:rsidRPr="00FE3357">
              <w:rPr>
                <w:rFonts w:asciiTheme="minorHAnsi" w:hAnsiTheme="minorHAnsi" w:cstheme="minorHAnsi"/>
                <w:bCs/>
                <w:iCs/>
                <w:sz w:val="20"/>
                <w:szCs w:val="20"/>
                <w:lang w:val="it-IT"/>
              </w:rPr>
              <w:t xml:space="preserve">ALTE CERINTE SPECIFICE MINIMALE  </w:t>
            </w:r>
            <w:r w:rsidRPr="001830B1">
              <w:rPr>
                <w:rFonts w:asciiTheme="minorHAnsi" w:hAnsiTheme="minorHAnsi" w:cstheme="minorHAnsi"/>
                <w:b/>
                <w:sz w:val="20"/>
                <w:szCs w:val="20"/>
                <w:lang w:val="pt-BR"/>
              </w:rPr>
              <w:t>IMPUSE PRIN CAIETUL DE SARCINI</w:t>
            </w:r>
          </w:p>
        </w:tc>
        <w:tc>
          <w:tcPr>
            <w:tcW w:w="1751" w:type="pct"/>
          </w:tcPr>
          <w:p w14:paraId="20397F8C"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 xml:space="preserve">SPECIFICATII TEHNICE  / </w:t>
            </w:r>
          </w:p>
          <w:p w14:paraId="58DECF63" w14:textId="77777777" w:rsidR="003A3B3A" w:rsidRPr="00FE3357" w:rsidRDefault="003A3B3A" w:rsidP="00840EBB">
            <w:pPr>
              <w:pStyle w:val="NoSpacing"/>
              <w:rPr>
                <w:rFonts w:asciiTheme="minorHAnsi" w:eastAsia="Times New Roman" w:hAnsiTheme="minorHAnsi" w:cstheme="minorHAnsi"/>
                <w:sz w:val="20"/>
                <w:szCs w:val="20"/>
                <w:lang w:val="it-IT" w:eastAsia="ar-SA"/>
              </w:rPr>
            </w:pPr>
            <w:r w:rsidRPr="00FE3357">
              <w:rPr>
                <w:rFonts w:asciiTheme="minorHAnsi" w:eastAsia="Times New Roman" w:hAnsiTheme="minorHAnsi" w:cstheme="minorHAnsi"/>
                <w:bCs/>
                <w:sz w:val="20"/>
                <w:szCs w:val="20"/>
                <w:lang w:val="it-IT" w:eastAsia="ar-SA"/>
              </w:rPr>
              <w:t xml:space="preserve">ALTE CERINTE SPECIFICE </w:t>
            </w:r>
            <w:r w:rsidRPr="00FE3357">
              <w:rPr>
                <w:rFonts w:asciiTheme="minorHAnsi" w:eastAsia="Times New Roman" w:hAnsiTheme="minorHAnsi" w:cstheme="minorHAnsi"/>
                <w:b/>
                <w:sz w:val="20"/>
                <w:szCs w:val="20"/>
                <w:lang w:val="it-IT" w:eastAsia="ar-SA"/>
              </w:rPr>
              <w:t>OFERTATE</w:t>
            </w:r>
            <w:r w:rsidRPr="00FE3357">
              <w:rPr>
                <w:rFonts w:asciiTheme="minorHAnsi" w:eastAsia="Times New Roman" w:hAnsiTheme="minorHAnsi" w:cstheme="minorHAnsi"/>
                <w:bCs/>
                <w:sz w:val="20"/>
                <w:szCs w:val="20"/>
                <w:lang w:val="it-IT" w:eastAsia="ar-SA"/>
              </w:rPr>
              <w:t xml:space="preserve"> </w:t>
            </w:r>
          </w:p>
        </w:tc>
        <w:tc>
          <w:tcPr>
            <w:tcW w:w="1025" w:type="pct"/>
          </w:tcPr>
          <w:p w14:paraId="76C6E546" w14:textId="77777777" w:rsidR="003A3B3A" w:rsidRPr="00FE3357" w:rsidRDefault="003A3B3A" w:rsidP="00840EBB">
            <w:pPr>
              <w:pStyle w:val="NoSpacing"/>
              <w:rPr>
                <w:rFonts w:asciiTheme="minorHAnsi" w:eastAsia="Times New Roman" w:hAnsiTheme="minorHAnsi" w:cstheme="minorHAnsi"/>
                <w:sz w:val="20"/>
                <w:szCs w:val="20"/>
                <w:lang w:val="it-IT" w:eastAsia="ar-SA"/>
              </w:rPr>
            </w:pPr>
            <w:r w:rsidRPr="00FE3357">
              <w:rPr>
                <w:rFonts w:asciiTheme="minorHAnsi" w:eastAsia="Times New Roman" w:hAnsiTheme="minorHAnsi" w:cstheme="minorHAnsi"/>
                <w:bCs/>
                <w:sz w:val="20"/>
                <w:szCs w:val="20"/>
                <w:lang w:val="it-IT" w:eastAsia="ar-SA"/>
              </w:rPr>
              <w:t>Pagini identificare detaliu tehnic/alte cerinte specifice in documentul original al producatorului (catalog, manual, etc) / propunerea tehnica</w:t>
            </w:r>
          </w:p>
        </w:tc>
      </w:tr>
      <w:tr w:rsidR="003A3B3A" w:rsidRPr="00FE3357" w14:paraId="3EDA2AD4" w14:textId="77777777" w:rsidTr="00840EBB">
        <w:trPr>
          <w:trHeight w:val="20"/>
        </w:trPr>
        <w:tc>
          <w:tcPr>
            <w:tcW w:w="285" w:type="pct"/>
          </w:tcPr>
          <w:p w14:paraId="62345D15"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0</w:t>
            </w:r>
          </w:p>
        </w:tc>
        <w:tc>
          <w:tcPr>
            <w:tcW w:w="1939" w:type="pct"/>
          </w:tcPr>
          <w:p w14:paraId="0DE3D030" w14:textId="77777777" w:rsidR="003A3B3A" w:rsidRPr="00FE3357" w:rsidRDefault="003A3B3A" w:rsidP="00840EBB">
            <w:pPr>
              <w:pStyle w:val="NoSpacing"/>
              <w:jc w:val="both"/>
              <w:rPr>
                <w:rFonts w:asciiTheme="minorHAnsi" w:hAnsiTheme="minorHAnsi" w:cstheme="minorHAnsi"/>
                <w:bCs/>
                <w:iCs/>
                <w:sz w:val="20"/>
                <w:szCs w:val="20"/>
                <w:lang w:eastAsia="ro-RO"/>
              </w:rPr>
            </w:pPr>
            <w:r w:rsidRPr="00FE3357">
              <w:rPr>
                <w:rFonts w:asciiTheme="minorHAnsi" w:hAnsiTheme="minorHAnsi" w:cstheme="minorHAnsi"/>
                <w:bCs/>
                <w:iCs/>
                <w:sz w:val="20"/>
                <w:szCs w:val="20"/>
                <w:lang w:eastAsia="ro-RO"/>
              </w:rPr>
              <w:t>1</w:t>
            </w:r>
          </w:p>
        </w:tc>
        <w:tc>
          <w:tcPr>
            <w:tcW w:w="1751" w:type="pct"/>
          </w:tcPr>
          <w:p w14:paraId="77B687F1" w14:textId="77777777" w:rsidR="003A3B3A" w:rsidRPr="00FE3357" w:rsidRDefault="003A3B3A" w:rsidP="00840EBB">
            <w:pPr>
              <w:pStyle w:val="NoSpacing"/>
              <w:jc w:val="center"/>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2</w:t>
            </w:r>
          </w:p>
        </w:tc>
        <w:tc>
          <w:tcPr>
            <w:tcW w:w="1025" w:type="pct"/>
          </w:tcPr>
          <w:p w14:paraId="308A25D5" w14:textId="77777777" w:rsidR="003A3B3A" w:rsidRPr="00FE3357" w:rsidRDefault="003A3B3A" w:rsidP="00840EBB">
            <w:pPr>
              <w:pStyle w:val="NoSpacing"/>
              <w:jc w:val="center"/>
              <w:rPr>
                <w:rFonts w:asciiTheme="minorHAnsi" w:eastAsia="Times New Roman" w:hAnsiTheme="minorHAnsi" w:cstheme="minorHAnsi"/>
                <w:bCs/>
                <w:sz w:val="20"/>
                <w:szCs w:val="20"/>
                <w:lang w:val="it-IT" w:eastAsia="ar-SA"/>
              </w:rPr>
            </w:pPr>
            <w:r w:rsidRPr="00FE3357">
              <w:rPr>
                <w:rFonts w:asciiTheme="minorHAnsi" w:eastAsia="Times New Roman" w:hAnsiTheme="minorHAnsi" w:cstheme="minorHAnsi"/>
                <w:bCs/>
                <w:sz w:val="20"/>
                <w:szCs w:val="20"/>
                <w:lang w:val="it-IT" w:eastAsia="ar-SA"/>
              </w:rPr>
              <w:t>3</w:t>
            </w:r>
          </w:p>
        </w:tc>
      </w:tr>
      <w:tr w:rsidR="003A3B3A" w:rsidRPr="00FE3357" w14:paraId="62898D11" w14:textId="77777777" w:rsidTr="00840EBB">
        <w:trPr>
          <w:trHeight w:val="20"/>
        </w:trPr>
        <w:tc>
          <w:tcPr>
            <w:tcW w:w="285" w:type="pct"/>
            <w:vAlign w:val="center"/>
          </w:tcPr>
          <w:p w14:paraId="52A9E7AC" w14:textId="77777777" w:rsidR="003A3B3A" w:rsidRPr="00FE3357" w:rsidRDefault="003A3B3A" w:rsidP="00840EBB">
            <w:pPr>
              <w:pStyle w:val="NoSpacing"/>
              <w:jc w:val="center"/>
              <w:rPr>
                <w:rFonts w:asciiTheme="minorHAnsi" w:hAnsiTheme="minorHAnsi" w:cstheme="minorHAnsi"/>
                <w:sz w:val="20"/>
                <w:szCs w:val="20"/>
              </w:rPr>
            </w:pPr>
          </w:p>
        </w:tc>
        <w:tc>
          <w:tcPr>
            <w:tcW w:w="1939" w:type="pct"/>
            <w:vAlign w:val="center"/>
          </w:tcPr>
          <w:p w14:paraId="5B299776" w14:textId="77777777" w:rsidR="003A3B3A" w:rsidRPr="00580E03" w:rsidRDefault="003A3B3A" w:rsidP="00840EBB">
            <w:pPr>
              <w:pStyle w:val="NoSpacing"/>
              <w:jc w:val="both"/>
              <w:rPr>
                <w:rFonts w:asciiTheme="minorHAnsi" w:hAnsiTheme="minorHAnsi" w:cstheme="minorHAnsi"/>
                <w:b/>
                <w:iCs/>
                <w:color w:val="0000FF"/>
                <w:sz w:val="20"/>
                <w:szCs w:val="20"/>
                <w:lang w:eastAsia="ro-RO"/>
              </w:rPr>
            </w:pPr>
            <w:proofErr w:type="spellStart"/>
            <w:r w:rsidRPr="00580E03">
              <w:rPr>
                <w:rFonts w:asciiTheme="minorHAnsi" w:hAnsiTheme="minorHAnsi" w:cstheme="minorHAnsi"/>
                <w:b/>
                <w:color w:val="0000FF"/>
                <w:sz w:val="20"/>
                <w:szCs w:val="20"/>
              </w:rPr>
              <w:t>Parametrii</w:t>
            </w:r>
            <w:proofErr w:type="spellEnd"/>
            <w:r w:rsidRPr="00580E03">
              <w:rPr>
                <w:rFonts w:asciiTheme="minorHAnsi" w:hAnsiTheme="minorHAnsi" w:cstheme="minorHAnsi"/>
                <w:b/>
                <w:color w:val="0000FF"/>
                <w:sz w:val="20"/>
                <w:szCs w:val="20"/>
              </w:rPr>
              <w:t xml:space="preserve"> </w:t>
            </w:r>
            <w:proofErr w:type="spellStart"/>
            <w:r w:rsidRPr="00580E03">
              <w:rPr>
                <w:rFonts w:asciiTheme="minorHAnsi" w:hAnsiTheme="minorHAnsi" w:cstheme="minorHAnsi"/>
                <w:b/>
                <w:color w:val="0000FF"/>
                <w:sz w:val="20"/>
                <w:szCs w:val="20"/>
              </w:rPr>
              <w:t>tehnici</w:t>
            </w:r>
            <w:proofErr w:type="spellEnd"/>
            <w:r w:rsidRPr="00580E03">
              <w:rPr>
                <w:rFonts w:asciiTheme="minorHAnsi" w:hAnsiTheme="minorHAnsi" w:cstheme="minorHAnsi"/>
                <w:b/>
                <w:color w:val="0000FF"/>
                <w:sz w:val="20"/>
                <w:szCs w:val="20"/>
              </w:rPr>
              <w:t xml:space="preserve"> </w:t>
            </w:r>
            <w:proofErr w:type="spellStart"/>
            <w:r w:rsidRPr="00580E03">
              <w:rPr>
                <w:rFonts w:asciiTheme="minorHAnsi" w:hAnsiTheme="minorHAnsi" w:cstheme="minorHAnsi"/>
                <w:b/>
                <w:color w:val="0000FF"/>
                <w:sz w:val="20"/>
                <w:szCs w:val="20"/>
              </w:rPr>
              <w:t>si</w:t>
            </w:r>
            <w:proofErr w:type="spellEnd"/>
            <w:r w:rsidRPr="00580E03">
              <w:rPr>
                <w:rFonts w:asciiTheme="minorHAnsi" w:hAnsiTheme="minorHAnsi" w:cstheme="minorHAnsi"/>
                <w:b/>
                <w:color w:val="0000FF"/>
                <w:sz w:val="20"/>
                <w:szCs w:val="20"/>
              </w:rPr>
              <w:t xml:space="preserve"> </w:t>
            </w:r>
            <w:proofErr w:type="spellStart"/>
            <w:r w:rsidRPr="00580E03">
              <w:rPr>
                <w:rFonts w:asciiTheme="minorHAnsi" w:hAnsiTheme="minorHAnsi" w:cstheme="minorHAnsi"/>
                <w:b/>
                <w:color w:val="0000FF"/>
                <w:sz w:val="20"/>
                <w:szCs w:val="20"/>
              </w:rPr>
              <w:t>func</w:t>
            </w:r>
            <w:r>
              <w:rPr>
                <w:rFonts w:asciiTheme="minorHAnsi" w:hAnsiTheme="minorHAnsi" w:cstheme="minorHAnsi"/>
                <w:b/>
                <w:color w:val="0000FF"/>
                <w:sz w:val="20"/>
                <w:szCs w:val="20"/>
              </w:rPr>
              <w:t>t</w:t>
            </w:r>
            <w:r w:rsidRPr="00580E03">
              <w:rPr>
                <w:rFonts w:asciiTheme="minorHAnsi" w:hAnsiTheme="minorHAnsi" w:cstheme="minorHAnsi"/>
                <w:b/>
                <w:color w:val="0000FF"/>
                <w:sz w:val="20"/>
                <w:szCs w:val="20"/>
              </w:rPr>
              <w:t>ionali</w:t>
            </w:r>
            <w:proofErr w:type="spellEnd"/>
            <w:r w:rsidRPr="00580E03">
              <w:rPr>
                <w:rFonts w:asciiTheme="minorHAnsi" w:hAnsiTheme="minorHAnsi" w:cstheme="minorHAnsi"/>
                <w:b/>
                <w:color w:val="0000FF"/>
                <w:sz w:val="20"/>
                <w:szCs w:val="20"/>
              </w:rPr>
              <w:t>:</w:t>
            </w:r>
          </w:p>
        </w:tc>
        <w:tc>
          <w:tcPr>
            <w:tcW w:w="1751" w:type="pct"/>
          </w:tcPr>
          <w:p w14:paraId="65A46BDF"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6FCB3A5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19E28028" w14:textId="77777777" w:rsidTr="00840EBB">
        <w:trPr>
          <w:trHeight w:val="20"/>
        </w:trPr>
        <w:tc>
          <w:tcPr>
            <w:tcW w:w="285" w:type="pct"/>
            <w:shd w:val="clear" w:color="auto" w:fill="FDE9D9" w:themeFill="accent6" w:themeFillTint="33"/>
            <w:vAlign w:val="center"/>
          </w:tcPr>
          <w:p w14:paraId="51F5BC63" w14:textId="77777777" w:rsidR="003A3B3A" w:rsidRPr="00FE3357"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5B48FB6E" w14:textId="77777777" w:rsidR="003A3B3A" w:rsidRPr="00FE3357" w:rsidRDefault="003A3B3A" w:rsidP="00840EBB">
            <w:pPr>
              <w:pStyle w:val="NoSpacing"/>
              <w:jc w:val="center"/>
              <w:rPr>
                <w:rFonts w:asciiTheme="minorHAnsi" w:eastAsia="Times New Roman" w:hAnsiTheme="minorHAnsi" w:cstheme="minorHAnsi"/>
                <w:b/>
                <w:sz w:val="20"/>
                <w:szCs w:val="20"/>
                <w:lang w:val="it-IT" w:eastAsia="ar-SA"/>
              </w:rPr>
            </w:pPr>
            <w:r w:rsidRPr="00FE3357">
              <w:rPr>
                <w:rFonts w:asciiTheme="minorHAnsi" w:eastAsia="Times New Roman" w:hAnsiTheme="minorHAnsi" w:cstheme="minorHAnsi"/>
                <w:b/>
                <w:sz w:val="20"/>
                <w:szCs w:val="20"/>
                <w:lang w:val="pt-BR"/>
              </w:rPr>
              <w:t>Sistem monitorizare temperatura si umiditate sala server – 1 buc</w:t>
            </w:r>
          </w:p>
        </w:tc>
      </w:tr>
      <w:tr w:rsidR="003A3B3A" w:rsidRPr="00FE3357" w14:paraId="75293E96" w14:textId="77777777" w:rsidTr="00840EBB">
        <w:trPr>
          <w:trHeight w:val="20"/>
        </w:trPr>
        <w:tc>
          <w:tcPr>
            <w:tcW w:w="285" w:type="pct"/>
            <w:vAlign w:val="center"/>
          </w:tcPr>
          <w:p w14:paraId="215B462A"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w:t>
            </w:r>
          </w:p>
        </w:tc>
        <w:tc>
          <w:tcPr>
            <w:tcW w:w="1939" w:type="pct"/>
            <w:vAlign w:val="center"/>
          </w:tcPr>
          <w:p w14:paraId="459F859C" w14:textId="77777777" w:rsidR="003A3B3A" w:rsidRPr="00FE3357" w:rsidRDefault="003A3B3A" w:rsidP="00840EBB">
            <w:pPr>
              <w:pStyle w:val="NoSpacing"/>
              <w:jc w:val="both"/>
              <w:rPr>
                <w:rFonts w:asciiTheme="minorHAnsi" w:hAnsiTheme="minorHAnsi" w:cstheme="minorHAnsi"/>
                <w:bCs/>
                <w:iCs/>
                <w:sz w:val="20"/>
                <w:szCs w:val="20"/>
                <w:lang w:eastAsia="ro-RO"/>
              </w:rPr>
            </w:pPr>
            <w:proofErr w:type="spellStart"/>
            <w:r w:rsidRPr="00FE3357">
              <w:rPr>
                <w:rFonts w:asciiTheme="minorHAnsi" w:hAnsiTheme="minorHAnsi" w:cstheme="minorHAnsi"/>
                <w:sz w:val="20"/>
                <w:szCs w:val="20"/>
              </w:rPr>
              <w:t>Caracteristici</w:t>
            </w:r>
            <w:proofErr w:type="spellEnd"/>
            <w:r w:rsidRPr="00FE3357">
              <w:rPr>
                <w:rFonts w:asciiTheme="minorHAnsi" w:hAnsiTheme="minorHAnsi" w:cstheme="minorHAnsi"/>
                <w:sz w:val="20"/>
                <w:szCs w:val="20"/>
              </w:rPr>
              <w:t xml:space="preserve"> </w:t>
            </w:r>
            <w:proofErr w:type="spellStart"/>
            <w:r w:rsidRPr="00FE3357">
              <w:rPr>
                <w:rFonts w:asciiTheme="minorHAnsi" w:hAnsiTheme="minorHAnsi" w:cstheme="minorHAnsi"/>
                <w:sz w:val="20"/>
                <w:szCs w:val="20"/>
              </w:rPr>
              <w:t>minimale</w:t>
            </w:r>
            <w:proofErr w:type="spellEnd"/>
            <w:r w:rsidRPr="00FE3357">
              <w:rPr>
                <w:rFonts w:asciiTheme="minorHAnsi" w:hAnsiTheme="minorHAnsi" w:cstheme="minorHAnsi"/>
                <w:sz w:val="20"/>
                <w:szCs w:val="20"/>
              </w:rPr>
              <w:t xml:space="preserve"> </w:t>
            </w:r>
            <w:proofErr w:type="spellStart"/>
            <w:r w:rsidRPr="00FE3357">
              <w:rPr>
                <w:rFonts w:asciiTheme="minorHAnsi" w:hAnsiTheme="minorHAnsi" w:cstheme="minorHAnsi"/>
                <w:b/>
                <w:bCs/>
                <w:sz w:val="20"/>
                <w:szCs w:val="20"/>
              </w:rPr>
              <w:t>sistem</w:t>
            </w:r>
            <w:proofErr w:type="spellEnd"/>
            <w:r w:rsidRPr="00FE3357">
              <w:rPr>
                <w:rFonts w:asciiTheme="minorHAnsi" w:hAnsiTheme="minorHAnsi" w:cstheme="minorHAnsi"/>
                <w:sz w:val="20"/>
                <w:szCs w:val="20"/>
              </w:rPr>
              <w:t>:</w:t>
            </w:r>
          </w:p>
        </w:tc>
        <w:tc>
          <w:tcPr>
            <w:tcW w:w="1751" w:type="pct"/>
          </w:tcPr>
          <w:p w14:paraId="13D58F0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02DD0C30"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5966F9DC" w14:textId="77777777" w:rsidTr="00840EBB">
        <w:trPr>
          <w:trHeight w:val="20"/>
        </w:trPr>
        <w:tc>
          <w:tcPr>
            <w:tcW w:w="285" w:type="pct"/>
            <w:vAlign w:val="center"/>
          </w:tcPr>
          <w:p w14:paraId="4A5306B1"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w:t>
            </w:r>
          </w:p>
        </w:tc>
        <w:tc>
          <w:tcPr>
            <w:tcW w:w="1939" w:type="pct"/>
            <w:vAlign w:val="center"/>
          </w:tcPr>
          <w:p w14:paraId="6E348AFE"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FE3357">
              <w:rPr>
                <w:rFonts w:asciiTheme="minorHAnsi" w:hAnsiTheme="minorHAnsi" w:cstheme="minorHAnsi"/>
                <w:sz w:val="20"/>
                <w:szCs w:val="20"/>
                <w:lang w:val="pt-BR"/>
              </w:rPr>
              <w:t>- minim 1 buc x hub conexiuni cu minim 8 porturi de conectare</w:t>
            </w:r>
          </w:p>
        </w:tc>
        <w:tc>
          <w:tcPr>
            <w:tcW w:w="1751" w:type="pct"/>
          </w:tcPr>
          <w:p w14:paraId="70C5122E"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53575BB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4B3188A" w14:textId="77777777" w:rsidTr="00840EBB">
        <w:trPr>
          <w:trHeight w:val="20"/>
        </w:trPr>
        <w:tc>
          <w:tcPr>
            <w:tcW w:w="285" w:type="pct"/>
            <w:vAlign w:val="center"/>
          </w:tcPr>
          <w:p w14:paraId="5E8C6076"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3</w:t>
            </w:r>
          </w:p>
        </w:tc>
        <w:tc>
          <w:tcPr>
            <w:tcW w:w="1939" w:type="pct"/>
            <w:vAlign w:val="center"/>
          </w:tcPr>
          <w:p w14:paraId="4A5D6C27"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FE3357">
              <w:rPr>
                <w:rFonts w:asciiTheme="minorHAnsi" w:hAnsiTheme="minorHAnsi" w:cstheme="minorHAnsi"/>
                <w:sz w:val="20"/>
                <w:szCs w:val="20"/>
                <w:lang w:val="pt-BR"/>
              </w:rPr>
              <w:t>- minim 1 buc x senzor pentru temperatura</w:t>
            </w:r>
          </w:p>
        </w:tc>
        <w:tc>
          <w:tcPr>
            <w:tcW w:w="1751" w:type="pct"/>
          </w:tcPr>
          <w:p w14:paraId="7D0AF37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282B6AF6"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E26E3DC" w14:textId="77777777" w:rsidTr="00840EBB">
        <w:trPr>
          <w:trHeight w:val="20"/>
        </w:trPr>
        <w:tc>
          <w:tcPr>
            <w:tcW w:w="285" w:type="pct"/>
            <w:vAlign w:val="center"/>
          </w:tcPr>
          <w:p w14:paraId="05C13051"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4</w:t>
            </w:r>
          </w:p>
        </w:tc>
        <w:tc>
          <w:tcPr>
            <w:tcW w:w="1939" w:type="pct"/>
            <w:vAlign w:val="center"/>
          </w:tcPr>
          <w:p w14:paraId="5F674028" w14:textId="77777777" w:rsidR="003A3B3A" w:rsidRPr="00FE3357" w:rsidRDefault="003A3B3A" w:rsidP="00840EBB">
            <w:pPr>
              <w:pStyle w:val="NoSpacing"/>
              <w:jc w:val="both"/>
              <w:rPr>
                <w:rFonts w:asciiTheme="minorHAnsi" w:hAnsiTheme="minorHAnsi" w:cstheme="minorHAnsi"/>
                <w:bCs/>
                <w:iCs/>
                <w:sz w:val="20"/>
                <w:szCs w:val="20"/>
                <w:lang w:eastAsia="ro-RO"/>
              </w:rPr>
            </w:pPr>
            <w:r w:rsidRPr="00FE3357">
              <w:rPr>
                <w:rFonts w:asciiTheme="minorHAnsi" w:hAnsiTheme="minorHAnsi" w:cstheme="minorHAnsi"/>
                <w:sz w:val="20"/>
                <w:szCs w:val="20"/>
                <w:lang w:val="pt-BR"/>
              </w:rPr>
              <w:t>- minim 1 buc x  cablu de minim 3m, IP67</w:t>
            </w:r>
          </w:p>
        </w:tc>
        <w:tc>
          <w:tcPr>
            <w:tcW w:w="1751" w:type="pct"/>
          </w:tcPr>
          <w:p w14:paraId="1715293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21DB8916"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3C3CA1A" w14:textId="77777777" w:rsidTr="00840EBB">
        <w:trPr>
          <w:trHeight w:val="20"/>
        </w:trPr>
        <w:tc>
          <w:tcPr>
            <w:tcW w:w="285" w:type="pct"/>
            <w:vAlign w:val="center"/>
          </w:tcPr>
          <w:p w14:paraId="35006B14"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5</w:t>
            </w:r>
          </w:p>
        </w:tc>
        <w:tc>
          <w:tcPr>
            <w:tcW w:w="1939" w:type="pct"/>
            <w:vAlign w:val="center"/>
          </w:tcPr>
          <w:p w14:paraId="6C18B75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minim 1 buc x senzor detector de alimentare</w:t>
            </w:r>
          </w:p>
        </w:tc>
        <w:tc>
          <w:tcPr>
            <w:tcW w:w="1751" w:type="pct"/>
          </w:tcPr>
          <w:p w14:paraId="0B3EF6C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098DE62C"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17AF5B6E" w14:textId="77777777" w:rsidTr="00840EBB">
        <w:trPr>
          <w:trHeight w:val="20"/>
        </w:trPr>
        <w:tc>
          <w:tcPr>
            <w:tcW w:w="285" w:type="pct"/>
            <w:vAlign w:val="center"/>
          </w:tcPr>
          <w:p w14:paraId="292D100D"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6</w:t>
            </w:r>
          </w:p>
        </w:tc>
        <w:tc>
          <w:tcPr>
            <w:tcW w:w="1939" w:type="pct"/>
            <w:vAlign w:val="center"/>
          </w:tcPr>
          <w:p w14:paraId="40CD9CF0" w14:textId="77777777" w:rsidR="003A3B3A" w:rsidRPr="00FE3357" w:rsidRDefault="003A3B3A" w:rsidP="00840EBB">
            <w:pPr>
              <w:pStyle w:val="NoSpacing"/>
              <w:jc w:val="both"/>
              <w:rPr>
                <w:rFonts w:asciiTheme="minorHAnsi" w:hAnsiTheme="minorHAnsi" w:cstheme="minorHAnsi"/>
                <w:bCs/>
                <w:iCs/>
                <w:sz w:val="20"/>
                <w:szCs w:val="20"/>
                <w:highlight w:val="yellow"/>
                <w:lang w:eastAsia="ro-RO"/>
              </w:rPr>
            </w:pPr>
            <w:r w:rsidRPr="00FE3357">
              <w:rPr>
                <w:rFonts w:asciiTheme="minorHAnsi" w:hAnsiTheme="minorHAnsi" w:cstheme="minorHAnsi"/>
                <w:sz w:val="20"/>
                <w:szCs w:val="20"/>
                <w:lang w:val="ro-RO"/>
              </w:rPr>
              <w:t xml:space="preserve">- minim 1 buc x Gateway LAN pentru SMS, conectivitate RJ45; </w:t>
            </w:r>
          </w:p>
        </w:tc>
        <w:tc>
          <w:tcPr>
            <w:tcW w:w="1751" w:type="pct"/>
          </w:tcPr>
          <w:p w14:paraId="2B0A715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4AAADB6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035437FB" w14:textId="77777777" w:rsidTr="00840EBB">
        <w:trPr>
          <w:trHeight w:val="20"/>
        </w:trPr>
        <w:tc>
          <w:tcPr>
            <w:tcW w:w="285" w:type="pct"/>
            <w:vAlign w:val="center"/>
          </w:tcPr>
          <w:p w14:paraId="3D53451B"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7</w:t>
            </w:r>
          </w:p>
        </w:tc>
        <w:tc>
          <w:tcPr>
            <w:tcW w:w="1939" w:type="pct"/>
            <w:vAlign w:val="center"/>
          </w:tcPr>
          <w:p w14:paraId="3E8EF4DA" w14:textId="77777777" w:rsidR="003A3B3A" w:rsidRPr="001830B1" w:rsidRDefault="003A3B3A" w:rsidP="00840EBB">
            <w:pPr>
              <w:pStyle w:val="NoSpacing"/>
              <w:jc w:val="both"/>
              <w:rPr>
                <w:rFonts w:asciiTheme="minorHAnsi" w:hAnsiTheme="minorHAnsi" w:cstheme="minorHAnsi"/>
                <w:bCs/>
                <w:iCs/>
                <w:sz w:val="20"/>
                <w:szCs w:val="20"/>
                <w:highlight w:val="yellow"/>
                <w:lang w:val="de-AT" w:eastAsia="ro-RO"/>
              </w:rPr>
            </w:pPr>
            <w:r w:rsidRPr="00FE3357">
              <w:rPr>
                <w:rFonts w:asciiTheme="minorHAnsi" w:hAnsiTheme="minorHAnsi" w:cstheme="minorHAnsi"/>
                <w:sz w:val="20"/>
                <w:szCs w:val="20"/>
                <w:lang w:val="ro-RO"/>
              </w:rPr>
              <w:t xml:space="preserve">- minim 1 buc x cablu GSM 2G </w:t>
            </w:r>
            <w:r w:rsidRPr="00FE3357">
              <w:rPr>
                <w:rFonts w:asciiTheme="minorHAnsi" w:hAnsiTheme="minorHAnsi" w:cstheme="minorHAnsi"/>
                <w:sz w:val="20"/>
                <w:szCs w:val="20"/>
                <w:shd w:val="clear" w:color="auto" w:fill="FFFFFF" w:themeFill="background1"/>
                <w:lang w:val="ro-RO"/>
              </w:rPr>
              <w:t>extern de minim 3m;</w:t>
            </w:r>
            <w:r w:rsidRPr="00FE3357">
              <w:rPr>
                <w:rFonts w:asciiTheme="minorHAnsi" w:hAnsiTheme="minorHAnsi" w:cstheme="minorHAnsi"/>
                <w:sz w:val="20"/>
                <w:szCs w:val="20"/>
                <w:shd w:val="clear" w:color="auto" w:fill="F7F7F7"/>
                <w:lang w:val="ro-RO"/>
              </w:rPr>
              <w:t xml:space="preserve"> </w:t>
            </w:r>
          </w:p>
        </w:tc>
        <w:tc>
          <w:tcPr>
            <w:tcW w:w="1751" w:type="pct"/>
          </w:tcPr>
          <w:p w14:paraId="0D541315"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6D6CD5D5"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581641C" w14:textId="77777777" w:rsidTr="00840EBB">
        <w:trPr>
          <w:trHeight w:val="20"/>
        </w:trPr>
        <w:tc>
          <w:tcPr>
            <w:tcW w:w="285" w:type="pct"/>
            <w:vAlign w:val="center"/>
          </w:tcPr>
          <w:p w14:paraId="50F4455D"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8</w:t>
            </w:r>
          </w:p>
        </w:tc>
        <w:tc>
          <w:tcPr>
            <w:tcW w:w="1939" w:type="pct"/>
            <w:vAlign w:val="center"/>
          </w:tcPr>
          <w:p w14:paraId="4615EEEF"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 minim 1 buc x senzor de inundatie cu cablu de </w:t>
            </w:r>
            <w:r w:rsidRPr="001830B1">
              <w:rPr>
                <w:rFonts w:asciiTheme="minorHAnsi" w:hAnsiTheme="minorHAnsi" w:cstheme="minorHAnsi"/>
                <w:sz w:val="20"/>
                <w:szCs w:val="20"/>
                <w:shd w:val="clear" w:color="auto" w:fill="FFFFFF" w:themeFill="background1"/>
                <w:lang w:val="pt-BR"/>
              </w:rPr>
              <w:t>minim</w:t>
            </w:r>
            <w:r w:rsidRPr="001830B1">
              <w:rPr>
                <w:rFonts w:asciiTheme="minorHAnsi" w:hAnsiTheme="minorHAnsi" w:cstheme="minorHAnsi"/>
                <w:sz w:val="20"/>
                <w:szCs w:val="20"/>
                <w:lang w:val="pt-BR"/>
              </w:rPr>
              <w:t xml:space="preserve"> 3m</w:t>
            </w:r>
          </w:p>
        </w:tc>
        <w:tc>
          <w:tcPr>
            <w:tcW w:w="1751" w:type="pct"/>
          </w:tcPr>
          <w:p w14:paraId="527C11C0"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7CC1E52A"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F459465" w14:textId="77777777" w:rsidTr="00840EBB">
        <w:trPr>
          <w:trHeight w:val="20"/>
        </w:trPr>
        <w:tc>
          <w:tcPr>
            <w:tcW w:w="285" w:type="pct"/>
            <w:vAlign w:val="center"/>
          </w:tcPr>
          <w:p w14:paraId="3FEA56B8"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9</w:t>
            </w:r>
          </w:p>
        </w:tc>
        <w:tc>
          <w:tcPr>
            <w:tcW w:w="1939" w:type="pct"/>
            <w:vAlign w:val="center"/>
          </w:tcPr>
          <w:p w14:paraId="1C0DB4CD"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minim 1 buc x alimentator 12V/0.5A</w:t>
            </w:r>
          </w:p>
        </w:tc>
        <w:tc>
          <w:tcPr>
            <w:tcW w:w="1751" w:type="pct"/>
          </w:tcPr>
          <w:p w14:paraId="54DDDBC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5E459A8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B7AF330" w14:textId="77777777" w:rsidTr="00840EBB">
        <w:trPr>
          <w:trHeight w:val="20"/>
        </w:trPr>
        <w:tc>
          <w:tcPr>
            <w:tcW w:w="285" w:type="pct"/>
            <w:vAlign w:val="center"/>
          </w:tcPr>
          <w:p w14:paraId="1B5AA363"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10</w:t>
            </w:r>
          </w:p>
        </w:tc>
        <w:tc>
          <w:tcPr>
            <w:tcW w:w="1939" w:type="pct"/>
            <w:shd w:val="clear" w:color="auto" w:fill="FFFFFF" w:themeFill="background1"/>
            <w:vAlign w:val="center"/>
          </w:tcPr>
          <w:p w14:paraId="7F3AC562" w14:textId="77777777" w:rsidR="003A3B3A" w:rsidRPr="00FE3357" w:rsidRDefault="003A3B3A" w:rsidP="00840EBB">
            <w:pPr>
              <w:pStyle w:val="NoSpacing"/>
              <w:jc w:val="both"/>
              <w:rPr>
                <w:rFonts w:asciiTheme="minorHAnsi" w:hAnsiTheme="minorHAnsi" w:cstheme="minorHAnsi"/>
                <w:bCs/>
                <w:iCs/>
                <w:sz w:val="20"/>
                <w:szCs w:val="20"/>
                <w:highlight w:val="yellow"/>
                <w:lang w:eastAsia="ro-RO"/>
              </w:rPr>
            </w:pPr>
            <w:r w:rsidRPr="00FE3357">
              <w:rPr>
                <w:rFonts w:asciiTheme="minorHAnsi" w:hAnsiTheme="minorHAnsi" w:cstheme="minorHAnsi"/>
                <w:sz w:val="20"/>
                <w:szCs w:val="20"/>
                <w:shd w:val="clear" w:color="auto" w:fill="FFFFFF" w:themeFill="background1"/>
                <w:lang w:val="ro-RO"/>
              </w:rPr>
              <w:t>Functionalități:</w:t>
            </w:r>
          </w:p>
        </w:tc>
        <w:tc>
          <w:tcPr>
            <w:tcW w:w="1751" w:type="pct"/>
          </w:tcPr>
          <w:p w14:paraId="0CB3383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527F5F6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65E5B259" w14:textId="77777777" w:rsidTr="00840EBB">
        <w:trPr>
          <w:trHeight w:val="20"/>
        </w:trPr>
        <w:tc>
          <w:tcPr>
            <w:tcW w:w="285" w:type="pct"/>
            <w:vAlign w:val="center"/>
          </w:tcPr>
          <w:p w14:paraId="36D0684E"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11</w:t>
            </w:r>
          </w:p>
        </w:tc>
        <w:tc>
          <w:tcPr>
            <w:tcW w:w="1939" w:type="pct"/>
            <w:vAlign w:val="center"/>
          </w:tcPr>
          <w:p w14:paraId="743E5984" w14:textId="77777777" w:rsidR="003A3B3A" w:rsidRPr="00FE3357" w:rsidRDefault="003A3B3A" w:rsidP="00840EBB">
            <w:pPr>
              <w:pStyle w:val="NoSpacing"/>
              <w:jc w:val="both"/>
              <w:rPr>
                <w:rFonts w:asciiTheme="minorHAnsi" w:hAnsiTheme="minorHAnsi" w:cstheme="minorHAnsi"/>
                <w:bCs/>
                <w:iCs/>
                <w:sz w:val="20"/>
                <w:szCs w:val="20"/>
                <w:highlight w:val="yellow"/>
                <w:lang w:eastAsia="ro-RO"/>
              </w:rPr>
            </w:pPr>
            <w:r w:rsidRPr="00FE3357">
              <w:rPr>
                <w:rFonts w:asciiTheme="minorHAnsi" w:hAnsiTheme="minorHAnsi" w:cstheme="minorHAnsi"/>
                <w:sz w:val="20"/>
                <w:szCs w:val="20"/>
                <w:shd w:val="clear" w:color="auto" w:fill="FFFFFF" w:themeFill="background1"/>
                <w:lang w:val="ro-RO"/>
              </w:rPr>
              <w:t>-Standarde API minimale: open Api: SNMP, XML, netGSM (http, SOAP)</w:t>
            </w:r>
          </w:p>
        </w:tc>
        <w:tc>
          <w:tcPr>
            <w:tcW w:w="1751" w:type="pct"/>
          </w:tcPr>
          <w:p w14:paraId="16FD0D5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04F5D47F"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6C762E9" w14:textId="77777777" w:rsidTr="00840EBB">
        <w:trPr>
          <w:trHeight w:val="20"/>
        </w:trPr>
        <w:tc>
          <w:tcPr>
            <w:tcW w:w="285" w:type="pct"/>
            <w:vAlign w:val="center"/>
          </w:tcPr>
          <w:p w14:paraId="37F7F299"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12</w:t>
            </w:r>
          </w:p>
        </w:tc>
        <w:tc>
          <w:tcPr>
            <w:tcW w:w="1939" w:type="pct"/>
            <w:vAlign w:val="center"/>
          </w:tcPr>
          <w:p w14:paraId="3E22B17F"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FE3357">
              <w:rPr>
                <w:rFonts w:asciiTheme="minorHAnsi" w:hAnsiTheme="minorHAnsi" w:cstheme="minorHAnsi"/>
                <w:sz w:val="20"/>
                <w:szCs w:val="20"/>
                <w:shd w:val="clear" w:color="auto" w:fill="FFFFFF" w:themeFill="background1"/>
                <w:lang w:val="ro-RO"/>
              </w:rPr>
              <w:t xml:space="preserve">- </w:t>
            </w:r>
            <w:r w:rsidRPr="00FE3357">
              <w:rPr>
                <w:rFonts w:asciiTheme="minorHAnsi" w:hAnsiTheme="minorHAnsi" w:cstheme="minorHAnsi"/>
                <w:sz w:val="20"/>
                <w:szCs w:val="20"/>
                <w:shd w:val="clear" w:color="auto" w:fill="FFFFFF" w:themeFill="background1"/>
                <w:lang w:val="pt-BR"/>
              </w:rPr>
              <w:t>Trimitere de mesaje fara software aditional</w:t>
            </w:r>
          </w:p>
        </w:tc>
        <w:tc>
          <w:tcPr>
            <w:tcW w:w="1751" w:type="pct"/>
          </w:tcPr>
          <w:p w14:paraId="54002DC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25E90090"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2785F25" w14:textId="77777777" w:rsidTr="00840EBB">
        <w:trPr>
          <w:trHeight w:val="20"/>
        </w:trPr>
        <w:tc>
          <w:tcPr>
            <w:tcW w:w="285" w:type="pct"/>
            <w:vAlign w:val="center"/>
          </w:tcPr>
          <w:p w14:paraId="5A2A733D"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13</w:t>
            </w:r>
          </w:p>
        </w:tc>
        <w:tc>
          <w:tcPr>
            <w:tcW w:w="1939" w:type="pct"/>
            <w:vAlign w:val="center"/>
          </w:tcPr>
          <w:p w14:paraId="2993C8E6" w14:textId="77777777" w:rsidR="003A3B3A" w:rsidRPr="00FE3357" w:rsidRDefault="003A3B3A" w:rsidP="00840EBB">
            <w:pPr>
              <w:pStyle w:val="NoSpacing"/>
              <w:jc w:val="both"/>
              <w:rPr>
                <w:rFonts w:asciiTheme="minorHAnsi" w:hAnsiTheme="minorHAnsi" w:cstheme="minorHAnsi"/>
                <w:bCs/>
                <w:iCs/>
                <w:sz w:val="20"/>
                <w:szCs w:val="20"/>
                <w:highlight w:val="yellow"/>
                <w:lang w:eastAsia="ro-RO"/>
              </w:rPr>
            </w:pPr>
            <w:r w:rsidRPr="00FE3357">
              <w:rPr>
                <w:rFonts w:asciiTheme="minorHAnsi" w:hAnsiTheme="minorHAnsi" w:cstheme="minorHAnsi"/>
                <w:b/>
                <w:bCs/>
                <w:sz w:val="20"/>
                <w:szCs w:val="20"/>
              </w:rPr>
              <w:t>Controller</w:t>
            </w:r>
            <w:r w:rsidRPr="00FE3357">
              <w:rPr>
                <w:rFonts w:asciiTheme="minorHAnsi" w:hAnsiTheme="minorHAnsi" w:cstheme="minorHAnsi"/>
                <w:sz w:val="20"/>
                <w:szCs w:val="20"/>
              </w:rPr>
              <w:t xml:space="preserve"> cu </w:t>
            </w:r>
            <w:proofErr w:type="spellStart"/>
            <w:r w:rsidRPr="00FE3357">
              <w:rPr>
                <w:rFonts w:asciiTheme="minorHAnsi" w:hAnsiTheme="minorHAnsi" w:cstheme="minorHAnsi"/>
                <w:sz w:val="20"/>
                <w:szCs w:val="20"/>
              </w:rPr>
              <w:t>urmatoarele</w:t>
            </w:r>
            <w:proofErr w:type="spellEnd"/>
            <w:r w:rsidRPr="00FE3357">
              <w:rPr>
                <w:rFonts w:asciiTheme="minorHAnsi" w:hAnsiTheme="minorHAnsi" w:cstheme="minorHAnsi"/>
                <w:sz w:val="20"/>
                <w:szCs w:val="20"/>
              </w:rPr>
              <w:t xml:space="preserve"> </w:t>
            </w:r>
            <w:proofErr w:type="spellStart"/>
            <w:r w:rsidRPr="00FE3357">
              <w:rPr>
                <w:rFonts w:asciiTheme="minorHAnsi" w:hAnsiTheme="minorHAnsi" w:cstheme="minorHAnsi"/>
                <w:sz w:val="20"/>
                <w:szCs w:val="20"/>
              </w:rPr>
              <w:t>functionalitati</w:t>
            </w:r>
            <w:proofErr w:type="spellEnd"/>
            <w:r w:rsidRPr="00FE3357">
              <w:rPr>
                <w:rFonts w:asciiTheme="minorHAnsi" w:hAnsiTheme="minorHAnsi" w:cstheme="minorHAnsi"/>
                <w:sz w:val="20"/>
                <w:szCs w:val="20"/>
              </w:rPr>
              <w:t>:</w:t>
            </w:r>
          </w:p>
        </w:tc>
        <w:tc>
          <w:tcPr>
            <w:tcW w:w="1751" w:type="pct"/>
          </w:tcPr>
          <w:p w14:paraId="258EDBF3"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7498BC2F"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0EA00A91" w14:textId="77777777" w:rsidTr="00840EBB">
        <w:trPr>
          <w:trHeight w:val="20"/>
        </w:trPr>
        <w:tc>
          <w:tcPr>
            <w:tcW w:w="285" w:type="pct"/>
            <w:vAlign w:val="center"/>
          </w:tcPr>
          <w:p w14:paraId="7EE6E2E2"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14</w:t>
            </w:r>
          </w:p>
        </w:tc>
        <w:tc>
          <w:tcPr>
            <w:tcW w:w="1939" w:type="pct"/>
            <w:vAlign w:val="center"/>
          </w:tcPr>
          <w:p w14:paraId="7A9AED23" w14:textId="77777777" w:rsidR="003A3B3A" w:rsidRPr="00FE3357" w:rsidRDefault="003A3B3A" w:rsidP="00840EBB">
            <w:pPr>
              <w:pStyle w:val="NoSpacing"/>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minim 8x </w:t>
            </w:r>
            <w:proofErr w:type="spellStart"/>
            <w:r w:rsidRPr="00FE3357">
              <w:rPr>
                <w:rFonts w:asciiTheme="minorHAnsi" w:hAnsiTheme="minorHAnsi" w:cstheme="minorHAnsi"/>
                <w:sz w:val="20"/>
                <w:szCs w:val="20"/>
              </w:rPr>
              <w:t>Intrare</w:t>
            </w:r>
            <w:proofErr w:type="spellEnd"/>
            <w:r w:rsidRPr="00FE3357">
              <w:rPr>
                <w:rFonts w:asciiTheme="minorHAnsi" w:hAnsiTheme="minorHAnsi" w:cstheme="minorHAnsi"/>
                <w:sz w:val="20"/>
                <w:szCs w:val="20"/>
              </w:rPr>
              <w:t xml:space="preserve"> UNI/1 fir cu 1 fir; </w:t>
            </w:r>
          </w:p>
        </w:tc>
        <w:tc>
          <w:tcPr>
            <w:tcW w:w="1751" w:type="pct"/>
          </w:tcPr>
          <w:p w14:paraId="24884D6E"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1C0F363A"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343179A" w14:textId="77777777" w:rsidTr="00840EBB">
        <w:trPr>
          <w:trHeight w:val="20"/>
        </w:trPr>
        <w:tc>
          <w:tcPr>
            <w:tcW w:w="285" w:type="pct"/>
            <w:vAlign w:val="center"/>
          </w:tcPr>
          <w:p w14:paraId="2CC218B2"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15</w:t>
            </w:r>
          </w:p>
        </w:tc>
        <w:tc>
          <w:tcPr>
            <w:tcW w:w="1939" w:type="pct"/>
            <w:vAlign w:val="center"/>
          </w:tcPr>
          <w:p w14:paraId="2D3A2B19" w14:textId="77777777" w:rsidR="003A3B3A" w:rsidRPr="00FE3357" w:rsidRDefault="003A3B3A" w:rsidP="00840EBB">
            <w:pPr>
              <w:pStyle w:val="NoSpacing"/>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minim 4x </w:t>
            </w:r>
            <w:proofErr w:type="spellStart"/>
            <w:r w:rsidRPr="00FE3357">
              <w:rPr>
                <w:rFonts w:asciiTheme="minorHAnsi" w:hAnsiTheme="minorHAnsi" w:cstheme="minorHAnsi"/>
                <w:sz w:val="20"/>
                <w:szCs w:val="20"/>
              </w:rPr>
              <w:t>intrare</w:t>
            </w:r>
            <w:proofErr w:type="spellEnd"/>
            <w:r w:rsidRPr="00FE3357">
              <w:rPr>
                <w:rFonts w:asciiTheme="minorHAnsi" w:hAnsiTheme="minorHAnsi" w:cstheme="minorHAnsi"/>
                <w:sz w:val="20"/>
                <w:szCs w:val="20"/>
              </w:rPr>
              <w:t xml:space="preserve"> </w:t>
            </w:r>
            <w:proofErr w:type="spellStart"/>
            <w:r w:rsidRPr="00FE3357">
              <w:rPr>
                <w:rFonts w:asciiTheme="minorHAnsi" w:hAnsiTheme="minorHAnsi" w:cstheme="minorHAnsi"/>
                <w:sz w:val="20"/>
                <w:szCs w:val="20"/>
              </w:rPr>
              <w:t>digitală</w:t>
            </w:r>
            <w:proofErr w:type="spellEnd"/>
            <w:r w:rsidRPr="00FE3357">
              <w:rPr>
                <w:rFonts w:asciiTheme="minorHAnsi" w:hAnsiTheme="minorHAnsi" w:cstheme="minorHAnsi"/>
                <w:sz w:val="20"/>
                <w:szCs w:val="20"/>
              </w:rPr>
              <w:t xml:space="preserve">; </w:t>
            </w:r>
          </w:p>
        </w:tc>
        <w:tc>
          <w:tcPr>
            <w:tcW w:w="1751" w:type="pct"/>
          </w:tcPr>
          <w:p w14:paraId="2B942E08"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6EB6BB7A"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07BDF40" w14:textId="77777777" w:rsidTr="00840EBB">
        <w:trPr>
          <w:trHeight w:val="20"/>
        </w:trPr>
        <w:tc>
          <w:tcPr>
            <w:tcW w:w="285" w:type="pct"/>
            <w:vAlign w:val="center"/>
          </w:tcPr>
          <w:p w14:paraId="6FED5884"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16</w:t>
            </w:r>
          </w:p>
        </w:tc>
        <w:tc>
          <w:tcPr>
            <w:tcW w:w="1939" w:type="pct"/>
            <w:vAlign w:val="center"/>
          </w:tcPr>
          <w:p w14:paraId="7F69BD9B"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xml:space="preserve">- </w:t>
            </w:r>
            <w:r>
              <w:rPr>
                <w:rFonts w:asciiTheme="minorHAnsi" w:hAnsiTheme="minorHAnsi" w:cstheme="minorHAnsi"/>
                <w:sz w:val="20"/>
                <w:szCs w:val="20"/>
                <w:lang w:val="pt-BR"/>
              </w:rPr>
              <w:t>sa suporte</w:t>
            </w:r>
            <w:r w:rsidRPr="001830B1">
              <w:rPr>
                <w:rFonts w:asciiTheme="minorHAnsi" w:hAnsiTheme="minorHAnsi" w:cstheme="minorHAnsi"/>
                <w:sz w:val="20"/>
                <w:szCs w:val="20"/>
                <w:lang w:val="pt-BR"/>
              </w:rPr>
              <w:t xml:space="preserve"> minim 250.000 de înregistrări; </w:t>
            </w:r>
          </w:p>
        </w:tc>
        <w:tc>
          <w:tcPr>
            <w:tcW w:w="1751" w:type="pct"/>
          </w:tcPr>
          <w:p w14:paraId="169BD4AE"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tcPr>
          <w:p w14:paraId="733AC3F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79644587" w14:textId="77777777" w:rsidTr="00840EBB">
        <w:trPr>
          <w:trHeight w:val="20"/>
        </w:trPr>
        <w:tc>
          <w:tcPr>
            <w:tcW w:w="285" w:type="pct"/>
            <w:shd w:val="clear" w:color="auto" w:fill="FFFFFF" w:themeFill="background1"/>
            <w:vAlign w:val="center"/>
          </w:tcPr>
          <w:p w14:paraId="1B3066E7"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17</w:t>
            </w:r>
          </w:p>
        </w:tc>
        <w:tc>
          <w:tcPr>
            <w:tcW w:w="1939" w:type="pct"/>
            <w:shd w:val="clear" w:color="auto" w:fill="FFFFFF" w:themeFill="background1"/>
            <w:vAlign w:val="center"/>
          </w:tcPr>
          <w:p w14:paraId="2AE87ECA"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minim 2x Ieșire releu NO/NC; </w:t>
            </w:r>
          </w:p>
        </w:tc>
        <w:tc>
          <w:tcPr>
            <w:tcW w:w="1751" w:type="pct"/>
            <w:shd w:val="clear" w:color="auto" w:fill="FFFFFF" w:themeFill="background1"/>
          </w:tcPr>
          <w:p w14:paraId="3454E12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74F545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466DB8A4" w14:textId="77777777" w:rsidTr="00840EBB">
        <w:trPr>
          <w:trHeight w:val="20"/>
        </w:trPr>
        <w:tc>
          <w:tcPr>
            <w:tcW w:w="285" w:type="pct"/>
            <w:shd w:val="clear" w:color="auto" w:fill="FFFFFF" w:themeFill="background1"/>
            <w:vAlign w:val="center"/>
          </w:tcPr>
          <w:p w14:paraId="16CC52C4"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18</w:t>
            </w:r>
          </w:p>
        </w:tc>
        <w:tc>
          <w:tcPr>
            <w:tcW w:w="1939" w:type="pct"/>
            <w:shd w:val="clear" w:color="auto" w:fill="FFFFFF" w:themeFill="background1"/>
            <w:vAlign w:val="center"/>
          </w:tcPr>
          <w:p w14:paraId="378FF375"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minim 8x ieșire digitală virtuală</w:t>
            </w:r>
          </w:p>
        </w:tc>
        <w:tc>
          <w:tcPr>
            <w:tcW w:w="1751" w:type="pct"/>
            <w:shd w:val="clear" w:color="auto" w:fill="FFFFFF" w:themeFill="background1"/>
          </w:tcPr>
          <w:p w14:paraId="287BA99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B250641"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57131453" w14:textId="77777777" w:rsidTr="00840EBB">
        <w:trPr>
          <w:trHeight w:val="20"/>
        </w:trPr>
        <w:tc>
          <w:tcPr>
            <w:tcW w:w="285" w:type="pct"/>
            <w:shd w:val="clear" w:color="auto" w:fill="FFFFFF" w:themeFill="background1"/>
            <w:vAlign w:val="center"/>
          </w:tcPr>
          <w:p w14:paraId="7A513AED"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19</w:t>
            </w:r>
          </w:p>
        </w:tc>
        <w:tc>
          <w:tcPr>
            <w:tcW w:w="1939" w:type="pct"/>
            <w:shd w:val="clear" w:color="auto" w:fill="FFFFFF" w:themeFill="background1"/>
            <w:vAlign w:val="center"/>
          </w:tcPr>
          <w:p w14:paraId="194E7DA7"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minim 5x trape SNMP; </w:t>
            </w:r>
          </w:p>
        </w:tc>
        <w:tc>
          <w:tcPr>
            <w:tcW w:w="1751" w:type="pct"/>
            <w:shd w:val="clear" w:color="auto" w:fill="FFFFFF" w:themeFill="background1"/>
          </w:tcPr>
          <w:p w14:paraId="7337245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57A120C"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1295CF07" w14:textId="77777777" w:rsidTr="00840EBB">
        <w:trPr>
          <w:trHeight w:val="20"/>
        </w:trPr>
        <w:tc>
          <w:tcPr>
            <w:tcW w:w="285" w:type="pct"/>
            <w:shd w:val="clear" w:color="auto" w:fill="FFFFFF" w:themeFill="background1"/>
            <w:vAlign w:val="center"/>
          </w:tcPr>
          <w:p w14:paraId="11FF9650"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20</w:t>
            </w:r>
          </w:p>
        </w:tc>
        <w:tc>
          <w:tcPr>
            <w:tcW w:w="1939" w:type="pct"/>
            <w:shd w:val="clear" w:color="auto" w:fill="FFFFFF" w:themeFill="background1"/>
            <w:vAlign w:val="center"/>
          </w:tcPr>
          <w:p w14:paraId="15362C98"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minim 5x e-mail; </w:t>
            </w:r>
          </w:p>
        </w:tc>
        <w:tc>
          <w:tcPr>
            <w:tcW w:w="1751" w:type="pct"/>
            <w:shd w:val="clear" w:color="auto" w:fill="FFFFFF" w:themeFill="background1"/>
          </w:tcPr>
          <w:p w14:paraId="5A59792A"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58A381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66ED2278" w14:textId="77777777" w:rsidTr="00840EBB">
        <w:trPr>
          <w:trHeight w:val="20"/>
        </w:trPr>
        <w:tc>
          <w:tcPr>
            <w:tcW w:w="285" w:type="pct"/>
            <w:shd w:val="clear" w:color="auto" w:fill="FFFFFF" w:themeFill="background1"/>
            <w:vAlign w:val="center"/>
          </w:tcPr>
          <w:p w14:paraId="1833F3C5"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21</w:t>
            </w:r>
          </w:p>
        </w:tc>
        <w:tc>
          <w:tcPr>
            <w:tcW w:w="1939" w:type="pct"/>
            <w:shd w:val="clear" w:color="auto" w:fill="FFFFFF" w:themeFill="background1"/>
            <w:vAlign w:val="center"/>
          </w:tcPr>
          <w:p w14:paraId="1C1B9733"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minim 5x „SMS+Ring” (prin gateway GSM extern sau modem)</w:t>
            </w:r>
          </w:p>
        </w:tc>
        <w:tc>
          <w:tcPr>
            <w:tcW w:w="1751" w:type="pct"/>
            <w:shd w:val="clear" w:color="auto" w:fill="FFFFFF" w:themeFill="background1"/>
          </w:tcPr>
          <w:p w14:paraId="69842FB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F2704BB"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1053F2E0" w14:textId="77777777" w:rsidTr="00840EBB">
        <w:trPr>
          <w:trHeight w:val="20"/>
        </w:trPr>
        <w:tc>
          <w:tcPr>
            <w:tcW w:w="285" w:type="pct"/>
            <w:shd w:val="clear" w:color="auto" w:fill="FFFFFF" w:themeFill="background1"/>
            <w:vAlign w:val="center"/>
          </w:tcPr>
          <w:p w14:paraId="325039B3"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22</w:t>
            </w:r>
          </w:p>
        </w:tc>
        <w:tc>
          <w:tcPr>
            <w:tcW w:w="1939" w:type="pct"/>
            <w:shd w:val="clear" w:color="auto" w:fill="FFFFFF" w:themeFill="background1"/>
            <w:vAlign w:val="center"/>
          </w:tcPr>
          <w:p w14:paraId="4AC25547"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xml:space="preserve">- Compatibilitate MQTT </w:t>
            </w:r>
            <w:r>
              <w:rPr>
                <w:rFonts w:asciiTheme="minorHAnsi" w:hAnsiTheme="minorHAnsi" w:cstheme="minorHAnsi"/>
                <w:sz w:val="20"/>
                <w:szCs w:val="20"/>
              </w:rPr>
              <w:t xml:space="preserve">ca sa permita </w:t>
            </w:r>
            <w:r w:rsidRPr="00FE3357">
              <w:rPr>
                <w:rFonts w:asciiTheme="minorHAnsi" w:hAnsiTheme="minorHAnsi" w:cstheme="minorHAnsi"/>
                <w:sz w:val="20"/>
                <w:szCs w:val="20"/>
              </w:rPr>
              <w:t>conectarea la IoT Hub, MS Azure, Bluemix Internet of Things și alte servicii cloud.</w:t>
            </w:r>
          </w:p>
        </w:tc>
        <w:tc>
          <w:tcPr>
            <w:tcW w:w="1751" w:type="pct"/>
            <w:shd w:val="clear" w:color="auto" w:fill="FFFFFF" w:themeFill="background1"/>
          </w:tcPr>
          <w:p w14:paraId="1C4E690D" w14:textId="77777777" w:rsidR="003A3B3A" w:rsidRPr="00FE3357" w:rsidRDefault="003A3B3A" w:rsidP="00840EBB">
            <w:pPr>
              <w:pStyle w:val="NoSpacing"/>
              <w:rPr>
                <w:rFonts w:asciiTheme="minorHAnsi" w:eastAsia="Times New Roman" w:hAnsiTheme="minorHAnsi" w:cstheme="minorHAnsi"/>
                <w:bCs/>
                <w:sz w:val="20"/>
                <w:szCs w:val="20"/>
                <w:highlight w:val="green"/>
                <w:lang w:val="it-IT" w:eastAsia="ar-SA"/>
              </w:rPr>
            </w:pPr>
          </w:p>
        </w:tc>
        <w:tc>
          <w:tcPr>
            <w:tcW w:w="1025" w:type="pct"/>
            <w:shd w:val="clear" w:color="auto" w:fill="FFFFFF" w:themeFill="background1"/>
          </w:tcPr>
          <w:p w14:paraId="0720CC8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CA1A6CA" w14:textId="77777777" w:rsidTr="00840EBB">
        <w:trPr>
          <w:trHeight w:val="20"/>
        </w:trPr>
        <w:tc>
          <w:tcPr>
            <w:tcW w:w="285" w:type="pct"/>
            <w:shd w:val="clear" w:color="auto" w:fill="FFFFFF" w:themeFill="background1"/>
            <w:vAlign w:val="center"/>
          </w:tcPr>
          <w:p w14:paraId="7F9930F2"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23</w:t>
            </w:r>
          </w:p>
        </w:tc>
        <w:tc>
          <w:tcPr>
            <w:tcW w:w="1939" w:type="pct"/>
            <w:shd w:val="clear" w:color="auto" w:fill="FFFFFF" w:themeFill="background1"/>
            <w:vAlign w:val="center"/>
          </w:tcPr>
          <w:p w14:paraId="32F7AF3F"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conexiune prin LAN RJ45</w:t>
            </w:r>
          </w:p>
        </w:tc>
        <w:tc>
          <w:tcPr>
            <w:tcW w:w="1751" w:type="pct"/>
            <w:shd w:val="clear" w:color="auto" w:fill="FFFFFF" w:themeFill="background1"/>
          </w:tcPr>
          <w:p w14:paraId="630ADD20"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2D1FB4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22C35C48" w14:textId="77777777" w:rsidTr="00840EBB">
        <w:trPr>
          <w:trHeight w:val="20"/>
        </w:trPr>
        <w:tc>
          <w:tcPr>
            <w:tcW w:w="285" w:type="pct"/>
            <w:shd w:val="clear" w:color="auto" w:fill="FFFFFF" w:themeFill="background1"/>
            <w:vAlign w:val="center"/>
          </w:tcPr>
          <w:p w14:paraId="20885E9D"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24</w:t>
            </w:r>
          </w:p>
        </w:tc>
        <w:tc>
          <w:tcPr>
            <w:tcW w:w="1939" w:type="pct"/>
            <w:shd w:val="clear" w:color="auto" w:fill="FFFFFF" w:themeFill="background1"/>
            <w:vAlign w:val="center"/>
          </w:tcPr>
          <w:p w14:paraId="2AA26E99"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 configurare prin server web propriu</w:t>
            </w:r>
          </w:p>
        </w:tc>
        <w:tc>
          <w:tcPr>
            <w:tcW w:w="1751" w:type="pct"/>
            <w:shd w:val="clear" w:color="auto" w:fill="FFFFFF" w:themeFill="background1"/>
          </w:tcPr>
          <w:p w14:paraId="3479BAF3"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D05CE2D"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0E5BC0CE" w14:textId="77777777" w:rsidTr="00840EBB">
        <w:trPr>
          <w:trHeight w:val="20"/>
        </w:trPr>
        <w:tc>
          <w:tcPr>
            <w:tcW w:w="285" w:type="pct"/>
            <w:shd w:val="clear" w:color="auto" w:fill="FFFFFF" w:themeFill="background1"/>
            <w:vAlign w:val="center"/>
          </w:tcPr>
          <w:p w14:paraId="3BB7F805"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25</w:t>
            </w:r>
          </w:p>
        </w:tc>
        <w:tc>
          <w:tcPr>
            <w:tcW w:w="1939" w:type="pct"/>
            <w:shd w:val="clear" w:color="auto" w:fill="FFFFFF" w:themeFill="background1"/>
            <w:vAlign w:val="center"/>
          </w:tcPr>
          <w:p w14:paraId="1BB2A4B2"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lang w:val="pt-BR"/>
              </w:rPr>
              <w:t>- trimitere de alerte prin e-mail, SMS, SNMP Trap</w:t>
            </w:r>
          </w:p>
        </w:tc>
        <w:tc>
          <w:tcPr>
            <w:tcW w:w="1751" w:type="pct"/>
            <w:shd w:val="clear" w:color="auto" w:fill="FFFFFF" w:themeFill="background1"/>
          </w:tcPr>
          <w:p w14:paraId="2F650214"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10D82B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32395DF3" w14:textId="77777777" w:rsidTr="00840EBB">
        <w:trPr>
          <w:trHeight w:val="20"/>
        </w:trPr>
        <w:tc>
          <w:tcPr>
            <w:tcW w:w="285" w:type="pct"/>
            <w:shd w:val="clear" w:color="auto" w:fill="FFFFFF" w:themeFill="background1"/>
            <w:vAlign w:val="center"/>
          </w:tcPr>
          <w:p w14:paraId="71006604" w14:textId="77777777" w:rsidR="003A3B3A" w:rsidRPr="00FE3357" w:rsidRDefault="003A3B3A" w:rsidP="00840EBB">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26</w:t>
            </w:r>
          </w:p>
        </w:tc>
        <w:tc>
          <w:tcPr>
            <w:tcW w:w="1939" w:type="pct"/>
            <w:shd w:val="clear" w:color="auto" w:fill="FFFFFF" w:themeFill="background1"/>
            <w:vAlign w:val="center"/>
          </w:tcPr>
          <w:p w14:paraId="375696B9"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lang w:val="pt-BR"/>
              </w:rPr>
              <w:t>- posibilitate de monitorizare de la distanta utilizand o platforma web</w:t>
            </w:r>
          </w:p>
        </w:tc>
        <w:tc>
          <w:tcPr>
            <w:tcW w:w="1751" w:type="pct"/>
            <w:shd w:val="clear" w:color="auto" w:fill="FFFFFF" w:themeFill="background1"/>
          </w:tcPr>
          <w:p w14:paraId="0FE10702"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6D69C5C"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3A3B3A" w:rsidRPr="00FE3357" w14:paraId="4374C3B2" w14:textId="77777777" w:rsidTr="00840EBB">
        <w:trPr>
          <w:trHeight w:val="20"/>
        </w:trPr>
        <w:tc>
          <w:tcPr>
            <w:tcW w:w="285" w:type="pct"/>
            <w:shd w:val="clear" w:color="auto" w:fill="FFFFFF" w:themeFill="background1"/>
            <w:vAlign w:val="center"/>
          </w:tcPr>
          <w:p w14:paraId="5DD5F5AA" w14:textId="77777777" w:rsidR="003A3B3A" w:rsidRPr="00FE3357" w:rsidRDefault="003A3B3A" w:rsidP="00E45D5E">
            <w:pPr>
              <w:pStyle w:val="NoSpacing"/>
              <w:jc w:val="center"/>
              <w:rPr>
                <w:rFonts w:asciiTheme="minorHAnsi" w:hAnsiTheme="minorHAnsi" w:cstheme="minorHAnsi"/>
                <w:sz w:val="20"/>
                <w:szCs w:val="20"/>
              </w:rPr>
            </w:pPr>
            <w:r w:rsidRPr="00FE3357">
              <w:rPr>
                <w:rFonts w:asciiTheme="minorHAnsi" w:hAnsiTheme="minorHAnsi" w:cstheme="minorHAnsi"/>
                <w:sz w:val="20"/>
                <w:szCs w:val="20"/>
              </w:rPr>
              <w:t>27</w:t>
            </w:r>
          </w:p>
        </w:tc>
        <w:tc>
          <w:tcPr>
            <w:tcW w:w="1939" w:type="pct"/>
            <w:shd w:val="clear" w:color="auto" w:fill="FFFFFF" w:themeFill="background1"/>
            <w:vAlign w:val="center"/>
          </w:tcPr>
          <w:p w14:paraId="743E520C" w14:textId="77777777" w:rsidR="003A3B3A" w:rsidRPr="00FE3357" w:rsidRDefault="003A3B3A" w:rsidP="00840EBB">
            <w:pPr>
              <w:pStyle w:val="Frspaiere1"/>
              <w:jc w:val="both"/>
              <w:rPr>
                <w:rFonts w:asciiTheme="minorHAnsi" w:hAnsiTheme="minorHAnsi" w:cstheme="minorHAnsi"/>
                <w:bCs/>
                <w:iCs/>
                <w:sz w:val="20"/>
                <w:szCs w:val="20"/>
                <w:lang w:eastAsia="ro-RO"/>
              </w:rPr>
            </w:pPr>
            <w:r w:rsidRPr="00FE3357">
              <w:rPr>
                <w:rFonts w:asciiTheme="minorHAnsi" w:hAnsiTheme="minorHAnsi" w:cstheme="minorHAnsi"/>
                <w:sz w:val="20"/>
                <w:szCs w:val="20"/>
              </w:rPr>
              <w:t>Port administrare solutie: Retea RJ45</w:t>
            </w:r>
          </w:p>
        </w:tc>
        <w:tc>
          <w:tcPr>
            <w:tcW w:w="1751" w:type="pct"/>
            <w:shd w:val="clear" w:color="auto" w:fill="FFFFFF" w:themeFill="background1"/>
          </w:tcPr>
          <w:p w14:paraId="15DE87A7"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506DDB9" w14:textId="77777777" w:rsidR="003A3B3A" w:rsidRPr="00FE3357" w:rsidRDefault="003A3B3A" w:rsidP="00840EBB">
            <w:pPr>
              <w:pStyle w:val="NoSpacing"/>
              <w:rPr>
                <w:rFonts w:asciiTheme="minorHAnsi" w:eastAsia="Times New Roman" w:hAnsiTheme="minorHAnsi" w:cstheme="minorHAnsi"/>
                <w:bCs/>
                <w:sz w:val="20"/>
                <w:szCs w:val="20"/>
                <w:lang w:val="it-IT" w:eastAsia="ar-SA"/>
              </w:rPr>
            </w:pPr>
          </w:p>
        </w:tc>
      </w:tr>
      <w:tr w:rsidR="00E97AA0" w:rsidRPr="00FE3357" w14:paraId="51BCB96F" w14:textId="77777777" w:rsidTr="00E97AA0">
        <w:trPr>
          <w:trHeight w:val="20"/>
        </w:trPr>
        <w:tc>
          <w:tcPr>
            <w:tcW w:w="285" w:type="pct"/>
            <w:shd w:val="clear" w:color="auto" w:fill="FFFFFF" w:themeFill="background1"/>
            <w:vAlign w:val="center"/>
          </w:tcPr>
          <w:p w14:paraId="78157F33" w14:textId="77777777" w:rsidR="00E97AA0" w:rsidRPr="00FE3357" w:rsidRDefault="00E97AA0" w:rsidP="00E97AA0">
            <w:pPr>
              <w:pStyle w:val="NoSpacing"/>
              <w:jc w:val="center"/>
              <w:rPr>
                <w:rFonts w:asciiTheme="minorHAnsi" w:hAnsiTheme="minorHAnsi" w:cstheme="minorHAnsi"/>
                <w:sz w:val="20"/>
                <w:szCs w:val="20"/>
              </w:rPr>
            </w:pPr>
          </w:p>
        </w:tc>
        <w:tc>
          <w:tcPr>
            <w:tcW w:w="4715" w:type="pct"/>
            <w:gridSpan w:val="3"/>
            <w:shd w:val="clear" w:color="auto" w:fill="FFFFFF" w:themeFill="background1"/>
            <w:vAlign w:val="center"/>
          </w:tcPr>
          <w:p w14:paraId="4010709B" w14:textId="121F8DE9" w:rsidR="00E97AA0" w:rsidRPr="00FE3357" w:rsidRDefault="00E97AA0" w:rsidP="00E97AA0">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E97AA0" w:rsidRPr="00FE3357" w14:paraId="547C6B64" w14:textId="77777777" w:rsidTr="00AA634F">
        <w:trPr>
          <w:trHeight w:val="20"/>
        </w:trPr>
        <w:tc>
          <w:tcPr>
            <w:tcW w:w="285" w:type="pct"/>
            <w:shd w:val="clear" w:color="auto" w:fill="FFFFFF" w:themeFill="background1"/>
          </w:tcPr>
          <w:p w14:paraId="7184540F" w14:textId="49A74448" w:rsidR="00E97AA0" w:rsidRPr="00FE3357" w:rsidRDefault="00E97AA0" w:rsidP="00E97AA0">
            <w:pPr>
              <w:pStyle w:val="NoSpacing"/>
              <w:jc w:val="center"/>
              <w:rPr>
                <w:rFonts w:asciiTheme="minorHAnsi" w:hAnsiTheme="minorHAnsi" w:cstheme="minorHAnsi"/>
                <w:sz w:val="20"/>
                <w:szCs w:val="20"/>
              </w:rPr>
            </w:pPr>
            <w:r>
              <w:rPr>
                <w:rFonts w:asciiTheme="minorHAnsi" w:hAnsiTheme="minorHAnsi" w:cstheme="minorHAnsi"/>
                <w:sz w:val="20"/>
                <w:szCs w:val="20"/>
              </w:rPr>
              <w:t>28</w:t>
            </w:r>
          </w:p>
        </w:tc>
        <w:tc>
          <w:tcPr>
            <w:tcW w:w="1939" w:type="pct"/>
            <w:shd w:val="clear" w:color="auto" w:fill="FFFFFF" w:themeFill="background1"/>
          </w:tcPr>
          <w:p w14:paraId="7C99BFD4" w14:textId="09A143A2" w:rsidR="00E97AA0" w:rsidRPr="00FE3357" w:rsidRDefault="00E97AA0" w:rsidP="00E97AA0">
            <w:pPr>
              <w:pStyle w:val="Frspaiere1"/>
              <w:jc w:val="both"/>
              <w:rPr>
                <w:rFonts w:asciiTheme="minorHAnsi" w:hAnsiTheme="minorHAnsi" w:cstheme="minorHAnsi"/>
                <w:bCs/>
                <w:iCs/>
                <w:sz w:val="20"/>
                <w:szCs w:val="20"/>
                <w:lang w:eastAsia="ro-RO"/>
              </w:rPr>
            </w:pPr>
            <w:r w:rsidRPr="00BB543B">
              <w:rPr>
                <w:rFonts w:asciiTheme="minorHAnsi" w:hAnsiTheme="minorHAnsi" w:cstheme="minorHAnsi"/>
                <w:b/>
                <w:sz w:val="20"/>
                <w:szCs w:val="20"/>
              </w:rPr>
              <w:t xml:space="preserve">TRANSPORT, AMPLASARE </w:t>
            </w:r>
          </w:p>
        </w:tc>
        <w:tc>
          <w:tcPr>
            <w:tcW w:w="1751" w:type="pct"/>
            <w:shd w:val="clear" w:color="auto" w:fill="FFFFFF" w:themeFill="background1"/>
          </w:tcPr>
          <w:p w14:paraId="316115F0" w14:textId="77777777" w:rsidR="00E97AA0" w:rsidRPr="00FE3357" w:rsidRDefault="00E97AA0" w:rsidP="00E97AA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4935DA5" w14:textId="77777777" w:rsidR="00E97AA0" w:rsidRPr="00FE3357" w:rsidRDefault="00E97AA0" w:rsidP="00E97AA0">
            <w:pPr>
              <w:pStyle w:val="NoSpacing"/>
              <w:rPr>
                <w:rFonts w:asciiTheme="minorHAnsi" w:eastAsia="Times New Roman" w:hAnsiTheme="minorHAnsi" w:cstheme="minorHAnsi"/>
                <w:bCs/>
                <w:sz w:val="20"/>
                <w:szCs w:val="20"/>
                <w:lang w:val="it-IT" w:eastAsia="ar-SA"/>
              </w:rPr>
            </w:pPr>
          </w:p>
        </w:tc>
      </w:tr>
      <w:tr w:rsidR="00E97AA0" w:rsidRPr="00FE3357" w14:paraId="5CDD7BC8" w14:textId="77777777" w:rsidTr="00AA634F">
        <w:trPr>
          <w:trHeight w:val="20"/>
        </w:trPr>
        <w:tc>
          <w:tcPr>
            <w:tcW w:w="285" w:type="pct"/>
            <w:shd w:val="clear" w:color="auto" w:fill="auto"/>
            <w:vAlign w:val="center"/>
          </w:tcPr>
          <w:p w14:paraId="4430BD42" w14:textId="564922AE" w:rsidR="00E97AA0" w:rsidRPr="00FE3357"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28.1</w:t>
            </w:r>
          </w:p>
        </w:tc>
        <w:tc>
          <w:tcPr>
            <w:tcW w:w="1939" w:type="pct"/>
            <w:shd w:val="clear" w:color="auto" w:fill="auto"/>
          </w:tcPr>
          <w:p w14:paraId="5D9D36D3" w14:textId="0AAC5454" w:rsidR="00E97AA0" w:rsidRPr="003428B6" w:rsidRDefault="00E97AA0" w:rsidP="00E97AA0">
            <w:pPr>
              <w:pStyle w:val="NoSpacing"/>
              <w:jc w:val="both"/>
              <w:rPr>
                <w:sz w:val="20"/>
                <w:szCs w:val="20"/>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751" w:type="pct"/>
            <w:shd w:val="clear" w:color="auto" w:fill="auto"/>
          </w:tcPr>
          <w:p w14:paraId="734D335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3B75FA7"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37CE116A" w14:textId="77777777" w:rsidTr="00AA634F">
        <w:trPr>
          <w:trHeight w:val="20"/>
        </w:trPr>
        <w:tc>
          <w:tcPr>
            <w:tcW w:w="285" w:type="pct"/>
            <w:shd w:val="clear" w:color="auto" w:fill="auto"/>
            <w:vAlign w:val="center"/>
          </w:tcPr>
          <w:p w14:paraId="37E29A13" w14:textId="0436E8E3" w:rsidR="00E97AA0" w:rsidRPr="00FE3357"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28.2</w:t>
            </w:r>
          </w:p>
        </w:tc>
        <w:tc>
          <w:tcPr>
            <w:tcW w:w="1939" w:type="pct"/>
            <w:shd w:val="clear" w:color="auto" w:fill="auto"/>
          </w:tcPr>
          <w:p w14:paraId="0B3D8C65" w14:textId="102BD005" w:rsidR="00E97AA0" w:rsidRPr="00FE3357" w:rsidRDefault="00E97AA0" w:rsidP="00E97AA0">
            <w:pPr>
              <w:pStyle w:val="Frspaiere1"/>
              <w:jc w:val="both"/>
              <w:rPr>
                <w:rFonts w:asciiTheme="minorHAnsi" w:hAnsiTheme="minorHAnsi" w:cstheme="minorHAnsi"/>
                <w:bCs/>
                <w:iCs/>
                <w:sz w:val="20"/>
                <w:szCs w:val="20"/>
                <w:lang w:eastAsia="ro-RO"/>
              </w:rPr>
            </w:pPr>
            <w:r w:rsidRPr="00BB543B">
              <w:rPr>
                <w:rFonts w:asciiTheme="minorHAnsi" w:hAnsiTheme="minorHAnsi" w:cstheme="minorHAnsi"/>
                <w:sz w:val="20"/>
                <w:szCs w:val="20"/>
              </w:rPr>
              <w:t>Echipamentele se livreaza cu toate modulele si accesoriile solicitate astfel incat sa permita testarea completa a acestora si punerea lor in functiune conform cerintelor din caietul de sarcini.</w:t>
            </w:r>
            <w:r w:rsidRPr="00BB543B">
              <w:rPr>
                <w:rFonts w:asciiTheme="minorHAnsi" w:hAnsiTheme="minorHAnsi" w:cstheme="minorHAnsi"/>
                <w:color w:val="000000"/>
                <w:sz w:val="20"/>
                <w:szCs w:val="20"/>
                <w:lang w:val="it-IT"/>
              </w:rPr>
              <w:t xml:space="preserve"> </w:t>
            </w:r>
          </w:p>
        </w:tc>
        <w:tc>
          <w:tcPr>
            <w:tcW w:w="1751" w:type="pct"/>
            <w:shd w:val="clear" w:color="auto" w:fill="auto"/>
          </w:tcPr>
          <w:p w14:paraId="533FA8B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4C38BD9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5B89A069" w14:textId="77777777" w:rsidTr="002A11EE">
        <w:trPr>
          <w:trHeight w:val="20"/>
        </w:trPr>
        <w:tc>
          <w:tcPr>
            <w:tcW w:w="285" w:type="pct"/>
            <w:shd w:val="clear" w:color="auto" w:fill="auto"/>
            <w:vAlign w:val="center"/>
          </w:tcPr>
          <w:p w14:paraId="00BBF2F7" w14:textId="6C13C5B3"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lastRenderedPageBreak/>
              <w:t>29</w:t>
            </w:r>
          </w:p>
        </w:tc>
        <w:tc>
          <w:tcPr>
            <w:tcW w:w="1939" w:type="pct"/>
            <w:shd w:val="clear" w:color="auto" w:fill="auto"/>
          </w:tcPr>
          <w:p w14:paraId="4564AB06" w14:textId="7BD7F773"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51" w:type="pct"/>
            <w:shd w:val="clear" w:color="auto" w:fill="auto"/>
          </w:tcPr>
          <w:p w14:paraId="4201CEFC"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5A6E7BA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47DCA9E6" w14:textId="77777777" w:rsidTr="002A11EE">
        <w:trPr>
          <w:trHeight w:val="20"/>
        </w:trPr>
        <w:tc>
          <w:tcPr>
            <w:tcW w:w="285" w:type="pct"/>
            <w:shd w:val="clear" w:color="auto" w:fill="auto"/>
            <w:vAlign w:val="center"/>
          </w:tcPr>
          <w:p w14:paraId="77B64DE7" w14:textId="593EF6B2"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29.1</w:t>
            </w:r>
          </w:p>
        </w:tc>
        <w:tc>
          <w:tcPr>
            <w:tcW w:w="1939" w:type="pct"/>
            <w:shd w:val="clear" w:color="auto" w:fill="auto"/>
          </w:tcPr>
          <w:p w14:paraId="27D77F12" w14:textId="273CFA5A" w:rsidR="00E97AA0" w:rsidRPr="00BB543B" w:rsidRDefault="00E97AA0" w:rsidP="00E97AA0">
            <w:pPr>
              <w:pStyle w:val="Frspaiere1"/>
              <w:jc w:val="both"/>
              <w:rPr>
                <w:rFonts w:asciiTheme="minorHAnsi" w:hAnsiTheme="minorHAnsi" w:cstheme="minorHAnsi"/>
                <w:color w:val="000000"/>
                <w:sz w:val="20"/>
                <w:szCs w:val="20"/>
              </w:rPr>
            </w:pPr>
            <w:r w:rsidRPr="000B569F">
              <w:rPr>
                <w:sz w:val="20"/>
                <w:szCs w:val="20"/>
              </w:rPr>
              <w:t xml:space="preserve">Instruirea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1751" w:type="pct"/>
            <w:shd w:val="clear" w:color="auto" w:fill="auto"/>
          </w:tcPr>
          <w:p w14:paraId="11329B9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5D88100D"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2A4B76AD" w14:textId="77777777" w:rsidTr="002A11EE">
        <w:trPr>
          <w:trHeight w:val="20"/>
        </w:trPr>
        <w:tc>
          <w:tcPr>
            <w:tcW w:w="285" w:type="pct"/>
            <w:shd w:val="clear" w:color="auto" w:fill="auto"/>
            <w:vAlign w:val="center"/>
          </w:tcPr>
          <w:p w14:paraId="26D6756D" w14:textId="6AD8DE03"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30</w:t>
            </w:r>
          </w:p>
        </w:tc>
        <w:tc>
          <w:tcPr>
            <w:tcW w:w="1939" w:type="pct"/>
            <w:shd w:val="clear" w:color="auto" w:fill="auto"/>
          </w:tcPr>
          <w:p w14:paraId="0C63A7E6" w14:textId="695D2709"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b/>
                <w:color w:val="000000"/>
                <w:sz w:val="20"/>
                <w:szCs w:val="20"/>
                <w:lang w:eastAsia="ro-RO"/>
              </w:rPr>
              <w:t>MANUAL DE UTILIZARE</w:t>
            </w:r>
          </w:p>
        </w:tc>
        <w:tc>
          <w:tcPr>
            <w:tcW w:w="1751" w:type="pct"/>
            <w:shd w:val="clear" w:color="auto" w:fill="auto"/>
          </w:tcPr>
          <w:p w14:paraId="662CD91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61919D4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7A23EEBC" w14:textId="77777777" w:rsidTr="002A11EE">
        <w:trPr>
          <w:trHeight w:val="20"/>
        </w:trPr>
        <w:tc>
          <w:tcPr>
            <w:tcW w:w="285" w:type="pct"/>
            <w:shd w:val="clear" w:color="auto" w:fill="auto"/>
            <w:vAlign w:val="center"/>
          </w:tcPr>
          <w:p w14:paraId="56CCA7B7" w14:textId="787136BF"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30.1</w:t>
            </w:r>
          </w:p>
        </w:tc>
        <w:tc>
          <w:tcPr>
            <w:tcW w:w="1939" w:type="pct"/>
            <w:shd w:val="clear" w:color="auto" w:fill="auto"/>
          </w:tcPr>
          <w:p w14:paraId="044AEA21" w14:textId="35AF6407"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sz w:val="20"/>
                <w:szCs w:val="20"/>
                <w:lang w:eastAsia="ro-RO"/>
              </w:rPr>
              <w:t>Manualul de utilizare a echipamentului sa fie redactat in limba romana sau engleza, pe suport electronic (CD, DVD sau echivalent)</w:t>
            </w:r>
          </w:p>
        </w:tc>
        <w:tc>
          <w:tcPr>
            <w:tcW w:w="1751" w:type="pct"/>
            <w:shd w:val="clear" w:color="auto" w:fill="auto"/>
          </w:tcPr>
          <w:p w14:paraId="4904B4E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549BDAC1"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2FDD7502" w14:textId="77777777" w:rsidTr="002A11EE">
        <w:trPr>
          <w:trHeight w:val="20"/>
        </w:trPr>
        <w:tc>
          <w:tcPr>
            <w:tcW w:w="285" w:type="pct"/>
            <w:shd w:val="clear" w:color="auto" w:fill="auto"/>
            <w:vAlign w:val="center"/>
          </w:tcPr>
          <w:p w14:paraId="10C1DC9C" w14:textId="14EE6F01"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31</w:t>
            </w:r>
          </w:p>
        </w:tc>
        <w:tc>
          <w:tcPr>
            <w:tcW w:w="1939" w:type="pct"/>
            <w:shd w:val="clear" w:color="auto" w:fill="auto"/>
          </w:tcPr>
          <w:p w14:paraId="78390371" w14:textId="249D3FA1"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eastAsia="Times New Roman" w:hAnsiTheme="minorHAnsi" w:cstheme="minorHAnsi"/>
                <w:b/>
                <w:color w:val="000000"/>
                <w:sz w:val="20"/>
                <w:szCs w:val="20"/>
                <w:lang w:eastAsia="ro-RO"/>
              </w:rPr>
              <w:t>PERIOADA DE GARANTIE</w:t>
            </w:r>
          </w:p>
        </w:tc>
        <w:tc>
          <w:tcPr>
            <w:tcW w:w="1751" w:type="pct"/>
            <w:shd w:val="clear" w:color="auto" w:fill="auto"/>
          </w:tcPr>
          <w:p w14:paraId="3E45FDC9"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1E25EC0D"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530AC500" w14:textId="77777777" w:rsidTr="002A11EE">
        <w:trPr>
          <w:trHeight w:val="20"/>
        </w:trPr>
        <w:tc>
          <w:tcPr>
            <w:tcW w:w="285" w:type="pct"/>
            <w:shd w:val="clear" w:color="auto" w:fill="auto"/>
            <w:vAlign w:val="center"/>
          </w:tcPr>
          <w:p w14:paraId="6F5AEBBC" w14:textId="4B5D8133"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31.1</w:t>
            </w:r>
          </w:p>
        </w:tc>
        <w:tc>
          <w:tcPr>
            <w:tcW w:w="1939" w:type="pct"/>
            <w:shd w:val="clear" w:color="auto" w:fill="auto"/>
          </w:tcPr>
          <w:p w14:paraId="0E127613" w14:textId="2EB32218" w:rsidR="00E97AA0" w:rsidRPr="00BB543B" w:rsidRDefault="00E97AA0" w:rsidP="00E97AA0">
            <w:pPr>
              <w:pStyle w:val="Frspaiere1"/>
              <w:jc w:val="both"/>
              <w:rPr>
                <w:rFonts w:asciiTheme="minorHAnsi" w:hAnsiTheme="minorHAnsi" w:cstheme="minorHAnsi"/>
                <w:color w:val="000000"/>
                <w:sz w:val="20"/>
                <w:szCs w:val="20"/>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minim</w:t>
            </w:r>
            <w:r>
              <w:rPr>
                <w:rFonts w:asciiTheme="minorHAnsi" w:hAnsiTheme="minorHAnsi" w:cstheme="minorHAnsi"/>
                <w:b/>
                <w:color w:val="000000"/>
                <w:sz w:val="20"/>
                <w:szCs w:val="20"/>
                <w:lang w:val="it-IT"/>
              </w:rPr>
              <w:t xml:space="preserve"> 24 </w:t>
            </w:r>
            <w:r w:rsidRPr="000B569F">
              <w:rPr>
                <w:rFonts w:asciiTheme="minorHAnsi" w:hAnsiTheme="minorHAnsi" w:cstheme="minorHAnsi"/>
                <w:b/>
                <w:color w:val="000000"/>
                <w:sz w:val="20"/>
                <w:szCs w:val="20"/>
                <w:lang w:val="it-IT"/>
              </w:rPr>
              <w:t>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51" w:type="pct"/>
            <w:shd w:val="clear" w:color="auto" w:fill="auto"/>
          </w:tcPr>
          <w:p w14:paraId="7548643B"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53A2783"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0B73B2CE" w14:textId="77777777" w:rsidTr="002A11EE">
        <w:trPr>
          <w:trHeight w:val="20"/>
        </w:trPr>
        <w:tc>
          <w:tcPr>
            <w:tcW w:w="285" w:type="pct"/>
            <w:shd w:val="clear" w:color="auto" w:fill="auto"/>
            <w:vAlign w:val="center"/>
          </w:tcPr>
          <w:p w14:paraId="06D329E9" w14:textId="71C52159"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32</w:t>
            </w:r>
          </w:p>
        </w:tc>
        <w:tc>
          <w:tcPr>
            <w:tcW w:w="1939" w:type="pct"/>
            <w:shd w:val="clear" w:color="auto" w:fill="auto"/>
          </w:tcPr>
          <w:p w14:paraId="6DFB94CD" w14:textId="49C0B22A"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51" w:type="pct"/>
            <w:shd w:val="clear" w:color="auto" w:fill="auto"/>
          </w:tcPr>
          <w:p w14:paraId="67886F69"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827018F"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57DBE6C8" w14:textId="77777777" w:rsidTr="002A11EE">
        <w:trPr>
          <w:trHeight w:val="20"/>
        </w:trPr>
        <w:tc>
          <w:tcPr>
            <w:tcW w:w="285" w:type="pct"/>
            <w:shd w:val="clear" w:color="auto" w:fill="auto"/>
            <w:vAlign w:val="center"/>
          </w:tcPr>
          <w:p w14:paraId="7C3D3E2F" w14:textId="788D5F63"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32.1</w:t>
            </w:r>
          </w:p>
        </w:tc>
        <w:tc>
          <w:tcPr>
            <w:tcW w:w="1939" w:type="pct"/>
            <w:shd w:val="clear" w:color="auto" w:fill="auto"/>
          </w:tcPr>
          <w:p w14:paraId="548782D0" w14:textId="007FDDB6"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hAnsiTheme="minorHAnsi" w:cstheme="minorHAnsi"/>
                <w:sz w:val="20"/>
                <w:szCs w:val="20"/>
              </w:rPr>
              <w:t xml:space="preserve">Asistenta tehnica constanta pe perioada de garantie. </w:t>
            </w:r>
          </w:p>
        </w:tc>
        <w:tc>
          <w:tcPr>
            <w:tcW w:w="1751" w:type="pct"/>
            <w:shd w:val="clear" w:color="auto" w:fill="auto"/>
          </w:tcPr>
          <w:p w14:paraId="6DB25B92"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6E6FF37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561C2047" w14:textId="77777777" w:rsidTr="002A11EE">
        <w:trPr>
          <w:trHeight w:val="20"/>
        </w:trPr>
        <w:tc>
          <w:tcPr>
            <w:tcW w:w="285" w:type="pct"/>
            <w:shd w:val="clear" w:color="auto" w:fill="auto"/>
            <w:vAlign w:val="center"/>
          </w:tcPr>
          <w:p w14:paraId="6413821F" w14:textId="331A18CC"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32.2</w:t>
            </w:r>
          </w:p>
        </w:tc>
        <w:tc>
          <w:tcPr>
            <w:tcW w:w="1939" w:type="pct"/>
            <w:shd w:val="clear" w:color="auto" w:fill="auto"/>
          </w:tcPr>
          <w:p w14:paraId="5B73D366" w14:textId="44694A89" w:rsidR="00E97AA0" w:rsidRPr="00BB543B" w:rsidRDefault="00E97AA0" w:rsidP="00E97AA0">
            <w:pPr>
              <w:pStyle w:val="Frspaiere1"/>
              <w:jc w:val="both"/>
              <w:rPr>
                <w:rFonts w:asciiTheme="minorHAnsi" w:hAnsiTheme="minorHAnsi" w:cstheme="minorHAnsi"/>
                <w:color w:val="000000"/>
                <w:sz w:val="20"/>
                <w:szCs w:val="20"/>
              </w:rPr>
            </w:pPr>
            <w:r w:rsidRPr="00843273">
              <w:rPr>
                <w:sz w:val="20"/>
                <w:szCs w:val="20"/>
              </w:rPr>
              <w:t xml:space="preserve">Timpul </w:t>
            </w:r>
            <w:r w:rsidRPr="00843273">
              <w:rPr>
                <w:b/>
                <w:sz w:val="20"/>
                <w:szCs w:val="20"/>
              </w:rPr>
              <w:t>maxim</w:t>
            </w:r>
            <w:r w:rsidRPr="00843273">
              <w:rPr>
                <w:sz w:val="20"/>
                <w:szCs w:val="20"/>
              </w:rPr>
              <w:t xml:space="preserve"> pentru intervenţie care necesita piese de schimb: 3 zile de la data comunicarii defectiunilor, la sediul beneficiarului.</w:t>
            </w:r>
          </w:p>
        </w:tc>
        <w:tc>
          <w:tcPr>
            <w:tcW w:w="1751" w:type="pct"/>
            <w:shd w:val="clear" w:color="auto" w:fill="auto"/>
          </w:tcPr>
          <w:p w14:paraId="0581DEB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624A43E9"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36B6E88A" w14:textId="77777777" w:rsidTr="002A11EE">
        <w:trPr>
          <w:trHeight w:val="20"/>
        </w:trPr>
        <w:tc>
          <w:tcPr>
            <w:tcW w:w="285" w:type="pct"/>
            <w:shd w:val="clear" w:color="auto" w:fill="auto"/>
            <w:vAlign w:val="center"/>
          </w:tcPr>
          <w:p w14:paraId="7D6930CF" w14:textId="0D26F248"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32.3</w:t>
            </w:r>
          </w:p>
        </w:tc>
        <w:tc>
          <w:tcPr>
            <w:tcW w:w="1939" w:type="pct"/>
            <w:shd w:val="clear" w:color="auto" w:fill="auto"/>
          </w:tcPr>
          <w:p w14:paraId="4782813D" w14:textId="165D4530" w:rsidR="00E97AA0" w:rsidRPr="00BB543B" w:rsidRDefault="00E97AA0" w:rsidP="00E97AA0">
            <w:pPr>
              <w:pStyle w:val="Frspaiere1"/>
              <w:jc w:val="both"/>
              <w:rPr>
                <w:rFonts w:asciiTheme="minorHAnsi" w:hAnsiTheme="minorHAnsi" w:cstheme="minorHAnsi"/>
                <w:color w:val="000000"/>
                <w:sz w:val="20"/>
                <w:szCs w:val="20"/>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51" w:type="pct"/>
            <w:shd w:val="clear" w:color="auto" w:fill="auto"/>
          </w:tcPr>
          <w:p w14:paraId="74A4EDB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641005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5BE899AB" w14:textId="77777777" w:rsidTr="002A11EE">
        <w:trPr>
          <w:trHeight w:val="20"/>
        </w:trPr>
        <w:tc>
          <w:tcPr>
            <w:tcW w:w="285" w:type="pct"/>
            <w:shd w:val="clear" w:color="auto" w:fill="auto"/>
            <w:vAlign w:val="center"/>
          </w:tcPr>
          <w:p w14:paraId="1EFADA8E" w14:textId="0A713A44"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32.4</w:t>
            </w:r>
          </w:p>
        </w:tc>
        <w:tc>
          <w:tcPr>
            <w:tcW w:w="1939" w:type="pct"/>
            <w:shd w:val="clear" w:color="auto" w:fill="auto"/>
          </w:tcPr>
          <w:p w14:paraId="189F2BDE" w14:textId="1333F218" w:rsidR="00E97AA0" w:rsidRPr="00BB543B" w:rsidRDefault="00E97AA0" w:rsidP="00E97AA0">
            <w:pPr>
              <w:pStyle w:val="Frspaiere1"/>
              <w:jc w:val="both"/>
              <w:rPr>
                <w:rFonts w:asciiTheme="minorHAnsi" w:hAnsiTheme="minorHAnsi" w:cstheme="minorHAnsi"/>
                <w:color w:val="000000"/>
                <w:sz w:val="20"/>
                <w:szCs w:val="20"/>
              </w:rPr>
            </w:pPr>
            <w:r w:rsidRPr="000B569F">
              <w:rPr>
                <w:sz w:val="20"/>
                <w:szCs w:val="20"/>
              </w:rPr>
              <w:t>In cazul in care echipamentul nu poate fi reparat la sediul beneficiarului, cheltuielile cu transportul si asistenta tehnica vor fi suportate de furnizor in cadrul perioadei de garantie.</w:t>
            </w:r>
          </w:p>
        </w:tc>
        <w:tc>
          <w:tcPr>
            <w:tcW w:w="1751" w:type="pct"/>
            <w:shd w:val="clear" w:color="auto" w:fill="auto"/>
          </w:tcPr>
          <w:p w14:paraId="2D62928E"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399D203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69F46A9F" w14:textId="77777777" w:rsidTr="002A11EE">
        <w:trPr>
          <w:trHeight w:val="20"/>
        </w:trPr>
        <w:tc>
          <w:tcPr>
            <w:tcW w:w="285" w:type="pct"/>
            <w:shd w:val="clear" w:color="auto" w:fill="auto"/>
            <w:vAlign w:val="center"/>
          </w:tcPr>
          <w:p w14:paraId="4CED3EB9" w14:textId="69203271"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33</w:t>
            </w:r>
          </w:p>
        </w:tc>
        <w:tc>
          <w:tcPr>
            <w:tcW w:w="1939" w:type="pct"/>
            <w:shd w:val="clear" w:color="auto" w:fill="auto"/>
          </w:tcPr>
          <w:p w14:paraId="448C0DE2" w14:textId="4ADB4A46"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hAnsiTheme="minorHAnsi" w:cstheme="minorHAnsi"/>
                <w:b/>
                <w:sz w:val="20"/>
                <w:szCs w:val="20"/>
              </w:rPr>
              <w:t>TIMP DE LIVRARE AL ECHIPAMENTULUI</w:t>
            </w:r>
          </w:p>
        </w:tc>
        <w:tc>
          <w:tcPr>
            <w:tcW w:w="1751" w:type="pct"/>
            <w:shd w:val="clear" w:color="auto" w:fill="auto"/>
          </w:tcPr>
          <w:p w14:paraId="4BFD664D"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534A719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04B8BE48" w14:textId="77777777" w:rsidTr="002A11EE">
        <w:trPr>
          <w:trHeight w:val="20"/>
        </w:trPr>
        <w:tc>
          <w:tcPr>
            <w:tcW w:w="285" w:type="pct"/>
            <w:shd w:val="clear" w:color="auto" w:fill="auto"/>
            <w:vAlign w:val="center"/>
          </w:tcPr>
          <w:p w14:paraId="3A62E518" w14:textId="6A8F9130"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33.1</w:t>
            </w:r>
          </w:p>
        </w:tc>
        <w:tc>
          <w:tcPr>
            <w:tcW w:w="1939" w:type="pct"/>
            <w:shd w:val="clear" w:color="auto" w:fill="auto"/>
          </w:tcPr>
          <w:p w14:paraId="7EFBACD8" w14:textId="59BD4B2D" w:rsidR="00E97AA0" w:rsidRPr="00BB543B" w:rsidRDefault="00E97AA0" w:rsidP="00E97AA0">
            <w:pPr>
              <w:pStyle w:val="Frspaiere1"/>
              <w:jc w:val="both"/>
              <w:rPr>
                <w:rFonts w:asciiTheme="minorHAnsi" w:hAnsiTheme="minorHAnsi" w:cstheme="minorHAnsi"/>
                <w:color w:val="000000"/>
                <w:sz w:val="20"/>
                <w:szCs w:val="20"/>
              </w:rPr>
            </w:pPr>
            <w:r w:rsidRPr="000B569F">
              <w:rPr>
                <w:sz w:val="20"/>
                <w:szCs w:val="20"/>
              </w:rPr>
              <w:t>Timp de livrare si punere in functiune a echipamentului – maxim 60 zile calendaristice de la semnarea contractului</w:t>
            </w:r>
            <w:r>
              <w:rPr>
                <w:sz w:val="20"/>
                <w:szCs w:val="20"/>
              </w:rPr>
              <w:t>.</w:t>
            </w:r>
          </w:p>
        </w:tc>
        <w:tc>
          <w:tcPr>
            <w:tcW w:w="1751" w:type="pct"/>
            <w:shd w:val="clear" w:color="auto" w:fill="auto"/>
          </w:tcPr>
          <w:p w14:paraId="1822E69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0DF4D5BF"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74B065AA" w14:textId="77777777" w:rsidTr="002A11EE">
        <w:trPr>
          <w:trHeight w:val="20"/>
        </w:trPr>
        <w:tc>
          <w:tcPr>
            <w:tcW w:w="285" w:type="pct"/>
            <w:shd w:val="clear" w:color="auto" w:fill="auto"/>
            <w:vAlign w:val="center"/>
          </w:tcPr>
          <w:p w14:paraId="0D2D189A" w14:textId="445787F9"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w:t>
            </w:r>
          </w:p>
        </w:tc>
        <w:tc>
          <w:tcPr>
            <w:tcW w:w="1939" w:type="pct"/>
            <w:shd w:val="clear" w:color="auto" w:fill="auto"/>
          </w:tcPr>
          <w:p w14:paraId="16157E4D" w14:textId="4DF9DED4" w:rsidR="00E97AA0" w:rsidRPr="00BB543B" w:rsidRDefault="00E97AA0" w:rsidP="00E97AA0">
            <w:pPr>
              <w:pStyle w:val="Frspaiere1"/>
              <w:jc w:val="both"/>
              <w:rPr>
                <w:rFonts w:asciiTheme="minorHAnsi" w:hAnsiTheme="minorHAnsi" w:cstheme="minorHAnsi"/>
                <w:color w:val="000000"/>
                <w:sz w:val="20"/>
                <w:szCs w:val="20"/>
              </w:rPr>
            </w:pPr>
            <w:r w:rsidRPr="00BB543B">
              <w:rPr>
                <w:rFonts w:asciiTheme="minorHAnsi" w:hAnsiTheme="minorHAnsi" w:cstheme="minorHAnsi"/>
                <w:b/>
                <w:sz w:val="20"/>
                <w:szCs w:val="20"/>
              </w:rPr>
              <w:t>ALTE CERINTE</w:t>
            </w:r>
          </w:p>
        </w:tc>
        <w:tc>
          <w:tcPr>
            <w:tcW w:w="1751" w:type="pct"/>
            <w:shd w:val="clear" w:color="auto" w:fill="auto"/>
          </w:tcPr>
          <w:p w14:paraId="519B05D8"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433C205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6F94D61F" w14:textId="77777777" w:rsidTr="00AA634F">
        <w:trPr>
          <w:trHeight w:val="20"/>
        </w:trPr>
        <w:tc>
          <w:tcPr>
            <w:tcW w:w="285" w:type="pct"/>
            <w:shd w:val="clear" w:color="auto" w:fill="auto"/>
            <w:vAlign w:val="center"/>
          </w:tcPr>
          <w:p w14:paraId="682D9060" w14:textId="25238A1B"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34.1</w:t>
            </w:r>
          </w:p>
        </w:tc>
        <w:tc>
          <w:tcPr>
            <w:tcW w:w="1939" w:type="pct"/>
            <w:shd w:val="clear" w:color="auto" w:fill="auto"/>
            <w:vAlign w:val="center"/>
          </w:tcPr>
          <w:p w14:paraId="05E650EC" w14:textId="77777777" w:rsidR="00E97AA0" w:rsidRDefault="00E97AA0" w:rsidP="00E97AA0">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6FBB2268" w14:textId="77777777" w:rsidR="00E97AA0" w:rsidRDefault="00E97AA0" w:rsidP="00E97AA0">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
          <w:p w14:paraId="7923E437" w14:textId="77777777" w:rsidR="00E97AA0" w:rsidRDefault="00E97AA0" w:rsidP="00E97AA0">
            <w:pPr>
              <w:pStyle w:val="NoSpacing"/>
              <w:jc w:val="both"/>
              <w:rPr>
                <w:sz w:val="20"/>
                <w:szCs w:val="20"/>
              </w:rPr>
            </w:pPr>
            <w:r w:rsidRPr="00DD5149">
              <w:rPr>
                <w:b/>
                <w:bCs/>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70F71CAC" w14:textId="77777777" w:rsidR="00E97AA0" w:rsidRDefault="00E97AA0" w:rsidP="00E97AA0">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3708B148" w14:textId="5313D4B7" w:rsidR="00E97AA0" w:rsidRPr="00BB543B" w:rsidRDefault="00E97AA0" w:rsidP="00E97AA0">
            <w:pPr>
              <w:pStyle w:val="Frspaiere1"/>
              <w:jc w:val="both"/>
              <w:rPr>
                <w:rFonts w:asciiTheme="minorHAnsi" w:hAnsiTheme="minorHAnsi" w:cstheme="minorHAnsi"/>
                <w:color w:val="000000"/>
                <w:sz w:val="20"/>
                <w:szCs w:val="20"/>
              </w:rPr>
            </w:pPr>
            <w:r>
              <w:rPr>
                <w:sz w:val="20"/>
                <w:szCs w:val="20"/>
              </w:rPr>
              <w:t xml:space="preserve">- cu </w:t>
            </w:r>
            <w:r w:rsidRPr="00190EB7">
              <w:rPr>
                <w:sz w:val="20"/>
                <w:szCs w:val="20"/>
              </w:rPr>
              <w:t xml:space="preserve">directiva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sau echivalent</w:t>
            </w:r>
          </w:p>
        </w:tc>
        <w:tc>
          <w:tcPr>
            <w:tcW w:w="1751" w:type="pct"/>
            <w:shd w:val="clear" w:color="auto" w:fill="auto"/>
          </w:tcPr>
          <w:p w14:paraId="6385DB0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2130FE34"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001E690C" w14:textId="77777777" w:rsidTr="00AA634F">
        <w:trPr>
          <w:trHeight w:val="20"/>
        </w:trPr>
        <w:tc>
          <w:tcPr>
            <w:tcW w:w="285" w:type="pct"/>
            <w:shd w:val="clear" w:color="auto" w:fill="auto"/>
            <w:vAlign w:val="center"/>
          </w:tcPr>
          <w:p w14:paraId="77880E9A" w14:textId="7C25FA4D"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34.2</w:t>
            </w:r>
          </w:p>
        </w:tc>
        <w:tc>
          <w:tcPr>
            <w:tcW w:w="1939" w:type="pct"/>
            <w:shd w:val="clear" w:color="auto" w:fill="auto"/>
            <w:vAlign w:val="center"/>
          </w:tcPr>
          <w:p w14:paraId="39A52A73" w14:textId="29B0AF7A" w:rsidR="00E97AA0" w:rsidRPr="00A859B8" w:rsidRDefault="00E97AA0" w:rsidP="00E97AA0">
            <w:pPr>
              <w:pStyle w:val="NoSpacing"/>
              <w:jc w:val="both"/>
              <w:rPr>
                <w:sz w:val="20"/>
                <w:szCs w:val="20"/>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Pr>
                <w:rFonts w:asciiTheme="minorHAnsi" w:hAnsiTheme="minorHAnsi" w:cstheme="minorHAnsi"/>
                <w:color w:val="000000"/>
                <w:sz w:val="20"/>
                <w:szCs w:val="20"/>
              </w:rPr>
              <w:t>c</w:t>
            </w:r>
            <w:r w:rsidRPr="00BB543B">
              <w:rPr>
                <w:rFonts w:asciiTheme="minorHAnsi" w:hAnsiTheme="minorHAnsi" w:cstheme="minorHAnsi"/>
                <w:color w:val="000000"/>
                <w:sz w:val="20"/>
                <w:szCs w:val="20"/>
              </w:rPr>
              <w:t>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51" w:type="pct"/>
            <w:shd w:val="clear" w:color="auto" w:fill="auto"/>
          </w:tcPr>
          <w:p w14:paraId="105A450A"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2173A24"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71B1BE37" w14:textId="77777777" w:rsidTr="00AA634F">
        <w:trPr>
          <w:trHeight w:val="20"/>
        </w:trPr>
        <w:tc>
          <w:tcPr>
            <w:tcW w:w="285" w:type="pct"/>
            <w:shd w:val="clear" w:color="auto" w:fill="auto"/>
            <w:vAlign w:val="center"/>
          </w:tcPr>
          <w:p w14:paraId="1EA164A9" w14:textId="570A5004"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34.3</w:t>
            </w:r>
          </w:p>
        </w:tc>
        <w:tc>
          <w:tcPr>
            <w:tcW w:w="1939" w:type="pct"/>
            <w:shd w:val="clear" w:color="auto" w:fill="auto"/>
          </w:tcPr>
          <w:p w14:paraId="309F6E21" w14:textId="4ADB2D54" w:rsidR="00E97AA0" w:rsidRPr="00BB543B" w:rsidRDefault="00E97AA0" w:rsidP="00E97AA0">
            <w:pPr>
              <w:pStyle w:val="NoSpacing"/>
              <w:jc w:val="both"/>
              <w:rPr>
                <w:rFonts w:asciiTheme="minorHAnsi" w:hAnsiTheme="minorHAnsi" w:cstheme="minorHAnsi"/>
                <w:color w:val="000000"/>
                <w:sz w:val="20"/>
                <w:szCs w:val="20"/>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auto"/>
          </w:tcPr>
          <w:p w14:paraId="6F50AD72"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051AD6DE"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6BCD9617" w14:textId="77777777" w:rsidTr="00AA634F">
        <w:trPr>
          <w:trHeight w:val="20"/>
        </w:trPr>
        <w:tc>
          <w:tcPr>
            <w:tcW w:w="285" w:type="pct"/>
            <w:shd w:val="clear" w:color="auto" w:fill="auto"/>
            <w:vAlign w:val="center"/>
          </w:tcPr>
          <w:p w14:paraId="42CA90CA" w14:textId="66472F79"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34.4</w:t>
            </w:r>
          </w:p>
        </w:tc>
        <w:tc>
          <w:tcPr>
            <w:tcW w:w="1939" w:type="pct"/>
            <w:shd w:val="clear" w:color="auto" w:fill="auto"/>
          </w:tcPr>
          <w:p w14:paraId="70217789" w14:textId="4903D715" w:rsidR="00E97AA0" w:rsidRPr="000B569F" w:rsidRDefault="00E97AA0" w:rsidP="00E97AA0">
            <w:pPr>
              <w:pStyle w:val="NoSpacing"/>
              <w:jc w:val="both"/>
              <w:rPr>
                <w:rFonts w:asciiTheme="minorHAnsi" w:eastAsia="Times New Roman" w:hAnsiTheme="minorHAnsi" w:cstheme="minorHAnsi"/>
                <w:sz w:val="20"/>
                <w:szCs w:val="20"/>
                <w:lang w:eastAsia="ro-RO"/>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51" w:type="pct"/>
            <w:shd w:val="clear" w:color="auto" w:fill="auto"/>
          </w:tcPr>
          <w:p w14:paraId="4EF3C10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7840DF9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r w:rsidR="00E97AA0" w:rsidRPr="00FE3357" w14:paraId="3CB606A9" w14:textId="77777777" w:rsidTr="00AA634F">
        <w:trPr>
          <w:trHeight w:val="20"/>
        </w:trPr>
        <w:tc>
          <w:tcPr>
            <w:tcW w:w="285" w:type="pct"/>
            <w:shd w:val="clear" w:color="auto" w:fill="auto"/>
            <w:vAlign w:val="center"/>
          </w:tcPr>
          <w:p w14:paraId="09ACA893" w14:textId="0B0C022E" w:rsidR="00E97AA0" w:rsidRDefault="00E97AA0" w:rsidP="00E97AA0">
            <w:pPr>
              <w:pStyle w:val="Frspaiere1"/>
              <w:jc w:val="center"/>
              <w:rPr>
                <w:rFonts w:asciiTheme="minorHAnsi" w:hAnsiTheme="minorHAnsi" w:cstheme="minorHAnsi"/>
                <w:sz w:val="20"/>
                <w:szCs w:val="20"/>
              </w:rPr>
            </w:pPr>
            <w:r>
              <w:rPr>
                <w:rFonts w:asciiTheme="minorHAnsi" w:hAnsiTheme="minorHAnsi" w:cstheme="minorHAnsi"/>
                <w:sz w:val="20"/>
                <w:szCs w:val="20"/>
              </w:rPr>
              <w:t>34.5</w:t>
            </w:r>
          </w:p>
        </w:tc>
        <w:tc>
          <w:tcPr>
            <w:tcW w:w="1939" w:type="pct"/>
            <w:shd w:val="clear" w:color="auto" w:fill="auto"/>
          </w:tcPr>
          <w:p w14:paraId="3FCBC49A" w14:textId="2E2A48E1" w:rsidR="00E97AA0" w:rsidRPr="000B569F" w:rsidRDefault="00E97AA0" w:rsidP="00E97AA0">
            <w:pPr>
              <w:pStyle w:val="NoSpacing"/>
              <w:jc w:val="both"/>
              <w:rPr>
                <w:sz w:val="20"/>
                <w:szCs w:val="20"/>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auto"/>
          </w:tcPr>
          <w:p w14:paraId="07422070"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c>
          <w:tcPr>
            <w:tcW w:w="1025" w:type="pct"/>
            <w:shd w:val="clear" w:color="auto" w:fill="auto"/>
          </w:tcPr>
          <w:p w14:paraId="0EE33006" w14:textId="77777777" w:rsidR="00E97AA0" w:rsidRPr="00FE3357" w:rsidRDefault="00E97AA0" w:rsidP="00E97AA0">
            <w:pPr>
              <w:pStyle w:val="Frspaiere1"/>
              <w:rPr>
                <w:rFonts w:asciiTheme="minorHAnsi" w:eastAsia="Times New Roman" w:hAnsiTheme="minorHAnsi" w:cstheme="minorHAnsi"/>
                <w:bCs/>
                <w:sz w:val="20"/>
                <w:szCs w:val="20"/>
                <w:lang w:val="it-IT" w:eastAsia="ar-SA"/>
              </w:rPr>
            </w:pPr>
          </w:p>
        </w:tc>
      </w:tr>
    </w:tbl>
    <w:p w14:paraId="17D71849" w14:textId="77777777" w:rsidR="003428B6" w:rsidRDefault="003428B6" w:rsidP="003A3B3A">
      <w:pPr>
        <w:spacing w:after="0"/>
        <w:rPr>
          <w:rFonts w:asciiTheme="minorHAnsi" w:eastAsia="Times New Roman" w:hAnsiTheme="minorHAnsi" w:cstheme="minorHAnsi"/>
          <w:sz w:val="20"/>
          <w:szCs w:val="20"/>
          <w:lang w:val="it-IT"/>
        </w:rPr>
      </w:pPr>
    </w:p>
    <w:p w14:paraId="63DF7CED" w14:textId="77777777" w:rsidR="003428B6" w:rsidRDefault="003428B6" w:rsidP="003A3B3A">
      <w:pPr>
        <w:spacing w:after="0"/>
        <w:rPr>
          <w:rFonts w:asciiTheme="minorHAnsi" w:eastAsia="Times New Roman" w:hAnsiTheme="minorHAnsi" w:cstheme="minorHAnsi"/>
          <w:sz w:val="20"/>
          <w:szCs w:val="20"/>
          <w:lang w:val="it-IT"/>
        </w:rPr>
      </w:pPr>
    </w:p>
    <w:p w14:paraId="630E0316" w14:textId="77777777" w:rsidR="003A3FCA" w:rsidRDefault="003A3FCA" w:rsidP="003A3B3A">
      <w:pPr>
        <w:spacing w:after="0"/>
        <w:rPr>
          <w:rFonts w:asciiTheme="minorHAnsi" w:eastAsia="Times New Roman" w:hAnsiTheme="minorHAnsi" w:cstheme="minorHAnsi"/>
          <w:sz w:val="20"/>
          <w:szCs w:val="20"/>
          <w:lang w:val="it-IT"/>
        </w:rPr>
      </w:pPr>
    </w:p>
    <w:p w14:paraId="333DAC57" w14:textId="77777777" w:rsidR="003A3FCA" w:rsidRDefault="003A3FCA" w:rsidP="003A3B3A">
      <w:pPr>
        <w:spacing w:after="0"/>
        <w:rPr>
          <w:rFonts w:asciiTheme="minorHAnsi" w:eastAsia="Times New Roman" w:hAnsiTheme="minorHAnsi" w:cstheme="minorHAnsi"/>
          <w:sz w:val="20"/>
          <w:szCs w:val="20"/>
          <w:lang w:val="it-IT"/>
        </w:rPr>
      </w:pPr>
    </w:p>
    <w:p w14:paraId="636E60C6" w14:textId="77777777" w:rsidR="003A3FCA" w:rsidRDefault="003A3FCA" w:rsidP="003A3B3A">
      <w:pPr>
        <w:spacing w:after="0"/>
        <w:rPr>
          <w:rFonts w:asciiTheme="minorHAnsi" w:eastAsia="Times New Roman" w:hAnsiTheme="minorHAnsi" w:cstheme="minorHAnsi"/>
          <w:sz w:val="20"/>
          <w:szCs w:val="20"/>
          <w:lang w:val="it-IT"/>
        </w:rPr>
      </w:pPr>
    </w:p>
    <w:p w14:paraId="7959B76C" w14:textId="77777777" w:rsidR="003A3FCA" w:rsidRDefault="003A3FCA" w:rsidP="003A3B3A">
      <w:pPr>
        <w:spacing w:after="0"/>
        <w:rPr>
          <w:rFonts w:asciiTheme="minorHAnsi" w:eastAsia="Times New Roman" w:hAnsiTheme="minorHAnsi" w:cstheme="minorHAnsi"/>
          <w:sz w:val="20"/>
          <w:szCs w:val="20"/>
          <w:lang w:val="it-IT"/>
        </w:rPr>
      </w:pPr>
    </w:p>
    <w:p w14:paraId="565FDAE2" w14:textId="77777777" w:rsidR="003A3FCA" w:rsidRDefault="003A3FCA" w:rsidP="003A3B3A">
      <w:pPr>
        <w:spacing w:after="0"/>
        <w:rPr>
          <w:rFonts w:asciiTheme="minorHAnsi" w:eastAsia="Times New Roman" w:hAnsiTheme="minorHAnsi" w:cstheme="minorHAnsi"/>
          <w:sz w:val="20"/>
          <w:szCs w:val="20"/>
          <w:lang w:val="it-IT"/>
        </w:rPr>
      </w:pPr>
    </w:p>
    <w:p w14:paraId="4DA65655" w14:textId="77777777" w:rsidR="003A3B3A" w:rsidRPr="00FE3357"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Pr>
          <w:rFonts w:ascii="Arial Black" w:eastAsia="Times New Roman" w:hAnsi="Arial Black"/>
          <w:bCs/>
          <w:lang w:val="pt-BR"/>
        </w:rPr>
        <w:lastRenderedPageBreak/>
        <w:t xml:space="preserve">SERVER CLUSTER </w:t>
      </w:r>
      <w:r w:rsidRPr="00FE3357">
        <w:rPr>
          <w:rFonts w:ascii="Arial Black" w:eastAsia="Times New Roman" w:hAnsi="Arial Black"/>
          <w:bCs/>
          <w:lang w:val="pt-BR"/>
        </w:rPr>
        <w:t xml:space="preserve">– </w:t>
      </w:r>
      <w:r>
        <w:rPr>
          <w:rFonts w:ascii="Arial Black" w:eastAsia="Times New Roman" w:hAnsi="Arial Black"/>
          <w:bCs/>
          <w:lang w:val="pt-BR"/>
        </w:rPr>
        <w:t>2</w:t>
      </w:r>
      <w:r w:rsidRPr="00FE3357">
        <w:rPr>
          <w:rFonts w:ascii="Arial Black" w:eastAsia="Times New Roman" w:hAnsi="Arial Black"/>
          <w:bCs/>
          <w:lang w:val="pt-BR"/>
        </w:rPr>
        <w:t xml:space="preserve"> BUC</w:t>
      </w:r>
      <w:r>
        <w:rPr>
          <w:rFonts w:ascii="Arial Black" w:eastAsia="Times New Roman" w:hAnsi="Arial Black"/>
          <w:bCs/>
          <w:lang w:val="pt-BR"/>
        </w:rPr>
        <w:t>ĂȚI</w:t>
      </w:r>
    </w:p>
    <w:p w14:paraId="014AD6F8"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5E772C46" w14:textId="77777777" w:rsidTr="00840EBB">
        <w:tc>
          <w:tcPr>
            <w:tcW w:w="0" w:type="auto"/>
          </w:tcPr>
          <w:p w14:paraId="2F25A4A3" w14:textId="77777777" w:rsidR="003A3B3A" w:rsidRDefault="003A3B3A" w:rsidP="00840EBB">
            <w:pPr>
              <w:pStyle w:val="ListParagraph"/>
              <w:ind w:left="0"/>
              <w:jc w:val="center"/>
              <w:rPr>
                <w:rFonts w:asciiTheme="minorHAnsi" w:hAnsiTheme="minorHAnsi" w:cstheme="minorHAnsi"/>
                <w:b/>
                <w:bCs/>
                <w:sz w:val="20"/>
                <w:szCs w:val="20"/>
              </w:rPr>
            </w:pPr>
            <w:bookmarkStart w:id="14" w:name="_Hlk198106381"/>
            <w:r>
              <w:rPr>
                <w:rFonts w:asciiTheme="minorHAnsi" w:hAnsiTheme="minorHAnsi" w:cstheme="minorHAnsi"/>
                <w:b/>
                <w:bCs/>
                <w:sz w:val="20"/>
                <w:szCs w:val="20"/>
              </w:rPr>
              <w:t>Cantitate</w:t>
            </w:r>
          </w:p>
        </w:tc>
        <w:tc>
          <w:tcPr>
            <w:tcW w:w="0" w:type="auto"/>
          </w:tcPr>
          <w:p w14:paraId="5229D21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296C94C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45947A1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6C1CE8D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2C1CB50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6459A76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7C95DFEE" w14:textId="77777777" w:rsidTr="00840EBB">
        <w:tc>
          <w:tcPr>
            <w:tcW w:w="0" w:type="auto"/>
          </w:tcPr>
          <w:p w14:paraId="1CEA52D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6478108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6D1E63B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41E3E2B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5E7E00F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22F7E63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1B468CD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02C0CDC9" w14:textId="77777777" w:rsidTr="00840EBB">
        <w:tc>
          <w:tcPr>
            <w:tcW w:w="0" w:type="auto"/>
          </w:tcPr>
          <w:p w14:paraId="1CBCA6C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0C56B06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Bucăți </w:t>
            </w:r>
          </w:p>
        </w:tc>
        <w:tc>
          <w:tcPr>
            <w:tcW w:w="1582" w:type="dxa"/>
          </w:tcPr>
          <w:p w14:paraId="74BA3B47" w14:textId="77777777" w:rsidR="003A3B3A" w:rsidRPr="004034FF" w:rsidRDefault="003A3B3A" w:rsidP="00840EBB">
            <w:pPr>
              <w:pStyle w:val="ListParagraph"/>
              <w:ind w:left="0"/>
              <w:rPr>
                <w:rFonts w:asciiTheme="minorHAnsi" w:hAnsiTheme="minorHAnsi" w:cstheme="minorHAnsi"/>
                <w:b/>
                <w:bCs/>
                <w:sz w:val="20"/>
                <w:szCs w:val="20"/>
              </w:rPr>
            </w:pPr>
            <w:r w:rsidRPr="004034FF">
              <w:rPr>
                <w:rFonts w:asciiTheme="minorHAnsi" w:hAnsiTheme="minorHAnsi" w:cstheme="minorHAnsi"/>
                <w:b/>
                <w:bCs/>
                <w:sz w:val="20"/>
                <w:szCs w:val="20"/>
              </w:rPr>
              <w:t xml:space="preserve">Sibiu, Str. Pompeiu Onofreiu nr. 2-4 </w:t>
            </w:r>
          </w:p>
        </w:tc>
        <w:tc>
          <w:tcPr>
            <w:tcW w:w="1620" w:type="dxa"/>
          </w:tcPr>
          <w:p w14:paraId="27810729"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1BFC66D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3D013F3C"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73E3BC6E" w14:textId="77777777" w:rsidR="003A3B3A" w:rsidRPr="00276244" w:rsidRDefault="003A3B3A" w:rsidP="002013DE">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bookmarkEnd w:id="14"/>
    </w:tbl>
    <w:p w14:paraId="39A35B61" w14:textId="77777777" w:rsidR="003A3B3A" w:rsidRDefault="003A3B3A" w:rsidP="003A3B3A">
      <w:pPr>
        <w:spacing w:after="0"/>
        <w:rPr>
          <w:rFonts w:asciiTheme="minorHAnsi" w:eastAsia="Times New Roman" w:hAnsiTheme="minorHAnsi" w:cstheme="minorHAnsi"/>
          <w:sz w:val="20"/>
          <w:szCs w:val="20"/>
          <w:lang w:val="it-IT"/>
        </w:rPr>
      </w:pPr>
    </w:p>
    <w:p w14:paraId="1D7FB425"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686"/>
        <w:gridCol w:w="3878"/>
        <w:gridCol w:w="3500"/>
        <w:gridCol w:w="2034"/>
      </w:tblGrid>
      <w:tr w:rsidR="003A3B3A" w:rsidRPr="00F20C50" w14:paraId="11B5F206" w14:textId="77777777" w:rsidTr="00840EBB">
        <w:trPr>
          <w:trHeight w:val="20"/>
        </w:trPr>
        <w:tc>
          <w:tcPr>
            <w:tcW w:w="340" w:type="pct"/>
            <w:shd w:val="clear" w:color="auto" w:fill="FFFFFF" w:themeFill="background1"/>
          </w:tcPr>
          <w:p w14:paraId="674BD394"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Nr.</w:t>
            </w:r>
          </w:p>
          <w:p w14:paraId="6300C442"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crt.</w:t>
            </w:r>
          </w:p>
        </w:tc>
        <w:tc>
          <w:tcPr>
            <w:tcW w:w="1920" w:type="pct"/>
            <w:shd w:val="clear" w:color="auto" w:fill="FFFFFF" w:themeFill="background1"/>
            <w:vAlign w:val="center"/>
          </w:tcPr>
          <w:p w14:paraId="2F75FC9B" w14:textId="77777777" w:rsidR="003A3B3A" w:rsidRPr="00F20C50" w:rsidRDefault="003A3B3A" w:rsidP="00840EBB">
            <w:pPr>
              <w:pStyle w:val="Frspaiere1"/>
              <w:jc w:val="both"/>
              <w:rPr>
                <w:rFonts w:asciiTheme="minorHAnsi" w:hAnsiTheme="minorHAnsi" w:cstheme="minorHAnsi"/>
                <w:bCs/>
                <w:iCs/>
                <w:sz w:val="20"/>
                <w:szCs w:val="20"/>
                <w:lang w:val="it-IT"/>
              </w:rPr>
            </w:pPr>
            <w:r w:rsidRPr="00F20C50">
              <w:rPr>
                <w:rFonts w:asciiTheme="minorHAnsi" w:hAnsiTheme="minorHAnsi" w:cstheme="minorHAnsi"/>
                <w:bCs/>
                <w:iCs/>
                <w:sz w:val="20"/>
                <w:szCs w:val="20"/>
                <w:lang w:val="it-IT"/>
              </w:rPr>
              <w:t>Caracteristici tehnice minimale /</w:t>
            </w:r>
          </w:p>
          <w:p w14:paraId="5C689DF9" w14:textId="77777777" w:rsidR="003A3B3A" w:rsidRPr="00F20C50" w:rsidRDefault="003A3B3A" w:rsidP="00840EBB">
            <w:pPr>
              <w:pStyle w:val="Frspaiere1"/>
              <w:jc w:val="both"/>
              <w:rPr>
                <w:rFonts w:asciiTheme="minorHAnsi" w:hAnsiTheme="minorHAnsi" w:cstheme="minorHAnsi"/>
                <w:sz w:val="20"/>
                <w:szCs w:val="20"/>
              </w:rPr>
            </w:pPr>
            <w:r w:rsidRPr="00F20C50">
              <w:rPr>
                <w:rFonts w:asciiTheme="minorHAnsi" w:hAnsiTheme="minorHAnsi" w:cstheme="minorHAnsi"/>
                <w:bCs/>
                <w:iCs/>
                <w:sz w:val="20"/>
                <w:szCs w:val="20"/>
                <w:lang w:val="it-IT"/>
              </w:rPr>
              <w:t>Alte cerin</w:t>
            </w:r>
            <w:r>
              <w:rPr>
                <w:rFonts w:asciiTheme="minorHAnsi" w:hAnsiTheme="minorHAnsi" w:cstheme="minorHAnsi"/>
                <w:bCs/>
                <w:iCs/>
                <w:sz w:val="20"/>
                <w:szCs w:val="20"/>
                <w:lang w:val="it-IT"/>
              </w:rPr>
              <w:t>ț</w:t>
            </w:r>
            <w:r w:rsidRPr="00F20C50">
              <w:rPr>
                <w:rFonts w:asciiTheme="minorHAnsi" w:hAnsiTheme="minorHAnsi" w:cstheme="minorHAnsi"/>
                <w:bCs/>
                <w:iCs/>
                <w:sz w:val="20"/>
                <w:szCs w:val="20"/>
                <w:lang w:val="it-IT"/>
              </w:rPr>
              <w:t>e specifice minimale</w:t>
            </w:r>
            <w:r>
              <w:rPr>
                <w:rFonts w:asciiTheme="minorHAnsi" w:hAnsiTheme="minorHAnsi" w:cstheme="minorHAnsi"/>
                <w:bCs/>
                <w:iCs/>
                <w:sz w:val="20"/>
                <w:szCs w:val="20"/>
                <w:lang w:val="it-IT"/>
              </w:rPr>
              <w:t xml:space="preserve"> </w:t>
            </w:r>
            <w:r w:rsidRPr="00F20C50">
              <w:rPr>
                <w:rFonts w:asciiTheme="minorHAnsi" w:hAnsiTheme="minorHAnsi" w:cstheme="minorHAnsi"/>
                <w:b/>
                <w:sz w:val="20"/>
                <w:szCs w:val="20"/>
              </w:rPr>
              <w:t>impuse prin caietul de sarcini</w:t>
            </w:r>
          </w:p>
        </w:tc>
        <w:tc>
          <w:tcPr>
            <w:tcW w:w="1733" w:type="pct"/>
            <w:shd w:val="clear" w:color="auto" w:fill="FFFFFF" w:themeFill="background1"/>
          </w:tcPr>
          <w:p w14:paraId="3481473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r w:rsidRPr="00F20C50">
              <w:rPr>
                <w:rFonts w:asciiTheme="minorHAnsi" w:eastAsia="Times New Roman" w:hAnsiTheme="minorHAnsi" w:cstheme="minorHAnsi"/>
                <w:bCs/>
                <w:sz w:val="20"/>
                <w:szCs w:val="20"/>
                <w:lang w:val="it-IT" w:eastAsia="ar-SA"/>
              </w:rPr>
              <w:t>Specifica</w:t>
            </w:r>
            <w:r>
              <w:rPr>
                <w:rFonts w:asciiTheme="minorHAnsi" w:eastAsia="Times New Roman" w:hAnsiTheme="minorHAnsi" w:cstheme="minorHAnsi"/>
                <w:bCs/>
                <w:sz w:val="20"/>
                <w:szCs w:val="20"/>
                <w:lang w:val="it-IT" w:eastAsia="ar-SA"/>
              </w:rPr>
              <w:t>ț</w:t>
            </w:r>
            <w:r w:rsidRPr="00F20C50">
              <w:rPr>
                <w:rFonts w:asciiTheme="minorHAnsi" w:eastAsia="Times New Roman" w:hAnsiTheme="minorHAnsi" w:cstheme="minorHAnsi"/>
                <w:bCs/>
                <w:sz w:val="20"/>
                <w:szCs w:val="20"/>
                <w:lang w:val="it-IT" w:eastAsia="ar-SA"/>
              </w:rPr>
              <w:t xml:space="preserve">ii tehnice  / </w:t>
            </w:r>
          </w:p>
          <w:p w14:paraId="5E9659E1" w14:textId="77777777" w:rsidR="003A3B3A" w:rsidRPr="00F20C50" w:rsidRDefault="003A3B3A" w:rsidP="00840EBB">
            <w:pPr>
              <w:pStyle w:val="Frspaiere1"/>
              <w:rPr>
                <w:rFonts w:asciiTheme="minorHAnsi" w:eastAsia="Times New Roman" w:hAnsiTheme="minorHAnsi" w:cstheme="minorHAnsi"/>
                <w:sz w:val="20"/>
                <w:szCs w:val="20"/>
                <w:lang w:val="it-IT" w:eastAsia="ar-SA"/>
              </w:rPr>
            </w:pPr>
            <w:r>
              <w:rPr>
                <w:rFonts w:asciiTheme="minorHAnsi" w:eastAsia="Times New Roman" w:hAnsiTheme="minorHAnsi" w:cstheme="minorHAnsi"/>
                <w:bCs/>
                <w:sz w:val="20"/>
                <w:szCs w:val="20"/>
                <w:lang w:val="it-IT" w:eastAsia="ar-SA"/>
              </w:rPr>
              <w:t>A</w:t>
            </w:r>
            <w:r w:rsidRPr="00F20C50">
              <w:rPr>
                <w:rFonts w:asciiTheme="minorHAnsi" w:eastAsia="Times New Roman" w:hAnsiTheme="minorHAnsi" w:cstheme="minorHAnsi"/>
                <w:bCs/>
                <w:sz w:val="20"/>
                <w:szCs w:val="20"/>
                <w:lang w:val="it-IT" w:eastAsia="ar-SA"/>
              </w:rPr>
              <w:t>lte cerin</w:t>
            </w:r>
            <w:r>
              <w:rPr>
                <w:rFonts w:asciiTheme="minorHAnsi" w:eastAsia="Times New Roman" w:hAnsiTheme="minorHAnsi" w:cstheme="minorHAnsi"/>
                <w:bCs/>
                <w:sz w:val="20"/>
                <w:szCs w:val="20"/>
                <w:lang w:val="it-IT" w:eastAsia="ar-SA"/>
              </w:rPr>
              <w:t>ț</w:t>
            </w:r>
            <w:r w:rsidRPr="00F20C50">
              <w:rPr>
                <w:rFonts w:asciiTheme="minorHAnsi" w:eastAsia="Times New Roman" w:hAnsiTheme="minorHAnsi" w:cstheme="minorHAnsi"/>
                <w:bCs/>
                <w:sz w:val="20"/>
                <w:szCs w:val="20"/>
                <w:lang w:val="it-IT" w:eastAsia="ar-SA"/>
              </w:rPr>
              <w:t xml:space="preserve">e specifice </w:t>
            </w:r>
            <w:r w:rsidRPr="00F20C50">
              <w:rPr>
                <w:rFonts w:asciiTheme="minorHAnsi" w:eastAsia="Times New Roman" w:hAnsiTheme="minorHAnsi" w:cstheme="minorHAnsi"/>
                <w:b/>
                <w:sz w:val="20"/>
                <w:szCs w:val="20"/>
                <w:lang w:val="it-IT" w:eastAsia="ar-SA"/>
              </w:rPr>
              <w:t>ofertate</w:t>
            </w:r>
            <w:r w:rsidRPr="00F20C50">
              <w:rPr>
                <w:rFonts w:asciiTheme="minorHAnsi" w:eastAsia="Times New Roman" w:hAnsiTheme="minorHAnsi" w:cstheme="minorHAnsi"/>
                <w:bCs/>
                <w:sz w:val="20"/>
                <w:szCs w:val="20"/>
                <w:lang w:val="it-IT" w:eastAsia="ar-SA"/>
              </w:rPr>
              <w:t xml:space="preserve"> </w:t>
            </w:r>
          </w:p>
        </w:tc>
        <w:tc>
          <w:tcPr>
            <w:tcW w:w="1007" w:type="pct"/>
            <w:shd w:val="clear" w:color="auto" w:fill="FFFFFF" w:themeFill="background1"/>
          </w:tcPr>
          <w:p w14:paraId="4902F676" w14:textId="77777777" w:rsidR="003A3B3A" w:rsidRPr="00F20C50" w:rsidRDefault="003A3B3A" w:rsidP="00840EBB">
            <w:pPr>
              <w:pStyle w:val="Frspaiere1"/>
              <w:rPr>
                <w:rFonts w:asciiTheme="minorHAnsi" w:eastAsia="Times New Roman" w:hAnsiTheme="minorHAnsi" w:cstheme="minorHAnsi"/>
                <w:sz w:val="20"/>
                <w:szCs w:val="20"/>
                <w:lang w:val="it-IT" w:eastAsia="ar-SA"/>
              </w:rPr>
            </w:pPr>
            <w:r w:rsidRPr="00F20C50">
              <w:rPr>
                <w:rFonts w:asciiTheme="minorHAnsi" w:eastAsia="Times New Roman" w:hAnsiTheme="minorHAnsi" w:cstheme="minorHAnsi"/>
                <w:bCs/>
                <w:sz w:val="20"/>
                <w:szCs w:val="20"/>
                <w:lang w:val="it-IT" w:eastAsia="ar-SA"/>
              </w:rPr>
              <w:t>Pagini identificare detaliu tehnic/alte cerin</w:t>
            </w:r>
            <w:r>
              <w:rPr>
                <w:rFonts w:asciiTheme="minorHAnsi" w:eastAsia="Times New Roman" w:hAnsiTheme="minorHAnsi" w:cstheme="minorHAnsi"/>
                <w:bCs/>
                <w:sz w:val="20"/>
                <w:szCs w:val="20"/>
                <w:lang w:val="it-IT" w:eastAsia="ar-SA"/>
              </w:rPr>
              <w:t>ț</w:t>
            </w:r>
            <w:r w:rsidRPr="00F20C50">
              <w:rPr>
                <w:rFonts w:asciiTheme="minorHAnsi" w:eastAsia="Times New Roman" w:hAnsiTheme="minorHAnsi" w:cstheme="minorHAnsi"/>
                <w:bCs/>
                <w:sz w:val="20"/>
                <w:szCs w:val="20"/>
                <w:lang w:val="it-IT" w:eastAsia="ar-SA"/>
              </w:rPr>
              <w:t xml:space="preserve">e specifice </w:t>
            </w:r>
            <w:r>
              <w:rPr>
                <w:rFonts w:asciiTheme="minorHAnsi" w:eastAsia="Times New Roman" w:hAnsiTheme="minorHAnsi" w:cstheme="minorHAnsi"/>
                <w:bCs/>
                <w:sz w:val="20"/>
                <w:szCs w:val="20"/>
                <w:lang w:val="it-IT" w:eastAsia="ar-SA"/>
              </w:rPr>
              <w:t>î</w:t>
            </w:r>
            <w:r w:rsidRPr="00F20C50">
              <w:rPr>
                <w:rFonts w:asciiTheme="minorHAnsi" w:eastAsia="Times New Roman" w:hAnsiTheme="minorHAnsi" w:cstheme="minorHAnsi"/>
                <w:bCs/>
                <w:sz w:val="20"/>
                <w:szCs w:val="20"/>
                <w:lang w:val="it-IT" w:eastAsia="ar-SA"/>
              </w:rPr>
              <w:t>n documentul original al produc</w:t>
            </w:r>
            <w:r>
              <w:rPr>
                <w:rFonts w:asciiTheme="minorHAnsi" w:eastAsia="Times New Roman" w:hAnsiTheme="minorHAnsi" w:cstheme="minorHAnsi"/>
                <w:bCs/>
                <w:sz w:val="20"/>
                <w:szCs w:val="20"/>
                <w:lang w:val="it-IT" w:eastAsia="ar-SA"/>
              </w:rPr>
              <w:t>ă</w:t>
            </w:r>
            <w:r w:rsidRPr="00F20C50">
              <w:rPr>
                <w:rFonts w:asciiTheme="minorHAnsi" w:eastAsia="Times New Roman" w:hAnsiTheme="minorHAnsi" w:cstheme="minorHAnsi"/>
                <w:bCs/>
                <w:sz w:val="20"/>
                <w:szCs w:val="20"/>
                <w:lang w:val="it-IT" w:eastAsia="ar-SA"/>
              </w:rPr>
              <w:t>torului (catalog, manual, etc) / propunerea tehnic</w:t>
            </w:r>
            <w:r>
              <w:rPr>
                <w:rFonts w:asciiTheme="minorHAnsi" w:eastAsia="Times New Roman" w:hAnsiTheme="minorHAnsi" w:cstheme="minorHAnsi"/>
                <w:bCs/>
                <w:sz w:val="20"/>
                <w:szCs w:val="20"/>
                <w:lang w:val="it-IT" w:eastAsia="ar-SA"/>
              </w:rPr>
              <w:t>ă</w:t>
            </w:r>
          </w:p>
        </w:tc>
      </w:tr>
      <w:tr w:rsidR="003A3B3A" w:rsidRPr="00F20C50" w14:paraId="5086ED71" w14:textId="77777777" w:rsidTr="00840EBB">
        <w:trPr>
          <w:trHeight w:val="20"/>
        </w:trPr>
        <w:tc>
          <w:tcPr>
            <w:tcW w:w="340" w:type="pct"/>
            <w:shd w:val="clear" w:color="auto" w:fill="FFFFFF" w:themeFill="background1"/>
          </w:tcPr>
          <w:p w14:paraId="0C128BE7"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0</w:t>
            </w:r>
          </w:p>
        </w:tc>
        <w:tc>
          <w:tcPr>
            <w:tcW w:w="1920" w:type="pct"/>
            <w:shd w:val="clear" w:color="auto" w:fill="FFFFFF" w:themeFill="background1"/>
          </w:tcPr>
          <w:p w14:paraId="3E8DC77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bCs/>
                <w:iCs/>
                <w:sz w:val="20"/>
                <w:szCs w:val="20"/>
                <w:lang w:eastAsia="ro-RO"/>
              </w:rPr>
              <w:t>1</w:t>
            </w:r>
          </w:p>
        </w:tc>
        <w:tc>
          <w:tcPr>
            <w:tcW w:w="1733" w:type="pct"/>
            <w:shd w:val="clear" w:color="auto" w:fill="FFFFFF" w:themeFill="background1"/>
          </w:tcPr>
          <w:p w14:paraId="602A73C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r w:rsidRPr="00F20C50">
              <w:rPr>
                <w:rFonts w:asciiTheme="minorHAnsi" w:eastAsia="Times New Roman" w:hAnsiTheme="minorHAnsi" w:cstheme="minorHAnsi"/>
                <w:bCs/>
                <w:sz w:val="20"/>
                <w:szCs w:val="20"/>
                <w:lang w:val="it-IT" w:eastAsia="ar-SA"/>
              </w:rPr>
              <w:t>2</w:t>
            </w:r>
          </w:p>
        </w:tc>
        <w:tc>
          <w:tcPr>
            <w:tcW w:w="1007" w:type="pct"/>
            <w:shd w:val="clear" w:color="auto" w:fill="FFFFFF" w:themeFill="background1"/>
          </w:tcPr>
          <w:p w14:paraId="57A7842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r w:rsidRPr="00F20C50">
              <w:rPr>
                <w:rFonts w:asciiTheme="minorHAnsi" w:eastAsia="Times New Roman" w:hAnsiTheme="minorHAnsi" w:cstheme="minorHAnsi"/>
                <w:bCs/>
                <w:sz w:val="20"/>
                <w:szCs w:val="20"/>
                <w:lang w:val="it-IT" w:eastAsia="ar-SA"/>
              </w:rPr>
              <w:t>3</w:t>
            </w:r>
          </w:p>
        </w:tc>
      </w:tr>
      <w:tr w:rsidR="003A3B3A" w:rsidRPr="00F20C50" w14:paraId="47FE3A01" w14:textId="77777777" w:rsidTr="00840EBB">
        <w:trPr>
          <w:trHeight w:val="20"/>
        </w:trPr>
        <w:tc>
          <w:tcPr>
            <w:tcW w:w="340" w:type="pct"/>
            <w:shd w:val="clear" w:color="auto" w:fill="FFFFFF" w:themeFill="background1"/>
            <w:vAlign w:val="center"/>
          </w:tcPr>
          <w:p w14:paraId="634FF73E" w14:textId="77777777" w:rsidR="003A3B3A" w:rsidRPr="00F20C50" w:rsidRDefault="003A3B3A" w:rsidP="00840EBB">
            <w:pPr>
              <w:pStyle w:val="Frspaiere1"/>
              <w:jc w:val="center"/>
              <w:rPr>
                <w:rFonts w:asciiTheme="minorHAnsi" w:hAnsiTheme="minorHAnsi" w:cstheme="minorHAnsi"/>
                <w:sz w:val="20"/>
                <w:szCs w:val="20"/>
              </w:rPr>
            </w:pPr>
          </w:p>
        </w:tc>
        <w:tc>
          <w:tcPr>
            <w:tcW w:w="1920" w:type="pct"/>
            <w:shd w:val="clear" w:color="auto" w:fill="FFFFFF" w:themeFill="background1"/>
            <w:vAlign w:val="center"/>
          </w:tcPr>
          <w:p w14:paraId="0DCCF4A5" w14:textId="2161F9ED" w:rsidR="003A3B3A" w:rsidRPr="002918A4" w:rsidRDefault="002918A4" w:rsidP="00840EBB">
            <w:pPr>
              <w:pStyle w:val="Frspaiere1"/>
              <w:jc w:val="both"/>
              <w:rPr>
                <w:rFonts w:asciiTheme="minorHAnsi" w:hAnsiTheme="minorHAnsi" w:cstheme="minorHAnsi"/>
                <w:b/>
                <w:iCs/>
                <w:color w:val="0000FF"/>
                <w:sz w:val="20"/>
                <w:szCs w:val="20"/>
                <w:lang w:eastAsia="ro-RO"/>
              </w:rPr>
            </w:pPr>
            <w:r w:rsidRPr="002918A4">
              <w:rPr>
                <w:rFonts w:asciiTheme="minorHAnsi" w:hAnsiTheme="minorHAnsi" w:cstheme="minorHAnsi"/>
                <w:b/>
                <w:color w:val="0000FF"/>
                <w:sz w:val="20"/>
                <w:szCs w:val="20"/>
              </w:rPr>
              <w:t>PARAMETRII TEHNICI SI FUNCTIONALI:</w:t>
            </w:r>
          </w:p>
        </w:tc>
        <w:tc>
          <w:tcPr>
            <w:tcW w:w="1733" w:type="pct"/>
            <w:shd w:val="clear" w:color="auto" w:fill="FFFFFF" w:themeFill="background1"/>
          </w:tcPr>
          <w:p w14:paraId="0AD21FB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A180ED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CA69458" w14:textId="77777777" w:rsidTr="00840EBB">
        <w:trPr>
          <w:trHeight w:val="20"/>
        </w:trPr>
        <w:tc>
          <w:tcPr>
            <w:tcW w:w="340" w:type="pct"/>
            <w:shd w:val="clear" w:color="auto" w:fill="FDE9D9" w:themeFill="accent6" w:themeFillTint="33"/>
            <w:vAlign w:val="center"/>
          </w:tcPr>
          <w:p w14:paraId="7F04016A" w14:textId="77777777" w:rsidR="003A3B3A" w:rsidRPr="00F20C50" w:rsidRDefault="003A3B3A" w:rsidP="00840EBB">
            <w:pPr>
              <w:pStyle w:val="Frspaiere1"/>
              <w:jc w:val="center"/>
              <w:rPr>
                <w:rFonts w:asciiTheme="minorHAnsi" w:hAnsiTheme="minorHAnsi" w:cstheme="minorHAnsi"/>
                <w:b/>
                <w:bCs/>
                <w:sz w:val="20"/>
                <w:szCs w:val="20"/>
              </w:rPr>
            </w:pPr>
          </w:p>
        </w:tc>
        <w:tc>
          <w:tcPr>
            <w:tcW w:w="4660" w:type="pct"/>
            <w:gridSpan w:val="3"/>
            <w:shd w:val="clear" w:color="auto" w:fill="FDE9D9" w:themeFill="accent6" w:themeFillTint="33"/>
            <w:vAlign w:val="center"/>
          </w:tcPr>
          <w:p w14:paraId="57B74388" w14:textId="77777777" w:rsidR="003A3B3A" w:rsidRPr="00F20C50" w:rsidRDefault="003A3B3A" w:rsidP="00840EBB">
            <w:pPr>
              <w:pStyle w:val="Frspaiere1"/>
              <w:jc w:val="center"/>
              <w:rPr>
                <w:rFonts w:asciiTheme="minorHAnsi" w:eastAsia="Times New Roman" w:hAnsiTheme="minorHAnsi" w:cstheme="minorHAnsi"/>
                <w:b/>
                <w:sz w:val="20"/>
                <w:szCs w:val="20"/>
                <w:lang w:val="it-IT" w:eastAsia="ar-SA"/>
              </w:rPr>
            </w:pPr>
            <w:r>
              <w:rPr>
                <w:rFonts w:asciiTheme="minorHAnsi" w:eastAsia="Times New Roman" w:hAnsiTheme="minorHAnsi" w:cstheme="minorHAnsi"/>
                <w:b/>
                <w:sz w:val="20"/>
                <w:szCs w:val="20"/>
                <w:lang w:val="it-IT" w:eastAsia="ar-SA"/>
              </w:rPr>
              <w:t>Server cluster – 2 bucati</w:t>
            </w:r>
          </w:p>
        </w:tc>
      </w:tr>
      <w:tr w:rsidR="003A3B3A" w:rsidRPr="00F20C50" w14:paraId="57F8EEB5" w14:textId="77777777" w:rsidTr="00840EBB">
        <w:trPr>
          <w:trHeight w:val="20"/>
        </w:trPr>
        <w:tc>
          <w:tcPr>
            <w:tcW w:w="340" w:type="pct"/>
            <w:shd w:val="clear" w:color="auto" w:fill="FFFFFF" w:themeFill="background1"/>
            <w:vAlign w:val="center"/>
          </w:tcPr>
          <w:p w14:paraId="0D95C8F1"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w:t>
            </w:r>
          </w:p>
        </w:tc>
        <w:tc>
          <w:tcPr>
            <w:tcW w:w="1920" w:type="pct"/>
            <w:shd w:val="clear" w:color="auto" w:fill="FFFFFF" w:themeFill="background1"/>
          </w:tcPr>
          <w:p w14:paraId="464A7847"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8916F4">
              <w:rPr>
                <w:rFonts w:asciiTheme="minorHAnsi" w:hAnsiTheme="minorHAnsi" w:cstheme="minorHAnsi"/>
                <w:sz w:val="20"/>
                <w:szCs w:val="20"/>
              </w:rPr>
              <w:t>Caracteristici</w:t>
            </w:r>
            <w:r w:rsidRPr="00F20C50">
              <w:rPr>
                <w:rFonts w:asciiTheme="minorHAnsi" w:hAnsiTheme="minorHAnsi" w:cstheme="minorHAnsi"/>
                <w:sz w:val="20"/>
                <w:szCs w:val="20"/>
              </w:rPr>
              <w:t xml:space="preserve"> </w:t>
            </w:r>
            <w:r w:rsidRPr="00F20C50">
              <w:rPr>
                <w:rFonts w:asciiTheme="minorHAnsi" w:hAnsiTheme="minorHAnsi" w:cstheme="minorHAnsi"/>
                <w:b/>
                <w:bCs/>
                <w:sz w:val="20"/>
                <w:szCs w:val="20"/>
              </w:rPr>
              <w:t>carcasa</w:t>
            </w:r>
            <w:r w:rsidRPr="00F20C50">
              <w:rPr>
                <w:rFonts w:asciiTheme="minorHAnsi" w:hAnsiTheme="minorHAnsi" w:cstheme="minorHAnsi"/>
                <w:sz w:val="20"/>
                <w:szCs w:val="20"/>
              </w:rPr>
              <w:t>:</w:t>
            </w:r>
          </w:p>
        </w:tc>
        <w:tc>
          <w:tcPr>
            <w:tcW w:w="1733" w:type="pct"/>
            <w:shd w:val="clear" w:color="auto" w:fill="FFFFFF" w:themeFill="background1"/>
          </w:tcPr>
          <w:p w14:paraId="31F5148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2209B7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1CCCFD8" w14:textId="77777777" w:rsidTr="00840EBB">
        <w:trPr>
          <w:trHeight w:val="20"/>
        </w:trPr>
        <w:tc>
          <w:tcPr>
            <w:tcW w:w="340" w:type="pct"/>
            <w:shd w:val="clear" w:color="auto" w:fill="FFFFFF" w:themeFill="background1"/>
            <w:vAlign w:val="center"/>
          </w:tcPr>
          <w:p w14:paraId="03EA84BA"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2</w:t>
            </w:r>
          </w:p>
        </w:tc>
        <w:tc>
          <w:tcPr>
            <w:tcW w:w="1920" w:type="pct"/>
            <w:shd w:val="clear" w:color="auto" w:fill="FFFFFF" w:themeFill="background1"/>
          </w:tcPr>
          <w:p w14:paraId="56F2876B"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Format carcasa: rackabila</w:t>
            </w:r>
          </w:p>
        </w:tc>
        <w:tc>
          <w:tcPr>
            <w:tcW w:w="1733" w:type="pct"/>
            <w:shd w:val="clear" w:color="auto" w:fill="FFFFFF" w:themeFill="background1"/>
          </w:tcPr>
          <w:p w14:paraId="3142086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D4882C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F804FF6" w14:textId="77777777" w:rsidTr="00840EBB">
        <w:trPr>
          <w:trHeight w:val="20"/>
        </w:trPr>
        <w:tc>
          <w:tcPr>
            <w:tcW w:w="340" w:type="pct"/>
            <w:shd w:val="clear" w:color="auto" w:fill="FFFFFF" w:themeFill="background1"/>
            <w:vAlign w:val="center"/>
          </w:tcPr>
          <w:p w14:paraId="594E9857"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3</w:t>
            </w:r>
          </w:p>
        </w:tc>
        <w:tc>
          <w:tcPr>
            <w:tcW w:w="1920" w:type="pct"/>
            <w:shd w:val="clear" w:color="auto" w:fill="FFFFFF" w:themeFill="background1"/>
          </w:tcPr>
          <w:p w14:paraId="373719A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Inaltime: maxim 2U</w:t>
            </w:r>
          </w:p>
        </w:tc>
        <w:tc>
          <w:tcPr>
            <w:tcW w:w="1733" w:type="pct"/>
            <w:shd w:val="clear" w:color="auto" w:fill="FFFFFF" w:themeFill="background1"/>
          </w:tcPr>
          <w:p w14:paraId="57DFB93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CD0560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6C7ABF9" w14:textId="77777777" w:rsidTr="00840EBB">
        <w:trPr>
          <w:trHeight w:val="20"/>
        </w:trPr>
        <w:tc>
          <w:tcPr>
            <w:tcW w:w="340" w:type="pct"/>
            <w:shd w:val="clear" w:color="auto" w:fill="FFFFFF" w:themeFill="background1"/>
            <w:vAlign w:val="center"/>
          </w:tcPr>
          <w:p w14:paraId="188863EA"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4</w:t>
            </w:r>
          </w:p>
        </w:tc>
        <w:tc>
          <w:tcPr>
            <w:tcW w:w="1920" w:type="pct"/>
            <w:shd w:val="clear" w:color="auto" w:fill="FFFFFF" w:themeFill="background1"/>
          </w:tcPr>
          <w:p w14:paraId="436DCFCA"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dispuna</w:t>
            </w:r>
            <w:r w:rsidRPr="00F20C50">
              <w:rPr>
                <w:rFonts w:asciiTheme="minorHAnsi" w:hAnsiTheme="minorHAnsi" w:cstheme="minorHAnsi"/>
                <w:sz w:val="20"/>
                <w:szCs w:val="20"/>
              </w:rPr>
              <w:t xml:space="preserve"> de sine montare in rack</w:t>
            </w:r>
          </w:p>
        </w:tc>
        <w:tc>
          <w:tcPr>
            <w:tcW w:w="1733" w:type="pct"/>
            <w:shd w:val="clear" w:color="auto" w:fill="FFFFFF" w:themeFill="background1"/>
          </w:tcPr>
          <w:p w14:paraId="66C952A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475659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8B190B1" w14:textId="77777777" w:rsidTr="00840EBB">
        <w:trPr>
          <w:trHeight w:val="20"/>
        </w:trPr>
        <w:tc>
          <w:tcPr>
            <w:tcW w:w="340" w:type="pct"/>
            <w:shd w:val="clear" w:color="auto" w:fill="FFFFFF" w:themeFill="background1"/>
            <w:vAlign w:val="center"/>
          </w:tcPr>
          <w:p w14:paraId="251D3FEF"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5</w:t>
            </w:r>
          </w:p>
        </w:tc>
        <w:tc>
          <w:tcPr>
            <w:tcW w:w="1920" w:type="pct"/>
            <w:shd w:val="clear" w:color="auto" w:fill="FFFFFF" w:themeFill="background1"/>
          </w:tcPr>
          <w:p w14:paraId="6E2A6A72"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Masca frontala </w:t>
            </w:r>
            <w:r>
              <w:rPr>
                <w:rFonts w:asciiTheme="minorHAnsi" w:hAnsiTheme="minorHAnsi" w:cstheme="minorHAnsi"/>
                <w:sz w:val="20"/>
                <w:szCs w:val="20"/>
              </w:rPr>
              <w:t xml:space="preserve">sa se </w:t>
            </w:r>
            <w:r w:rsidRPr="008916F4">
              <w:rPr>
                <w:rFonts w:asciiTheme="minorHAnsi" w:hAnsiTheme="minorHAnsi" w:cstheme="minorHAnsi"/>
                <w:sz w:val="20"/>
                <w:szCs w:val="20"/>
              </w:rPr>
              <w:t>poata</w:t>
            </w:r>
            <w:r w:rsidRPr="00F20C50">
              <w:rPr>
                <w:rFonts w:asciiTheme="minorHAnsi" w:hAnsiTheme="minorHAnsi" w:cstheme="minorHAnsi"/>
                <w:sz w:val="20"/>
                <w:szCs w:val="20"/>
              </w:rPr>
              <w:t xml:space="preserve"> incuia cu cheie, blocand astfel accesul la unitatile de disc</w:t>
            </w:r>
          </w:p>
        </w:tc>
        <w:tc>
          <w:tcPr>
            <w:tcW w:w="1733" w:type="pct"/>
            <w:shd w:val="clear" w:color="auto" w:fill="FFFFFF" w:themeFill="background1"/>
          </w:tcPr>
          <w:p w14:paraId="6C42813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E63E0B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08E1427" w14:textId="77777777" w:rsidTr="00840EBB">
        <w:trPr>
          <w:trHeight w:val="20"/>
        </w:trPr>
        <w:tc>
          <w:tcPr>
            <w:tcW w:w="340" w:type="pct"/>
            <w:shd w:val="clear" w:color="auto" w:fill="FFFFFF" w:themeFill="background1"/>
            <w:vAlign w:val="center"/>
          </w:tcPr>
          <w:p w14:paraId="7F08D4ED"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6</w:t>
            </w:r>
          </w:p>
        </w:tc>
        <w:tc>
          <w:tcPr>
            <w:tcW w:w="1920" w:type="pct"/>
            <w:shd w:val="clear" w:color="auto" w:fill="FFFFFF" w:themeFill="background1"/>
          </w:tcPr>
          <w:p w14:paraId="10DD8741"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8916F4">
              <w:rPr>
                <w:rFonts w:asciiTheme="minorHAnsi" w:hAnsiTheme="minorHAnsi" w:cstheme="minorHAnsi"/>
                <w:sz w:val="20"/>
                <w:szCs w:val="20"/>
              </w:rPr>
              <w:t>Caracteristici</w:t>
            </w:r>
            <w:r w:rsidRPr="00F20C50">
              <w:rPr>
                <w:rFonts w:asciiTheme="minorHAnsi" w:hAnsiTheme="minorHAnsi" w:cstheme="minorHAnsi"/>
                <w:sz w:val="20"/>
                <w:szCs w:val="20"/>
              </w:rPr>
              <w:t xml:space="preserve"> </w:t>
            </w:r>
            <w:r w:rsidRPr="00F20C50">
              <w:rPr>
                <w:rFonts w:asciiTheme="minorHAnsi" w:hAnsiTheme="minorHAnsi" w:cstheme="minorHAnsi"/>
                <w:b/>
                <w:bCs/>
                <w:sz w:val="20"/>
                <w:szCs w:val="20"/>
              </w:rPr>
              <w:t>procesor</w:t>
            </w:r>
            <w:r w:rsidRPr="00F20C50">
              <w:rPr>
                <w:rFonts w:asciiTheme="minorHAnsi" w:hAnsiTheme="minorHAnsi" w:cstheme="minorHAnsi"/>
                <w:sz w:val="20"/>
                <w:szCs w:val="20"/>
              </w:rPr>
              <w:t xml:space="preserve">: </w:t>
            </w:r>
          </w:p>
        </w:tc>
        <w:tc>
          <w:tcPr>
            <w:tcW w:w="1733" w:type="pct"/>
            <w:shd w:val="clear" w:color="auto" w:fill="FFFFFF" w:themeFill="background1"/>
          </w:tcPr>
          <w:p w14:paraId="1D9A858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C017FB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6BCF0C1" w14:textId="77777777" w:rsidTr="00840EBB">
        <w:trPr>
          <w:trHeight w:val="20"/>
        </w:trPr>
        <w:tc>
          <w:tcPr>
            <w:tcW w:w="340" w:type="pct"/>
            <w:shd w:val="clear" w:color="auto" w:fill="FFFFFF" w:themeFill="background1"/>
            <w:vAlign w:val="center"/>
          </w:tcPr>
          <w:p w14:paraId="15A8199A"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7</w:t>
            </w:r>
          </w:p>
        </w:tc>
        <w:tc>
          <w:tcPr>
            <w:tcW w:w="1920" w:type="pct"/>
            <w:shd w:val="clear" w:color="auto" w:fill="FFFFFF" w:themeFill="background1"/>
          </w:tcPr>
          <w:p w14:paraId="6CEADF1E"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Xeon sau echivalent</w:t>
            </w:r>
          </w:p>
        </w:tc>
        <w:tc>
          <w:tcPr>
            <w:tcW w:w="1733" w:type="pct"/>
            <w:shd w:val="clear" w:color="auto" w:fill="FFFFFF" w:themeFill="background1"/>
          </w:tcPr>
          <w:p w14:paraId="097E684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1723DE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0805561" w14:textId="77777777" w:rsidTr="00840EBB">
        <w:trPr>
          <w:trHeight w:val="20"/>
        </w:trPr>
        <w:tc>
          <w:tcPr>
            <w:tcW w:w="340" w:type="pct"/>
            <w:shd w:val="clear" w:color="auto" w:fill="FFFFFF" w:themeFill="background1"/>
            <w:vAlign w:val="center"/>
          </w:tcPr>
          <w:p w14:paraId="396CD3F0"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8</w:t>
            </w:r>
          </w:p>
        </w:tc>
        <w:tc>
          <w:tcPr>
            <w:tcW w:w="1920" w:type="pct"/>
            <w:shd w:val="clear" w:color="auto" w:fill="FFFFFF" w:themeFill="background1"/>
          </w:tcPr>
          <w:p w14:paraId="1F0B5E07"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Frecventa minima 2.6 Ghz</w:t>
            </w:r>
          </w:p>
        </w:tc>
        <w:tc>
          <w:tcPr>
            <w:tcW w:w="1733" w:type="pct"/>
            <w:shd w:val="clear" w:color="auto" w:fill="FFFFFF" w:themeFill="background1"/>
          </w:tcPr>
          <w:p w14:paraId="1223031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43A6D4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F0AACFB" w14:textId="77777777" w:rsidTr="00840EBB">
        <w:trPr>
          <w:trHeight w:val="20"/>
        </w:trPr>
        <w:tc>
          <w:tcPr>
            <w:tcW w:w="340" w:type="pct"/>
            <w:shd w:val="clear" w:color="auto" w:fill="FFFFFF" w:themeFill="background1"/>
            <w:vAlign w:val="center"/>
          </w:tcPr>
          <w:p w14:paraId="4658305F"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9</w:t>
            </w:r>
          </w:p>
        </w:tc>
        <w:tc>
          <w:tcPr>
            <w:tcW w:w="1920" w:type="pct"/>
            <w:shd w:val="clear" w:color="auto" w:fill="FFFFFF" w:themeFill="background1"/>
          </w:tcPr>
          <w:p w14:paraId="404486F3"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8 nuclee, minim 16 fire de executie</w:t>
            </w:r>
          </w:p>
        </w:tc>
        <w:tc>
          <w:tcPr>
            <w:tcW w:w="1733" w:type="pct"/>
            <w:shd w:val="clear" w:color="auto" w:fill="FFFFFF" w:themeFill="background1"/>
          </w:tcPr>
          <w:p w14:paraId="1FF9FB5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42BCAA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8B0616A" w14:textId="77777777" w:rsidTr="00840EBB">
        <w:trPr>
          <w:trHeight w:val="20"/>
        </w:trPr>
        <w:tc>
          <w:tcPr>
            <w:tcW w:w="340" w:type="pct"/>
            <w:shd w:val="clear" w:color="auto" w:fill="FFFFFF" w:themeFill="background1"/>
            <w:vAlign w:val="center"/>
          </w:tcPr>
          <w:p w14:paraId="479AEF20"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10</w:t>
            </w:r>
          </w:p>
        </w:tc>
        <w:tc>
          <w:tcPr>
            <w:tcW w:w="1920" w:type="pct"/>
            <w:shd w:val="clear" w:color="auto" w:fill="FFFFFF" w:themeFill="background1"/>
          </w:tcPr>
          <w:p w14:paraId="1DD48594"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16GT/s</w:t>
            </w:r>
          </w:p>
        </w:tc>
        <w:tc>
          <w:tcPr>
            <w:tcW w:w="1733" w:type="pct"/>
            <w:shd w:val="clear" w:color="auto" w:fill="FFFFFF" w:themeFill="background1"/>
          </w:tcPr>
          <w:p w14:paraId="7D15484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48260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6756FC6" w14:textId="77777777" w:rsidTr="00840EBB">
        <w:trPr>
          <w:trHeight w:val="20"/>
        </w:trPr>
        <w:tc>
          <w:tcPr>
            <w:tcW w:w="340" w:type="pct"/>
            <w:shd w:val="clear" w:color="auto" w:fill="FFFFFF" w:themeFill="background1"/>
            <w:vAlign w:val="center"/>
          </w:tcPr>
          <w:p w14:paraId="7195C26C"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11</w:t>
            </w:r>
          </w:p>
        </w:tc>
        <w:tc>
          <w:tcPr>
            <w:tcW w:w="1920" w:type="pct"/>
            <w:shd w:val="clear" w:color="auto" w:fill="FFFFFF" w:themeFill="background1"/>
          </w:tcPr>
          <w:p w14:paraId="19509BCD"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Putere maxim consumata 125W</w:t>
            </w:r>
          </w:p>
        </w:tc>
        <w:tc>
          <w:tcPr>
            <w:tcW w:w="1733" w:type="pct"/>
            <w:shd w:val="clear" w:color="auto" w:fill="FFFFFF" w:themeFill="background1"/>
          </w:tcPr>
          <w:p w14:paraId="4475D6F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7C4DD9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CDDCCBB" w14:textId="77777777" w:rsidTr="00840EBB">
        <w:trPr>
          <w:trHeight w:val="20"/>
        </w:trPr>
        <w:tc>
          <w:tcPr>
            <w:tcW w:w="340" w:type="pct"/>
            <w:shd w:val="clear" w:color="auto" w:fill="FFFFFF" w:themeFill="background1"/>
            <w:vAlign w:val="center"/>
          </w:tcPr>
          <w:p w14:paraId="724DE641"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12</w:t>
            </w:r>
          </w:p>
        </w:tc>
        <w:tc>
          <w:tcPr>
            <w:tcW w:w="1920" w:type="pct"/>
            <w:shd w:val="clear" w:color="auto" w:fill="FFFFFF" w:themeFill="background1"/>
          </w:tcPr>
          <w:p w14:paraId="318737F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22 MB Cache</w:t>
            </w:r>
          </w:p>
        </w:tc>
        <w:tc>
          <w:tcPr>
            <w:tcW w:w="1733" w:type="pct"/>
            <w:shd w:val="clear" w:color="auto" w:fill="FFFFFF" w:themeFill="background1"/>
          </w:tcPr>
          <w:p w14:paraId="2B7AA50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B1983B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4B8444A" w14:textId="77777777" w:rsidTr="00840EBB">
        <w:trPr>
          <w:trHeight w:val="20"/>
        </w:trPr>
        <w:tc>
          <w:tcPr>
            <w:tcW w:w="340" w:type="pct"/>
            <w:shd w:val="clear" w:color="auto" w:fill="FFFFFF" w:themeFill="background1"/>
            <w:vAlign w:val="center"/>
          </w:tcPr>
          <w:p w14:paraId="2403FAF3"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13</w:t>
            </w:r>
          </w:p>
        </w:tc>
        <w:tc>
          <w:tcPr>
            <w:tcW w:w="1920" w:type="pct"/>
            <w:shd w:val="clear" w:color="auto" w:fill="FFFFFF" w:themeFill="background1"/>
          </w:tcPr>
          <w:p w14:paraId="47BF0E0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b/>
                <w:bCs/>
                <w:sz w:val="20"/>
                <w:szCs w:val="20"/>
              </w:rPr>
              <w:t>Procesor instalat</w:t>
            </w:r>
            <w:r w:rsidRPr="00F20C50">
              <w:rPr>
                <w:rFonts w:asciiTheme="minorHAnsi" w:hAnsiTheme="minorHAnsi" w:cstheme="minorHAnsi"/>
                <w:sz w:val="20"/>
                <w:szCs w:val="20"/>
              </w:rPr>
              <w:t>: 2 buc</w:t>
            </w:r>
          </w:p>
        </w:tc>
        <w:tc>
          <w:tcPr>
            <w:tcW w:w="1733" w:type="pct"/>
            <w:shd w:val="clear" w:color="auto" w:fill="FFFFFF" w:themeFill="background1"/>
          </w:tcPr>
          <w:p w14:paraId="0789DC8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EDE643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FAADEE9" w14:textId="77777777" w:rsidTr="00840EBB">
        <w:trPr>
          <w:trHeight w:val="20"/>
        </w:trPr>
        <w:tc>
          <w:tcPr>
            <w:tcW w:w="340" w:type="pct"/>
            <w:shd w:val="clear" w:color="auto" w:fill="FFFFFF" w:themeFill="background1"/>
            <w:vAlign w:val="center"/>
          </w:tcPr>
          <w:p w14:paraId="6C209356"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14</w:t>
            </w:r>
          </w:p>
        </w:tc>
        <w:tc>
          <w:tcPr>
            <w:tcW w:w="1920" w:type="pct"/>
            <w:shd w:val="clear" w:color="auto" w:fill="FFFFFF" w:themeFill="background1"/>
          </w:tcPr>
          <w:p w14:paraId="38C13CE2"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Caracteristici </w:t>
            </w:r>
            <w:r w:rsidRPr="00F20C50">
              <w:rPr>
                <w:rFonts w:asciiTheme="minorHAnsi" w:hAnsiTheme="minorHAnsi" w:cstheme="minorHAnsi"/>
                <w:b/>
                <w:bCs/>
                <w:sz w:val="20"/>
                <w:szCs w:val="20"/>
              </w:rPr>
              <w:t>memorie</w:t>
            </w:r>
            <w:r w:rsidRPr="00F20C50">
              <w:rPr>
                <w:rFonts w:asciiTheme="minorHAnsi" w:hAnsiTheme="minorHAnsi" w:cstheme="minorHAnsi"/>
                <w:sz w:val="20"/>
                <w:szCs w:val="20"/>
              </w:rPr>
              <w:t xml:space="preserve">: </w:t>
            </w:r>
          </w:p>
        </w:tc>
        <w:tc>
          <w:tcPr>
            <w:tcW w:w="1733" w:type="pct"/>
            <w:shd w:val="clear" w:color="auto" w:fill="FFFFFF" w:themeFill="background1"/>
          </w:tcPr>
          <w:p w14:paraId="684980A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6D90BE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27DA68F" w14:textId="77777777" w:rsidTr="00840EBB">
        <w:trPr>
          <w:trHeight w:val="20"/>
        </w:trPr>
        <w:tc>
          <w:tcPr>
            <w:tcW w:w="340" w:type="pct"/>
            <w:shd w:val="clear" w:color="auto" w:fill="FFFFFF" w:themeFill="background1"/>
            <w:vAlign w:val="center"/>
          </w:tcPr>
          <w:p w14:paraId="49364E63"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15</w:t>
            </w:r>
          </w:p>
        </w:tc>
        <w:tc>
          <w:tcPr>
            <w:tcW w:w="1920" w:type="pct"/>
            <w:shd w:val="clear" w:color="auto" w:fill="FFFFFF" w:themeFill="background1"/>
          </w:tcPr>
          <w:p w14:paraId="4369F937"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dispuna</w:t>
            </w:r>
            <w:r w:rsidRPr="00F20C50">
              <w:rPr>
                <w:rFonts w:asciiTheme="minorHAnsi" w:hAnsiTheme="minorHAnsi" w:cstheme="minorHAnsi"/>
                <w:sz w:val="20"/>
                <w:szCs w:val="20"/>
              </w:rPr>
              <w:t xml:space="preserve"> de minim 32 sloturi DDR5</w:t>
            </w:r>
          </w:p>
        </w:tc>
        <w:tc>
          <w:tcPr>
            <w:tcW w:w="1733" w:type="pct"/>
            <w:shd w:val="clear" w:color="auto" w:fill="FFFFFF" w:themeFill="background1"/>
          </w:tcPr>
          <w:p w14:paraId="538A973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6D8B3F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2456CF2" w14:textId="77777777" w:rsidTr="00840EBB">
        <w:trPr>
          <w:trHeight w:val="20"/>
        </w:trPr>
        <w:tc>
          <w:tcPr>
            <w:tcW w:w="340" w:type="pct"/>
            <w:shd w:val="clear" w:color="auto" w:fill="FFFFFF" w:themeFill="background1"/>
            <w:vAlign w:val="center"/>
          </w:tcPr>
          <w:p w14:paraId="696B97E2"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16</w:t>
            </w:r>
          </w:p>
        </w:tc>
        <w:tc>
          <w:tcPr>
            <w:tcW w:w="1920" w:type="pct"/>
            <w:shd w:val="clear" w:color="auto" w:fill="FFFFFF" w:themeFill="background1"/>
          </w:tcPr>
          <w:p w14:paraId="5FAEB46F"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dispuna</w:t>
            </w:r>
            <w:r w:rsidRPr="00F20C50">
              <w:rPr>
                <w:rFonts w:asciiTheme="minorHAnsi" w:hAnsiTheme="minorHAnsi" w:cstheme="minorHAnsi"/>
                <w:sz w:val="20"/>
                <w:szCs w:val="20"/>
              </w:rPr>
              <w:t xml:space="preserve"> de capacitate memorie maxim suportata: minim 8TB</w:t>
            </w:r>
          </w:p>
        </w:tc>
        <w:tc>
          <w:tcPr>
            <w:tcW w:w="1733" w:type="pct"/>
            <w:shd w:val="clear" w:color="auto" w:fill="FFFFFF" w:themeFill="background1"/>
          </w:tcPr>
          <w:p w14:paraId="4C4CDF6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C23BE3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4152F83" w14:textId="77777777" w:rsidTr="00840EBB">
        <w:trPr>
          <w:trHeight w:val="20"/>
        </w:trPr>
        <w:tc>
          <w:tcPr>
            <w:tcW w:w="340" w:type="pct"/>
            <w:shd w:val="clear" w:color="auto" w:fill="FFFFFF" w:themeFill="background1"/>
            <w:vAlign w:val="center"/>
          </w:tcPr>
          <w:p w14:paraId="7C714A64"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17</w:t>
            </w:r>
          </w:p>
        </w:tc>
        <w:tc>
          <w:tcPr>
            <w:tcW w:w="1920" w:type="pct"/>
            <w:shd w:val="clear" w:color="auto" w:fill="FFFFFF" w:themeFill="background1"/>
          </w:tcPr>
          <w:p w14:paraId="213FCD4D"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s</w:t>
            </w:r>
            <w:r w:rsidRPr="00F20C50">
              <w:rPr>
                <w:rFonts w:asciiTheme="minorHAnsi" w:hAnsiTheme="minorHAnsi" w:cstheme="minorHAnsi"/>
                <w:sz w:val="20"/>
                <w:szCs w:val="20"/>
              </w:rPr>
              <w:t>upor</w:t>
            </w:r>
            <w:r>
              <w:rPr>
                <w:rFonts w:asciiTheme="minorHAnsi" w:hAnsiTheme="minorHAnsi" w:cstheme="minorHAnsi"/>
                <w:sz w:val="20"/>
                <w:szCs w:val="20"/>
              </w:rPr>
              <w:t>te</w:t>
            </w:r>
            <w:r w:rsidRPr="00F20C50">
              <w:rPr>
                <w:rFonts w:asciiTheme="minorHAnsi" w:hAnsiTheme="minorHAnsi" w:cstheme="minorHAnsi"/>
                <w:sz w:val="20"/>
                <w:szCs w:val="20"/>
              </w:rPr>
              <w:t xml:space="preserve"> rate de transfer </w:t>
            </w:r>
            <w:r>
              <w:rPr>
                <w:rFonts w:asciiTheme="minorHAnsi" w:hAnsiTheme="minorHAnsi" w:cstheme="minorHAnsi"/>
                <w:sz w:val="20"/>
                <w:szCs w:val="20"/>
              </w:rPr>
              <w:t xml:space="preserve">de </w:t>
            </w:r>
            <w:r w:rsidRPr="00F20C50">
              <w:rPr>
                <w:rFonts w:asciiTheme="minorHAnsi" w:hAnsiTheme="minorHAnsi" w:cstheme="minorHAnsi"/>
                <w:sz w:val="20"/>
                <w:szCs w:val="20"/>
              </w:rPr>
              <w:t>minim 5600MT/s</w:t>
            </w:r>
          </w:p>
        </w:tc>
        <w:tc>
          <w:tcPr>
            <w:tcW w:w="1733" w:type="pct"/>
            <w:shd w:val="clear" w:color="auto" w:fill="FFFFFF" w:themeFill="background1"/>
          </w:tcPr>
          <w:p w14:paraId="27B3B6E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47C6AA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7D9AF60" w14:textId="77777777" w:rsidTr="00840EBB">
        <w:trPr>
          <w:trHeight w:val="20"/>
        </w:trPr>
        <w:tc>
          <w:tcPr>
            <w:tcW w:w="340" w:type="pct"/>
            <w:shd w:val="clear" w:color="auto" w:fill="FFFFFF" w:themeFill="background1"/>
            <w:vAlign w:val="center"/>
          </w:tcPr>
          <w:p w14:paraId="5BCC8510"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18</w:t>
            </w:r>
          </w:p>
        </w:tc>
        <w:tc>
          <w:tcPr>
            <w:tcW w:w="1920" w:type="pct"/>
            <w:shd w:val="clear" w:color="auto" w:fill="FFFFFF" w:themeFill="background1"/>
          </w:tcPr>
          <w:p w14:paraId="501993CC"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suporte memorie</w:t>
            </w:r>
            <w:r w:rsidRPr="00F20C50">
              <w:rPr>
                <w:rFonts w:asciiTheme="minorHAnsi" w:hAnsiTheme="minorHAnsi" w:cstheme="minorHAnsi"/>
                <w:sz w:val="20"/>
                <w:szCs w:val="20"/>
              </w:rPr>
              <w:t xml:space="preserve"> RDIMM</w:t>
            </w:r>
          </w:p>
        </w:tc>
        <w:tc>
          <w:tcPr>
            <w:tcW w:w="1733" w:type="pct"/>
            <w:shd w:val="clear" w:color="auto" w:fill="FFFFFF" w:themeFill="background1"/>
          </w:tcPr>
          <w:p w14:paraId="0047E2E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0D8CA6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CAC99E7" w14:textId="77777777" w:rsidTr="00840EBB">
        <w:trPr>
          <w:trHeight w:val="20"/>
        </w:trPr>
        <w:tc>
          <w:tcPr>
            <w:tcW w:w="340" w:type="pct"/>
            <w:shd w:val="clear" w:color="auto" w:fill="FFFFFF" w:themeFill="background1"/>
            <w:vAlign w:val="center"/>
          </w:tcPr>
          <w:p w14:paraId="7529FBEB"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19</w:t>
            </w:r>
          </w:p>
        </w:tc>
        <w:tc>
          <w:tcPr>
            <w:tcW w:w="1920" w:type="pct"/>
            <w:shd w:val="clear" w:color="auto" w:fill="FFFFFF" w:themeFill="background1"/>
          </w:tcPr>
          <w:p w14:paraId="66B264EC"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Capacitate memorie instalata:  minim 512 GB, tip RDIMM sau echivalent</w:t>
            </w:r>
          </w:p>
        </w:tc>
        <w:tc>
          <w:tcPr>
            <w:tcW w:w="1733" w:type="pct"/>
            <w:shd w:val="clear" w:color="auto" w:fill="FFFFFF" w:themeFill="background1"/>
          </w:tcPr>
          <w:p w14:paraId="64D6A9F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A44639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3F83C3F" w14:textId="77777777" w:rsidTr="00840EBB">
        <w:trPr>
          <w:trHeight w:val="20"/>
        </w:trPr>
        <w:tc>
          <w:tcPr>
            <w:tcW w:w="340" w:type="pct"/>
            <w:shd w:val="clear" w:color="auto" w:fill="FFFFFF" w:themeFill="background1"/>
            <w:vAlign w:val="center"/>
          </w:tcPr>
          <w:p w14:paraId="1498FFCC"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20</w:t>
            </w:r>
          </w:p>
        </w:tc>
        <w:tc>
          <w:tcPr>
            <w:tcW w:w="1920" w:type="pct"/>
            <w:shd w:val="clear" w:color="auto" w:fill="FFFFFF" w:themeFill="background1"/>
          </w:tcPr>
          <w:p w14:paraId="4C99F685"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Caracteristici </w:t>
            </w:r>
            <w:r w:rsidRPr="00F20C50">
              <w:rPr>
                <w:rFonts w:asciiTheme="minorHAnsi" w:hAnsiTheme="minorHAnsi" w:cstheme="minorHAnsi"/>
                <w:b/>
                <w:bCs/>
                <w:sz w:val="20"/>
                <w:szCs w:val="20"/>
              </w:rPr>
              <w:t>stocare</w:t>
            </w:r>
            <w:r w:rsidRPr="00F20C50">
              <w:rPr>
                <w:rFonts w:asciiTheme="minorHAnsi" w:hAnsiTheme="minorHAnsi" w:cstheme="minorHAnsi"/>
                <w:sz w:val="20"/>
                <w:szCs w:val="20"/>
              </w:rPr>
              <w:t>:</w:t>
            </w:r>
          </w:p>
        </w:tc>
        <w:tc>
          <w:tcPr>
            <w:tcW w:w="1733" w:type="pct"/>
            <w:shd w:val="clear" w:color="auto" w:fill="FFFFFF" w:themeFill="background1"/>
          </w:tcPr>
          <w:p w14:paraId="49933C1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075D85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0B9914F" w14:textId="77777777" w:rsidTr="00840EBB">
        <w:trPr>
          <w:trHeight w:val="20"/>
        </w:trPr>
        <w:tc>
          <w:tcPr>
            <w:tcW w:w="340" w:type="pct"/>
            <w:shd w:val="clear" w:color="auto" w:fill="FFFFFF" w:themeFill="background1"/>
            <w:vAlign w:val="center"/>
          </w:tcPr>
          <w:p w14:paraId="552C05CA" w14:textId="77777777" w:rsidR="003A3B3A" w:rsidRPr="00F20C50" w:rsidRDefault="003A3B3A" w:rsidP="00840EBB">
            <w:pPr>
              <w:pStyle w:val="Frspaiere1"/>
              <w:jc w:val="center"/>
              <w:rPr>
                <w:rFonts w:asciiTheme="minorHAnsi" w:hAnsiTheme="minorHAnsi" w:cstheme="minorHAnsi"/>
                <w:sz w:val="20"/>
                <w:szCs w:val="20"/>
              </w:rPr>
            </w:pPr>
            <w:r w:rsidRPr="00F20C50">
              <w:rPr>
                <w:rFonts w:asciiTheme="minorHAnsi" w:hAnsiTheme="minorHAnsi" w:cstheme="minorHAnsi"/>
                <w:sz w:val="20"/>
                <w:szCs w:val="20"/>
              </w:rPr>
              <w:t>21</w:t>
            </w:r>
          </w:p>
        </w:tc>
        <w:tc>
          <w:tcPr>
            <w:tcW w:w="1920" w:type="pct"/>
            <w:shd w:val="clear" w:color="auto" w:fill="FFFFFF" w:themeFill="background1"/>
          </w:tcPr>
          <w:p w14:paraId="14E70C7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24 x 2.5” sloturi, incluzand minim 8 sloturi universal SAS/SATA/NVMe</w:t>
            </w:r>
          </w:p>
        </w:tc>
        <w:tc>
          <w:tcPr>
            <w:tcW w:w="1733" w:type="pct"/>
            <w:shd w:val="clear" w:color="auto" w:fill="FFFFFF" w:themeFill="background1"/>
          </w:tcPr>
          <w:p w14:paraId="7ED63B9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BBA2F6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104B73C" w14:textId="77777777" w:rsidTr="00840EBB">
        <w:trPr>
          <w:trHeight w:val="20"/>
        </w:trPr>
        <w:tc>
          <w:tcPr>
            <w:tcW w:w="340" w:type="pct"/>
            <w:shd w:val="clear" w:color="auto" w:fill="FFFFFF" w:themeFill="background1"/>
            <w:vAlign w:val="center"/>
          </w:tcPr>
          <w:p w14:paraId="5A084629" w14:textId="77777777" w:rsidR="003A3B3A" w:rsidRPr="00F20C50" w:rsidRDefault="003A3B3A" w:rsidP="00840EBB">
            <w:pPr>
              <w:pStyle w:val="Frspaiere1"/>
              <w:jc w:val="center"/>
              <w:rPr>
                <w:rFonts w:asciiTheme="minorHAnsi" w:hAnsiTheme="minorHAnsi" w:cstheme="minorHAnsi"/>
                <w:sz w:val="20"/>
                <w:szCs w:val="20"/>
              </w:rPr>
            </w:pPr>
            <w:bookmarkStart w:id="15" w:name="_Hlk198210575"/>
            <w:r w:rsidRPr="00F20C50">
              <w:rPr>
                <w:rFonts w:asciiTheme="minorHAnsi" w:hAnsiTheme="minorHAnsi" w:cstheme="minorHAnsi"/>
                <w:sz w:val="20"/>
                <w:szCs w:val="20"/>
              </w:rPr>
              <w:t>22</w:t>
            </w:r>
          </w:p>
        </w:tc>
        <w:tc>
          <w:tcPr>
            <w:tcW w:w="1920" w:type="pct"/>
            <w:shd w:val="clear" w:color="auto" w:fill="FFFFFF" w:themeFill="background1"/>
          </w:tcPr>
          <w:p w14:paraId="0A787128"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w:t>
            </w:r>
            <w:r>
              <w:rPr>
                <w:rFonts w:asciiTheme="minorHAnsi" w:hAnsiTheme="minorHAnsi" w:cstheme="minorHAnsi"/>
                <w:sz w:val="20"/>
                <w:szCs w:val="20"/>
              </w:rPr>
              <w:t xml:space="preserve"> </w:t>
            </w:r>
            <w:r w:rsidRPr="00F20C50">
              <w:rPr>
                <w:rFonts w:asciiTheme="minorHAnsi" w:hAnsiTheme="minorHAnsi" w:cstheme="minorHAnsi"/>
                <w:sz w:val="20"/>
                <w:szCs w:val="20"/>
              </w:rPr>
              <w:t xml:space="preserve">capacitate instalata: minim 2 x </w:t>
            </w:r>
            <w:r>
              <w:rPr>
                <w:rFonts w:asciiTheme="minorHAnsi" w:hAnsiTheme="minorHAnsi" w:cstheme="minorHAnsi"/>
                <w:sz w:val="20"/>
                <w:szCs w:val="20"/>
              </w:rPr>
              <w:t xml:space="preserve">240 </w:t>
            </w:r>
            <w:r w:rsidRPr="00F20C50">
              <w:rPr>
                <w:rFonts w:asciiTheme="minorHAnsi" w:hAnsiTheme="minorHAnsi" w:cstheme="minorHAnsi"/>
                <w:sz w:val="20"/>
                <w:szCs w:val="20"/>
              </w:rPr>
              <w:t>GB SSD SATA Read Intensive Hot-plug</w:t>
            </w:r>
          </w:p>
        </w:tc>
        <w:tc>
          <w:tcPr>
            <w:tcW w:w="1733" w:type="pct"/>
            <w:shd w:val="clear" w:color="auto" w:fill="FFFFFF" w:themeFill="background1"/>
          </w:tcPr>
          <w:p w14:paraId="4999D25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D27200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E4ABCBB" w14:textId="77777777" w:rsidTr="00840EBB">
        <w:trPr>
          <w:trHeight w:val="20"/>
        </w:trPr>
        <w:tc>
          <w:tcPr>
            <w:tcW w:w="340" w:type="pct"/>
            <w:shd w:val="clear" w:color="auto" w:fill="FFFFFF" w:themeFill="background1"/>
            <w:vAlign w:val="center"/>
          </w:tcPr>
          <w:p w14:paraId="3CF65AF4"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23</w:t>
            </w:r>
          </w:p>
        </w:tc>
        <w:tc>
          <w:tcPr>
            <w:tcW w:w="1920" w:type="pct"/>
            <w:shd w:val="clear" w:color="auto" w:fill="FFFFFF" w:themeFill="background1"/>
          </w:tcPr>
          <w:p w14:paraId="520C1A88" w14:textId="77777777" w:rsidR="003A3B3A" w:rsidRPr="00B730FA" w:rsidRDefault="003A3B3A" w:rsidP="00840EBB">
            <w:pPr>
              <w:pStyle w:val="Frspaiere1"/>
              <w:jc w:val="both"/>
              <w:rPr>
                <w:rFonts w:asciiTheme="minorHAnsi" w:hAnsiTheme="minorHAnsi" w:cstheme="minorHAnsi"/>
                <w:b/>
                <w:bCs/>
                <w:sz w:val="20"/>
                <w:szCs w:val="20"/>
              </w:rPr>
            </w:pPr>
            <w:r w:rsidRPr="00B730FA">
              <w:rPr>
                <w:rFonts w:asciiTheme="minorHAnsi" w:hAnsiTheme="minorHAnsi" w:cstheme="minorHAnsi"/>
                <w:b/>
                <w:bCs/>
                <w:sz w:val="20"/>
                <w:szCs w:val="20"/>
              </w:rPr>
              <w:t>Sloturi disponibile pentru disk</w:t>
            </w:r>
          </w:p>
        </w:tc>
        <w:tc>
          <w:tcPr>
            <w:tcW w:w="1733" w:type="pct"/>
            <w:shd w:val="clear" w:color="auto" w:fill="FFFFFF" w:themeFill="background1"/>
          </w:tcPr>
          <w:p w14:paraId="3562AFB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5FBF74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206FEE9" w14:textId="77777777" w:rsidTr="00840EBB">
        <w:trPr>
          <w:trHeight w:val="20"/>
        </w:trPr>
        <w:tc>
          <w:tcPr>
            <w:tcW w:w="340" w:type="pct"/>
            <w:shd w:val="clear" w:color="auto" w:fill="FFFFFF" w:themeFill="background1"/>
            <w:vAlign w:val="center"/>
          </w:tcPr>
          <w:p w14:paraId="24372C86"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24</w:t>
            </w:r>
          </w:p>
        </w:tc>
        <w:tc>
          <w:tcPr>
            <w:tcW w:w="1920" w:type="pct"/>
            <w:shd w:val="clear" w:color="auto" w:fill="FFFFFF" w:themeFill="background1"/>
          </w:tcPr>
          <w:p w14:paraId="73B3DB4E" w14:textId="77777777" w:rsidR="003A3B3A" w:rsidRPr="00B730FA" w:rsidRDefault="003A3B3A" w:rsidP="00840EBB">
            <w:pPr>
              <w:pStyle w:val="Frspaiere1"/>
              <w:jc w:val="both"/>
              <w:rPr>
                <w:rFonts w:asciiTheme="minorHAnsi" w:hAnsiTheme="minorHAnsi" w:cstheme="minorHAnsi"/>
                <w:b/>
                <w:bCs/>
                <w:sz w:val="20"/>
                <w:szCs w:val="20"/>
              </w:rPr>
            </w:pPr>
            <w:r w:rsidRPr="00B730FA">
              <w:rPr>
                <w:rFonts w:asciiTheme="minorHAnsi" w:hAnsiTheme="minorHAnsi" w:cstheme="minorHAnsi"/>
                <w:sz w:val="20"/>
                <w:szCs w:val="20"/>
              </w:rPr>
              <w:t>-Minim 24 x 2.5” incluzand 8 sloturi universal SAS/SATA/NVMe</w:t>
            </w:r>
          </w:p>
        </w:tc>
        <w:tc>
          <w:tcPr>
            <w:tcW w:w="1733" w:type="pct"/>
            <w:shd w:val="clear" w:color="auto" w:fill="FFFFFF" w:themeFill="background1"/>
          </w:tcPr>
          <w:p w14:paraId="55F13C3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2A0E89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bookmarkEnd w:id="15"/>
      <w:tr w:rsidR="003A3B3A" w:rsidRPr="00F20C50" w14:paraId="4CB90143" w14:textId="77777777" w:rsidTr="00840EBB">
        <w:trPr>
          <w:trHeight w:val="20"/>
        </w:trPr>
        <w:tc>
          <w:tcPr>
            <w:tcW w:w="340" w:type="pct"/>
            <w:shd w:val="clear" w:color="auto" w:fill="FFFFFF" w:themeFill="background1"/>
            <w:vAlign w:val="center"/>
          </w:tcPr>
          <w:p w14:paraId="316DEA44"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25</w:t>
            </w:r>
          </w:p>
        </w:tc>
        <w:tc>
          <w:tcPr>
            <w:tcW w:w="1920" w:type="pct"/>
            <w:shd w:val="clear" w:color="auto" w:fill="FFFFFF" w:themeFill="background1"/>
          </w:tcPr>
          <w:p w14:paraId="60C10054" w14:textId="77777777" w:rsidR="003A3B3A" w:rsidRPr="00F20C50" w:rsidRDefault="003A3B3A" w:rsidP="00840EBB">
            <w:pPr>
              <w:pStyle w:val="Frspaiere1"/>
              <w:jc w:val="both"/>
              <w:rPr>
                <w:rFonts w:asciiTheme="minorHAnsi" w:hAnsiTheme="minorHAnsi" w:cstheme="minorHAnsi"/>
                <w:b/>
                <w:bCs/>
                <w:iCs/>
                <w:sz w:val="20"/>
                <w:szCs w:val="20"/>
                <w:highlight w:val="yellow"/>
                <w:lang w:eastAsia="ro-RO"/>
              </w:rPr>
            </w:pPr>
            <w:r w:rsidRPr="00F20C50">
              <w:rPr>
                <w:rFonts w:asciiTheme="minorHAnsi" w:hAnsiTheme="minorHAnsi" w:cstheme="minorHAnsi"/>
                <w:b/>
                <w:bCs/>
                <w:sz w:val="20"/>
                <w:szCs w:val="20"/>
              </w:rPr>
              <w:t>Controller RAID:</w:t>
            </w:r>
          </w:p>
        </w:tc>
        <w:tc>
          <w:tcPr>
            <w:tcW w:w="1733" w:type="pct"/>
            <w:shd w:val="clear" w:color="auto" w:fill="FFFFFF" w:themeFill="background1"/>
          </w:tcPr>
          <w:p w14:paraId="6736773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F8998D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67EE88F" w14:textId="77777777" w:rsidTr="00840EBB">
        <w:trPr>
          <w:trHeight w:val="20"/>
        </w:trPr>
        <w:tc>
          <w:tcPr>
            <w:tcW w:w="340" w:type="pct"/>
            <w:shd w:val="clear" w:color="auto" w:fill="FFFFFF" w:themeFill="background1"/>
            <w:vAlign w:val="center"/>
          </w:tcPr>
          <w:p w14:paraId="7072580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26</w:t>
            </w:r>
          </w:p>
        </w:tc>
        <w:tc>
          <w:tcPr>
            <w:tcW w:w="1920" w:type="pct"/>
            <w:shd w:val="clear" w:color="auto" w:fill="FFFFFF" w:themeFill="background1"/>
          </w:tcPr>
          <w:p w14:paraId="6DA80BF0"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s</w:t>
            </w:r>
            <w:r>
              <w:rPr>
                <w:rFonts w:asciiTheme="minorHAnsi" w:hAnsiTheme="minorHAnsi" w:cstheme="minorHAnsi"/>
                <w:sz w:val="20"/>
                <w:szCs w:val="20"/>
              </w:rPr>
              <w:t>a suporte minim urmatoarele</w:t>
            </w:r>
            <w:r w:rsidRPr="00F20C50">
              <w:rPr>
                <w:rFonts w:asciiTheme="minorHAnsi" w:hAnsiTheme="minorHAnsi" w:cstheme="minorHAnsi"/>
                <w:sz w:val="20"/>
                <w:szCs w:val="20"/>
              </w:rPr>
              <w:t xml:space="preserve"> nivele RAID: 0,1,10; </w:t>
            </w:r>
          </w:p>
        </w:tc>
        <w:tc>
          <w:tcPr>
            <w:tcW w:w="1733" w:type="pct"/>
            <w:shd w:val="clear" w:color="auto" w:fill="FFFFFF" w:themeFill="background1"/>
          </w:tcPr>
          <w:p w14:paraId="62DED8B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A2CDF4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9188237" w14:textId="77777777" w:rsidTr="00840EBB">
        <w:trPr>
          <w:trHeight w:val="20"/>
        </w:trPr>
        <w:tc>
          <w:tcPr>
            <w:tcW w:w="340" w:type="pct"/>
            <w:shd w:val="clear" w:color="auto" w:fill="FFFFFF" w:themeFill="background1"/>
            <w:vAlign w:val="center"/>
          </w:tcPr>
          <w:p w14:paraId="0DAC852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27</w:t>
            </w:r>
          </w:p>
        </w:tc>
        <w:tc>
          <w:tcPr>
            <w:tcW w:w="1920" w:type="pct"/>
            <w:shd w:val="clear" w:color="auto" w:fill="FFFFFF" w:themeFill="background1"/>
          </w:tcPr>
          <w:p w14:paraId="2E7CDC6C"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viteza minima 12Gb/s</w:t>
            </w:r>
          </w:p>
        </w:tc>
        <w:tc>
          <w:tcPr>
            <w:tcW w:w="1733" w:type="pct"/>
            <w:shd w:val="clear" w:color="auto" w:fill="FFFFFF" w:themeFill="background1"/>
          </w:tcPr>
          <w:p w14:paraId="0720D80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20B5DC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C030ECC" w14:textId="77777777" w:rsidTr="00840EBB">
        <w:trPr>
          <w:trHeight w:val="20"/>
        </w:trPr>
        <w:tc>
          <w:tcPr>
            <w:tcW w:w="340" w:type="pct"/>
            <w:shd w:val="clear" w:color="auto" w:fill="FFFFFF" w:themeFill="background1"/>
            <w:vAlign w:val="center"/>
          </w:tcPr>
          <w:p w14:paraId="1C484E4D"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28</w:t>
            </w:r>
          </w:p>
        </w:tc>
        <w:tc>
          <w:tcPr>
            <w:tcW w:w="1920" w:type="pct"/>
            <w:shd w:val="clear" w:color="auto" w:fill="FFFFFF" w:themeFill="background1"/>
          </w:tcPr>
          <w:p w14:paraId="1CF09D0B" w14:textId="77777777" w:rsidR="003A3B3A" w:rsidRPr="00F20C50" w:rsidRDefault="003A3B3A" w:rsidP="00840EBB">
            <w:pPr>
              <w:pStyle w:val="Frspaiere1"/>
              <w:jc w:val="both"/>
              <w:rPr>
                <w:rFonts w:asciiTheme="minorHAnsi" w:hAnsiTheme="minorHAnsi" w:cstheme="minorHAnsi"/>
                <w:bCs/>
                <w:iCs/>
                <w:sz w:val="20"/>
                <w:szCs w:val="20"/>
                <w:lang w:eastAsia="ro-RO"/>
              </w:rPr>
            </w:pPr>
            <w:r>
              <w:rPr>
                <w:rFonts w:asciiTheme="minorHAnsi" w:hAnsiTheme="minorHAnsi" w:cstheme="minorHAnsi"/>
                <w:sz w:val="20"/>
                <w:szCs w:val="20"/>
              </w:rPr>
              <w:t>Sa ofere</w:t>
            </w:r>
            <w:r w:rsidRPr="00F20C50">
              <w:rPr>
                <w:rFonts w:asciiTheme="minorHAnsi" w:hAnsiTheme="minorHAnsi" w:cstheme="minorHAnsi"/>
                <w:sz w:val="20"/>
                <w:szCs w:val="20"/>
              </w:rPr>
              <w:t xml:space="preserve"> suport </w:t>
            </w:r>
            <w:r>
              <w:rPr>
                <w:rFonts w:asciiTheme="minorHAnsi" w:hAnsiTheme="minorHAnsi" w:cstheme="minorHAnsi"/>
                <w:sz w:val="20"/>
                <w:szCs w:val="20"/>
              </w:rPr>
              <w:t xml:space="preserve">minim </w:t>
            </w:r>
            <w:r w:rsidRPr="00F20C50">
              <w:rPr>
                <w:rFonts w:asciiTheme="minorHAnsi" w:hAnsiTheme="minorHAnsi" w:cstheme="minorHAnsi"/>
                <w:sz w:val="20"/>
                <w:szCs w:val="20"/>
              </w:rPr>
              <w:t>pentru tehnologiile:</w:t>
            </w:r>
          </w:p>
        </w:tc>
        <w:tc>
          <w:tcPr>
            <w:tcW w:w="1733" w:type="pct"/>
            <w:shd w:val="clear" w:color="auto" w:fill="FFFFFF" w:themeFill="background1"/>
          </w:tcPr>
          <w:p w14:paraId="55C563E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0962B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F807DD0" w14:textId="77777777" w:rsidTr="00840EBB">
        <w:trPr>
          <w:trHeight w:val="20"/>
        </w:trPr>
        <w:tc>
          <w:tcPr>
            <w:tcW w:w="340" w:type="pct"/>
            <w:shd w:val="clear" w:color="auto" w:fill="FFFFFF" w:themeFill="background1"/>
            <w:vAlign w:val="center"/>
          </w:tcPr>
          <w:p w14:paraId="4C5BA3D1"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lastRenderedPageBreak/>
              <w:t>29</w:t>
            </w:r>
          </w:p>
        </w:tc>
        <w:tc>
          <w:tcPr>
            <w:tcW w:w="1920" w:type="pct"/>
            <w:shd w:val="clear" w:color="auto" w:fill="FFFFFF" w:themeFill="background1"/>
          </w:tcPr>
          <w:p w14:paraId="72A85E9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Online Capacity Expansion (OCE)</w:t>
            </w:r>
          </w:p>
        </w:tc>
        <w:tc>
          <w:tcPr>
            <w:tcW w:w="1733" w:type="pct"/>
            <w:shd w:val="clear" w:color="auto" w:fill="FFFFFF" w:themeFill="background1"/>
          </w:tcPr>
          <w:p w14:paraId="4040D21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1C9A30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2D4376A" w14:textId="77777777" w:rsidTr="00840EBB">
        <w:trPr>
          <w:trHeight w:val="20"/>
        </w:trPr>
        <w:tc>
          <w:tcPr>
            <w:tcW w:w="340" w:type="pct"/>
            <w:shd w:val="clear" w:color="auto" w:fill="FFFFFF" w:themeFill="background1"/>
            <w:vAlign w:val="center"/>
          </w:tcPr>
          <w:p w14:paraId="7F6783D4"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30</w:t>
            </w:r>
          </w:p>
        </w:tc>
        <w:tc>
          <w:tcPr>
            <w:tcW w:w="1920" w:type="pct"/>
            <w:shd w:val="clear" w:color="auto" w:fill="FFFFFF" w:themeFill="background1"/>
          </w:tcPr>
          <w:p w14:paraId="4139522E"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Online RAID Level Migration (RLM)</w:t>
            </w:r>
          </w:p>
        </w:tc>
        <w:tc>
          <w:tcPr>
            <w:tcW w:w="1733" w:type="pct"/>
            <w:shd w:val="clear" w:color="auto" w:fill="FFFFFF" w:themeFill="background1"/>
          </w:tcPr>
          <w:p w14:paraId="4F12736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1E2BF5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AD467A8" w14:textId="77777777" w:rsidTr="00840EBB">
        <w:trPr>
          <w:trHeight w:val="20"/>
        </w:trPr>
        <w:tc>
          <w:tcPr>
            <w:tcW w:w="340" w:type="pct"/>
            <w:shd w:val="clear" w:color="auto" w:fill="FFFFFF" w:themeFill="background1"/>
            <w:vAlign w:val="center"/>
          </w:tcPr>
          <w:p w14:paraId="625EB52C"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31</w:t>
            </w:r>
          </w:p>
        </w:tc>
        <w:tc>
          <w:tcPr>
            <w:tcW w:w="1920" w:type="pct"/>
            <w:shd w:val="clear" w:color="auto" w:fill="FFFFFF" w:themeFill="background1"/>
          </w:tcPr>
          <w:p w14:paraId="665946C1"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S.M.A.R.T.</w:t>
            </w:r>
          </w:p>
        </w:tc>
        <w:tc>
          <w:tcPr>
            <w:tcW w:w="1733" w:type="pct"/>
            <w:shd w:val="clear" w:color="auto" w:fill="FFFFFF" w:themeFill="background1"/>
          </w:tcPr>
          <w:p w14:paraId="09FC37E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BFA427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9A5154E" w14:textId="77777777" w:rsidTr="00840EBB">
        <w:trPr>
          <w:trHeight w:val="20"/>
        </w:trPr>
        <w:tc>
          <w:tcPr>
            <w:tcW w:w="340" w:type="pct"/>
            <w:shd w:val="clear" w:color="auto" w:fill="FFFFFF" w:themeFill="background1"/>
            <w:vAlign w:val="center"/>
          </w:tcPr>
          <w:p w14:paraId="01997A1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32</w:t>
            </w:r>
          </w:p>
        </w:tc>
        <w:tc>
          <w:tcPr>
            <w:tcW w:w="1920" w:type="pct"/>
            <w:shd w:val="clear" w:color="auto" w:fill="FFFFFF" w:themeFill="background1"/>
          </w:tcPr>
          <w:p w14:paraId="77EE7B74"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122717">
              <w:rPr>
                <w:rFonts w:asciiTheme="minorHAnsi" w:hAnsiTheme="minorHAnsi" w:cstheme="minorHAnsi"/>
                <w:b/>
                <w:bCs/>
                <w:sz w:val="20"/>
                <w:szCs w:val="20"/>
              </w:rPr>
              <w:t xml:space="preserve">Caracteristici </w:t>
            </w:r>
            <w:r w:rsidRPr="00F20C50">
              <w:rPr>
                <w:rFonts w:asciiTheme="minorHAnsi" w:hAnsiTheme="minorHAnsi" w:cstheme="minorHAnsi"/>
                <w:b/>
                <w:bCs/>
                <w:sz w:val="20"/>
                <w:szCs w:val="20"/>
              </w:rPr>
              <w:t>video</w:t>
            </w:r>
            <w:r w:rsidRPr="00F20C50">
              <w:rPr>
                <w:rFonts w:asciiTheme="minorHAnsi" w:hAnsiTheme="minorHAnsi" w:cstheme="minorHAnsi"/>
                <w:sz w:val="20"/>
                <w:szCs w:val="20"/>
              </w:rPr>
              <w:t>:</w:t>
            </w:r>
          </w:p>
        </w:tc>
        <w:tc>
          <w:tcPr>
            <w:tcW w:w="1733" w:type="pct"/>
            <w:shd w:val="clear" w:color="auto" w:fill="FFFFFF" w:themeFill="background1"/>
          </w:tcPr>
          <w:p w14:paraId="130317F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8BA2ED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F0B5E94" w14:textId="77777777" w:rsidTr="00840EBB">
        <w:trPr>
          <w:trHeight w:val="20"/>
        </w:trPr>
        <w:tc>
          <w:tcPr>
            <w:tcW w:w="340" w:type="pct"/>
            <w:shd w:val="clear" w:color="auto" w:fill="FFFFFF" w:themeFill="background1"/>
            <w:vAlign w:val="center"/>
          </w:tcPr>
          <w:p w14:paraId="6D2F0136"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33</w:t>
            </w:r>
          </w:p>
        </w:tc>
        <w:tc>
          <w:tcPr>
            <w:tcW w:w="1920" w:type="pct"/>
            <w:shd w:val="clear" w:color="auto" w:fill="FFFFFF" w:themeFill="background1"/>
          </w:tcPr>
          <w:p w14:paraId="3F4E7771"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Integrat cu memorie video minim 16MB</w:t>
            </w:r>
          </w:p>
        </w:tc>
        <w:tc>
          <w:tcPr>
            <w:tcW w:w="1733" w:type="pct"/>
            <w:shd w:val="clear" w:color="auto" w:fill="FFFFFF" w:themeFill="background1"/>
          </w:tcPr>
          <w:p w14:paraId="4049099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D0189A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A3AA98F" w14:textId="77777777" w:rsidTr="00840EBB">
        <w:trPr>
          <w:trHeight w:val="20"/>
        </w:trPr>
        <w:tc>
          <w:tcPr>
            <w:tcW w:w="340" w:type="pct"/>
            <w:shd w:val="clear" w:color="auto" w:fill="FFFFFF" w:themeFill="background1"/>
            <w:vAlign w:val="center"/>
          </w:tcPr>
          <w:p w14:paraId="02383E7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34</w:t>
            </w:r>
          </w:p>
        </w:tc>
        <w:tc>
          <w:tcPr>
            <w:tcW w:w="1920" w:type="pct"/>
            <w:shd w:val="clear" w:color="auto" w:fill="FFFFFF" w:themeFill="background1"/>
          </w:tcPr>
          <w:p w14:paraId="42C127E2"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w:t>
            </w:r>
            <w:r>
              <w:rPr>
                <w:rFonts w:asciiTheme="minorHAnsi" w:hAnsiTheme="minorHAnsi" w:cstheme="minorHAnsi"/>
                <w:sz w:val="20"/>
                <w:szCs w:val="20"/>
              </w:rPr>
              <w:t>sa suporte maxim urmatoarea re</w:t>
            </w:r>
            <w:r w:rsidRPr="00F20C50">
              <w:rPr>
                <w:rFonts w:asciiTheme="minorHAnsi" w:hAnsiTheme="minorHAnsi" w:cstheme="minorHAnsi"/>
                <w:sz w:val="20"/>
                <w:szCs w:val="20"/>
              </w:rPr>
              <w:t>zolutie: minim 1920x1200 60Hz</w:t>
            </w:r>
          </w:p>
        </w:tc>
        <w:tc>
          <w:tcPr>
            <w:tcW w:w="1733" w:type="pct"/>
            <w:shd w:val="clear" w:color="auto" w:fill="FFFFFF" w:themeFill="background1"/>
          </w:tcPr>
          <w:p w14:paraId="0723DBF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5BACC4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99AC7D1" w14:textId="77777777" w:rsidTr="00840EBB">
        <w:trPr>
          <w:trHeight w:val="20"/>
        </w:trPr>
        <w:tc>
          <w:tcPr>
            <w:tcW w:w="340" w:type="pct"/>
            <w:shd w:val="clear" w:color="auto" w:fill="FFFFFF" w:themeFill="background1"/>
            <w:vAlign w:val="center"/>
          </w:tcPr>
          <w:p w14:paraId="6787CBE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35</w:t>
            </w:r>
          </w:p>
        </w:tc>
        <w:tc>
          <w:tcPr>
            <w:tcW w:w="1920" w:type="pct"/>
            <w:shd w:val="clear" w:color="auto" w:fill="FFFFFF" w:themeFill="background1"/>
          </w:tcPr>
          <w:p w14:paraId="5FA57D62" w14:textId="77777777" w:rsidR="003A3B3A" w:rsidRPr="008916F4" w:rsidRDefault="003A3B3A" w:rsidP="00840EBB">
            <w:pPr>
              <w:pStyle w:val="Frspaiere1"/>
              <w:jc w:val="both"/>
              <w:rPr>
                <w:rFonts w:asciiTheme="minorHAnsi" w:hAnsiTheme="minorHAnsi" w:cstheme="minorHAnsi"/>
                <w:b/>
                <w:bCs/>
                <w:iCs/>
                <w:sz w:val="20"/>
                <w:szCs w:val="20"/>
                <w:highlight w:val="yellow"/>
                <w:lang w:eastAsia="ro-RO"/>
              </w:rPr>
            </w:pPr>
            <w:r w:rsidRPr="008916F4">
              <w:rPr>
                <w:rFonts w:asciiTheme="minorHAnsi" w:hAnsiTheme="minorHAnsi" w:cstheme="minorHAnsi"/>
                <w:b/>
                <w:bCs/>
                <w:sz w:val="20"/>
                <w:szCs w:val="20"/>
              </w:rPr>
              <w:t>Porturi:</w:t>
            </w:r>
          </w:p>
        </w:tc>
        <w:tc>
          <w:tcPr>
            <w:tcW w:w="1733" w:type="pct"/>
            <w:shd w:val="clear" w:color="auto" w:fill="FFFFFF" w:themeFill="background1"/>
          </w:tcPr>
          <w:p w14:paraId="6AC8021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6056FB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020C967" w14:textId="77777777" w:rsidTr="00840EBB">
        <w:trPr>
          <w:trHeight w:val="20"/>
        </w:trPr>
        <w:tc>
          <w:tcPr>
            <w:tcW w:w="340" w:type="pct"/>
            <w:shd w:val="clear" w:color="auto" w:fill="FFFFFF" w:themeFill="background1"/>
            <w:vAlign w:val="center"/>
          </w:tcPr>
          <w:p w14:paraId="71F09A0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36</w:t>
            </w:r>
          </w:p>
        </w:tc>
        <w:tc>
          <w:tcPr>
            <w:tcW w:w="1920" w:type="pct"/>
            <w:shd w:val="clear" w:color="auto" w:fill="FFFFFF" w:themeFill="background1"/>
          </w:tcPr>
          <w:p w14:paraId="3652F1F7"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In spate:</w:t>
            </w:r>
          </w:p>
        </w:tc>
        <w:tc>
          <w:tcPr>
            <w:tcW w:w="1733" w:type="pct"/>
            <w:shd w:val="clear" w:color="auto" w:fill="FFFFFF" w:themeFill="background1"/>
          </w:tcPr>
          <w:p w14:paraId="2719535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19F1CC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CED9339" w14:textId="77777777" w:rsidTr="00840EBB">
        <w:trPr>
          <w:trHeight w:val="20"/>
        </w:trPr>
        <w:tc>
          <w:tcPr>
            <w:tcW w:w="340" w:type="pct"/>
            <w:shd w:val="clear" w:color="auto" w:fill="FFFFFF" w:themeFill="background1"/>
            <w:vAlign w:val="center"/>
          </w:tcPr>
          <w:p w14:paraId="24DB4199"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37</w:t>
            </w:r>
          </w:p>
        </w:tc>
        <w:tc>
          <w:tcPr>
            <w:tcW w:w="1920" w:type="pct"/>
            <w:shd w:val="clear" w:color="auto" w:fill="FFFFFF" w:themeFill="background1"/>
          </w:tcPr>
          <w:p w14:paraId="0A704182"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2 x RJ45</w:t>
            </w:r>
          </w:p>
        </w:tc>
        <w:tc>
          <w:tcPr>
            <w:tcW w:w="1733" w:type="pct"/>
            <w:shd w:val="clear" w:color="auto" w:fill="FFFFFF" w:themeFill="background1"/>
          </w:tcPr>
          <w:p w14:paraId="0F8DD1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E9E609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7E99E6D" w14:textId="77777777" w:rsidTr="00840EBB">
        <w:trPr>
          <w:trHeight w:val="20"/>
        </w:trPr>
        <w:tc>
          <w:tcPr>
            <w:tcW w:w="340" w:type="pct"/>
            <w:shd w:val="clear" w:color="auto" w:fill="FFFFFF" w:themeFill="background1"/>
            <w:vAlign w:val="center"/>
          </w:tcPr>
          <w:p w14:paraId="3135B4EB"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38</w:t>
            </w:r>
          </w:p>
        </w:tc>
        <w:tc>
          <w:tcPr>
            <w:tcW w:w="1920" w:type="pct"/>
            <w:shd w:val="clear" w:color="auto" w:fill="FFFFFF" w:themeFill="background1"/>
          </w:tcPr>
          <w:p w14:paraId="746A729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8 x SFP28</w:t>
            </w:r>
          </w:p>
        </w:tc>
        <w:tc>
          <w:tcPr>
            <w:tcW w:w="1733" w:type="pct"/>
            <w:shd w:val="clear" w:color="auto" w:fill="FFFFFF" w:themeFill="background1"/>
          </w:tcPr>
          <w:p w14:paraId="32BACED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39CF8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B57B0D1" w14:textId="77777777" w:rsidTr="00840EBB">
        <w:trPr>
          <w:trHeight w:val="20"/>
        </w:trPr>
        <w:tc>
          <w:tcPr>
            <w:tcW w:w="340" w:type="pct"/>
            <w:shd w:val="clear" w:color="auto" w:fill="FFFFFF" w:themeFill="background1"/>
            <w:vAlign w:val="center"/>
          </w:tcPr>
          <w:p w14:paraId="586FB1C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39</w:t>
            </w:r>
          </w:p>
        </w:tc>
        <w:tc>
          <w:tcPr>
            <w:tcW w:w="1920" w:type="pct"/>
            <w:shd w:val="clear" w:color="auto" w:fill="FFFFFF" w:themeFill="background1"/>
          </w:tcPr>
          <w:p w14:paraId="50034A8C"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1 x RJ45 (port management)</w:t>
            </w:r>
          </w:p>
        </w:tc>
        <w:tc>
          <w:tcPr>
            <w:tcW w:w="1733" w:type="pct"/>
            <w:shd w:val="clear" w:color="auto" w:fill="FFFFFF" w:themeFill="background1"/>
          </w:tcPr>
          <w:p w14:paraId="294FCC5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55F7D5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89B9CCF" w14:textId="77777777" w:rsidTr="00840EBB">
        <w:trPr>
          <w:trHeight w:val="20"/>
        </w:trPr>
        <w:tc>
          <w:tcPr>
            <w:tcW w:w="340" w:type="pct"/>
            <w:shd w:val="clear" w:color="auto" w:fill="FFFFFF" w:themeFill="background1"/>
            <w:vAlign w:val="center"/>
          </w:tcPr>
          <w:p w14:paraId="1E272FD9"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340</w:t>
            </w:r>
          </w:p>
        </w:tc>
        <w:tc>
          <w:tcPr>
            <w:tcW w:w="1920" w:type="pct"/>
            <w:shd w:val="clear" w:color="auto" w:fill="FFFFFF" w:themeFill="background1"/>
          </w:tcPr>
          <w:p w14:paraId="60635D4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1 x VGA</w:t>
            </w:r>
          </w:p>
        </w:tc>
        <w:tc>
          <w:tcPr>
            <w:tcW w:w="1733" w:type="pct"/>
            <w:shd w:val="clear" w:color="auto" w:fill="FFFFFF" w:themeFill="background1"/>
          </w:tcPr>
          <w:p w14:paraId="5EFEC85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F5846A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7230C5E" w14:textId="77777777" w:rsidTr="00840EBB">
        <w:trPr>
          <w:trHeight w:val="20"/>
        </w:trPr>
        <w:tc>
          <w:tcPr>
            <w:tcW w:w="340" w:type="pct"/>
            <w:shd w:val="clear" w:color="auto" w:fill="FFFFFF" w:themeFill="background1"/>
            <w:vAlign w:val="center"/>
          </w:tcPr>
          <w:p w14:paraId="74DB7BC0"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41</w:t>
            </w:r>
          </w:p>
        </w:tc>
        <w:tc>
          <w:tcPr>
            <w:tcW w:w="1920" w:type="pct"/>
            <w:shd w:val="clear" w:color="auto" w:fill="FFFFFF" w:themeFill="background1"/>
          </w:tcPr>
          <w:p w14:paraId="23276AB0"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1x USB 2.0</w:t>
            </w:r>
          </w:p>
        </w:tc>
        <w:tc>
          <w:tcPr>
            <w:tcW w:w="1733" w:type="pct"/>
            <w:shd w:val="clear" w:color="auto" w:fill="FFFFFF" w:themeFill="background1"/>
          </w:tcPr>
          <w:p w14:paraId="3A34B82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38A99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5C5916D" w14:textId="77777777" w:rsidTr="00840EBB">
        <w:trPr>
          <w:trHeight w:val="20"/>
        </w:trPr>
        <w:tc>
          <w:tcPr>
            <w:tcW w:w="340" w:type="pct"/>
            <w:shd w:val="clear" w:color="auto" w:fill="FFFFFF" w:themeFill="background1"/>
            <w:vAlign w:val="center"/>
          </w:tcPr>
          <w:p w14:paraId="269E54C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42</w:t>
            </w:r>
          </w:p>
        </w:tc>
        <w:tc>
          <w:tcPr>
            <w:tcW w:w="1920" w:type="pct"/>
            <w:shd w:val="clear" w:color="auto" w:fill="FFFFFF" w:themeFill="background1"/>
          </w:tcPr>
          <w:p w14:paraId="23264B74"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1x USB 3.0</w:t>
            </w:r>
          </w:p>
        </w:tc>
        <w:tc>
          <w:tcPr>
            <w:tcW w:w="1733" w:type="pct"/>
            <w:shd w:val="clear" w:color="auto" w:fill="FFFFFF" w:themeFill="background1"/>
          </w:tcPr>
          <w:p w14:paraId="0F2964B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20A074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09B1AD7" w14:textId="77777777" w:rsidTr="00840EBB">
        <w:trPr>
          <w:trHeight w:val="20"/>
        </w:trPr>
        <w:tc>
          <w:tcPr>
            <w:tcW w:w="340" w:type="pct"/>
            <w:shd w:val="clear" w:color="auto" w:fill="FFFFFF" w:themeFill="background1"/>
            <w:vAlign w:val="center"/>
          </w:tcPr>
          <w:p w14:paraId="5768AE4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43</w:t>
            </w:r>
          </w:p>
        </w:tc>
        <w:tc>
          <w:tcPr>
            <w:tcW w:w="1920" w:type="pct"/>
            <w:shd w:val="clear" w:color="auto" w:fill="FFFFFF" w:themeFill="background1"/>
          </w:tcPr>
          <w:p w14:paraId="65F2D606"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In fata:</w:t>
            </w:r>
          </w:p>
        </w:tc>
        <w:tc>
          <w:tcPr>
            <w:tcW w:w="1733" w:type="pct"/>
            <w:shd w:val="clear" w:color="auto" w:fill="FFFFFF" w:themeFill="background1"/>
          </w:tcPr>
          <w:p w14:paraId="3009842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8200CE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1D69328" w14:textId="77777777" w:rsidTr="00840EBB">
        <w:trPr>
          <w:trHeight w:val="20"/>
        </w:trPr>
        <w:tc>
          <w:tcPr>
            <w:tcW w:w="340" w:type="pct"/>
            <w:shd w:val="clear" w:color="auto" w:fill="FFFFFF" w:themeFill="background1"/>
            <w:vAlign w:val="center"/>
          </w:tcPr>
          <w:p w14:paraId="59614A66"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44</w:t>
            </w:r>
          </w:p>
        </w:tc>
        <w:tc>
          <w:tcPr>
            <w:tcW w:w="1920" w:type="pct"/>
            <w:shd w:val="clear" w:color="auto" w:fill="FFFFFF" w:themeFill="background1"/>
          </w:tcPr>
          <w:p w14:paraId="04700FEA"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1 x USB 2.0</w:t>
            </w:r>
          </w:p>
        </w:tc>
        <w:tc>
          <w:tcPr>
            <w:tcW w:w="1733" w:type="pct"/>
            <w:shd w:val="clear" w:color="auto" w:fill="FFFFFF" w:themeFill="background1"/>
          </w:tcPr>
          <w:p w14:paraId="5A1F2F5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9670FD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3635A65" w14:textId="77777777" w:rsidTr="00840EBB">
        <w:trPr>
          <w:trHeight w:val="20"/>
        </w:trPr>
        <w:tc>
          <w:tcPr>
            <w:tcW w:w="340" w:type="pct"/>
            <w:shd w:val="clear" w:color="auto" w:fill="FFFFFF" w:themeFill="background1"/>
            <w:vAlign w:val="center"/>
          </w:tcPr>
          <w:p w14:paraId="1FD80AEC"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45</w:t>
            </w:r>
          </w:p>
        </w:tc>
        <w:tc>
          <w:tcPr>
            <w:tcW w:w="1920" w:type="pct"/>
            <w:shd w:val="clear" w:color="auto" w:fill="FFFFFF" w:themeFill="background1"/>
          </w:tcPr>
          <w:p w14:paraId="3E27CBB7"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minim 1 x </w:t>
            </w:r>
            <w:r w:rsidRPr="00F20C50">
              <w:rPr>
                <w:rFonts w:asciiTheme="minorHAnsi" w:hAnsiTheme="minorHAnsi" w:cstheme="minorHAnsi"/>
                <w:sz w:val="20"/>
                <w:szCs w:val="20"/>
                <w:lang w:val="pt-PT"/>
              </w:rPr>
              <w:t>microUSB pentru management</w:t>
            </w:r>
          </w:p>
        </w:tc>
        <w:tc>
          <w:tcPr>
            <w:tcW w:w="1733" w:type="pct"/>
            <w:shd w:val="clear" w:color="auto" w:fill="FFFFFF" w:themeFill="background1"/>
          </w:tcPr>
          <w:p w14:paraId="17BEFD0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4FCDAD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E7407AB" w14:textId="77777777" w:rsidTr="00840EBB">
        <w:trPr>
          <w:trHeight w:val="20"/>
        </w:trPr>
        <w:tc>
          <w:tcPr>
            <w:tcW w:w="340" w:type="pct"/>
            <w:shd w:val="clear" w:color="auto" w:fill="FFFFFF" w:themeFill="background1"/>
            <w:vAlign w:val="center"/>
          </w:tcPr>
          <w:p w14:paraId="558F9FB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46</w:t>
            </w:r>
          </w:p>
        </w:tc>
        <w:tc>
          <w:tcPr>
            <w:tcW w:w="1920" w:type="pct"/>
            <w:shd w:val="clear" w:color="auto" w:fill="FFFFFF" w:themeFill="background1"/>
          </w:tcPr>
          <w:p w14:paraId="01EE42B0"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minim 1 x VGA</w:t>
            </w:r>
          </w:p>
        </w:tc>
        <w:tc>
          <w:tcPr>
            <w:tcW w:w="1733" w:type="pct"/>
            <w:shd w:val="clear" w:color="auto" w:fill="FFFFFF" w:themeFill="background1"/>
          </w:tcPr>
          <w:p w14:paraId="2C81174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F67DC1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EC96830" w14:textId="77777777" w:rsidTr="00840EBB">
        <w:trPr>
          <w:trHeight w:val="20"/>
        </w:trPr>
        <w:tc>
          <w:tcPr>
            <w:tcW w:w="340" w:type="pct"/>
            <w:shd w:val="clear" w:color="auto" w:fill="FFFFFF" w:themeFill="background1"/>
            <w:vAlign w:val="center"/>
          </w:tcPr>
          <w:p w14:paraId="445721BC"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47</w:t>
            </w:r>
          </w:p>
        </w:tc>
        <w:tc>
          <w:tcPr>
            <w:tcW w:w="1920" w:type="pct"/>
            <w:shd w:val="clear" w:color="auto" w:fill="FFFFFF" w:themeFill="background1"/>
          </w:tcPr>
          <w:p w14:paraId="5DB5F174" w14:textId="77777777" w:rsidR="003A3B3A" w:rsidRPr="00F20C50" w:rsidRDefault="003A3B3A" w:rsidP="00840EBB">
            <w:pPr>
              <w:pStyle w:val="Frspaiere1"/>
              <w:jc w:val="both"/>
              <w:rPr>
                <w:rFonts w:asciiTheme="minorHAnsi" w:hAnsiTheme="minorHAnsi" w:cstheme="minorHAnsi"/>
                <w:sz w:val="20"/>
                <w:szCs w:val="20"/>
              </w:rPr>
            </w:pPr>
            <w:r w:rsidRPr="008916F4">
              <w:rPr>
                <w:rFonts w:asciiTheme="minorHAnsi" w:hAnsiTheme="minorHAnsi" w:cstheme="minorHAnsi"/>
                <w:b/>
                <w:bCs/>
                <w:sz w:val="20"/>
                <w:szCs w:val="20"/>
              </w:rPr>
              <w:t>Sloturi PCI</w:t>
            </w:r>
            <w:r w:rsidRPr="00F20C50">
              <w:rPr>
                <w:rFonts w:asciiTheme="minorHAnsi" w:hAnsiTheme="minorHAnsi" w:cstheme="minorHAnsi"/>
                <w:sz w:val="20"/>
                <w:szCs w:val="20"/>
              </w:rPr>
              <w:t xml:space="preserve"> Express 3.0:</w:t>
            </w:r>
          </w:p>
          <w:p w14:paraId="27FCC5E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lang w:val="pt-BR"/>
              </w:rPr>
              <w:t xml:space="preserve">- Minim </w:t>
            </w:r>
            <w:r w:rsidRPr="00F20C50">
              <w:rPr>
                <w:rFonts w:asciiTheme="minorHAnsi" w:hAnsiTheme="minorHAnsi" w:cstheme="minorHAnsi"/>
                <w:sz w:val="20"/>
                <w:szCs w:val="20"/>
              </w:rPr>
              <w:t>6x PCIe x8 + minim 2 PCIe x16</w:t>
            </w:r>
          </w:p>
        </w:tc>
        <w:tc>
          <w:tcPr>
            <w:tcW w:w="1733" w:type="pct"/>
            <w:shd w:val="clear" w:color="auto" w:fill="FFFFFF" w:themeFill="background1"/>
          </w:tcPr>
          <w:p w14:paraId="27413C2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CADB36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193C4F9" w14:textId="77777777" w:rsidTr="00840EBB">
        <w:trPr>
          <w:trHeight w:val="20"/>
        </w:trPr>
        <w:tc>
          <w:tcPr>
            <w:tcW w:w="340" w:type="pct"/>
            <w:shd w:val="clear" w:color="auto" w:fill="FFFFFF" w:themeFill="background1"/>
            <w:vAlign w:val="center"/>
          </w:tcPr>
          <w:p w14:paraId="0FAEE27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48</w:t>
            </w:r>
          </w:p>
        </w:tc>
        <w:tc>
          <w:tcPr>
            <w:tcW w:w="1920" w:type="pct"/>
            <w:shd w:val="clear" w:color="auto" w:fill="FFFFFF" w:themeFill="background1"/>
          </w:tcPr>
          <w:p w14:paraId="4333A25D" w14:textId="77777777" w:rsidR="003A3B3A" w:rsidRPr="008916F4" w:rsidRDefault="003A3B3A" w:rsidP="00840EBB">
            <w:pPr>
              <w:pStyle w:val="Frspaiere1"/>
              <w:jc w:val="both"/>
              <w:rPr>
                <w:rFonts w:asciiTheme="minorHAnsi" w:hAnsiTheme="minorHAnsi" w:cstheme="minorHAnsi"/>
                <w:b/>
                <w:bCs/>
                <w:iCs/>
                <w:sz w:val="20"/>
                <w:szCs w:val="20"/>
                <w:highlight w:val="yellow"/>
                <w:lang w:eastAsia="ro-RO"/>
              </w:rPr>
            </w:pPr>
            <w:r w:rsidRPr="008916F4">
              <w:rPr>
                <w:rFonts w:asciiTheme="minorHAnsi" w:hAnsiTheme="minorHAnsi" w:cstheme="minorHAnsi"/>
                <w:b/>
                <w:bCs/>
                <w:sz w:val="20"/>
                <w:szCs w:val="20"/>
              </w:rPr>
              <w:t>Conectivitate:</w:t>
            </w:r>
          </w:p>
        </w:tc>
        <w:tc>
          <w:tcPr>
            <w:tcW w:w="1733" w:type="pct"/>
            <w:shd w:val="clear" w:color="auto" w:fill="FFFFFF" w:themeFill="background1"/>
          </w:tcPr>
          <w:p w14:paraId="2EE8922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B3C40E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C3F9673" w14:textId="77777777" w:rsidTr="00840EBB">
        <w:trPr>
          <w:trHeight w:val="20"/>
        </w:trPr>
        <w:tc>
          <w:tcPr>
            <w:tcW w:w="340" w:type="pct"/>
            <w:shd w:val="clear" w:color="auto" w:fill="FFFFFF" w:themeFill="background1"/>
            <w:vAlign w:val="center"/>
          </w:tcPr>
          <w:p w14:paraId="5CF86E7B"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49</w:t>
            </w:r>
          </w:p>
        </w:tc>
        <w:tc>
          <w:tcPr>
            <w:tcW w:w="1920" w:type="pct"/>
            <w:shd w:val="clear" w:color="auto" w:fill="FFFFFF" w:themeFill="background1"/>
          </w:tcPr>
          <w:p w14:paraId="41B33F5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Minim 8 x 25GB SFP28 </w:t>
            </w:r>
          </w:p>
        </w:tc>
        <w:tc>
          <w:tcPr>
            <w:tcW w:w="1733" w:type="pct"/>
            <w:shd w:val="clear" w:color="auto" w:fill="FFFFFF" w:themeFill="background1"/>
          </w:tcPr>
          <w:p w14:paraId="14920AE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1BA1EE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F1A0678" w14:textId="77777777" w:rsidTr="00840EBB">
        <w:trPr>
          <w:trHeight w:val="20"/>
        </w:trPr>
        <w:tc>
          <w:tcPr>
            <w:tcW w:w="340" w:type="pct"/>
            <w:shd w:val="clear" w:color="auto" w:fill="FFFFFF" w:themeFill="background1"/>
            <w:vAlign w:val="center"/>
          </w:tcPr>
          <w:p w14:paraId="4E7B852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50</w:t>
            </w:r>
          </w:p>
        </w:tc>
        <w:tc>
          <w:tcPr>
            <w:tcW w:w="1920" w:type="pct"/>
            <w:shd w:val="clear" w:color="auto" w:fill="FFFFFF" w:themeFill="background1"/>
          </w:tcPr>
          <w:p w14:paraId="73B01F07"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 Minim 2 x 1GB Base-T </w:t>
            </w:r>
          </w:p>
        </w:tc>
        <w:tc>
          <w:tcPr>
            <w:tcW w:w="1733" w:type="pct"/>
            <w:shd w:val="clear" w:color="auto" w:fill="FFFFFF" w:themeFill="background1"/>
          </w:tcPr>
          <w:p w14:paraId="46A3450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09C168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2E4A094" w14:textId="77777777" w:rsidTr="00840EBB">
        <w:trPr>
          <w:trHeight w:val="20"/>
        </w:trPr>
        <w:tc>
          <w:tcPr>
            <w:tcW w:w="340" w:type="pct"/>
            <w:shd w:val="clear" w:color="auto" w:fill="FFFFFF" w:themeFill="background1"/>
            <w:vAlign w:val="center"/>
          </w:tcPr>
          <w:p w14:paraId="2477355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51</w:t>
            </w:r>
          </w:p>
        </w:tc>
        <w:tc>
          <w:tcPr>
            <w:tcW w:w="1920" w:type="pct"/>
            <w:shd w:val="clear" w:color="auto" w:fill="FFFFFF" w:themeFill="background1"/>
          </w:tcPr>
          <w:p w14:paraId="0C46007B"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 Minim 2 x 32GB FC LC </w:t>
            </w:r>
          </w:p>
        </w:tc>
        <w:tc>
          <w:tcPr>
            <w:tcW w:w="1733" w:type="pct"/>
            <w:shd w:val="clear" w:color="auto" w:fill="FFFFFF" w:themeFill="background1"/>
          </w:tcPr>
          <w:p w14:paraId="748D392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8D6C8D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8C14411" w14:textId="77777777" w:rsidTr="00840EBB">
        <w:trPr>
          <w:trHeight w:val="20"/>
        </w:trPr>
        <w:tc>
          <w:tcPr>
            <w:tcW w:w="340" w:type="pct"/>
            <w:shd w:val="clear" w:color="auto" w:fill="FFFFFF" w:themeFill="background1"/>
            <w:vAlign w:val="center"/>
          </w:tcPr>
          <w:p w14:paraId="67F0FC8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52</w:t>
            </w:r>
          </w:p>
        </w:tc>
        <w:tc>
          <w:tcPr>
            <w:tcW w:w="1920" w:type="pct"/>
            <w:shd w:val="clear" w:color="auto" w:fill="FFFFFF" w:themeFill="background1"/>
          </w:tcPr>
          <w:p w14:paraId="23146158"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Minim 1 x 1GB Base-T pentru management</w:t>
            </w:r>
          </w:p>
        </w:tc>
        <w:tc>
          <w:tcPr>
            <w:tcW w:w="1733" w:type="pct"/>
            <w:shd w:val="clear" w:color="auto" w:fill="FFFFFF" w:themeFill="background1"/>
          </w:tcPr>
          <w:p w14:paraId="5FE73D7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52CF50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E9B6DFF" w14:textId="77777777" w:rsidTr="00840EBB">
        <w:trPr>
          <w:trHeight w:val="20"/>
        </w:trPr>
        <w:tc>
          <w:tcPr>
            <w:tcW w:w="340" w:type="pct"/>
            <w:shd w:val="clear" w:color="auto" w:fill="FFFFFF" w:themeFill="background1"/>
            <w:vAlign w:val="center"/>
          </w:tcPr>
          <w:p w14:paraId="595D2C4C"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53</w:t>
            </w:r>
          </w:p>
        </w:tc>
        <w:tc>
          <w:tcPr>
            <w:tcW w:w="1920" w:type="pct"/>
            <w:shd w:val="clear" w:color="auto" w:fill="FFFFFF" w:themeFill="background1"/>
          </w:tcPr>
          <w:p w14:paraId="66793D9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b/>
                <w:bCs/>
                <w:sz w:val="20"/>
                <w:szCs w:val="20"/>
              </w:rPr>
              <w:t>Sursa de alimentare</w:t>
            </w:r>
            <w:r w:rsidRPr="00F20C50">
              <w:rPr>
                <w:rFonts w:asciiTheme="minorHAnsi" w:hAnsiTheme="minorHAnsi" w:cstheme="minorHAnsi"/>
                <w:sz w:val="20"/>
                <w:szCs w:val="20"/>
              </w:rPr>
              <w:t>:</w:t>
            </w:r>
          </w:p>
        </w:tc>
        <w:tc>
          <w:tcPr>
            <w:tcW w:w="1733" w:type="pct"/>
            <w:shd w:val="clear" w:color="auto" w:fill="FFFFFF" w:themeFill="background1"/>
          </w:tcPr>
          <w:p w14:paraId="543BDB5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75A4F2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149ED09" w14:textId="77777777" w:rsidTr="00840EBB">
        <w:trPr>
          <w:trHeight w:val="20"/>
        </w:trPr>
        <w:tc>
          <w:tcPr>
            <w:tcW w:w="340" w:type="pct"/>
            <w:shd w:val="clear" w:color="auto" w:fill="FFFFFF" w:themeFill="background1"/>
            <w:vAlign w:val="center"/>
          </w:tcPr>
          <w:p w14:paraId="2BD7BFE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54</w:t>
            </w:r>
          </w:p>
        </w:tc>
        <w:tc>
          <w:tcPr>
            <w:tcW w:w="1920" w:type="pct"/>
            <w:shd w:val="clear" w:color="auto" w:fill="FFFFFF" w:themeFill="background1"/>
          </w:tcPr>
          <w:p w14:paraId="0EE8F87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lang w:val="pt-BR"/>
              </w:rPr>
              <w:t>Doua surse (configuratie redundanta) de tip hot plug, minim 1100W fiecare, certificare Titanium</w:t>
            </w:r>
          </w:p>
        </w:tc>
        <w:tc>
          <w:tcPr>
            <w:tcW w:w="1733" w:type="pct"/>
            <w:shd w:val="clear" w:color="auto" w:fill="FFFFFF" w:themeFill="background1"/>
          </w:tcPr>
          <w:p w14:paraId="1A911CB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C075B6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33C22FD" w14:textId="77777777" w:rsidTr="00840EBB">
        <w:trPr>
          <w:trHeight w:val="20"/>
        </w:trPr>
        <w:tc>
          <w:tcPr>
            <w:tcW w:w="340" w:type="pct"/>
            <w:shd w:val="clear" w:color="auto" w:fill="FFFFFF" w:themeFill="background1"/>
            <w:vAlign w:val="center"/>
          </w:tcPr>
          <w:p w14:paraId="1C1746B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55</w:t>
            </w:r>
          </w:p>
        </w:tc>
        <w:tc>
          <w:tcPr>
            <w:tcW w:w="1920" w:type="pct"/>
            <w:shd w:val="clear" w:color="auto" w:fill="FFFFFF" w:themeFill="background1"/>
          </w:tcPr>
          <w:p w14:paraId="4400A928" w14:textId="77777777" w:rsidR="003A3B3A" w:rsidRPr="008916F4" w:rsidRDefault="003A3B3A" w:rsidP="00840EBB">
            <w:pPr>
              <w:pStyle w:val="Frspaiere1"/>
              <w:jc w:val="both"/>
              <w:rPr>
                <w:rFonts w:asciiTheme="minorHAnsi" w:hAnsiTheme="minorHAnsi" w:cstheme="minorHAnsi"/>
                <w:b/>
                <w:bCs/>
                <w:iCs/>
                <w:sz w:val="20"/>
                <w:szCs w:val="20"/>
                <w:lang w:eastAsia="ro-RO"/>
              </w:rPr>
            </w:pPr>
            <w:r w:rsidRPr="008916F4">
              <w:rPr>
                <w:rFonts w:asciiTheme="minorHAnsi" w:hAnsiTheme="minorHAnsi" w:cstheme="minorHAnsi"/>
                <w:b/>
                <w:bCs/>
                <w:sz w:val="20"/>
                <w:szCs w:val="20"/>
              </w:rPr>
              <w:t>Securitate:</w:t>
            </w:r>
          </w:p>
        </w:tc>
        <w:tc>
          <w:tcPr>
            <w:tcW w:w="1733" w:type="pct"/>
            <w:shd w:val="clear" w:color="auto" w:fill="FFFFFF" w:themeFill="background1"/>
          </w:tcPr>
          <w:p w14:paraId="686632B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3B5098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9580603" w14:textId="77777777" w:rsidTr="00840EBB">
        <w:trPr>
          <w:trHeight w:val="20"/>
        </w:trPr>
        <w:tc>
          <w:tcPr>
            <w:tcW w:w="340" w:type="pct"/>
            <w:shd w:val="clear" w:color="auto" w:fill="FFFFFF" w:themeFill="background1"/>
            <w:vAlign w:val="center"/>
          </w:tcPr>
          <w:p w14:paraId="751729A9"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56</w:t>
            </w:r>
          </w:p>
        </w:tc>
        <w:tc>
          <w:tcPr>
            <w:tcW w:w="1920" w:type="pct"/>
            <w:shd w:val="clear" w:color="auto" w:fill="FFFFFF" w:themeFill="background1"/>
          </w:tcPr>
          <w:p w14:paraId="14A62BDD"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TPM 2.0 minim v</w:t>
            </w:r>
            <w:r>
              <w:rPr>
                <w:rFonts w:asciiTheme="minorHAnsi" w:hAnsiTheme="minorHAnsi" w:cstheme="minorHAnsi"/>
                <w:sz w:val="20"/>
                <w:szCs w:val="20"/>
              </w:rPr>
              <w:t>5</w:t>
            </w:r>
            <w:r w:rsidRPr="00F20C50">
              <w:rPr>
                <w:rFonts w:asciiTheme="minorHAnsi" w:hAnsiTheme="minorHAnsi" w:cstheme="minorHAnsi"/>
                <w:sz w:val="20"/>
                <w:szCs w:val="20"/>
              </w:rPr>
              <w:t>, BitLocker.</w:t>
            </w:r>
          </w:p>
        </w:tc>
        <w:tc>
          <w:tcPr>
            <w:tcW w:w="1733" w:type="pct"/>
            <w:shd w:val="clear" w:color="auto" w:fill="FFFFFF" w:themeFill="background1"/>
          </w:tcPr>
          <w:p w14:paraId="45ED6D5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087807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BE587F0" w14:textId="77777777" w:rsidTr="00840EBB">
        <w:trPr>
          <w:trHeight w:val="20"/>
        </w:trPr>
        <w:tc>
          <w:tcPr>
            <w:tcW w:w="340" w:type="pct"/>
            <w:shd w:val="clear" w:color="auto" w:fill="FFFFFF" w:themeFill="background1"/>
            <w:vAlign w:val="center"/>
          </w:tcPr>
          <w:p w14:paraId="30EB5E1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57</w:t>
            </w:r>
          </w:p>
        </w:tc>
        <w:tc>
          <w:tcPr>
            <w:tcW w:w="1920" w:type="pct"/>
            <w:shd w:val="clear" w:color="auto" w:fill="FFFFFF" w:themeFill="background1"/>
          </w:tcPr>
          <w:p w14:paraId="50851FEC" w14:textId="77777777" w:rsidR="003A3B3A" w:rsidRPr="008916F4" w:rsidRDefault="003A3B3A" w:rsidP="00840EBB">
            <w:pPr>
              <w:pStyle w:val="Frspaiere1"/>
              <w:jc w:val="both"/>
              <w:rPr>
                <w:rFonts w:asciiTheme="minorHAnsi" w:hAnsiTheme="minorHAnsi" w:cstheme="minorHAnsi"/>
                <w:sz w:val="20"/>
                <w:szCs w:val="20"/>
              </w:rPr>
            </w:pPr>
            <w:r w:rsidRPr="00F20C50">
              <w:rPr>
                <w:rFonts w:asciiTheme="minorHAnsi" w:hAnsiTheme="minorHAnsi" w:cstheme="minorHAnsi"/>
                <w:sz w:val="20"/>
                <w:szCs w:val="20"/>
              </w:rPr>
              <w:t>- Posibilitate de a dezactiva butonul de power din BIOS</w:t>
            </w:r>
          </w:p>
        </w:tc>
        <w:tc>
          <w:tcPr>
            <w:tcW w:w="1733" w:type="pct"/>
            <w:shd w:val="clear" w:color="auto" w:fill="FFFFFF" w:themeFill="background1"/>
          </w:tcPr>
          <w:p w14:paraId="1E2687D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735F42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08E780E" w14:textId="77777777" w:rsidTr="00840EBB">
        <w:trPr>
          <w:trHeight w:val="20"/>
        </w:trPr>
        <w:tc>
          <w:tcPr>
            <w:tcW w:w="340" w:type="pct"/>
            <w:shd w:val="clear" w:color="auto" w:fill="FFFFFF" w:themeFill="background1"/>
            <w:vAlign w:val="center"/>
          </w:tcPr>
          <w:p w14:paraId="2F9CEC5D"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58</w:t>
            </w:r>
          </w:p>
        </w:tc>
        <w:tc>
          <w:tcPr>
            <w:tcW w:w="1920" w:type="pct"/>
            <w:shd w:val="clear" w:color="auto" w:fill="FFFFFF" w:themeFill="background1"/>
          </w:tcPr>
          <w:p w14:paraId="32246E19"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Alertare la deschiderea carcasei</w:t>
            </w:r>
          </w:p>
        </w:tc>
        <w:tc>
          <w:tcPr>
            <w:tcW w:w="1733" w:type="pct"/>
            <w:shd w:val="clear" w:color="auto" w:fill="FFFFFF" w:themeFill="background1"/>
          </w:tcPr>
          <w:p w14:paraId="3AA0856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B2AB5D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DBC41BC" w14:textId="77777777" w:rsidTr="00840EBB">
        <w:trPr>
          <w:trHeight w:val="20"/>
        </w:trPr>
        <w:tc>
          <w:tcPr>
            <w:tcW w:w="340" w:type="pct"/>
            <w:shd w:val="clear" w:color="auto" w:fill="FFFFFF" w:themeFill="background1"/>
            <w:vAlign w:val="center"/>
          </w:tcPr>
          <w:p w14:paraId="24A09C76"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59</w:t>
            </w:r>
          </w:p>
        </w:tc>
        <w:tc>
          <w:tcPr>
            <w:tcW w:w="1920" w:type="pct"/>
            <w:shd w:val="clear" w:color="auto" w:fill="FFFFFF" w:themeFill="background1"/>
          </w:tcPr>
          <w:p w14:paraId="409F1995" w14:textId="77777777" w:rsidR="003A3B3A" w:rsidRPr="008916F4" w:rsidRDefault="003A3B3A" w:rsidP="00840EBB">
            <w:pPr>
              <w:pStyle w:val="Frspaiere1"/>
              <w:jc w:val="both"/>
              <w:rPr>
                <w:rFonts w:asciiTheme="minorHAnsi" w:hAnsiTheme="minorHAnsi" w:cstheme="minorHAnsi"/>
                <w:b/>
                <w:bCs/>
                <w:iCs/>
                <w:sz w:val="20"/>
                <w:szCs w:val="20"/>
                <w:lang w:eastAsia="ro-RO"/>
              </w:rPr>
            </w:pPr>
            <w:r w:rsidRPr="008916F4">
              <w:rPr>
                <w:rFonts w:asciiTheme="minorHAnsi" w:hAnsiTheme="minorHAnsi" w:cstheme="minorHAnsi"/>
                <w:b/>
                <w:bCs/>
                <w:sz w:val="20"/>
                <w:szCs w:val="20"/>
              </w:rPr>
              <w:t>Management integrat la distanta:</w:t>
            </w:r>
          </w:p>
        </w:tc>
        <w:tc>
          <w:tcPr>
            <w:tcW w:w="1733" w:type="pct"/>
            <w:shd w:val="clear" w:color="auto" w:fill="FFFFFF" w:themeFill="background1"/>
          </w:tcPr>
          <w:p w14:paraId="32A5443E" w14:textId="77777777" w:rsidR="003A3B3A" w:rsidRPr="00F20C50" w:rsidRDefault="003A3B3A" w:rsidP="00840EBB">
            <w:pPr>
              <w:pStyle w:val="Frspaiere1"/>
              <w:rPr>
                <w:rFonts w:asciiTheme="minorHAnsi" w:eastAsia="Times New Roman" w:hAnsiTheme="minorHAnsi" w:cstheme="minorHAnsi"/>
                <w:bCs/>
                <w:sz w:val="20"/>
                <w:szCs w:val="20"/>
                <w:highlight w:val="green"/>
                <w:lang w:val="it-IT" w:eastAsia="ar-SA"/>
              </w:rPr>
            </w:pPr>
          </w:p>
        </w:tc>
        <w:tc>
          <w:tcPr>
            <w:tcW w:w="1007" w:type="pct"/>
            <w:shd w:val="clear" w:color="auto" w:fill="FFFFFF" w:themeFill="background1"/>
          </w:tcPr>
          <w:p w14:paraId="0937D39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133C672" w14:textId="77777777" w:rsidTr="00840EBB">
        <w:trPr>
          <w:trHeight w:val="20"/>
        </w:trPr>
        <w:tc>
          <w:tcPr>
            <w:tcW w:w="340" w:type="pct"/>
            <w:shd w:val="clear" w:color="auto" w:fill="FFFFFF" w:themeFill="background1"/>
            <w:vAlign w:val="center"/>
          </w:tcPr>
          <w:p w14:paraId="7A329DE3"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60</w:t>
            </w:r>
          </w:p>
        </w:tc>
        <w:tc>
          <w:tcPr>
            <w:tcW w:w="1920" w:type="pct"/>
            <w:shd w:val="clear" w:color="auto" w:fill="FFFFFF" w:themeFill="background1"/>
          </w:tcPr>
          <w:p w14:paraId="02E01072"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Licenta de management perpetua</w:t>
            </w:r>
          </w:p>
        </w:tc>
        <w:tc>
          <w:tcPr>
            <w:tcW w:w="1733" w:type="pct"/>
            <w:shd w:val="clear" w:color="auto" w:fill="FFFFFF" w:themeFill="background1"/>
          </w:tcPr>
          <w:p w14:paraId="68E3860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B98D51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600F7A3" w14:textId="77777777" w:rsidTr="00840EBB">
        <w:trPr>
          <w:trHeight w:val="20"/>
        </w:trPr>
        <w:tc>
          <w:tcPr>
            <w:tcW w:w="340" w:type="pct"/>
            <w:shd w:val="clear" w:color="auto" w:fill="FFFFFF" w:themeFill="background1"/>
            <w:vAlign w:val="center"/>
          </w:tcPr>
          <w:p w14:paraId="2A50DD41"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61</w:t>
            </w:r>
          </w:p>
        </w:tc>
        <w:tc>
          <w:tcPr>
            <w:tcW w:w="1920" w:type="pct"/>
            <w:shd w:val="clear" w:color="auto" w:fill="FFFFFF" w:themeFill="background1"/>
          </w:tcPr>
          <w:p w14:paraId="7B44D848"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Cu port dedicat Gigabit cu functiile:</w:t>
            </w:r>
          </w:p>
        </w:tc>
        <w:tc>
          <w:tcPr>
            <w:tcW w:w="1733" w:type="pct"/>
            <w:shd w:val="clear" w:color="auto" w:fill="FFFFFF" w:themeFill="background1"/>
          </w:tcPr>
          <w:p w14:paraId="1B2A41E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F2F55F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198B592" w14:textId="77777777" w:rsidTr="00840EBB">
        <w:trPr>
          <w:trHeight w:val="20"/>
        </w:trPr>
        <w:tc>
          <w:tcPr>
            <w:tcW w:w="340" w:type="pct"/>
            <w:shd w:val="clear" w:color="auto" w:fill="FFFFFF" w:themeFill="background1"/>
            <w:vAlign w:val="center"/>
          </w:tcPr>
          <w:p w14:paraId="3E28F01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62</w:t>
            </w:r>
          </w:p>
        </w:tc>
        <w:tc>
          <w:tcPr>
            <w:tcW w:w="1920" w:type="pct"/>
            <w:shd w:val="clear" w:color="auto" w:fill="FFFFFF" w:themeFill="background1"/>
          </w:tcPr>
          <w:p w14:paraId="438EC3CC" w14:textId="77777777" w:rsidR="003A3B3A" w:rsidRPr="008916F4" w:rsidRDefault="003A3B3A" w:rsidP="00840EBB">
            <w:pPr>
              <w:pStyle w:val="Frspaiere1"/>
              <w:jc w:val="both"/>
              <w:rPr>
                <w:rFonts w:asciiTheme="minorHAnsi" w:hAnsiTheme="minorHAnsi" w:cstheme="minorHAnsi"/>
                <w:bCs/>
                <w:iCs/>
                <w:sz w:val="20"/>
                <w:szCs w:val="20"/>
                <w:lang w:eastAsia="ro-RO"/>
              </w:rPr>
            </w:pPr>
            <w:r w:rsidRPr="008916F4">
              <w:rPr>
                <w:rFonts w:asciiTheme="minorHAnsi" w:hAnsiTheme="minorHAnsi" w:cstheme="minorHAnsi"/>
                <w:sz w:val="20"/>
                <w:szCs w:val="20"/>
              </w:rPr>
              <w:t>Out of band, indiferent daca serverul este pornit sau nu sau daca are instalat sau nu sistem de operare.</w:t>
            </w:r>
          </w:p>
        </w:tc>
        <w:tc>
          <w:tcPr>
            <w:tcW w:w="1733" w:type="pct"/>
            <w:shd w:val="clear" w:color="auto" w:fill="FFFFFF" w:themeFill="background1"/>
          </w:tcPr>
          <w:p w14:paraId="56FA3A1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894053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266F36B" w14:textId="77777777" w:rsidTr="00840EBB">
        <w:trPr>
          <w:trHeight w:val="20"/>
        </w:trPr>
        <w:tc>
          <w:tcPr>
            <w:tcW w:w="340" w:type="pct"/>
            <w:shd w:val="clear" w:color="auto" w:fill="FFFFFF" w:themeFill="background1"/>
            <w:vAlign w:val="center"/>
          </w:tcPr>
          <w:p w14:paraId="1A7A6A6C"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63</w:t>
            </w:r>
          </w:p>
        </w:tc>
        <w:tc>
          <w:tcPr>
            <w:tcW w:w="1920" w:type="pct"/>
            <w:shd w:val="clear" w:color="auto" w:fill="FFFFFF" w:themeFill="background1"/>
          </w:tcPr>
          <w:p w14:paraId="6551768B"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1830B1">
              <w:rPr>
                <w:rFonts w:asciiTheme="minorHAnsi" w:hAnsiTheme="minorHAnsi" w:cstheme="minorHAnsi"/>
                <w:b/>
                <w:bCs/>
                <w:sz w:val="20"/>
                <w:szCs w:val="20"/>
              </w:rPr>
              <w:t>Sa suporte urmatoarele functionalitati:</w:t>
            </w:r>
          </w:p>
        </w:tc>
        <w:tc>
          <w:tcPr>
            <w:tcW w:w="1733" w:type="pct"/>
            <w:shd w:val="clear" w:color="auto" w:fill="FFFFFF" w:themeFill="background1"/>
          </w:tcPr>
          <w:p w14:paraId="013D8D03" w14:textId="77777777" w:rsidR="003A3B3A" w:rsidRPr="00F20C50" w:rsidRDefault="003A3B3A" w:rsidP="00840EBB">
            <w:pPr>
              <w:pStyle w:val="Frspaiere1"/>
              <w:rPr>
                <w:rFonts w:asciiTheme="minorHAnsi" w:eastAsia="Times New Roman" w:hAnsiTheme="minorHAnsi" w:cstheme="minorHAnsi"/>
                <w:bCs/>
                <w:sz w:val="20"/>
                <w:szCs w:val="20"/>
                <w:highlight w:val="green"/>
                <w:lang w:val="it-IT" w:eastAsia="ar-SA"/>
              </w:rPr>
            </w:pPr>
          </w:p>
        </w:tc>
        <w:tc>
          <w:tcPr>
            <w:tcW w:w="1007" w:type="pct"/>
            <w:shd w:val="clear" w:color="auto" w:fill="FFFFFF" w:themeFill="background1"/>
          </w:tcPr>
          <w:p w14:paraId="31576FC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7973967" w14:textId="77777777" w:rsidTr="00840EBB">
        <w:trPr>
          <w:trHeight w:val="20"/>
        </w:trPr>
        <w:tc>
          <w:tcPr>
            <w:tcW w:w="340" w:type="pct"/>
            <w:shd w:val="clear" w:color="auto" w:fill="FFFFFF" w:themeFill="background1"/>
            <w:vAlign w:val="center"/>
          </w:tcPr>
          <w:p w14:paraId="4295069B"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64</w:t>
            </w:r>
          </w:p>
        </w:tc>
        <w:tc>
          <w:tcPr>
            <w:tcW w:w="1920" w:type="pct"/>
            <w:shd w:val="clear" w:color="auto" w:fill="FFFFFF" w:themeFill="background1"/>
          </w:tcPr>
          <w:p w14:paraId="6A2B496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IPMI 2.0 </w:t>
            </w:r>
          </w:p>
        </w:tc>
        <w:tc>
          <w:tcPr>
            <w:tcW w:w="1733" w:type="pct"/>
            <w:shd w:val="clear" w:color="auto" w:fill="FFFFFF" w:themeFill="background1"/>
          </w:tcPr>
          <w:p w14:paraId="19AAF7F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EF77D8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98E96BF" w14:textId="77777777" w:rsidTr="00840EBB">
        <w:trPr>
          <w:trHeight w:val="20"/>
        </w:trPr>
        <w:tc>
          <w:tcPr>
            <w:tcW w:w="340" w:type="pct"/>
            <w:shd w:val="clear" w:color="auto" w:fill="FFFFFF" w:themeFill="background1"/>
            <w:vAlign w:val="center"/>
          </w:tcPr>
          <w:p w14:paraId="4F81CEFA"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65</w:t>
            </w:r>
          </w:p>
        </w:tc>
        <w:tc>
          <w:tcPr>
            <w:tcW w:w="1920" w:type="pct"/>
            <w:shd w:val="clear" w:color="auto" w:fill="FFFFFF" w:themeFill="background1"/>
          </w:tcPr>
          <w:p w14:paraId="41EE2D4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DCMI 1.5 </w:t>
            </w:r>
          </w:p>
        </w:tc>
        <w:tc>
          <w:tcPr>
            <w:tcW w:w="1733" w:type="pct"/>
            <w:shd w:val="clear" w:color="auto" w:fill="FFFFFF" w:themeFill="background1"/>
          </w:tcPr>
          <w:p w14:paraId="694AE7A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9A712F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D1FAAEC" w14:textId="77777777" w:rsidTr="00840EBB">
        <w:trPr>
          <w:trHeight w:val="20"/>
        </w:trPr>
        <w:tc>
          <w:tcPr>
            <w:tcW w:w="340" w:type="pct"/>
            <w:shd w:val="clear" w:color="auto" w:fill="FFFFFF" w:themeFill="background1"/>
            <w:vAlign w:val="center"/>
          </w:tcPr>
          <w:p w14:paraId="0E39E62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66</w:t>
            </w:r>
          </w:p>
        </w:tc>
        <w:tc>
          <w:tcPr>
            <w:tcW w:w="1920" w:type="pct"/>
            <w:shd w:val="clear" w:color="auto" w:fill="FFFFFF" w:themeFill="background1"/>
          </w:tcPr>
          <w:p w14:paraId="5E3EDB3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Linie de comandă Racadm (locală/la distanță) </w:t>
            </w:r>
          </w:p>
        </w:tc>
        <w:tc>
          <w:tcPr>
            <w:tcW w:w="1733" w:type="pct"/>
            <w:shd w:val="clear" w:color="auto" w:fill="FFFFFF" w:themeFill="background1"/>
          </w:tcPr>
          <w:p w14:paraId="2C6D2C5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34AF18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71336F9" w14:textId="77777777" w:rsidTr="00840EBB">
        <w:trPr>
          <w:trHeight w:val="20"/>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CD71B"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67</w:t>
            </w:r>
          </w:p>
        </w:tc>
        <w:tc>
          <w:tcPr>
            <w:tcW w:w="1920" w:type="pct"/>
            <w:tcBorders>
              <w:top w:val="single" w:sz="4" w:space="0" w:color="auto"/>
              <w:left w:val="single" w:sz="4" w:space="0" w:color="auto"/>
              <w:bottom w:val="single" w:sz="4" w:space="0" w:color="auto"/>
              <w:right w:val="single" w:sz="4" w:space="0" w:color="auto"/>
            </w:tcBorders>
            <w:shd w:val="clear" w:color="auto" w:fill="FFFFFF" w:themeFill="background1"/>
          </w:tcPr>
          <w:p w14:paraId="3305099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SSH </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CC29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tcPr>
          <w:p w14:paraId="12D1D63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3A10EC3" w14:textId="77777777" w:rsidTr="00840EBB">
        <w:trPr>
          <w:trHeight w:val="20"/>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0BD21"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68</w:t>
            </w:r>
          </w:p>
        </w:tc>
        <w:tc>
          <w:tcPr>
            <w:tcW w:w="1920" w:type="pct"/>
            <w:tcBorders>
              <w:top w:val="single" w:sz="4" w:space="0" w:color="auto"/>
              <w:left w:val="single" w:sz="4" w:space="0" w:color="auto"/>
              <w:bottom w:val="single" w:sz="4" w:space="0" w:color="auto"/>
              <w:right w:val="single" w:sz="4" w:space="0" w:color="auto"/>
            </w:tcBorders>
            <w:shd w:val="clear" w:color="auto" w:fill="FFFFFF" w:themeFill="background1"/>
          </w:tcPr>
          <w:p w14:paraId="03D4908E"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Redirecționare serială </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Pr>
          <w:p w14:paraId="0CBA4AD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tcPr>
          <w:p w14:paraId="61D5D6D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9333EF4" w14:textId="77777777" w:rsidTr="00840EBB">
        <w:trPr>
          <w:trHeight w:val="20"/>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0424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69</w:t>
            </w:r>
          </w:p>
        </w:tc>
        <w:tc>
          <w:tcPr>
            <w:tcW w:w="1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EBC80A7"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WSMAN</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Pr>
          <w:p w14:paraId="30A06A1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tcPr>
          <w:p w14:paraId="15131C5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FB6AC4D" w14:textId="77777777" w:rsidTr="00840EBB">
        <w:trPr>
          <w:trHeight w:val="20"/>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2C81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70</w:t>
            </w:r>
          </w:p>
        </w:tc>
        <w:tc>
          <w:tcPr>
            <w:tcW w:w="1920" w:type="pct"/>
            <w:tcBorders>
              <w:top w:val="single" w:sz="4" w:space="0" w:color="auto"/>
              <w:left w:val="single" w:sz="4" w:space="0" w:color="auto"/>
              <w:bottom w:val="single" w:sz="4" w:space="0" w:color="auto"/>
              <w:right w:val="single" w:sz="4" w:space="0" w:color="auto"/>
            </w:tcBorders>
            <w:shd w:val="clear" w:color="auto" w:fill="FFFFFF" w:themeFill="background1"/>
          </w:tcPr>
          <w:p w14:paraId="2BC31610"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Etichetare VLAN </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Pr>
          <w:p w14:paraId="7632396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tcPr>
          <w:p w14:paraId="7FD028B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B6BAEF8" w14:textId="77777777" w:rsidTr="00840EBB">
        <w:trPr>
          <w:trHeight w:val="20"/>
        </w:trPr>
        <w:tc>
          <w:tcPr>
            <w:tcW w:w="340" w:type="pct"/>
            <w:shd w:val="clear" w:color="auto" w:fill="FFFFFF" w:themeFill="background1"/>
            <w:vAlign w:val="center"/>
          </w:tcPr>
          <w:p w14:paraId="4DFCEC40"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71</w:t>
            </w:r>
          </w:p>
        </w:tc>
        <w:tc>
          <w:tcPr>
            <w:tcW w:w="1920" w:type="pct"/>
            <w:shd w:val="clear" w:color="auto" w:fill="FFFFFF" w:themeFill="background1"/>
          </w:tcPr>
          <w:p w14:paraId="7B002AD7"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Ipv4, Ipv6</w:t>
            </w:r>
          </w:p>
        </w:tc>
        <w:tc>
          <w:tcPr>
            <w:tcW w:w="1733" w:type="pct"/>
            <w:shd w:val="clear" w:color="auto" w:fill="FFFFFF" w:themeFill="background1"/>
          </w:tcPr>
          <w:p w14:paraId="507860E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52A863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A4E99F5" w14:textId="77777777" w:rsidTr="00840EBB">
        <w:trPr>
          <w:trHeight w:val="20"/>
        </w:trPr>
        <w:tc>
          <w:tcPr>
            <w:tcW w:w="340" w:type="pct"/>
            <w:shd w:val="clear" w:color="auto" w:fill="FFFFFF" w:themeFill="background1"/>
            <w:vAlign w:val="center"/>
          </w:tcPr>
          <w:p w14:paraId="2D24226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72</w:t>
            </w:r>
          </w:p>
        </w:tc>
        <w:tc>
          <w:tcPr>
            <w:tcW w:w="1920" w:type="pct"/>
            <w:shd w:val="clear" w:color="auto" w:fill="FFFFFF" w:themeFill="background1"/>
          </w:tcPr>
          <w:p w14:paraId="5E48C01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DHCP cu Zero Touch </w:t>
            </w:r>
          </w:p>
        </w:tc>
        <w:tc>
          <w:tcPr>
            <w:tcW w:w="1733" w:type="pct"/>
            <w:shd w:val="clear" w:color="auto" w:fill="FFFFFF" w:themeFill="background1"/>
          </w:tcPr>
          <w:p w14:paraId="27FE9AD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D87B59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DC19076" w14:textId="77777777" w:rsidTr="00840EBB">
        <w:trPr>
          <w:trHeight w:val="20"/>
        </w:trPr>
        <w:tc>
          <w:tcPr>
            <w:tcW w:w="340" w:type="pct"/>
            <w:shd w:val="clear" w:color="auto" w:fill="FFFFFF" w:themeFill="background1"/>
            <w:vAlign w:val="center"/>
          </w:tcPr>
          <w:p w14:paraId="04750AB9"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73</w:t>
            </w:r>
          </w:p>
        </w:tc>
        <w:tc>
          <w:tcPr>
            <w:tcW w:w="1920" w:type="pct"/>
            <w:shd w:val="clear" w:color="auto" w:fill="FFFFFF" w:themeFill="background1"/>
          </w:tcPr>
          <w:p w14:paraId="19290FF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NFS v4 </w:t>
            </w:r>
          </w:p>
        </w:tc>
        <w:tc>
          <w:tcPr>
            <w:tcW w:w="1733" w:type="pct"/>
            <w:shd w:val="clear" w:color="auto" w:fill="FFFFFF" w:themeFill="background1"/>
          </w:tcPr>
          <w:p w14:paraId="5755FF0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9264F6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F42EB0C" w14:textId="77777777" w:rsidTr="00840EBB">
        <w:trPr>
          <w:trHeight w:val="20"/>
        </w:trPr>
        <w:tc>
          <w:tcPr>
            <w:tcW w:w="340" w:type="pct"/>
            <w:shd w:val="clear" w:color="auto" w:fill="FFFFFF" w:themeFill="background1"/>
            <w:vAlign w:val="center"/>
          </w:tcPr>
          <w:p w14:paraId="35D001D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74</w:t>
            </w:r>
          </w:p>
        </w:tc>
        <w:tc>
          <w:tcPr>
            <w:tcW w:w="1920" w:type="pct"/>
            <w:shd w:val="clear" w:color="auto" w:fill="FFFFFF" w:themeFill="background1"/>
          </w:tcPr>
          <w:p w14:paraId="07E3826E"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AD, LDAP</w:t>
            </w:r>
          </w:p>
        </w:tc>
        <w:tc>
          <w:tcPr>
            <w:tcW w:w="1733" w:type="pct"/>
            <w:shd w:val="clear" w:color="auto" w:fill="FFFFFF" w:themeFill="background1"/>
          </w:tcPr>
          <w:p w14:paraId="3E0F69F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060DE7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82B1E0E" w14:textId="77777777" w:rsidTr="00840EBB">
        <w:trPr>
          <w:trHeight w:val="20"/>
        </w:trPr>
        <w:tc>
          <w:tcPr>
            <w:tcW w:w="340" w:type="pct"/>
            <w:shd w:val="clear" w:color="auto" w:fill="FFFFFF" w:themeFill="background1"/>
            <w:vAlign w:val="center"/>
          </w:tcPr>
          <w:p w14:paraId="553FFC3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75</w:t>
            </w:r>
          </w:p>
        </w:tc>
        <w:tc>
          <w:tcPr>
            <w:tcW w:w="1920" w:type="pct"/>
            <w:shd w:val="clear" w:color="auto" w:fill="FFFFFF" w:themeFill="background1"/>
          </w:tcPr>
          <w:p w14:paraId="12BB56B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Autentificare cu doi factori </w:t>
            </w:r>
          </w:p>
        </w:tc>
        <w:tc>
          <w:tcPr>
            <w:tcW w:w="1733" w:type="pct"/>
            <w:shd w:val="clear" w:color="auto" w:fill="FFFFFF" w:themeFill="background1"/>
          </w:tcPr>
          <w:p w14:paraId="37FAA60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5C0954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CE04D87" w14:textId="77777777" w:rsidTr="00840EBB">
        <w:trPr>
          <w:trHeight w:val="20"/>
        </w:trPr>
        <w:tc>
          <w:tcPr>
            <w:tcW w:w="340" w:type="pct"/>
            <w:shd w:val="clear" w:color="auto" w:fill="FFFFFF" w:themeFill="background1"/>
            <w:vAlign w:val="center"/>
          </w:tcPr>
          <w:p w14:paraId="592CDC7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76</w:t>
            </w:r>
          </w:p>
        </w:tc>
        <w:tc>
          <w:tcPr>
            <w:tcW w:w="1920" w:type="pct"/>
            <w:shd w:val="clear" w:color="auto" w:fill="FFFFFF" w:themeFill="background1"/>
          </w:tcPr>
          <w:p w14:paraId="2911E7B1"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Conectare unică </w:t>
            </w:r>
          </w:p>
        </w:tc>
        <w:tc>
          <w:tcPr>
            <w:tcW w:w="1733" w:type="pct"/>
            <w:shd w:val="clear" w:color="auto" w:fill="FFFFFF" w:themeFill="background1"/>
          </w:tcPr>
          <w:p w14:paraId="2EF248D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FE059C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B66D2F2" w14:textId="77777777" w:rsidTr="00840EBB">
        <w:trPr>
          <w:trHeight w:val="20"/>
        </w:trPr>
        <w:tc>
          <w:tcPr>
            <w:tcW w:w="340" w:type="pct"/>
            <w:shd w:val="clear" w:color="auto" w:fill="FFFFFF" w:themeFill="background1"/>
            <w:vAlign w:val="center"/>
          </w:tcPr>
          <w:p w14:paraId="440B1D0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77</w:t>
            </w:r>
          </w:p>
        </w:tc>
        <w:tc>
          <w:tcPr>
            <w:tcW w:w="1920" w:type="pct"/>
            <w:shd w:val="clear" w:color="auto" w:fill="FFFFFF" w:themeFill="background1"/>
          </w:tcPr>
          <w:p w14:paraId="79650EB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Modul de blocare </w:t>
            </w:r>
          </w:p>
        </w:tc>
        <w:tc>
          <w:tcPr>
            <w:tcW w:w="1733" w:type="pct"/>
            <w:shd w:val="clear" w:color="auto" w:fill="FFFFFF" w:themeFill="background1"/>
          </w:tcPr>
          <w:p w14:paraId="34F2BB1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F00C3D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FC4955C" w14:textId="77777777" w:rsidTr="00840EBB">
        <w:trPr>
          <w:trHeight w:val="20"/>
        </w:trPr>
        <w:tc>
          <w:tcPr>
            <w:tcW w:w="340" w:type="pct"/>
            <w:shd w:val="clear" w:color="auto" w:fill="FFFFFF" w:themeFill="background1"/>
            <w:vAlign w:val="center"/>
          </w:tcPr>
          <w:p w14:paraId="72B769B3"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78</w:t>
            </w:r>
          </w:p>
        </w:tc>
        <w:tc>
          <w:tcPr>
            <w:tcW w:w="1920" w:type="pct"/>
            <w:shd w:val="clear" w:color="auto" w:fill="FFFFFF" w:themeFill="background1"/>
          </w:tcPr>
          <w:p w14:paraId="015EE56D"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Virtual Media </w:t>
            </w:r>
          </w:p>
        </w:tc>
        <w:tc>
          <w:tcPr>
            <w:tcW w:w="1733" w:type="pct"/>
            <w:shd w:val="clear" w:color="auto" w:fill="FFFFFF" w:themeFill="background1"/>
          </w:tcPr>
          <w:p w14:paraId="3094419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2A42FA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745E419" w14:textId="77777777" w:rsidTr="00840EBB">
        <w:trPr>
          <w:trHeight w:val="20"/>
        </w:trPr>
        <w:tc>
          <w:tcPr>
            <w:tcW w:w="340" w:type="pct"/>
            <w:shd w:val="clear" w:color="auto" w:fill="FFFFFF" w:themeFill="background1"/>
            <w:vAlign w:val="center"/>
          </w:tcPr>
          <w:p w14:paraId="23A2C670"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79</w:t>
            </w:r>
          </w:p>
        </w:tc>
        <w:tc>
          <w:tcPr>
            <w:tcW w:w="1920" w:type="pct"/>
            <w:shd w:val="clear" w:color="auto" w:fill="FFFFFF" w:themeFill="background1"/>
          </w:tcPr>
          <w:p w14:paraId="36A36C43"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Partajarea fișierelor de la distanță </w:t>
            </w:r>
          </w:p>
        </w:tc>
        <w:tc>
          <w:tcPr>
            <w:tcW w:w="1733" w:type="pct"/>
            <w:shd w:val="clear" w:color="auto" w:fill="FFFFFF" w:themeFill="background1"/>
          </w:tcPr>
          <w:p w14:paraId="367D1B4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88D7EC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1B3EEF6" w14:textId="77777777" w:rsidTr="00840EBB">
        <w:trPr>
          <w:trHeight w:val="20"/>
        </w:trPr>
        <w:tc>
          <w:tcPr>
            <w:tcW w:w="340" w:type="pct"/>
            <w:shd w:val="clear" w:color="auto" w:fill="FFFFFF" w:themeFill="background1"/>
            <w:vAlign w:val="center"/>
          </w:tcPr>
          <w:p w14:paraId="7F4C6F51"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lastRenderedPageBreak/>
              <w:t>80</w:t>
            </w:r>
          </w:p>
        </w:tc>
        <w:tc>
          <w:tcPr>
            <w:tcW w:w="1920" w:type="pct"/>
            <w:shd w:val="clear" w:color="auto" w:fill="FFFFFF" w:themeFill="background1"/>
          </w:tcPr>
          <w:p w14:paraId="32576745"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Consola virtuală </w:t>
            </w:r>
          </w:p>
        </w:tc>
        <w:tc>
          <w:tcPr>
            <w:tcW w:w="1733" w:type="pct"/>
            <w:shd w:val="clear" w:color="auto" w:fill="FFFFFF" w:themeFill="background1"/>
          </w:tcPr>
          <w:p w14:paraId="5E218AD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7D7827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3D88CF8" w14:textId="77777777" w:rsidTr="00840EBB">
        <w:trPr>
          <w:trHeight w:val="20"/>
        </w:trPr>
        <w:tc>
          <w:tcPr>
            <w:tcW w:w="340" w:type="pct"/>
            <w:shd w:val="clear" w:color="auto" w:fill="FFFFFF" w:themeFill="background1"/>
            <w:vAlign w:val="center"/>
          </w:tcPr>
          <w:p w14:paraId="5EE318E6"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81</w:t>
            </w:r>
          </w:p>
        </w:tc>
        <w:tc>
          <w:tcPr>
            <w:tcW w:w="1920" w:type="pct"/>
            <w:shd w:val="clear" w:color="auto" w:fill="FFFFFF" w:themeFill="background1"/>
          </w:tcPr>
          <w:p w14:paraId="493F1EF9"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Partiții Flash virtuale </w:t>
            </w:r>
          </w:p>
        </w:tc>
        <w:tc>
          <w:tcPr>
            <w:tcW w:w="1733" w:type="pct"/>
            <w:shd w:val="clear" w:color="auto" w:fill="FFFFFF" w:themeFill="background1"/>
          </w:tcPr>
          <w:p w14:paraId="1594141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CD49EA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63F4A98" w14:textId="77777777" w:rsidTr="00840EBB">
        <w:trPr>
          <w:trHeight w:val="20"/>
        </w:trPr>
        <w:tc>
          <w:tcPr>
            <w:tcW w:w="340" w:type="pct"/>
            <w:shd w:val="clear" w:color="auto" w:fill="FFFFFF" w:themeFill="background1"/>
            <w:vAlign w:val="center"/>
          </w:tcPr>
          <w:p w14:paraId="15A4E76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82</w:t>
            </w:r>
          </w:p>
        </w:tc>
        <w:tc>
          <w:tcPr>
            <w:tcW w:w="1920" w:type="pct"/>
            <w:shd w:val="clear" w:color="auto" w:fill="FFFFFF" w:themeFill="background1"/>
          </w:tcPr>
          <w:p w14:paraId="724F1890"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Limitarea puterii </w:t>
            </w:r>
          </w:p>
        </w:tc>
        <w:tc>
          <w:tcPr>
            <w:tcW w:w="1733" w:type="pct"/>
            <w:shd w:val="clear" w:color="auto" w:fill="FFFFFF" w:themeFill="background1"/>
          </w:tcPr>
          <w:p w14:paraId="5F6E2F9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124A79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B0B3411" w14:textId="77777777" w:rsidTr="00840EBB">
        <w:trPr>
          <w:trHeight w:val="20"/>
        </w:trPr>
        <w:tc>
          <w:tcPr>
            <w:tcW w:w="340" w:type="pct"/>
            <w:shd w:val="clear" w:color="auto" w:fill="FFFFFF" w:themeFill="background1"/>
            <w:vAlign w:val="center"/>
          </w:tcPr>
          <w:p w14:paraId="151D55CE"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83</w:t>
            </w:r>
          </w:p>
        </w:tc>
        <w:tc>
          <w:tcPr>
            <w:tcW w:w="1920" w:type="pct"/>
            <w:shd w:val="clear" w:color="auto" w:fill="FFFFFF" w:themeFill="background1"/>
          </w:tcPr>
          <w:p w14:paraId="2171763C" w14:textId="77777777" w:rsidR="003A3B3A" w:rsidRPr="00F20C50" w:rsidRDefault="003A3B3A" w:rsidP="00840EBB">
            <w:pPr>
              <w:pStyle w:val="Frspaiere1"/>
              <w:jc w:val="both"/>
              <w:rPr>
                <w:rFonts w:asciiTheme="minorHAnsi" w:hAnsiTheme="minorHAnsi" w:cstheme="minorHAnsi"/>
                <w:bCs/>
                <w:iCs/>
                <w:sz w:val="20"/>
                <w:szCs w:val="20"/>
                <w:highlight w:val="yellow"/>
                <w:lang w:eastAsia="ro-RO"/>
              </w:rPr>
            </w:pPr>
            <w:r w:rsidRPr="00F20C50">
              <w:rPr>
                <w:rFonts w:asciiTheme="minorHAnsi" w:hAnsiTheme="minorHAnsi" w:cstheme="minorHAnsi"/>
                <w:sz w:val="20"/>
                <w:szCs w:val="20"/>
              </w:rPr>
              <w:t xml:space="preserve">Alertă prin e-mail </w:t>
            </w:r>
          </w:p>
        </w:tc>
        <w:tc>
          <w:tcPr>
            <w:tcW w:w="1733" w:type="pct"/>
            <w:shd w:val="clear" w:color="auto" w:fill="FFFFFF" w:themeFill="background1"/>
          </w:tcPr>
          <w:p w14:paraId="18D1B0B1"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F74486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33F6C42" w14:textId="77777777" w:rsidTr="00840EBB">
        <w:trPr>
          <w:trHeight w:val="20"/>
        </w:trPr>
        <w:tc>
          <w:tcPr>
            <w:tcW w:w="340" w:type="pct"/>
            <w:shd w:val="clear" w:color="auto" w:fill="FFFFFF" w:themeFill="background1"/>
            <w:vAlign w:val="center"/>
          </w:tcPr>
          <w:p w14:paraId="27D9726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84</w:t>
            </w:r>
          </w:p>
        </w:tc>
        <w:tc>
          <w:tcPr>
            <w:tcW w:w="1920" w:type="pct"/>
            <w:shd w:val="clear" w:color="auto" w:fill="FFFFFF" w:themeFill="background1"/>
          </w:tcPr>
          <w:p w14:paraId="5C06A791"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Actualizare automată </w:t>
            </w:r>
          </w:p>
        </w:tc>
        <w:tc>
          <w:tcPr>
            <w:tcW w:w="1733" w:type="pct"/>
            <w:shd w:val="clear" w:color="auto" w:fill="FFFFFF" w:themeFill="background1"/>
          </w:tcPr>
          <w:p w14:paraId="065750D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EC47EC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CDA0857" w14:textId="77777777" w:rsidTr="00840EBB">
        <w:trPr>
          <w:trHeight w:val="20"/>
        </w:trPr>
        <w:tc>
          <w:tcPr>
            <w:tcW w:w="340" w:type="pct"/>
            <w:shd w:val="clear" w:color="auto" w:fill="FFFFFF" w:themeFill="background1"/>
            <w:vAlign w:val="center"/>
          </w:tcPr>
          <w:p w14:paraId="2328F80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85</w:t>
            </w:r>
          </w:p>
        </w:tc>
        <w:tc>
          <w:tcPr>
            <w:tcW w:w="1920" w:type="pct"/>
            <w:shd w:val="clear" w:color="auto" w:fill="FFFFFF" w:themeFill="background1"/>
          </w:tcPr>
          <w:p w14:paraId="75BF9BB3"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xml:space="preserve">Implementarea sistemului de operare la distanță </w:t>
            </w:r>
          </w:p>
        </w:tc>
        <w:tc>
          <w:tcPr>
            <w:tcW w:w="1733" w:type="pct"/>
            <w:shd w:val="clear" w:color="auto" w:fill="FFFFFF" w:themeFill="background1"/>
          </w:tcPr>
          <w:p w14:paraId="52C5119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D40DFE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0F54CAC" w14:textId="77777777" w:rsidTr="00840EBB">
        <w:trPr>
          <w:trHeight w:val="20"/>
        </w:trPr>
        <w:tc>
          <w:tcPr>
            <w:tcW w:w="340" w:type="pct"/>
            <w:shd w:val="clear" w:color="auto" w:fill="FFFFFF" w:themeFill="background1"/>
            <w:vAlign w:val="center"/>
          </w:tcPr>
          <w:p w14:paraId="037EDBA2"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86</w:t>
            </w:r>
          </w:p>
        </w:tc>
        <w:tc>
          <w:tcPr>
            <w:tcW w:w="1920" w:type="pct"/>
            <w:shd w:val="clear" w:color="auto" w:fill="FFFFFF" w:themeFill="background1"/>
          </w:tcPr>
          <w:p w14:paraId="34BC8A3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Syslog la distanță</w:t>
            </w:r>
          </w:p>
        </w:tc>
        <w:tc>
          <w:tcPr>
            <w:tcW w:w="1733" w:type="pct"/>
            <w:shd w:val="clear" w:color="auto" w:fill="FFFFFF" w:themeFill="background1"/>
          </w:tcPr>
          <w:p w14:paraId="400FABA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4385A8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E571808" w14:textId="77777777" w:rsidTr="00840EBB">
        <w:trPr>
          <w:trHeight w:val="20"/>
        </w:trPr>
        <w:tc>
          <w:tcPr>
            <w:tcW w:w="340" w:type="pct"/>
            <w:shd w:val="clear" w:color="auto" w:fill="FFFFFF" w:themeFill="background1"/>
            <w:vAlign w:val="center"/>
          </w:tcPr>
          <w:p w14:paraId="0D8B50B5"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87</w:t>
            </w:r>
          </w:p>
        </w:tc>
        <w:tc>
          <w:tcPr>
            <w:tcW w:w="1920" w:type="pct"/>
            <w:shd w:val="clear" w:color="auto" w:fill="FFFFFF" w:themeFill="background1"/>
          </w:tcPr>
          <w:p w14:paraId="34A3EAB9" w14:textId="77777777" w:rsidR="003A3B3A" w:rsidRPr="008916F4" w:rsidRDefault="003A3B3A" w:rsidP="00840EBB">
            <w:pPr>
              <w:pStyle w:val="Frspaiere1"/>
              <w:jc w:val="both"/>
              <w:rPr>
                <w:rFonts w:asciiTheme="minorHAnsi" w:hAnsiTheme="minorHAnsi" w:cstheme="minorHAnsi"/>
                <w:b/>
                <w:bCs/>
                <w:iCs/>
                <w:sz w:val="20"/>
                <w:szCs w:val="20"/>
                <w:lang w:eastAsia="ro-RO"/>
              </w:rPr>
            </w:pPr>
            <w:r w:rsidRPr="001830B1">
              <w:rPr>
                <w:rFonts w:asciiTheme="minorHAnsi" w:hAnsiTheme="minorHAnsi" w:cstheme="minorHAnsi"/>
                <w:b/>
                <w:bCs/>
                <w:sz w:val="20"/>
                <w:szCs w:val="20"/>
                <w:lang w:val="pt-BR"/>
              </w:rPr>
              <w:t>S</w:t>
            </w:r>
            <w:r>
              <w:rPr>
                <w:rFonts w:asciiTheme="minorHAnsi" w:hAnsiTheme="minorHAnsi" w:cstheme="minorHAnsi"/>
                <w:b/>
                <w:bCs/>
                <w:sz w:val="20"/>
                <w:szCs w:val="20"/>
                <w:lang w:val="pt-BR"/>
              </w:rPr>
              <w:t>a suporte minim urmatoarele s</w:t>
            </w:r>
            <w:r w:rsidRPr="001830B1">
              <w:rPr>
                <w:rFonts w:asciiTheme="minorHAnsi" w:hAnsiTheme="minorHAnsi" w:cstheme="minorHAnsi"/>
                <w:b/>
                <w:bCs/>
                <w:sz w:val="20"/>
                <w:szCs w:val="20"/>
                <w:lang w:val="pt-BR"/>
              </w:rPr>
              <w:t>isteme de operare si hipervizoare</w:t>
            </w:r>
            <w:r w:rsidRPr="008916F4">
              <w:rPr>
                <w:rFonts w:asciiTheme="minorHAnsi" w:hAnsiTheme="minorHAnsi" w:cstheme="minorHAnsi"/>
                <w:b/>
                <w:bCs/>
                <w:sz w:val="20"/>
                <w:szCs w:val="20"/>
              </w:rPr>
              <w:t>:</w:t>
            </w:r>
          </w:p>
        </w:tc>
        <w:tc>
          <w:tcPr>
            <w:tcW w:w="1733" w:type="pct"/>
            <w:shd w:val="clear" w:color="auto" w:fill="FFFFFF" w:themeFill="background1"/>
          </w:tcPr>
          <w:p w14:paraId="0F70932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CCAE24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9A3384F" w14:textId="77777777" w:rsidTr="00840EBB">
        <w:trPr>
          <w:trHeight w:val="20"/>
        </w:trPr>
        <w:tc>
          <w:tcPr>
            <w:tcW w:w="340" w:type="pct"/>
            <w:shd w:val="clear" w:color="auto" w:fill="FFFFFF" w:themeFill="background1"/>
            <w:vAlign w:val="center"/>
          </w:tcPr>
          <w:p w14:paraId="2E41AFC4"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88</w:t>
            </w:r>
          </w:p>
        </w:tc>
        <w:tc>
          <w:tcPr>
            <w:tcW w:w="1920" w:type="pct"/>
            <w:shd w:val="clear" w:color="auto" w:fill="FFFFFF" w:themeFill="background1"/>
          </w:tcPr>
          <w:p w14:paraId="2900C94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Canonical Ubuntu Server LTS</w:t>
            </w:r>
          </w:p>
        </w:tc>
        <w:tc>
          <w:tcPr>
            <w:tcW w:w="1733" w:type="pct"/>
            <w:shd w:val="clear" w:color="auto" w:fill="FFFFFF" w:themeFill="background1"/>
          </w:tcPr>
          <w:p w14:paraId="1E363875" w14:textId="77777777" w:rsidR="003A3B3A" w:rsidRPr="00F20C50" w:rsidRDefault="003A3B3A" w:rsidP="00840EBB">
            <w:pPr>
              <w:pStyle w:val="Frspaiere1"/>
              <w:rPr>
                <w:rFonts w:asciiTheme="minorHAnsi" w:eastAsia="Times New Roman" w:hAnsiTheme="minorHAnsi" w:cstheme="minorHAnsi"/>
                <w:bCs/>
                <w:sz w:val="20"/>
                <w:szCs w:val="20"/>
                <w:highlight w:val="green"/>
                <w:lang w:val="it-IT" w:eastAsia="ar-SA"/>
              </w:rPr>
            </w:pPr>
          </w:p>
        </w:tc>
        <w:tc>
          <w:tcPr>
            <w:tcW w:w="1007" w:type="pct"/>
            <w:shd w:val="clear" w:color="auto" w:fill="FFFFFF" w:themeFill="background1"/>
          </w:tcPr>
          <w:p w14:paraId="2120928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9B888F9" w14:textId="77777777" w:rsidTr="00840EBB">
        <w:trPr>
          <w:trHeight w:val="20"/>
        </w:trPr>
        <w:tc>
          <w:tcPr>
            <w:tcW w:w="340" w:type="pct"/>
            <w:shd w:val="clear" w:color="auto" w:fill="FFFFFF" w:themeFill="background1"/>
            <w:vAlign w:val="center"/>
          </w:tcPr>
          <w:p w14:paraId="05B4300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89</w:t>
            </w:r>
          </w:p>
        </w:tc>
        <w:tc>
          <w:tcPr>
            <w:tcW w:w="1920" w:type="pct"/>
            <w:shd w:val="clear" w:color="auto" w:fill="FFFFFF" w:themeFill="background1"/>
          </w:tcPr>
          <w:p w14:paraId="6CA343CC"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Citrix Hypervisor</w:t>
            </w:r>
          </w:p>
        </w:tc>
        <w:tc>
          <w:tcPr>
            <w:tcW w:w="1733" w:type="pct"/>
            <w:shd w:val="clear" w:color="auto" w:fill="FFFFFF" w:themeFill="background1"/>
          </w:tcPr>
          <w:p w14:paraId="4E6CDF5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1C1251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3E3AA81" w14:textId="77777777" w:rsidTr="00840EBB">
        <w:trPr>
          <w:trHeight w:val="20"/>
        </w:trPr>
        <w:tc>
          <w:tcPr>
            <w:tcW w:w="340" w:type="pct"/>
            <w:shd w:val="clear" w:color="auto" w:fill="FFFFFF" w:themeFill="background1"/>
            <w:vAlign w:val="center"/>
          </w:tcPr>
          <w:p w14:paraId="276B72FA"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90</w:t>
            </w:r>
          </w:p>
        </w:tc>
        <w:tc>
          <w:tcPr>
            <w:tcW w:w="1920" w:type="pct"/>
            <w:shd w:val="clear" w:color="auto" w:fill="FFFFFF" w:themeFill="background1"/>
          </w:tcPr>
          <w:p w14:paraId="6026B556"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Microsoft Windows Server with Hyper-V</w:t>
            </w:r>
          </w:p>
        </w:tc>
        <w:tc>
          <w:tcPr>
            <w:tcW w:w="1733" w:type="pct"/>
            <w:shd w:val="clear" w:color="auto" w:fill="FFFFFF" w:themeFill="background1"/>
          </w:tcPr>
          <w:p w14:paraId="4807A04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79B825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DE20511" w14:textId="77777777" w:rsidTr="00840EBB">
        <w:trPr>
          <w:trHeight w:val="20"/>
        </w:trPr>
        <w:tc>
          <w:tcPr>
            <w:tcW w:w="340" w:type="pct"/>
            <w:shd w:val="clear" w:color="auto" w:fill="FFFFFF" w:themeFill="background1"/>
            <w:vAlign w:val="center"/>
          </w:tcPr>
          <w:p w14:paraId="6010F67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91</w:t>
            </w:r>
          </w:p>
        </w:tc>
        <w:tc>
          <w:tcPr>
            <w:tcW w:w="1920" w:type="pct"/>
            <w:shd w:val="clear" w:color="auto" w:fill="FFFFFF" w:themeFill="background1"/>
          </w:tcPr>
          <w:p w14:paraId="05CC511C"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Red Hat Enterprise Linux</w:t>
            </w:r>
          </w:p>
        </w:tc>
        <w:tc>
          <w:tcPr>
            <w:tcW w:w="1733" w:type="pct"/>
            <w:shd w:val="clear" w:color="auto" w:fill="FFFFFF" w:themeFill="background1"/>
          </w:tcPr>
          <w:p w14:paraId="0A5047C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4DEAEB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1273D2C" w14:textId="77777777" w:rsidTr="00840EBB">
        <w:trPr>
          <w:trHeight w:val="20"/>
        </w:trPr>
        <w:tc>
          <w:tcPr>
            <w:tcW w:w="340" w:type="pct"/>
            <w:shd w:val="clear" w:color="auto" w:fill="FFFFFF" w:themeFill="background1"/>
            <w:vAlign w:val="center"/>
          </w:tcPr>
          <w:p w14:paraId="52E91B71"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92</w:t>
            </w:r>
          </w:p>
        </w:tc>
        <w:tc>
          <w:tcPr>
            <w:tcW w:w="1920" w:type="pct"/>
            <w:shd w:val="clear" w:color="auto" w:fill="FFFFFF" w:themeFill="background1"/>
          </w:tcPr>
          <w:p w14:paraId="53CE95B7"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SUSE Linux Enterprise Server</w:t>
            </w:r>
          </w:p>
        </w:tc>
        <w:tc>
          <w:tcPr>
            <w:tcW w:w="1733" w:type="pct"/>
            <w:shd w:val="clear" w:color="auto" w:fill="FFFFFF" w:themeFill="background1"/>
          </w:tcPr>
          <w:p w14:paraId="37527B4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24F240F"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17F7A0D" w14:textId="77777777" w:rsidTr="00840EBB">
        <w:trPr>
          <w:trHeight w:val="20"/>
        </w:trPr>
        <w:tc>
          <w:tcPr>
            <w:tcW w:w="340" w:type="pct"/>
            <w:shd w:val="clear" w:color="auto" w:fill="FFFFFF" w:themeFill="background1"/>
            <w:vAlign w:val="center"/>
          </w:tcPr>
          <w:p w14:paraId="3962A637"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93</w:t>
            </w:r>
          </w:p>
        </w:tc>
        <w:tc>
          <w:tcPr>
            <w:tcW w:w="1920" w:type="pct"/>
            <w:shd w:val="clear" w:color="auto" w:fill="FFFFFF" w:themeFill="background1"/>
          </w:tcPr>
          <w:p w14:paraId="188F4EAB"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VMware ESXi</w:t>
            </w:r>
          </w:p>
        </w:tc>
        <w:tc>
          <w:tcPr>
            <w:tcW w:w="1733" w:type="pct"/>
            <w:shd w:val="clear" w:color="auto" w:fill="FFFFFF" w:themeFill="background1"/>
          </w:tcPr>
          <w:p w14:paraId="4CC9C2E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7347B88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0A47555" w14:textId="77777777" w:rsidTr="00840EBB">
        <w:trPr>
          <w:trHeight w:val="20"/>
        </w:trPr>
        <w:tc>
          <w:tcPr>
            <w:tcW w:w="340" w:type="pct"/>
            <w:shd w:val="clear" w:color="auto" w:fill="FFFFFF" w:themeFill="background1"/>
            <w:vAlign w:val="center"/>
          </w:tcPr>
          <w:p w14:paraId="3279F833"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94</w:t>
            </w:r>
          </w:p>
        </w:tc>
        <w:tc>
          <w:tcPr>
            <w:tcW w:w="1920" w:type="pct"/>
            <w:shd w:val="clear" w:color="auto" w:fill="FFFFFF" w:themeFill="background1"/>
          </w:tcPr>
          <w:p w14:paraId="0C338E34" w14:textId="77777777" w:rsidR="003A3B3A" w:rsidRPr="008916F4" w:rsidRDefault="003A3B3A" w:rsidP="00840EBB">
            <w:pPr>
              <w:pStyle w:val="Frspaiere1"/>
              <w:jc w:val="both"/>
              <w:rPr>
                <w:rFonts w:asciiTheme="minorHAnsi" w:hAnsiTheme="minorHAnsi" w:cstheme="minorHAnsi"/>
                <w:b/>
                <w:bCs/>
                <w:iCs/>
                <w:sz w:val="20"/>
                <w:szCs w:val="20"/>
                <w:lang w:eastAsia="ro-RO"/>
              </w:rPr>
            </w:pPr>
            <w:r w:rsidRPr="008916F4">
              <w:rPr>
                <w:rFonts w:asciiTheme="minorHAnsi" w:hAnsiTheme="minorHAnsi" w:cstheme="minorHAnsi"/>
                <w:b/>
                <w:bCs/>
                <w:sz w:val="20"/>
                <w:szCs w:val="20"/>
              </w:rPr>
              <w:t>Sistem de operare inclus:</w:t>
            </w:r>
          </w:p>
        </w:tc>
        <w:tc>
          <w:tcPr>
            <w:tcW w:w="1733" w:type="pct"/>
            <w:shd w:val="clear" w:color="auto" w:fill="FFFFFF" w:themeFill="background1"/>
          </w:tcPr>
          <w:p w14:paraId="30E313E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27FEC9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A7BCD93" w14:textId="77777777" w:rsidTr="00840EBB">
        <w:trPr>
          <w:trHeight w:val="20"/>
        </w:trPr>
        <w:tc>
          <w:tcPr>
            <w:tcW w:w="340" w:type="pct"/>
            <w:shd w:val="clear" w:color="auto" w:fill="FFFFFF" w:themeFill="background1"/>
            <w:vAlign w:val="center"/>
          </w:tcPr>
          <w:p w14:paraId="50363038" w14:textId="77777777" w:rsidR="003A3B3A" w:rsidRPr="00F20C50" w:rsidRDefault="003A3B3A"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95</w:t>
            </w:r>
          </w:p>
        </w:tc>
        <w:tc>
          <w:tcPr>
            <w:tcW w:w="1920" w:type="pct"/>
            <w:shd w:val="clear" w:color="auto" w:fill="FFFFFF" w:themeFill="background1"/>
          </w:tcPr>
          <w:p w14:paraId="49E4B53A" w14:textId="77777777" w:rsidR="003A3B3A" w:rsidRPr="00F20C50" w:rsidRDefault="003A3B3A" w:rsidP="00840EBB">
            <w:pPr>
              <w:pStyle w:val="Frspaiere1"/>
              <w:jc w:val="both"/>
              <w:rPr>
                <w:rFonts w:asciiTheme="minorHAnsi" w:hAnsiTheme="minorHAnsi" w:cstheme="minorHAnsi"/>
                <w:bCs/>
                <w:iCs/>
                <w:sz w:val="20"/>
                <w:szCs w:val="20"/>
                <w:lang w:eastAsia="ro-RO"/>
              </w:rPr>
            </w:pPr>
            <w:r w:rsidRPr="00F20C50">
              <w:rPr>
                <w:rFonts w:asciiTheme="minorHAnsi" w:hAnsiTheme="minorHAnsi" w:cstheme="minorHAnsi"/>
                <w:sz w:val="20"/>
                <w:szCs w:val="20"/>
              </w:rPr>
              <w:t>- Microsoft Windows Server Datacenter 2022 sau 2025</w:t>
            </w:r>
          </w:p>
        </w:tc>
        <w:tc>
          <w:tcPr>
            <w:tcW w:w="1733" w:type="pct"/>
            <w:shd w:val="clear" w:color="auto" w:fill="FFFFFF" w:themeFill="background1"/>
          </w:tcPr>
          <w:p w14:paraId="66094696"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CE5E48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41EB6101" w14:textId="77777777" w:rsidTr="00840EBB">
        <w:trPr>
          <w:trHeight w:val="20"/>
        </w:trPr>
        <w:tc>
          <w:tcPr>
            <w:tcW w:w="340" w:type="pct"/>
            <w:shd w:val="clear" w:color="auto" w:fill="FFFFFF" w:themeFill="background1"/>
            <w:vAlign w:val="center"/>
          </w:tcPr>
          <w:p w14:paraId="4DA4D2B6" w14:textId="77777777" w:rsidR="003A3B3A" w:rsidRPr="00F20C50" w:rsidRDefault="003A3B3A" w:rsidP="00840EBB">
            <w:pPr>
              <w:pStyle w:val="Frspaiere1"/>
              <w:jc w:val="center"/>
              <w:rPr>
                <w:rFonts w:asciiTheme="minorHAnsi" w:hAnsiTheme="minorHAnsi" w:cstheme="minorHAnsi"/>
                <w:sz w:val="20"/>
                <w:szCs w:val="20"/>
              </w:rPr>
            </w:pPr>
            <w:bookmarkStart w:id="16" w:name="_Hlk198564327"/>
          </w:p>
        </w:tc>
        <w:tc>
          <w:tcPr>
            <w:tcW w:w="4660" w:type="pct"/>
            <w:gridSpan w:val="3"/>
            <w:shd w:val="clear" w:color="auto" w:fill="FFFFFF" w:themeFill="background1"/>
            <w:vAlign w:val="center"/>
          </w:tcPr>
          <w:p w14:paraId="4734714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F20C50" w14:paraId="78CFD416" w14:textId="77777777" w:rsidTr="00840EBB">
        <w:trPr>
          <w:trHeight w:val="20"/>
        </w:trPr>
        <w:tc>
          <w:tcPr>
            <w:tcW w:w="340" w:type="pct"/>
            <w:shd w:val="clear" w:color="auto" w:fill="FFFFFF" w:themeFill="background1"/>
            <w:vAlign w:val="center"/>
          </w:tcPr>
          <w:p w14:paraId="7DF52885" w14:textId="0C3E8CBC"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96</w:t>
            </w:r>
          </w:p>
        </w:tc>
        <w:tc>
          <w:tcPr>
            <w:tcW w:w="1920" w:type="pct"/>
            <w:shd w:val="clear" w:color="auto" w:fill="FFFFFF" w:themeFill="background1"/>
          </w:tcPr>
          <w:p w14:paraId="41206942"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hAnsiTheme="minorHAnsi" w:cstheme="minorHAnsi"/>
                <w:b/>
                <w:sz w:val="20"/>
                <w:szCs w:val="20"/>
              </w:rPr>
              <w:t xml:space="preserve">TRANSPORT, AMPLASARE </w:t>
            </w:r>
          </w:p>
        </w:tc>
        <w:tc>
          <w:tcPr>
            <w:tcW w:w="1733" w:type="pct"/>
            <w:shd w:val="clear" w:color="auto" w:fill="FFFFFF" w:themeFill="background1"/>
          </w:tcPr>
          <w:p w14:paraId="1372D508"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763556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5496FDC6" w14:textId="77777777" w:rsidTr="00840EBB">
        <w:trPr>
          <w:trHeight w:val="20"/>
        </w:trPr>
        <w:tc>
          <w:tcPr>
            <w:tcW w:w="340" w:type="pct"/>
            <w:shd w:val="clear" w:color="auto" w:fill="FFFFFF" w:themeFill="background1"/>
            <w:vAlign w:val="center"/>
          </w:tcPr>
          <w:p w14:paraId="58084C5F" w14:textId="36DBDE99" w:rsidR="003A3B3A" w:rsidRPr="000723F3" w:rsidRDefault="00843273" w:rsidP="00840EBB">
            <w:pPr>
              <w:pStyle w:val="Frspaiere1"/>
              <w:jc w:val="center"/>
              <w:rPr>
                <w:rFonts w:asciiTheme="minorHAnsi" w:hAnsiTheme="minorHAnsi" w:cstheme="minorHAnsi"/>
                <w:sz w:val="20"/>
                <w:szCs w:val="20"/>
                <w:lang w:val="en-US"/>
              </w:rPr>
            </w:pPr>
            <w:r>
              <w:rPr>
                <w:rFonts w:asciiTheme="minorHAnsi" w:hAnsiTheme="minorHAnsi" w:cstheme="minorHAnsi"/>
                <w:sz w:val="20"/>
                <w:szCs w:val="20"/>
                <w:lang w:val="en-US"/>
              </w:rPr>
              <w:t>96.1</w:t>
            </w:r>
          </w:p>
        </w:tc>
        <w:tc>
          <w:tcPr>
            <w:tcW w:w="1920" w:type="pct"/>
            <w:shd w:val="clear" w:color="auto" w:fill="FFFFFF" w:themeFill="background1"/>
          </w:tcPr>
          <w:p w14:paraId="5166C66E" w14:textId="77777777" w:rsidR="003A3B3A" w:rsidRPr="00F20C50" w:rsidRDefault="003A3B3A" w:rsidP="00840EBB">
            <w:pPr>
              <w:pStyle w:val="Frspaiere1"/>
              <w:jc w:val="both"/>
              <w:rPr>
                <w:rFonts w:asciiTheme="minorHAnsi" w:hAnsiTheme="minorHAnsi" w:cstheme="minorHAnsi"/>
                <w:sz w:val="20"/>
                <w:szCs w:val="20"/>
              </w:rPr>
            </w:pPr>
            <w:r>
              <w:rPr>
                <w:rFonts w:asciiTheme="minorHAnsi" w:eastAsia="Times New Roman" w:hAnsiTheme="minorHAnsi" w:cstheme="minorHAnsi"/>
                <w:color w:val="000000"/>
                <w:sz w:val="20"/>
                <w:szCs w:val="20"/>
                <w:lang w:eastAsia="ro-RO"/>
              </w:rPr>
              <w:t>Furnizarea si t</w:t>
            </w:r>
            <w:r w:rsidRPr="00BB543B">
              <w:rPr>
                <w:rFonts w:asciiTheme="minorHAnsi" w:eastAsia="Times New Roman" w:hAnsiTheme="minorHAnsi" w:cstheme="minorHAnsi"/>
                <w:color w:val="000000"/>
                <w:sz w:val="20"/>
                <w:szCs w:val="20"/>
                <w:lang w:eastAsia="ro-RO"/>
              </w:rPr>
              <w:t xml:space="preserve">ransportul,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efectuează la beneficiar, în locaţia de livrare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r>
              <w:rPr>
                <w:rFonts w:asciiTheme="minorHAnsi" w:eastAsia="Times New Roman" w:hAnsiTheme="minorHAnsi" w:cstheme="minorHAnsi"/>
                <w:color w:val="000000"/>
                <w:sz w:val="20"/>
                <w:szCs w:val="20"/>
                <w:lang w:eastAsia="ro-RO"/>
              </w:rPr>
              <w:t>Pompeiu Onofreiu</w:t>
            </w:r>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şi sunt operaţii incluse în preţul ofertat al echipamentului.</w:t>
            </w:r>
            <w:r w:rsidRPr="00BB543B">
              <w:rPr>
                <w:rFonts w:asciiTheme="minorHAnsi" w:hAnsiTheme="minorHAnsi" w:cstheme="minorHAnsi"/>
                <w:color w:val="000000"/>
                <w:sz w:val="20"/>
                <w:szCs w:val="20"/>
                <w:lang w:val="it-IT"/>
              </w:rPr>
              <w:t xml:space="preserve"> </w:t>
            </w:r>
          </w:p>
        </w:tc>
        <w:tc>
          <w:tcPr>
            <w:tcW w:w="1733" w:type="pct"/>
            <w:shd w:val="clear" w:color="auto" w:fill="FFFFFF" w:themeFill="background1"/>
          </w:tcPr>
          <w:p w14:paraId="6ED755B5"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5FFE23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713737D" w14:textId="77777777" w:rsidTr="00840EBB">
        <w:trPr>
          <w:trHeight w:val="20"/>
        </w:trPr>
        <w:tc>
          <w:tcPr>
            <w:tcW w:w="340" w:type="pct"/>
            <w:shd w:val="clear" w:color="auto" w:fill="FFFFFF" w:themeFill="background1"/>
            <w:vAlign w:val="center"/>
          </w:tcPr>
          <w:p w14:paraId="3F9276F0" w14:textId="5418107F"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96.2</w:t>
            </w:r>
          </w:p>
        </w:tc>
        <w:tc>
          <w:tcPr>
            <w:tcW w:w="1920" w:type="pct"/>
            <w:shd w:val="clear" w:color="auto" w:fill="FFFFFF" w:themeFill="background1"/>
          </w:tcPr>
          <w:p w14:paraId="70E99F24"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hAnsiTheme="minorHAnsi" w:cstheme="minorHAnsi"/>
                <w:sz w:val="20"/>
                <w:szCs w:val="20"/>
              </w:rPr>
              <w:t>Echipamentele se livreaza cu toate modulele si accesoriile solicitate astfel incat sa permita testarea completa a acestora si punerea lor in functiune conform cerintelor din caietul de sarcini.</w:t>
            </w:r>
            <w:r w:rsidRPr="00BB543B">
              <w:rPr>
                <w:rFonts w:asciiTheme="minorHAnsi" w:hAnsiTheme="minorHAnsi" w:cstheme="minorHAnsi"/>
                <w:color w:val="000000"/>
                <w:sz w:val="20"/>
                <w:szCs w:val="20"/>
                <w:lang w:val="it-IT"/>
              </w:rPr>
              <w:t xml:space="preserve"> </w:t>
            </w:r>
          </w:p>
        </w:tc>
        <w:tc>
          <w:tcPr>
            <w:tcW w:w="1733" w:type="pct"/>
            <w:shd w:val="clear" w:color="auto" w:fill="FFFFFF" w:themeFill="background1"/>
          </w:tcPr>
          <w:p w14:paraId="4D8B0CA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A7073B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BA64334" w14:textId="77777777" w:rsidTr="00840EBB">
        <w:trPr>
          <w:trHeight w:val="20"/>
        </w:trPr>
        <w:tc>
          <w:tcPr>
            <w:tcW w:w="340" w:type="pct"/>
            <w:shd w:val="clear" w:color="auto" w:fill="FFFFFF" w:themeFill="background1"/>
            <w:vAlign w:val="center"/>
          </w:tcPr>
          <w:p w14:paraId="40427DF8" w14:textId="6DAAA0ED"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97</w:t>
            </w:r>
          </w:p>
        </w:tc>
        <w:tc>
          <w:tcPr>
            <w:tcW w:w="1920" w:type="pct"/>
            <w:shd w:val="clear" w:color="auto" w:fill="FFFFFF" w:themeFill="background1"/>
          </w:tcPr>
          <w:p w14:paraId="51E75ACD"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33" w:type="pct"/>
            <w:shd w:val="clear" w:color="auto" w:fill="FFFFFF" w:themeFill="background1"/>
          </w:tcPr>
          <w:p w14:paraId="33933DC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2B66DF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CC89387" w14:textId="77777777" w:rsidTr="00840EBB">
        <w:trPr>
          <w:trHeight w:val="20"/>
        </w:trPr>
        <w:tc>
          <w:tcPr>
            <w:tcW w:w="340" w:type="pct"/>
            <w:shd w:val="clear" w:color="auto" w:fill="FFFFFF" w:themeFill="background1"/>
            <w:vAlign w:val="center"/>
          </w:tcPr>
          <w:p w14:paraId="546CCF85" w14:textId="009CDF94"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97.1</w:t>
            </w:r>
          </w:p>
        </w:tc>
        <w:tc>
          <w:tcPr>
            <w:tcW w:w="1920" w:type="pct"/>
            <w:shd w:val="clear" w:color="auto" w:fill="FFFFFF" w:themeFill="background1"/>
          </w:tcPr>
          <w:p w14:paraId="6D6212E8" w14:textId="77777777" w:rsidR="003A3B3A" w:rsidRPr="00F20C50" w:rsidRDefault="003A3B3A" w:rsidP="00840EBB">
            <w:pPr>
              <w:pStyle w:val="Frspaiere1"/>
              <w:jc w:val="both"/>
              <w:rPr>
                <w:rFonts w:asciiTheme="minorHAnsi" w:hAnsiTheme="minorHAnsi" w:cstheme="minorHAnsi"/>
                <w:sz w:val="20"/>
                <w:szCs w:val="20"/>
              </w:rPr>
            </w:pPr>
            <w:r w:rsidRPr="000B569F">
              <w:rPr>
                <w:sz w:val="20"/>
                <w:szCs w:val="20"/>
              </w:rPr>
              <w:t xml:space="preserve">Instruirea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1733" w:type="pct"/>
            <w:shd w:val="clear" w:color="auto" w:fill="FFFFFF" w:themeFill="background1"/>
          </w:tcPr>
          <w:p w14:paraId="667C3634"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63866B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36E516DA" w14:textId="77777777" w:rsidTr="00840EBB">
        <w:trPr>
          <w:trHeight w:val="20"/>
        </w:trPr>
        <w:tc>
          <w:tcPr>
            <w:tcW w:w="340" w:type="pct"/>
            <w:shd w:val="clear" w:color="auto" w:fill="FFFFFF" w:themeFill="background1"/>
            <w:vAlign w:val="center"/>
          </w:tcPr>
          <w:p w14:paraId="35D08C38" w14:textId="5265E772"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97.2</w:t>
            </w:r>
          </w:p>
        </w:tc>
        <w:tc>
          <w:tcPr>
            <w:tcW w:w="1920" w:type="pct"/>
            <w:shd w:val="clear" w:color="auto" w:fill="FFFFFF" w:themeFill="background1"/>
          </w:tcPr>
          <w:p w14:paraId="1CA002A8" w14:textId="77777777" w:rsidR="003A3B3A" w:rsidRPr="00843273" w:rsidRDefault="003A3B3A" w:rsidP="00840EBB">
            <w:pPr>
              <w:pStyle w:val="Frspaiere1"/>
              <w:jc w:val="both"/>
              <w:rPr>
                <w:rFonts w:asciiTheme="minorHAnsi" w:hAnsiTheme="minorHAnsi" w:cstheme="minorHAnsi"/>
                <w:sz w:val="20"/>
                <w:szCs w:val="20"/>
              </w:rPr>
            </w:pPr>
            <w:proofErr w:type="spellStart"/>
            <w:r w:rsidRPr="00843273">
              <w:rPr>
                <w:rFonts w:asciiTheme="minorHAnsi" w:hAnsiTheme="minorHAnsi" w:cstheme="minorHAnsi"/>
                <w:sz w:val="20"/>
                <w:szCs w:val="20"/>
                <w:lang w:val="fr-FR"/>
              </w:rPr>
              <w:t>Consultanta</w:t>
            </w:r>
            <w:proofErr w:type="spellEnd"/>
            <w:r w:rsidRPr="00843273">
              <w:rPr>
                <w:rFonts w:asciiTheme="minorHAnsi" w:hAnsiTheme="minorHAnsi" w:cstheme="minorHAnsi"/>
                <w:sz w:val="20"/>
                <w:szCs w:val="20"/>
                <w:lang w:val="fr-FR"/>
              </w:rPr>
              <w:t xml:space="preserve"> online, la </w:t>
            </w:r>
            <w:proofErr w:type="spellStart"/>
            <w:r w:rsidRPr="00843273">
              <w:rPr>
                <w:rFonts w:asciiTheme="minorHAnsi" w:hAnsiTheme="minorHAnsi" w:cstheme="minorHAnsi"/>
                <w:sz w:val="20"/>
                <w:szCs w:val="20"/>
                <w:lang w:val="fr-FR"/>
              </w:rPr>
              <w:t>fiecare</w:t>
            </w:r>
            <w:proofErr w:type="spellEnd"/>
            <w:r w:rsidRPr="00843273">
              <w:rPr>
                <w:rFonts w:asciiTheme="minorHAnsi" w:hAnsiTheme="minorHAnsi" w:cstheme="minorHAnsi"/>
                <w:sz w:val="20"/>
                <w:szCs w:val="20"/>
                <w:lang w:val="fr-FR"/>
              </w:rPr>
              <w:t xml:space="preserve"> </w:t>
            </w:r>
            <w:proofErr w:type="spellStart"/>
            <w:r w:rsidRPr="00843273">
              <w:rPr>
                <w:rFonts w:asciiTheme="minorHAnsi" w:hAnsiTheme="minorHAnsi" w:cstheme="minorHAnsi"/>
                <w:sz w:val="20"/>
                <w:szCs w:val="20"/>
                <w:lang w:val="fr-FR"/>
              </w:rPr>
              <w:t>cerere</w:t>
            </w:r>
            <w:proofErr w:type="spellEnd"/>
            <w:r w:rsidRPr="00843273">
              <w:rPr>
                <w:rFonts w:asciiTheme="minorHAnsi" w:hAnsiTheme="minorHAnsi" w:cstheme="minorHAnsi"/>
                <w:sz w:val="20"/>
                <w:szCs w:val="20"/>
                <w:lang w:val="fr-FR"/>
              </w:rPr>
              <w:t xml:space="preserve"> a </w:t>
            </w:r>
            <w:proofErr w:type="spellStart"/>
            <w:r w:rsidRPr="00843273">
              <w:rPr>
                <w:rFonts w:asciiTheme="minorHAnsi" w:hAnsiTheme="minorHAnsi" w:cstheme="minorHAnsi"/>
                <w:sz w:val="20"/>
                <w:szCs w:val="20"/>
                <w:lang w:val="fr-FR"/>
              </w:rPr>
              <w:t>beneficiarului</w:t>
            </w:r>
            <w:proofErr w:type="spellEnd"/>
            <w:r w:rsidRPr="00843273">
              <w:rPr>
                <w:rFonts w:asciiTheme="minorHAnsi" w:hAnsiTheme="minorHAnsi" w:cstheme="minorHAnsi"/>
                <w:sz w:val="20"/>
                <w:szCs w:val="20"/>
                <w:lang w:val="fr-FR"/>
              </w:rPr>
              <w:t xml:space="preserve">, in </w:t>
            </w:r>
            <w:proofErr w:type="spellStart"/>
            <w:r w:rsidRPr="00843273">
              <w:rPr>
                <w:rFonts w:asciiTheme="minorHAnsi" w:hAnsiTheme="minorHAnsi" w:cstheme="minorHAnsi"/>
                <w:sz w:val="20"/>
                <w:szCs w:val="20"/>
                <w:lang w:val="fr-FR"/>
              </w:rPr>
              <w:t>perioada</w:t>
            </w:r>
            <w:proofErr w:type="spellEnd"/>
            <w:r w:rsidRPr="00843273">
              <w:rPr>
                <w:rFonts w:asciiTheme="minorHAnsi" w:hAnsiTheme="minorHAnsi" w:cstheme="minorHAnsi"/>
                <w:sz w:val="20"/>
                <w:szCs w:val="20"/>
                <w:lang w:val="fr-FR"/>
              </w:rPr>
              <w:t xml:space="preserve"> de garantie. </w:t>
            </w:r>
          </w:p>
        </w:tc>
        <w:tc>
          <w:tcPr>
            <w:tcW w:w="1733" w:type="pct"/>
            <w:shd w:val="clear" w:color="auto" w:fill="FFFFFF" w:themeFill="background1"/>
          </w:tcPr>
          <w:p w14:paraId="4192B75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490ED1C"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6E380776" w14:textId="77777777" w:rsidTr="00840EBB">
        <w:trPr>
          <w:trHeight w:val="20"/>
        </w:trPr>
        <w:tc>
          <w:tcPr>
            <w:tcW w:w="340" w:type="pct"/>
            <w:shd w:val="clear" w:color="auto" w:fill="FFFFFF" w:themeFill="background1"/>
            <w:vAlign w:val="center"/>
          </w:tcPr>
          <w:p w14:paraId="0DAA6E35" w14:textId="300B9E1C" w:rsidR="003A3B3A" w:rsidRPr="00F20C50" w:rsidRDefault="00843273" w:rsidP="00840EBB">
            <w:pPr>
              <w:pStyle w:val="Frspaiere1"/>
              <w:rPr>
                <w:rFonts w:asciiTheme="minorHAnsi" w:hAnsiTheme="minorHAnsi" w:cstheme="minorHAnsi"/>
                <w:sz w:val="20"/>
                <w:szCs w:val="20"/>
              </w:rPr>
            </w:pPr>
            <w:r>
              <w:rPr>
                <w:rFonts w:asciiTheme="minorHAnsi" w:hAnsiTheme="minorHAnsi" w:cstheme="minorHAnsi"/>
                <w:sz w:val="20"/>
                <w:szCs w:val="20"/>
              </w:rPr>
              <w:t>98</w:t>
            </w:r>
          </w:p>
        </w:tc>
        <w:tc>
          <w:tcPr>
            <w:tcW w:w="1920" w:type="pct"/>
            <w:shd w:val="clear" w:color="auto" w:fill="FFFFFF" w:themeFill="background1"/>
          </w:tcPr>
          <w:p w14:paraId="5E52A5E4"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eastAsia="Times New Roman" w:hAnsiTheme="minorHAnsi" w:cstheme="minorHAnsi"/>
                <w:b/>
                <w:color w:val="000000"/>
                <w:sz w:val="20"/>
                <w:szCs w:val="20"/>
                <w:lang w:eastAsia="ro-RO"/>
              </w:rPr>
              <w:t>MANUAL DE UTILIZARE</w:t>
            </w:r>
          </w:p>
        </w:tc>
        <w:tc>
          <w:tcPr>
            <w:tcW w:w="1733" w:type="pct"/>
            <w:shd w:val="clear" w:color="auto" w:fill="FFFFFF" w:themeFill="background1"/>
          </w:tcPr>
          <w:p w14:paraId="23B31657"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86CBA6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7EE705CB" w14:textId="77777777" w:rsidTr="00840EBB">
        <w:trPr>
          <w:trHeight w:val="20"/>
        </w:trPr>
        <w:tc>
          <w:tcPr>
            <w:tcW w:w="340" w:type="pct"/>
            <w:shd w:val="clear" w:color="auto" w:fill="FFFFFF" w:themeFill="background1"/>
            <w:vAlign w:val="center"/>
          </w:tcPr>
          <w:p w14:paraId="76833858" w14:textId="365FDED3"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98.1</w:t>
            </w:r>
          </w:p>
        </w:tc>
        <w:tc>
          <w:tcPr>
            <w:tcW w:w="1920" w:type="pct"/>
            <w:shd w:val="clear" w:color="auto" w:fill="FFFFFF" w:themeFill="background1"/>
          </w:tcPr>
          <w:p w14:paraId="23157930"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eastAsia="Times New Roman" w:hAnsiTheme="minorHAnsi" w:cstheme="minorHAnsi"/>
                <w:sz w:val="20"/>
                <w:szCs w:val="20"/>
                <w:lang w:eastAsia="ro-RO"/>
              </w:rPr>
              <w:t>Manualul de utilizare a echipamentului sa fie redactat in limba romana sau engleza, pe suport electronic (CD, DVD sau echivalent)</w:t>
            </w:r>
          </w:p>
        </w:tc>
        <w:tc>
          <w:tcPr>
            <w:tcW w:w="1733" w:type="pct"/>
            <w:shd w:val="clear" w:color="auto" w:fill="FFFFFF" w:themeFill="background1"/>
          </w:tcPr>
          <w:p w14:paraId="09D6EB9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15191929"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05891759" w14:textId="77777777" w:rsidTr="00840EBB">
        <w:trPr>
          <w:trHeight w:val="20"/>
        </w:trPr>
        <w:tc>
          <w:tcPr>
            <w:tcW w:w="340" w:type="pct"/>
            <w:shd w:val="clear" w:color="auto" w:fill="FFFFFF" w:themeFill="background1"/>
            <w:vAlign w:val="center"/>
          </w:tcPr>
          <w:p w14:paraId="7FD63D05" w14:textId="2AEFBFBA"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99</w:t>
            </w:r>
          </w:p>
        </w:tc>
        <w:tc>
          <w:tcPr>
            <w:tcW w:w="1920" w:type="pct"/>
            <w:shd w:val="clear" w:color="auto" w:fill="FFFFFF" w:themeFill="background1"/>
          </w:tcPr>
          <w:p w14:paraId="58EFE7D2"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eastAsia="Times New Roman" w:hAnsiTheme="minorHAnsi" w:cstheme="minorHAnsi"/>
                <w:b/>
                <w:color w:val="000000"/>
                <w:sz w:val="20"/>
                <w:szCs w:val="20"/>
                <w:lang w:eastAsia="ro-RO"/>
              </w:rPr>
              <w:t>PERIOADA DE GARANTIE</w:t>
            </w:r>
          </w:p>
        </w:tc>
        <w:tc>
          <w:tcPr>
            <w:tcW w:w="1733" w:type="pct"/>
            <w:shd w:val="clear" w:color="auto" w:fill="FFFFFF" w:themeFill="background1"/>
          </w:tcPr>
          <w:p w14:paraId="069D38A3"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892746B"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1ACD42C5" w14:textId="77777777" w:rsidTr="00840EBB">
        <w:trPr>
          <w:trHeight w:val="20"/>
        </w:trPr>
        <w:tc>
          <w:tcPr>
            <w:tcW w:w="340" w:type="pct"/>
            <w:shd w:val="clear" w:color="auto" w:fill="FFFFFF" w:themeFill="background1"/>
            <w:vAlign w:val="center"/>
          </w:tcPr>
          <w:p w14:paraId="77516913" w14:textId="65275B58"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99.1</w:t>
            </w:r>
          </w:p>
        </w:tc>
        <w:tc>
          <w:tcPr>
            <w:tcW w:w="1920" w:type="pct"/>
            <w:shd w:val="clear" w:color="auto" w:fill="FFFFFF" w:themeFill="background1"/>
          </w:tcPr>
          <w:p w14:paraId="09390381" w14:textId="77777777" w:rsidR="003A3B3A" w:rsidRPr="00F20C50" w:rsidRDefault="003A3B3A" w:rsidP="00840EBB">
            <w:pPr>
              <w:pStyle w:val="Frspaiere1"/>
              <w:jc w:val="both"/>
              <w:rPr>
                <w:rFonts w:asciiTheme="minorHAnsi" w:hAnsiTheme="minorHAnsi" w:cstheme="minorHAnsi"/>
                <w:sz w:val="20"/>
                <w:szCs w:val="20"/>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33" w:type="pct"/>
            <w:shd w:val="clear" w:color="auto" w:fill="FFFFFF" w:themeFill="background1"/>
          </w:tcPr>
          <w:p w14:paraId="6B481A3E"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4823A71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3A92F96" w14:textId="77777777" w:rsidTr="00840EBB">
        <w:trPr>
          <w:trHeight w:val="20"/>
        </w:trPr>
        <w:tc>
          <w:tcPr>
            <w:tcW w:w="340" w:type="pct"/>
            <w:shd w:val="clear" w:color="auto" w:fill="FFFFFF" w:themeFill="background1"/>
            <w:vAlign w:val="center"/>
          </w:tcPr>
          <w:p w14:paraId="4F874241" w14:textId="07B08D83" w:rsidR="003A3B3A" w:rsidRPr="00F20C50" w:rsidRDefault="00843273" w:rsidP="00840EBB">
            <w:pPr>
              <w:pStyle w:val="Frspaiere1"/>
              <w:jc w:val="center"/>
              <w:rPr>
                <w:rFonts w:asciiTheme="minorHAnsi" w:hAnsiTheme="minorHAnsi" w:cstheme="minorHAnsi"/>
                <w:sz w:val="20"/>
                <w:szCs w:val="20"/>
              </w:rPr>
            </w:pPr>
            <w:bookmarkStart w:id="17" w:name="_Hlk198651643"/>
            <w:r>
              <w:rPr>
                <w:rFonts w:asciiTheme="minorHAnsi" w:hAnsiTheme="minorHAnsi" w:cstheme="minorHAnsi"/>
                <w:sz w:val="20"/>
                <w:szCs w:val="20"/>
              </w:rPr>
              <w:t>100</w:t>
            </w:r>
          </w:p>
        </w:tc>
        <w:tc>
          <w:tcPr>
            <w:tcW w:w="1920" w:type="pct"/>
            <w:shd w:val="clear" w:color="auto" w:fill="FFFFFF" w:themeFill="background1"/>
          </w:tcPr>
          <w:p w14:paraId="1305846B"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33" w:type="pct"/>
            <w:shd w:val="clear" w:color="auto" w:fill="FFFFFF" w:themeFill="background1"/>
          </w:tcPr>
          <w:p w14:paraId="55B5B750"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37466BFA"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3A3B3A" w:rsidRPr="00F20C50" w14:paraId="2574ED8F" w14:textId="77777777" w:rsidTr="00840EBB">
        <w:trPr>
          <w:trHeight w:val="20"/>
        </w:trPr>
        <w:tc>
          <w:tcPr>
            <w:tcW w:w="340" w:type="pct"/>
            <w:shd w:val="clear" w:color="auto" w:fill="FFFFFF" w:themeFill="background1"/>
            <w:vAlign w:val="center"/>
          </w:tcPr>
          <w:p w14:paraId="2C935832" w14:textId="016F138F" w:rsidR="003A3B3A" w:rsidRPr="00F20C50" w:rsidRDefault="00843273" w:rsidP="00840EBB">
            <w:pPr>
              <w:pStyle w:val="Frspaiere1"/>
              <w:jc w:val="center"/>
              <w:rPr>
                <w:rFonts w:asciiTheme="minorHAnsi" w:hAnsiTheme="minorHAnsi" w:cstheme="minorHAnsi"/>
                <w:sz w:val="20"/>
                <w:szCs w:val="20"/>
              </w:rPr>
            </w:pPr>
            <w:r>
              <w:rPr>
                <w:rFonts w:asciiTheme="minorHAnsi" w:hAnsiTheme="minorHAnsi" w:cstheme="minorHAnsi"/>
                <w:sz w:val="20"/>
                <w:szCs w:val="20"/>
              </w:rPr>
              <w:t>100.1</w:t>
            </w:r>
          </w:p>
        </w:tc>
        <w:tc>
          <w:tcPr>
            <w:tcW w:w="1920" w:type="pct"/>
            <w:shd w:val="clear" w:color="auto" w:fill="FFFFFF" w:themeFill="background1"/>
          </w:tcPr>
          <w:p w14:paraId="2BAB53AD" w14:textId="77777777" w:rsidR="003A3B3A" w:rsidRPr="00F20C50" w:rsidRDefault="003A3B3A" w:rsidP="00840EBB">
            <w:pPr>
              <w:pStyle w:val="Frspaiere1"/>
              <w:jc w:val="both"/>
              <w:rPr>
                <w:rFonts w:asciiTheme="minorHAnsi" w:hAnsiTheme="minorHAnsi" w:cstheme="minorHAnsi"/>
                <w:sz w:val="20"/>
                <w:szCs w:val="20"/>
              </w:rPr>
            </w:pPr>
            <w:r w:rsidRPr="00BB543B">
              <w:rPr>
                <w:rFonts w:asciiTheme="minorHAnsi" w:hAnsiTheme="minorHAnsi" w:cstheme="minorHAnsi"/>
                <w:sz w:val="20"/>
                <w:szCs w:val="20"/>
              </w:rPr>
              <w:t xml:space="preserve">Asistenta tehnica constanta pe perioada de garantie. </w:t>
            </w:r>
          </w:p>
        </w:tc>
        <w:tc>
          <w:tcPr>
            <w:tcW w:w="1733" w:type="pct"/>
            <w:shd w:val="clear" w:color="auto" w:fill="FFFFFF" w:themeFill="background1"/>
          </w:tcPr>
          <w:p w14:paraId="66B5E1B2"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AA05F4D" w14:textId="77777777" w:rsidR="003A3B3A" w:rsidRPr="00F20C50" w:rsidRDefault="003A3B3A" w:rsidP="00840EBB">
            <w:pPr>
              <w:pStyle w:val="Frspaiere1"/>
              <w:rPr>
                <w:rFonts w:asciiTheme="minorHAnsi" w:eastAsia="Times New Roman" w:hAnsiTheme="minorHAnsi" w:cstheme="minorHAnsi"/>
                <w:bCs/>
                <w:sz w:val="20"/>
                <w:szCs w:val="20"/>
                <w:lang w:val="it-IT" w:eastAsia="ar-SA"/>
              </w:rPr>
            </w:pPr>
          </w:p>
        </w:tc>
      </w:tr>
      <w:tr w:rsidR="00402180" w:rsidRPr="00F20C50" w14:paraId="7282C703" w14:textId="77777777" w:rsidTr="00840EBB">
        <w:trPr>
          <w:trHeight w:val="20"/>
        </w:trPr>
        <w:tc>
          <w:tcPr>
            <w:tcW w:w="340" w:type="pct"/>
            <w:shd w:val="clear" w:color="auto" w:fill="FFFFFF" w:themeFill="background1"/>
            <w:vAlign w:val="center"/>
          </w:tcPr>
          <w:p w14:paraId="19C22723" w14:textId="5B4003A2" w:rsidR="00402180" w:rsidRPr="00F20C50" w:rsidRDefault="00843273" w:rsidP="00402180">
            <w:pPr>
              <w:pStyle w:val="Frspaiere1"/>
              <w:jc w:val="center"/>
              <w:rPr>
                <w:rFonts w:asciiTheme="minorHAnsi" w:hAnsiTheme="minorHAnsi" w:cstheme="minorHAnsi"/>
                <w:sz w:val="20"/>
                <w:szCs w:val="20"/>
              </w:rPr>
            </w:pPr>
            <w:bookmarkStart w:id="18" w:name="_Hlk198651457"/>
            <w:r>
              <w:rPr>
                <w:rFonts w:asciiTheme="minorHAnsi" w:hAnsiTheme="minorHAnsi" w:cstheme="minorHAnsi"/>
                <w:sz w:val="20"/>
                <w:szCs w:val="20"/>
              </w:rPr>
              <w:t>100.</w:t>
            </w:r>
            <w:r w:rsidR="00E45D5E">
              <w:rPr>
                <w:rFonts w:asciiTheme="minorHAnsi" w:hAnsiTheme="minorHAnsi" w:cstheme="minorHAnsi"/>
                <w:sz w:val="20"/>
                <w:szCs w:val="20"/>
              </w:rPr>
              <w:t>2</w:t>
            </w:r>
          </w:p>
        </w:tc>
        <w:tc>
          <w:tcPr>
            <w:tcW w:w="1920" w:type="pct"/>
            <w:shd w:val="clear" w:color="auto" w:fill="FFFFFF" w:themeFill="background1"/>
          </w:tcPr>
          <w:p w14:paraId="4864298E" w14:textId="732B965C" w:rsidR="00402180" w:rsidRPr="00843273" w:rsidRDefault="00402180" w:rsidP="00402180">
            <w:pPr>
              <w:pStyle w:val="Frspaiere1"/>
              <w:jc w:val="both"/>
              <w:rPr>
                <w:rFonts w:asciiTheme="minorHAnsi" w:hAnsiTheme="minorHAnsi" w:cstheme="minorHAnsi"/>
                <w:sz w:val="20"/>
                <w:szCs w:val="20"/>
              </w:rPr>
            </w:pPr>
            <w:r w:rsidRPr="00843273">
              <w:rPr>
                <w:sz w:val="20"/>
                <w:szCs w:val="20"/>
              </w:rPr>
              <w:t xml:space="preserve">Timpul </w:t>
            </w:r>
            <w:r w:rsidRPr="00843273">
              <w:rPr>
                <w:b/>
                <w:sz w:val="20"/>
                <w:szCs w:val="20"/>
              </w:rPr>
              <w:t>maxim</w:t>
            </w:r>
            <w:r w:rsidRPr="00843273">
              <w:rPr>
                <w:sz w:val="20"/>
                <w:szCs w:val="20"/>
              </w:rPr>
              <w:t xml:space="preserve"> pentru intervenţie</w:t>
            </w:r>
            <w:r w:rsidR="00D16894" w:rsidRPr="00843273">
              <w:rPr>
                <w:sz w:val="20"/>
                <w:szCs w:val="20"/>
              </w:rPr>
              <w:t xml:space="preserve"> care necesita piese de schimb</w:t>
            </w:r>
            <w:r w:rsidRPr="00843273">
              <w:rPr>
                <w:sz w:val="20"/>
                <w:szCs w:val="20"/>
              </w:rPr>
              <w:t>: 3 zile de la data comunicarii defectiunilor, la sediul beneficiarului.</w:t>
            </w:r>
          </w:p>
        </w:tc>
        <w:tc>
          <w:tcPr>
            <w:tcW w:w="1733" w:type="pct"/>
            <w:shd w:val="clear" w:color="auto" w:fill="FFFFFF" w:themeFill="background1"/>
          </w:tcPr>
          <w:p w14:paraId="459AFD22" w14:textId="7909EC5A" w:rsidR="00402180" w:rsidRPr="00F20C50" w:rsidRDefault="00402180" w:rsidP="00402180">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5EDE54E" w14:textId="188DADAB" w:rsidR="00402180" w:rsidRPr="00F20C50" w:rsidRDefault="00402180" w:rsidP="00402180">
            <w:pPr>
              <w:pStyle w:val="Frspaiere1"/>
              <w:rPr>
                <w:rFonts w:asciiTheme="minorHAnsi" w:eastAsia="Times New Roman" w:hAnsiTheme="minorHAnsi" w:cstheme="minorHAnsi"/>
                <w:bCs/>
                <w:sz w:val="20"/>
                <w:szCs w:val="20"/>
                <w:lang w:val="it-IT" w:eastAsia="ar-SA"/>
              </w:rPr>
            </w:pPr>
          </w:p>
        </w:tc>
      </w:tr>
      <w:tr w:rsidR="0073689B" w:rsidRPr="00F20C50" w14:paraId="368B94E2" w14:textId="77777777" w:rsidTr="00840EBB">
        <w:trPr>
          <w:trHeight w:val="20"/>
        </w:trPr>
        <w:tc>
          <w:tcPr>
            <w:tcW w:w="340" w:type="pct"/>
            <w:shd w:val="clear" w:color="auto" w:fill="FFFFFF" w:themeFill="background1"/>
            <w:vAlign w:val="center"/>
          </w:tcPr>
          <w:p w14:paraId="1E19AA97" w14:textId="23106E12"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100.</w:t>
            </w:r>
            <w:r w:rsidR="00E45D5E">
              <w:rPr>
                <w:rFonts w:asciiTheme="minorHAnsi" w:hAnsiTheme="minorHAnsi" w:cstheme="minorHAnsi"/>
                <w:sz w:val="20"/>
                <w:szCs w:val="20"/>
              </w:rPr>
              <w:t>3</w:t>
            </w:r>
          </w:p>
        </w:tc>
        <w:tc>
          <w:tcPr>
            <w:tcW w:w="1920" w:type="pct"/>
            <w:shd w:val="clear" w:color="auto" w:fill="FFFFFF" w:themeFill="background1"/>
          </w:tcPr>
          <w:p w14:paraId="59B216EE" w14:textId="77777777" w:rsidR="0073689B" w:rsidRPr="00BB543B" w:rsidRDefault="0073689B" w:rsidP="0073689B">
            <w:pPr>
              <w:pStyle w:val="Frspaiere1"/>
              <w:jc w:val="both"/>
              <w:rPr>
                <w:rFonts w:asciiTheme="minorHAnsi" w:hAnsiTheme="minorHAnsi" w:cstheme="minorHAnsi"/>
                <w:sz w:val="20"/>
                <w:szCs w:val="20"/>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33" w:type="pct"/>
            <w:shd w:val="clear" w:color="auto" w:fill="FFFFFF" w:themeFill="background1"/>
          </w:tcPr>
          <w:p w14:paraId="20268B85" w14:textId="4E9F0AF2" w:rsidR="0073689B" w:rsidRPr="00F20C50" w:rsidRDefault="0073689B" w:rsidP="0073689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1C325BE" w14:textId="0CBD20C6"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73689B" w:rsidRPr="00F20C50" w14:paraId="5FDAE483" w14:textId="77777777" w:rsidTr="00840EBB">
        <w:trPr>
          <w:trHeight w:val="20"/>
        </w:trPr>
        <w:tc>
          <w:tcPr>
            <w:tcW w:w="340" w:type="pct"/>
            <w:shd w:val="clear" w:color="auto" w:fill="FFFFFF" w:themeFill="background1"/>
            <w:vAlign w:val="center"/>
          </w:tcPr>
          <w:p w14:paraId="23DB780C" w14:textId="775E0F29"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100.</w:t>
            </w:r>
            <w:r w:rsidR="00E45D5E">
              <w:rPr>
                <w:rFonts w:asciiTheme="minorHAnsi" w:hAnsiTheme="minorHAnsi" w:cstheme="minorHAnsi"/>
                <w:sz w:val="20"/>
                <w:szCs w:val="20"/>
              </w:rPr>
              <w:t>4</w:t>
            </w:r>
          </w:p>
        </w:tc>
        <w:tc>
          <w:tcPr>
            <w:tcW w:w="1920" w:type="pct"/>
            <w:shd w:val="clear" w:color="auto" w:fill="FFFFFF" w:themeFill="background1"/>
          </w:tcPr>
          <w:p w14:paraId="35993BF4" w14:textId="77777777" w:rsidR="0073689B" w:rsidRPr="00BB543B" w:rsidRDefault="0073689B" w:rsidP="0073689B">
            <w:pPr>
              <w:pStyle w:val="Frspaiere1"/>
              <w:jc w:val="both"/>
              <w:rPr>
                <w:rFonts w:asciiTheme="minorHAnsi" w:hAnsiTheme="minorHAnsi" w:cstheme="minorHAnsi"/>
                <w:sz w:val="20"/>
                <w:szCs w:val="20"/>
              </w:rPr>
            </w:pPr>
            <w:r w:rsidRPr="000B569F">
              <w:rPr>
                <w:sz w:val="20"/>
                <w:szCs w:val="20"/>
              </w:rPr>
              <w:t>In cazul in care echipamentul nu poate fi reparat la sediul beneficiarului, cheltuielile cu transportul si asistenta tehnica vor fi suportate de furnizor in cadrul perioadei de garantie.</w:t>
            </w:r>
          </w:p>
        </w:tc>
        <w:tc>
          <w:tcPr>
            <w:tcW w:w="1733" w:type="pct"/>
            <w:shd w:val="clear" w:color="auto" w:fill="FFFFFF" w:themeFill="background1"/>
          </w:tcPr>
          <w:p w14:paraId="529DC014" w14:textId="602E90B1" w:rsidR="0073689B" w:rsidRPr="00F20C50" w:rsidRDefault="0073689B" w:rsidP="0073689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8DEA133" w14:textId="4673B689" w:rsidR="0073689B" w:rsidRPr="00F20C50" w:rsidRDefault="0073689B" w:rsidP="0073689B">
            <w:pPr>
              <w:pStyle w:val="Frspaiere1"/>
              <w:rPr>
                <w:rFonts w:asciiTheme="minorHAnsi" w:eastAsia="Times New Roman" w:hAnsiTheme="minorHAnsi" w:cstheme="minorHAnsi"/>
                <w:bCs/>
                <w:sz w:val="20"/>
                <w:szCs w:val="20"/>
                <w:lang w:val="it-IT" w:eastAsia="ar-SA"/>
              </w:rPr>
            </w:pPr>
          </w:p>
        </w:tc>
      </w:tr>
      <w:bookmarkEnd w:id="18"/>
      <w:tr w:rsidR="0073689B" w:rsidRPr="00F20C50" w14:paraId="61BDFCB6" w14:textId="77777777" w:rsidTr="00840EBB">
        <w:trPr>
          <w:trHeight w:val="20"/>
        </w:trPr>
        <w:tc>
          <w:tcPr>
            <w:tcW w:w="340" w:type="pct"/>
            <w:shd w:val="clear" w:color="auto" w:fill="FFFFFF" w:themeFill="background1"/>
            <w:vAlign w:val="center"/>
          </w:tcPr>
          <w:p w14:paraId="6B7D5E43" w14:textId="59BCA5D0"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lastRenderedPageBreak/>
              <w:t>101</w:t>
            </w:r>
          </w:p>
        </w:tc>
        <w:tc>
          <w:tcPr>
            <w:tcW w:w="1920" w:type="pct"/>
            <w:shd w:val="clear" w:color="auto" w:fill="FFFFFF" w:themeFill="background1"/>
          </w:tcPr>
          <w:p w14:paraId="43962707" w14:textId="77777777" w:rsidR="0073689B" w:rsidRPr="000B569F" w:rsidRDefault="0073689B" w:rsidP="0073689B">
            <w:pPr>
              <w:pStyle w:val="Frspaiere1"/>
              <w:jc w:val="both"/>
              <w:rPr>
                <w:sz w:val="20"/>
                <w:szCs w:val="20"/>
              </w:rPr>
            </w:pPr>
            <w:r w:rsidRPr="00BB543B">
              <w:rPr>
                <w:rFonts w:asciiTheme="minorHAnsi" w:hAnsiTheme="minorHAnsi" w:cstheme="minorHAnsi"/>
                <w:b/>
                <w:sz w:val="20"/>
                <w:szCs w:val="20"/>
              </w:rPr>
              <w:t>TIMP DE LIVRARE AL ECHIPAMENTULUI</w:t>
            </w:r>
          </w:p>
        </w:tc>
        <w:tc>
          <w:tcPr>
            <w:tcW w:w="1733" w:type="pct"/>
            <w:shd w:val="clear" w:color="auto" w:fill="FFFFFF" w:themeFill="background1"/>
          </w:tcPr>
          <w:p w14:paraId="72640697"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025DC0E7" w14:textId="2EC82095"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73689B" w:rsidRPr="00F20C50" w14:paraId="4D052773" w14:textId="77777777" w:rsidTr="00840EBB">
        <w:trPr>
          <w:trHeight w:val="20"/>
        </w:trPr>
        <w:tc>
          <w:tcPr>
            <w:tcW w:w="340" w:type="pct"/>
            <w:shd w:val="clear" w:color="auto" w:fill="FFFFFF" w:themeFill="background1"/>
            <w:vAlign w:val="center"/>
          </w:tcPr>
          <w:p w14:paraId="5094C50F" w14:textId="238E6869"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101.1</w:t>
            </w:r>
          </w:p>
        </w:tc>
        <w:tc>
          <w:tcPr>
            <w:tcW w:w="1920" w:type="pct"/>
            <w:shd w:val="clear" w:color="auto" w:fill="FFFFFF" w:themeFill="background1"/>
          </w:tcPr>
          <w:p w14:paraId="7658B35A" w14:textId="77777777" w:rsidR="0073689B" w:rsidRPr="000B569F" w:rsidRDefault="0073689B" w:rsidP="0073689B">
            <w:pPr>
              <w:pStyle w:val="Frspaiere1"/>
              <w:jc w:val="both"/>
              <w:rPr>
                <w:sz w:val="20"/>
                <w:szCs w:val="20"/>
              </w:rPr>
            </w:pPr>
            <w:r w:rsidRPr="000B569F">
              <w:rPr>
                <w:sz w:val="20"/>
                <w:szCs w:val="20"/>
              </w:rPr>
              <w:t>Timp de livrare si punere in functiune a echipamentului – maxim 60 zile calendaristice de la semnarea contractului</w:t>
            </w:r>
            <w:r>
              <w:rPr>
                <w:sz w:val="20"/>
                <w:szCs w:val="20"/>
              </w:rPr>
              <w:t>.</w:t>
            </w:r>
          </w:p>
        </w:tc>
        <w:tc>
          <w:tcPr>
            <w:tcW w:w="1733" w:type="pct"/>
            <w:shd w:val="clear" w:color="auto" w:fill="FFFFFF" w:themeFill="background1"/>
          </w:tcPr>
          <w:p w14:paraId="43E57AE8"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55A8EFD2"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73689B" w:rsidRPr="00F20C50" w14:paraId="5433AAA7" w14:textId="77777777" w:rsidTr="00840EBB">
        <w:trPr>
          <w:trHeight w:val="20"/>
        </w:trPr>
        <w:tc>
          <w:tcPr>
            <w:tcW w:w="340" w:type="pct"/>
            <w:shd w:val="clear" w:color="auto" w:fill="FFFFFF" w:themeFill="background1"/>
            <w:vAlign w:val="center"/>
          </w:tcPr>
          <w:p w14:paraId="59C750A6" w14:textId="2859CECC"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102</w:t>
            </w:r>
          </w:p>
        </w:tc>
        <w:tc>
          <w:tcPr>
            <w:tcW w:w="1920" w:type="pct"/>
            <w:shd w:val="clear" w:color="auto" w:fill="FFFFFF" w:themeFill="background1"/>
          </w:tcPr>
          <w:p w14:paraId="4E6DE365" w14:textId="77777777" w:rsidR="0073689B" w:rsidRPr="000B569F" w:rsidRDefault="0073689B" w:rsidP="0073689B">
            <w:pPr>
              <w:pStyle w:val="Frspaiere1"/>
              <w:jc w:val="both"/>
              <w:rPr>
                <w:sz w:val="20"/>
                <w:szCs w:val="20"/>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733" w:type="pct"/>
            <w:shd w:val="clear" w:color="auto" w:fill="FFFFFF" w:themeFill="background1"/>
          </w:tcPr>
          <w:p w14:paraId="68B97387"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2D91FA14"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73689B" w:rsidRPr="00F20C50" w14:paraId="521C7E15" w14:textId="77777777" w:rsidTr="00840EBB">
        <w:trPr>
          <w:trHeight w:val="20"/>
        </w:trPr>
        <w:tc>
          <w:tcPr>
            <w:tcW w:w="340" w:type="pct"/>
            <w:shd w:val="clear" w:color="auto" w:fill="FFFFFF" w:themeFill="background1"/>
            <w:vAlign w:val="center"/>
          </w:tcPr>
          <w:p w14:paraId="5D26BD41" w14:textId="3629BD3B" w:rsidR="0073689B" w:rsidRPr="00F20C50"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102.1</w:t>
            </w:r>
          </w:p>
        </w:tc>
        <w:tc>
          <w:tcPr>
            <w:tcW w:w="1920" w:type="pct"/>
            <w:shd w:val="clear" w:color="auto" w:fill="FFFFFF" w:themeFill="background1"/>
          </w:tcPr>
          <w:p w14:paraId="323758BB" w14:textId="77FEF5C0" w:rsidR="0073689B" w:rsidRPr="00C02DFB" w:rsidRDefault="0073689B" w:rsidP="0073689B">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sale) –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1053C9EA" w14:textId="77777777" w:rsidR="0073689B" w:rsidRPr="000B569F" w:rsidRDefault="0073689B" w:rsidP="0073689B">
            <w:pPr>
              <w:pStyle w:val="Frspaiere1"/>
              <w:jc w:val="both"/>
              <w:rPr>
                <w:sz w:val="20"/>
                <w:szCs w:val="20"/>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733" w:type="pct"/>
            <w:shd w:val="clear" w:color="auto" w:fill="FFFFFF" w:themeFill="background1"/>
          </w:tcPr>
          <w:p w14:paraId="37CD9F90" w14:textId="7D6F5931" w:rsidR="0073689B" w:rsidRPr="00F20C50" w:rsidRDefault="0073689B" w:rsidP="00843273">
            <w:pPr>
              <w:pStyle w:val="Frspaiere1"/>
              <w:rPr>
                <w:rFonts w:asciiTheme="minorHAnsi" w:eastAsia="Times New Roman" w:hAnsiTheme="minorHAnsi" w:cstheme="minorHAnsi"/>
                <w:bCs/>
                <w:sz w:val="20"/>
                <w:szCs w:val="20"/>
                <w:lang w:val="it-IT" w:eastAsia="ar-SA"/>
              </w:rPr>
            </w:pPr>
          </w:p>
        </w:tc>
        <w:tc>
          <w:tcPr>
            <w:tcW w:w="1007" w:type="pct"/>
            <w:shd w:val="clear" w:color="auto" w:fill="FFFFFF" w:themeFill="background1"/>
          </w:tcPr>
          <w:p w14:paraId="666F2CF4" w14:textId="2B73D0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bookmarkEnd w:id="17"/>
      <w:tr w:rsidR="0073689B" w:rsidRPr="00F20C50" w14:paraId="35577C8E" w14:textId="77777777" w:rsidTr="00840EBB">
        <w:trPr>
          <w:trHeight w:val="20"/>
        </w:trPr>
        <w:tc>
          <w:tcPr>
            <w:tcW w:w="340" w:type="pct"/>
            <w:shd w:val="clear" w:color="auto" w:fill="FFFFFF" w:themeFill="background1"/>
            <w:vAlign w:val="center"/>
          </w:tcPr>
          <w:p w14:paraId="2A1DC59F" w14:textId="248A4F2D" w:rsidR="0073689B"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103</w:t>
            </w:r>
          </w:p>
        </w:tc>
        <w:tc>
          <w:tcPr>
            <w:tcW w:w="1920" w:type="pct"/>
            <w:shd w:val="clear" w:color="auto" w:fill="FFFFFF" w:themeFill="background1"/>
          </w:tcPr>
          <w:p w14:paraId="53331E02" w14:textId="77777777" w:rsidR="0073689B" w:rsidRPr="00C02DFB" w:rsidRDefault="0073689B" w:rsidP="0073689B">
            <w:pPr>
              <w:pStyle w:val="NoSpacing"/>
              <w:jc w:val="both"/>
              <w:rPr>
                <w:rFonts w:asciiTheme="minorHAnsi" w:hAnsiTheme="minorHAnsi"/>
                <w:sz w:val="20"/>
                <w:szCs w:val="20"/>
                <w:lang w:val="fr-FR"/>
              </w:rPr>
            </w:pPr>
            <w:r w:rsidRPr="00BB543B">
              <w:rPr>
                <w:rFonts w:asciiTheme="minorHAnsi" w:hAnsiTheme="minorHAnsi" w:cstheme="minorHAnsi"/>
                <w:b/>
                <w:sz w:val="20"/>
                <w:szCs w:val="20"/>
              </w:rPr>
              <w:t>ALTE CERINTE</w:t>
            </w:r>
          </w:p>
        </w:tc>
        <w:tc>
          <w:tcPr>
            <w:tcW w:w="1733" w:type="pct"/>
            <w:shd w:val="clear" w:color="auto" w:fill="FFFFFF" w:themeFill="background1"/>
          </w:tcPr>
          <w:p w14:paraId="6B1303DF" w14:textId="77777777" w:rsidR="0073689B" w:rsidRPr="00F20C50" w:rsidRDefault="0073689B" w:rsidP="0073689B">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53887759"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73689B" w:rsidRPr="00F20C50" w14:paraId="00D99FEE" w14:textId="77777777" w:rsidTr="00840EBB">
        <w:trPr>
          <w:trHeight w:val="20"/>
        </w:trPr>
        <w:tc>
          <w:tcPr>
            <w:tcW w:w="340" w:type="pct"/>
            <w:shd w:val="clear" w:color="auto" w:fill="FFFFFF" w:themeFill="background1"/>
            <w:vAlign w:val="center"/>
          </w:tcPr>
          <w:p w14:paraId="78522AA6" w14:textId="11A26DA8" w:rsidR="0073689B"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103.1</w:t>
            </w:r>
          </w:p>
        </w:tc>
        <w:tc>
          <w:tcPr>
            <w:tcW w:w="1920" w:type="pct"/>
            <w:shd w:val="clear" w:color="auto" w:fill="FFFFFF" w:themeFill="background1"/>
          </w:tcPr>
          <w:p w14:paraId="033B250F" w14:textId="77777777" w:rsidR="0073689B" w:rsidRPr="000723F3" w:rsidRDefault="0073689B" w:rsidP="0073689B">
            <w:pPr>
              <w:pStyle w:val="NoSpacing"/>
              <w:jc w:val="both"/>
              <w:rPr>
                <w:rFonts w:asciiTheme="minorHAnsi" w:hAnsiTheme="minorHAnsi"/>
                <w:b/>
                <w:bCs/>
                <w:sz w:val="20"/>
                <w:szCs w:val="20"/>
                <w:lang w:val="fr-FR"/>
              </w:rPr>
            </w:pPr>
            <w:r w:rsidRPr="000723F3">
              <w:rPr>
                <w:rFonts w:asciiTheme="minorHAnsi" w:hAnsiTheme="minorHAnsi" w:cstheme="minorHAnsi"/>
                <w:b/>
                <w:bCs/>
                <w:sz w:val="20"/>
                <w:szCs w:val="20"/>
                <w:lang w:val="pt-BR"/>
              </w:rPr>
              <w:t xml:space="preserve">Echipamentul trebuie sa fie compatibil cu solutia de monitorizare CENTREON exista in reteaua spitalului. </w:t>
            </w:r>
          </w:p>
        </w:tc>
        <w:tc>
          <w:tcPr>
            <w:tcW w:w="1733" w:type="pct"/>
            <w:shd w:val="clear" w:color="auto" w:fill="FFFFFF" w:themeFill="background1"/>
          </w:tcPr>
          <w:p w14:paraId="0F096294" w14:textId="77777777" w:rsidR="0073689B" w:rsidRPr="00F20C50" w:rsidRDefault="0073689B" w:rsidP="0073689B">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76178F19"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DD5149" w:rsidRPr="00F20C50" w14:paraId="59B69863" w14:textId="77777777" w:rsidTr="00E86C05">
        <w:trPr>
          <w:trHeight w:val="20"/>
        </w:trPr>
        <w:tc>
          <w:tcPr>
            <w:tcW w:w="340" w:type="pct"/>
            <w:shd w:val="clear" w:color="auto" w:fill="FFFFFF" w:themeFill="background1"/>
            <w:vAlign w:val="center"/>
          </w:tcPr>
          <w:p w14:paraId="751EC06F" w14:textId="1647B315" w:rsidR="00DD5149" w:rsidRDefault="00DD5149" w:rsidP="00DD5149">
            <w:pPr>
              <w:pStyle w:val="Frspaiere1"/>
              <w:jc w:val="center"/>
              <w:rPr>
                <w:rFonts w:asciiTheme="minorHAnsi" w:hAnsiTheme="minorHAnsi" w:cstheme="minorHAnsi"/>
                <w:sz w:val="20"/>
                <w:szCs w:val="20"/>
              </w:rPr>
            </w:pPr>
            <w:r>
              <w:rPr>
                <w:rFonts w:asciiTheme="minorHAnsi" w:hAnsiTheme="minorHAnsi" w:cstheme="minorHAnsi"/>
                <w:sz w:val="20"/>
                <w:szCs w:val="20"/>
              </w:rPr>
              <w:t>103.2</w:t>
            </w:r>
          </w:p>
        </w:tc>
        <w:tc>
          <w:tcPr>
            <w:tcW w:w="1920" w:type="pct"/>
            <w:shd w:val="clear" w:color="auto" w:fill="FFFFFF" w:themeFill="background1"/>
            <w:vAlign w:val="center"/>
          </w:tcPr>
          <w:p w14:paraId="1FFDDBC4" w14:textId="77777777" w:rsidR="00DD5149" w:rsidRDefault="00DD5149" w:rsidP="00DD5149">
            <w:pPr>
              <w:pStyle w:val="NoSpacing"/>
              <w:jc w:val="both"/>
              <w:rPr>
                <w:sz w:val="20"/>
                <w:szCs w:val="20"/>
              </w:rPr>
            </w:pPr>
            <w:proofErr w:type="spellStart"/>
            <w:r w:rsidRPr="00A859B8">
              <w:rPr>
                <w:sz w:val="20"/>
                <w:szCs w:val="20"/>
              </w:rPr>
              <w:t>Declaratie</w:t>
            </w:r>
            <w:proofErr w:type="spellEnd"/>
            <w:r w:rsidRPr="00A859B8">
              <w:rPr>
                <w:sz w:val="20"/>
                <w:szCs w:val="20"/>
              </w:rPr>
              <w:t xml:space="preserve"> de </w:t>
            </w:r>
            <w:proofErr w:type="spellStart"/>
            <w:r w:rsidRPr="00A859B8">
              <w:rPr>
                <w:sz w:val="20"/>
                <w:szCs w:val="20"/>
              </w:rPr>
              <w:t>conformitate</w:t>
            </w:r>
            <w:proofErr w:type="spellEnd"/>
            <w:r w:rsidRPr="00A859B8">
              <w:rPr>
                <w:sz w:val="20"/>
                <w:szCs w:val="20"/>
              </w:rPr>
              <w:t xml:space="preserve"> UE a </w:t>
            </w:r>
            <w:proofErr w:type="spellStart"/>
            <w:r w:rsidRPr="00A859B8">
              <w:rPr>
                <w:sz w:val="20"/>
                <w:szCs w:val="20"/>
              </w:rPr>
              <w:t>producatorului</w:t>
            </w:r>
            <w:proofErr w:type="spellEnd"/>
            <w:r w:rsidRPr="00A859B8">
              <w:rPr>
                <w:sz w:val="20"/>
                <w:szCs w:val="20"/>
              </w:rPr>
              <w:t xml:space="preserve"> </w:t>
            </w:r>
            <w:proofErr w:type="spellStart"/>
            <w:r>
              <w:rPr>
                <w:sz w:val="20"/>
                <w:szCs w:val="20"/>
              </w:rPr>
              <w:t>sau</w:t>
            </w:r>
            <w:proofErr w:type="spellEnd"/>
            <w:r>
              <w:rPr>
                <w:sz w:val="20"/>
                <w:szCs w:val="20"/>
              </w:rPr>
              <w:t xml:space="preserve"> a </w:t>
            </w:r>
            <w:proofErr w:type="spellStart"/>
            <w:r>
              <w:rPr>
                <w:sz w:val="20"/>
                <w:szCs w:val="20"/>
              </w:rPr>
              <w:t>reprezentantului</w:t>
            </w:r>
            <w:proofErr w:type="spellEnd"/>
            <w:r>
              <w:rPr>
                <w:sz w:val="20"/>
                <w:szCs w:val="20"/>
              </w:rPr>
              <w:t xml:space="preserve"> </w:t>
            </w:r>
            <w:proofErr w:type="spellStart"/>
            <w:r>
              <w:rPr>
                <w:sz w:val="20"/>
                <w:szCs w:val="20"/>
              </w:rPr>
              <w:t>autorizat</w:t>
            </w:r>
            <w:proofErr w:type="spellEnd"/>
            <w:r>
              <w:rPr>
                <w:sz w:val="20"/>
                <w:szCs w:val="20"/>
              </w:rPr>
              <w:t xml:space="preserve"> cel </w:t>
            </w:r>
            <w:proofErr w:type="spellStart"/>
            <w:r>
              <w:rPr>
                <w:sz w:val="20"/>
                <w:szCs w:val="20"/>
              </w:rPr>
              <w:t>putin</w:t>
            </w:r>
            <w:proofErr w:type="spellEnd"/>
            <w:r>
              <w:rPr>
                <w:sz w:val="20"/>
                <w:szCs w:val="20"/>
              </w:rPr>
              <w:t xml:space="preserve">: </w:t>
            </w:r>
          </w:p>
          <w:p w14:paraId="68E4A041"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directiva</w:t>
            </w:r>
            <w:proofErr w:type="spellEnd"/>
            <w:r w:rsidRPr="00A859B8">
              <w:rPr>
                <w:sz w:val="20"/>
                <w:szCs w:val="20"/>
              </w:rPr>
              <w:t xml:space="preserve"> 2011/65/EU (RoHS)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25E4C458" w14:textId="77777777" w:rsidR="00DD5149" w:rsidRDefault="00DD5149" w:rsidP="00DD5149">
            <w:pPr>
              <w:pStyle w:val="NoSpacing"/>
              <w:jc w:val="both"/>
              <w:rPr>
                <w:sz w:val="20"/>
                <w:szCs w:val="20"/>
              </w:rPr>
            </w:pPr>
            <w:r>
              <w:rPr>
                <w:sz w:val="20"/>
                <w:szCs w:val="20"/>
              </w:rPr>
              <w:t xml:space="preserve">- cu </w:t>
            </w:r>
            <w:proofErr w:type="spellStart"/>
            <w:r w:rsidRPr="00A859B8">
              <w:rPr>
                <w:sz w:val="20"/>
                <w:szCs w:val="20"/>
              </w:rPr>
              <w:t>regulamentul</w:t>
            </w:r>
            <w:proofErr w:type="spellEnd"/>
            <w:r w:rsidRPr="00A859B8">
              <w:rPr>
                <w:sz w:val="20"/>
                <w:szCs w:val="20"/>
              </w:rPr>
              <w:t xml:space="preserve"> CE nr. 1907/2006 (REACH) </w:t>
            </w:r>
            <w:proofErr w:type="spellStart"/>
            <w:r w:rsidRPr="00A859B8">
              <w:rPr>
                <w:sz w:val="20"/>
                <w:szCs w:val="20"/>
              </w:rPr>
              <w:t>sau</w:t>
            </w:r>
            <w:proofErr w:type="spellEnd"/>
            <w:r w:rsidRPr="00A859B8">
              <w:rPr>
                <w:sz w:val="20"/>
                <w:szCs w:val="20"/>
              </w:rPr>
              <w:t xml:space="preserve"> </w:t>
            </w:r>
            <w:proofErr w:type="spellStart"/>
            <w:r w:rsidRPr="00A859B8">
              <w:rPr>
                <w:sz w:val="20"/>
                <w:szCs w:val="20"/>
              </w:rPr>
              <w:t>echivalent</w:t>
            </w:r>
            <w:proofErr w:type="spellEnd"/>
            <w:r w:rsidRPr="00A859B8">
              <w:rPr>
                <w:sz w:val="20"/>
                <w:szCs w:val="20"/>
              </w:rPr>
              <w:t xml:space="preserve"> </w:t>
            </w:r>
            <w:r>
              <w:rPr>
                <w:sz w:val="20"/>
                <w:szCs w:val="20"/>
              </w:rPr>
              <w:t xml:space="preserve">           </w:t>
            </w:r>
            <w:proofErr w:type="spellStart"/>
            <w:r w:rsidRPr="00DD5149">
              <w:rPr>
                <w:b/>
                <w:bCs/>
                <w:sz w:val="20"/>
                <w:szCs w:val="20"/>
                <w:u w:val="single"/>
              </w:rPr>
              <w:t>ori</w:t>
            </w:r>
            <w:proofErr w:type="spellEnd"/>
            <w:r>
              <w:rPr>
                <w:sz w:val="20"/>
                <w:szCs w:val="20"/>
              </w:rPr>
              <w:t xml:space="preserve"> </w:t>
            </w:r>
          </w:p>
          <w:p w14:paraId="37C94694" w14:textId="544D1891" w:rsidR="00DD5149" w:rsidRPr="000723F3" w:rsidRDefault="00DD5149" w:rsidP="00DD5149">
            <w:pPr>
              <w:pStyle w:val="NoSpacing"/>
              <w:jc w:val="both"/>
              <w:rPr>
                <w:rFonts w:asciiTheme="minorHAnsi" w:hAnsiTheme="minorHAnsi" w:cstheme="minorHAnsi"/>
                <w:b/>
                <w:bCs/>
                <w:sz w:val="20"/>
                <w:szCs w:val="20"/>
                <w:lang w:val="pt-BR"/>
              </w:rPr>
            </w:pPr>
            <w:r>
              <w:rPr>
                <w:sz w:val="20"/>
                <w:szCs w:val="20"/>
              </w:rPr>
              <w:t xml:space="preserve">- cu </w:t>
            </w:r>
            <w:proofErr w:type="spellStart"/>
            <w:r w:rsidRPr="00190EB7">
              <w:rPr>
                <w:sz w:val="20"/>
                <w:szCs w:val="20"/>
              </w:rPr>
              <w:t>directiva</w:t>
            </w:r>
            <w:proofErr w:type="spellEnd"/>
            <w:r w:rsidRPr="00190EB7">
              <w:rPr>
                <w:sz w:val="20"/>
                <w:szCs w:val="20"/>
              </w:rPr>
              <w:t xml:space="preserve"> </w:t>
            </w:r>
            <w:r>
              <w:rPr>
                <w:sz w:val="20"/>
                <w:szCs w:val="20"/>
              </w:rPr>
              <w:t>2014</w:t>
            </w:r>
            <w:r w:rsidRPr="00190EB7">
              <w:rPr>
                <w:sz w:val="20"/>
                <w:szCs w:val="20"/>
              </w:rPr>
              <w:t>/</w:t>
            </w:r>
            <w:r>
              <w:rPr>
                <w:sz w:val="20"/>
                <w:szCs w:val="20"/>
              </w:rPr>
              <w:t>30</w:t>
            </w:r>
            <w:r w:rsidRPr="00190EB7">
              <w:rPr>
                <w:sz w:val="20"/>
                <w:szCs w:val="20"/>
              </w:rPr>
              <w:t>/EU (</w:t>
            </w:r>
            <w:r>
              <w:rPr>
                <w:sz w:val="20"/>
                <w:szCs w:val="20"/>
              </w:rPr>
              <w:t>EMC</w:t>
            </w:r>
            <w:r w:rsidRPr="00190EB7">
              <w:rPr>
                <w:sz w:val="20"/>
                <w:szCs w:val="20"/>
              </w:rPr>
              <w:t xml:space="preserve">) </w:t>
            </w:r>
            <w:proofErr w:type="spellStart"/>
            <w:r w:rsidRPr="00190EB7">
              <w:rPr>
                <w:sz w:val="20"/>
                <w:szCs w:val="20"/>
              </w:rPr>
              <w:t>sau</w:t>
            </w:r>
            <w:proofErr w:type="spellEnd"/>
            <w:r w:rsidRPr="00190EB7">
              <w:rPr>
                <w:sz w:val="20"/>
                <w:szCs w:val="20"/>
              </w:rPr>
              <w:t xml:space="preserve"> </w:t>
            </w:r>
            <w:proofErr w:type="spellStart"/>
            <w:r w:rsidRPr="00190EB7">
              <w:rPr>
                <w:sz w:val="20"/>
                <w:szCs w:val="20"/>
              </w:rPr>
              <w:t>echivalent</w:t>
            </w:r>
            <w:proofErr w:type="spellEnd"/>
          </w:p>
        </w:tc>
        <w:tc>
          <w:tcPr>
            <w:tcW w:w="1733" w:type="pct"/>
            <w:shd w:val="clear" w:color="auto" w:fill="FFFFFF" w:themeFill="background1"/>
          </w:tcPr>
          <w:p w14:paraId="3FA5771B" w14:textId="3F4BAE49" w:rsidR="00DD5149" w:rsidRPr="00F20C50" w:rsidRDefault="00DD5149" w:rsidP="00DD5149">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49D70A65" w14:textId="77777777" w:rsidR="00DD5149" w:rsidRPr="00F20C50" w:rsidRDefault="00DD5149" w:rsidP="00DD5149">
            <w:pPr>
              <w:pStyle w:val="Frspaiere1"/>
              <w:rPr>
                <w:rFonts w:asciiTheme="minorHAnsi" w:eastAsia="Times New Roman" w:hAnsiTheme="minorHAnsi" w:cstheme="minorHAnsi"/>
                <w:bCs/>
                <w:sz w:val="20"/>
                <w:szCs w:val="20"/>
                <w:lang w:val="it-IT" w:eastAsia="ar-SA"/>
              </w:rPr>
            </w:pPr>
          </w:p>
        </w:tc>
      </w:tr>
      <w:tr w:rsidR="0073689B" w:rsidRPr="00F20C50" w14:paraId="67EA8E84" w14:textId="77777777" w:rsidTr="00840EBB">
        <w:trPr>
          <w:trHeight w:val="20"/>
        </w:trPr>
        <w:tc>
          <w:tcPr>
            <w:tcW w:w="340" w:type="pct"/>
            <w:shd w:val="clear" w:color="auto" w:fill="FFFFFF" w:themeFill="background1"/>
            <w:vAlign w:val="center"/>
          </w:tcPr>
          <w:p w14:paraId="37D92C07" w14:textId="3F8EAA66" w:rsidR="0073689B" w:rsidRDefault="00843273" w:rsidP="0073689B">
            <w:pPr>
              <w:pStyle w:val="Frspaiere1"/>
              <w:jc w:val="center"/>
              <w:rPr>
                <w:rFonts w:asciiTheme="minorHAnsi" w:hAnsiTheme="minorHAnsi" w:cstheme="minorHAnsi"/>
                <w:sz w:val="20"/>
                <w:szCs w:val="20"/>
              </w:rPr>
            </w:pPr>
            <w:r>
              <w:rPr>
                <w:rFonts w:asciiTheme="minorHAnsi" w:hAnsiTheme="minorHAnsi" w:cstheme="minorHAnsi"/>
                <w:sz w:val="20"/>
                <w:szCs w:val="20"/>
              </w:rPr>
              <w:t>103.3</w:t>
            </w:r>
          </w:p>
        </w:tc>
        <w:tc>
          <w:tcPr>
            <w:tcW w:w="1920" w:type="pct"/>
            <w:shd w:val="clear" w:color="auto" w:fill="FFFFFF" w:themeFill="background1"/>
          </w:tcPr>
          <w:p w14:paraId="217AD5B9" w14:textId="77777777" w:rsidR="0073689B" w:rsidRPr="00C02DFB" w:rsidRDefault="0073689B" w:rsidP="0073689B">
            <w:pPr>
              <w:pStyle w:val="NoSpacing"/>
              <w:jc w:val="both"/>
              <w:rPr>
                <w:rFonts w:asciiTheme="minorHAnsi" w:hAnsiTheme="minorHAnsi"/>
                <w:sz w:val="20"/>
                <w:szCs w:val="20"/>
                <w:lang w:val="fr-FR"/>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33" w:type="pct"/>
            <w:shd w:val="clear" w:color="auto" w:fill="FFFFFF" w:themeFill="background1"/>
          </w:tcPr>
          <w:p w14:paraId="0065DC99" w14:textId="77777777" w:rsidR="0073689B" w:rsidRPr="00F20C50" w:rsidRDefault="0073689B" w:rsidP="0073689B">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5ECC8A82" w14:textId="77777777" w:rsidR="0073689B" w:rsidRPr="00F20C50" w:rsidRDefault="0073689B" w:rsidP="0073689B">
            <w:pPr>
              <w:pStyle w:val="Frspaiere1"/>
              <w:rPr>
                <w:rFonts w:asciiTheme="minorHAnsi" w:eastAsia="Times New Roman" w:hAnsiTheme="minorHAnsi" w:cstheme="minorHAnsi"/>
                <w:bCs/>
                <w:sz w:val="20"/>
                <w:szCs w:val="20"/>
                <w:lang w:val="it-IT" w:eastAsia="ar-SA"/>
              </w:rPr>
            </w:pPr>
          </w:p>
        </w:tc>
      </w:tr>
      <w:tr w:rsidR="00843273" w:rsidRPr="00F20C50" w14:paraId="1C599230" w14:textId="77777777" w:rsidTr="00932A5C">
        <w:trPr>
          <w:trHeight w:val="20"/>
        </w:trPr>
        <w:tc>
          <w:tcPr>
            <w:tcW w:w="340" w:type="pct"/>
            <w:shd w:val="clear" w:color="auto" w:fill="FFFFFF" w:themeFill="background1"/>
            <w:vAlign w:val="center"/>
          </w:tcPr>
          <w:p w14:paraId="06EBC78A" w14:textId="1BB1B520" w:rsidR="00843273" w:rsidRDefault="00843273" w:rsidP="00843273">
            <w:pPr>
              <w:pStyle w:val="Frspaiere1"/>
              <w:jc w:val="center"/>
              <w:rPr>
                <w:rFonts w:asciiTheme="minorHAnsi" w:hAnsiTheme="minorHAnsi" w:cstheme="minorHAnsi"/>
                <w:sz w:val="20"/>
                <w:szCs w:val="20"/>
              </w:rPr>
            </w:pPr>
            <w:r>
              <w:rPr>
                <w:rFonts w:asciiTheme="minorHAnsi" w:hAnsiTheme="minorHAnsi" w:cstheme="minorHAnsi"/>
                <w:sz w:val="20"/>
                <w:szCs w:val="20"/>
              </w:rPr>
              <w:t>103.4</w:t>
            </w:r>
          </w:p>
        </w:tc>
        <w:tc>
          <w:tcPr>
            <w:tcW w:w="1920" w:type="pct"/>
            <w:shd w:val="clear" w:color="auto" w:fill="FFFFFF" w:themeFill="background1"/>
            <w:vAlign w:val="center"/>
          </w:tcPr>
          <w:p w14:paraId="1E52BB39" w14:textId="594A50E8" w:rsidR="00843273" w:rsidRPr="00BB543B" w:rsidRDefault="00843273" w:rsidP="00843273">
            <w:pPr>
              <w:pStyle w:val="NoSpacing"/>
              <w:jc w:val="both"/>
              <w:rPr>
                <w:rFonts w:asciiTheme="minorHAnsi" w:hAnsiTheme="minorHAnsi" w:cstheme="minorHAnsi"/>
                <w:color w:val="000000"/>
                <w:sz w:val="20"/>
                <w:szCs w:val="20"/>
              </w:rPr>
            </w:pPr>
            <w:r w:rsidRPr="004034FF">
              <w:rPr>
                <w:rFonts w:asciiTheme="minorHAnsi" w:eastAsia="Times New Roman" w:hAnsiTheme="minorHAnsi" w:cstheme="minorHAnsi"/>
                <w:color w:val="000000" w:themeColor="text1"/>
                <w:sz w:val="20"/>
                <w:szCs w:val="20"/>
                <w:lang w:val="pt-BR" w:eastAsia="ro-RO"/>
              </w:rPr>
              <w:t>Ambalajul produsului sa fie din  material reciclabil</w:t>
            </w:r>
          </w:p>
        </w:tc>
        <w:tc>
          <w:tcPr>
            <w:tcW w:w="1733" w:type="pct"/>
            <w:shd w:val="clear" w:color="auto" w:fill="FFFFFF" w:themeFill="background1"/>
          </w:tcPr>
          <w:p w14:paraId="66E53520" w14:textId="77777777" w:rsidR="00843273" w:rsidRPr="00F20C50" w:rsidRDefault="00843273" w:rsidP="00843273">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0233E80B" w14:textId="77777777" w:rsidR="00843273" w:rsidRPr="00F20C50" w:rsidRDefault="00843273" w:rsidP="00843273">
            <w:pPr>
              <w:pStyle w:val="Frspaiere1"/>
              <w:rPr>
                <w:rFonts w:asciiTheme="minorHAnsi" w:eastAsia="Times New Roman" w:hAnsiTheme="minorHAnsi" w:cstheme="minorHAnsi"/>
                <w:bCs/>
                <w:sz w:val="20"/>
                <w:szCs w:val="20"/>
                <w:lang w:val="it-IT" w:eastAsia="ar-SA"/>
              </w:rPr>
            </w:pPr>
          </w:p>
        </w:tc>
      </w:tr>
      <w:tr w:rsidR="00843273" w:rsidRPr="00F20C50" w14:paraId="7D14004D" w14:textId="77777777" w:rsidTr="00840EBB">
        <w:trPr>
          <w:trHeight w:val="20"/>
        </w:trPr>
        <w:tc>
          <w:tcPr>
            <w:tcW w:w="340" w:type="pct"/>
            <w:shd w:val="clear" w:color="auto" w:fill="FFFFFF" w:themeFill="background1"/>
            <w:vAlign w:val="center"/>
          </w:tcPr>
          <w:p w14:paraId="2C6A5EC2" w14:textId="257DA09A" w:rsidR="00843273" w:rsidRDefault="00843273" w:rsidP="00843273">
            <w:pPr>
              <w:pStyle w:val="Frspaiere1"/>
              <w:jc w:val="center"/>
              <w:rPr>
                <w:rFonts w:asciiTheme="minorHAnsi" w:hAnsiTheme="minorHAnsi" w:cstheme="minorHAnsi"/>
                <w:sz w:val="20"/>
                <w:szCs w:val="20"/>
              </w:rPr>
            </w:pPr>
            <w:r>
              <w:rPr>
                <w:rFonts w:asciiTheme="minorHAnsi" w:hAnsiTheme="minorHAnsi" w:cstheme="minorHAnsi"/>
                <w:sz w:val="20"/>
                <w:szCs w:val="20"/>
              </w:rPr>
              <w:t>103.5</w:t>
            </w:r>
          </w:p>
        </w:tc>
        <w:tc>
          <w:tcPr>
            <w:tcW w:w="1920" w:type="pct"/>
            <w:shd w:val="clear" w:color="auto" w:fill="FFFFFF" w:themeFill="background1"/>
          </w:tcPr>
          <w:p w14:paraId="07C1F52C" w14:textId="77777777" w:rsidR="00843273" w:rsidRPr="00C02DFB" w:rsidRDefault="00843273" w:rsidP="00843273">
            <w:pPr>
              <w:pStyle w:val="NoSpacing"/>
              <w:jc w:val="both"/>
              <w:rPr>
                <w:rFonts w:asciiTheme="minorHAnsi" w:hAnsiTheme="minorHAnsi"/>
                <w:sz w:val="20"/>
                <w:szCs w:val="20"/>
                <w:lang w:val="fr-F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33" w:type="pct"/>
            <w:shd w:val="clear" w:color="auto" w:fill="FFFFFF" w:themeFill="background1"/>
          </w:tcPr>
          <w:p w14:paraId="36E75168" w14:textId="77777777" w:rsidR="00843273" w:rsidRPr="00F20C50" w:rsidRDefault="00843273" w:rsidP="00843273">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632AD400" w14:textId="77777777" w:rsidR="00843273" w:rsidRPr="00F20C50" w:rsidRDefault="00843273" w:rsidP="00843273">
            <w:pPr>
              <w:pStyle w:val="Frspaiere1"/>
              <w:rPr>
                <w:rFonts w:asciiTheme="minorHAnsi" w:eastAsia="Times New Roman" w:hAnsiTheme="minorHAnsi" w:cstheme="minorHAnsi"/>
                <w:bCs/>
                <w:sz w:val="20"/>
                <w:szCs w:val="20"/>
                <w:lang w:val="it-IT" w:eastAsia="ar-SA"/>
              </w:rPr>
            </w:pPr>
          </w:p>
        </w:tc>
      </w:tr>
      <w:tr w:rsidR="00843273" w:rsidRPr="00F20C50" w14:paraId="3D25126B" w14:textId="77777777" w:rsidTr="00840EBB">
        <w:trPr>
          <w:trHeight w:val="20"/>
        </w:trPr>
        <w:tc>
          <w:tcPr>
            <w:tcW w:w="340" w:type="pct"/>
            <w:shd w:val="clear" w:color="auto" w:fill="FFFFFF" w:themeFill="background1"/>
            <w:vAlign w:val="center"/>
          </w:tcPr>
          <w:p w14:paraId="035C974B" w14:textId="39995D9B" w:rsidR="00843273" w:rsidRDefault="00843273" w:rsidP="00843273">
            <w:pPr>
              <w:pStyle w:val="Frspaiere1"/>
              <w:jc w:val="center"/>
              <w:rPr>
                <w:rFonts w:asciiTheme="minorHAnsi" w:hAnsiTheme="minorHAnsi" w:cstheme="minorHAnsi"/>
                <w:sz w:val="20"/>
                <w:szCs w:val="20"/>
              </w:rPr>
            </w:pPr>
            <w:r>
              <w:rPr>
                <w:rFonts w:asciiTheme="minorHAnsi" w:hAnsiTheme="minorHAnsi" w:cstheme="minorHAnsi"/>
                <w:sz w:val="20"/>
                <w:szCs w:val="20"/>
              </w:rPr>
              <w:t>103.6</w:t>
            </w:r>
          </w:p>
        </w:tc>
        <w:tc>
          <w:tcPr>
            <w:tcW w:w="1920" w:type="pct"/>
            <w:shd w:val="clear" w:color="auto" w:fill="FFFFFF" w:themeFill="background1"/>
          </w:tcPr>
          <w:p w14:paraId="1224BB8A" w14:textId="77777777" w:rsidR="00843273" w:rsidRPr="00C02DFB" w:rsidRDefault="00843273" w:rsidP="00843273">
            <w:pPr>
              <w:pStyle w:val="NoSpacing"/>
              <w:jc w:val="both"/>
              <w:rPr>
                <w:rFonts w:asciiTheme="minorHAnsi" w:hAnsiTheme="minorHAnsi"/>
                <w:sz w:val="20"/>
                <w:szCs w:val="20"/>
                <w:lang w:val="fr-F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33" w:type="pct"/>
            <w:shd w:val="clear" w:color="auto" w:fill="FFFFFF" w:themeFill="background1"/>
          </w:tcPr>
          <w:p w14:paraId="263B65D1" w14:textId="77777777" w:rsidR="00843273" w:rsidRPr="00F20C50" w:rsidRDefault="00843273" w:rsidP="00843273">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4FBDBDBE" w14:textId="77777777" w:rsidR="00843273" w:rsidRPr="00F20C50" w:rsidRDefault="00843273" w:rsidP="00843273">
            <w:pPr>
              <w:pStyle w:val="Frspaiere1"/>
              <w:rPr>
                <w:rFonts w:asciiTheme="minorHAnsi" w:eastAsia="Times New Roman" w:hAnsiTheme="minorHAnsi" w:cstheme="minorHAnsi"/>
                <w:bCs/>
                <w:sz w:val="20"/>
                <w:szCs w:val="20"/>
                <w:lang w:val="it-IT" w:eastAsia="ar-SA"/>
              </w:rPr>
            </w:pPr>
          </w:p>
        </w:tc>
      </w:tr>
      <w:tr w:rsidR="00843273" w:rsidRPr="00F20C50" w14:paraId="0F021772" w14:textId="77777777" w:rsidTr="00840EBB">
        <w:trPr>
          <w:trHeight w:val="20"/>
        </w:trPr>
        <w:tc>
          <w:tcPr>
            <w:tcW w:w="340" w:type="pct"/>
            <w:shd w:val="clear" w:color="auto" w:fill="FFFFFF" w:themeFill="background1"/>
            <w:vAlign w:val="center"/>
          </w:tcPr>
          <w:p w14:paraId="52405807" w14:textId="386E8233" w:rsidR="00843273" w:rsidRDefault="00843273" w:rsidP="00843273">
            <w:pPr>
              <w:pStyle w:val="Frspaiere1"/>
              <w:jc w:val="center"/>
              <w:rPr>
                <w:rFonts w:asciiTheme="minorHAnsi" w:hAnsiTheme="minorHAnsi" w:cstheme="minorHAnsi"/>
                <w:sz w:val="20"/>
                <w:szCs w:val="20"/>
              </w:rPr>
            </w:pPr>
            <w:r>
              <w:rPr>
                <w:rFonts w:asciiTheme="minorHAnsi" w:hAnsiTheme="minorHAnsi" w:cstheme="minorHAnsi"/>
                <w:sz w:val="20"/>
                <w:szCs w:val="20"/>
              </w:rPr>
              <w:t>103.7</w:t>
            </w:r>
          </w:p>
        </w:tc>
        <w:tc>
          <w:tcPr>
            <w:tcW w:w="1920" w:type="pct"/>
            <w:shd w:val="clear" w:color="auto" w:fill="FFFFFF" w:themeFill="background1"/>
          </w:tcPr>
          <w:p w14:paraId="097DF77D" w14:textId="77777777" w:rsidR="00843273" w:rsidRPr="00C02DFB" w:rsidRDefault="00843273" w:rsidP="00843273">
            <w:pPr>
              <w:pStyle w:val="NoSpacing"/>
              <w:jc w:val="both"/>
              <w:rPr>
                <w:rFonts w:asciiTheme="minorHAnsi" w:hAnsiTheme="minorHAnsi"/>
                <w:sz w:val="20"/>
                <w:szCs w:val="20"/>
                <w:lang w:val="fr-F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33" w:type="pct"/>
            <w:shd w:val="clear" w:color="auto" w:fill="FFFFFF" w:themeFill="background1"/>
          </w:tcPr>
          <w:p w14:paraId="408C1BF3" w14:textId="77777777" w:rsidR="00843273" w:rsidRPr="00F20C50" w:rsidRDefault="00843273" w:rsidP="00843273">
            <w:pPr>
              <w:pStyle w:val="Frspaiere1"/>
              <w:jc w:val="both"/>
              <w:rPr>
                <w:rFonts w:asciiTheme="minorHAnsi" w:hAnsiTheme="minorHAnsi" w:cstheme="minorHAnsi"/>
                <w:sz w:val="20"/>
                <w:szCs w:val="20"/>
                <w:highlight w:val="green"/>
                <w:lang w:val="pt-BR"/>
              </w:rPr>
            </w:pPr>
          </w:p>
        </w:tc>
        <w:tc>
          <w:tcPr>
            <w:tcW w:w="1007" w:type="pct"/>
            <w:shd w:val="clear" w:color="auto" w:fill="FFFFFF" w:themeFill="background1"/>
          </w:tcPr>
          <w:p w14:paraId="5A191331" w14:textId="77777777" w:rsidR="00843273" w:rsidRPr="00F20C50" w:rsidRDefault="00843273" w:rsidP="00843273">
            <w:pPr>
              <w:pStyle w:val="Frspaiere1"/>
              <w:rPr>
                <w:rFonts w:asciiTheme="minorHAnsi" w:eastAsia="Times New Roman" w:hAnsiTheme="minorHAnsi" w:cstheme="minorHAnsi"/>
                <w:bCs/>
                <w:sz w:val="20"/>
                <w:szCs w:val="20"/>
                <w:lang w:val="it-IT" w:eastAsia="ar-SA"/>
              </w:rPr>
            </w:pPr>
          </w:p>
        </w:tc>
      </w:tr>
      <w:bookmarkEnd w:id="16"/>
    </w:tbl>
    <w:p w14:paraId="5D4139FA" w14:textId="77777777" w:rsidR="003A3B3A" w:rsidRDefault="003A3B3A" w:rsidP="003A3B3A">
      <w:pPr>
        <w:spacing w:after="0"/>
        <w:rPr>
          <w:rFonts w:asciiTheme="minorHAnsi" w:eastAsia="Times New Roman" w:hAnsiTheme="minorHAnsi" w:cstheme="minorHAnsi"/>
          <w:sz w:val="20"/>
          <w:szCs w:val="20"/>
          <w:lang w:val="it-IT"/>
        </w:rPr>
      </w:pPr>
    </w:p>
    <w:p w14:paraId="2A5A0EF4" w14:textId="77777777" w:rsidR="003A3B3A" w:rsidRDefault="003A3B3A" w:rsidP="003A3B3A">
      <w:pPr>
        <w:spacing w:after="0"/>
        <w:rPr>
          <w:rFonts w:asciiTheme="minorHAnsi" w:eastAsia="Times New Roman" w:hAnsiTheme="minorHAnsi" w:cstheme="minorHAnsi"/>
          <w:sz w:val="20"/>
          <w:szCs w:val="20"/>
          <w:lang w:val="it-IT"/>
        </w:rPr>
      </w:pPr>
    </w:p>
    <w:p w14:paraId="6753D70D" w14:textId="77777777" w:rsidR="0090225C" w:rsidRDefault="0090225C" w:rsidP="003A3B3A">
      <w:pPr>
        <w:spacing w:after="0"/>
        <w:rPr>
          <w:rFonts w:asciiTheme="minorHAnsi" w:eastAsia="Times New Roman" w:hAnsiTheme="minorHAnsi" w:cstheme="minorHAnsi"/>
          <w:sz w:val="20"/>
          <w:szCs w:val="20"/>
          <w:lang w:val="it-IT"/>
        </w:rPr>
      </w:pPr>
    </w:p>
    <w:p w14:paraId="13B7D5B3" w14:textId="77777777" w:rsidR="0090225C" w:rsidRDefault="0090225C" w:rsidP="003A3B3A">
      <w:pPr>
        <w:spacing w:after="0"/>
        <w:rPr>
          <w:rFonts w:asciiTheme="minorHAnsi" w:eastAsia="Times New Roman" w:hAnsiTheme="minorHAnsi" w:cstheme="minorHAnsi"/>
          <w:sz w:val="20"/>
          <w:szCs w:val="20"/>
          <w:lang w:val="it-IT"/>
        </w:rPr>
      </w:pPr>
    </w:p>
    <w:p w14:paraId="28A3C5A4" w14:textId="77777777" w:rsidR="0090225C" w:rsidRDefault="0090225C" w:rsidP="003A3B3A">
      <w:pPr>
        <w:spacing w:after="0"/>
        <w:rPr>
          <w:rFonts w:asciiTheme="minorHAnsi" w:eastAsia="Times New Roman" w:hAnsiTheme="minorHAnsi" w:cstheme="minorHAnsi"/>
          <w:sz w:val="20"/>
          <w:szCs w:val="20"/>
          <w:lang w:val="it-IT"/>
        </w:rPr>
      </w:pPr>
    </w:p>
    <w:p w14:paraId="773DF027" w14:textId="77777777" w:rsidR="0090225C" w:rsidRDefault="0090225C" w:rsidP="003A3B3A">
      <w:pPr>
        <w:spacing w:after="0"/>
        <w:rPr>
          <w:rFonts w:asciiTheme="minorHAnsi" w:eastAsia="Times New Roman" w:hAnsiTheme="minorHAnsi" w:cstheme="minorHAnsi"/>
          <w:sz w:val="20"/>
          <w:szCs w:val="20"/>
          <w:lang w:val="it-IT"/>
        </w:rPr>
      </w:pPr>
    </w:p>
    <w:p w14:paraId="5B1CD7C9" w14:textId="77777777" w:rsidR="0090225C" w:rsidRDefault="0090225C" w:rsidP="003A3B3A">
      <w:pPr>
        <w:spacing w:after="0"/>
        <w:rPr>
          <w:rFonts w:asciiTheme="minorHAnsi" w:eastAsia="Times New Roman" w:hAnsiTheme="minorHAnsi" w:cstheme="minorHAnsi"/>
          <w:sz w:val="20"/>
          <w:szCs w:val="20"/>
          <w:lang w:val="it-IT"/>
        </w:rPr>
      </w:pPr>
    </w:p>
    <w:p w14:paraId="6CB47820" w14:textId="77777777" w:rsidR="0090225C" w:rsidRDefault="0090225C" w:rsidP="003A3B3A">
      <w:pPr>
        <w:spacing w:after="0"/>
        <w:rPr>
          <w:rFonts w:asciiTheme="minorHAnsi" w:eastAsia="Times New Roman" w:hAnsiTheme="minorHAnsi" w:cstheme="minorHAnsi"/>
          <w:sz w:val="20"/>
          <w:szCs w:val="20"/>
          <w:lang w:val="it-IT"/>
        </w:rPr>
      </w:pPr>
    </w:p>
    <w:p w14:paraId="2EB8CD03" w14:textId="77777777" w:rsidR="0090225C" w:rsidRDefault="0090225C" w:rsidP="003A3B3A">
      <w:pPr>
        <w:spacing w:after="0"/>
        <w:rPr>
          <w:rFonts w:asciiTheme="minorHAnsi" w:eastAsia="Times New Roman" w:hAnsiTheme="minorHAnsi" w:cstheme="minorHAnsi"/>
          <w:sz w:val="20"/>
          <w:szCs w:val="20"/>
          <w:lang w:val="it-IT"/>
        </w:rPr>
      </w:pPr>
    </w:p>
    <w:p w14:paraId="6B893381" w14:textId="77777777" w:rsidR="0090225C" w:rsidRDefault="0090225C" w:rsidP="003A3B3A">
      <w:pPr>
        <w:spacing w:after="0"/>
        <w:rPr>
          <w:rFonts w:asciiTheme="minorHAnsi" w:eastAsia="Times New Roman" w:hAnsiTheme="minorHAnsi" w:cstheme="minorHAnsi"/>
          <w:sz w:val="20"/>
          <w:szCs w:val="20"/>
          <w:lang w:val="it-IT"/>
        </w:rPr>
      </w:pPr>
    </w:p>
    <w:p w14:paraId="69BF327D" w14:textId="77777777" w:rsidR="0090225C" w:rsidRDefault="0090225C" w:rsidP="003A3B3A">
      <w:pPr>
        <w:spacing w:after="0"/>
        <w:rPr>
          <w:rFonts w:asciiTheme="minorHAnsi" w:eastAsia="Times New Roman" w:hAnsiTheme="minorHAnsi" w:cstheme="minorHAnsi"/>
          <w:sz w:val="20"/>
          <w:szCs w:val="20"/>
          <w:lang w:val="it-IT"/>
        </w:rPr>
      </w:pPr>
    </w:p>
    <w:p w14:paraId="25EB4BDC" w14:textId="77777777" w:rsidR="0090225C" w:rsidRDefault="0090225C" w:rsidP="003A3B3A">
      <w:pPr>
        <w:spacing w:after="0"/>
        <w:rPr>
          <w:rFonts w:asciiTheme="minorHAnsi" w:eastAsia="Times New Roman" w:hAnsiTheme="minorHAnsi" w:cstheme="minorHAnsi"/>
          <w:sz w:val="20"/>
          <w:szCs w:val="20"/>
          <w:lang w:val="it-IT"/>
        </w:rPr>
      </w:pPr>
    </w:p>
    <w:p w14:paraId="73A33855" w14:textId="77777777" w:rsidR="0090225C" w:rsidRDefault="0090225C" w:rsidP="003A3B3A">
      <w:pPr>
        <w:spacing w:after="0"/>
        <w:rPr>
          <w:rFonts w:asciiTheme="minorHAnsi" w:eastAsia="Times New Roman" w:hAnsiTheme="minorHAnsi" w:cstheme="minorHAnsi"/>
          <w:sz w:val="20"/>
          <w:szCs w:val="20"/>
          <w:lang w:val="it-IT"/>
        </w:rPr>
      </w:pPr>
    </w:p>
    <w:p w14:paraId="0A0B8D19" w14:textId="77777777" w:rsidR="0090225C" w:rsidRDefault="0090225C" w:rsidP="003A3B3A">
      <w:pPr>
        <w:spacing w:after="0"/>
        <w:rPr>
          <w:rFonts w:asciiTheme="minorHAnsi" w:eastAsia="Times New Roman" w:hAnsiTheme="minorHAnsi" w:cstheme="minorHAnsi"/>
          <w:sz w:val="20"/>
          <w:szCs w:val="20"/>
          <w:lang w:val="it-IT"/>
        </w:rPr>
      </w:pPr>
    </w:p>
    <w:p w14:paraId="40C34DA7" w14:textId="77777777" w:rsidR="0090225C" w:rsidRDefault="0090225C" w:rsidP="003A3B3A">
      <w:pPr>
        <w:spacing w:after="0"/>
        <w:rPr>
          <w:rFonts w:asciiTheme="minorHAnsi" w:eastAsia="Times New Roman" w:hAnsiTheme="minorHAnsi" w:cstheme="minorHAnsi"/>
          <w:sz w:val="20"/>
          <w:szCs w:val="20"/>
          <w:lang w:val="it-IT"/>
        </w:rPr>
      </w:pPr>
    </w:p>
    <w:p w14:paraId="4A0E7860" w14:textId="77777777" w:rsidR="0090225C" w:rsidRDefault="0090225C" w:rsidP="003A3B3A">
      <w:pPr>
        <w:spacing w:after="0"/>
        <w:rPr>
          <w:rFonts w:asciiTheme="minorHAnsi" w:eastAsia="Times New Roman" w:hAnsiTheme="minorHAnsi" w:cstheme="minorHAnsi"/>
          <w:sz w:val="20"/>
          <w:szCs w:val="20"/>
          <w:lang w:val="it-IT"/>
        </w:rPr>
      </w:pPr>
    </w:p>
    <w:p w14:paraId="21D4846B" w14:textId="77777777" w:rsidR="0090225C" w:rsidRDefault="0090225C" w:rsidP="003A3B3A">
      <w:pPr>
        <w:spacing w:after="0"/>
        <w:rPr>
          <w:rFonts w:asciiTheme="minorHAnsi" w:eastAsia="Times New Roman" w:hAnsiTheme="minorHAnsi" w:cstheme="minorHAnsi"/>
          <w:sz w:val="20"/>
          <w:szCs w:val="20"/>
          <w:lang w:val="it-IT"/>
        </w:rPr>
      </w:pPr>
    </w:p>
    <w:p w14:paraId="19FD2F3C" w14:textId="77777777" w:rsidR="0090225C" w:rsidRDefault="0090225C" w:rsidP="003A3B3A">
      <w:pPr>
        <w:spacing w:after="0"/>
        <w:rPr>
          <w:rFonts w:asciiTheme="minorHAnsi" w:eastAsia="Times New Roman" w:hAnsiTheme="minorHAnsi" w:cstheme="minorHAnsi"/>
          <w:sz w:val="20"/>
          <w:szCs w:val="20"/>
          <w:lang w:val="it-IT"/>
        </w:rPr>
      </w:pPr>
    </w:p>
    <w:p w14:paraId="5EF108E3" w14:textId="77777777" w:rsidR="003A3B3A" w:rsidRPr="001C4B69"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bookmarkStart w:id="19" w:name="_Hlk198106598"/>
      <w:r w:rsidRPr="001C4B69">
        <w:rPr>
          <w:rFonts w:ascii="Arial Black" w:eastAsia="Times New Roman" w:hAnsi="Arial Black"/>
          <w:bCs/>
          <w:lang w:val="pt-BR"/>
        </w:rPr>
        <w:lastRenderedPageBreak/>
        <w:t xml:space="preserve">SERVER </w:t>
      </w:r>
      <w:r>
        <w:rPr>
          <w:rFonts w:ascii="Arial Black" w:eastAsia="Times New Roman" w:hAnsi="Arial Black"/>
          <w:bCs/>
          <w:lang w:val="pt-BR"/>
        </w:rPr>
        <w:t>ACTIVE DIRECTORY</w:t>
      </w:r>
      <w:r w:rsidRPr="001C4B69">
        <w:rPr>
          <w:rFonts w:ascii="Arial Black" w:eastAsia="Times New Roman" w:hAnsi="Arial Black"/>
          <w:bCs/>
          <w:lang w:val="pt-BR"/>
        </w:rPr>
        <w:t xml:space="preserve"> – </w:t>
      </w:r>
      <w:r>
        <w:rPr>
          <w:rFonts w:ascii="Arial Black" w:eastAsia="Times New Roman" w:hAnsi="Arial Black"/>
          <w:bCs/>
          <w:lang w:val="pt-BR"/>
        </w:rPr>
        <w:t>1</w:t>
      </w:r>
      <w:r w:rsidRPr="001C4B69">
        <w:rPr>
          <w:rFonts w:ascii="Arial Black" w:eastAsia="Times New Roman" w:hAnsi="Arial Black"/>
          <w:bCs/>
          <w:lang w:val="pt-BR"/>
        </w:rPr>
        <w:t xml:space="preserve"> BUC</w:t>
      </w:r>
      <w:r>
        <w:rPr>
          <w:rFonts w:ascii="Arial Black" w:eastAsia="Times New Roman" w:hAnsi="Arial Black"/>
          <w:bCs/>
          <w:lang w:val="pt-BR"/>
        </w:rPr>
        <w:t>AT</w:t>
      </w:r>
      <w:r>
        <w:rPr>
          <w:rFonts w:ascii="Arial Black" w:eastAsia="Times New Roman" w:hAnsi="Arial Black"/>
          <w:bCs/>
        </w:rPr>
        <w:t>Ă</w:t>
      </w:r>
    </w:p>
    <w:p w14:paraId="5FEEE027"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72D6FBBA" w14:textId="77777777" w:rsidTr="00840EBB">
        <w:tc>
          <w:tcPr>
            <w:tcW w:w="0" w:type="auto"/>
          </w:tcPr>
          <w:p w14:paraId="6A1A236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07CC8A6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4CE6211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338FD4A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2FDEFDF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18C0BB2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34D88E4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308333F5" w14:textId="77777777" w:rsidTr="00840EBB">
        <w:tc>
          <w:tcPr>
            <w:tcW w:w="0" w:type="auto"/>
          </w:tcPr>
          <w:p w14:paraId="3C8408C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30519E0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46281CF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0BEB8F2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66DF0B0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15B6F92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2781902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0D872FA8" w14:textId="77777777" w:rsidTr="00840EBB">
        <w:tc>
          <w:tcPr>
            <w:tcW w:w="0" w:type="auto"/>
          </w:tcPr>
          <w:p w14:paraId="346CFC0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540E1B1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Bucăți </w:t>
            </w:r>
          </w:p>
        </w:tc>
        <w:tc>
          <w:tcPr>
            <w:tcW w:w="1582" w:type="dxa"/>
          </w:tcPr>
          <w:p w14:paraId="3C334808" w14:textId="77777777" w:rsidR="003A3B3A" w:rsidRPr="004034FF" w:rsidRDefault="003A3B3A" w:rsidP="00840EBB">
            <w:pPr>
              <w:pStyle w:val="ListParagraph"/>
              <w:ind w:left="0"/>
              <w:rPr>
                <w:rFonts w:asciiTheme="minorHAnsi" w:hAnsiTheme="minorHAnsi" w:cstheme="minorHAnsi"/>
                <w:b/>
                <w:bCs/>
                <w:sz w:val="20"/>
                <w:szCs w:val="20"/>
              </w:rPr>
            </w:pPr>
            <w:r w:rsidRPr="004034FF">
              <w:rPr>
                <w:rFonts w:asciiTheme="minorHAnsi" w:hAnsiTheme="minorHAnsi" w:cstheme="minorHAnsi"/>
                <w:b/>
                <w:bCs/>
                <w:sz w:val="20"/>
                <w:szCs w:val="20"/>
              </w:rPr>
              <w:t xml:space="preserve">Sibiu, Str. Pompeiu Onofreiu nr. 2-4 </w:t>
            </w:r>
          </w:p>
        </w:tc>
        <w:tc>
          <w:tcPr>
            <w:tcW w:w="1620" w:type="dxa"/>
          </w:tcPr>
          <w:p w14:paraId="165F3798"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5DE49025"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247AB1B0"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11FF630A" w14:textId="465FD8A9" w:rsidR="003A3B3A" w:rsidRPr="00276244" w:rsidRDefault="003A3B3A" w:rsidP="002013DE">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bookmarkEnd w:id="19"/>
    </w:tbl>
    <w:p w14:paraId="6A0FC510"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672"/>
        <w:gridCol w:w="4025"/>
        <w:gridCol w:w="3363"/>
        <w:gridCol w:w="2038"/>
      </w:tblGrid>
      <w:tr w:rsidR="00E45D5E" w:rsidRPr="009E565D" w14:paraId="000CAF0B" w14:textId="77777777" w:rsidTr="00E45D5E">
        <w:trPr>
          <w:trHeight w:val="20"/>
        </w:trPr>
        <w:tc>
          <w:tcPr>
            <w:tcW w:w="333" w:type="pct"/>
            <w:shd w:val="clear" w:color="auto" w:fill="FFFFFF" w:themeFill="background1"/>
          </w:tcPr>
          <w:p w14:paraId="7F932F6E"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Nr.</w:t>
            </w:r>
          </w:p>
          <w:p w14:paraId="4C8F9BAD"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crt.</w:t>
            </w:r>
          </w:p>
        </w:tc>
        <w:tc>
          <w:tcPr>
            <w:tcW w:w="1993" w:type="pct"/>
            <w:shd w:val="clear" w:color="auto" w:fill="FFFFFF" w:themeFill="background1"/>
            <w:vAlign w:val="center"/>
          </w:tcPr>
          <w:p w14:paraId="3C541A7C" w14:textId="77777777" w:rsidR="00E45D5E" w:rsidRPr="009E565D" w:rsidRDefault="00E45D5E" w:rsidP="000F137D">
            <w:pPr>
              <w:pStyle w:val="Frspaiere1"/>
              <w:jc w:val="both"/>
              <w:rPr>
                <w:rFonts w:asciiTheme="minorHAnsi" w:hAnsiTheme="minorHAnsi" w:cstheme="minorHAnsi"/>
                <w:bCs/>
                <w:iCs/>
                <w:sz w:val="20"/>
                <w:szCs w:val="20"/>
                <w:lang w:val="it-IT"/>
              </w:rPr>
            </w:pPr>
            <w:r w:rsidRPr="009E565D">
              <w:rPr>
                <w:rFonts w:asciiTheme="minorHAnsi" w:hAnsiTheme="minorHAnsi" w:cstheme="minorHAnsi"/>
                <w:bCs/>
                <w:iCs/>
                <w:sz w:val="20"/>
                <w:szCs w:val="20"/>
                <w:lang w:val="it-IT"/>
              </w:rPr>
              <w:t>Caracteristici tehnice minimale /</w:t>
            </w:r>
          </w:p>
          <w:p w14:paraId="0188CA56"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bCs/>
                <w:iCs/>
                <w:sz w:val="20"/>
                <w:szCs w:val="20"/>
                <w:lang w:val="it-IT"/>
              </w:rPr>
              <w:t xml:space="preserve">Alte cerințe specifice minimale </w:t>
            </w:r>
            <w:r w:rsidRPr="009E565D">
              <w:rPr>
                <w:rFonts w:asciiTheme="minorHAnsi" w:hAnsiTheme="minorHAnsi" w:cstheme="minorHAnsi"/>
                <w:b/>
                <w:sz w:val="20"/>
                <w:szCs w:val="20"/>
              </w:rPr>
              <w:t>impuse prin caietul de sarcini</w:t>
            </w:r>
          </w:p>
        </w:tc>
        <w:tc>
          <w:tcPr>
            <w:tcW w:w="1665" w:type="pct"/>
            <w:shd w:val="clear" w:color="auto" w:fill="FFFFFF" w:themeFill="background1"/>
          </w:tcPr>
          <w:p w14:paraId="77C6FD1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r w:rsidRPr="009E565D">
              <w:rPr>
                <w:rFonts w:asciiTheme="minorHAnsi" w:eastAsia="Times New Roman" w:hAnsiTheme="minorHAnsi" w:cstheme="minorHAnsi"/>
                <w:bCs/>
                <w:sz w:val="20"/>
                <w:szCs w:val="20"/>
                <w:lang w:val="it-IT" w:eastAsia="ar-SA"/>
              </w:rPr>
              <w:t xml:space="preserve">Specificații tehnice  / </w:t>
            </w:r>
          </w:p>
          <w:p w14:paraId="27E73505" w14:textId="77777777" w:rsidR="00E45D5E" w:rsidRPr="009E565D" w:rsidRDefault="00E45D5E" w:rsidP="000F137D">
            <w:pPr>
              <w:pStyle w:val="Frspaiere1"/>
              <w:rPr>
                <w:rFonts w:asciiTheme="minorHAnsi" w:eastAsia="Times New Roman" w:hAnsiTheme="minorHAnsi" w:cstheme="minorHAnsi"/>
                <w:sz w:val="20"/>
                <w:szCs w:val="20"/>
                <w:lang w:val="it-IT" w:eastAsia="ar-SA"/>
              </w:rPr>
            </w:pPr>
            <w:r w:rsidRPr="009E565D">
              <w:rPr>
                <w:rFonts w:asciiTheme="minorHAnsi" w:eastAsia="Times New Roman" w:hAnsiTheme="minorHAnsi" w:cstheme="minorHAnsi"/>
                <w:bCs/>
                <w:sz w:val="20"/>
                <w:szCs w:val="20"/>
                <w:lang w:val="it-IT" w:eastAsia="ar-SA"/>
              </w:rPr>
              <w:t xml:space="preserve">Alte cerințe specifice </w:t>
            </w:r>
            <w:r w:rsidRPr="009E565D">
              <w:rPr>
                <w:rFonts w:asciiTheme="minorHAnsi" w:eastAsia="Times New Roman" w:hAnsiTheme="minorHAnsi" w:cstheme="minorHAnsi"/>
                <w:b/>
                <w:sz w:val="20"/>
                <w:szCs w:val="20"/>
                <w:lang w:val="it-IT" w:eastAsia="ar-SA"/>
              </w:rPr>
              <w:t>ofertate</w:t>
            </w:r>
            <w:r w:rsidRPr="009E565D">
              <w:rPr>
                <w:rFonts w:asciiTheme="minorHAnsi" w:eastAsia="Times New Roman" w:hAnsiTheme="minorHAnsi" w:cstheme="minorHAnsi"/>
                <w:bCs/>
                <w:sz w:val="20"/>
                <w:szCs w:val="20"/>
                <w:lang w:val="it-IT" w:eastAsia="ar-SA"/>
              </w:rPr>
              <w:t xml:space="preserve"> </w:t>
            </w:r>
          </w:p>
        </w:tc>
        <w:tc>
          <w:tcPr>
            <w:tcW w:w="1009" w:type="pct"/>
            <w:shd w:val="clear" w:color="auto" w:fill="FFFFFF" w:themeFill="background1"/>
          </w:tcPr>
          <w:p w14:paraId="6BE9B68A" w14:textId="77777777" w:rsidR="00E45D5E" w:rsidRPr="009E565D" w:rsidRDefault="00E45D5E" w:rsidP="000F137D">
            <w:pPr>
              <w:pStyle w:val="Frspaiere1"/>
              <w:rPr>
                <w:rFonts w:asciiTheme="minorHAnsi" w:eastAsia="Times New Roman" w:hAnsiTheme="minorHAnsi" w:cstheme="minorHAnsi"/>
                <w:sz w:val="20"/>
                <w:szCs w:val="20"/>
                <w:lang w:val="it-IT" w:eastAsia="ar-SA"/>
              </w:rPr>
            </w:pPr>
            <w:r w:rsidRPr="009E565D">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E45D5E" w:rsidRPr="009E565D" w14:paraId="736FBEA5" w14:textId="77777777" w:rsidTr="00E45D5E">
        <w:trPr>
          <w:trHeight w:val="20"/>
        </w:trPr>
        <w:tc>
          <w:tcPr>
            <w:tcW w:w="333" w:type="pct"/>
            <w:shd w:val="clear" w:color="auto" w:fill="FFFFFF" w:themeFill="background1"/>
          </w:tcPr>
          <w:p w14:paraId="01A3E37C"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0</w:t>
            </w:r>
          </w:p>
        </w:tc>
        <w:tc>
          <w:tcPr>
            <w:tcW w:w="1993" w:type="pct"/>
            <w:shd w:val="clear" w:color="auto" w:fill="FFFFFF" w:themeFill="background1"/>
          </w:tcPr>
          <w:p w14:paraId="075ABF27" w14:textId="77777777" w:rsidR="00E45D5E" w:rsidRPr="009E565D" w:rsidRDefault="00E45D5E" w:rsidP="000F137D">
            <w:pPr>
              <w:pStyle w:val="Frspaiere1"/>
              <w:jc w:val="center"/>
              <w:rPr>
                <w:rFonts w:asciiTheme="minorHAnsi" w:hAnsiTheme="minorHAnsi" w:cstheme="minorHAnsi"/>
                <w:bCs/>
                <w:iCs/>
                <w:sz w:val="20"/>
                <w:szCs w:val="20"/>
                <w:lang w:eastAsia="ro-RO"/>
              </w:rPr>
            </w:pPr>
            <w:r w:rsidRPr="009E565D">
              <w:rPr>
                <w:rFonts w:asciiTheme="minorHAnsi" w:hAnsiTheme="minorHAnsi" w:cstheme="minorHAnsi"/>
                <w:bCs/>
                <w:iCs/>
                <w:sz w:val="20"/>
                <w:szCs w:val="20"/>
                <w:lang w:eastAsia="ro-RO"/>
              </w:rPr>
              <w:t>1</w:t>
            </w:r>
          </w:p>
        </w:tc>
        <w:tc>
          <w:tcPr>
            <w:tcW w:w="1665" w:type="pct"/>
            <w:shd w:val="clear" w:color="auto" w:fill="FFFFFF" w:themeFill="background1"/>
          </w:tcPr>
          <w:p w14:paraId="3F63F7A7" w14:textId="77777777" w:rsidR="00E45D5E" w:rsidRPr="009E565D" w:rsidRDefault="00E45D5E" w:rsidP="000F137D">
            <w:pPr>
              <w:pStyle w:val="Frspaiere1"/>
              <w:jc w:val="center"/>
              <w:rPr>
                <w:rFonts w:asciiTheme="minorHAnsi" w:eastAsia="Times New Roman" w:hAnsiTheme="minorHAnsi" w:cstheme="minorHAnsi"/>
                <w:bCs/>
                <w:sz w:val="20"/>
                <w:szCs w:val="20"/>
                <w:lang w:val="it-IT" w:eastAsia="ar-SA"/>
              </w:rPr>
            </w:pPr>
            <w:r w:rsidRPr="009E565D">
              <w:rPr>
                <w:rFonts w:asciiTheme="minorHAnsi" w:eastAsia="Times New Roman" w:hAnsiTheme="minorHAnsi" w:cstheme="minorHAnsi"/>
                <w:bCs/>
                <w:sz w:val="20"/>
                <w:szCs w:val="20"/>
                <w:lang w:val="it-IT" w:eastAsia="ar-SA"/>
              </w:rPr>
              <w:t>2</w:t>
            </w:r>
          </w:p>
        </w:tc>
        <w:tc>
          <w:tcPr>
            <w:tcW w:w="1009" w:type="pct"/>
            <w:shd w:val="clear" w:color="auto" w:fill="FFFFFF" w:themeFill="background1"/>
          </w:tcPr>
          <w:p w14:paraId="79209E8F" w14:textId="77777777" w:rsidR="00E45D5E" w:rsidRPr="009E565D" w:rsidRDefault="00E45D5E" w:rsidP="000F137D">
            <w:pPr>
              <w:pStyle w:val="Frspaiere1"/>
              <w:jc w:val="center"/>
              <w:rPr>
                <w:rFonts w:asciiTheme="minorHAnsi" w:eastAsia="Times New Roman" w:hAnsiTheme="minorHAnsi" w:cstheme="minorHAnsi"/>
                <w:bCs/>
                <w:sz w:val="20"/>
                <w:szCs w:val="20"/>
                <w:lang w:val="it-IT" w:eastAsia="ar-SA"/>
              </w:rPr>
            </w:pPr>
            <w:r w:rsidRPr="009E565D">
              <w:rPr>
                <w:rFonts w:asciiTheme="minorHAnsi" w:eastAsia="Times New Roman" w:hAnsiTheme="minorHAnsi" w:cstheme="minorHAnsi"/>
                <w:bCs/>
                <w:sz w:val="20"/>
                <w:szCs w:val="20"/>
                <w:lang w:val="it-IT" w:eastAsia="ar-SA"/>
              </w:rPr>
              <w:t>3</w:t>
            </w:r>
          </w:p>
        </w:tc>
      </w:tr>
      <w:tr w:rsidR="00E45D5E" w:rsidRPr="009E565D" w14:paraId="4DDF0EFB" w14:textId="77777777" w:rsidTr="00E45D5E">
        <w:trPr>
          <w:trHeight w:val="20"/>
        </w:trPr>
        <w:tc>
          <w:tcPr>
            <w:tcW w:w="333" w:type="pct"/>
            <w:shd w:val="clear" w:color="auto" w:fill="FFFFFF" w:themeFill="background1"/>
            <w:vAlign w:val="center"/>
          </w:tcPr>
          <w:p w14:paraId="20F1B2F5" w14:textId="77777777" w:rsidR="00E45D5E" w:rsidRPr="009E565D" w:rsidRDefault="00E45D5E" w:rsidP="000F137D">
            <w:pPr>
              <w:pStyle w:val="Frspaiere1"/>
              <w:jc w:val="center"/>
              <w:rPr>
                <w:rFonts w:asciiTheme="minorHAnsi" w:hAnsiTheme="minorHAnsi" w:cstheme="minorHAnsi"/>
                <w:sz w:val="20"/>
                <w:szCs w:val="20"/>
              </w:rPr>
            </w:pPr>
          </w:p>
        </w:tc>
        <w:tc>
          <w:tcPr>
            <w:tcW w:w="1993" w:type="pct"/>
            <w:shd w:val="clear" w:color="auto" w:fill="FFFFFF" w:themeFill="background1"/>
            <w:vAlign w:val="center"/>
          </w:tcPr>
          <w:p w14:paraId="736B33F2" w14:textId="76D56B05" w:rsidR="00E45D5E" w:rsidRPr="002918A4" w:rsidRDefault="002918A4" w:rsidP="000F137D">
            <w:pPr>
              <w:pStyle w:val="Frspaiere1"/>
              <w:jc w:val="both"/>
              <w:rPr>
                <w:rFonts w:asciiTheme="minorHAnsi" w:hAnsiTheme="minorHAnsi" w:cstheme="minorHAnsi"/>
                <w:b/>
                <w:iCs/>
                <w:color w:val="0000FF"/>
                <w:sz w:val="20"/>
                <w:szCs w:val="20"/>
                <w:lang w:eastAsia="ro-RO"/>
              </w:rPr>
            </w:pPr>
            <w:r w:rsidRPr="002918A4">
              <w:rPr>
                <w:rFonts w:asciiTheme="minorHAnsi" w:hAnsiTheme="minorHAnsi" w:cstheme="minorHAnsi"/>
                <w:b/>
                <w:color w:val="0000FF"/>
                <w:sz w:val="20"/>
                <w:szCs w:val="20"/>
              </w:rPr>
              <w:t>PARAMETRII TEHNICI ȘI FUNCȚIONALI:</w:t>
            </w:r>
          </w:p>
        </w:tc>
        <w:tc>
          <w:tcPr>
            <w:tcW w:w="1665" w:type="pct"/>
            <w:shd w:val="clear" w:color="auto" w:fill="FFFFFF" w:themeFill="background1"/>
          </w:tcPr>
          <w:p w14:paraId="72B4CE0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D512AA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86C3813" w14:textId="77777777" w:rsidTr="000F137D">
        <w:trPr>
          <w:trHeight w:val="20"/>
        </w:trPr>
        <w:tc>
          <w:tcPr>
            <w:tcW w:w="333" w:type="pct"/>
            <w:shd w:val="clear" w:color="auto" w:fill="FDE9D9" w:themeFill="accent6" w:themeFillTint="33"/>
            <w:vAlign w:val="center"/>
          </w:tcPr>
          <w:p w14:paraId="014E8EC0" w14:textId="77777777" w:rsidR="00E45D5E" w:rsidRPr="009E565D" w:rsidRDefault="00E45D5E" w:rsidP="000F137D">
            <w:pPr>
              <w:pStyle w:val="Frspaiere1"/>
              <w:jc w:val="center"/>
              <w:rPr>
                <w:rFonts w:asciiTheme="minorHAnsi" w:hAnsiTheme="minorHAnsi" w:cstheme="minorHAnsi"/>
                <w:b/>
                <w:bCs/>
                <w:sz w:val="20"/>
                <w:szCs w:val="20"/>
              </w:rPr>
            </w:pPr>
          </w:p>
        </w:tc>
        <w:tc>
          <w:tcPr>
            <w:tcW w:w="4667" w:type="pct"/>
            <w:gridSpan w:val="3"/>
            <w:shd w:val="clear" w:color="auto" w:fill="FDE9D9" w:themeFill="accent6" w:themeFillTint="33"/>
            <w:vAlign w:val="center"/>
          </w:tcPr>
          <w:p w14:paraId="3DC70DE1" w14:textId="77777777" w:rsidR="00E45D5E" w:rsidRPr="009E565D" w:rsidRDefault="00E45D5E" w:rsidP="000F137D">
            <w:pPr>
              <w:pStyle w:val="Frspaiere1"/>
              <w:jc w:val="center"/>
              <w:rPr>
                <w:rFonts w:asciiTheme="minorHAnsi" w:eastAsia="Times New Roman" w:hAnsiTheme="minorHAnsi" w:cstheme="minorHAnsi"/>
                <w:b/>
                <w:sz w:val="20"/>
                <w:szCs w:val="20"/>
                <w:lang w:val="it-IT" w:eastAsia="ar-SA"/>
              </w:rPr>
            </w:pPr>
            <w:r w:rsidRPr="009E565D">
              <w:rPr>
                <w:rFonts w:asciiTheme="minorHAnsi" w:eastAsia="Times New Roman" w:hAnsiTheme="minorHAnsi" w:cstheme="minorHAnsi"/>
                <w:b/>
                <w:sz w:val="20"/>
                <w:szCs w:val="20"/>
              </w:rPr>
              <w:t>Server active directory – 1 buc</w:t>
            </w:r>
          </w:p>
        </w:tc>
      </w:tr>
      <w:tr w:rsidR="00E45D5E" w:rsidRPr="009E565D" w14:paraId="606FD996" w14:textId="77777777" w:rsidTr="00E45D5E">
        <w:trPr>
          <w:trHeight w:val="20"/>
        </w:trPr>
        <w:tc>
          <w:tcPr>
            <w:tcW w:w="333" w:type="pct"/>
            <w:shd w:val="clear" w:color="auto" w:fill="FFFFFF" w:themeFill="background1"/>
            <w:vAlign w:val="center"/>
          </w:tcPr>
          <w:p w14:paraId="0AAFECD9"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w:t>
            </w:r>
          </w:p>
        </w:tc>
        <w:tc>
          <w:tcPr>
            <w:tcW w:w="1993" w:type="pct"/>
            <w:shd w:val="clear" w:color="auto" w:fill="FFFFFF" w:themeFill="background1"/>
            <w:vAlign w:val="center"/>
          </w:tcPr>
          <w:p w14:paraId="1A1E004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Caracteristici </w:t>
            </w:r>
            <w:r w:rsidRPr="00672176">
              <w:rPr>
                <w:rFonts w:asciiTheme="minorHAnsi" w:hAnsiTheme="minorHAnsi" w:cstheme="minorHAnsi"/>
                <w:b/>
                <w:bCs/>
                <w:sz w:val="20"/>
                <w:szCs w:val="20"/>
              </w:rPr>
              <w:t>carcasa</w:t>
            </w:r>
            <w:r w:rsidRPr="009E565D">
              <w:rPr>
                <w:rFonts w:asciiTheme="minorHAnsi" w:hAnsiTheme="minorHAnsi" w:cstheme="minorHAnsi"/>
                <w:sz w:val="20"/>
                <w:szCs w:val="20"/>
              </w:rPr>
              <w:t>:</w:t>
            </w:r>
          </w:p>
        </w:tc>
        <w:tc>
          <w:tcPr>
            <w:tcW w:w="1665" w:type="pct"/>
            <w:shd w:val="clear" w:color="auto" w:fill="FFFFFF" w:themeFill="background1"/>
          </w:tcPr>
          <w:p w14:paraId="0BFE37A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2AAE06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B8AB1C2" w14:textId="77777777" w:rsidTr="00E45D5E">
        <w:trPr>
          <w:trHeight w:val="20"/>
        </w:trPr>
        <w:tc>
          <w:tcPr>
            <w:tcW w:w="333" w:type="pct"/>
            <w:shd w:val="clear" w:color="auto" w:fill="FFFFFF" w:themeFill="background1"/>
            <w:vAlign w:val="center"/>
          </w:tcPr>
          <w:p w14:paraId="3DFB273C"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w:t>
            </w:r>
          </w:p>
        </w:tc>
        <w:tc>
          <w:tcPr>
            <w:tcW w:w="1993" w:type="pct"/>
            <w:shd w:val="clear" w:color="auto" w:fill="FFFFFF" w:themeFill="background1"/>
            <w:vAlign w:val="center"/>
          </w:tcPr>
          <w:p w14:paraId="671CF72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 Format carcasa: rackabila </w:t>
            </w:r>
          </w:p>
        </w:tc>
        <w:tc>
          <w:tcPr>
            <w:tcW w:w="1665" w:type="pct"/>
            <w:shd w:val="clear" w:color="auto" w:fill="FFFFFF" w:themeFill="background1"/>
          </w:tcPr>
          <w:p w14:paraId="5D432CA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515AC9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CD6492B" w14:textId="77777777" w:rsidTr="00E45D5E">
        <w:trPr>
          <w:trHeight w:val="20"/>
        </w:trPr>
        <w:tc>
          <w:tcPr>
            <w:tcW w:w="333" w:type="pct"/>
            <w:shd w:val="clear" w:color="auto" w:fill="FFFFFF" w:themeFill="background1"/>
            <w:vAlign w:val="center"/>
          </w:tcPr>
          <w:p w14:paraId="72D25363"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w:t>
            </w:r>
          </w:p>
        </w:tc>
        <w:tc>
          <w:tcPr>
            <w:tcW w:w="1993" w:type="pct"/>
            <w:shd w:val="clear" w:color="auto" w:fill="FFFFFF" w:themeFill="background1"/>
            <w:vAlign w:val="center"/>
          </w:tcPr>
          <w:p w14:paraId="09D5FD1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Inaltime: maxim 1U</w:t>
            </w:r>
          </w:p>
        </w:tc>
        <w:tc>
          <w:tcPr>
            <w:tcW w:w="1665" w:type="pct"/>
            <w:shd w:val="clear" w:color="auto" w:fill="FFFFFF" w:themeFill="background1"/>
          </w:tcPr>
          <w:p w14:paraId="715B4C9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695687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2BD3E53" w14:textId="77777777" w:rsidTr="00E45D5E">
        <w:trPr>
          <w:trHeight w:val="20"/>
        </w:trPr>
        <w:tc>
          <w:tcPr>
            <w:tcW w:w="333" w:type="pct"/>
            <w:shd w:val="clear" w:color="auto" w:fill="FFFFFF" w:themeFill="background1"/>
            <w:vAlign w:val="center"/>
          </w:tcPr>
          <w:p w14:paraId="03C1D49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4</w:t>
            </w:r>
          </w:p>
        </w:tc>
        <w:tc>
          <w:tcPr>
            <w:tcW w:w="1993" w:type="pct"/>
            <w:shd w:val="clear" w:color="auto" w:fill="FFFFFF" w:themeFill="background1"/>
            <w:vAlign w:val="center"/>
          </w:tcPr>
          <w:p w14:paraId="3E05296D"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Șine de montare in rack cu brat de management al cablurilor inclus</w:t>
            </w:r>
          </w:p>
        </w:tc>
        <w:tc>
          <w:tcPr>
            <w:tcW w:w="1665" w:type="pct"/>
            <w:shd w:val="clear" w:color="auto" w:fill="FFFFFF" w:themeFill="background1"/>
          </w:tcPr>
          <w:p w14:paraId="6713178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279B90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29E6CA4" w14:textId="77777777" w:rsidTr="00E45D5E">
        <w:trPr>
          <w:trHeight w:val="20"/>
        </w:trPr>
        <w:tc>
          <w:tcPr>
            <w:tcW w:w="333" w:type="pct"/>
            <w:shd w:val="clear" w:color="auto" w:fill="FFFFFF" w:themeFill="background1"/>
            <w:vAlign w:val="center"/>
          </w:tcPr>
          <w:p w14:paraId="610CFA19"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5</w:t>
            </w:r>
          </w:p>
        </w:tc>
        <w:tc>
          <w:tcPr>
            <w:tcW w:w="1993" w:type="pct"/>
            <w:shd w:val="clear" w:color="auto" w:fill="FFFFFF" w:themeFill="background1"/>
            <w:vAlign w:val="center"/>
          </w:tcPr>
          <w:p w14:paraId="49E38C57" w14:textId="77777777" w:rsidR="00E45D5E" w:rsidRPr="008916F4" w:rsidRDefault="00E45D5E" w:rsidP="000F137D">
            <w:pPr>
              <w:pStyle w:val="Frspaiere1"/>
              <w:jc w:val="both"/>
              <w:rPr>
                <w:rFonts w:asciiTheme="minorHAnsi" w:hAnsiTheme="minorHAnsi" w:cstheme="minorHAnsi"/>
                <w:bCs/>
                <w:iCs/>
                <w:sz w:val="20"/>
                <w:szCs w:val="20"/>
                <w:lang w:eastAsia="ro-RO"/>
              </w:rPr>
            </w:pPr>
            <w:r w:rsidRPr="008916F4">
              <w:rPr>
                <w:rFonts w:asciiTheme="minorHAnsi" w:hAnsiTheme="minorHAnsi" w:cstheme="minorHAnsi"/>
                <w:sz w:val="20"/>
                <w:szCs w:val="20"/>
              </w:rPr>
              <w:t>- Masca frontala sa se poate incuia cu cheie, blocand astfel accesul la unitatile de disc</w:t>
            </w:r>
          </w:p>
        </w:tc>
        <w:tc>
          <w:tcPr>
            <w:tcW w:w="1665" w:type="pct"/>
            <w:shd w:val="clear" w:color="auto" w:fill="FFFFFF" w:themeFill="background1"/>
          </w:tcPr>
          <w:p w14:paraId="398BB7B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014376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A2C93AD" w14:textId="77777777" w:rsidTr="00E45D5E">
        <w:trPr>
          <w:trHeight w:val="20"/>
        </w:trPr>
        <w:tc>
          <w:tcPr>
            <w:tcW w:w="333" w:type="pct"/>
            <w:shd w:val="clear" w:color="auto" w:fill="FFFFFF" w:themeFill="background1"/>
            <w:vAlign w:val="center"/>
          </w:tcPr>
          <w:p w14:paraId="72BAC3F0"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6</w:t>
            </w:r>
          </w:p>
        </w:tc>
        <w:tc>
          <w:tcPr>
            <w:tcW w:w="1993" w:type="pct"/>
            <w:shd w:val="clear" w:color="auto" w:fill="FFFFFF" w:themeFill="background1"/>
            <w:vAlign w:val="center"/>
          </w:tcPr>
          <w:p w14:paraId="01FBD1C4"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xml:space="preserve">Caracteristici </w:t>
            </w:r>
            <w:r w:rsidRPr="00672176">
              <w:rPr>
                <w:rFonts w:asciiTheme="minorHAnsi" w:hAnsiTheme="minorHAnsi" w:cstheme="minorHAnsi"/>
                <w:b/>
                <w:bCs/>
                <w:sz w:val="20"/>
                <w:szCs w:val="20"/>
              </w:rPr>
              <w:t>procesor</w:t>
            </w:r>
            <w:r w:rsidRPr="009E565D">
              <w:rPr>
                <w:rFonts w:asciiTheme="minorHAnsi" w:hAnsiTheme="minorHAnsi" w:cstheme="minorHAnsi"/>
                <w:sz w:val="20"/>
                <w:szCs w:val="20"/>
              </w:rPr>
              <w:t>:</w:t>
            </w:r>
          </w:p>
        </w:tc>
        <w:tc>
          <w:tcPr>
            <w:tcW w:w="1665" w:type="pct"/>
            <w:shd w:val="clear" w:color="auto" w:fill="FFFFFF" w:themeFill="background1"/>
          </w:tcPr>
          <w:p w14:paraId="34AAFE2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EE60A7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E92E2C6" w14:textId="77777777" w:rsidTr="00E45D5E">
        <w:trPr>
          <w:trHeight w:val="20"/>
        </w:trPr>
        <w:tc>
          <w:tcPr>
            <w:tcW w:w="333" w:type="pct"/>
            <w:shd w:val="clear" w:color="auto" w:fill="FFFFFF" w:themeFill="background1"/>
            <w:vAlign w:val="center"/>
          </w:tcPr>
          <w:p w14:paraId="1B2A5E3E"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7</w:t>
            </w:r>
          </w:p>
        </w:tc>
        <w:tc>
          <w:tcPr>
            <w:tcW w:w="1993" w:type="pct"/>
            <w:shd w:val="clear" w:color="auto" w:fill="FFFFFF" w:themeFill="background1"/>
            <w:vAlign w:val="center"/>
          </w:tcPr>
          <w:p w14:paraId="436E36E2"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Xeon sau echivalent</w:t>
            </w:r>
          </w:p>
        </w:tc>
        <w:tc>
          <w:tcPr>
            <w:tcW w:w="1665" w:type="pct"/>
            <w:shd w:val="clear" w:color="auto" w:fill="FFFFFF" w:themeFill="background1"/>
          </w:tcPr>
          <w:p w14:paraId="763C451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1330D5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6C88793" w14:textId="77777777" w:rsidTr="00E45D5E">
        <w:trPr>
          <w:trHeight w:val="20"/>
        </w:trPr>
        <w:tc>
          <w:tcPr>
            <w:tcW w:w="333" w:type="pct"/>
            <w:shd w:val="clear" w:color="auto" w:fill="FFFFFF" w:themeFill="background1"/>
            <w:vAlign w:val="center"/>
          </w:tcPr>
          <w:p w14:paraId="04129390"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8</w:t>
            </w:r>
          </w:p>
        </w:tc>
        <w:tc>
          <w:tcPr>
            <w:tcW w:w="1993" w:type="pct"/>
            <w:shd w:val="clear" w:color="auto" w:fill="FFFFFF" w:themeFill="background1"/>
            <w:vAlign w:val="center"/>
          </w:tcPr>
          <w:p w14:paraId="57B39AD2"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Frecventa de baza minim 2.6Ghz</w:t>
            </w:r>
          </w:p>
        </w:tc>
        <w:tc>
          <w:tcPr>
            <w:tcW w:w="1665" w:type="pct"/>
            <w:shd w:val="clear" w:color="auto" w:fill="FFFFFF" w:themeFill="background1"/>
          </w:tcPr>
          <w:p w14:paraId="20473F8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85CAF9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1864801" w14:textId="77777777" w:rsidTr="00E45D5E">
        <w:trPr>
          <w:trHeight w:val="20"/>
        </w:trPr>
        <w:tc>
          <w:tcPr>
            <w:tcW w:w="333" w:type="pct"/>
            <w:shd w:val="clear" w:color="auto" w:fill="FFFFFF" w:themeFill="background1"/>
            <w:vAlign w:val="center"/>
          </w:tcPr>
          <w:p w14:paraId="1605DED5"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9</w:t>
            </w:r>
          </w:p>
        </w:tc>
        <w:tc>
          <w:tcPr>
            <w:tcW w:w="1993" w:type="pct"/>
            <w:shd w:val="clear" w:color="auto" w:fill="FFFFFF" w:themeFill="background1"/>
            <w:vAlign w:val="center"/>
          </w:tcPr>
          <w:p w14:paraId="7A424F57"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4 nuclee si minim 4 fire de executie</w:t>
            </w:r>
          </w:p>
        </w:tc>
        <w:tc>
          <w:tcPr>
            <w:tcW w:w="1665" w:type="pct"/>
            <w:shd w:val="clear" w:color="auto" w:fill="FFFFFF" w:themeFill="background1"/>
          </w:tcPr>
          <w:p w14:paraId="5CEAC52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59934A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9EB0628" w14:textId="77777777" w:rsidTr="00E45D5E">
        <w:trPr>
          <w:trHeight w:val="20"/>
        </w:trPr>
        <w:tc>
          <w:tcPr>
            <w:tcW w:w="333" w:type="pct"/>
            <w:shd w:val="clear" w:color="auto" w:fill="FFFFFF" w:themeFill="background1"/>
            <w:vAlign w:val="center"/>
          </w:tcPr>
          <w:p w14:paraId="27853DEF"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10</w:t>
            </w:r>
          </w:p>
        </w:tc>
        <w:tc>
          <w:tcPr>
            <w:tcW w:w="1993" w:type="pct"/>
            <w:shd w:val="clear" w:color="auto" w:fill="FFFFFF" w:themeFill="background1"/>
            <w:vAlign w:val="center"/>
          </w:tcPr>
          <w:p w14:paraId="3DA5BF0F"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Putere maxima consumata 55W</w:t>
            </w:r>
          </w:p>
        </w:tc>
        <w:tc>
          <w:tcPr>
            <w:tcW w:w="1665" w:type="pct"/>
            <w:shd w:val="clear" w:color="auto" w:fill="FFFFFF" w:themeFill="background1"/>
          </w:tcPr>
          <w:p w14:paraId="1A9F75F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27E7F6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8289F82" w14:textId="77777777" w:rsidTr="00E45D5E">
        <w:trPr>
          <w:trHeight w:val="20"/>
        </w:trPr>
        <w:tc>
          <w:tcPr>
            <w:tcW w:w="333" w:type="pct"/>
            <w:shd w:val="clear" w:color="auto" w:fill="FFFFFF" w:themeFill="background1"/>
            <w:vAlign w:val="center"/>
          </w:tcPr>
          <w:p w14:paraId="4858281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11</w:t>
            </w:r>
          </w:p>
        </w:tc>
        <w:tc>
          <w:tcPr>
            <w:tcW w:w="1993" w:type="pct"/>
            <w:shd w:val="clear" w:color="auto" w:fill="FFFFFF" w:themeFill="background1"/>
            <w:vAlign w:val="center"/>
          </w:tcPr>
          <w:p w14:paraId="7906C20F"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12MB Cache</w:t>
            </w:r>
          </w:p>
        </w:tc>
        <w:tc>
          <w:tcPr>
            <w:tcW w:w="1665" w:type="pct"/>
            <w:shd w:val="clear" w:color="auto" w:fill="FFFFFF" w:themeFill="background1"/>
          </w:tcPr>
          <w:p w14:paraId="134FB32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397F89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732DB89" w14:textId="77777777" w:rsidTr="00E45D5E">
        <w:trPr>
          <w:trHeight w:val="20"/>
        </w:trPr>
        <w:tc>
          <w:tcPr>
            <w:tcW w:w="333" w:type="pct"/>
            <w:shd w:val="clear" w:color="auto" w:fill="FFFFFF" w:themeFill="background1"/>
            <w:vAlign w:val="center"/>
          </w:tcPr>
          <w:p w14:paraId="397C125F"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12</w:t>
            </w:r>
          </w:p>
        </w:tc>
        <w:tc>
          <w:tcPr>
            <w:tcW w:w="1993" w:type="pct"/>
            <w:shd w:val="clear" w:color="auto" w:fill="FFFFFF" w:themeFill="background1"/>
            <w:vAlign w:val="center"/>
          </w:tcPr>
          <w:p w14:paraId="67D99FA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Procesor instalat: 1</w:t>
            </w:r>
          </w:p>
        </w:tc>
        <w:tc>
          <w:tcPr>
            <w:tcW w:w="1665" w:type="pct"/>
            <w:shd w:val="clear" w:color="auto" w:fill="FFFFFF" w:themeFill="background1"/>
          </w:tcPr>
          <w:p w14:paraId="22CF8F8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FC22C8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73A78D9" w14:textId="77777777" w:rsidTr="00E45D5E">
        <w:trPr>
          <w:trHeight w:val="20"/>
        </w:trPr>
        <w:tc>
          <w:tcPr>
            <w:tcW w:w="333" w:type="pct"/>
            <w:shd w:val="clear" w:color="auto" w:fill="FFFFFF" w:themeFill="background1"/>
            <w:vAlign w:val="center"/>
          </w:tcPr>
          <w:p w14:paraId="651CDBDA"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13</w:t>
            </w:r>
          </w:p>
        </w:tc>
        <w:tc>
          <w:tcPr>
            <w:tcW w:w="1993" w:type="pct"/>
            <w:shd w:val="clear" w:color="auto" w:fill="FFFFFF" w:themeFill="background1"/>
            <w:vAlign w:val="center"/>
          </w:tcPr>
          <w:p w14:paraId="1F2B262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Caracteristici </w:t>
            </w:r>
            <w:r w:rsidRPr="00672176">
              <w:rPr>
                <w:rFonts w:asciiTheme="minorHAnsi" w:hAnsiTheme="minorHAnsi" w:cstheme="minorHAnsi"/>
                <w:b/>
                <w:bCs/>
                <w:sz w:val="20"/>
                <w:szCs w:val="20"/>
              </w:rPr>
              <w:t>memorie</w:t>
            </w:r>
            <w:r w:rsidRPr="009E565D">
              <w:rPr>
                <w:rFonts w:asciiTheme="minorHAnsi" w:hAnsiTheme="minorHAnsi" w:cstheme="minorHAnsi"/>
                <w:sz w:val="20"/>
                <w:szCs w:val="20"/>
              </w:rPr>
              <w:t>:</w:t>
            </w:r>
          </w:p>
        </w:tc>
        <w:tc>
          <w:tcPr>
            <w:tcW w:w="1665" w:type="pct"/>
            <w:shd w:val="clear" w:color="auto" w:fill="FFFFFF" w:themeFill="background1"/>
          </w:tcPr>
          <w:p w14:paraId="55640FA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AB9067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43DDFE7" w14:textId="77777777" w:rsidTr="00E45D5E">
        <w:trPr>
          <w:trHeight w:val="20"/>
        </w:trPr>
        <w:tc>
          <w:tcPr>
            <w:tcW w:w="333" w:type="pct"/>
            <w:shd w:val="clear" w:color="auto" w:fill="FFFFFF" w:themeFill="background1"/>
            <w:vAlign w:val="center"/>
          </w:tcPr>
          <w:p w14:paraId="093AE07F"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14</w:t>
            </w:r>
          </w:p>
        </w:tc>
        <w:tc>
          <w:tcPr>
            <w:tcW w:w="1993" w:type="pct"/>
            <w:shd w:val="clear" w:color="auto" w:fill="FFFFFF" w:themeFill="background1"/>
            <w:vAlign w:val="center"/>
          </w:tcPr>
          <w:p w14:paraId="32C31C7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minim 4 sloturi DDR5</w:t>
            </w:r>
          </w:p>
        </w:tc>
        <w:tc>
          <w:tcPr>
            <w:tcW w:w="1665" w:type="pct"/>
            <w:shd w:val="clear" w:color="auto" w:fill="FFFFFF" w:themeFill="background1"/>
          </w:tcPr>
          <w:p w14:paraId="0226C64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491B0F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580C039" w14:textId="77777777" w:rsidTr="00E45D5E">
        <w:trPr>
          <w:trHeight w:val="20"/>
        </w:trPr>
        <w:tc>
          <w:tcPr>
            <w:tcW w:w="333" w:type="pct"/>
            <w:shd w:val="clear" w:color="auto" w:fill="FFFFFF" w:themeFill="background1"/>
            <w:vAlign w:val="center"/>
          </w:tcPr>
          <w:p w14:paraId="54C35CEF"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15</w:t>
            </w:r>
          </w:p>
        </w:tc>
        <w:tc>
          <w:tcPr>
            <w:tcW w:w="1993" w:type="pct"/>
            <w:shd w:val="clear" w:color="auto" w:fill="FFFFFF" w:themeFill="background1"/>
            <w:vAlign w:val="center"/>
          </w:tcPr>
          <w:p w14:paraId="65D1299E"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 </w:t>
            </w:r>
            <w:r>
              <w:rPr>
                <w:rFonts w:asciiTheme="minorHAnsi" w:hAnsiTheme="minorHAnsi" w:cstheme="minorHAnsi"/>
                <w:sz w:val="20"/>
                <w:szCs w:val="20"/>
              </w:rPr>
              <w:t>sa dispuna</w:t>
            </w:r>
            <w:r w:rsidRPr="009E565D">
              <w:rPr>
                <w:rFonts w:asciiTheme="minorHAnsi" w:hAnsiTheme="minorHAnsi" w:cstheme="minorHAnsi"/>
                <w:sz w:val="20"/>
                <w:szCs w:val="20"/>
                <w:lang w:val="pt-BR"/>
              </w:rPr>
              <w:t xml:space="preserve"> de minim 4 sloturi DDR5 si </w:t>
            </w:r>
            <w:r>
              <w:rPr>
                <w:rFonts w:asciiTheme="minorHAnsi" w:hAnsiTheme="minorHAnsi" w:cstheme="minorHAnsi"/>
                <w:sz w:val="20"/>
                <w:szCs w:val="20"/>
                <w:lang w:val="pt-BR"/>
              </w:rPr>
              <w:t>sa ofere</w:t>
            </w:r>
            <w:r w:rsidRPr="009E565D">
              <w:rPr>
                <w:rFonts w:asciiTheme="minorHAnsi" w:hAnsiTheme="minorHAnsi" w:cstheme="minorHAnsi"/>
                <w:sz w:val="20"/>
                <w:szCs w:val="20"/>
                <w:lang w:val="pt-BR"/>
              </w:rPr>
              <w:t xml:space="preserve"> suport pentru 128 GB capacitate instalabila</w:t>
            </w:r>
          </w:p>
        </w:tc>
        <w:tc>
          <w:tcPr>
            <w:tcW w:w="1665" w:type="pct"/>
            <w:shd w:val="clear" w:color="auto" w:fill="FFFFFF" w:themeFill="background1"/>
          </w:tcPr>
          <w:p w14:paraId="243688B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B2780B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C929030" w14:textId="77777777" w:rsidTr="00E45D5E">
        <w:trPr>
          <w:trHeight w:val="20"/>
        </w:trPr>
        <w:tc>
          <w:tcPr>
            <w:tcW w:w="333" w:type="pct"/>
            <w:shd w:val="clear" w:color="auto" w:fill="FFFFFF" w:themeFill="background1"/>
            <w:vAlign w:val="center"/>
          </w:tcPr>
          <w:p w14:paraId="075B0DD9"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16</w:t>
            </w:r>
          </w:p>
        </w:tc>
        <w:tc>
          <w:tcPr>
            <w:tcW w:w="1993" w:type="pct"/>
            <w:shd w:val="clear" w:color="auto" w:fill="FFFFFF" w:themeFill="background1"/>
            <w:vAlign w:val="center"/>
          </w:tcPr>
          <w:p w14:paraId="4B2EE7B7"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Memorie instalata: minim 32GB</w:t>
            </w:r>
          </w:p>
        </w:tc>
        <w:tc>
          <w:tcPr>
            <w:tcW w:w="1665" w:type="pct"/>
            <w:shd w:val="clear" w:color="auto" w:fill="FFFFFF" w:themeFill="background1"/>
          </w:tcPr>
          <w:p w14:paraId="617C45E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79364E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C7B9944" w14:textId="77777777" w:rsidTr="00E45D5E">
        <w:trPr>
          <w:trHeight w:val="20"/>
        </w:trPr>
        <w:tc>
          <w:tcPr>
            <w:tcW w:w="333" w:type="pct"/>
            <w:shd w:val="clear" w:color="auto" w:fill="FFFFFF" w:themeFill="background1"/>
            <w:vAlign w:val="center"/>
          </w:tcPr>
          <w:p w14:paraId="4DB269F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17</w:t>
            </w:r>
          </w:p>
        </w:tc>
        <w:tc>
          <w:tcPr>
            <w:tcW w:w="1993" w:type="pct"/>
            <w:shd w:val="clear" w:color="auto" w:fill="FFFFFF" w:themeFill="background1"/>
            <w:vAlign w:val="center"/>
          </w:tcPr>
          <w:p w14:paraId="5097EB31"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xml:space="preserve">Caracteristici </w:t>
            </w:r>
            <w:r w:rsidRPr="00672176">
              <w:rPr>
                <w:rFonts w:asciiTheme="minorHAnsi" w:hAnsiTheme="minorHAnsi" w:cstheme="minorHAnsi"/>
                <w:b/>
                <w:bCs/>
                <w:sz w:val="20"/>
                <w:szCs w:val="20"/>
              </w:rPr>
              <w:t>stocare</w:t>
            </w:r>
            <w:r w:rsidRPr="009E565D">
              <w:rPr>
                <w:rFonts w:asciiTheme="minorHAnsi" w:hAnsiTheme="minorHAnsi" w:cstheme="minorHAnsi"/>
                <w:sz w:val="20"/>
                <w:szCs w:val="20"/>
              </w:rPr>
              <w:t>:</w:t>
            </w:r>
          </w:p>
        </w:tc>
        <w:tc>
          <w:tcPr>
            <w:tcW w:w="1665" w:type="pct"/>
            <w:shd w:val="clear" w:color="auto" w:fill="FFFFFF" w:themeFill="background1"/>
          </w:tcPr>
          <w:p w14:paraId="6F26950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6314D9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9BFC43B" w14:textId="77777777" w:rsidTr="00E45D5E">
        <w:trPr>
          <w:trHeight w:val="20"/>
        </w:trPr>
        <w:tc>
          <w:tcPr>
            <w:tcW w:w="333" w:type="pct"/>
            <w:shd w:val="clear" w:color="auto" w:fill="FFFFFF" w:themeFill="background1"/>
            <w:vAlign w:val="center"/>
          </w:tcPr>
          <w:p w14:paraId="4CB38AA3"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18</w:t>
            </w:r>
          </w:p>
        </w:tc>
        <w:tc>
          <w:tcPr>
            <w:tcW w:w="1993" w:type="pct"/>
            <w:shd w:val="clear" w:color="auto" w:fill="FFFFFF" w:themeFill="background1"/>
            <w:vAlign w:val="center"/>
          </w:tcPr>
          <w:p w14:paraId="1EDA6D41"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xml:space="preserve">- minim 2 x </w:t>
            </w:r>
            <w:r>
              <w:rPr>
                <w:rFonts w:asciiTheme="minorHAnsi" w:hAnsiTheme="minorHAnsi" w:cstheme="minorHAnsi"/>
                <w:sz w:val="20"/>
                <w:szCs w:val="20"/>
              </w:rPr>
              <w:t xml:space="preserve">480 </w:t>
            </w:r>
            <w:r w:rsidRPr="009E565D">
              <w:rPr>
                <w:rFonts w:asciiTheme="minorHAnsi" w:hAnsiTheme="minorHAnsi" w:cstheme="minorHAnsi"/>
                <w:sz w:val="20"/>
                <w:szCs w:val="20"/>
              </w:rPr>
              <w:t>GB SSD SATA 6Gbps Hot-Plug</w:t>
            </w:r>
          </w:p>
        </w:tc>
        <w:tc>
          <w:tcPr>
            <w:tcW w:w="1665" w:type="pct"/>
            <w:shd w:val="clear" w:color="auto" w:fill="FFFFFF" w:themeFill="background1"/>
          </w:tcPr>
          <w:p w14:paraId="3C9E088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5B988B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A3AEAE9" w14:textId="77777777" w:rsidTr="00E45D5E">
        <w:trPr>
          <w:trHeight w:val="20"/>
        </w:trPr>
        <w:tc>
          <w:tcPr>
            <w:tcW w:w="333" w:type="pct"/>
            <w:shd w:val="clear" w:color="auto" w:fill="FFFFFF" w:themeFill="background1"/>
            <w:vAlign w:val="center"/>
          </w:tcPr>
          <w:p w14:paraId="1CD7D1CB"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19</w:t>
            </w:r>
          </w:p>
        </w:tc>
        <w:tc>
          <w:tcPr>
            <w:tcW w:w="1993" w:type="pct"/>
            <w:shd w:val="clear" w:color="auto" w:fill="FFFFFF" w:themeFill="background1"/>
            <w:vAlign w:val="center"/>
          </w:tcPr>
          <w:p w14:paraId="1E9821BB"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672176">
              <w:rPr>
                <w:rFonts w:asciiTheme="minorHAnsi" w:hAnsiTheme="minorHAnsi" w:cstheme="minorHAnsi"/>
                <w:b/>
                <w:bCs/>
                <w:sz w:val="20"/>
                <w:szCs w:val="20"/>
              </w:rPr>
              <w:t>Controller RAID</w:t>
            </w:r>
            <w:r w:rsidRPr="009E565D">
              <w:rPr>
                <w:rFonts w:asciiTheme="minorHAnsi" w:hAnsiTheme="minorHAnsi" w:cstheme="minorHAnsi"/>
                <w:sz w:val="20"/>
                <w:szCs w:val="20"/>
              </w:rPr>
              <w:t>:</w:t>
            </w:r>
          </w:p>
        </w:tc>
        <w:tc>
          <w:tcPr>
            <w:tcW w:w="1665" w:type="pct"/>
            <w:shd w:val="clear" w:color="auto" w:fill="FFFFFF" w:themeFill="background1"/>
          </w:tcPr>
          <w:p w14:paraId="4D52B34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8B3F13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392039D" w14:textId="77777777" w:rsidTr="00E45D5E">
        <w:trPr>
          <w:trHeight w:val="20"/>
        </w:trPr>
        <w:tc>
          <w:tcPr>
            <w:tcW w:w="333" w:type="pct"/>
            <w:shd w:val="clear" w:color="auto" w:fill="FFFFFF" w:themeFill="background1"/>
            <w:vAlign w:val="center"/>
          </w:tcPr>
          <w:p w14:paraId="3152AB3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20</w:t>
            </w:r>
          </w:p>
        </w:tc>
        <w:tc>
          <w:tcPr>
            <w:tcW w:w="1993" w:type="pct"/>
            <w:shd w:val="clear" w:color="auto" w:fill="FFFFFF" w:themeFill="background1"/>
            <w:vAlign w:val="center"/>
          </w:tcPr>
          <w:p w14:paraId="4B7F03CB"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Pr>
                <w:rFonts w:asciiTheme="minorHAnsi" w:hAnsiTheme="minorHAnsi" w:cstheme="minorHAnsi"/>
                <w:sz w:val="20"/>
                <w:szCs w:val="20"/>
              </w:rPr>
              <w:t>Sa suporte minim urmatoarele</w:t>
            </w:r>
            <w:r w:rsidRPr="009E565D">
              <w:rPr>
                <w:rFonts w:asciiTheme="minorHAnsi" w:hAnsiTheme="minorHAnsi" w:cstheme="minorHAnsi"/>
                <w:sz w:val="20"/>
                <w:szCs w:val="20"/>
              </w:rPr>
              <w:t xml:space="preserve"> nivele RAID: 0,1,10</w:t>
            </w:r>
          </w:p>
        </w:tc>
        <w:tc>
          <w:tcPr>
            <w:tcW w:w="1665" w:type="pct"/>
            <w:shd w:val="clear" w:color="auto" w:fill="FFFFFF" w:themeFill="background1"/>
          </w:tcPr>
          <w:p w14:paraId="62C1600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F8DF23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3C8C293" w14:textId="77777777" w:rsidTr="00E45D5E">
        <w:trPr>
          <w:trHeight w:val="20"/>
        </w:trPr>
        <w:tc>
          <w:tcPr>
            <w:tcW w:w="333" w:type="pct"/>
            <w:shd w:val="clear" w:color="auto" w:fill="FFFFFF" w:themeFill="background1"/>
            <w:vAlign w:val="center"/>
          </w:tcPr>
          <w:p w14:paraId="43A1A3DB"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21</w:t>
            </w:r>
          </w:p>
        </w:tc>
        <w:tc>
          <w:tcPr>
            <w:tcW w:w="1993" w:type="pct"/>
            <w:shd w:val="clear" w:color="auto" w:fill="FFFFFF" w:themeFill="background1"/>
            <w:vAlign w:val="center"/>
          </w:tcPr>
          <w:p w14:paraId="2B17F249"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Viteza minim 12Gb/s</w:t>
            </w:r>
          </w:p>
        </w:tc>
        <w:tc>
          <w:tcPr>
            <w:tcW w:w="1665" w:type="pct"/>
            <w:shd w:val="clear" w:color="auto" w:fill="FFFFFF" w:themeFill="background1"/>
          </w:tcPr>
          <w:p w14:paraId="50B6994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8244DC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D0D3DCE" w14:textId="77777777" w:rsidTr="00E45D5E">
        <w:trPr>
          <w:trHeight w:val="20"/>
        </w:trPr>
        <w:tc>
          <w:tcPr>
            <w:tcW w:w="333" w:type="pct"/>
            <w:shd w:val="clear" w:color="auto" w:fill="FFFFFF" w:themeFill="background1"/>
            <w:vAlign w:val="center"/>
          </w:tcPr>
          <w:p w14:paraId="77DD8832"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22</w:t>
            </w:r>
          </w:p>
        </w:tc>
        <w:tc>
          <w:tcPr>
            <w:tcW w:w="1993" w:type="pct"/>
            <w:shd w:val="clear" w:color="auto" w:fill="FFFFFF" w:themeFill="background1"/>
            <w:vAlign w:val="center"/>
          </w:tcPr>
          <w:p w14:paraId="08BEDDAE"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Pr>
                <w:rFonts w:asciiTheme="minorHAnsi" w:hAnsiTheme="minorHAnsi" w:cstheme="minorHAnsi"/>
                <w:sz w:val="20"/>
                <w:szCs w:val="20"/>
              </w:rPr>
              <w:t>Sa ofere</w:t>
            </w:r>
            <w:r w:rsidRPr="009E565D">
              <w:rPr>
                <w:rFonts w:asciiTheme="minorHAnsi" w:hAnsiTheme="minorHAnsi" w:cstheme="minorHAnsi"/>
                <w:sz w:val="20"/>
                <w:szCs w:val="20"/>
              </w:rPr>
              <w:t xml:space="preserve"> suport pentru tehnologiile:</w:t>
            </w:r>
          </w:p>
        </w:tc>
        <w:tc>
          <w:tcPr>
            <w:tcW w:w="1665" w:type="pct"/>
            <w:shd w:val="clear" w:color="auto" w:fill="FFFFFF" w:themeFill="background1"/>
          </w:tcPr>
          <w:p w14:paraId="1D4B04E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207B73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A1E81EB" w14:textId="77777777" w:rsidTr="00E45D5E">
        <w:trPr>
          <w:trHeight w:val="20"/>
        </w:trPr>
        <w:tc>
          <w:tcPr>
            <w:tcW w:w="333" w:type="pct"/>
            <w:shd w:val="clear" w:color="auto" w:fill="FFFFFF" w:themeFill="background1"/>
            <w:vAlign w:val="center"/>
          </w:tcPr>
          <w:p w14:paraId="6008ECD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23</w:t>
            </w:r>
          </w:p>
        </w:tc>
        <w:tc>
          <w:tcPr>
            <w:tcW w:w="1993" w:type="pct"/>
            <w:shd w:val="clear" w:color="auto" w:fill="FFFFFF" w:themeFill="background1"/>
            <w:vAlign w:val="center"/>
          </w:tcPr>
          <w:p w14:paraId="5172C840" w14:textId="77777777" w:rsidR="00E45D5E" w:rsidRPr="009E565D" w:rsidRDefault="00E45D5E" w:rsidP="000F137D">
            <w:pPr>
              <w:pStyle w:val="Frspaiere1"/>
              <w:jc w:val="both"/>
              <w:rPr>
                <w:rFonts w:asciiTheme="minorHAnsi" w:hAnsiTheme="minorHAnsi" w:cstheme="minorHAnsi"/>
                <w:b/>
                <w:bCs/>
                <w:iCs/>
                <w:sz w:val="20"/>
                <w:szCs w:val="20"/>
                <w:highlight w:val="yellow"/>
                <w:lang w:eastAsia="ro-RO"/>
              </w:rPr>
            </w:pPr>
            <w:r w:rsidRPr="009E565D">
              <w:rPr>
                <w:rFonts w:asciiTheme="minorHAnsi" w:hAnsiTheme="minorHAnsi" w:cstheme="minorHAnsi"/>
                <w:sz w:val="20"/>
                <w:szCs w:val="20"/>
              </w:rPr>
              <w:t>- Online Capacity Expansion (OCE)</w:t>
            </w:r>
          </w:p>
        </w:tc>
        <w:tc>
          <w:tcPr>
            <w:tcW w:w="1665" w:type="pct"/>
            <w:shd w:val="clear" w:color="auto" w:fill="FFFFFF" w:themeFill="background1"/>
          </w:tcPr>
          <w:p w14:paraId="3B79186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FAA7A3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09057FD" w14:textId="77777777" w:rsidTr="00E45D5E">
        <w:trPr>
          <w:trHeight w:val="20"/>
        </w:trPr>
        <w:tc>
          <w:tcPr>
            <w:tcW w:w="333" w:type="pct"/>
            <w:shd w:val="clear" w:color="auto" w:fill="FFFFFF" w:themeFill="background1"/>
            <w:vAlign w:val="center"/>
          </w:tcPr>
          <w:p w14:paraId="3F6ADF3A"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24</w:t>
            </w:r>
          </w:p>
        </w:tc>
        <w:tc>
          <w:tcPr>
            <w:tcW w:w="1993" w:type="pct"/>
            <w:shd w:val="clear" w:color="auto" w:fill="FFFFFF" w:themeFill="background1"/>
            <w:vAlign w:val="center"/>
          </w:tcPr>
          <w:p w14:paraId="0202792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Online RAID Level Migration (RLM)</w:t>
            </w:r>
          </w:p>
        </w:tc>
        <w:tc>
          <w:tcPr>
            <w:tcW w:w="1665" w:type="pct"/>
            <w:shd w:val="clear" w:color="auto" w:fill="FFFFFF" w:themeFill="background1"/>
          </w:tcPr>
          <w:p w14:paraId="33EEB92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8416A1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C81323D" w14:textId="77777777" w:rsidTr="00E45D5E">
        <w:trPr>
          <w:trHeight w:val="20"/>
        </w:trPr>
        <w:tc>
          <w:tcPr>
            <w:tcW w:w="333" w:type="pct"/>
            <w:shd w:val="clear" w:color="auto" w:fill="FFFFFF" w:themeFill="background1"/>
            <w:vAlign w:val="center"/>
          </w:tcPr>
          <w:p w14:paraId="2C8C5802"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25</w:t>
            </w:r>
          </w:p>
        </w:tc>
        <w:tc>
          <w:tcPr>
            <w:tcW w:w="1993" w:type="pct"/>
            <w:shd w:val="clear" w:color="auto" w:fill="FFFFFF" w:themeFill="background1"/>
            <w:vAlign w:val="center"/>
          </w:tcPr>
          <w:p w14:paraId="1F19091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S.M.A.R.T</w:t>
            </w:r>
          </w:p>
        </w:tc>
        <w:tc>
          <w:tcPr>
            <w:tcW w:w="1665" w:type="pct"/>
            <w:shd w:val="clear" w:color="auto" w:fill="FFFFFF" w:themeFill="background1"/>
          </w:tcPr>
          <w:p w14:paraId="1E7D777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E5CE31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DE4B5A4" w14:textId="77777777" w:rsidTr="00E45D5E">
        <w:trPr>
          <w:trHeight w:val="20"/>
        </w:trPr>
        <w:tc>
          <w:tcPr>
            <w:tcW w:w="333" w:type="pct"/>
            <w:shd w:val="clear" w:color="auto" w:fill="FFFFFF" w:themeFill="background1"/>
            <w:vAlign w:val="center"/>
          </w:tcPr>
          <w:p w14:paraId="6371272C"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26</w:t>
            </w:r>
          </w:p>
        </w:tc>
        <w:tc>
          <w:tcPr>
            <w:tcW w:w="1993" w:type="pct"/>
            <w:shd w:val="clear" w:color="auto" w:fill="FFFFFF" w:themeFill="background1"/>
            <w:vAlign w:val="center"/>
          </w:tcPr>
          <w:p w14:paraId="06F8BB1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8916F4">
              <w:rPr>
                <w:rFonts w:asciiTheme="minorHAnsi" w:hAnsiTheme="minorHAnsi" w:cstheme="minorHAnsi"/>
                <w:b/>
                <w:bCs/>
                <w:sz w:val="20"/>
                <w:szCs w:val="20"/>
              </w:rPr>
              <w:t>Porturi</w:t>
            </w:r>
            <w:r w:rsidRPr="009E565D">
              <w:rPr>
                <w:rFonts w:asciiTheme="minorHAnsi" w:hAnsiTheme="minorHAnsi" w:cstheme="minorHAnsi"/>
                <w:sz w:val="20"/>
                <w:szCs w:val="20"/>
              </w:rPr>
              <w:t>:</w:t>
            </w:r>
          </w:p>
        </w:tc>
        <w:tc>
          <w:tcPr>
            <w:tcW w:w="1665" w:type="pct"/>
            <w:shd w:val="clear" w:color="auto" w:fill="FFFFFF" w:themeFill="background1"/>
          </w:tcPr>
          <w:p w14:paraId="0F2E681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25B916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E3141B3" w14:textId="77777777" w:rsidTr="00E45D5E">
        <w:trPr>
          <w:trHeight w:val="20"/>
        </w:trPr>
        <w:tc>
          <w:tcPr>
            <w:tcW w:w="333" w:type="pct"/>
            <w:shd w:val="clear" w:color="auto" w:fill="FFFFFF" w:themeFill="background1"/>
            <w:vAlign w:val="center"/>
          </w:tcPr>
          <w:p w14:paraId="1A191D0A"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27</w:t>
            </w:r>
          </w:p>
        </w:tc>
        <w:tc>
          <w:tcPr>
            <w:tcW w:w="1993" w:type="pct"/>
            <w:shd w:val="clear" w:color="auto" w:fill="FFFFFF" w:themeFill="background1"/>
            <w:vAlign w:val="center"/>
          </w:tcPr>
          <w:p w14:paraId="507BC58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In spate:</w:t>
            </w:r>
          </w:p>
        </w:tc>
        <w:tc>
          <w:tcPr>
            <w:tcW w:w="1665" w:type="pct"/>
            <w:shd w:val="clear" w:color="auto" w:fill="FFFFFF" w:themeFill="background1"/>
          </w:tcPr>
          <w:p w14:paraId="37567F8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C68091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A08CC90" w14:textId="77777777" w:rsidTr="00E45D5E">
        <w:trPr>
          <w:trHeight w:val="20"/>
        </w:trPr>
        <w:tc>
          <w:tcPr>
            <w:tcW w:w="333" w:type="pct"/>
            <w:shd w:val="clear" w:color="auto" w:fill="FFFFFF" w:themeFill="background1"/>
            <w:vAlign w:val="center"/>
          </w:tcPr>
          <w:p w14:paraId="12B2260E"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28</w:t>
            </w:r>
          </w:p>
        </w:tc>
        <w:tc>
          <w:tcPr>
            <w:tcW w:w="1993" w:type="pct"/>
            <w:shd w:val="clear" w:color="auto" w:fill="FFFFFF" w:themeFill="background1"/>
            <w:vAlign w:val="center"/>
          </w:tcPr>
          <w:p w14:paraId="576A9923"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2 x RJ45</w:t>
            </w:r>
          </w:p>
        </w:tc>
        <w:tc>
          <w:tcPr>
            <w:tcW w:w="1665" w:type="pct"/>
            <w:shd w:val="clear" w:color="auto" w:fill="FFFFFF" w:themeFill="background1"/>
          </w:tcPr>
          <w:p w14:paraId="2F81BA7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EDA5C0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5F0D4B8" w14:textId="77777777" w:rsidTr="00E45D5E">
        <w:trPr>
          <w:trHeight w:val="20"/>
        </w:trPr>
        <w:tc>
          <w:tcPr>
            <w:tcW w:w="333" w:type="pct"/>
            <w:shd w:val="clear" w:color="auto" w:fill="FFFFFF" w:themeFill="background1"/>
            <w:vAlign w:val="center"/>
          </w:tcPr>
          <w:p w14:paraId="7E9C723F"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29</w:t>
            </w:r>
          </w:p>
        </w:tc>
        <w:tc>
          <w:tcPr>
            <w:tcW w:w="1993" w:type="pct"/>
            <w:shd w:val="clear" w:color="auto" w:fill="FFFFFF" w:themeFill="background1"/>
            <w:vAlign w:val="center"/>
          </w:tcPr>
          <w:p w14:paraId="52D7D518"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RJ 45 (pentru management)</w:t>
            </w:r>
          </w:p>
        </w:tc>
        <w:tc>
          <w:tcPr>
            <w:tcW w:w="1665" w:type="pct"/>
            <w:shd w:val="clear" w:color="auto" w:fill="FFFFFF" w:themeFill="background1"/>
          </w:tcPr>
          <w:p w14:paraId="3D16DD7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13A558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AADD2FC" w14:textId="77777777" w:rsidTr="00E45D5E">
        <w:trPr>
          <w:trHeight w:val="20"/>
        </w:trPr>
        <w:tc>
          <w:tcPr>
            <w:tcW w:w="333" w:type="pct"/>
            <w:shd w:val="clear" w:color="auto" w:fill="FFFFFF" w:themeFill="background1"/>
            <w:vAlign w:val="center"/>
          </w:tcPr>
          <w:p w14:paraId="231D7029"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30</w:t>
            </w:r>
          </w:p>
        </w:tc>
        <w:tc>
          <w:tcPr>
            <w:tcW w:w="1993" w:type="pct"/>
            <w:shd w:val="clear" w:color="auto" w:fill="FFFFFF" w:themeFill="background1"/>
            <w:vAlign w:val="center"/>
          </w:tcPr>
          <w:p w14:paraId="3B649C27"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USB 3.2 Gen1</w:t>
            </w:r>
          </w:p>
        </w:tc>
        <w:tc>
          <w:tcPr>
            <w:tcW w:w="1665" w:type="pct"/>
            <w:shd w:val="clear" w:color="auto" w:fill="FFFFFF" w:themeFill="background1"/>
          </w:tcPr>
          <w:p w14:paraId="1DC7540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2EFF59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9ACD90D" w14:textId="77777777" w:rsidTr="00E45D5E">
        <w:trPr>
          <w:trHeight w:val="20"/>
        </w:trPr>
        <w:tc>
          <w:tcPr>
            <w:tcW w:w="333" w:type="pct"/>
            <w:shd w:val="clear" w:color="auto" w:fill="FFFFFF" w:themeFill="background1"/>
            <w:vAlign w:val="center"/>
          </w:tcPr>
          <w:p w14:paraId="0983F6AD"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31</w:t>
            </w:r>
          </w:p>
        </w:tc>
        <w:tc>
          <w:tcPr>
            <w:tcW w:w="1993" w:type="pct"/>
            <w:shd w:val="clear" w:color="auto" w:fill="FFFFFF" w:themeFill="background1"/>
            <w:vAlign w:val="center"/>
          </w:tcPr>
          <w:p w14:paraId="269B0F42"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USB 2.0</w:t>
            </w:r>
          </w:p>
        </w:tc>
        <w:tc>
          <w:tcPr>
            <w:tcW w:w="1665" w:type="pct"/>
            <w:shd w:val="clear" w:color="auto" w:fill="FFFFFF" w:themeFill="background1"/>
          </w:tcPr>
          <w:p w14:paraId="25A52A9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C5FFE5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5F89CEE" w14:textId="77777777" w:rsidTr="00E45D5E">
        <w:trPr>
          <w:trHeight w:val="20"/>
        </w:trPr>
        <w:tc>
          <w:tcPr>
            <w:tcW w:w="333" w:type="pct"/>
            <w:shd w:val="clear" w:color="auto" w:fill="FFFFFF" w:themeFill="background1"/>
            <w:vAlign w:val="center"/>
          </w:tcPr>
          <w:p w14:paraId="170F76DB"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32</w:t>
            </w:r>
          </w:p>
        </w:tc>
        <w:tc>
          <w:tcPr>
            <w:tcW w:w="1993" w:type="pct"/>
            <w:shd w:val="clear" w:color="auto" w:fill="FFFFFF" w:themeFill="background1"/>
            <w:vAlign w:val="center"/>
          </w:tcPr>
          <w:p w14:paraId="474F6CB3"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VGA</w:t>
            </w:r>
          </w:p>
        </w:tc>
        <w:tc>
          <w:tcPr>
            <w:tcW w:w="1665" w:type="pct"/>
            <w:shd w:val="clear" w:color="auto" w:fill="FFFFFF" w:themeFill="background1"/>
          </w:tcPr>
          <w:p w14:paraId="4D09F14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1794FD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E787102" w14:textId="77777777" w:rsidTr="00E45D5E">
        <w:trPr>
          <w:trHeight w:val="20"/>
        </w:trPr>
        <w:tc>
          <w:tcPr>
            <w:tcW w:w="333" w:type="pct"/>
            <w:shd w:val="clear" w:color="auto" w:fill="FFFFFF" w:themeFill="background1"/>
            <w:vAlign w:val="center"/>
          </w:tcPr>
          <w:p w14:paraId="5DA94EA5"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lastRenderedPageBreak/>
              <w:t>33</w:t>
            </w:r>
          </w:p>
        </w:tc>
        <w:tc>
          <w:tcPr>
            <w:tcW w:w="1993" w:type="pct"/>
            <w:shd w:val="clear" w:color="auto" w:fill="FFFFFF" w:themeFill="background1"/>
            <w:vAlign w:val="center"/>
          </w:tcPr>
          <w:p w14:paraId="433AF745"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Serial</w:t>
            </w:r>
          </w:p>
        </w:tc>
        <w:tc>
          <w:tcPr>
            <w:tcW w:w="1665" w:type="pct"/>
            <w:shd w:val="clear" w:color="auto" w:fill="FFFFFF" w:themeFill="background1"/>
          </w:tcPr>
          <w:p w14:paraId="482CD80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B69373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B34FEC4" w14:textId="77777777" w:rsidTr="00E45D5E">
        <w:trPr>
          <w:trHeight w:val="20"/>
        </w:trPr>
        <w:tc>
          <w:tcPr>
            <w:tcW w:w="333" w:type="pct"/>
            <w:shd w:val="clear" w:color="auto" w:fill="FFFFFF" w:themeFill="background1"/>
            <w:vAlign w:val="center"/>
          </w:tcPr>
          <w:p w14:paraId="3D94116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34</w:t>
            </w:r>
          </w:p>
        </w:tc>
        <w:tc>
          <w:tcPr>
            <w:tcW w:w="1993" w:type="pct"/>
            <w:shd w:val="clear" w:color="auto" w:fill="FFFFFF" w:themeFill="background1"/>
            <w:vAlign w:val="center"/>
          </w:tcPr>
          <w:p w14:paraId="746C4E51"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Frontal:</w:t>
            </w:r>
          </w:p>
        </w:tc>
        <w:tc>
          <w:tcPr>
            <w:tcW w:w="1665" w:type="pct"/>
            <w:shd w:val="clear" w:color="auto" w:fill="FFFFFF" w:themeFill="background1"/>
          </w:tcPr>
          <w:p w14:paraId="7A05789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EEFA90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F0B64D3" w14:textId="77777777" w:rsidTr="00E45D5E">
        <w:trPr>
          <w:trHeight w:val="20"/>
        </w:trPr>
        <w:tc>
          <w:tcPr>
            <w:tcW w:w="333" w:type="pct"/>
            <w:shd w:val="clear" w:color="auto" w:fill="FFFFFF" w:themeFill="background1"/>
            <w:vAlign w:val="center"/>
          </w:tcPr>
          <w:p w14:paraId="0B1E4AAC"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35</w:t>
            </w:r>
          </w:p>
        </w:tc>
        <w:tc>
          <w:tcPr>
            <w:tcW w:w="1993" w:type="pct"/>
            <w:shd w:val="clear" w:color="auto" w:fill="FFFFFF" w:themeFill="background1"/>
            <w:vAlign w:val="center"/>
          </w:tcPr>
          <w:p w14:paraId="24235512"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 minim 1 x USB 2.0</w:t>
            </w:r>
          </w:p>
        </w:tc>
        <w:tc>
          <w:tcPr>
            <w:tcW w:w="1665" w:type="pct"/>
            <w:shd w:val="clear" w:color="auto" w:fill="FFFFFF" w:themeFill="background1"/>
          </w:tcPr>
          <w:p w14:paraId="7A8349E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9B8511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ADB4FF0" w14:textId="77777777" w:rsidTr="00E45D5E">
        <w:trPr>
          <w:trHeight w:val="20"/>
        </w:trPr>
        <w:tc>
          <w:tcPr>
            <w:tcW w:w="333" w:type="pct"/>
            <w:shd w:val="clear" w:color="auto" w:fill="FFFFFF" w:themeFill="background1"/>
            <w:vAlign w:val="center"/>
          </w:tcPr>
          <w:p w14:paraId="0327D676"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36</w:t>
            </w:r>
          </w:p>
        </w:tc>
        <w:tc>
          <w:tcPr>
            <w:tcW w:w="1993" w:type="pct"/>
            <w:shd w:val="clear" w:color="auto" w:fill="FFFFFF" w:themeFill="background1"/>
            <w:vAlign w:val="center"/>
          </w:tcPr>
          <w:p w14:paraId="2A5B1E3F"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E84B9C">
              <w:rPr>
                <w:rFonts w:asciiTheme="minorHAnsi" w:hAnsiTheme="minorHAnsi" w:cstheme="minorHAnsi"/>
                <w:sz w:val="20"/>
                <w:szCs w:val="20"/>
              </w:rPr>
              <w:t>-</w:t>
            </w:r>
            <w:r w:rsidRPr="009E565D">
              <w:rPr>
                <w:rFonts w:asciiTheme="minorHAnsi" w:hAnsiTheme="minorHAnsi" w:cstheme="minorHAnsi"/>
                <w:sz w:val="20"/>
                <w:szCs w:val="20"/>
              </w:rPr>
              <w:t>minim 1 x microUSB 2.0 pentru management</w:t>
            </w:r>
          </w:p>
        </w:tc>
        <w:tc>
          <w:tcPr>
            <w:tcW w:w="1665" w:type="pct"/>
            <w:shd w:val="clear" w:color="auto" w:fill="FFFFFF" w:themeFill="background1"/>
          </w:tcPr>
          <w:p w14:paraId="04A4254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8366C0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AF5A8D9" w14:textId="77777777" w:rsidTr="00E45D5E">
        <w:trPr>
          <w:trHeight w:val="20"/>
        </w:trPr>
        <w:tc>
          <w:tcPr>
            <w:tcW w:w="333" w:type="pct"/>
            <w:shd w:val="clear" w:color="auto" w:fill="FFFFFF" w:themeFill="background1"/>
            <w:vAlign w:val="center"/>
          </w:tcPr>
          <w:p w14:paraId="5A968CA4"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37</w:t>
            </w:r>
          </w:p>
        </w:tc>
        <w:tc>
          <w:tcPr>
            <w:tcW w:w="1993" w:type="pct"/>
            <w:shd w:val="clear" w:color="auto" w:fill="FFFFFF" w:themeFill="background1"/>
            <w:vAlign w:val="center"/>
          </w:tcPr>
          <w:p w14:paraId="5C9E6357" w14:textId="77777777" w:rsidR="00E45D5E" w:rsidRPr="00AC11C7" w:rsidRDefault="00E45D5E" w:rsidP="000F137D">
            <w:pPr>
              <w:pStyle w:val="Frspaiere1"/>
              <w:jc w:val="both"/>
              <w:rPr>
                <w:rFonts w:asciiTheme="minorHAnsi" w:hAnsiTheme="minorHAnsi" w:cstheme="minorHAnsi"/>
                <w:bCs/>
                <w:iCs/>
                <w:sz w:val="20"/>
                <w:szCs w:val="20"/>
                <w:lang w:eastAsia="ro-RO"/>
              </w:rPr>
            </w:pPr>
            <w:r w:rsidRPr="00AC11C7">
              <w:rPr>
                <w:rFonts w:asciiTheme="minorHAnsi" w:hAnsiTheme="minorHAnsi" w:cstheme="minorHAnsi"/>
                <w:sz w:val="20"/>
                <w:szCs w:val="20"/>
              </w:rPr>
              <w:t>Intern:</w:t>
            </w:r>
          </w:p>
        </w:tc>
        <w:tc>
          <w:tcPr>
            <w:tcW w:w="1665" w:type="pct"/>
            <w:shd w:val="clear" w:color="auto" w:fill="FFFFFF" w:themeFill="background1"/>
          </w:tcPr>
          <w:p w14:paraId="4355F2C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3504F0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44ACEC5" w14:textId="77777777" w:rsidTr="00E45D5E">
        <w:trPr>
          <w:trHeight w:val="20"/>
        </w:trPr>
        <w:tc>
          <w:tcPr>
            <w:tcW w:w="333" w:type="pct"/>
            <w:shd w:val="clear" w:color="auto" w:fill="FFFFFF" w:themeFill="background1"/>
            <w:vAlign w:val="center"/>
          </w:tcPr>
          <w:p w14:paraId="4D5B61BA" w14:textId="77777777" w:rsidR="00E45D5E" w:rsidRPr="009E565D" w:rsidRDefault="00E45D5E" w:rsidP="000F137D">
            <w:pPr>
              <w:pStyle w:val="Frspaiere1"/>
              <w:jc w:val="center"/>
              <w:rPr>
                <w:rFonts w:asciiTheme="minorHAnsi" w:hAnsiTheme="minorHAnsi" w:cstheme="minorHAnsi"/>
                <w:sz w:val="20"/>
                <w:szCs w:val="20"/>
              </w:rPr>
            </w:pPr>
            <w:r w:rsidRPr="009E565D">
              <w:rPr>
                <w:rFonts w:asciiTheme="minorHAnsi" w:hAnsiTheme="minorHAnsi" w:cstheme="minorHAnsi"/>
                <w:sz w:val="20"/>
                <w:szCs w:val="20"/>
              </w:rPr>
              <w:t>38</w:t>
            </w:r>
          </w:p>
        </w:tc>
        <w:tc>
          <w:tcPr>
            <w:tcW w:w="1993" w:type="pct"/>
            <w:shd w:val="clear" w:color="auto" w:fill="FFFFFF" w:themeFill="background1"/>
            <w:vAlign w:val="center"/>
          </w:tcPr>
          <w:p w14:paraId="45C0EEB1"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minim 1 x USB 3.2 Gen1</w:t>
            </w:r>
          </w:p>
        </w:tc>
        <w:tc>
          <w:tcPr>
            <w:tcW w:w="1665" w:type="pct"/>
            <w:shd w:val="clear" w:color="auto" w:fill="FFFFFF" w:themeFill="background1"/>
          </w:tcPr>
          <w:p w14:paraId="1591D92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743EF9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06EDF5C" w14:textId="77777777" w:rsidTr="00E45D5E">
        <w:trPr>
          <w:trHeight w:val="20"/>
        </w:trPr>
        <w:tc>
          <w:tcPr>
            <w:tcW w:w="333" w:type="pct"/>
            <w:shd w:val="clear" w:color="auto" w:fill="FFFFFF" w:themeFill="background1"/>
            <w:vAlign w:val="center"/>
          </w:tcPr>
          <w:p w14:paraId="64EB1269" w14:textId="77777777" w:rsidR="00E45D5E" w:rsidRPr="00296DE3" w:rsidRDefault="00E45D5E" w:rsidP="000F137D">
            <w:pPr>
              <w:pStyle w:val="Frspaiere1"/>
              <w:jc w:val="center"/>
              <w:rPr>
                <w:rFonts w:asciiTheme="minorHAnsi" w:hAnsiTheme="minorHAnsi" w:cstheme="minorHAnsi"/>
                <w:sz w:val="20"/>
                <w:szCs w:val="20"/>
              </w:rPr>
            </w:pPr>
            <w:r w:rsidRPr="00296DE3">
              <w:rPr>
                <w:rFonts w:asciiTheme="minorHAnsi" w:hAnsiTheme="minorHAnsi" w:cstheme="minorHAnsi"/>
                <w:sz w:val="20"/>
                <w:szCs w:val="20"/>
              </w:rPr>
              <w:t>39</w:t>
            </w:r>
          </w:p>
        </w:tc>
        <w:tc>
          <w:tcPr>
            <w:tcW w:w="1993" w:type="pct"/>
            <w:shd w:val="clear" w:color="auto" w:fill="FFFFFF" w:themeFill="background1"/>
            <w:vAlign w:val="center"/>
          </w:tcPr>
          <w:p w14:paraId="292E44DA" w14:textId="77777777" w:rsidR="00E45D5E" w:rsidRPr="00915BAC" w:rsidRDefault="00E45D5E" w:rsidP="000F137D">
            <w:pPr>
              <w:pStyle w:val="Frspaiere1"/>
              <w:jc w:val="both"/>
              <w:rPr>
                <w:rFonts w:asciiTheme="minorHAnsi" w:hAnsiTheme="minorHAnsi" w:cstheme="minorHAnsi"/>
                <w:sz w:val="20"/>
                <w:szCs w:val="20"/>
              </w:rPr>
            </w:pPr>
            <w:r w:rsidRPr="00915BAC">
              <w:rPr>
                <w:rFonts w:asciiTheme="minorHAnsi" w:hAnsiTheme="minorHAnsi" w:cstheme="minorHAnsi"/>
                <w:b/>
                <w:bCs/>
                <w:sz w:val="20"/>
                <w:szCs w:val="20"/>
              </w:rPr>
              <w:t>Sloturi pentru disk</w:t>
            </w:r>
            <w:r w:rsidRPr="00915BAC">
              <w:rPr>
                <w:rFonts w:asciiTheme="minorHAnsi" w:hAnsiTheme="minorHAnsi" w:cstheme="minorHAnsi"/>
                <w:sz w:val="20"/>
                <w:szCs w:val="20"/>
              </w:rPr>
              <w:t>:</w:t>
            </w:r>
          </w:p>
        </w:tc>
        <w:tc>
          <w:tcPr>
            <w:tcW w:w="1665" w:type="pct"/>
            <w:shd w:val="clear" w:color="auto" w:fill="FFFFFF" w:themeFill="background1"/>
          </w:tcPr>
          <w:p w14:paraId="6F141896" w14:textId="77777777" w:rsidR="00E45D5E" w:rsidRPr="008C2069" w:rsidRDefault="00E45D5E" w:rsidP="000F137D">
            <w:pPr>
              <w:pStyle w:val="Frspaiere1"/>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710037F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33640B8" w14:textId="77777777" w:rsidTr="00E45D5E">
        <w:trPr>
          <w:trHeight w:val="20"/>
        </w:trPr>
        <w:tc>
          <w:tcPr>
            <w:tcW w:w="333" w:type="pct"/>
            <w:shd w:val="clear" w:color="auto" w:fill="FFFFFF" w:themeFill="background1"/>
            <w:vAlign w:val="center"/>
          </w:tcPr>
          <w:p w14:paraId="287B98ED"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40</w:t>
            </w:r>
          </w:p>
        </w:tc>
        <w:tc>
          <w:tcPr>
            <w:tcW w:w="1993" w:type="pct"/>
            <w:shd w:val="clear" w:color="auto" w:fill="FFFFFF" w:themeFill="background1"/>
            <w:vAlign w:val="center"/>
          </w:tcPr>
          <w:p w14:paraId="28A68109"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hAnsiTheme="minorHAnsi" w:cstheme="minorHAnsi"/>
                <w:sz w:val="20"/>
                <w:szCs w:val="20"/>
              </w:rPr>
              <w:t>- minim 8 x 2.5” de tip Hot-Plug</w:t>
            </w:r>
          </w:p>
        </w:tc>
        <w:tc>
          <w:tcPr>
            <w:tcW w:w="1665" w:type="pct"/>
            <w:shd w:val="clear" w:color="auto" w:fill="FFFFFF" w:themeFill="background1"/>
          </w:tcPr>
          <w:p w14:paraId="16B0EDF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CA50ED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EF41B33" w14:textId="77777777" w:rsidTr="00E45D5E">
        <w:trPr>
          <w:trHeight w:val="20"/>
        </w:trPr>
        <w:tc>
          <w:tcPr>
            <w:tcW w:w="333" w:type="pct"/>
            <w:shd w:val="clear" w:color="auto" w:fill="FFFFFF" w:themeFill="background1"/>
            <w:vAlign w:val="center"/>
          </w:tcPr>
          <w:p w14:paraId="535D8FAF"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41</w:t>
            </w:r>
          </w:p>
        </w:tc>
        <w:tc>
          <w:tcPr>
            <w:tcW w:w="1993" w:type="pct"/>
            <w:shd w:val="clear" w:color="auto" w:fill="FFFFFF" w:themeFill="background1"/>
            <w:vAlign w:val="center"/>
          </w:tcPr>
          <w:p w14:paraId="475E194C" w14:textId="77777777" w:rsidR="00E45D5E" w:rsidRPr="00915BAC" w:rsidRDefault="00E45D5E" w:rsidP="000F137D">
            <w:pPr>
              <w:pStyle w:val="Frspaiere1"/>
              <w:jc w:val="both"/>
              <w:rPr>
                <w:rFonts w:asciiTheme="minorHAnsi" w:hAnsiTheme="minorHAnsi" w:cstheme="minorHAnsi"/>
                <w:b/>
                <w:bCs/>
                <w:iCs/>
                <w:sz w:val="20"/>
                <w:szCs w:val="20"/>
                <w:lang w:eastAsia="ro-RO"/>
              </w:rPr>
            </w:pPr>
            <w:r w:rsidRPr="00915BAC">
              <w:rPr>
                <w:rFonts w:asciiTheme="minorHAnsi" w:hAnsiTheme="minorHAnsi" w:cstheme="minorHAnsi"/>
                <w:b/>
                <w:bCs/>
                <w:sz w:val="20"/>
                <w:szCs w:val="20"/>
              </w:rPr>
              <w:t>Sloturi PCI Express 3.0:</w:t>
            </w:r>
          </w:p>
        </w:tc>
        <w:tc>
          <w:tcPr>
            <w:tcW w:w="1665" w:type="pct"/>
            <w:shd w:val="clear" w:color="auto" w:fill="FFFFFF" w:themeFill="background1"/>
          </w:tcPr>
          <w:p w14:paraId="7FFD589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53C8CD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C4D31AE" w14:textId="77777777" w:rsidTr="00E45D5E">
        <w:trPr>
          <w:trHeight w:val="20"/>
        </w:trPr>
        <w:tc>
          <w:tcPr>
            <w:tcW w:w="333" w:type="pct"/>
            <w:shd w:val="clear" w:color="auto" w:fill="FFFFFF" w:themeFill="background1"/>
            <w:vAlign w:val="center"/>
          </w:tcPr>
          <w:p w14:paraId="25C4607A"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42</w:t>
            </w:r>
          </w:p>
        </w:tc>
        <w:tc>
          <w:tcPr>
            <w:tcW w:w="1993" w:type="pct"/>
            <w:shd w:val="clear" w:color="auto" w:fill="FFFFFF" w:themeFill="background1"/>
            <w:vAlign w:val="center"/>
          </w:tcPr>
          <w:p w14:paraId="79B5DFFD"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eastAsia="MS Mincho" w:hAnsiTheme="minorHAnsi" w:cstheme="minorHAnsi"/>
                <w:sz w:val="20"/>
                <w:szCs w:val="20"/>
              </w:rPr>
              <w:t>- minim 2 slot PCIe x8</w:t>
            </w:r>
          </w:p>
        </w:tc>
        <w:tc>
          <w:tcPr>
            <w:tcW w:w="1665" w:type="pct"/>
            <w:shd w:val="clear" w:color="auto" w:fill="FFFFFF" w:themeFill="background1"/>
          </w:tcPr>
          <w:p w14:paraId="515EEB8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17EE61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345E4B5" w14:textId="77777777" w:rsidTr="00E45D5E">
        <w:trPr>
          <w:trHeight w:val="20"/>
        </w:trPr>
        <w:tc>
          <w:tcPr>
            <w:tcW w:w="333" w:type="pct"/>
            <w:shd w:val="clear" w:color="auto" w:fill="FFFFFF" w:themeFill="background1"/>
            <w:vAlign w:val="center"/>
          </w:tcPr>
          <w:p w14:paraId="7877C4B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43</w:t>
            </w:r>
          </w:p>
        </w:tc>
        <w:tc>
          <w:tcPr>
            <w:tcW w:w="1993" w:type="pct"/>
            <w:shd w:val="clear" w:color="auto" w:fill="FFFFFF" w:themeFill="background1"/>
            <w:vAlign w:val="center"/>
          </w:tcPr>
          <w:p w14:paraId="25C18408" w14:textId="77777777" w:rsidR="00E45D5E" w:rsidRPr="00915BAC" w:rsidRDefault="00E45D5E" w:rsidP="000F137D">
            <w:pPr>
              <w:pStyle w:val="Frspaiere1"/>
              <w:jc w:val="both"/>
              <w:rPr>
                <w:rFonts w:asciiTheme="minorHAnsi" w:hAnsiTheme="minorHAnsi" w:cstheme="minorHAnsi"/>
                <w:b/>
                <w:bCs/>
                <w:iCs/>
                <w:sz w:val="20"/>
                <w:szCs w:val="20"/>
                <w:lang w:eastAsia="ro-RO"/>
              </w:rPr>
            </w:pPr>
            <w:r w:rsidRPr="00915BAC">
              <w:rPr>
                <w:rFonts w:asciiTheme="minorHAnsi" w:hAnsiTheme="minorHAnsi" w:cstheme="minorHAnsi"/>
                <w:b/>
                <w:bCs/>
                <w:sz w:val="20"/>
                <w:szCs w:val="20"/>
              </w:rPr>
              <w:t>Conectivitate:</w:t>
            </w:r>
          </w:p>
        </w:tc>
        <w:tc>
          <w:tcPr>
            <w:tcW w:w="1665" w:type="pct"/>
            <w:shd w:val="clear" w:color="auto" w:fill="FFFFFF" w:themeFill="background1"/>
          </w:tcPr>
          <w:p w14:paraId="0BF2F68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2E982A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CCA8A52" w14:textId="77777777" w:rsidTr="00E45D5E">
        <w:trPr>
          <w:trHeight w:val="20"/>
        </w:trPr>
        <w:tc>
          <w:tcPr>
            <w:tcW w:w="333" w:type="pct"/>
            <w:shd w:val="clear" w:color="auto" w:fill="FFFFFF" w:themeFill="background1"/>
            <w:vAlign w:val="center"/>
          </w:tcPr>
          <w:p w14:paraId="3B63DBC2"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44</w:t>
            </w:r>
          </w:p>
        </w:tc>
        <w:tc>
          <w:tcPr>
            <w:tcW w:w="1993" w:type="pct"/>
            <w:shd w:val="clear" w:color="auto" w:fill="FFFFFF" w:themeFill="background1"/>
            <w:vAlign w:val="center"/>
          </w:tcPr>
          <w:p w14:paraId="00F27075"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hAnsiTheme="minorHAnsi" w:cstheme="minorHAnsi"/>
                <w:sz w:val="20"/>
                <w:szCs w:val="20"/>
              </w:rPr>
              <w:t>- minim 2 x 1GB Base-T RJ45 pe placa de baza (sa nu ocupe din slot-urile PCI Express)</w:t>
            </w:r>
          </w:p>
        </w:tc>
        <w:tc>
          <w:tcPr>
            <w:tcW w:w="1665" w:type="pct"/>
            <w:shd w:val="clear" w:color="auto" w:fill="FFFFFF" w:themeFill="background1"/>
          </w:tcPr>
          <w:p w14:paraId="6FD0D6D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9CF325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DA5C147" w14:textId="77777777" w:rsidTr="00E45D5E">
        <w:trPr>
          <w:trHeight w:val="20"/>
        </w:trPr>
        <w:tc>
          <w:tcPr>
            <w:tcW w:w="333" w:type="pct"/>
            <w:shd w:val="clear" w:color="auto" w:fill="FFFFFF" w:themeFill="background1"/>
            <w:vAlign w:val="center"/>
          </w:tcPr>
          <w:p w14:paraId="61294268"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45</w:t>
            </w:r>
          </w:p>
        </w:tc>
        <w:tc>
          <w:tcPr>
            <w:tcW w:w="1993" w:type="pct"/>
            <w:shd w:val="clear" w:color="auto" w:fill="FFFFFF" w:themeFill="background1"/>
            <w:vAlign w:val="center"/>
          </w:tcPr>
          <w:p w14:paraId="06E568BA"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hAnsiTheme="minorHAnsi" w:cstheme="minorHAnsi"/>
                <w:sz w:val="20"/>
                <w:szCs w:val="20"/>
              </w:rPr>
              <w:t>- minim 1 x 1GB Base-T RJ45 pentru management (sa nu ocupe din slot-urile PCI Express)</w:t>
            </w:r>
          </w:p>
        </w:tc>
        <w:tc>
          <w:tcPr>
            <w:tcW w:w="1665" w:type="pct"/>
            <w:shd w:val="clear" w:color="auto" w:fill="FFFFFF" w:themeFill="background1"/>
          </w:tcPr>
          <w:p w14:paraId="29EF4BF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C42E70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A5F73B8" w14:textId="77777777" w:rsidTr="00E45D5E">
        <w:trPr>
          <w:trHeight w:val="20"/>
        </w:trPr>
        <w:tc>
          <w:tcPr>
            <w:tcW w:w="333" w:type="pct"/>
            <w:shd w:val="clear" w:color="auto" w:fill="FFFFFF" w:themeFill="background1"/>
            <w:vAlign w:val="center"/>
          </w:tcPr>
          <w:p w14:paraId="2AF46A14"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46</w:t>
            </w:r>
          </w:p>
        </w:tc>
        <w:tc>
          <w:tcPr>
            <w:tcW w:w="1993" w:type="pct"/>
            <w:shd w:val="clear" w:color="auto" w:fill="FFFFFF" w:themeFill="background1"/>
            <w:vAlign w:val="center"/>
          </w:tcPr>
          <w:p w14:paraId="7D965E53"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hAnsiTheme="minorHAnsi" w:cstheme="minorHAnsi"/>
                <w:b/>
                <w:bCs/>
                <w:sz w:val="20"/>
                <w:szCs w:val="20"/>
              </w:rPr>
              <w:t>Securitate</w:t>
            </w:r>
            <w:r w:rsidRPr="00915BAC">
              <w:rPr>
                <w:rFonts w:asciiTheme="minorHAnsi" w:hAnsiTheme="minorHAnsi" w:cstheme="minorHAnsi"/>
                <w:sz w:val="20"/>
                <w:szCs w:val="20"/>
              </w:rPr>
              <w:t>:</w:t>
            </w:r>
          </w:p>
        </w:tc>
        <w:tc>
          <w:tcPr>
            <w:tcW w:w="1665" w:type="pct"/>
            <w:shd w:val="clear" w:color="auto" w:fill="FFFFFF" w:themeFill="background1"/>
          </w:tcPr>
          <w:p w14:paraId="0CAD86E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81DCD7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A8B4040" w14:textId="77777777" w:rsidTr="00E45D5E">
        <w:trPr>
          <w:trHeight w:val="20"/>
        </w:trPr>
        <w:tc>
          <w:tcPr>
            <w:tcW w:w="333" w:type="pct"/>
            <w:shd w:val="clear" w:color="auto" w:fill="FFFFFF" w:themeFill="background1"/>
            <w:vAlign w:val="center"/>
          </w:tcPr>
          <w:p w14:paraId="2AE7238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47</w:t>
            </w:r>
          </w:p>
        </w:tc>
        <w:tc>
          <w:tcPr>
            <w:tcW w:w="1993" w:type="pct"/>
            <w:shd w:val="clear" w:color="auto" w:fill="FFFFFF" w:themeFill="background1"/>
            <w:vAlign w:val="center"/>
          </w:tcPr>
          <w:p w14:paraId="0049AE2F" w14:textId="77777777" w:rsidR="00E45D5E" w:rsidRPr="00915BAC" w:rsidRDefault="00E45D5E" w:rsidP="000F137D">
            <w:pPr>
              <w:pStyle w:val="Frspaiere1"/>
              <w:jc w:val="both"/>
              <w:rPr>
                <w:rFonts w:asciiTheme="minorHAnsi" w:hAnsiTheme="minorHAnsi" w:cstheme="minorHAnsi"/>
                <w:bCs/>
                <w:iCs/>
                <w:sz w:val="20"/>
                <w:szCs w:val="20"/>
                <w:lang w:eastAsia="ro-RO"/>
              </w:rPr>
            </w:pPr>
            <w:r w:rsidRPr="00915BAC">
              <w:rPr>
                <w:rFonts w:asciiTheme="minorHAnsi" w:hAnsiTheme="minorHAnsi" w:cstheme="minorHAnsi"/>
                <w:sz w:val="20"/>
                <w:szCs w:val="20"/>
              </w:rPr>
              <w:t>-TPM 2.0 minim v5, BitLocker.</w:t>
            </w:r>
          </w:p>
        </w:tc>
        <w:tc>
          <w:tcPr>
            <w:tcW w:w="1665" w:type="pct"/>
            <w:shd w:val="clear" w:color="auto" w:fill="FFFFFF" w:themeFill="background1"/>
          </w:tcPr>
          <w:p w14:paraId="25ABFBE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1EB4A3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5B52079" w14:textId="77777777" w:rsidTr="00E45D5E">
        <w:trPr>
          <w:trHeight w:val="20"/>
        </w:trPr>
        <w:tc>
          <w:tcPr>
            <w:tcW w:w="333" w:type="pct"/>
            <w:shd w:val="clear" w:color="auto" w:fill="FFFFFF" w:themeFill="background1"/>
            <w:vAlign w:val="center"/>
          </w:tcPr>
          <w:p w14:paraId="5B2CC565"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48</w:t>
            </w:r>
          </w:p>
        </w:tc>
        <w:tc>
          <w:tcPr>
            <w:tcW w:w="1993" w:type="pct"/>
            <w:shd w:val="clear" w:color="auto" w:fill="FFFFFF" w:themeFill="background1"/>
          </w:tcPr>
          <w:p w14:paraId="5F9D8DFA" w14:textId="77777777" w:rsidR="00E45D5E" w:rsidRPr="00AC11C7" w:rsidRDefault="00E45D5E" w:rsidP="000F137D">
            <w:pPr>
              <w:pStyle w:val="Frspaiere1"/>
              <w:jc w:val="both"/>
              <w:rPr>
                <w:rFonts w:asciiTheme="minorHAnsi" w:hAnsiTheme="minorHAnsi" w:cstheme="minorHAnsi"/>
                <w:b/>
                <w:bCs/>
                <w:iCs/>
                <w:sz w:val="20"/>
                <w:szCs w:val="20"/>
                <w:lang w:eastAsia="ro-RO"/>
              </w:rPr>
            </w:pPr>
            <w:r w:rsidRPr="00AC11C7">
              <w:rPr>
                <w:rFonts w:asciiTheme="minorHAnsi" w:hAnsiTheme="minorHAnsi" w:cstheme="minorHAnsi"/>
                <w:b/>
                <w:bCs/>
                <w:sz w:val="20"/>
                <w:szCs w:val="20"/>
              </w:rPr>
              <w:t>Management integrat la distanta:</w:t>
            </w:r>
          </w:p>
        </w:tc>
        <w:tc>
          <w:tcPr>
            <w:tcW w:w="1665" w:type="pct"/>
            <w:shd w:val="clear" w:color="auto" w:fill="FFFFFF" w:themeFill="background1"/>
          </w:tcPr>
          <w:p w14:paraId="3A5CAB4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024900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E0100BF" w14:textId="77777777" w:rsidTr="00E45D5E">
        <w:trPr>
          <w:trHeight w:val="20"/>
        </w:trPr>
        <w:tc>
          <w:tcPr>
            <w:tcW w:w="333" w:type="pct"/>
            <w:shd w:val="clear" w:color="auto" w:fill="FFFFFF" w:themeFill="background1"/>
            <w:vAlign w:val="center"/>
          </w:tcPr>
          <w:p w14:paraId="70AB9EF1"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49</w:t>
            </w:r>
          </w:p>
        </w:tc>
        <w:tc>
          <w:tcPr>
            <w:tcW w:w="1993" w:type="pct"/>
            <w:shd w:val="clear" w:color="auto" w:fill="FFFFFF" w:themeFill="background1"/>
          </w:tcPr>
          <w:p w14:paraId="02FD6D5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Cu port dedicat Gigabit cu functiile:</w:t>
            </w:r>
          </w:p>
        </w:tc>
        <w:tc>
          <w:tcPr>
            <w:tcW w:w="1665" w:type="pct"/>
            <w:shd w:val="clear" w:color="auto" w:fill="FFFFFF" w:themeFill="background1"/>
          </w:tcPr>
          <w:p w14:paraId="4F58DB7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EE7CF1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1E04F88" w14:textId="77777777" w:rsidTr="00E45D5E">
        <w:trPr>
          <w:trHeight w:val="20"/>
        </w:trPr>
        <w:tc>
          <w:tcPr>
            <w:tcW w:w="333" w:type="pct"/>
            <w:shd w:val="clear" w:color="auto" w:fill="FFFFFF" w:themeFill="background1"/>
            <w:vAlign w:val="center"/>
          </w:tcPr>
          <w:p w14:paraId="4786733B"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50</w:t>
            </w:r>
          </w:p>
        </w:tc>
        <w:tc>
          <w:tcPr>
            <w:tcW w:w="1993" w:type="pct"/>
            <w:shd w:val="clear" w:color="auto" w:fill="FFFFFF" w:themeFill="background1"/>
          </w:tcPr>
          <w:p w14:paraId="0BFF8217" w14:textId="77777777" w:rsidR="00E45D5E" w:rsidRPr="00AC11C7" w:rsidRDefault="00E45D5E" w:rsidP="000F137D">
            <w:pPr>
              <w:pStyle w:val="Frspaiere1"/>
              <w:jc w:val="both"/>
              <w:rPr>
                <w:rFonts w:asciiTheme="minorHAnsi" w:hAnsiTheme="minorHAnsi" w:cstheme="minorHAnsi"/>
                <w:bCs/>
                <w:iCs/>
                <w:sz w:val="20"/>
                <w:szCs w:val="20"/>
                <w:lang w:eastAsia="ro-RO"/>
              </w:rPr>
            </w:pPr>
            <w:r w:rsidRPr="00AC11C7">
              <w:rPr>
                <w:rFonts w:asciiTheme="minorHAnsi" w:hAnsiTheme="minorHAnsi" w:cstheme="minorHAnsi"/>
                <w:sz w:val="20"/>
                <w:szCs w:val="20"/>
              </w:rPr>
              <w:t>Out of band, indiferent daca serverul este pornit sau nu sau daca are instalat sau nu sistem de operare.</w:t>
            </w:r>
          </w:p>
        </w:tc>
        <w:tc>
          <w:tcPr>
            <w:tcW w:w="1665" w:type="pct"/>
            <w:shd w:val="clear" w:color="auto" w:fill="FFFFFF" w:themeFill="background1"/>
          </w:tcPr>
          <w:p w14:paraId="642E762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577D98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9100FF7" w14:textId="77777777" w:rsidTr="00E45D5E">
        <w:trPr>
          <w:trHeight w:val="20"/>
        </w:trPr>
        <w:tc>
          <w:tcPr>
            <w:tcW w:w="333" w:type="pct"/>
            <w:shd w:val="clear" w:color="auto" w:fill="FFFFFF" w:themeFill="background1"/>
            <w:vAlign w:val="center"/>
          </w:tcPr>
          <w:p w14:paraId="5557DF2F"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51</w:t>
            </w:r>
          </w:p>
        </w:tc>
        <w:tc>
          <w:tcPr>
            <w:tcW w:w="1993" w:type="pct"/>
            <w:shd w:val="clear" w:color="auto" w:fill="FFFFFF" w:themeFill="background1"/>
          </w:tcPr>
          <w:p w14:paraId="2719F28E" w14:textId="77777777" w:rsidR="00E45D5E" w:rsidRPr="001830B1" w:rsidRDefault="00E45D5E" w:rsidP="000F137D">
            <w:pPr>
              <w:pStyle w:val="Frspaiere1"/>
              <w:jc w:val="both"/>
              <w:rPr>
                <w:rFonts w:asciiTheme="minorHAnsi" w:hAnsiTheme="minorHAnsi" w:cstheme="minorHAnsi"/>
                <w:b/>
                <w:bCs/>
                <w:iCs/>
                <w:sz w:val="20"/>
                <w:szCs w:val="20"/>
                <w:lang w:eastAsia="ro-RO"/>
              </w:rPr>
            </w:pPr>
            <w:r w:rsidRPr="001830B1">
              <w:rPr>
                <w:rFonts w:asciiTheme="minorHAnsi" w:hAnsiTheme="minorHAnsi" w:cstheme="minorHAnsi"/>
                <w:b/>
                <w:bCs/>
                <w:sz w:val="20"/>
                <w:szCs w:val="20"/>
              </w:rPr>
              <w:t>Sa suporte urmatoarele functionalitati:</w:t>
            </w:r>
          </w:p>
        </w:tc>
        <w:tc>
          <w:tcPr>
            <w:tcW w:w="1665" w:type="pct"/>
            <w:shd w:val="clear" w:color="auto" w:fill="FFFFFF" w:themeFill="background1"/>
          </w:tcPr>
          <w:p w14:paraId="297AFB5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E08221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826349E" w14:textId="77777777" w:rsidTr="00E45D5E">
        <w:trPr>
          <w:trHeight w:val="20"/>
        </w:trPr>
        <w:tc>
          <w:tcPr>
            <w:tcW w:w="333" w:type="pct"/>
            <w:shd w:val="clear" w:color="auto" w:fill="FFFFFF" w:themeFill="background1"/>
            <w:vAlign w:val="center"/>
          </w:tcPr>
          <w:p w14:paraId="0841414A"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52</w:t>
            </w:r>
          </w:p>
        </w:tc>
        <w:tc>
          <w:tcPr>
            <w:tcW w:w="1993" w:type="pct"/>
            <w:shd w:val="clear" w:color="auto" w:fill="FFFFFF" w:themeFill="background1"/>
          </w:tcPr>
          <w:p w14:paraId="4A725D18"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IPMI 2.0</w:t>
            </w:r>
          </w:p>
        </w:tc>
        <w:tc>
          <w:tcPr>
            <w:tcW w:w="1665" w:type="pct"/>
            <w:shd w:val="clear" w:color="auto" w:fill="FFFFFF" w:themeFill="background1"/>
          </w:tcPr>
          <w:p w14:paraId="206A37D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5EBF51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0786AFB" w14:textId="77777777" w:rsidTr="00E45D5E">
        <w:trPr>
          <w:trHeight w:val="20"/>
        </w:trPr>
        <w:tc>
          <w:tcPr>
            <w:tcW w:w="333" w:type="pct"/>
            <w:shd w:val="clear" w:color="auto" w:fill="FFFFFF" w:themeFill="background1"/>
            <w:vAlign w:val="center"/>
          </w:tcPr>
          <w:p w14:paraId="1CBD7342"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53</w:t>
            </w:r>
          </w:p>
        </w:tc>
        <w:tc>
          <w:tcPr>
            <w:tcW w:w="1993" w:type="pct"/>
            <w:shd w:val="clear" w:color="auto" w:fill="FFFFFF" w:themeFill="background1"/>
          </w:tcPr>
          <w:p w14:paraId="2AFB66FF"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Servicii de director (AD, LDAP)</w:t>
            </w:r>
          </w:p>
        </w:tc>
        <w:tc>
          <w:tcPr>
            <w:tcW w:w="1665" w:type="pct"/>
            <w:shd w:val="clear" w:color="auto" w:fill="FFFFFF" w:themeFill="background1"/>
          </w:tcPr>
          <w:p w14:paraId="09AB0B1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1D4817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E098EA8" w14:textId="77777777" w:rsidTr="00E45D5E">
        <w:trPr>
          <w:trHeight w:val="20"/>
        </w:trPr>
        <w:tc>
          <w:tcPr>
            <w:tcW w:w="333" w:type="pct"/>
            <w:shd w:val="clear" w:color="auto" w:fill="FFFFFF" w:themeFill="background1"/>
            <w:vAlign w:val="center"/>
          </w:tcPr>
          <w:p w14:paraId="36ACFF78"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54</w:t>
            </w:r>
          </w:p>
        </w:tc>
        <w:tc>
          <w:tcPr>
            <w:tcW w:w="1993" w:type="pct"/>
            <w:shd w:val="clear" w:color="auto" w:fill="FFFFFF" w:themeFill="background1"/>
          </w:tcPr>
          <w:p w14:paraId="25D178BC"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DCMI 1.5 </w:t>
            </w:r>
          </w:p>
        </w:tc>
        <w:tc>
          <w:tcPr>
            <w:tcW w:w="1665" w:type="pct"/>
            <w:shd w:val="clear" w:color="auto" w:fill="FFFFFF" w:themeFill="background1"/>
          </w:tcPr>
          <w:p w14:paraId="70118B7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C20B69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476DBD9" w14:textId="77777777" w:rsidTr="00E45D5E">
        <w:trPr>
          <w:trHeight w:val="20"/>
        </w:trPr>
        <w:tc>
          <w:tcPr>
            <w:tcW w:w="333" w:type="pct"/>
            <w:shd w:val="clear" w:color="auto" w:fill="FFFFFF" w:themeFill="background1"/>
            <w:vAlign w:val="center"/>
          </w:tcPr>
          <w:p w14:paraId="0FB287BE"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55</w:t>
            </w:r>
          </w:p>
        </w:tc>
        <w:tc>
          <w:tcPr>
            <w:tcW w:w="1993" w:type="pct"/>
            <w:shd w:val="clear" w:color="auto" w:fill="FFFFFF" w:themeFill="background1"/>
          </w:tcPr>
          <w:p w14:paraId="4F0E4D27"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Linie de comandă Racadm (locală/la distanță) </w:t>
            </w:r>
          </w:p>
        </w:tc>
        <w:tc>
          <w:tcPr>
            <w:tcW w:w="1665" w:type="pct"/>
            <w:shd w:val="clear" w:color="auto" w:fill="FFFFFF" w:themeFill="background1"/>
          </w:tcPr>
          <w:p w14:paraId="72B2B5C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CF52AC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8943DB8" w14:textId="77777777" w:rsidTr="00E45D5E">
        <w:trPr>
          <w:trHeight w:val="20"/>
        </w:trPr>
        <w:tc>
          <w:tcPr>
            <w:tcW w:w="333" w:type="pct"/>
            <w:shd w:val="clear" w:color="auto" w:fill="FFFFFF" w:themeFill="background1"/>
            <w:vAlign w:val="center"/>
          </w:tcPr>
          <w:p w14:paraId="0EDCFF95"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56</w:t>
            </w:r>
          </w:p>
        </w:tc>
        <w:tc>
          <w:tcPr>
            <w:tcW w:w="1993" w:type="pct"/>
            <w:shd w:val="clear" w:color="auto" w:fill="FFFFFF" w:themeFill="background1"/>
          </w:tcPr>
          <w:p w14:paraId="4F45B266"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SSH </w:t>
            </w:r>
          </w:p>
        </w:tc>
        <w:tc>
          <w:tcPr>
            <w:tcW w:w="1665" w:type="pct"/>
            <w:shd w:val="clear" w:color="auto" w:fill="FFFFFF" w:themeFill="background1"/>
          </w:tcPr>
          <w:p w14:paraId="3FD9C088" w14:textId="77777777" w:rsidR="00E45D5E" w:rsidRPr="009E565D" w:rsidRDefault="00E45D5E" w:rsidP="000F137D">
            <w:pPr>
              <w:pStyle w:val="Frspaiere1"/>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1FBBF43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B6E32E2" w14:textId="77777777" w:rsidTr="00E45D5E">
        <w:trPr>
          <w:trHeight w:val="20"/>
        </w:trPr>
        <w:tc>
          <w:tcPr>
            <w:tcW w:w="333" w:type="pct"/>
            <w:shd w:val="clear" w:color="auto" w:fill="FFFFFF" w:themeFill="background1"/>
            <w:vAlign w:val="center"/>
          </w:tcPr>
          <w:p w14:paraId="3A10729E"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57</w:t>
            </w:r>
          </w:p>
        </w:tc>
        <w:tc>
          <w:tcPr>
            <w:tcW w:w="1993" w:type="pct"/>
            <w:shd w:val="clear" w:color="auto" w:fill="FFFFFF" w:themeFill="background1"/>
          </w:tcPr>
          <w:p w14:paraId="2409E8C6"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Redirecționare serială </w:t>
            </w:r>
          </w:p>
        </w:tc>
        <w:tc>
          <w:tcPr>
            <w:tcW w:w="1665" w:type="pct"/>
            <w:shd w:val="clear" w:color="auto" w:fill="FFFFFF" w:themeFill="background1"/>
          </w:tcPr>
          <w:p w14:paraId="2B33B17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92B411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2AB5C02" w14:textId="77777777" w:rsidTr="00E45D5E">
        <w:trPr>
          <w:trHeight w:val="20"/>
        </w:trPr>
        <w:tc>
          <w:tcPr>
            <w:tcW w:w="333" w:type="pct"/>
            <w:shd w:val="clear" w:color="auto" w:fill="FFFFFF" w:themeFill="background1"/>
            <w:vAlign w:val="center"/>
          </w:tcPr>
          <w:p w14:paraId="1DA2BBE1"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58</w:t>
            </w:r>
          </w:p>
        </w:tc>
        <w:tc>
          <w:tcPr>
            <w:tcW w:w="1993" w:type="pct"/>
            <w:shd w:val="clear" w:color="auto" w:fill="FFFFFF" w:themeFill="background1"/>
          </w:tcPr>
          <w:p w14:paraId="070E6DE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Colaborare în Consola Virtuală</w:t>
            </w:r>
          </w:p>
        </w:tc>
        <w:tc>
          <w:tcPr>
            <w:tcW w:w="1665" w:type="pct"/>
            <w:shd w:val="clear" w:color="auto" w:fill="FFFFFF" w:themeFill="background1"/>
          </w:tcPr>
          <w:p w14:paraId="4F9BBFA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513C64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F4BC1A2" w14:textId="77777777" w:rsidTr="00E45D5E">
        <w:trPr>
          <w:trHeight w:val="20"/>
        </w:trPr>
        <w:tc>
          <w:tcPr>
            <w:tcW w:w="333" w:type="pct"/>
            <w:shd w:val="clear" w:color="auto" w:fill="FFFFFF" w:themeFill="background1"/>
            <w:vAlign w:val="center"/>
          </w:tcPr>
          <w:p w14:paraId="02F558A6"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59</w:t>
            </w:r>
          </w:p>
        </w:tc>
        <w:tc>
          <w:tcPr>
            <w:tcW w:w="1993" w:type="pct"/>
            <w:shd w:val="clear" w:color="auto" w:fill="FFFFFF" w:themeFill="background1"/>
          </w:tcPr>
          <w:p w14:paraId="19569A52"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WSMAN</w:t>
            </w:r>
          </w:p>
        </w:tc>
        <w:tc>
          <w:tcPr>
            <w:tcW w:w="1665" w:type="pct"/>
            <w:shd w:val="clear" w:color="auto" w:fill="FFFFFF" w:themeFill="background1"/>
          </w:tcPr>
          <w:p w14:paraId="2A6B073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7017E0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70AB1DA" w14:textId="77777777" w:rsidTr="00E45D5E">
        <w:trPr>
          <w:trHeight w:val="20"/>
        </w:trPr>
        <w:tc>
          <w:tcPr>
            <w:tcW w:w="333" w:type="pct"/>
            <w:shd w:val="clear" w:color="auto" w:fill="FFFFFF" w:themeFill="background1"/>
            <w:vAlign w:val="center"/>
          </w:tcPr>
          <w:p w14:paraId="58503273"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60</w:t>
            </w:r>
          </w:p>
        </w:tc>
        <w:tc>
          <w:tcPr>
            <w:tcW w:w="1993" w:type="pct"/>
            <w:shd w:val="clear" w:color="auto" w:fill="FFFFFF" w:themeFill="background1"/>
          </w:tcPr>
          <w:p w14:paraId="17AC546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Etichetare VLAN </w:t>
            </w:r>
          </w:p>
        </w:tc>
        <w:tc>
          <w:tcPr>
            <w:tcW w:w="1665" w:type="pct"/>
            <w:shd w:val="clear" w:color="auto" w:fill="FFFFFF" w:themeFill="background1"/>
          </w:tcPr>
          <w:p w14:paraId="492D9E3F" w14:textId="77777777" w:rsidR="00E45D5E" w:rsidRPr="009E565D" w:rsidRDefault="00E45D5E" w:rsidP="000F137D">
            <w:pPr>
              <w:pStyle w:val="Frspaiere1"/>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761CB9A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C4A5B33" w14:textId="77777777" w:rsidTr="00E45D5E">
        <w:trPr>
          <w:trHeight w:val="20"/>
        </w:trPr>
        <w:tc>
          <w:tcPr>
            <w:tcW w:w="333" w:type="pct"/>
            <w:shd w:val="clear" w:color="auto" w:fill="FFFFFF" w:themeFill="background1"/>
            <w:vAlign w:val="center"/>
          </w:tcPr>
          <w:p w14:paraId="0055D9FB"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61</w:t>
            </w:r>
          </w:p>
        </w:tc>
        <w:tc>
          <w:tcPr>
            <w:tcW w:w="1993" w:type="pct"/>
            <w:shd w:val="clear" w:color="auto" w:fill="FFFFFF" w:themeFill="background1"/>
          </w:tcPr>
          <w:p w14:paraId="7898273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Ipv4, Ipv6</w:t>
            </w:r>
          </w:p>
        </w:tc>
        <w:tc>
          <w:tcPr>
            <w:tcW w:w="1665" w:type="pct"/>
            <w:shd w:val="clear" w:color="auto" w:fill="FFFFFF" w:themeFill="background1"/>
          </w:tcPr>
          <w:p w14:paraId="0025F35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AF5A1B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7274A1E" w14:textId="77777777" w:rsidTr="00E45D5E">
        <w:trPr>
          <w:trHeight w:val="20"/>
        </w:trPr>
        <w:tc>
          <w:tcPr>
            <w:tcW w:w="333" w:type="pct"/>
            <w:shd w:val="clear" w:color="auto" w:fill="FFFFFF" w:themeFill="background1"/>
            <w:vAlign w:val="center"/>
          </w:tcPr>
          <w:p w14:paraId="5B999AB4"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62</w:t>
            </w:r>
          </w:p>
        </w:tc>
        <w:tc>
          <w:tcPr>
            <w:tcW w:w="1993" w:type="pct"/>
            <w:shd w:val="clear" w:color="auto" w:fill="FFFFFF" w:themeFill="background1"/>
          </w:tcPr>
          <w:p w14:paraId="2ED0C9C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xml:space="preserve">DHCP </w:t>
            </w:r>
          </w:p>
        </w:tc>
        <w:tc>
          <w:tcPr>
            <w:tcW w:w="1665" w:type="pct"/>
            <w:shd w:val="clear" w:color="auto" w:fill="FFFFFF" w:themeFill="background1"/>
          </w:tcPr>
          <w:p w14:paraId="1ADA923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E28328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A665833" w14:textId="77777777" w:rsidTr="00E45D5E">
        <w:trPr>
          <w:trHeight w:val="20"/>
        </w:trPr>
        <w:tc>
          <w:tcPr>
            <w:tcW w:w="333" w:type="pct"/>
            <w:shd w:val="clear" w:color="auto" w:fill="FFFFFF" w:themeFill="background1"/>
            <w:vAlign w:val="center"/>
          </w:tcPr>
          <w:p w14:paraId="3953626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63</w:t>
            </w:r>
          </w:p>
        </w:tc>
        <w:tc>
          <w:tcPr>
            <w:tcW w:w="1993" w:type="pct"/>
            <w:shd w:val="clear" w:color="auto" w:fill="FFFFFF" w:themeFill="background1"/>
          </w:tcPr>
          <w:p w14:paraId="4EF1D1E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NFS v4</w:t>
            </w:r>
          </w:p>
        </w:tc>
        <w:tc>
          <w:tcPr>
            <w:tcW w:w="1665" w:type="pct"/>
            <w:shd w:val="clear" w:color="auto" w:fill="FFFFFF" w:themeFill="background1"/>
          </w:tcPr>
          <w:p w14:paraId="2E0F046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129C48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8B2C274" w14:textId="77777777" w:rsidTr="00E45D5E">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637D"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64</w:t>
            </w:r>
          </w:p>
        </w:tc>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5ABF666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Criptare SSL</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7BC8A63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5B9E085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1D6A8C6" w14:textId="77777777" w:rsidTr="00E45D5E">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AB59B"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65</w:t>
            </w:r>
          </w:p>
        </w:tc>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4D75D08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blocare IP</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3BCCAC7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3602507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EB439DB" w14:textId="77777777" w:rsidTr="00E45D5E">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73D7"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66</w:t>
            </w:r>
          </w:p>
        </w:tc>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1909FCF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Autentificare PK</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2F3B2F6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0C95824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CF62972" w14:textId="77777777" w:rsidTr="00E45D5E">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72C1"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67</w:t>
            </w:r>
          </w:p>
        </w:tc>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356B3B0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Controlul puterii</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tcPr>
          <w:p w14:paraId="6DC4E22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35258F4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CD8E9F1" w14:textId="77777777" w:rsidTr="00E45D5E">
        <w:trPr>
          <w:trHeight w:val="20"/>
        </w:trPr>
        <w:tc>
          <w:tcPr>
            <w:tcW w:w="333" w:type="pct"/>
            <w:shd w:val="clear" w:color="auto" w:fill="FFFFFF" w:themeFill="background1"/>
            <w:vAlign w:val="center"/>
          </w:tcPr>
          <w:p w14:paraId="0AA10363"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68</w:t>
            </w:r>
          </w:p>
        </w:tc>
        <w:tc>
          <w:tcPr>
            <w:tcW w:w="1993" w:type="pct"/>
            <w:shd w:val="clear" w:color="auto" w:fill="FFFFFF" w:themeFill="background1"/>
          </w:tcPr>
          <w:p w14:paraId="5E0BA1F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Modul de blocare</w:t>
            </w:r>
          </w:p>
        </w:tc>
        <w:tc>
          <w:tcPr>
            <w:tcW w:w="1665" w:type="pct"/>
            <w:shd w:val="clear" w:color="auto" w:fill="FFFFFF" w:themeFill="background1"/>
          </w:tcPr>
          <w:p w14:paraId="7F505E2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938386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6F1A43E" w14:textId="77777777" w:rsidTr="00E45D5E">
        <w:trPr>
          <w:trHeight w:val="20"/>
        </w:trPr>
        <w:tc>
          <w:tcPr>
            <w:tcW w:w="333" w:type="pct"/>
            <w:shd w:val="clear" w:color="auto" w:fill="FFFFFF" w:themeFill="background1"/>
            <w:vAlign w:val="center"/>
          </w:tcPr>
          <w:p w14:paraId="78937533"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69</w:t>
            </w:r>
          </w:p>
        </w:tc>
        <w:tc>
          <w:tcPr>
            <w:tcW w:w="1993" w:type="pct"/>
            <w:shd w:val="clear" w:color="auto" w:fill="FFFFFF" w:themeFill="background1"/>
          </w:tcPr>
          <w:p w14:paraId="4C041DA3"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Control de pornire</w:t>
            </w:r>
          </w:p>
        </w:tc>
        <w:tc>
          <w:tcPr>
            <w:tcW w:w="1665" w:type="pct"/>
            <w:shd w:val="clear" w:color="auto" w:fill="FFFFFF" w:themeFill="background1"/>
          </w:tcPr>
          <w:p w14:paraId="54F1D6A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CC46F6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35E01DE" w14:textId="77777777" w:rsidTr="00E45D5E">
        <w:trPr>
          <w:trHeight w:val="20"/>
        </w:trPr>
        <w:tc>
          <w:tcPr>
            <w:tcW w:w="333" w:type="pct"/>
            <w:shd w:val="clear" w:color="auto" w:fill="FFFFFF" w:themeFill="background1"/>
            <w:vAlign w:val="center"/>
          </w:tcPr>
          <w:p w14:paraId="2F36CDB8"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70</w:t>
            </w:r>
          </w:p>
        </w:tc>
        <w:tc>
          <w:tcPr>
            <w:tcW w:w="1993" w:type="pct"/>
            <w:shd w:val="clear" w:color="auto" w:fill="FFFFFF" w:themeFill="background1"/>
          </w:tcPr>
          <w:p w14:paraId="647ED49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Serial-over-LAN</w:t>
            </w:r>
          </w:p>
        </w:tc>
        <w:tc>
          <w:tcPr>
            <w:tcW w:w="1665" w:type="pct"/>
            <w:shd w:val="clear" w:color="auto" w:fill="FFFFFF" w:themeFill="background1"/>
          </w:tcPr>
          <w:p w14:paraId="70AED9B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EE3C73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AC64FDA" w14:textId="77777777" w:rsidTr="00E45D5E">
        <w:trPr>
          <w:trHeight w:val="20"/>
        </w:trPr>
        <w:tc>
          <w:tcPr>
            <w:tcW w:w="333" w:type="pct"/>
            <w:shd w:val="clear" w:color="auto" w:fill="FFFFFF" w:themeFill="background1"/>
            <w:vAlign w:val="center"/>
          </w:tcPr>
          <w:p w14:paraId="487A4B62"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71</w:t>
            </w:r>
          </w:p>
        </w:tc>
        <w:tc>
          <w:tcPr>
            <w:tcW w:w="1993" w:type="pct"/>
            <w:shd w:val="clear" w:color="auto" w:fill="FFFFFF" w:themeFill="background1"/>
          </w:tcPr>
          <w:p w14:paraId="16AACF1D"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Contor de putere în timp real</w:t>
            </w:r>
          </w:p>
        </w:tc>
        <w:tc>
          <w:tcPr>
            <w:tcW w:w="1665" w:type="pct"/>
            <w:shd w:val="clear" w:color="auto" w:fill="FFFFFF" w:themeFill="background1"/>
          </w:tcPr>
          <w:p w14:paraId="31D83D3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FB12AD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F270F80" w14:textId="77777777" w:rsidTr="00E45D5E">
        <w:trPr>
          <w:trHeight w:val="20"/>
        </w:trPr>
        <w:tc>
          <w:tcPr>
            <w:tcW w:w="333" w:type="pct"/>
            <w:shd w:val="clear" w:color="auto" w:fill="FFFFFF" w:themeFill="background1"/>
            <w:vAlign w:val="center"/>
          </w:tcPr>
          <w:p w14:paraId="04F249C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72</w:t>
            </w:r>
          </w:p>
        </w:tc>
        <w:tc>
          <w:tcPr>
            <w:tcW w:w="1993" w:type="pct"/>
            <w:shd w:val="clear" w:color="auto" w:fill="FFFFFF" w:themeFill="background1"/>
          </w:tcPr>
          <w:p w14:paraId="5E05C44A"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Monitorizarea temperaturii</w:t>
            </w:r>
          </w:p>
        </w:tc>
        <w:tc>
          <w:tcPr>
            <w:tcW w:w="1665" w:type="pct"/>
            <w:shd w:val="clear" w:color="auto" w:fill="FFFFFF" w:themeFill="background1"/>
          </w:tcPr>
          <w:p w14:paraId="1E48390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3C09BD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C4855BF" w14:textId="77777777" w:rsidTr="00E45D5E">
        <w:trPr>
          <w:trHeight w:val="20"/>
        </w:trPr>
        <w:tc>
          <w:tcPr>
            <w:tcW w:w="333" w:type="pct"/>
            <w:shd w:val="clear" w:color="auto" w:fill="FFFFFF" w:themeFill="background1"/>
            <w:vAlign w:val="center"/>
          </w:tcPr>
          <w:p w14:paraId="388A622A"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73</w:t>
            </w:r>
          </w:p>
        </w:tc>
        <w:tc>
          <w:tcPr>
            <w:tcW w:w="1993" w:type="pct"/>
            <w:shd w:val="clear" w:color="auto" w:fill="FFFFFF" w:themeFill="background1"/>
          </w:tcPr>
          <w:p w14:paraId="2FE4B5BB"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Monitorizare completă fără agent</w:t>
            </w:r>
          </w:p>
        </w:tc>
        <w:tc>
          <w:tcPr>
            <w:tcW w:w="1665" w:type="pct"/>
            <w:shd w:val="clear" w:color="auto" w:fill="FFFFFF" w:themeFill="background1"/>
          </w:tcPr>
          <w:p w14:paraId="741CA3E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9C9582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F78D66C" w14:textId="77777777" w:rsidTr="00E45D5E">
        <w:trPr>
          <w:trHeight w:val="20"/>
        </w:trPr>
        <w:tc>
          <w:tcPr>
            <w:tcW w:w="333" w:type="pct"/>
            <w:shd w:val="clear" w:color="auto" w:fill="FFFFFF" w:themeFill="background1"/>
            <w:vAlign w:val="center"/>
          </w:tcPr>
          <w:p w14:paraId="4E0E37F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74</w:t>
            </w:r>
          </w:p>
        </w:tc>
        <w:tc>
          <w:tcPr>
            <w:tcW w:w="1993" w:type="pct"/>
            <w:shd w:val="clear" w:color="auto" w:fill="FFFFFF" w:themeFill="background1"/>
          </w:tcPr>
          <w:p w14:paraId="12868FD9"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Monitorizarea predictivă a defecțiunilor</w:t>
            </w:r>
          </w:p>
        </w:tc>
        <w:tc>
          <w:tcPr>
            <w:tcW w:w="1665" w:type="pct"/>
            <w:shd w:val="clear" w:color="auto" w:fill="FFFFFF" w:themeFill="background1"/>
          </w:tcPr>
          <w:p w14:paraId="4F492E6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585221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350CDBC" w14:textId="77777777" w:rsidTr="00E45D5E">
        <w:trPr>
          <w:trHeight w:val="20"/>
        </w:trPr>
        <w:tc>
          <w:tcPr>
            <w:tcW w:w="333" w:type="pct"/>
            <w:shd w:val="clear" w:color="auto" w:fill="FFFFFF" w:themeFill="background1"/>
            <w:vAlign w:val="center"/>
          </w:tcPr>
          <w:p w14:paraId="79C6A474"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75</w:t>
            </w:r>
          </w:p>
        </w:tc>
        <w:tc>
          <w:tcPr>
            <w:tcW w:w="1993" w:type="pct"/>
            <w:shd w:val="clear" w:color="auto" w:fill="FFFFFF" w:themeFill="background1"/>
          </w:tcPr>
          <w:p w14:paraId="549FF152"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Alertă prin e-mail</w:t>
            </w:r>
          </w:p>
        </w:tc>
        <w:tc>
          <w:tcPr>
            <w:tcW w:w="1665" w:type="pct"/>
            <w:shd w:val="clear" w:color="auto" w:fill="FFFFFF" w:themeFill="background1"/>
          </w:tcPr>
          <w:p w14:paraId="16F9C84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786394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AC6CD51" w14:textId="77777777" w:rsidTr="00E45D5E">
        <w:trPr>
          <w:trHeight w:val="20"/>
        </w:trPr>
        <w:tc>
          <w:tcPr>
            <w:tcW w:w="333" w:type="pct"/>
            <w:shd w:val="clear" w:color="auto" w:fill="FFFFFF" w:themeFill="background1"/>
            <w:vAlign w:val="center"/>
          </w:tcPr>
          <w:p w14:paraId="0DF176D2"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76</w:t>
            </w:r>
          </w:p>
        </w:tc>
        <w:tc>
          <w:tcPr>
            <w:tcW w:w="1993" w:type="pct"/>
            <w:shd w:val="clear" w:color="auto" w:fill="FFFFFF" w:themeFill="background1"/>
          </w:tcPr>
          <w:p w14:paraId="036821BF"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Conectare unică</w:t>
            </w:r>
          </w:p>
        </w:tc>
        <w:tc>
          <w:tcPr>
            <w:tcW w:w="1665" w:type="pct"/>
            <w:shd w:val="clear" w:color="auto" w:fill="FFFFFF" w:themeFill="background1"/>
          </w:tcPr>
          <w:p w14:paraId="4CE34C7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6FA48C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FF987FE" w14:textId="77777777" w:rsidTr="00E45D5E">
        <w:trPr>
          <w:trHeight w:val="20"/>
        </w:trPr>
        <w:tc>
          <w:tcPr>
            <w:tcW w:w="333" w:type="pct"/>
            <w:shd w:val="clear" w:color="auto" w:fill="FFFFFF" w:themeFill="background1"/>
            <w:vAlign w:val="center"/>
          </w:tcPr>
          <w:p w14:paraId="07BF59C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77</w:t>
            </w:r>
          </w:p>
        </w:tc>
        <w:tc>
          <w:tcPr>
            <w:tcW w:w="1993" w:type="pct"/>
            <w:shd w:val="clear" w:color="auto" w:fill="FFFFFF" w:themeFill="background1"/>
          </w:tcPr>
          <w:p w14:paraId="52E49185"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DHCP cu zero atingere</w:t>
            </w:r>
          </w:p>
        </w:tc>
        <w:tc>
          <w:tcPr>
            <w:tcW w:w="1665" w:type="pct"/>
            <w:shd w:val="clear" w:color="auto" w:fill="FFFFFF" w:themeFill="background1"/>
          </w:tcPr>
          <w:p w14:paraId="25AF6DD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6149DE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D1A4F5E" w14:textId="77777777" w:rsidTr="00E45D5E">
        <w:trPr>
          <w:trHeight w:val="20"/>
        </w:trPr>
        <w:tc>
          <w:tcPr>
            <w:tcW w:w="333" w:type="pct"/>
            <w:shd w:val="clear" w:color="auto" w:fill="FFFFFF" w:themeFill="background1"/>
            <w:vAlign w:val="center"/>
          </w:tcPr>
          <w:p w14:paraId="52E31182"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78</w:t>
            </w:r>
          </w:p>
        </w:tc>
        <w:tc>
          <w:tcPr>
            <w:tcW w:w="1993" w:type="pct"/>
            <w:shd w:val="clear" w:color="auto" w:fill="FFFFFF" w:themeFill="background1"/>
          </w:tcPr>
          <w:p w14:paraId="6C239A57"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Alerte pentru uzura excesivă a SSD-ului</w:t>
            </w:r>
          </w:p>
        </w:tc>
        <w:tc>
          <w:tcPr>
            <w:tcW w:w="1665" w:type="pct"/>
            <w:shd w:val="clear" w:color="auto" w:fill="FFFFFF" w:themeFill="background1"/>
          </w:tcPr>
          <w:p w14:paraId="2CE4EDF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5893DF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8C61FCA" w14:textId="77777777" w:rsidTr="00E45D5E">
        <w:trPr>
          <w:trHeight w:val="20"/>
        </w:trPr>
        <w:tc>
          <w:tcPr>
            <w:tcW w:w="333" w:type="pct"/>
            <w:shd w:val="clear" w:color="auto" w:fill="FFFFFF" w:themeFill="background1"/>
            <w:vAlign w:val="center"/>
          </w:tcPr>
          <w:p w14:paraId="5563BCE9"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79</w:t>
            </w:r>
          </w:p>
        </w:tc>
        <w:tc>
          <w:tcPr>
            <w:tcW w:w="1993" w:type="pct"/>
            <w:shd w:val="clear" w:color="auto" w:fill="FFFFFF" w:themeFill="background1"/>
          </w:tcPr>
          <w:p w14:paraId="6E5328D5" w14:textId="77777777" w:rsidR="00E45D5E" w:rsidRPr="009E565D" w:rsidRDefault="00E45D5E" w:rsidP="000F137D">
            <w:pPr>
              <w:pStyle w:val="Frspaiere1"/>
              <w:jc w:val="both"/>
              <w:rPr>
                <w:rFonts w:asciiTheme="minorHAnsi" w:hAnsiTheme="minorHAnsi" w:cstheme="minorHAnsi"/>
                <w:bCs/>
                <w:iCs/>
                <w:sz w:val="20"/>
                <w:szCs w:val="20"/>
                <w:highlight w:val="yellow"/>
                <w:lang w:eastAsia="ro-RO"/>
              </w:rPr>
            </w:pPr>
            <w:r w:rsidRPr="009E565D">
              <w:rPr>
                <w:rFonts w:asciiTheme="minorHAnsi" w:hAnsiTheme="minorHAnsi" w:cstheme="minorHAnsi"/>
                <w:sz w:val="20"/>
                <w:szCs w:val="20"/>
              </w:rPr>
              <w:t>Actualizare de la distanță fără agent</w:t>
            </w:r>
          </w:p>
        </w:tc>
        <w:tc>
          <w:tcPr>
            <w:tcW w:w="1665" w:type="pct"/>
            <w:shd w:val="clear" w:color="auto" w:fill="FFFFFF" w:themeFill="background1"/>
          </w:tcPr>
          <w:p w14:paraId="07526CB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02078C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AD9B5FF" w14:textId="77777777" w:rsidTr="00E45D5E">
        <w:trPr>
          <w:trHeight w:val="20"/>
        </w:trPr>
        <w:tc>
          <w:tcPr>
            <w:tcW w:w="333" w:type="pct"/>
            <w:shd w:val="clear" w:color="auto" w:fill="FFFFFF" w:themeFill="background1"/>
            <w:vAlign w:val="center"/>
          </w:tcPr>
          <w:p w14:paraId="63BE7CBF"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80</w:t>
            </w:r>
          </w:p>
        </w:tc>
        <w:tc>
          <w:tcPr>
            <w:tcW w:w="1993" w:type="pct"/>
            <w:shd w:val="clear" w:color="auto" w:fill="FFFFFF" w:themeFill="background1"/>
          </w:tcPr>
          <w:p w14:paraId="1DC49710"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Implementarea sistemului de operare la distanță</w:t>
            </w:r>
          </w:p>
        </w:tc>
        <w:tc>
          <w:tcPr>
            <w:tcW w:w="1665" w:type="pct"/>
            <w:shd w:val="clear" w:color="auto" w:fill="FFFFFF" w:themeFill="background1"/>
          </w:tcPr>
          <w:p w14:paraId="19E3F4F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9396B6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49321C8" w14:textId="77777777" w:rsidTr="00E45D5E">
        <w:trPr>
          <w:trHeight w:val="20"/>
        </w:trPr>
        <w:tc>
          <w:tcPr>
            <w:tcW w:w="333" w:type="pct"/>
            <w:shd w:val="clear" w:color="auto" w:fill="FFFFFF" w:themeFill="background1"/>
            <w:vAlign w:val="center"/>
          </w:tcPr>
          <w:p w14:paraId="5D27A2DE"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81</w:t>
            </w:r>
          </w:p>
        </w:tc>
        <w:tc>
          <w:tcPr>
            <w:tcW w:w="1993" w:type="pct"/>
            <w:shd w:val="clear" w:color="auto" w:fill="FFFFFF" w:themeFill="background1"/>
          </w:tcPr>
          <w:p w14:paraId="54A0176F"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672176">
              <w:rPr>
                <w:rFonts w:asciiTheme="minorHAnsi" w:hAnsiTheme="minorHAnsi" w:cstheme="minorHAnsi"/>
                <w:b/>
                <w:bCs/>
                <w:sz w:val="20"/>
                <w:szCs w:val="20"/>
              </w:rPr>
              <w:t>Sursă alimentare</w:t>
            </w:r>
            <w:r w:rsidRPr="009E565D">
              <w:rPr>
                <w:rFonts w:asciiTheme="minorHAnsi" w:hAnsiTheme="minorHAnsi" w:cstheme="minorHAnsi"/>
                <w:sz w:val="20"/>
                <w:szCs w:val="20"/>
              </w:rPr>
              <w:t>:</w:t>
            </w:r>
          </w:p>
        </w:tc>
        <w:tc>
          <w:tcPr>
            <w:tcW w:w="1665" w:type="pct"/>
            <w:shd w:val="clear" w:color="auto" w:fill="FFFFFF" w:themeFill="background1"/>
          </w:tcPr>
          <w:p w14:paraId="1CAFCFA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FBEC4D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4A33D8A" w14:textId="77777777" w:rsidTr="00E45D5E">
        <w:trPr>
          <w:trHeight w:val="20"/>
        </w:trPr>
        <w:tc>
          <w:tcPr>
            <w:tcW w:w="333" w:type="pct"/>
            <w:shd w:val="clear" w:color="auto" w:fill="FFFFFF" w:themeFill="background1"/>
            <w:vAlign w:val="center"/>
          </w:tcPr>
          <w:p w14:paraId="4B83EB25"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82</w:t>
            </w:r>
          </w:p>
        </w:tc>
        <w:tc>
          <w:tcPr>
            <w:tcW w:w="1993" w:type="pct"/>
            <w:shd w:val="clear" w:color="auto" w:fill="FFFFFF" w:themeFill="background1"/>
          </w:tcPr>
          <w:p w14:paraId="1EE0BD17"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9E565D">
              <w:rPr>
                <w:rFonts w:asciiTheme="minorHAnsi" w:hAnsiTheme="minorHAnsi" w:cstheme="minorHAnsi"/>
                <w:sz w:val="20"/>
                <w:szCs w:val="20"/>
              </w:rPr>
              <w:t>- Doua surse (configuratie redundanta) de tip hot plug, minim 700W fiecare, certificare Titanium</w:t>
            </w:r>
          </w:p>
        </w:tc>
        <w:tc>
          <w:tcPr>
            <w:tcW w:w="1665" w:type="pct"/>
            <w:shd w:val="clear" w:color="auto" w:fill="FFFFFF" w:themeFill="background1"/>
          </w:tcPr>
          <w:p w14:paraId="2EC2DC3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4881BE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4811951" w14:textId="77777777" w:rsidTr="00E45D5E">
        <w:trPr>
          <w:trHeight w:val="20"/>
        </w:trPr>
        <w:tc>
          <w:tcPr>
            <w:tcW w:w="333" w:type="pct"/>
            <w:shd w:val="clear" w:color="auto" w:fill="FFFFFF" w:themeFill="background1"/>
            <w:vAlign w:val="center"/>
          </w:tcPr>
          <w:p w14:paraId="357CC20E"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83</w:t>
            </w:r>
          </w:p>
        </w:tc>
        <w:tc>
          <w:tcPr>
            <w:tcW w:w="1993" w:type="pct"/>
            <w:shd w:val="clear" w:color="auto" w:fill="FFFFFF" w:themeFill="background1"/>
          </w:tcPr>
          <w:p w14:paraId="0E2D74B9" w14:textId="77777777" w:rsidR="00E45D5E" w:rsidRPr="009E565D" w:rsidRDefault="00E45D5E" w:rsidP="000F137D">
            <w:pPr>
              <w:pStyle w:val="Frspaiere1"/>
              <w:jc w:val="both"/>
              <w:rPr>
                <w:rFonts w:asciiTheme="minorHAnsi" w:hAnsiTheme="minorHAnsi" w:cstheme="minorHAnsi"/>
                <w:sz w:val="20"/>
                <w:szCs w:val="20"/>
              </w:rPr>
            </w:pPr>
            <w:r w:rsidRPr="001830B1">
              <w:rPr>
                <w:rFonts w:asciiTheme="minorHAnsi" w:hAnsiTheme="minorHAnsi" w:cstheme="minorHAnsi"/>
                <w:b/>
                <w:bCs/>
                <w:sz w:val="20"/>
                <w:szCs w:val="20"/>
                <w:lang w:val="pt-BR"/>
              </w:rPr>
              <w:t>S</w:t>
            </w:r>
            <w:r>
              <w:rPr>
                <w:rFonts w:asciiTheme="minorHAnsi" w:hAnsiTheme="minorHAnsi" w:cstheme="minorHAnsi"/>
                <w:b/>
                <w:bCs/>
                <w:sz w:val="20"/>
                <w:szCs w:val="20"/>
                <w:lang w:val="pt-BR"/>
              </w:rPr>
              <w:t>a suporte minim urmatoarele s</w:t>
            </w:r>
            <w:r w:rsidRPr="001830B1">
              <w:rPr>
                <w:rFonts w:asciiTheme="minorHAnsi" w:hAnsiTheme="minorHAnsi" w:cstheme="minorHAnsi"/>
                <w:b/>
                <w:bCs/>
                <w:sz w:val="20"/>
                <w:szCs w:val="20"/>
                <w:lang w:val="pt-BR"/>
              </w:rPr>
              <w:t>isteme de operare si hipervizoare</w:t>
            </w:r>
            <w:r w:rsidRPr="009E565D">
              <w:rPr>
                <w:rFonts w:asciiTheme="minorHAnsi" w:hAnsiTheme="minorHAnsi" w:cstheme="minorHAnsi"/>
                <w:sz w:val="20"/>
                <w:szCs w:val="20"/>
              </w:rPr>
              <w:t>:</w:t>
            </w:r>
          </w:p>
        </w:tc>
        <w:tc>
          <w:tcPr>
            <w:tcW w:w="1665" w:type="pct"/>
            <w:shd w:val="clear" w:color="auto" w:fill="FFFFFF" w:themeFill="background1"/>
          </w:tcPr>
          <w:p w14:paraId="00E3845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358109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B4D9758" w14:textId="77777777" w:rsidTr="00E45D5E">
        <w:trPr>
          <w:trHeight w:val="20"/>
        </w:trPr>
        <w:tc>
          <w:tcPr>
            <w:tcW w:w="333" w:type="pct"/>
            <w:shd w:val="clear" w:color="auto" w:fill="FFFFFF" w:themeFill="background1"/>
            <w:vAlign w:val="center"/>
          </w:tcPr>
          <w:p w14:paraId="77B5210F"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lastRenderedPageBreak/>
              <w:t>84</w:t>
            </w:r>
          </w:p>
        </w:tc>
        <w:tc>
          <w:tcPr>
            <w:tcW w:w="1993" w:type="pct"/>
            <w:shd w:val="clear" w:color="auto" w:fill="FFFFFF" w:themeFill="background1"/>
          </w:tcPr>
          <w:p w14:paraId="7AC242DE"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sz w:val="20"/>
                <w:szCs w:val="20"/>
              </w:rPr>
              <w:t xml:space="preserve">- Canonical Ubuntu Server LTS </w:t>
            </w:r>
          </w:p>
        </w:tc>
        <w:tc>
          <w:tcPr>
            <w:tcW w:w="1665" w:type="pct"/>
            <w:shd w:val="clear" w:color="auto" w:fill="FFFFFF" w:themeFill="background1"/>
          </w:tcPr>
          <w:p w14:paraId="098C39C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3908BB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BC16CAC" w14:textId="77777777" w:rsidTr="00E45D5E">
        <w:trPr>
          <w:trHeight w:val="20"/>
        </w:trPr>
        <w:tc>
          <w:tcPr>
            <w:tcW w:w="333" w:type="pct"/>
            <w:shd w:val="clear" w:color="auto" w:fill="FFFFFF" w:themeFill="background1"/>
            <w:vAlign w:val="center"/>
          </w:tcPr>
          <w:p w14:paraId="2AB3E1F6"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85</w:t>
            </w:r>
          </w:p>
        </w:tc>
        <w:tc>
          <w:tcPr>
            <w:tcW w:w="1993" w:type="pct"/>
            <w:shd w:val="clear" w:color="auto" w:fill="FFFFFF" w:themeFill="background1"/>
          </w:tcPr>
          <w:p w14:paraId="51F06FC9"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sz w:val="20"/>
                <w:szCs w:val="20"/>
              </w:rPr>
              <w:t>- Microsoft Windows Server with Hyper-V</w:t>
            </w:r>
          </w:p>
        </w:tc>
        <w:tc>
          <w:tcPr>
            <w:tcW w:w="1665" w:type="pct"/>
            <w:shd w:val="clear" w:color="auto" w:fill="FFFFFF" w:themeFill="background1"/>
          </w:tcPr>
          <w:p w14:paraId="0FFD4E8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3BB83F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C549BB0" w14:textId="77777777" w:rsidTr="00E45D5E">
        <w:trPr>
          <w:trHeight w:val="20"/>
        </w:trPr>
        <w:tc>
          <w:tcPr>
            <w:tcW w:w="333" w:type="pct"/>
            <w:shd w:val="clear" w:color="auto" w:fill="FFFFFF" w:themeFill="background1"/>
            <w:vAlign w:val="center"/>
          </w:tcPr>
          <w:p w14:paraId="5672DE32"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86</w:t>
            </w:r>
          </w:p>
        </w:tc>
        <w:tc>
          <w:tcPr>
            <w:tcW w:w="1993" w:type="pct"/>
            <w:shd w:val="clear" w:color="auto" w:fill="FFFFFF" w:themeFill="background1"/>
          </w:tcPr>
          <w:p w14:paraId="0FC30A98"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sz w:val="20"/>
                <w:szCs w:val="20"/>
              </w:rPr>
              <w:t>- Red Hat Enterprise Linux</w:t>
            </w:r>
          </w:p>
        </w:tc>
        <w:tc>
          <w:tcPr>
            <w:tcW w:w="1665" w:type="pct"/>
            <w:shd w:val="clear" w:color="auto" w:fill="FFFFFF" w:themeFill="background1"/>
          </w:tcPr>
          <w:p w14:paraId="487A284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169364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84D2917" w14:textId="77777777" w:rsidTr="00E45D5E">
        <w:trPr>
          <w:trHeight w:val="20"/>
        </w:trPr>
        <w:tc>
          <w:tcPr>
            <w:tcW w:w="333" w:type="pct"/>
            <w:shd w:val="clear" w:color="auto" w:fill="FFFFFF" w:themeFill="background1"/>
            <w:vAlign w:val="center"/>
          </w:tcPr>
          <w:p w14:paraId="24E56A82"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87</w:t>
            </w:r>
          </w:p>
        </w:tc>
        <w:tc>
          <w:tcPr>
            <w:tcW w:w="1993" w:type="pct"/>
            <w:shd w:val="clear" w:color="auto" w:fill="FFFFFF" w:themeFill="background1"/>
          </w:tcPr>
          <w:p w14:paraId="1033C037"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sz w:val="20"/>
                <w:szCs w:val="20"/>
              </w:rPr>
              <w:t>- SUSE Linux Enterprise Server</w:t>
            </w:r>
          </w:p>
        </w:tc>
        <w:tc>
          <w:tcPr>
            <w:tcW w:w="1665" w:type="pct"/>
            <w:shd w:val="clear" w:color="auto" w:fill="FFFFFF" w:themeFill="background1"/>
          </w:tcPr>
          <w:p w14:paraId="2C61C04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D1ACD9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95695C8" w14:textId="77777777" w:rsidTr="00E45D5E">
        <w:trPr>
          <w:trHeight w:val="20"/>
        </w:trPr>
        <w:tc>
          <w:tcPr>
            <w:tcW w:w="333" w:type="pct"/>
            <w:shd w:val="clear" w:color="auto" w:fill="FFFFFF" w:themeFill="background1"/>
            <w:vAlign w:val="center"/>
          </w:tcPr>
          <w:p w14:paraId="532E2308"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88</w:t>
            </w:r>
          </w:p>
        </w:tc>
        <w:tc>
          <w:tcPr>
            <w:tcW w:w="1993" w:type="pct"/>
            <w:shd w:val="clear" w:color="auto" w:fill="FFFFFF" w:themeFill="background1"/>
          </w:tcPr>
          <w:p w14:paraId="2C02D548" w14:textId="77777777" w:rsidR="00E45D5E" w:rsidRPr="009E565D" w:rsidRDefault="00E45D5E" w:rsidP="000F137D">
            <w:pPr>
              <w:pStyle w:val="Frspaiere1"/>
              <w:jc w:val="both"/>
              <w:rPr>
                <w:rFonts w:asciiTheme="minorHAnsi" w:hAnsiTheme="minorHAnsi" w:cstheme="minorHAnsi"/>
                <w:sz w:val="20"/>
                <w:szCs w:val="20"/>
              </w:rPr>
            </w:pPr>
            <w:r w:rsidRPr="00AC11C7">
              <w:rPr>
                <w:rFonts w:asciiTheme="minorHAnsi" w:hAnsiTheme="minorHAnsi" w:cstheme="minorHAnsi"/>
                <w:sz w:val="20"/>
                <w:szCs w:val="20"/>
              </w:rPr>
              <w:t>- VMware ESXi</w:t>
            </w:r>
          </w:p>
        </w:tc>
        <w:tc>
          <w:tcPr>
            <w:tcW w:w="1665" w:type="pct"/>
            <w:shd w:val="clear" w:color="auto" w:fill="FFFFFF" w:themeFill="background1"/>
          </w:tcPr>
          <w:p w14:paraId="03BCE9C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1620B4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5A7604E" w14:textId="77777777" w:rsidTr="00E45D5E">
        <w:trPr>
          <w:trHeight w:val="20"/>
        </w:trPr>
        <w:tc>
          <w:tcPr>
            <w:tcW w:w="333" w:type="pct"/>
            <w:shd w:val="clear" w:color="auto" w:fill="FFFFFF" w:themeFill="background1"/>
            <w:vAlign w:val="center"/>
          </w:tcPr>
          <w:p w14:paraId="79BCD2F9"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89</w:t>
            </w:r>
          </w:p>
        </w:tc>
        <w:tc>
          <w:tcPr>
            <w:tcW w:w="1993" w:type="pct"/>
            <w:shd w:val="clear" w:color="auto" w:fill="FFFFFF" w:themeFill="background1"/>
          </w:tcPr>
          <w:p w14:paraId="5BF6A470" w14:textId="77777777" w:rsidR="00E45D5E" w:rsidRPr="009E565D" w:rsidRDefault="00E45D5E" w:rsidP="000F137D">
            <w:pPr>
              <w:pStyle w:val="Frspaiere1"/>
              <w:jc w:val="both"/>
              <w:rPr>
                <w:rFonts w:asciiTheme="minorHAnsi" w:hAnsiTheme="minorHAnsi" w:cstheme="minorHAnsi"/>
                <w:sz w:val="20"/>
                <w:szCs w:val="20"/>
              </w:rPr>
            </w:pPr>
            <w:r w:rsidRPr="00AC11C7">
              <w:rPr>
                <w:rFonts w:asciiTheme="minorHAnsi" w:hAnsiTheme="minorHAnsi" w:cstheme="minorHAnsi"/>
                <w:b/>
                <w:bCs/>
                <w:sz w:val="20"/>
                <w:szCs w:val="20"/>
              </w:rPr>
              <w:t>Sistem de operare</w:t>
            </w:r>
            <w:r w:rsidRPr="009E565D">
              <w:rPr>
                <w:rFonts w:asciiTheme="minorHAnsi" w:hAnsiTheme="minorHAnsi" w:cstheme="minorHAnsi"/>
                <w:sz w:val="20"/>
                <w:szCs w:val="20"/>
              </w:rPr>
              <w:t xml:space="preserve"> inclus:</w:t>
            </w:r>
          </w:p>
        </w:tc>
        <w:tc>
          <w:tcPr>
            <w:tcW w:w="1665" w:type="pct"/>
            <w:shd w:val="clear" w:color="auto" w:fill="FFFFFF" w:themeFill="background1"/>
          </w:tcPr>
          <w:p w14:paraId="200F363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2A02B3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7C8CA09" w14:textId="77777777" w:rsidTr="00E45D5E">
        <w:trPr>
          <w:trHeight w:val="20"/>
        </w:trPr>
        <w:tc>
          <w:tcPr>
            <w:tcW w:w="333" w:type="pct"/>
            <w:shd w:val="clear" w:color="auto" w:fill="FFFFFF" w:themeFill="background1"/>
            <w:vAlign w:val="center"/>
          </w:tcPr>
          <w:p w14:paraId="1126836E" w14:textId="77777777" w:rsidR="00E45D5E"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90</w:t>
            </w:r>
          </w:p>
        </w:tc>
        <w:tc>
          <w:tcPr>
            <w:tcW w:w="1993" w:type="pct"/>
            <w:shd w:val="clear" w:color="auto" w:fill="FFFFFF" w:themeFill="background1"/>
          </w:tcPr>
          <w:p w14:paraId="0D8CDD71" w14:textId="77777777" w:rsidR="00E45D5E" w:rsidRPr="009E565D" w:rsidRDefault="00E45D5E" w:rsidP="000F137D">
            <w:pPr>
              <w:pStyle w:val="Frspaiere1"/>
              <w:jc w:val="both"/>
              <w:rPr>
                <w:rFonts w:asciiTheme="minorHAnsi" w:hAnsiTheme="minorHAnsi" w:cstheme="minorHAnsi"/>
                <w:sz w:val="20"/>
                <w:szCs w:val="20"/>
              </w:rPr>
            </w:pPr>
            <w:r w:rsidRPr="009E565D">
              <w:rPr>
                <w:rFonts w:asciiTheme="minorHAnsi" w:hAnsiTheme="minorHAnsi" w:cstheme="minorHAnsi"/>
                <w:sz w:val="20"/>
                <w:szCs w:val="20"/>
              </w:rPr>
              <w:t>- Microsoft Windows Server Standard 2022 sau 2025</w:t>
            </w:r>
          </w:p>
        </w:tc>
        <w:tc>
          <w:tcPr>
            <w:tcW w:w="1665" w:type="pct"/>
            <w:shd w:val="clear" w:color="auto" w:fill="FFFFFF" w:themeFill="background1"/>
          </w:tcPr>
          <w:p w14:paraId="701800A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3DE073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D81120" w:rsidRPr="009E565D" w14:paraId="7F59A4CB" w14:textId="77777777" w:rsidTr="00D81120">
        <w:trPr>
          <w:trHeight w:val="20"/>
        </w:trPr>
        <w:tc>
          <w:tcPr>
            <w:tcW w:w="333" w:type="pct"/>
            <w:shd w:val="clear" w:color="auto" w:fill="FFFFFF" w:themeFill="background1"/>
            <w:vAlign w:val="center"/>
          </w:tcPr>
          <w:p w14:paraId="4CFBA66B" w14:textId="77777777" w:rsidR="00D81120" w:rsidRPr="009E565D" w:rsidRDefault="00D81120" w:rsidP="000F137D">
            <w:pPr>
              <w:pStyle w:val="Frspaiere1"/>
              <w:jc w:val="center"/>
              <w:rPr>
                <w:rFonts w:asciiTheme="minorHAnsi" w:hAnsiTheme="minorHAnsi" w:cstheme="minorHAnsi"/>
                <w:sz w:val="20"/>
                <w:szCs w:val="20"/>
              </w:rPr>
            </w:pPr>
          </w:p>
        </w:tc>
        <w:tc>
          <w:tcPr>
            <w:tcW w:w="4667" w:type="pct"/>
            <w:gridSpan w:val="3"/>
            <w:shd w:val="clear" w:color="auto" w:fill="FFFFFF" w:themeFill="background1"/>
            <w:vAlign w:val="center"/>
          </w:tcPr>
          <w:p w14:paraId="138563FD" w14:textId="08284887" w:rsidR="00D81120" w:rsidRPr="009E565D" w:rsidRDefault="00D81120" w:rsidP="000F137D">
            <w:pPr>
              <w:pStyle w:val="Frspaiere1"/>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E45D5E" w:rsidRPr="009E565D" w14:paraId="7D54955E" w14:textId="77777777" w:rsidTr="00E45D5E">
        <w:trPr>
          <w:trHeight w:val="20"/>
        </w:trPr>
        <w:tc>
          <w:tcPr>
            <w:tcW w:w="333" w:type="pct"/>
            <w:shd w:val="clear" w:color="auto" w:fill="FFFFFF" w:themeFill="background1"/>
            <w:vAlign w:val="center"/>
          </w:tcPr>
          <w:p w14:paraId="2D13EF51"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100</w:t>
            </w:r>
          </w:p>
        </w:tc>
        <w:tc>
          <w:tcPr>
            <w:tcW w:w="1993" w:type="pct"/>
            <w:shd w:val="clear" w:color="auto" w:fill="FFFFFF" w:themeFill="background1"/>
          </w:tcPr>
          <w:p w14:paraId="70D0BBB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BB543B">
              <w:rPr>
                <w:rFonts w:asciiTheme="minorHAnsi" w:hAnsiTheme="minorHAnsi" w:cstheme="minorHAnsi"/>
                <w:b/>
                <w:sz w:val="20"/>
                <w:szCs w:val="20"/>
              </w:rPr>
              <w:t xml:space="preserve">TRANSPORT, AMPLASARE </w:t>
            </w:r>
          </w:p>
        </w:tc>
        <w:tc>
          <w:tcPr>
            <w:tcW w:w="1665" w:type="pct"/>
            <w:shd w:val="clear" w:color="auto" w:fill="FFFFFF" w:themeFill="background1"/>
          </w:tcPr>
          <w:p w14:paraId="12BEF5D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2E8F03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4997ACA" w14:textId="77777777" w:rsidTr="00E45D5E">
        <w:trPr>
          <w:trHeight w:val="20"/>
        </w:trPr>
        <w:tc>
          <w:tcPr>
            <w:tcW w:w="333" w:type="pct"/>
            <w:shd w:val="clear" w:color="auto" w:fill="FFFFFF" w:themeFill="background1"/>
            <w:vAlign w:val="center"/>
          </w:tcPr>
          <w:p w14:paraId="30F32F1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100.1</w:t>
            </w:r>
          </w:p>
        </w:tc>
        <w:tc>
          <w:tcPr>
            <w:tcW w:w="1993" w:type="pct"/>
            <w:shd w:val="clear" w:color="auto" w:fill="FFFFFF" w:themeFill="background1"/>
          </w:tcPr>
          <w:p w14:paraId="7C6317AA" w14:textId="77777777" w:rsidR="00E45D5E" w:rsidRPr="009E565D" w:rsidRDefault="00E45D5E" w:rsidP="000F137D">
            <w:pPr>
              <w:pStyle w:val="Frspaiere1"/>
              <w:jc w:val="both"/>
              <w:rPr>
                <w:rFonts w:asciiTheme="minorHAnsi" w:hAnsiTheme="minorHAnsi" w:cstheme="minorHAnsi"/>
                <w:bCs/>
                <w:iCs/>
                <w:sz w:val="20"/>
                <w:szCs w:val="20"/>
                <w:lang w:eastAsia="ro-RO"/>
              </w:rPr>
            </w:pPr>
            <w:r>
              <w:rPr>
                <w:rFonts w:asciiTheme="minorHAnsi" w:eastAsia="Times New Roman" w:hAnsiTheme="minorHAnsi" w:cstheme="minorHAnsi"/>
                <w:color w:val="000000"/>
                <w:sz w:val="20"/>
                <w:szCs w:val="20"/>
                <w:lang w:eastAsia="ro-RO"/>
              </w:rPr>
              <w:t>Furnizarea si t</w:t>
            </w:r>
            <w:r w:rsidRPr="00BB543B">
              <w:rPr>
                <w:rFonts w:asciiTheme="minorHAnsi" w:eastAsia="Times New Roman" w:hAnsiTheme="minorHAnsi" w:cstheme="minorHAnsi"/>
                <w:color w:val="000000"/>
                <w:sz w:val="20"/>
                <w:szCs w:val="20"/>
                <w:lang w:eastAsia="ro-RO"/>
              </w:rPr>
              <w:t xml:space="preserve">ransportul,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efectuează la beneficiar, în locaţia de livrare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r>
              <w:rPr>
                <w:rFonts w:asciiTheme="minorHAnsi" w:eastAsia="Times New Roman" w:hAnsiTheme="minorHAnsi" w:cstheme="minorHAnsi"/>
                <w:color w:val="000000"/>
                <w:sz w:val="20"/>
                <w:szCs w:val="20"/>
                <w:lang w:eastAsia="ro-RO"/>
              </w:rPr>
              <w:t>Pompeiu Onofreiu</w:t>
            </w:r>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şi sunt operaţii incluse în preţul ofertat al echipamentului.</w:t>
            </w:r>
            <w:r w:rsidRPr="00BB543B">
              <w:rPr>
                <w:rFonts w:asciiTheme="minorHAnsi" w:hAnsiTheme="minorHAnsi" w:cstheme="minorHAnsi"/>
                <w:color w:val="000000"/>
                <w:sz w:val="20"/>
                <w:szCs w:val="20"/>
                <w:lang w:val="it-IT"/>
              </w:rPr>
              <w:t xml:space="preserve"> </w:t>
            </w:r>
          </w:p>
        </w:tc>
        <w:tc>
          <w:tcPr>
            <w:tcW w:w="1665" w:type="pct"/>
            <w:shd w:val="clear" w:color="auto" w:fill="FFFFFF" w:themeFill="background1"/>
          </w:tcPr>
          <w:p w14:paraId="008FD47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8D593F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57C4813" w14:textId="77777777" w:rsidTr="00E45D5E">
        <w:trPr>
          <w:trHeight w:val="20"/>
        </w:trPr>
        <w:tc>
          <w:tcPr>
            <w:tcW w:w="333" w:type="pct"/>
            <w:shd w:val="clear" w:color="auto" w:fill="FFFFFF" w:themeFill="background1"/>
            <w:vAlign w:val="center"/>
          </w:tcPr>
          <w:p w14:paraId="2F086E7D"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100.2</w:t>
            </w:r>
          </w:p>
        </w:tc>
        <w:tc>
          <w:tcPr>
            <w:tcW w:w="1993" w:type="pct"/>
            <w:shd w:val="clear" w:color="auto" w:fill="FFFFFF" w:themeFill="background1"/>
          </w:tcPr>
          <w:p w14:paraId="71837E19"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BB543B">
              <w:rPr>
                <w:rFonts w:asciiTheme="minorHAnsi" w:hAnsiTheme="minorHAnsi" w:cstheme="minorHAnsi"/>
                <w:sz w:val="20"/>
                <w:szCs w:val="20"/>
              </w:rPr>
              <w:t>Echipamentele se livreaza cu toate modulele si accesoriile solicitate astfel incat sa permita testarea completa a acestora si punerea lor in functiune conform cerintelor din caietul de sarcini.</w:t>
            </w:r>
            <w:r w:rsidRPr="00BB543B">
              <w:rPr>
                <w:rFonts w:asciiTheme="minorHAnsi" w:hAnsiTheme="minorHAnsi" w:cstheme="minorHAnsi"/>
                <w:color w:val="000000"/>
                <w:sz w:val="20"/>
                <w:szCs w:val="20"/>
                <w:lang w:val="it-IT"/>
              </w:rPr>
              <w:t xml:space="preserve"> </w:t>
            </w:r>
          </w:p>
        </w:tc>
        <w:tc>
          <w:tcPr>
            <w:tcW w:w="1665" w:type="pct"/>
            <w:shd w:val="clear" w:color="auto" w:fill="FFFFFF" w:themeFill="background1"/>
          </w:tcPr>
          <w:p w14:paraId="5C896E9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F658A6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D72EE62" w14:textId="77777777" w:rsidTr="00E45D5E">
        <w:trPr>
          <w:trHeight w:val="20"/>
        </w:trPr>
        <w:tc>
          <w:tcPr>
            <w:tcW w:w="333" w:type="pct"/>
            <w:shd w:val="clear" w:color="auto" w:fill="FFFFFF" w:themeFill="background1"/>
            <w:vAlign w:val="center"/>
          </w:tcPr>
          <w:p w14:paraId="5BE5B786"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101</w:t>
            </w:r>
          </w:p>
        </w:tc>
        <w:tc>
          <w:tcPr>
            <w:tcW w:w="1993" w:type="pct"/>
            <w:shd w:val="clear" w:color="auto" w:fill="FFFFFF" w:themeFill="background1"/>
          </w:tcPr>
          <w:p w14:paraId="16BE797B"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665" w:type="pct"/>
            <w:shd w:val="clear" w:color="auto" w:fill="FFFFFF" w:themeFill="background1"/>
          </w:tcPr>
          <w:p w14:paraId="2447297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90DB20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4614BBF" w14:textId="77777777" w:rsidTr="00E45D5E">
        <w:trPr>
          <w:trHeight w:val="20"/>
        </w:trPr>
        <w:tc>
          <w:tcPr>
            <w:tcW w:w="333" w:type="pct"/>
            <w:shd w:val="clear" w:color="auto" w:fill="FFFFFF" w:themeFill="background1"/>
            <w:vAlign w:val="center"/>
          </w:tcPr>
          <w:p w14:paraId="3D3028E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101.1</w:t>
            </w:r>
          </w:p>
        </w:tc>
        <w:tc>
          <w:tcPr>
            <w:tcW w:w="1993" w:type="pct"/>
            <w:shd w:val="clear" w:color="auto" w:fill="FFFFFF" w:themeFill="background1"/>
          </w:tcPr>
          <w:p w14:paraId="7B9CFC34" w14:textId="77777777" w:rsidR="00E45D5E" w:rsidRPr="009E565D" w:rsidRDefault="00E45D5E" w:rsidP="000F137D">
            <w:pPr>
              <w:pStyle w:val="Frspaiere1"/>
              <w:jc w:val="both"/>
              <w:rPr>
                <w:rFonts w:asciiTheme="minorHAnsi" w:hAnsiTheme="minorHAnsi" w:cstheme="minorHAnsi"/>
                <w:bCs/>
                <w:iCs/>
                <w:sz w:val="20"/>
                <w:szCs w:val="20"/>
                <w:lang w:eastAsia="ro-RO"/>
              </w:rPr>
            </w:pPr>
            <w:r w:rsidRPr="000B569F">
              <w:rPr>
                <w:sz w:val="20"/>
                <w:szCs w:val="20"/>
              </w:rPr>
              <w:t xml:space="preserve">Instruirea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1665" w:type="pct"/>
            <w:shd w:val="clear" w:color="auto" w:fill="FFFFFF" w:themeFill="background1"/>
          </w:tcPr>
          <w:p w14:paraId="5084472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DA9C11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2585901" w14:textId="77777777" w:rsidTr="00E45D5E">
        <w:trPr>
          <w:trHeight w:val="20"/>
        </w:trPr>
        <w:tc>
          <w:tcPr>
            <w:tcW w:w="333" w:type="pct"/>
            <w:shd w:val="clear" w:color="auto" w:fill="FFFFFF" w:themeFill="background1"/>
            <w:vAlign w:val="center"/>
          </w:tcPr>
          <w:p w14:paraId="53A3C7CF" w14:textId="77777777" w:rsidR="00E45D5E" w:rsidRPr="002F103A" w:rsidRDefault="00E45D5E" w:rsidP="000F137D">
            <w:pPr>
              <w:pStyle w:val="Frspaiere1"/>
              <w:jc w:val="center"/>
              <w:rPr>
                <w:rFonts w:asciiTheme="minorHAnsi" w:hAnsiTheme="minorHAnsi" w:cstheme="minorHAnsi"/>
                <w:sz w:val="20"/>
                <w:szCs w:val="20"/>
              </w:rPr>
            </w:pPr>
            <w:r w:rsidRPr="002F103A">
              <w:rPr>
                <w:rFonts w:asciiTheme="minorHAnsi" w:hAnsiTheme="minorHAnsi" w:cstheme="minorHAnsi"/>
                <w:sz w:val="20"/>
                <w:szCs w:val="20"/>
              </w:rPr>
              <w:t>101.2</w:t>
            </w:r>
          </w:p>
        </w:tc>
        <w:tc>
          <w:tcPr>
            <w:tcW w:w="1993" w:type="pct"/>
            <w:shd w:val="clear" w:color="auto" w:fill="FFFFFF" w:themeFill="background1"/>
          </w:tcPr>
          <w:p w14:paraId="4D353FEB" w14:textId="77777777" w:rsidR="00E45D5E" w:rsidRPr="009E565D" w:rsidRDefault="00E45D5E" w:rsidP="000F137D">
            <w:pPr>
              <w:pStyle w:val="Frspaiere1"/>
              <w:jc w:val="both"/>
              <w:rPr>
                <w:rFonts w:asciiTheme="minorHAnsi" w:hAnsiTheme="minorHAnsi" w:cstheme="minorHAnsi"/>
                <w:bCs/>
                <w:iCs/>
                <w:sz w:val="20"/>
                <w:szCs w:val="20"/>
                <w:lang w:eastAsia="ro-RO"/>
              </w:rPr>
            </w:pPr>
            <w:proofErr w:type="spellStart"/>
            <w:r w:rsidRPr="002F103A">
              <w:rPr>
                <w:rFonts w:asciiTheme="minorHAnsi" w:hAnsiTheme="minorHAnsi" w:cstheme="minorHAnsi"/>
                <w:sz w:val="20"/>
                <w:szCs w:val="20"/>
                <w:lang w:val="fr-FR"/>
              </w:rPr>
              <w:t>Consultanta</w:t>
            </w:r>
            <w:proofErr w:type="spellEnd"/>
            <w:r w:rsidRPr="002F103A">
              <w:rPr>
                <w:rFonts w:asciiTheme="minorHAnsi" w:hAnsiTheme="minorHAnsi" w:cstheme="minorHAnsi"/>
                <w:sz w:val="20"/>
                <w:szCs w:val="20"/>
                <w:lang w:val="fr-FR"/>
              </w:rPr>
              <w:t xml:space="preserve"> online, la </w:t>
            </w:r>
            <w:proofErr w:type="spellStart"/>
            <w:r w:rsidRPr="002F103A">
              <w:rPr>
                <w:rFonts w:asciiTheme="minorHAnsi" w:hAnsiTheme="minorHAnsi" w:cstheme="minorHAnsi"/>
                <w:sz w:val="20"/>
                <w:szCs w:val="20"/>
                <w:lang w:val="fr-FR"/>
              </w:rPr>
              <w:t>fiecare</w:t>
            </w:r>
            <w:proofErr w:type="spellEnd"/>
            <w:r w:rsidRPr="002F103A">
              <w:rPr>
                <w:rFonts w:asciiTheme="minorHAnsi" w:hAnsiTheme="minorHAnsi" w:cstheme="minorHAnsi"/>
                <w:sz w:val="20"/>
                <w:szCs w:val="20"/>
                <w:lang w:val="fr-FR"/>
              </w:rPr>
              <w:t xml:space="preserve"> </w:t>
            </w:r>
            <w:proofErr w:type="spellStart"/>
            <w:r w:rsidRPr="002F103A">
              <w:rPr>
                <w:rFonts w:asciiTheme="minorHAnsi" w:hAnsiTheme="minorHAnsi" w:cstheme="minorHAnsi"/>
                <w:sz w:val="20"/>
                <w:szCs w:val="20"/>
                <w:lang w:val="fr-FR"/>
              </w:rPr>
              <w:t>cerere</w:t>
            </w:r>
            <w:proofErr w:type="spellEnd"/>
            <w:r w:rsidRPr="002F103A">
              <w:rPr>
                <w:rFonts w:asciiTheme="minorHAnsi" w:hAnsiTheme="minorHAnsi" w:cstheme="minorHAnsi"/>
                <w:sz w:val="20"/>
                <w:szCs w:val="20"/>
                <w:lang w:val="fr-FR"/>
              </w:rPr>
              <w:t xml:space="preserve"> a </w:t>
            </w:r>
            <w:proofErr w:type="spellStart"/>
            <w:r w:rsidRPr="002F103A">
              <w:rPr>
                <w:rFonts w:asciiTheme="minorHAnsi" w:hAnsiTheme="minorHAnsi" w:cstheme="minorHAnsi"/>
                <w:sz w:val="20"/>
                <w:szCs w:val="20"/>
                <w:lang w:val="fr-FR"/>
              </w:rPr>
              <w:t>beneficiarului</w:t>
            </w:r>
            <w:proofErr w:type="spellEnd"/>
            <w:r w:rsidRPr="002F103A">
              <w:rPr>
                <w:rFonts w:asciiTheme="minorHAnsi" w:hAnsiTheme="minorHAnsi" w:cstheme="minorHAnsi"/>
                <w:sz w:val="20"/>
                <w:szCs w:val="20"/>
                <w:lang w:val="fr-FR"/>
              </w:rPr>
              <w:t xml:space="preserve">, in </w:t>
            </w:r>
            <w:proofErr w:type="spellStart"/>
            <w:r w:rsidRPr="002F103A">
              <w:rPr>
                <w:rFonts w:asciiTheme="minorHAnsi" w:hAnsiTheme="minorHAnsi" w:cstheme="minorHAnsi"/>
                <w:sz w:val="20"/>
                <w:szCs w:val="20"/>
                <w:lang w:val="fr-FR"/>
              </w:rPr>
              <w:t>perioada</w:t>
            </w:r>
            <w:proofErr w:type="spellEnd"/>
            <w:r w:rsidRPr="002F103A">
              <w:rPr>
                <w:rFonts w:asciiTheme="minorHAnsi" w:hAnsiTheme="minorHAnsi" w:cstheme="minorHAnsi"/>
                <w:sz w:val="20"/>
                <w:szCs w:val="20"/>
                <w:lang w:val="fr-FR"/>
              </w:rPr>
              <w:t xml:space="preserve"> de garantie. </w:t>
            </w:r>
          </w:p>
        </w:tc>
        <w:tc>
          <w:tcPr>
            <w:tcW w:w="1665" w:type="pct"/>
            <w:shd w:val="clear" w:color="auto" w:fill="FFFFFF" w:themeFill="background1"/>
          </w:tcPr>
          <w:p w14:paraId="0EE1ED8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C62B8C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562C1AD" w14:textId="77777777" w:rsidTr="00E45D5E">
        <w:trPr>
          <w:trHeight w:val="20"/>
        </w:trPr>
        <w:tc>
          <w:tcPr>
            <w:tcW w:w="333" w:type="pct"/>
            <w:shd w:val="clear" w:color="auto" w:fill="FFFFFF" w:themeFill="background1"/>
            <w:vAlign w:val="center"/>
          </w:tcPr>
          <w:p w14:paraId="525B4E9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102</w:t>
            </w:r>
          </w:p>
        </w:tc>
        <w:tc>
          <w:tcPr>
            <w:tcW w:w="1993" w:type="pct"/>
            <w:shd w:val="clear" w:color="auto" w:fill="FFFFFF" w:themeFill="background1"/>
          </w:tcPr>
          <w:p w14:paraId="13E388F2" w14:textId="77777777" w:rsidR="00E45D5E" w:rsidRPr="00672176" w:rsidRDefault="00E45D5E" w:rsidP="000F137D">
            <w:pPr>
              <w:pStyle w:val="Frspaiere1"/>
              <w:jc w:val="both"/>
              <w:rPr>
                <w:sz w:val="20"/>
                <w:szCs w:val="20"/>
                <w:highlight w:val="green"/>
              </w:rPr>
            </w:pPr>
            <w:r w:rsidRPr="00BB543B">
              <w:rPr>
                <w:rFonts w:asciiTheme="minorHAnsi" w:eastAsia="Times New Roman" w:hAnsiTheme="minorHAnsi" w:cstheme="minorHAnsi"/>
                <w:b/>
                <w:color w:val="000000"/>
                <w:sz w:val="20"/>
                <w:szCs w:val="20"/>
                <w:lang w:eastAsia="ro-RO"/>
              </w:rPr>
              <w:t>MANUAL DE UTILIZARE</w:t>
            </w:r>
          </w:p>
        </w:tc>
        <w:tc>
          <w:tcPr>
            <w:tcW w:w="1665" w:type="pct"/>
            <w:shd w:val="clear" w:color="auto" w:fill="FFFFFF" w:themeFill="background1"/>
          </w:tcPr>
          <w:p w14:paraId="1B097054"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426F3C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769425B5" w14:textId="77777777" w:rsidTr="00E45D5E">
        <w:trPr>
          <w:trHeight w:val="20"/>
        </w:trPr>
        <w:tc>
          <w:tcPr>
            <w:tcW w:w="333" w:type="pct"/>
            <w:shd w:val="clear" w:color="auto" w:fill="FFFFFF" w:themeFill="background1"/>
            <w:vAlign w:val="center"/>
          </w:tcPr>
          <w:p w14:paraId="68AD066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102.1</w:t>
            </w:r>
          </w:p>
        </w:tc>
        <w:tc>
          <w:tcPr>
            <w:tcW w:w="1993" w:type="pct"/>
            <w:shd w:val="clear" w:color="auto" w:fill="FFFFFF" w:themeFill="background1"/>
          </w:tcPr>
          <w:p w14:paraId="50DA8CE1" w14:textId="77777777" w:rsidR="00E45D5E" w:rsidRPr="00672176" w:rsidRDefault="00E45D5E" w:rsidP="000F137D">
            <w:pPr>
              <w:pStyle w:val="Frspaiere1"/>
              <w:jc w:val="both"/>
              <w:rPr>
                <w:sz w:val="20"/>
                <w:szCs w:val="20"/>
                <w:highlight w:val="green"/>
              </w:rPr>
            </w:pPr>
            <w:r w:rsidRPr="00BB543B">
              <w:rPr>
                <w:rFonts w:asciiTheme="minorHAnsi" w:eastAsia="Times New Roman" w:hAnsiTheme="minorHAnsi" w:cstheme="minorHAnsi"/>
                <w:sz w:val="20"/>
                <w:szCs w:val="20"/>
                <w:lang w:eastAsia="ro-RO"/>
              </w:rPr>
              <w:t>Manualul de utilizare a echipamentului sa fie redactat in limba romana sau engleza, pe suport electronic (CD, DVD sau echivalent)</w:t>
            </w:r>
          </w:p>
        </w:tc>
        <w:tc>
          <w:tcPr>
            <w:tcW w:w="1665" w:type="pct"/>
            <w:shd w:val="clear" w:color="auto" w:fill="FFFFFF" w:themeFill="background1"/>
          </w:tcPr>
          <w:p w14:paraId="6B5B852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1110FB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01F0F73A" w14:textId="77777777" w:rsidTr="00E45D5E">
        <w:trPr>
          <w:trHeight w:val="20"/>
        </w:trPr>
        <w:tc>
          <w:tcPr>
            <w:tcW w:w="333" w:type="pct"/>
            <w:shd w:val="clear" w:color="auto" w:fill="FFFFFF" w:themeFill="background1"/>
            <w:vAlign w:val="center"/>
          </w:tcPr>
          <w:p w14:paraId="2C778F3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103.</w:t>
            </w:r>
          </w:p>
        </w:tc>
        <w:tc>
          <w:tcPr>
            <w:tcW w:w="1993" w:type="pct"/>
            <w:shd w:val="clear" w:color="auto" w:fill="FFFFFF" w:themeFill="background1"/>
          </w:tcPr>
          <w:p w14:paraId="01BEBBA8" w14:textId="77777777" w:rsidR="00E45D5E" w:rsidRPr="00672176" w:rsidRDefault="00E45D5E" w:rsidP="000F137D">
            <w:pPr>
              <w:pStyle w:val="Frspaiere1"/>
              <w:jc w:val="both"/>
              <w:rPr>
                <w:sz w:val="20"/>
                <w:szCs w:val="20"/>
                <w:highlight w:val="green"/>
              </w:rPr>
            </w:pPr>
            <w:r w:rsidRPr="00BB543B">
              <w:rPr>
                <w:rFonts w:asciiTheme="minorHAnsi" w:eastAsia="Times New Roman" w:hAnsiTheme="minorHAnsi" w:cstheme="minorHAnsi"/>
                <w:b/>
                <w:color w:val="000000"/>
                <w:sz w:val="20"/>
                <w:szCs w:val="20"/>
                <w:lang w:eastAsia="ro-RO"/>
              </w:rPr>
              <w:t>PERIOADA DE GARANTIE</w:t>
            </w:r>
          </w:p>
        </w:tc>
        <w:tc>
          <w:tcPr>
            <w:tcW w:w="1665" w:type="pct"/>
            <w:shd w:val="clear" w:color="auto" w:fill="FFFFFF" w:themeFill="background1"/>
          </w:tcPr>
          <w:p w14:paraId="0D31BAC1"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7D643B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6EA354F4" w14:textId="77777777" w:rsidTr="00E45D5E">
        <w:trPr>
          <w:trHeight w:val="20"/>
        </w:trPr>
        <w:tc>
          <w:tcPr>
            <w:tcW w:w="333" w:type="pct"/>
            <w:shd w:val="clear" w:color="auto" w:fill="FFFFFF" w:themeFill="background1"/>
            <w:vAlign w:val="center"/>
          </w:tcPr>
          <w:p w14:paraId="14492D43"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103.1</w:t>
            </w:r>
          </w:p>
        </w:tc>
        <w:tc>
          <w:tcPr>
            <w:tcW w:w="1993" w:type="pct"/>
            <w:shd w:val="clear" w:color="auto" w:fill="FFFFFF" w:themeFill="background1"/>
          </w:tcPr>
          <w:p w14:paraId="565A17DE" w14:textId="77777777" w:rsidR="00E45D5E" w:rsidRPr="00672176" w:rsidRDefault="00E45D5E" w:rsidP="000F137D">
            <w:pPr>
              <w:pStyle w:val="Frspaiere1"/>
              <w:jc w:val="both"/>
              <w:rPr>
                <w:sz w:val="20"/>
                <w:szCs w:val="20"/>
                <w:highlight w:val="green"/>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665" w:type="pct"/>
            <w:shd w:val="clear" w:color="auto" w:fill="FFFFFF" w:themeFill="background1"/>
          </w:tcPr>
          <w:p w14:paraId="595276CA"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BA406BD"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5683262B" w14:textId="77777777" w:rsidTr="00E45D5E">
        <w:trPr>
          <w:trHeight w:val="20"/>
        </w:trPr>
        <w:tc>
          <w:tcPr>
            <w:tcW w:w="333" w:type="pct"/>
            <w:shd w:val="clear" w:color="auto" w:fill="FFFFFF" w:themeFill="background1"/>
            <w:vAlign w:val="center"/>
          </w:tcPr>
          <w:p w14:paraId="0AFEFBBF"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104</w:t>
            </w:r>
          </w:p>
        </w:tc>
        <w:tc>
          <w:tcPr>
            <w:tcW w:w="1993" w:type="pct"/>
            <w:shd w:val="clear" w:color="auto" w:fill="FFFFFF" w:themeFill="background1"/>
          </w:tcPr>
          <w:p w14:paraId="730C7F76" w14:textId="77777777" w:rsidR="00E45D5E" w:rsidRPr="00672176" w:rsidRDefault="00E45D5E" w:rsidP="000F137D">
            <w:pPr>
              <w:pStyle w:val="Frspaiere1"/>
              <w:jc w:val="both"/>
              <w:rPr>
                <w:sz w:val="20"/>
                <w:szCs w:val="20"/>
                <w:highlight w:val="green"/>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665" w:type="pct"/>
            <w:shd w:val="clear" w:color="auto" w:fill="FFFFFF" w:themeFill="background1"/>
          </w:tcPr>
          <w:p w14:paraId="4182D11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29C700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C04965D" w14:textId="77777777" w:rsidTr="00E45D5E">
        <w:trPr>
          <w:trHeight w:val="20"/>
        </w:trPr>
        <w:tc>
          <w:tcPr>
            <w:tcW w:w="333" w:type="pct"/>
            <w:shd w:val="clear" w:color="auto" w:fill="FFFFFF" w:themeFill="background1"/>
            <w:vAlign w:val="center"/>
          </w:tcPr>
          <w:p w14:paraId="005C271A"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104.1</w:t>
            </w:r>
          </w:p>
        </w:tc>
        <w:tc>
          <w:tcPr>
            <w:tcW w:w="1993" w:type="pct"/>
            <w:shd w:val="clear" w:color="auto" w:fill="FFFFFF" w:themeFill="background1"/>
          </w:tcPr>
          <w:p w14:paraId="6A54BE00" w14:textId="77777777" w:rsidR="00E45D5E" w:rsidRPr="009628B4" w:rsidRDefault="00E45D5E" w:rsidP="000F137D">
            <w:pPr>
              <w:pStyle w:val="Frspaiere1"/>
              <w:jc w:val="both"/>
              <w:rPr>
                <w:b/>
                <w:bCs/>
                <w:sz w:val="20"/>
                <w:szCs w:val="20"/>
                <w:highlight w:val="green"/>
              </w:rPr>
            </w:pPr>
            <w:r w:rsidRPr="00BB543B">
              <w:rPr>
                <w:rFonts w:asciiTheme="minorHAnsi" w:hAnsiTheme="minorHAnsi" w:cstheme="minorHAnsi"/>
                <w:sz w:val="20"/>
                <w:szCs w:val="20"/>
              </w:rPr>
              <w:t xml:space="preserve">Asistenta tehnica constanta pe perioada de garantie. </w:t>
            </w:r>
          </w:p>
        </w:tc>
        <w:tc>
          <w:tcPr>
            <w:tcW w:w="1665" w:type="pct"/>
            <w:shd w:val="clear" w:color="auto" w:fill="FFFFFF" w:themeFill="background1"/>
          </w:tcPr>
          <w:p w14:paraId="5009F0A0"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860FE32"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3DE83D5" w14:textId="77777777" w:rsidTr="00E45D5E">
        <w:trPr>
          <w:trHeight w:val="20"/>
        </w:trPr>
        <w:tc>
          <w:tcPr>
            <w:tcW w:w="333" w:type="pct"/>
            <w:shd w:val="clear" w:color="auto" w:fill="FFFFFF" w:themeFill="background1"/>
            <w:vAlign w:val="center"/>
          </w:tcPr>
          <w:p w14:paraId="4C40B824" w14:textId="70EFAA05" w:rsidR="00E45D5E" w:rsidRPr="009E565D" w:rsidRDefault="00E45D5E" w:rsidP="000F137D">
            <w:pPr>
              <w:pStyle w:val="Frspaiere1"/>
              <w:jc w:val="center"/>
              <w:rPr>
                <w:rFonts w:asciiTheme="minorHAnsi" w:hAnsiTheme="minorHAnsi" w:cstheme="minorHAnsi"/>
                <w:sz w:val="20"/>
                <w:szCs w:val="20"/>
              </w:rPr>
            </w:pPr>
            <w:bookmarkStart w:id="20" w:name="_Hlk198742061"/>
            <w:r>
              <w:rPr>
                <w:rFonts w:asciiTheme="minorHAnsi" w:hAnsiTheme="minorHAnsi" w:cstheme="minorHAnsi"/>
                <w:sz w:val="20"/>
                <w:szCs w:val="20"/>
              </w:rPr>
              <w:t>104.</w:t>
            </w:r>
            <w:r w:rsidR="00B62E6D">
              <w:rPr>
                <w:rFonts w:asciiTheme="minorHAnsi" w:hAnsiTheme="minorHAnsi" w:cstheme="minorHAnsi"/>
                <w:sz w:val="20"/>
                <w:szCs w:val="20"/>
              </w:rPr>
              <w:t>2</w:t>
            </w:r>
          </w:p>
        </w:tc>
        <w:tc>
          <w:tcPr>
            <w:tcW w:w="1993" w:type="pct"/>
            <w:shd w:val="clear" w:color="auto" w:fill="FFFFFF" w:themeFill="background1"/>
          </w:tcPr>
          <w:p w14:paraId="69E52DB1" w14:textId="77777777" w:rsidR="00E45D5E" w:rsidRPr="002F103A" w:rsidRDefault="00E45D5E" w:rsidP="000F137D">
            <w:pPr>
              <w:pStyle w:val="Frspaiere1"/>
              <w:jc w:val="both"/>
              <w:rPr>
                <w:b/>
                <w:bCs/>
                <w:sz w:val="20"/>
                <w:szCs w:val="20"/>
              </w:rPr>
            </w:pPr>
            <w:r w:rsidRPr="002F103A">
              <w:rPr>
                <w:sz w:val="20"/>
                <w:szCs w:val="20"/>
              </w:rPr>
              <w:t xml:space="preserve">Timpul </w:t>
            </w:r>
            <w:r w:rsidRPr="002F103A">
              <w:rPr>
                <w:b/>
                <w:sz w:val="20"/>
                <w:szCs w:val="20"/>
              </w:rPr>
              <w:t>maxim</w:t>
            </w:r>
            <w:r w:rsidRPr="002F103A">
              <w:rPr>
                <w:sz w:val="20"/>
                <w:szCs w:val="20"/>
              </w:rPr>
              <w:t xml:space="preserve"> pentru intervenţie care necesita piese de schimb: 3 zile de la data comunicarii defectiunilor, la sediul beneficiarului.</w:t>
            </w:r>
          </w:p>
        </w:tc>
        <w:tc>
          <w:tcPr>
            <w:tcW w:w="1665" w:type="pct"/>
            <w:shd w:val="clear" w:color="auto" w:fill="FFFFFF" w:themeFill="background1"/>
          </w:tcPr>
          <w:p w14:paraId="1816DFB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091C926"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bookmarkEnd w:id="20"/>
      <w:tr w:rsidR="00E45D5E" w:rsidRPr="009E565D" w14:paraId="0A052CB1" w14:textId="77777777" w:rsidTr="00E45D5E">
        <w:trPr>
          <w:trHeight w:val="20"/>
        </w:trPr>
        <w:tc>
          <w:tcPr>
            <w:tcW w:w="333" w:type="pct"/>
            <w:shd w:val="clear" w:color="auto" w:fill="FFFFFF" w:themeFill="background1"/>
            <w:vAlign w:val="center"/>
          </w:tcPr>
          <w:p w14:paraId="7A7451BA" w14:textId="692A0EF1"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104.</w:t>
            </w:r>
            <w:r w:rsidR="00B62E6D">
              <w:rPr>
                <w:rFonts w:asciiTheme="minorHAnsi" w:hAnsiTheme="minorHAnsi" w:cstheme="minorHAnsi"/>
                <w:sz w:val="20"/>
                <w:szCs w:val="20"/>
              </w:rPr>
              <w:t>3</w:t>
            </w:r>
          </w:p>
        </w:tc>
        <w:tc>
          <w:tcPr>
            <w:tcW w:w="1993" w:type="pct"/>
            <w:shd w:val="clear" w:color="auto" w:fill="FFFFFF" w:themeFill="background1"/>
          </w:tcPr>
          <w:p w14:paraId="5B70341F" w14:textId="77777777" w:rsidR="00E45D5E" w:rsidRPr="009628B4" w:rsidRDefault="00E45D5E" w:rsidP="000F137D">
            <w:pPr>
              <w:pStyle w:val="Frspaiere1"/>
              <w:jc w:val="both"/>
              <w:rPr>
                <w:b/>
                <w:bCs/>
                <w:sz w:val="20"/>
                <w:szCs w:val="20"/>
                <w:highlight w:val="green"/>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665" w:type="pct"/>
            <w:shd w:val="clear" w:color="auto" w:fill="FFFFFF" w:themeFill="background1"/>
          </w:tcPr>
          <w:p w14:paraId="7A8C644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6F0AC0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3971807E" w14:textId="77777777" w:rsidTr="00E45D5E">
        <w:trPr>
          <w:trHeight w:val="20"/>
        </w:trPr>
        <w:tc>
          <w:tcPr>
            <w:tcW w:w="333" w:type="pct"/>
            <w:shd w:val="clear" w:color="auto" w:fill="FFFFFF" w:themeFill="background1"/>
            <w:vAlign w:val="center"/>
          </w:tcPr>
          <w:p w14:paraId="03903E2C" w14:textId="54CFFA1F"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104.</w:t>
            </w:r>
            <w:r w:rsidR="00B62E6D">
              <w:rPr>
                <w:rFonts w:asciiTheme="minorHAnsi" w:hAnsiTheme="minorHAnsi" w:cstheme="minorHAnsi"/>
                <w:sz w:val="20"/>
                <w:szCs w:val="20"/>
              </w:rPr>
              <w:t>4</w:t>
            </w:r>
          </w:p>
        </w:tc>
        <w:tc>
          <w:tcPr>
            <w:tcW w:w="1993" w:type="pct"/>
            <w:shd w:val="clear" w:color="auto" w:fill="FFFFFF" w:themeFill="background1"/>
          </w:tcPr>
          <w:p w14:paraId="4FADD67B" w14:textId="77777777" w:rsidR="00E45D5E" w:rsidRPr="009628B4" w:rsidRDefault="00E45D5E" w:rsidP="000F137D">
            <w:pPr>
              <w:pStyle w:val="Frspaiere1"/>
              <w:jc w:val="both"/>
              <w:rPr>
                <w:b/>
                <w:bCs/>
                <w:sz w:val="20"/>
                <w:szCs w:val="20"/>
                <w:highlight w:val="green"/>
              </w:rPr>
            </w:pPr>
            <w:r w:rsidRPr="000B569F">
              <w:rPr>
                <w:sz w:val="20"/>
                <w:szCs w:val="20"/>
              </w:rPr>
              <w:t>In cazul in care echipamentul nu poate fi reparat la sediul beneficiarului, cheltuielile cu transportul si asistenta tehnica vor fi suportate de furnizor in cadrul perioadei de garantie.</w:t>
            </w:r>
          </w:p>
        </w:tc>
        <w:tc>
          <w:tcPr>
            <w:tcW w:w="1665" w:type="pct"/>
            <w:shd w:val="clear" w:color="auto" w:fill="FFFFFF" w:themeFill="background1"/>
          </w:tcPr>
          <w:p w14:paraId="5B0A04D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A69D73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F6D3417" w14:textId="77777777" w:rsidTr="00E45D5E">
        <w:trPr>
          <w:trHeight w:val="20"/>
        </w:trPr>
        <w:tc>
          <w:tcPr>
            <w:tcW w:w="333" w:type="pct"/>
            <w:shd w:val="clear" w:color="auto" w:fill="FFFFFF" w:themeFill="background1"/>
            <w:vAlign w:val="center"/>
          </w:tcPr>
          <w:p w14:paraId="525B27C1"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105</w:t>
            </w:r>
          </w:p>
        </w:tc>
        <w:tc>
          <w:tcPr>
            <w:tcW w:w="1993" w:type="pct"/>
            <w:shd w:val="clear" w:color="auto" w:fill="FFFFFF" w:themeFill="background1"/>
          </w:tcPr>
          <w:p w14:paraId="0E1109FB" w14:textId="77777777" w:rsidR="00E45D5E" w:rsidRPr="009628B4" w:rsidRDefault="00E45D5E" w:rsidP="000F137D">
            <w:pPr>
              <w:pStyle w:val="Frspaiere1"/>
              <w:jc w:val="both"/>
              <w:rPr>
                <w:b/>
                <w:bCs/>
                <w:sz w:val="20"/>
                <w:szCs w:val="20"/>
                <w:highlight w:val="green"/>
              </w:rPr>
            </w:pPr>
            <w:r w:rsidRPr="00BB543B">
              <w:rPr>
                <w:rFonts w:asciiTheme="minorHAnsi" w:hAnsiTheme="minorHAnsi" w:cstheme="minorHAnsi"/>
                <w:b/>
                <w:sz w:val="20"/>
                <w:szCs w:val="20"/>
              </w:rPr>
              <w:t>TIMP DE LIVRARE AL ECHIPAMENTULUI</w:t>
            </w:r>
          </w:p>
        </w:tc>
        <w:tc>
          <w:tcPr>
            <w:tcW w:w="1665" w:type="pct"/>
            <w:shd w:val="clear" w:color="auto" w:fill="FFFFFF" w:themeFill="background1"/>
          </w:tcPr>
          <w:p w14:paraId="3EB8A71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CF007E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2C08155A" w14:textId="77777777" w:rsidTr="00E45D5E">
        <w:trPr>
          <w:trHeight w:val="20"/>
        </w:trPr>
        <w:tc>
          <w:tcPr>
            <w:tcW w:w="333" w:type="pct"/>
            <w:shd w:val="clear" w:color="auto" w:fill="FFFFFF" w:themeFill="background1"/>
            <w:vAlign w:val="center"/>
          </w:tcPr>
          <w:p w14:paraId="0B742F26"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105.1</w:t>
            </w:r>
          </w:p>
        </w:tc>
        <w:tc>
          <w:tcPr>
            <w:tcW w:w="1993" w:type="pct"/>
            <w:shd w:val="clear" w:color="auto" w:fill="FFFFFF" w:themeFill="background1"/>
          </w:tcPr>
          <w:p w14:paraId="034181A7" w14:textId="77777777" w:rsidR="00E45D5E" w:rsidRPr="009628B4" w:rsidRDefault="00E45D5E" w:rsidP="000F137D">
            <w:pPr>
              <w:pStyle w:val="Frspaiere1"/>
              <w:jc w:val="both"/>
              <w:rPr>
                <w:b/>
                <w:bCs/>
                <w:sz w:val="20"/>
                <w:szCs w:val="20"/>
                <w:highlight w:val="green"/>
              </w:rPr>
            </w:pPr>
            <w:r w:rsidRPr="000B569F">
              <w:rPr>
                <w:sz w:val="20"/>
                <w:szCs w:val="20"/>
              </w:rPr>
              <w:t>Timp de livrare si punere in functiune a echipamentului – maxim 60 zile calendaristice de la semnarea contractului</w:t>
            </w:r>
            <w:r>
              <w:rPr>
                <w:sz w:val="20"/>
                <w:szCs w:val="20"/>
              </w:rPr>
              <w:t>.</w:t>
            </w:r>
          </w:p>
        </w:tc>
        <w:tc>
          <w:tcPr>
            <w:tcW w:w="1665" w:type="pct"/>
            <w:shd w:val="clear" w:color="auto" w:fill="FFFFFF" w:themeFill="background1"/>
          </w:tcPr>
          <w:p w14:paraId="031783A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822D9BE"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2F60E27" w14:textId="77777777" w:rsidTr="00E45D5E">
        <w:trPr>
          <w:trHeight w:val="20"/>
        </w:trPr>
        <w:tc>
          <w:tcPr>
            <w:tcW w:w="333" w:type="pct"/>
            <w:shd w:val="clear" w:color="auto" w:fill="FFFFFF" w:themeFill="background1"/>
            <w:vAlign w:val="center"/>
          </w:tcPr>
          <w:p w14:paraId="4D27ECE5"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106</w:t>
            </w:r>
          </w:p>
        </w:tc>
        <w:tc>
          <w:tcPr>
            <w:tcW w:w="1993" w:type="pct"/>
            <w:shd w:val="clear" w:color="auto" w:fill="FFFFFF" w:themeFill="background1"/>
          </w:tcPr>
          <w:p w14:paraId="0FB7E6CF" w14:textId="77777777" w:rsidR="00E45D5E" w:rsidRPr="009628B4" w:rsidRDefault="00E45D5E" w:rsidP="000F137D">
            <w:pPr>
              <w:pStyle w:val="Frspaiere1"/>
              <w:jc w:val="both"/>
              <w:rPr>
                <w:b/>
                <w:bCs/>
                <w:sz w:val="20"/>
                <w:szCs w:val="20"/>
                <w:highlight w:val="green"/>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665" w:type="pct"/>
            <w:shd w:val="clear" w:color="auto" w:fill="FFFFFF" w:themeFill="background1"/>
          </w:tcPr>
          <w:p w14:paraId="1D1E4FF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EEE9C7C"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BDB7E29" w14:textId="77777777" w:rsidTr="00E45D5E">
        <w:trPr>
          <w:trHeight w:val="20"/>
        </w:trPr>
        <w:tc>
          <w:tcPr>
            <w:tcW w:w="333" w:type="pct"/>
            <w:shd w:val="clear" w:color="auto" w:fill="FFFFFF" w:themeFill="background1"/>
            <w:vAlign w:val="center"/>
          </w:tcPr>
          <w:p w14:paraId="04899E20"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106.1</w:t>
            </w:r>
          </w:p>
        </w:tc>
        <w:tc>
          <w:tcPr>
            <w:tcW w:w="1993" w:type="pct"/>
            <w:shd w:val="clear" w:color="auto" w:fill="FFFFFF" w:themeFill="background1"/>
          </w:tcPr>
          <w:p w14:paraId="2E83EEB1" w14:textId="363C54EA" w:rsidR="00E45D5E" w:rsidRPr="00C02DFB" w:rsidRDefault="00E45D5E" w:rsidP="000F137D">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sale) – UPDATE -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1668D791" w14:textId="77777777" w:rsidR="00E45D5E" w:rsidRPr="009628B4" w:rsidRDefault="00E45D5E" w:rsidP="000F137D">
            <w:pPr>
              <w:pStyle w:val="Frspaiere1"/>
              <w:jc w:val="both"/>
              <w:rPr>
                <w:b/>
                <w:bCs/>
                <w:sz w:val="20"/>
                <w:szCs w:val="20"/>
                <w:highlight w:val="green"/>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 xml:space="preserve">inclus in </w:t>
            </w:r>
            <w:r w:rsidRPr="00C02DFB">
              <w:rPr>
                <w:rFonts w:asciiTheme="minorHAnsi" w:hAnsiTheme="minorHAnsi" w:cs="Arial"/>
                <w:color w:val="000000"/>
                <w:sz w:val="20"/>
                <w:szCs w:val="20"/>
                <w:lang w:val="it-IT"/>
              </w:rPr>
              <w:lastRenderedPageBreak/>
              <w:t>pretul ofertat al echipamentului</w:t>
            </w:r>
          </w:p>
        </w:tc>
        <w:tc>
          <w:tcPr>
            <w:tcW w:w="1665" w:type="pct"/>
            <w:shd w:val="clear" w:color="auto" w:fill="FFFFFF" w:themeFill="background1"/>
          </w:tcPr>
          <w:p w14:paraId="4F22924B"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C531F0F"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EB1B698" w14:textId="77777777" w:rsidTr="00E45D5E">
        <w:trPr>
          <w:trHeight w:val="20"/>
        </w:trPr>
        <w:tc>
          <w:tcPr>
            <w:tcW w:w="333" w:type="pct"/>
            <w:shd w:val="clear" w:color="auto" w:fill="FFFFFF" w:themeFill="background1"/>
            <w:vAlign w:val="center"/>
          </w:tcPr>
          <w:p w14:paraId="4E839A2C" w14:textId="77777777" w:rsidR="00E45D5E" w:rsidRPr="009E565D" w:rsidRDefault="00E45D5E" w:rsidP="000F137D">
            <w:pPr>
              <w:pStyle w:val="Frspaiere1"/>
              <w:jc w:val="center"/>
              <w:rPr>
                <w:rFonts w:asciiTheme="minorHAnsi" w:hAnsiTheme="minorHAnsi" w:cstheme="minorHAnsi"/>
                <w:sz w:val="20"/>
                <w:szCs w:val="20"/>
              </w:rPr>
            </w:pPr>
            <w:r>
              <w:rPr>
                <w:rFonts w:asciiTheme="minorHAnsi" w:hAnsiTheme="minorHAnsi" w:cstheme="minorHAnsi"/>
                <w:sz w:val="20"/>
                <w:szCs w:val="20"/>
              </w:rPr>
              <w:t>107</w:t>
            </w:r>
          </w:p>
        </w:tc>
        <w:tc>
          <w:tcPr>
            <w:tcW w:w="1993" w:type="pct"/>
            <w:shd w:val="clear" w:color="auto" w:fill="FFFFFF" w:themeFill="background1"/>
          </w:tcPr>
          <w:p w14:paraId="29BE7B6D" w14:textId="77777777" w:rsidR="00E45D5E" w:rsidRPr="00672176" w:rsidRDefault="00E45D5E" w:rsidP="000F137D">
            <w:pPr>
              <w:pStyle w:val="Frspaiere1"/>
              <w:jc w:val="both"/>
              <w:rPr>
                <w:sz w:val="20"/>
                <w:szCs w:val="20"/>
                <w:highlight w:val="green"/>
              </w:rPr>
            </w:pPr>
            <w:r w:rsidRPr="00BB543B">
              <w:rPr>
                <w:rFonts w:asciiTheme="minorHAnsi" w:hAnsiTheme="minorHAnsi" w:cstheme="minorHAnsi"/>
                <w:b/>
                <w:sz w:val="20"/>
                <w:szCs w:val="20"/>
              </w:rPr>
              <w:t>ALTE CERINTE</w:t>
            </w:r>
          </w:p>
        </w:tc>
        <w:tc>
          <w:tcPr>
            <w:tcW w:w="1665" w:type="pct"/>
            <w:shd w:val="clear" w:color="auto" w:fill="FFFFFF" w:themeFill="background1"/>
          </w:tcPr>
          <w:p w14:paraId="0B91DE97"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6150019"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154C2DD0" w14:textId="77777777" w:rsidTr="00E45D5E">
        <w:trPr>
          <w:trHeight w:val="20"/>
        </w:trPr>
        <w:tc>
          <w:tcPr>
            <w:tcW w:w="333" w:type="pct"/>
            <w:shd w:val="clear" w:color="auto" w:fill="FFFFFF" w:themeFill="background1"/>
            <w:vAlign w:val="center"/>
          </w:tcPr>
          <w:p w14:paraId="22B6B445" w14:textId="77777777" w:rsidR="00E45D5E" w:rsidRPr="009E565D" w:rsidRDefault="00E45D5E" w:rsidP="000F137D">
            <w:pPr>
              <w:pStyle w:val="Frspaiere1"/>
              <w:jc w:val="center"/>
              <w:rPr>
                <w:rFonts w:asciiTheme="minorHAnsi" w:hAnsiTheme="minorHAnsi" w:cstheme="minorHAnsi"/>
                <w:sz w:val="20"/>
                <w:szCs w:val="20"/>
              </w:rPr>
            </w:pPr>
            <w:bookmarkStart w:id="21" w:name="_Hlk198741999"/>
            <w:r>
              <w:rPr>
                <w:rFonts w:asciiTheme="minorHAnsi" w:hAnsiTheme="minorHAnsi" w:cstheme="minorHAnsi"/>
                <w:sz w:val="20"/>
                <w:szCs w:val="20"/>
              </w:rPr>
              <w:t>107.1</w:t>
            </w:r>
          </w:p>
        </w:tc>
        <w:tc>
          <w:tcPr>
            <w:tcW w:w="1993" w:type="pct"/>
            <w:shd w:val="clear" w:color="auto" w:fill="FFFFFF" w:themeFill="background1"/>
          </w:tcPr>
          <w:p w14:paraId="562E86BE" w14:textId="7C02D564" w:rsidR="00E45D5E" w:rsidRPr="00672176" w:rsidRDefault="00E45D5E" w:rsidP="000F137D">
            <w:pPr>
              <w:pStyle w:val="Frspaiere1"/>
              <w:jc w:val="both"/>
              <w:rPr>
                <w:sz w:val="20"/>
                <w:szCs w:val="20"/>
                <w:highlight w:val="green"/>
              </w:rPr>
            </w:pPr>
            <w:r w:rsidRPr="000723F3">
              <w:rPr>
                <w:rFonts w:asciiTheme="minorHAnsi" w:hAnsiTheme="minorHAnsi" w:cstheme="minorHAnsi"/>
                <w:b/>
                <w:bCs/>
                <w:sz w:val="20"/>
                <w:szCs w:val="20"/>
                <w:lang w:val="pt-BR"/>
              </w:rPr>
              <w:t>Echipamentul trebuie s</w:t>
            </w:r>
            <w:r w:rsidR="008A5170">
              <w:rPr>
                <w:rFonts w:asciiTheme="minorHAnsi" w:hAnsiTheme="minorHAnsi" w:cstheme="minorHAnsi"/>
                <w:b/>
                <w:bCs/>
                <w:sz w:val="20"/>
                <w:szCs w:val="20"/>
                <w:lang w:val="pt-BR"/>
              </w:rPr>
              <w:t>ă</w:t>
            </w:r>
            <w:r w:rsidRPr="000723F3">
              <w:rPr>
                <w:rFonts w:asciiTheme="minorHAnsi" w:hAnsiTheme="minorHAnsi" w:cstheme="minorHAnsi"/>
                <w:b/>
                <w:bCs/>
                <w:sz w:val="20"/>
                <w:szCs w:val="20"/>
                <w:lang w:val="pt-BR"/>
              </w:rPr>
              <w:t xml:space="preserve"> fie compatibil cu sol</w:t>
            </w:r>
            <w:r w:rsidR="008A5170">
              <w:rPr>
                <w:rFonts w:asciiTheme="minorHAnsi" w:hAnsiTheme="minorHAnsi" w:cstheme="minorHAnsi"/>
                <w:b/>
                <w:bCs/>
                <w:sz w:val="20"/>
                <w:szCs w:val="20"/>
                <w:lang w:val="pt-BR"/>
              </w:rPr>
              <w:t>uț</w:t>
            </w:r>
            <w:r w:rsidRPr="000723F3">
              <w:rPr>
                <w:rFonts w:asciiTheme="minorHAnsi" w:hAnsiTheme="minorHAnsi" w:cstheme="minorHAnsi"/>
                <w:b/>
                <w:bCs/>
                <w:sz w:val="20"/>
                <w:szCs w:val="20"/>
                <w:lang w:val="pt-BR"/>
              </w:rPr>
              <w:t>ia de monitorizare CENTREON exist</w:t>
            </w:r>
            <w:r w:rsidR="008A5170">
              <w:rPr>
                <w:rFonts w:asciiTheme="minorHAnsi" w:hAnsiTheme="minorHAnsi" w:cstheme="minorHAnsi"/>
                <w:b/>
                <w:bCs/>
                <w:sz w:val="20"/>
                <w:szCs w:val="20"/>
                <w:lang w:val="pt-BR"/>
              </w:rPr>
              <w:t>entă</w:t>
            </w:r>
            <w:r w:rsidRPr="000723F3">
              <w:rPr>
                <w:rFonts w:asciiTheme="minorHAnsi" w:hAnsiTheme="minorHAnsi" w:cstheme="minorHAnsi"/>
                <w:b/>
                <w:bCs/>
                <w:sz w:val="20"/>
                <w:szCs w:val="20"/>
                <w:lang w:val="pt-BR"/>
              </w:rPr>
              <w:t xml:space="preserve"> </w:t>
            </w:r>
            <w:r w:rsidR="008A5170">
              <w:rPr>
                <w:rFonts w:asciiTheme="minorHAnsi" w:hAnsiTheme="minorHAnsi" w:cstheme="minorHAnsi"/>
                <w:b/>
                <w:bCs/>
                <w:sz w:val="20"/>
                <w:szCs w:val="20"/>
                <w:lang w:val="pt-BR"/>
              </w:rPr>
              <w:t>î</w:t>
            </w:r>
            <w:r w:rsidRPr="000723F3">
              <w:rPr>
                <w:rFonts w:asciiTheme="minorHAnsi" w:hAnsiTheme="minorHAnsi" w:cstheme="minorHAnsi"/>
                <w:b/>
                <w:bCs/>
                <w:sz w:val="20"/>
                <w:szCs w:val="20"/>
                <w:lang w:val="pt-BR"/>
              </w:rPr>
              <w:t>n re</w:t>
            </w:r>
            <w:r w:rsidR="008A5170">
              <w:rPr>
                <w:rFonts w:asciiTheme="minorHAnsi" w:hAnsiTheme="minorHAnsi" w:cstheme="minorHAnsi"/>
                <w:b/>
                <w:bCs/>
                <w:sz w:val="20"/>
                <w:szCs w:val="20"/>
                <w:lang w:val="pt-BR"/>
              </w:rPr>
              <w:t>ț</w:t>
            </w:r>
            <w:r w:rsidRPr="000723F3">
              <w:rPr>
                <w:rFonts w:asciiTheme="minorHAnsi" w:hAnsiTheme="minorHAnsi" w:cstheme="minorHAnsi"/>
                <w:b/>
                <w:bCs/>
                <w:sz w:val="20"/>
                <w:szCs w:val="20"/>
                <w:lang w:val="pt-BR"/>
              </w:rPr>
              <w:t xml:space="preserve">eaua spitalului. </w:t>
            </w:r>
          </w:p>
        </w:tc>
        <w:tc>
          <w:tcPr>
            <w:tcW w:w="1665" w:type="pct"/>
            <w:shd w:val="clear" w:color="auto" w:fill="FFFFFF" w:themeFill="background1"/>
          </w:tcPr>
          <w:p w14:paraId="51F41265"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B7291B3"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tr w:rsidR="00E45D5E" w:rsidRPr="009E565D" w14:paraId="4F0C828A" w14:textId="77777777" w:rsidTr="00A37132">
        <w:trPr>
          <w:trHeight w:val="255"/>
        </w:trPr>
        <w:tc>
          <w:tcPr>
            <w:tcW w:w="333" w:type="pct"/>
            <w:shd w:val="clear" w:color="auto" w:fill="FFFFFF" w:themeFill="background1"/>
            <w:vAlign w:val="center"/>
          </w:tcPr>
          <w:p w14:paraId="2686375E" w14:textId="77777777" w:rsidR="00E45D5E" w:rsidRDefault="00E45D5E" w:rsidP="000F137D">
            <w:pPr>
              <w:pStyle w:val="Frspaiere1"/>
              <w:jc w:val="center"/>
              <w:rPr>
                <w:rFonts w:asciiTheme="minorHAnsi" w:hAnsiTheme="minorHAnsi" w:cstheme="minorHAnsi"/>
                <w:sz w:val="20"/>
                <w:szCs w:val="20"/>
              </w:rPr>
            </w:pPr>
            <w:bookmarkStart w:id="22" w:name="_Hlk198741953"/>
            <w:bookmarkEnd w:id="21"/>
            <w:r>
              <w:rPr>
                <w:rFonts w:asciiTheme="minorHAnsi" w:hAnsiTheme="minorHAnsi" w:cstheme="minorHAnsi"/>
                <w:sz w:val="20"/>
                <w:szCs w:val="20"/>
              </w:rPr>
              <w:t>107.2</w:t>
            </w:r>
          </w:p>
        </w:tc>
        <w:tc>
          <w:tcPr>
            <w:tcW w:w="1993" w:type="pct"/>
            <w:shd w:val="clear" w:color="auto" w:fill="FFFFFF" w:themeFill="background1"/>
          </w:tcPr>
          <w:p w14:paraId="6BE00EA8" w14:textId="77777777" w:rsidR="00DD5149" w:rsidRPr="00DD5149" w:rsidRDefault="00DD5149" w:rsidP="00DD5149">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0D9F2BC9" w14:textId="77777777" w:rsidR="00DD5149" w:rsidRPr="00DD5149" w:rsidRDefault="00DD5149" w:rsidP="00DD5149">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2E5F6F19" w14:textId="77777777" w:rsidR="00DD5149" w:rsidRPr="00DD5149" w:rsidRDefault="00DD5149" w:rsidP="00DD5149">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0606CA79" w14:textId="147A3D20" w:rsidR="00E45D5E" w:rsidRPr="00DD5149" w:rsidRDefault="00DD5149" w:rsidP="00DD5149">
            <w:pPr>
              <w:pStyle w:val="NoSpacing"/>
              <w:jc w:val="both"/>
              <w:rPr>
                <w:sz w:val="20"/>
                <w:szCs w:val="20"/>
                <w:lang w:val="ro-RO"/>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665" w:type="pct"/>
            <w:shd w:val="clear" w:color="auto" w:fill="FFFFFF" w:themeFill="background1"/>
          </w:tcPr>
          <w:p w14:paraId="4D9235B5" w14:textId="43926661" w:rsidR="00E45D5E" w:rsidRPr="002F103A" w:rsidRDefault="00E45D5E" w:rsidP="000F137D">
            <w:pPr>
              <w:pStyle w:val="Frspaiere1"/>
              <w:rPr>
                <w:rFonts w:asciiTheme="minorHAnsi" w:eastAsia="Times New Roman" w:hAnsiTheme="minorHAnsi" w:cstheme="minorHAnsi"/>
                <w:bCs/>
                <w:sz w:val="20"/>
                <w:szCs w:val="20"/>
                <w:highlight w:val="magenta"/>
                <w:lang w:val="it-IT" w:eastAsia="ar-SA"/>
              </w:rPr>
            </w:pPr>
          </w:p>
        </w:tc>
        <w:tc>
          <w:tcPr>
            <w:tcW w:w="1009" w:type="pct"/>
            <w:shd w:val="clear" w:color="auto" w:fill="FFFFFF" w:themeFill="background1"/>
          </w:tcPr>
          <w:p w14:paraId="7D2351F8" w14:textId="77777777" w:rsidR="00E45D5E" w:rsidRPr="009E565D" w:rsidRDefault="00E45D5E" w:rsidP="000F137D">
            <w:pPr>
              <w:pStyle w:val="Frspaiere1"/>
              <w:rPr>
                <w:rFonts w:asciiTheme="minorHAnsi" w:eastAsia="Times New Roman" w:hAnsiTheme="minorHAnsi" w:cstheme="minorHAnsi"/>
                <w:bCs/>
                <w:sz w:val="20"/>
                <w:szCs w:val="20"/>
                <w:lang w:val="it-IT" w:eastAsia="ar-SA"/>
              </w:rPr>
            </w:pPr>
          </w:p>
        </w:tc>
      </w:tr>
      <w:bookmarkEnd w:id="22"/>
      <w:tr w:rsidR="008A5170" w:rsidRPr="009E565D" w14:paraId="7F1FF299" w14:textId="77777777" w:rsidTr="008A5170">
        <w:trPr>
          <w:trHeight w:val="525"/>
        </w:trPr>
        <w:tc>
          <w:tcPr>
            <w:tcW w:w="333" w:type="pct"/>
            <w:shd w:val="clear" w:color="auto" w:fill="FFFFFF" w:themeFill="background1"/>
            <w:vAlign w:val="center"/>
          </w:tcPr>
          <w:p w14:paraId="53C12606" w14:textId="3CC02AF2" w:rsidR="008A5170" w:rsidRDefault="008A5170" w:rsidP="008A5170">
            <w:pPr>
              <w:pStyle w:val="Frspaiere1"/>
              <w:jc w:val="center"/>
              <w:rPr>
                <w:rFonts w:asciiTheme="minorHAnsi" w:hAnsiTheme="minorHAnsi" w:cstheme="minorHAnsi"/>
                <w:sz w:val="20"/>
                <w:szCs w:val="20"/>
              </w:rPr>
            </w:pPr>
            <w:r>
              <w:rPr>
                <w:rFonts w:asciiTheme="minorHAnsi" w:hAnsiTheme="minorHAnsi" w:cstheme="minorHAnsi"/>
                <w:sz w:val="20"/>
                <w:szCs w:val="20"/>
              </w:rPr>
              <w:t>107.3</w:t>
            </w:r>
          </w:p>
        </w:tc>
        <w:tc>
          <w:tcPr>
            <w:tcW w:w="1993" w:type="pct"/>
            <w:shd w:val="clear" w:color="auto" w:fill="FFFFFF" w:themeFill="background1"/>
          </w:tcPr>
          <w:p w14:paraId="33DC8B66" w14:textId="5C864B83" w:rsidR="008A5170" w:rsidRPr="00DD5149" w:rsidRDefault="008A5170" w:rsidP="008A5170">
            <w:pPr>
              <w:pStyle w:val="NoSpacing"/>
              <w:jc w:val="both"/>
              <w:rPr>
                <w:sz w:val="20"/>
                <w:szCs w:val="20"/>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665" w:type="pct"/>
            <w:shd w:val="clear" w:color="auto" w:fill="FFFFFF" w:themeFill="background1"/>
          </w:tcPr>
          <w:p w14:paraId="2EDC8C04" w14:textId="77777777" w:rsidR="008A5170" w:rsidRPr="002F103A" w:rsidRDefault="008A5170" w:rsidP="008A5170">
            <w:pPr>
              <w:pStyle w:val="Frspaiere1"/>
              <w:rPr>
                <w:rFonts w:asciiTheme="minorHAnsi" w:eastAsia="Times New Roman" w:hAnsiTheme="minorHAnsi" w:cstheme="minorHAnsi"/>
                <w:bCs/>
                <w:sz w:val="20"/>
                <w:szCs w:val="20"/>
                <w:highlight w:val="magenta"/>
                <w:lang w:val="it-IT" w:eastAsia="ar-SA"/>
              </w:rPr>
            </w:pPr>
          </w:p>
        </w:tc>
        <w:tc>
          <w:tcPr>
            <w:tcW w:w="1009" w:type="pct"/>
            <w:shd w:val="clear" w:color="auto" w:fill="FFFFFF" w:themeFill="background1"/>
          </w:tcPr>
          <w:p w14:paraId="5DF445A0"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r>
      <w:tr w:rsidR="008A5170" w:rsidRPr="009E565D" w14:paraId="23632005" w14:textId="77777777" w:rsidTr="00E45D5E">
        <w:trPr>
          <w:trHeight w:val="20"/>
        </w:trPr>
        <w:tc>
          <w:tcPr>
            <w:tcW w:w="333" w:type="pct"/>
            <w:shd w:val="clear" w:color="auto" w:fill="FFFFFF" w:themeFill="background1"/>
            <w:vAlign w:val="center"/>
          </w:tcPr>
          <w:p w14:paraId="2DF8D441" w14:textId="5A5810BD" w:rsidR="008A5170" w:rsidRDefault="008A5170" w:rsidP="008A5170">
            <w:pPr>
              <w:pStyle w:val="Frspaiere1"/>
              <w:jc w:val="center"/>
              <w:rPr>
                <w:rFonts w:asciiTheme="minorHAnsi" w:hAnsiTheme="minorHAnsi" w:cstheme="minorHAnsi"/>
                <w:sz w:val="20"/>
                <w:szCs w:val="20"/>
              </w:rPr>
            </w:pPr>
            <w:r>
              <w:rPr>
                <w:rFonts w:asciiTheme="minorHAnsi" w:hAnsiTheme="minorHAnsi" w:cstheme="minorHAnsi"/>
                <w:sz w:val="20"/>
                <w:szCs w:val="20"/>
              </w:rPr>
              <w:t>107.4</w:t>
            </w:r>
          </w:p>
        </w:tc>
        <w:tc>
          <w:tcPr>
            <w:tcW w:w="1993" w:type="pct"/>
            <w:shd w:val="clear" w:color="auto" w:fill="FFFFFF" w:themeFill="background1"/>
          </w:tcPr>
          <w:p w14:paraId="3DF39F93" w14:textId="77777777" w:rsidR="008A5170" w:rsidRPr="00A859B8" w:rsidRDefault="008A5170" w:rsidP="008A5170">
            <w:pPr>
              <w:pStyle w:val="Frspaiere1"/>
              <w:jc w:val="both"/>
              <w:rPr>
                <w:sz w:val="20"/>
                <w:szCs w:val="20"/>
              </w:rPr>
            </w:pPr>
            <w:r w:rsidRPr="004034FF">
              <w:rPr>
                <w:rFonts w:asciiTheme="minorHAnsi" w:eastAsia="Times New Roman" w:hAnsiTheme="minorHAnsi" w:cstheme="minorHAnsi"/>
                <w:color w:val="000000" w:themeColor="text1"/>
                <w:sz w:val="20"/>
                <w:szCs w:val="20"/>
                <w:lang w:val="pt-BR" w:eastAsia="ro-RO"/>
              </w:rPr>
              <w:t>Ambalajul produsului sa fie din  material reciclabil</w:t>
            </w:r>
          </w:p>
        </w:tc>
        <w:tc>
          <w:tcPr>
            <w:tcW w:w="1665" w:type="pct"/>
            <w:shd w:val="clear" w:color="auto" w:fill="FFFFFF" w:themeFill="background1"/>
          </w:tcPr>
          <w:p w14:paraId="463D9BB3" w14:textId="77777777" w:rsidR="008A5170" w:rsidRPr="002F103A" w:rsidRDefault="008A5170" w:rsidP="008A5170">
            <w:pPr>
              <w:pStyle w:val="Frspaiere1"/>
              <w:rPr>
                <w:sz w:val="20"/>
                <w:szCs w:val="20"/>
                <w:highlight w:val="magenta"/>
              </w:rPr>
            </w:pPr>
          </w:p>
        </w:tc>
        <w:tc>
          <w:tcPr>
            <w:tcW w:w="1009" w:type="pct"/>
            <w:shd w:val="clear" w:color="auto" w:fill="FFFFFF" w:themeFill="background1"/>
          </w:tcPr>
          <w:p w14:paraId="448AFEF0"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r>
      <w:tr w:rsidR="008A5170" w:rsidRPr="009E565D" w14:paraId="7C5D1A71" w14:textId="77777777" w:rsidTr="00E45D5E">
        <w:trPr>
          <w:trHeight w:val="20"/>
        </w:trPr>
        <w:tc>
          <w:tcPr>
            <w:tcW w:w="333" w:type="pct"/>
            <w:shd w:val="clear" w:color="auto" w:fill="FFFFFF" w:themeFill="background1"/>
            <w:vAlign w:val="center"/>
          </w:tcPr>
          <w:p w14:paraId="5F930A76" w14:textId="77777777" w:rsidR="008A5170" w:rsidRPr="009E565D" w:rsidRDefault="008A5170" w:rsidP="008A5170">
            <w:pPr>
              <w:pStyle w:val="Frspaiere1"/>
              <w:jc w:val="center"/>
              <w:rPr>
                <w:rFonts w:asciiTheme="minorHAnsi" w:hAnsiTheme="minorHAnsi" w:cstheme="minorHAnsi"/>
                <w:sz w:val="20"/>
                <w:szCs w:val="20"/>
              </w:rPr>
            </w:pPr>
            <w:r>
              <w:rPr>
                <w:rFonts w:asciiTheme="minorHAnsi" w:hAnsiTheme="minorHAnsi" w:cstheme="minorHAnsi"/>
                <w:sz w:val="20"/>
                <w:szCs w:val="20"/>
              </w:rPr>
              <w:t>107.5</w:t>
            </w:r>
          </w:p>
        </w:tc>
        <w:tc>
          <w:tcPr>
            <w:tcW w:w="1993" w:type="pct"/>
            <w:shd w:val="clear" w:color="auto" w:fill="FFFFFF" w:themeFill="background1"/>
          </w:tcPr>
          <w:p w14:paraId="270548C1" w14:textId="77777777" w:rsidR="008A5170" w:rsidRPr="00672176" w:rsidRDefault="008A5170" w:rsidP="008A5170">
            <w:pPr>
              <w:pStyle w:val="Frspaiere1"/>
              <w:jc w:val="both"/>
              <w:rPr>
                <w:sz w:val="20"/>
                <w:szCs w:val="20"/>
                <w:highlight w:val="green"/>
              </w:rPr>
            </w:pPr>
            <w:r w:rsidRPr="000B569F">
              <w:rPr>
                <w:rFonts w:asciiTheme="minorHAnsi" w:eastAsia="Times New Roman" w:hAnsiTheme="minorHAnsi" w:cstheme="minorHAnsi"/>
                <w:sz w:val="20"/>
                <w:szCs w:val="20"/>
                <w:lang w:eastAsia="ro-RO"/>
              </w:rPr>
              <w:t xml:space="preserve">Aparatele trebuie sa fie noi (nereuzinate). </w:t>
            </w:r>
          </w:p>
        </w:tc>
        <w:tc>
          <w:tcPr>
            <w:tcW w:w="1665" w:type="pct"/>
            <w:shd w:val="clear" w:color="auto" w:fill="FFFFFF" w:themeFill="background1"/>
          </w:tcPr>
          <w:p w14:paraId="10C4DF92"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BC19424"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r>
      <w:tr w:rsidR="008A5170" w:rsidRPr="009E565D" w14:paraId="4BB174C2" w14:textId="77777777" w:rsidTr="00E45D5E">
        <w:trPr>
          <w:trHeight w:val="20"/>
        </w:trPr>
        <w:tc>
          <w:tcPr>
            <w:tcW w:w="333" w:type="pct"/>
            <w:shd w:val="clear" w:color="auto" w:fill="FFFFFF" w:themeFill="background1"/>
            <w:vAlign w:val="center"/>
          </w:tcPr>
          <w:p w14:paraId="1ACC5A83" w14:textId="77777777" w:rsidR="008A5170" w:rsidRPr="009E565D" w:rsidRDefault="008A5170" w:rsidP="008A5170">
            <w:pPr>
              <w:pStyle w:val="Frspaiere1"/>
              <w:jc w:val="center"/>
              <w:rPr>
                <w:rFonts w:asciiTheme="minorHAnsi" w:hAnsiTheme="minorHAnsi" w:cstheme="minorHAnsi"/>
                <w:sz w:val="20"/>
                <w:szCs w:val="20"/>
              </w:rPr>
            </w:pPr>
            <w:r>
              <w:rPr>
                <w:rFonts w:asciiTheme="minorHAnsi" w:hAnsiTheme="minorHAnsi" w:cstheme="minorHAnsi"/>
                <w:sz w:val="20"/>
                <w:szCs w:val="20"/>
              </w:rPr>
              <w:t>107.6</w:t>
            </w:r>
          </w:p>
        </w:tc>
        <w:tc>
          <w:tcPr>
            <w:tcW w:w="1993" w:type="pct"/>
            <w:shd w:val="clear" w:color="auto" w:fill="FFFFFF" w:themeFill="background1"/>
          </w:tcPr>
          <w:p w14:paraId="2CB91800" w14:textId="77777777" w:rsidR="008A5170" w:rsidRPr="00672176" w:rsidRDefault="008A5170" w:rsidP="008A5170">
            <w:pPr>
              <w:pStyle w:val="Frspaiere1"/>
              <w:jc w:val="both"/>
              <w:rPr>
                <w:sz w:val="20"/>
                <w:szCs w:val="20"/>
                <w:highlight w:val="green"/>
              </w:rPr>
            </w:pPr>
            <w:r w:rsidRPr="000B569F">
              <w:rPr>
                <w:sz w:val="20"/>
                <w:szCs w:val="20"/>
              </w:rPr>
              <w:t>Livrarea la beneficiar a unui echipament reuzinat atrage rambursarea de catre furnizor a tuturor cheltuielilor cauzate beneficiarului si a platilor facute de acesta pentru echipamentele furnizate.</w:t>
            </w:r>
          </w:p>
        </w:tc>
        <w:tc>
          <w:tcPr>
            <w:tcW w:w="1665" w:type="pct"/>
            <w:shd w:val="clear" w:color="auto" w:fill="FFFFFF" w:themeFill="background1"/>
          </w:tcPr>
          <w:p w14:paraId="53DA8B9E"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22B2184"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r>
      <w:tr w:rsidR="008A5170" w:rsidRPr="009E565D" w14:paraId="15150491" w14:textId="77777777" w:rsidTr="00E45D5E">
        <w:trPr>
          <w:trHeight w:val="20"/>
        </w:trPr>
        <w:tc>
          <w:tcPr>
            <w:tcW w:w="333" w:type="pct"/>
            <w:shd w:val="clear" w:color="auto" w:fill="FFFFFF" w:themeFill="background1"/>
            <w:vAlign w:val="center"/>
          </w:tcPr>
          <w:p w14:paraId="71D90BF8" w14:textId="77777777" w:rsidR="008A5170" w:rsidRPr="009E565D" w:rsidRDefault="008A5170" w:rsidP="008A5170">
            <w:pPr>
              <w:pStyle w:val="Frspaiere1"/>
              <w:jc w:val="center"/>
              <w:rPr>
                <w:rFonts w:asciiTheme="minorHAnsi" w:hAnsiTheme="minorHAnsi" w:cstheme="minorHAnsi"/>
                <w:sz w:val="20"/>
                <w:szCs w:val="20"/>
              </w:rPr>
            </w:pPr>
            <w:r>
              <w:rPr>
                <w:rFonts w:asciiTheme="minorHAnsi" w:hAnsiTheme="minorHAnsi" w:cstheme="minorHAnsi"/>
                <w:sz w:val="20"/>
                <w:szCs w:val="20"/>
              </w:rPr>
              <w:t>107.7</w:t>
            </w:r>
          </w:p>
        </w:tc>
        <w:tc>
          <w:tcPr>
            <w:tcW w:w="1993" w:type="pct"/>
            <w:shd w:val="clear" w:color="auto" w:fill="FFFFFF" w:themeFill="background1"/>
          </w:tcPr>
          <w:p w14:paraId="2EAD239A" w14:textId="77777777" w:rsidR="008A5170" w:rsidRPr="000B569F" w:rsidRDefault="008A5170" w:rsidP="008A5170">
            <w:pPr>
              <w:pStyle w:val="Frspaiere1"/>
              <w:jc w:val="both"/>
              <w:rPr>
                <w:sz w:val="20"/>
                <w:szCs w:val="20"/>
              </w:rPr>
            </w:pPr>
            <w:r w:rsidRPr="000B569F">
              <w:rPr>
                <w:rFonts w:asciiTheme="minorHAnsi" w:eastAsia="Times New Roman" w:hAnsiTheme="minorHAnsi" w:cstheme="minorHAnsi"/>
                <w:sz w:val="20"/>
                <w:szCs w:val="20"/>
                <w:lang w:eastAsia="ro-RO"/>
              </w:rPr>
              <w:t xml:space="preserve">Configuratia de livrare a echipamentului trebuie sa corespunda cerintelor minime din caietul de sarcini. </w:t>
            </w:r>
          </w:p>
        </w:tc>
        <w:tc>
          <w:tcPr>
            <w:tcW w:w="1665" w:type="pct"/>
            <w:shd w:val="clear" w:color="auto" w:fill="FFFFFF" w:themeFill="background1"/>
          </w:tcPr>
          <w:p w14:paraId="433BA42F"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21685B9" w14:textId="77777777" w:rsidR="008A5170" w:rsidRPr="009E565D" w:rsidRDefault="008A5170" w:rsidP="008A5170">
            <w:pPr>
              <w:pStyle w:val="Frspaiere1"/>
              <w:rPr>
                <w:rFonts w:asciiTheme="minorHAnsi" w:eastAsia="Times New Roman" w:hAnsiTheme="minorHAnsi" w:cstheme="minorHAnsi"/>
                <w:bCs/>
                <w:sz w:val="20"/>
                <w:szCs w:val="20"/>
                <w:lang w:val="it-IT" w:eastAsia="ar-SA"/>
              </w:rPr>
            </w:pPr>
          </w:p>
        </w:tc>
      </w:tr>
    </w:tbl>
    <w:p w14:paraId="7A07EB53" w14:textId="77777777" w:rsidR="003A3B3A" w:rsidRDefault="003A3B3A" w:rsidP="003A3B3A">
      <w:pPr>
        <w:spacing w:after="0"/>
        <w:rPr>
          <w:rFonts w:asciiTheme="minorHAnsi" w:eastAsia="Times New Roman" w:hAnsiTheme="minorHAnsi" w:cstheme="minorHAnsi"/>
          <w:sz w:val="20"/>
          <w:szCs w:val="20"/>
          <w:lang w:val="it-IT"/>
        </w:rPr>
      </w:pPr>
    </w:p>
    <w:p w14:paraId="26DBA3FB" w14:textId="77777777" w:rsidR="00E45D5E" w:rsidRDefault="00E45D5E" w:rsidP="003A3B3A">
      <w:pPr>
        <w:spacing w:after="0"/>
        <w:rPr>
          <w:rFonts w:asciiTheme="minorHAnsi" w:eastAsia="Times New Roman" w:hAnsiTheme="minorHAnsi" w:cstheme="minorHAnsi"/>
          <w:sz w:val="20"/>
          <w:szCs w:val="20"/>
          <w:lang w:val="it-IT"/>
        </w:rPr>
      </w:pPr>
    </w:p>
    <w:p w14:paraId="1CDBBA4D" w14:textId="77777777" w:rsidR="003A3B3A" w:rsidRPr="00672176"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sidRPr="00672176">
        <w:rPr>
          <w:rFonts w:ascii="Arial Black" w:eastAsia="Times New Roman" w:hAnsi="Arial Black"/>
          <w:bCs/>
          <w:lang w:val="pt-BR"/>
        </w:rPr>
        <w:t xml:space="preserve">SERVER </w:t>
      </w:r>
      <w:r>
        <w:rPr>
          <w:rFonts w:ascii="Arial Black" w:eastAsia="Times New Roman" w:hAnsi="Arial Black"/>
          <w:bCs/>
          <w:lang w:val="pt-BR"/>
        </w:rPr>
        <w:t>BACKUP</w:t>
      </w:r>
      <w:r w:rsidRPr="00672176">
        <w:rPr>
          <w:rFonts w:ascii="Arial Black" w:eastAsia="Times New Roman" w:hAnsi="Arial Black"/>
          <w:bCs/>
          <w:lang w:val="pt-BR"/>
        </w:rPr>
        <w:t xml:space="preserve"> – </w:t>
      </w:r>
      <w:r>
        <w:rPr>
          <w:rFonts w:ascii="Arial Black" w:eastAsia="Times New Roman" w:hAnsi="Arial Black"/>
          <w:bCs/>
          <w:lang w:val="pt-BR"/>
        </w:rPr>
        <w:t>1</w:t>
      </w:r>
      <w:r w:rsidRPr="00672176">
        <w:rPr>
          <w:rFonts w:ascii="Arial Black" w:eastAsia="Times New Roman" w:hAnsi="Arial Black"/>
          <w:bCs/>
          <w:lang w:val="pt-BR"/>
        </w:rPr>
        <w:t xml:space="preserve"> BUC</w:t>
      </w:r>
      <w:r>
        <w:rPr>
          <w:rFonts w:ascii="Arial Black" w:eastAsia="Times New Roman" w:hAnsi="Arial Black"/>
          <w:bCs/>
          <w:lang w:val="pt-BR"/>
        </w:rPr>
        <w:t>ATĂ</w:t>
      </w:r>
    </w:p>
    <w:p w14:paraId="3486EC39"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6C69E444" w14:textId="77777777" w:rsidTr="00840EBB">
        <w:tc>
          <w:tcPr>
            <w:tcW w:w="0" w:type="auto"/>
          </w:tcPr>
          <w:p w14:paraId="37210EC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0A412B2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01226EB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20FDFE4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4B10D28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5F6A014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00C04D8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2F11A292" w14:textId="77777777" w:rsidTr="00840EBB">
        <w:tc>
          <w:tcPr>
            <w:tcW w:w="0" w:type="auto"/>
          </w:tcPr>
          <w:p w14:paraId="3566EA7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83D632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761157B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125EAFB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5587EE2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5AC80C8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4794B5D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9E9D7C6" w14:textId="77777777" w:rsidTr="00840EBB">
        <w:tc>
          <w:tcPr>
            <w:tcW w:w="0" w:type="auto"/>
          </w:tcPr>
          <w:p w14:paraId="5296993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768105E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4ECC8C31" w14:textId="77777777" w:rsidR="003A3B3A" w:rsidRPr="00E431F8" w:rsidRDefault="003A3B3A" w:rsidP="00840EBB">
            <w:pPr>
              <w:pStyle w:val="ListParagraph"/>
              <w:ind w:left="0"/>
              <w:rPr>
                <w:rFonts w:asciiTheme="minorHAnsi" w:hAnsiTheme="minorHAnsi" w:cstheme="minorHAnsi"/>
                <w:b/>
                <w:bCs/>
                <w:sz w:val="20"/>
                <w:szCs w:val="20"/>
              </w:rPr>
            </w:pPr>
            <w:r w:rsidRPr="00E431F8">
              <w:rPr>
                <w:rFonts w:asciiTheme="minorHAnsi" w:hAnsiTheme="minorHAnsi" w:cstheme="minorHAnsi"/>
                <w:b/>
                <w:bCs/>
                <w:sz w:val="20"/>
                <w:szCs w:val="20"/>
              </w:rPr>
              <w:t xml:space="preserve">Sibiu, Str. Pompeiu Onofreiu nr. 2-4 </w:t>
            </w:r>
          </w:p>
        </w:tc>
        <w:tc>
          <w:tcPr>
            <w:tcW w:w="1620" w:type="dxa"/>
          </w:tcPr>
          <w:p w14:paraId="182B17D5" w14:textId="77777777" w:rsidR="003A3B3A" w:rsidRDefault="003A3B3A" w:rsidP="00840EBB">
            <w:pPr>
              <w:pStyle w:val="ListParagraph"/>
              <w:ind w:left="0"/>
              <w:jc w:val="both"/>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483E0CA9" w14:textId="77777777" w:rsidR="003A3B3A" w:rsidRDefault="003A3B3A" w:rsidP="00840EBB">
            <w:pPr>
              <w:pStyle w:val="ListParagraph"/>
              <w:ind w:left="0"/>
              <w:jc w:val="both"/>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0F7897C6" w14:textId="77777777" w:rsidR="003A3B3A" w:rsidRDefault="003A3B3A" w:rsidP="00840EBB">
            <w:pPr>
              <w:pStyle w:val="ListParagraph"/>
              <w:ind w:left="0"/>
              <w:jc w:val="both"/>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20633B62" w14:textId="77777777" w:rsidR="003A3B3A" w:rsidRPr="00276244"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tbl>
    <w:p w14:paraId="3B07911C" w14:textId="77777777" w:rsidR="003A3B3A" w:rsidRDefault="003A3B3A" w:rsidP="003A3B3A">
      <w:pPr>
        <w:spacing w:after="0"/>
        <w:rPr>
          <w:rFonts w:asciiTheme="minorHAnsi" w:eastAsia="Times New Roman" w:hAnsiTheme="minorHAnsi" w:cstheme="minorHAnsi"/>
          <w:sz w:val="20"/>
          <w:szCs w:val="20"/>
          <w:lang w:val="it-IT"/>
        </w:rPr>
      </w:pPr>
    </w:p>
    <w:p w14:paraId="2C56B245"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672"/>
        <w:gridCol w:w="3884"/>
        <w:gridCol w:w="3504"/>
        <w:gridCol w:w="2038"/>
      </w:tblGrid>
      <w:tr w:rsidR="003A3B3A" w:rsidRPr="005E505E" w14:paraId="531D7EBB" w14:textId="77777777" w:rsidTr="00011D06">
        <w:trPr>
          <w:trHeight w:val="20"/>
        </w:trPr>
        <w:tc>
          <w:tcPr>
            <w:tcW w:w="333" w:type="pct"/>
            <w:shd w:val="clear" w:color="auto" w:fill="FFFFFF" w:themeFill="background1"/>
          </w:tcPr>
          <w:p w14:paraId="1501C567"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Nr.</w:t>
            </w:r>
          </w:p>
          <w:p w14:paraId="7FFECD11" w14:textId="77777777" w:rsidR="003A3B3A" w:rsidRPr="005E505E" w:rsidRDefault="003A3B3A" w:rsidP="00840EBB">
            <w:pPr>
              <w:pStyle w:val="NoSpacing"/>
              <w:jc w:val="center"/>
              <w:rPr>
                <w:rFonts w:asciiTheme="minorHAnsi" w:hAnsiTheme="minorHAnsi" w:cstheme="minorHAnsi"/>
                <w:sz w:val="20"/>
                <w:szCs w:val="20"/>
              </w:rPr>
            </w:pPr>
            <w:proofErr w:type="spellStart"/>
            <w:r w:rsidRPr="005E505E">
              <w:rPr>
                <w:rFonts w:asciiTheme="minorHAnsi" w:hAnsiTheme="minorHAnsi" w:cstheme="minorHAnsi"/>
                <w:sz w:val="20"/>
                <w:szCs w:val="20"/>
              </w:rPr>
              <w:t>crt</w:t>
            </w:r>
            <w:proofErr w:type="spellEnd"/>
            <w:r w:rsidRPr="005E505E">
              <w:rPr>
                <w:rFonts w:asciiTheme="minorHAnsi" w:hAnsiTheme="minorHAnsi" w:cstheme="minorHAnsi"/>
                <w:sz w:val="20"/>
                <w:szCs w:val="20"/>
              </w:rPr>
              <w:t>.</w:t>
            </w:r>
          </w:p>
        </w:tc>
        <w:tc>
          <w:tcPr>
            <w:tcW w:w="1923" w:type="pct"/>
            <w:shd w:val="clear" w:color="auto" w:fill="FFFFFF" w:themeFill="background1"/>
            <w:vAlign w:val="center"/>
          </w:tcPr>
          <w:p w14:paraId="6D0DFE68" w14:textId="77777777" w:rsidR="003A3B3A" w:rsidRPr="005E505E" w:rsidRDefault="003A3B3A" w:rsidP="00840EBB">
            <w:pPr>
              <w:pStyle w:val="NoSpacing"/>
              <w:jc w:val="both"/>
              <w:rPr>
                <w:rFonts w:asciiTheme="minorHAnsi" w:hAnsiTheme="minorHAnsi" w:cstheme="minorHAnsi"/>
                <w:bCs/>
                <w:iCs/>
                <w:sz w:val="20"/>
                <w:szCs w:val="20"/>
                <w:lang w:val="it-IT"/>
              </w:rPr>
            </w:pPr>
            <w:r w:rsidRPr="005E505E">
              <w:rPr>
                <w:rFonts w:asciiTheme="minorHAnsi" w:hAnsiTheme="minorHAnsi" w:cstheme="minorHAnsi"/>
                <w:bCs/>
                <w:iCs/>
                <w:sz w:val="20"/>
                <w:szCs w:val="20"/>
                <w:lang w:val="it-IT"/>
              </w:rPr>
              <w:t>Caracteristici tehnice minimale /</w:t>
            </w:r>
          </w:p>
          <w:p w14:paraId="4CE5D816" w14:textId="77777777" w:rsidR="003A3B3A" w:rsidRPr="001830B1" w:rsidRDefault="003A3B3A" w:rsidP="00840EBB">
            <w:pPr>
              <w:pStyle w:val="NoSpacing"/>
              <w:jc w:val="both"/>
              <w:rPr>
                <w:rFonts w:asciiTheme="minorHAnsi" w:hAnsiTheme="minorHAnsi" w:cstheme="minorHAnsi"/>
                <w:sz w:val="20"/>
                <w:szCs w:val="20"/>
                <w:lang w:val="pt-BR"/>
              </w:rPr>
            </w:pPr>
            <w:r w:rsidRPr="005E505E">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1735" w:type="pct"/>
            <w:shd w:val="clear" w:color="auto" w:fill="FFFFFF" w:themeFill="background1"/>
          </w:tcPr>
          <w:p w14:paraId="289FAB05" w14:textId="77777777" w:rsidR="003A3B3A" w:rsidRDefault="003A3B3A" w:rsidP="00840EBB">
            <w:pPr>
              <w:pStyle w:val="NoSpacing"/>
              <w:rPr>
                <w:rFonts w:asciiTheme="minorHAnsi" w:eastAsia="Times New Roman" w:hAnsiTheme="minorHAnsi" w:cstheme="minorHAnsi"/>
                <w:bCs/>
                <w:sz w:val="20"/>
                <w:szCs w:val="20"/>
                <w:lang w:val="it-IT" w:eastAsia="ar-SA"/>
              </w:rPr>
            </w:pPr>
          </w:p>
          <w:p w14:paraId="1070AF4B" w14:textId="77777777" w:rsidR="003A3B3A" w:rsidRDefault="003A3B3A" w:rsidP="00840EBB">
            <w:pPr>
              <w:pStyle w:val="NoSpacing"/>
              <w:rPr>
                <w:rFonts w:asciiTheme="minorHAnsi" w:eastAsia="Times New Roman" w:hAnsiTheme="minorHAnsi" w:cstheme="minorHAnsi"/>
                <w:bCs/>
                <w:sz w:val="20"/>
                <w:szCs w:val="20"/>
                <w:lang w:val="it-IT" w:eastAsia="ar-SA"/>
              </w:rPr>
            </w:pPr>
          </w:p>
          <w:p w14:paraId="4E0186D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r w:rsidRPr="005E505E">
              <w:rPr>
                <w:rFonts w:asciiTheme="minorHAnsi" w:eastAsia="Times New Roman" w:hAnsiTheme="minorHAnsi" w:cstheme="minorHAnsi"/>
                <w:bCs/>
                <w:sz w:val="20"/>
                <w:szCs w:val="20"/>
                <w:lang w:val="it-IT" w:eastAsia="ar-SA"/>
              </w:rPr>
              <w:t xml:space="preserve">Specificații tehnice  / </w:t>
            </w:r>
          </w:p>
          <w:p w14:paraId="2B9FDC73" w14:textId="77777777" w:rsidR="003A3B3A" w:rsidRPr="005E505E" w:rsidRDefault="003A3B3A" w:rsidP="00840EBB">
            <w:pPr>
              <w:pStyle w:val="NoSpacing"/>
              <w:rPr>
                <w:rFonts w:asciiTheme="minorHAnsi" w:eastAsia="Times New Roman" w:hAnsiTheme="minorHAnsi" w:cstheme="minorHAnsi"/>
                <w:sz w:val="20"/>
                <w:szCs w:val="20"/>
                <w:lang w:val="it-IT" w:eastAsia="ar-SA"/>
              </w:rPr>
            </w:pPr>
            <w:r w:rsidRPr="005E505E">
              <w:rPr>
                <w:rFonts w:asciiTheme="minorHAnsi" w:eastAsia="Times New Roman" w:hAnsiTheme="minorHAnsi" w:cstheme="minorHAnsi"/>
                <w:bCs/>
                <w:sz w:val="20"/>
                <w:szCs w:val="20"/>
                <w:lang w:val="it-IT" w:eastAsia="ar-SA"/>
              </w:rPr>
              <w:t xml:space="preserve">Alte cerințe specifice </w:t>
            </w:r>
            <w:r w:rsidRPr="005E505E">
              <w:rPr>
                <w:rFonts w:asciiTheme="minorHAnsi" w:eastAsia="Times New Roman" w:hAnsiTheme="minorHAnsi" w:cstheme="minorHAnsi"/>
                <w:b/>
                <w:sz w:val="20"/>
                <w:szCs w:val="20"/>
                <w:lang w:val="it-IT" w:eastAsia="ar-SA"/>
              </w:rPr>
              <w:t>ofertate</w:t>
            </w:r>
            <w:r w:rsidRPr="005E505E">
              <w:rPr>
                <w:rFonts w:asciiTheme="minorHAnsi" w:eastAsia="Times New Roman" w:hAnsiTheme="minorHAnsi" w:cstheme="minorHAnsi"/>
                <w:bCs/>
                <w:sz w:val="20"/>
                <w:szCs w:val="20"/>
                <w:lang w:val="it-IT" w:eastAsia="ar-SA"/>
              </w:rPr>
              <w:t xml:space="preserve"> </w:t>
            </w:r>
          </w:p>
        </w:tc>
        <w:tc>
          <w:tcPr>
            <w:tcW w:w="1009" w:type="pct"/>
            <w:shd w:val="clear" w:color="auto" w:fill="FFFFFF" w:themeFill="background1"/>
          </w:tcPr>
          <w:p w14:paraId="2ED8ED89" w14:textId="77777777" w:rsidR="003A3B3A" w:rsidRPr="005E505E" w:rsidRDefault="003A3B3A" w:rsidP="00840EBB">
            <w:pPr>
              <w:pStyle w:val="NoSpacing"/>
              <w:rPr>
                <w:rFonts w:asciiTheme="minorHAnsi" w:eastAsia="Times New Roman" w:hAnsiTheme="minorHAnsi" w:cstheme="minorHAnsi"/>
                <w:sz w:val="20"/>
                <w:szCs w:val="20"/>
                <w:lang w:val="it-IT" w:eastAsia="ar-SA"/>
              </w:rPr>
            </w:pPr>
            <w:r w:rsidRPr="005E505E">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5E505E" w14:paraId="75B16747" w14:textId="77777777" w:rsidTr="00011D06">
        <w:trPr>
          <w:trHeight w:val="20"/>
        </w:trPr>
        <w:tc>
          <w:tcPr>
            <w:tcW w:w="333" w:type="pct"/>
            <w:shd w:val="clear" w:color="auto" w:fill="FFFFFF" w:themeFill="background1"/>
          </w:tcPr>
          <w:p w14:paraId="2D939D3B"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0</w:t>
            </w:r>
          </w:p>
        </w:tc>
        <w:tc>
          <w:tcPr>
            <w:tcW w:w="1923" w:type="pct"/>
            <w:shd w:val="clear" w:color="auto" w:fill="FFFFFF" w:themeFill="background1"/>
          </w:tcPr>
          <w:p w14:paraId="1303BD59" w14:textId="77777777" w:rsidR="003A3B3A" w:rsidRPr="005E505E" w:rsidRDefault="003A3B3A" w:rsidP="00840EBB">
            <w:pPr>
              <w:pStyle w:val="NoSpacing"/>
              <w:jc w:val="center"/>
              <w:rPr>
                <w:rFonts w:asciiTheme="minorHAnsi" w:hAnsiTheme="minorHAnsi" w:cstheme="minorHAnsi"/>
                <w:bCs/>
                <w:iCs/>
                <w:sz w:val="20"/>
                <w:szCs w:val="20"/>
                <w:lang w:eastAsia="ro-RO"/>
              </w:rPr>
            </w:pPr>
            <w:r w:rsidRPr="005E505E">
              <w:rPr>
                <w:rFonts w:asciiTheme="minorHAnsi" w:hAnsiTheme="minorHAnsi" w:cstheme="minorHAnsi"/>
                <w:bCs/>
                <w:iCs/>
                <w:sz w:val="20"/>
                <w:szCs w:val="20"/>
                <w:lang w:eastAsia="ro-RO"/>
              </w:rPr>
              <w:t>1</w:t>
            </w:r>
          </w:p>
        </w:tc>
        <w:tc>
          <w:tcPr>
            <w:tcW w:w="1735" w:type="pct"/>
            <w:shd w:val="clear" w:color="auto" w:fill="FFFFFF" w:themeFill="background1"/>
          </w:tcPr>
          <w:p w14:paraId="1183BBCD" w14:textId="77777777" w:rsidR="003A3B3A" w:rsidRPr="005E505E" w:rsidRDefault="003A3B3A" w:rsidP="00840EBB">
            <w:pPr>
              <w:pStyle w:val="NoSpacing"/>
              <w:jc w:val="center"/>
              <w:rPr>
                <w:rFonts w:asciiTheme="minorHAnsi" w:eastAsia="Times New Roman" w:hAnsiTheme="minorHAnsi" w:cstheme="minorHAnsi"/>
                <w:bCs/>
                <w:sz w:val="20"/>
                <w:szCs w:val="20"/>
                <w:lang w:val="it-IT" w:eastAsia="ar-SA"/>
              </w:rPr>
            </w:pPr>
            <w:r w:rsidRPr="005E505E">
              <w:rPr>
                <w:rFonts w:asciiTheme="minorHAnsi" w:eastAsia="Times New Roman" w:hAnsiTheme="minorHAnsi" w:cstheme="minorHAnsi"/>
                <w:bCs/>
                <w:sz w:val="20"/>
                <w:szCs w:val="20"/>
                <w:lang w:val="it-IT" w:eastAsia="ar-SA"/>
              </w:rPr>
              <w:t>2</w:t>
            </w:r>
          </w:p>
        </w:tc>
        <w:tc>
          <w:tcPr>
            <w:tcW w:w="1009" w:type="pct"/>
            <w:shd w:val="clear" w:color="auto" w:fill="FFFFFF" w:themeFill="background1"/>
          </w:tcPr>
          <w:p w14:paraId="05C8715B" w14:textId="77777777" w:rsidR="003A3B3A" w:rsidRPr="005E505E" w:rsidRDefault="003A3B3A" w:rsidP="00840EBB">
            <w:pPr>
              <w:pStyle w:val="NoSpacing"/>
              <w:jc w:val="center"/>
              <w:rPr>
                <w:rFonts w:asciiTheme="minorHAnsi" w:eastAsia="Times New Roman" w:hAnsiTheme="minorHAnsi" w:cstheme="minorHAnsi"/>
                <w:bCs/>
                <w:sz w:val="20"/>
                <w:szCs w:val="20"/>
                <w:lang w:val="it-IT" w:eastAsia="ar-SA"/>
              </w:rPr>
            </w:pPr>
            <w:r w:rsidRPr="005E505E">
              <w:rPr>
                <w:rFonts w:asciiTheme="minorHAnsi" w:eastAsia="Times New Roman" w:hAnsiTheme="minorHAnsi" w:cstheme="minorHAnsi"/>
                <w:bCs/>
                <w:sz w:val="20"/>
                <w:szCs w:val="20"/>
                <w:lang w:val="it-IT" w:eastAsia="ar-SA"/>
              </w:rPr>
              <w:t>3</w:t>
            </w:r>
          </w:p>
        </w:tc>
      </w:tr>
      <w:tr w:rsidR="003A3B3A" w:rsidRPr="005E505E" w14:paraId="2BC4C829" w14:textId="77777777" w:rsidTr="00011D06">
        <w:trPr>
          <w:trHeight w:val="20"/>
        </w:trPr>
        <w:tc>
          <w:tcPr>
            <w:tcW w:w="333" w:type="pct"/>
            <w:shd w:val="clear" w:color="auto" w:fill="FFFFFF" w:themeFill="background1"/>
            <w:vAlign w:val="center"/>
          </w:tcPr>
          <w:p w14:paraId="31D409FA" w14:textId="77777777" w:rsidR="003A3B3A" w:rsidRPr="005E505E" w:rsidRDefault="003A3B3A" w:rsidP="00840EBB">
            <w:pPr>
              <w:pStyle w:val="NoSpacing"/>
              <w:jc w:val="center"/>
              <w:rPr>
                <w:rFonts w:asciiTheme="minorHAnsi" w:hAnsiTheme="minorHAnsi" w:cstheme="minorHAnsi"/>
                <w:sz w:val="20"/>
                <w:szCs w:val="20"/>
              </w:rPr>
            </w:pPr>
          </w:p>
        </w:tc>
        <w:tc>
          <w:tcPr>
            <w:tcW w:w="1923" w:type="pct"/>
            <w:shd w:val="clear" w:color="auto" w:fill="FFFFFF" w:themeFill="background1"/>
            <w:vAlign w:val="center"/>
          </w:tcPr>
          <w:p w14:paraId="2E8F86FA" w14:textId="7D824A26" w:rsidR="003A3B3A" w:rsidRPr="002918A4" w:rsidRDefault="002918A4" w:rsidP="00840EBB">
            <w:pPr>
              <w:pStyle w:val="NoSpacing"/>
              <w:jc w:val="both"/>
              <w:rPr>
                <w:rFonts w:asciiTheme="minorHAnsi" w:hAnsiTheme="minorHAnsi" w:cstheme="minorHAnsi"/>
                <w:b/>
                <w:iCs/>
                <w:color w:val="0000FF"/>
                <w:sz w:val="20"/>
                <w:szCs w:val="20"/>
                <w:lang w:eastAsia="ro-RO"/>
              </w:rPr>
            </w:pPr>
            <w:r w:rsidRPr="002918A4">
              <w:rPr>
                <w:rFonts w:asciiTheme="minorHAnsi" w:hAnsiTheme="minorHAnsi" w:cstheme="minorHAnsi"/>
                <w:b/>
                <w:color w:val="0000FF"/>
                <w:sz w:val="20"/>
                <w:szCs w:val="20"/>
              </w:rPr>
              <w:t>PARAMETRII TEHNICI ȘI FUNCȚIONALI:</w:t>
            </w:r>
          </w:p>
        </w:tc>
        <w:tc>
          <w:tcPr>
            <w:tcW w:w="1735" w:type="pct"/>
            <w:shd w:val="clear" w:color="auto" w:fill="FFFFFF" w:themeFill="background1"/>
          </w:tcPr>
          <w:p w14:paraId="5339DF6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E3CC0F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25BD77B" w14:textId="77777777" w:rsidTr="00011D06">
        <w:trPr>
          <w:trHeight w:val="20"/>
        </w:trPr>
        <w:tc>
          <w:tcPr>
            <w:tcW w:w="333" w:type="pct"/>
            <w:shd w:val="clear" w:color="auto" w:fill="FDE9D9" w:themeFill="accent6" w:themeFillTint="33"/>
            <w:vAlign w:val="center"/>
          </w:tcPr>
          <w:p w14:paraId="373F9859" w14:textId="77777777" w:rsidR="003A3B3A" w:rsidRPr="005E505E" w:rsidRDefault="003A3B3A" w:rsidP="00840EBB">
            <w:pPr>
              <w:pStyle w:val="NoSpacing"/>
              <w:jc w:val="center"/>
              <w:rPr>
                <w:rFonts w:asciiTheme="minorHAnsi" w:hAnsiTheme="minorHAnsi" w:cstheme="minorHAnsi"/>
                <w:b/>
                <w:bCs/>
                <w:sz w:val="20"/>
                <w:szCs w:val="20"/>
              </w:rPr>
            </w:pPr>
          </w:p>
        </w:tc>
        <w:tc>
          <w:tcPr>
            <w:tcW w:w="4667" w:type="pct"/>
            <w:gridSpan w:val="3"/>
            <w:shd w:val="clear" w:color="auto" w:fill="FDE9D9" w:themeFill="accent6" w:themeFillTint="33"/>
            <w:vAlign w:val="center"/>
          </w:tcPr>
          <w:p w14:paraId="1DC464CD" w14:textId="77777777" w:rsidR="003A3B3A" w:rsidRPr="005E505E" w:rsidRDefault="003A3B3A" w:rsidP="00840EBB">
            <w:pPr>
              <w:pStyle w:val="NoSpacing"/>
              <w:jc w:val="center"/>
              <w:rPr>
                <w:rFonts w:asciiTheme="minorHAnsi" w:eastAsia="Times New Roman" w:hAnsiTheme="minorHAnsi" w:cstheme="minorHAnsi"/>
                <w:b/>
                <w:sz w:val="20"/>
                <w:szCs w:val="20"/>
                <w:lang w:val="it-IT" w:eastAsia="ar-SA"/>
              </w:rPr>
            </w:pPr>
            <w:r w:rsidRPr="005E505E">
              <w:rPr>
                <w:rFonts w:asciiTheme="minorHAnsi" w:eastAsia="Times New Roman" w:hAnsiTheme="minorHAnsi" w:cstheme="minorHAnsi"/>
                <w:b/>
                <w:sz w:val="20"/>
                <w:szCs w:val="20"/>
                <w:lang w:val="it-IT" w:eastAsia="ar-SA"/>
              </w:rPr>
              <w:t>SERVER BACKUP – 1 BUCATĂ</w:t>
            </w:r>
          </w:p>
        </w:tc>
      </w:tr>
      <w:tr w:rsidR="003A3B3A" w:rsidRPr="005E505E" w14:paraId="34DB2D98" w14:textId="77777777" w:rsidTr="00011D06">
        <w:trPr>
          <w:trHeight w:val="20"/>
        </w:trPr>
        <w:tc>
          <w:tcPr>
            <w:tcW w:w="333" w:type="pct"/>
            <w:shd w:val="clear" w:color="auto" w:fill="FFFFFF" w:themeFill="background1"/>
            <w:vAlign w:val="center"/>
          </w:tcPr>
          <w:p w14:paraId="68663657"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1</w:t>
            </w:r>
          </w:p>
        </w:tc>
        <w:tc>
          <w:tcPr>
            <w:tcW w:w="1923" w:type="pct"/>
            <w:shd w:val="clear" w:color="auto" w:fill="FFFFFF" w:themeFill="background1"/>
            <w:vAlign w:val="center"/>
          </w:tcPr>
          <w:p w14:paraId="343F8B56"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Caracteristici</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b/>
                <w:bCs/>
                <w:sz w:val="20"/>
                <w:szCs w:val="20"/>
              </w:rPr>
              <w:t>carcasa</w:t>
            </w:r>
            <w:proofErr w:type="spellEnd"/>
            <w:r w:rsidRPr="005E505E">
              <w:rPr>
                <w:rFonts w:asciiTheme="minorHAnsi" w:hAnsiTheme="minorHAnsi" w:cstheme="minorHAnsi"/>
                <w:sz w:val="20"/>
                <w:szCs w:val="20"/>
              </w:rPr>
              <w:t>:</w:t>
            </w:r>
          </w:p>
        </w:tc>
        <w:tc>
          <w:tcPr>
            <w:tcW w:w="1735" w:type="pct"/>
            <w:shd w:val="clear" w:color="auto" w:fill="FFFFFF" w:themeFill="background1"/>
          </w:tcPr>
          <w:p w14:paraId="04D1330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89EF2F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DBBDA6F" w14:textId="77777777" w:rsidTr="00011D06">
        <w:trPr>
          <w:trHeight w:val="20"/>
        </w:trPr>
        <w:tc>
          <w:tcPr>
            <w:tcW w:w="333" w:type="pct"/>
            <w:shd w:val="clear" w:color="auto" w:fill="FFFFFF" w:themeFill="background1"/>
            <w:vAlign w:val="center"/>
          </w:tcPr>
          <w:p w14:paraId="5770E779"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2</w:t>
            </w:r>
          </w:p>
        </w:tc>
        <w:tc>
          <w:tcPr>
            <w:tcW w:w="1923" w:type="pct"/>
            <w:shd w:val="clear" w:color="auto" w:fill="FFFFFF" w:themeFill="background1"/>
            <w:vAlign w:val="center"/>
          </w:tcPr>
          <w:p w14:paraId="216D0332"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-Format </w:t>
            </w:r>
            <w:proofErr w:type="spellStart"/>
            <w:r w:rsidRPr="005E505E">
              <w:rPr>
                <w:rFonts w:asciiTheme="minorHAnsi" w:hAnsiTheme="minorHAnsi" w:cstheme="minorHAnsi"/>
                <w:sz w:val="20"/>
                <w:szCs w:val="20"/>
              </w:rPr>
              <w:t>carcasa</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Rackabila</w:t>
            </w:r>
            <w:proofErr w:type="spellEnd"/>
          </w:p>
        </w:tc>
        <w:tc>
          <w:tcPr>
            <w:tcW w:w="1735" w:type="pct"/>
            <w:shd w:val="clear" w:color="auto" w:fill="FFFFFF" w:themeFill="background1"/>
          </w:tcPr>
          <w:p w14:paraId="6E2060C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B2D239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F591777" w14:textId="77777777" w:rsidTr="00011D06">
        <w:trPr>
          <w:trHeight w:val="20"/>
        </w:trPr>
        <w:tc>
          <w:tcPr>
            <w:tcW w:w="333" w:type="pct"/>
            <w:shd w:val="clear" w:color="auto" w:fill="FFFFFF" w:themeFill="background1"/>
            <w:vAlign w:val="center"/>
          </w:tcPr>
          <w:p w14:paraId="6AB7A82B"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3</w:t>
            </w:r>
          </w:p>
        </w:tc>
        <w:tc>
          <w:tcPr>
            <w:tcW w:w="1923" w:type="pct"/>
            <w:shd w:val="clear" w:color="auto" w:fill="FFFFFF" w:themeFill="background1"/>
            <w:vAlign w:val="center"/>
          </w:tcPr>
          <w:p w14:paraId="22BB5D47"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Inaltime</w:t>
            </w:r>
            <w:proofErr w:type="spellEnd"/>
            <w:r w:rsidRPr="005E505E">
              <w:rPr>
                <w:rFonts w:asciiTheme="minorHAnsi" w:hAnsiTheme="minorHAnsi" w:cstheme="minorHAnsi"/>
                <w:sz w:val="20"/>
                <w:szCs w:val="20"/>
              </w:rPr>
              <w:t>: maxim 2U</w:t>
            </w:r>
          </w:p>
        </w:tc>
        <w:tc>
          <w:tcPr>
            <w:tcW w:w="1735" w:type="pct"/>
            <w:shd w:val="clear" w:color="auto" w:fill="FFFFFF" w:themeFill="background1"/>
          </w:tcPr>
          <w:p w14:paraId="08F6369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899623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81BD30C" w14:textId="77777777" w:rsidTr="00011D06">
        <w:trPr>
          <w:trHeight w:val="20"/>
        </w:trPr>
        <w:tc>
          <w:tcPr>
            <w:tcW w:w="333" w:type="pct"/>
            <w:shd w:val="clear" w:color="auto" w:fill="FFFFFF" w:themeFill="background1"/>
            <w:vAlign w:val="center"/>
          </w:tcPr>
          <w:p w14:paraId="77E6215E"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4</w:t>
            </w:r>
          </w:p>
        </w:tc>
        <w:tc>
          <w:tcPr>
            <w:tcW w:w="1923" w:type="pct"/>
            <w:shd w:val="clear" w:color="auto" w:fill="FFFFFF" w:themeFill="background1"/>
            <w:vAlign w:val="center"/>
          </w:tcPr>
          <w:p w14:paraId="529B1DFD"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dispuna</w:t>
            </w:r>
            <w:proofErr w:type="spellEnd"/>
            <w:r w:rsidRPr="005E505E">
              <w:rPr>
                <w:rFonts w:asciiTheme="minorHAnsi" w:hAnsiTheme="minorHAnsi" w:cstheme="minorHAnsi"/>
                <w:sz w:val="20"/>
                <w:szCs w:val="20"/>
              </w:rPr>
              <w:t xml:space="preserve"> de sine </w:t>
            </w:r>
            <w:proofErr w:type="spellStart"/>
            <w:r w:rsidRPr="005E505E">
              <w:rPr>
                <w:rFonts w:asciiTheme="minorHAnsi" w:hAnsiTheme="minorHAnsi" w:cstheme="minorHAnsi"/>
                <w:sz w:val="20"/>
                <w:szCs w:val="20"/>
              </w:rPr>
              <w:t>montare</w:t>
            </w:r>
            <w:proofErr w:type="spellEnd"/>
            <w:r w:rsidRPr="005E505E">
              <w:rPr>
                <w:rFonts w:asciiTheme="minorHAnsi" w:hAnsiTheme="minorHAnsi" w:cstheme="minorHAnsi"/>
                <w:sz w:val="20"/>
                <w:szCs w:val="20"/>
              </w:rPr>
              <w:t xml:space="preserve"> in rack</w:t>
            </w:r>
          </w:p>
        </w:tc>
        <w:tc>
          <w:tcPr>
            <w:tcW w:w="1735" w:type="pct"/>
            <w:shd w:val="clear" w:color="auto" w:fill="FFFFFF" w:themeFill="background1"/>
          </w:tcPr>
          <w:p w14:paraId="23DA631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C17CCE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8C7043E" w14:textId="77777777" w:rsidTr="00011D06">
        <w:trPr>
          <w:trHeight w:val="20"/>
        </w:trPr>
        <w:tc>
          <w:tcPr>
            <w:tcW w:w="333" w:type="pct"/>
            <w:shd w:val="clear" w:color="auto" w:fill="FFFFFF" w:themeFill="background1"/>
            <w:vAlign w:val="center"/>
          </w:tcPr>
          <w:p w14:paraId="2E7C17C7"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5</w:t>
            </w:r>
          </w:p>
        </w:tc>
        <w:tc>
          <w:tcPr>
            <w:tcW w:w="1923" w:type="pct"/>
            <w:shd w:val="clear" w:color="auto" w:fill="FFFFFF" w:themeFill="background1"/>
            <w:vAlign w:val="center"/>
          </w:tcPr>
          <w:p w14:paraId="69A8EB68"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Masca frontala sa se poate incuia cu cheie, blocand astfel accesul la unitatile de disc</w:t>
            </w:r>
          </w:p>
        </w:tc>
        <w:tc>
          <w:tcPr>
            <w:tcW w:w="1735" w:type="pct"/>
            <w:shd w:val="clear" w:color="auto" w:fill="FFFFFF" w:themeFill="background1"/>
          </w:tcPr>
          <w:p w14:paraId="105BE4E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068350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1EACF9C" w14:textId="77777777" w:rsidTr="00011D06">
        <w:trPr>
          <w:trHeight w:val="20"/>
        </w:trPr>
        <w:tc>
          <w:tcPr>
            <w:tcW w:w="333" w:type="pct"/>
            <w:shd w:val="clear" w:color="auto" w:fill="FFFFFF" w:themeFill="background1"/>
            <w:vAlign w:val="center"/>
          </w:tcPr>
          <w:p w14:paraId="75FA88ED"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6</w:t>
            </w:r>
          </w:p>
        </w:tc>
        <w:tc>
          <w:tcPr>
            <w:tcW w:w="1923" w:type="pct"/>
            <w:shd w:val="clear" w:color="auto" w:fill="FFFFFF" w:themeFill="background1"/>
            <w:vAlign w:val="center"/>
          </w:tcPr>
          <w:p w14:paraId="2763D41A"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sz w:val="20"/>
                <w:szCs w:val="20"/>
              </w:rPr>
              <w:t>Caracteristici</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b/>
                <w:bCs/>
                <w:sz w:val="20"/>
                <w:szCs w:val="20"/>
              </w:rPr>
              <w:t>procesor</w:t>
            </w:r>
            <w:proofErr w:type="spellEnd"/>
            <w:r w:rsidRPr="005E505E">
              <w:rPr>
                <w:rFonts w:asciiTheme="minorHAnsi" w:hAnsiTheme="minorHAnsi" w:cstheme="minorHAnsi"/>
                <w:sz w:val="20"/>
                <w:szCs w:val="20"/>
              </w:rPr>
              <w:t>:</w:t>
            </w:r>
          </w:p>
        </w:tc>
        <w:tc>
          <w:tcPr>
            <w:tcW w:w="1735" w:type="pct"/>
            <w:shd w:val="clear" w:color="auto" w:fill="FFFFFF" w:themeFill="background1"/>
          </w:tcPr>
          <w:p w14:paraId="3BCCA16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45953A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FD26827" w14:textId="77777777" w:rsidTr="00011D06">
        <w:trPr>
          <w:trHeight w:val="20"/>
        </w:trPr>
        <w:tc>
          <w:tcPr>
            <w:tcW w:w="333" w:type="pct"/>
            <w:shd w:val="clear" w:color="auto" w:fill="FFFFFF" w:themeFill="background1"/>
            <w:vAlign w:val="center"/>
          </w:tcPr>
          <w:p w14:paraId="082B7861"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lastRenderedPageBreak/>
              <w:t>7</w:t>
            </w:r>
          </w:p>
        </w:tc>
        <w:tc>
          <w:tcPr>
            <w:tcW w:w="1923" w:type="pct"/>
            <w:shd w:val="clear" w:color="auto" w:fill="FFFFFF" w:themeFill="background1"/>
            <w:vAlign w:val="center"/>
          </w:tcPr>
          <w:p w14:paraId="06B5D983"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Xeon </w:t>
            </w:r>
            <w:proofErr w:type="spellStart"/>
            <w:r w:rsidRPr="005E505E">
              <w:rPr>
                <w:rFonts w:asciiTheme="minorHAnsi" w:hAnsiTheme="minorHAnsi" w:cstheme="minorHAnsi"/>
                <w:sz w:val="20"/>
                <w:szCs w:val="20"/>
              </w:rPr>
              <w:t>sau</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echivalent</w:t>
            </w:r>
            <w:proofErr w:type="spellEnd"/>
          </w:p>
        </w:tc>
        <w:tc>
          <w:tcPr>
            <w:tcW w:w="1735" w:type="pct"/>
            <w:shd w:val="clear" w:color="auto" w:fill="FFFFFF" w:themeFill="background1"/>
          </w:tcPr>
          <w:p w14:paraId="096639E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1C7249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5B86693" w14:textId="77777777" w:rsidTr="00011D06">
        <w:trPr>
          <w:trHeight w:val="20"/>
        </w:trPr>
        <w:tc>
          <w:tcPr>
            <w:tcW w:w="333" w:type="pct"/>
            <w:shd w:val="clear" w:color="auto" w:fill="FFFFFF" w:themeFill="background1"/>
            <w:vAlign w:val="center"/>
          </w:tcPr>
          <w:p w14:paraId="05F270B8"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8</w:t>
            </w:r>
          </w:p>
        </w:tc>
        <w:tc>
          <w:tcPr>
            <w:tcW w:w="1923" w:type="pct"/>
            <w:shd w:val="clear" w:color="auto" w:fill="FFFFFF" w:themeFill="background1"/>
            <w:vAlign w:val="center"/>
          </w:tcPr>
          <w:p w14:paraId="40DB006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Frecventa</w:t>
            </w:r>
            <w:proofErr w:type="spellEnd"/>
            <w:r w:rsidRPr="005E505E">
              <w:rPr>
                <w:rFonts w:asciiTheme="minorHAnsi" w:hAnsiTheme="minorHAnsi" w:cstheme="minorHAnsi"/>
                <w:sz w:val="20"/>
                <w:szCs w:val="20"/>
              </w:rPr>
              <w:t xml:space="preserve"> minima 2.6Ghz</w:t>
            </w:r>
          </w:p>
        </w:tc>
        <w:tc>
          <w:tcPr>
            <w:tcW w:w="1735" w:type="pct"/>
            <w:shd w:val="clear" w:color="auto" w:fill="FFFFFF" w:themeFill="background1"/>
          </w:tcPr>
          <w:p w14:paraId="2CAC880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1EA547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19E61CE" w14:textId="77777777" w:rsidTr="00011D06">
        <w:trPr>
          <w:trHeight w:val="20"/>
        </w:trPr>
        <w:tc>
          <w:tcPr>
            <w:tcW w:w="333" w:type="pct"/>
            <w:shd w:val="clear" w:color="auto" w:fill="FFFFFF" w:themeFill="background1"/>
            <w:vAlign w:val="center"/>
          </w:tcPr>
          <w:p w14:paraId="4E43F888"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9</w:t>
            </w:r>
          </w:p>
        </w:tc>
        <w:tc>
          <w:tcPr>
            <w:tcW w:w="1923" w:type="pct"/>
            <w:shd w:val="clear" w:color="auto" w:fill="FFFFFF" w:themeFill="background1"/>
            <w:vAlign w:val="center"/>
          </w:tcPr>
          <w:p w14:paraId="20A25F29"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Minim 8 nuclee si minim 16 fire de executie</w:t>
            </w:r>
          </w:p>
          <w:p w14:paraId="10297500"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16GT/s</w:t>
            </w:r>
          </w:p>
        </w:tc>
        <w:tc>
          <w:tcPr>
            <w:tcW w:w="1735" w:type="pct"/>
            <w:shd w:val="clear" w:color="auto" w:fill="FFFFFF" w:themeFill="background1"/>
          </w:tcPr>
          <w:p w14:paraId="217A30F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7B4E41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E47622D" w14:textId="77777777" w:rsidTr="00011D06">
        <w:trPr>
          <w:trHeight w:val="20"/>
        </w:trPr>
        <w:tc>
          <w:tcPr>
            <w:tcW w:w="333" w:type="pct"/>
            <w:shd w:val="clear" w:color="auto" w:fill="FFFFFF" w:themeFill="background1"/>
            <w:vAlign w:val="center"/>
          </w:tcPr>
          <w:p w14:paraId="541AD874"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10</w:t>
            </w:r>
          </w:p>
        </w:tc>
        <w:tc>
          <w:tcPr>
            <w:tcW w:w="1923" w:type="pct"/>
            <w:shd w:val="clear" w:color="auto" w:fill="FFFFFF" w:themeFill="background1"/>
            <w:vAlign w:val="center"/>
          </w:tcPr>
          <w:p w14:paraId="24EEB1F5"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Putere</w:t>
            </w:r>
            <w:proofErr w:type="spellEnd"/>
            <w:r w:rsidRPr="005E505E">
              <w:rPr>
                <w:rFonts w:asciiTheme="minorHAnsi" w:hAnsiTheme="minorHAnsi" w:cstheme="minorHAnsi"/>
                <w:sz w:val="20"/>
                <w:szCs w:val="20"/>
              </w:rPr>
              <w:t xml:space="preserve"> maxim </w:t>
            </w:r>
            <w:proofErr w:type="spellStart"/>
            <w:r w:rsidRPr="005E505E">
              <w:rPr>
                <w:rFonts w:asciiTheme="minorHAnsi" w:hAnsiTheme="minorHAnsi" w:cstheme="minorHAnsi"/>
                <w:sz w:val="20"/>
                <w:szCs w:val="20"/>
              </w:rPr>
              <w:t>consumata</w:t>
            </w:r>
            <w:proofErr w:type="spellEnd"/>
            <w:r w:rsidRPr="005E505E">
              <w:rPr>
                <w:rFonts w:asciiTheme="minorHAnsi" w:hAnsiTheme="minorHAnsi" w:cstheme="minorHAnsi"/>
                <w:sz w:val="20"/>
                <w:szCs w:val="20"/>
              </w:rPr>
              <w:t xml:space="preserve"> 125W</w:t>
            </w:r>
          </w:p>
        </w:tc>
        <w:tc>
          <w:tcPr>
            <w:tcW w:w="1735" w:type="pct"/>
            <w:shd w:val="clear" w:color="auto" w:fill="FFFFFF" w:themeFill="background1"/>
          </w:tcPr>
          <w:p w14:paraId="742DD95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DF800E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649068E" w14:textId="77777777" w:rsidTr="00011D06">
        <w:trPr>
          <w:trHeight w:val="20"/>
        </w:trPr>
        <w:tc>
          <w:tcPr>
            <w:tcW w:w="333" w:type="pct"/>
            <w:shd w:val="clear" w:color="auto" w:fill="FFFFFF" w:themeFill="background1"/>
            <w:vAlign w:val="center"/>
          </w:tcPr>
          <w:p w14:paraId="238E4465" w14:textId="77777777" w:rsidR="003A3B3A" w:rsidRPr="005E505E" w:rsidRDefault="003A3B3A" w:rsidP="00840EBB">
            <w:pPr>
              <w:pStyle w:val="NoSpacing"/>
              <w:jc w:val="center"/>
              <w:rPr>
                <w:rFonts w:asciiTheme="minorHAnsi" w:hAnsiTheme="minorHAnsi" w:cstheme="minorHAnsi"/>
                <w:sz w:val="20"/>
                <w:szCs w:val="20"/>
              </w:rPr>
            </w:pPr>
            <w:r w:rsidRPr="005E505E">
              <w:rPr>
                <w:rFonts w:asciiTheme="minorHAnsi" w:hAnsiTheme="minorHAnsi" w:cstheme="minorHAnsi"/>
                <w:sz w:val="20"/>
                <w:szCs w:val="20"/>
              </w:rPr>
              <w:t>11</w:t>
            </w:r>
          </w:p>
        </w:tc>
        <w:tc>
          <w:tcPr>
            <w:tcW w:w="1923" w:type="pct"/>
            <w:shd w:val="clear" w:color="auto" w:fill="FFFFFF" w:themeFill="background1"/>
            <w:vAlign w:val="center"/>
          </w:tcPr>
          <w:p w14:paraId="23E2ADA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Minim 22 MB Cache</w:t>
            </w:r>
          </w:p>
        </w:tc>
        <w:tc>
          <w:tcPr>
            <w:tcW w:w="1735" w:type="pct"/>
            <w:shd w:val="clear" w:color="auto" w:fill="FFFFFF" w:themeFill="background1"/>
          </w:tcPr>
          <w:p w14:paraId="4A2DE7F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E29D7C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E0C6DA2" w14:textId="77777777" w:rsidTr="00011D06">
        <w:trPr>
          <w:trHeight w:val="20"/>
        </w:trPr>
        <w:tc>
          <w:tcPr>
            <w:tcW w:w="333" w:type="pct"/>
            <w:shd w:val="clear" w:color="auto" w:fill="FFFFFF" w:themeFill="background1"/>
            <w:vAlign w:val="center"/>
          </w:tcPr>
          <w:p w14:paraId="3A8D2DB5" w14:textId="77777777" w:rsidR="003A3B3A" w:rsidRPr="00E431F8" w:rsidRDefault="003A3B3A" w:rsidP="00840EBB">
            <w:pPr>
              <w:pStyle w:val="NoSpacing"/>
              <w:jc w:val="center"/>
              <w:rPr>
                <w:rFonts w:asciiTheme="minorHAnsi" w:hAnsiTheme="minorHAnsi" w:cstheme="minorHAnsi"/>
                <w:sz w:val="20"/>
                <w:szCs w:val="20"/>
              </w:rPr>
            </w:pPr>
            <w:r w:rsidRPr="00E431F8">
              <w:rPr>
                <w:rFonts w:asciiTheme="minorHAnsi" w:hAnsiTheme="minorHAnsi" w:cstheme="minorHAnsi"/>
                <w:sz w:val="20"/>
                <w:szCs w:val="20"/>
              </w:rPr>
              <w:t>12</w:t>
            </w:r>
          </w:p>
        </w:tc>
        <w:tc>
          <w:tcPr>
            <w:tcW w:w="1923" w:type="pct"/>
            <w:shd w:val="clear" w:color="auto" w:fill="FFFFFF" w:themeFill="background1"/>
            <w:vAlign w:val="center"/>
          </w:tcPr>
          <w:p w14:paraId="551F5477" w14:textId="77777777" w:rsidR="003A3B3A" w:rsidRPr="00E431F8" w:rsidRDefault="003A3B3A" w:rsidP="00840EBB">
            <w:pPr>
              <w:pStyle w:val="NoSpacing"/>
              <w:jc w:val="both"/>
              <w:rPr>
                <w:rFonts w:asciiTheme="minorHAnsi" w:hAnsiTheme="minorHAnsi" w:cstheme="minorHAnsi"/>
                <w:sz w:val="20"/>
                <w:szCs w:val="20"/>
              </w:rPr>
            </w:pPr>
            <w:proofErr w:type="spellStart"/>
            <w:r w:rsidRPr="00E431F8">
              <w:rPr>
                <w:rFonts w:asciiTheme="minorHAnsi" w:hAnsiTheme="minorHAnsi" w:cstheme="minorHAnsi"/>
                <w:sz w:val="20"/>
                <w:szCs w:val="20"/>
              </w:rPr>
              <w:t>Suport</w:t>
            </w:r>
            <w:proofErr w:type="spellEnd"/>
            <w:r w:rsidRPr="00E431F8">
              <w:rPr>
                <w:rFonts w:asciiTheme="minorHAnsi" w:hAnsiTheme="minorHAnsi" w:cstheme="minorHAnsi"/>
                <w:sz w:val="20"/>
                <w:szCs w:val="20"/>
              </w:rPr>
              <w:t xml:space="preserve"> </w:t>
            </w:r>
            <w:proofErr w:type="spellStart"/>
            <w:r w:rsidRPr="00E431F8">
              <w:rPr>
                <w:rFonts w:asciiTheme="minorHAnsi" w:hAnsiTheme="minorHAnsi" w:cstheme="minorHAnsi"/>
                <w:sz w:val="20"/>
                <w:szCs w:val="20"/>
              </w:rPr>
              <w:t>pentru</w:t>
            </w:r>
            <w:proofErr w:type="spellEnd"/>
            <w:r w:rsidRPr="00E431F8">
              <w:rPr>
                <w:rFonts w:asciiTheme="minorHAnsi" w:hAnsiTheme="minorHAnsi" w:cstheme="minorHAnsi"/>
                <w:sz w:val="20"/>
                <w:szCs w:val="20"/>
              </w:rPr>
              <w:t xml:space="preserve"> minim 2 </w:t>
            </w:r>
            <w:proofErr w:type="spellStart"/>
            <w:r w:rsidRPr="00E431F8">
              <w:rPr>
                <w:rFonts w:asciiTheme="minorHAnsi" w:hAnsiTheme="minorHAnsi" w:cstheme="minorHAnsi"/>
                <w:sz w:val="20"/>
                <w:szCs w:val="20"/>
              </w:rPr>
              <w:t>procesoare</w:t>
            </w:r>
            <w:proofErr w:type="spellEnd"/>
          </w:p>
        </w:tc>
        <w:tc>
          <w:tcPr>
            <w:tcW w:w="1735" w:type="pct"/>
            <w:shd w:val="clear" w:color="auto" w:fill="FFFFFF" w:themeFill="background1"/>
          </w:tcPr>
          <w:p w14:paraId="2DF83FA9" w14:textId="77777777" w:rsidR="003A3B3A" w:rsidRPr="00E431F8"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7AEF57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45E26C7" w14:textId="77777777" w:rsidTr="00011D06">
        <w:trPr>
          <w:trHeight w:val="20"/>
        </w:trPr>
        <w:tc>
          <w:tcPr>
            <w:tcW w:w="333" w:type="pct"/>
            <w:shd w:val="clear" w:color="auto" w:fill="FFFFFF" w:themeFill="background1"/>
            <w:vAlign w:val="center"/>
          </w:tcPr>
          <w:p w14:paraId="3DD6ED04"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1923" w:type="pct"/>
            <w:shd w:val="clear" w:color="auto" w:fill="FFFFFF" w:themeFill="background1"/>
            <w:vAlign w:val="center"/>
          </w:tcPr>
          <w:p w14:paraId="794F9462"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Procesor</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instalat</w:t>
            </w:r>
            <w:proofErr w:type="spellEnd"/>
            <w:r w:rsidRPr="005E505E">
              <w:rPr>
                <w:rFonts w:asciiTheme="minorHAnsi" w:hAnsiTheme="minorHAnsi" w:cstheme="minorHAnsi"/>
                <w:sz w:val="20"/>
                <w:szCs w:val="20"/>
              </w:rPr>
              <w:t xml:space="preserve"> 1</w:t>
            </w:r>
          </w:p>
        </w:tc>
        <w:tc>
          <w:tcPr>
            <w:tcW w:w="1735" w:type="pct"/>
            <w:shd w:val="clear" w:color="auto" w:fill="FFFFFF" w:themeFill="background1"/>
          </w:tcPr>
          <w:p w14:paraId="7CFC5CF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886BF1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EE8B437" w14:textId="77777777" w:rsidTr="00011D06">
        <w:trPr>
          <w:trHeight w:val="20"/>
        </w:trPr>
        <w:tc>
          <w:tcPr>
            <w:tcW w:w="333" w:type="pct"/>
            <w:shd w:val="clear" w:color="auto" w:fill="FFFFFF" w:themeFill="background1"/>
            <w:vAlign w:val="center"/>
          </w:tcPr>
          <w:p w14:paraId="0B029483"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w:t>
            </w:r>
          </w:p>
        </w:tc>
        <w:tc>
          <w:tcPr>
            <w:tcW w:w="1923" w:type="pct"/>
            <w:shd w:val="clear" w:color="auto" w:fill="FFFFFF" w:themeFill="background1"/>
            <w:vAlign w:val="center"/>
          </w:tcPr>
          <w:p w14:paraId="7D080E7F"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Caracteristici</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b/>
                <w:bCs/>
                <w:sz w:val="20"/>
                <w:szCs w:val="20"/>
              </w:rPr>
              <w:t>memorie</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3921251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79875B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D433DFF" w14:textId="77777777" w:rsidTr="00011D06">
        <w:trPr>
          <w:trHeight w:val="20"/>
        </w:trPr>
        <w:tc>
          <w:tcPr>
            <w:tcW w:w="333" w:type="pct"/>
            <w:shd w:val="clear" w:color="auto" w:fill="FFFFFF" w:themeFill="background1"/>
            <w:vAlign w:val="center"/>
          </w:tcPr>
          <w:p w14:paraId="00566771"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1923" w:type="pct"/>
            <w:shd w:val="clear" w:color="auto" w:fill="FFFFFF" w:themeFill="background1"/>
            <w:vAlign w:val="center"/>
          </w:tcPr>
          <w:p w14:paraId="0DCB1C24"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sa dispuna de minim 16 sloturi DDR5</w:t>
            </w:r>
          </w:p>
        </w:tc>
        <w:tc>
          <w:tcPr>
            <w:tcW w:w="1735" w:type="pct"/>
            <w:shd w:val="clear" w:color="auto" w:fill="FFFFFF" w:themeFill="background1"/>
          </w:tcPr>
          <w:p w14:paraId="44034C7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D9A8DE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CBEB740" w14:textId="77777777" w:rsidTr="00011D06">
        <w:trPr>
          <w:trHeight w:val="20"/>
        </w:trPr>
        <w:tc>
          <w:tcPr>
            <w:tcW w:w="333" w:type="pct"/>
            <w:shd w:val="clear" w:color="auto" w:fill="FFFFFF" w:themeFill="background1"/>
            <w:vAlign w:val="center"/>
          </w:tcPr>
          <w:p w14:paraId="57AE405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w:t>
            </w:r>
          </w:p>
        </w:tc>
        <w:tc>
          <w:tcPr>
            <w:tcW w:w="1923" w:type="pct"/>
            <w:shd w:val="clear" w:color="auto" w:fill="FFFFFF" w:themeFill="background1"/>
            <w:vAlign w:val="center"/>
          </w:tcPr>
          <w:p w14:paraId="52E84318" w14:textId="2A663E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cap</w:t>
            </w:r>
            <w:r w:rsidR="00011D06">
              <w:rPr>
                <w:rFonts w:asciiTheme="minorHAnsi" w:hAnsiTheme="minorHAnsi" w:cstheme="minorHAnsi"/>
                <w:sz w:val="20"/>
                <w:szCs w:val="20"/>
              </w:rPr>
              <w:t>a</w:t>
            </w:r>
            <w:r w:rsidRPr="005E505E">
              <w:rPr>
                <w:rFonts w:asciiTheme="minorHAnsi" w:hAnsiTheme="minorHAnsi" w:cstheme="minorHAnsi"/>
                <w:sz w:val="20"/>
                <w:szCs w:val="20"/>
              </w:rPr>
              <w:t>citate maxima: minim 1TB</w:t>
            </w:r>
          </w:p>
        </w:tc>
        <w:tc>
          <w:tcPr>
            <w:tcW w:w="1735" w:type="pct"/>
            <w:shd w:val="clear" w:color="auto" w:fill="FFFFFF" w:themeFill="background1"/>
          </w:tcPr>
          <w:p w14:paraId="3362CD9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0767DA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7AD285B" w14:textId="77777777" w:rsidTr="00011D06">
        <w:trPr>
          <w:trHeight w:val="20"/>
        </w:trPr>
        <w:tc>
          <w:tcPr>
            <w:tcW w:w="333" w:type="pct"/>
            <w:shd w:val="clear" w:color="auto" w:fill="FFFFFF" w:themeFill="background1"/>
            <w:vAlign w:val="center"/>
          </w:tcPr>
          <w:p w14:paraId="0B88CE6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w:t>
            </w:r>
          </w:p>
        </w:tc>
        <w:tc>
          <w:tcPr>
            <w:tcW w:w="1923" w:type="pct"/>
            <w:shd w:val="clear" w:color="auto" w:fill="FFFFFF" w:themeFill="background1"/>
            <w:vAlign w:val="center"/>
          </w:tcPr>
          <w:p w14:paraId="1A63B33E"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 </w:t>
            </w:r>
            <w:r>
              <w:rPr>
                <w:rFonts w:asciiTheme="minorHAnsi" w:hAnsiTheme="minorHAnsi" w:cstheme="minorHAnsi"/>
                <w:sz w:val="20"/>
                <w:szCs w:val="20"/>
                <w:lang w:val="pt-BR"/>
              </w:rPr>
              <w:t>sa suporte minim urmatoarea</w:t>
            </w:r>
            <w:r w:rsidRPr="001830B1">
              <w:rPr>
                <w:rFonts w:asciiTheme="minorHAnsi" w:hAnsiTheme="minorHAnsi" w:cstheme="minorHAnsi"/>
                <w:sz w:val="20"/>
                <w:szCs w:val="20"/>
                <w:lang w:val="pt-BR"/>
              </w:rPr>
              <w:t xml:space="preserve"> rat</w:t>
            </w:r>
            <w:r>
              <w:rPr>
                <w:rFonts w:asciiTheme="minorHAnsi" w:hAnsiTheme="minorHAnsi" w:cstheme="minorHAnsi"/>
                <w:sz w:val="20"/>
                <w:szCs w:val="20"/>
                <w:lang w:val="pt-BR"/>
              </w:rPr>
              <w:t>a</w:t>
            </w:r>
            <w:r w:rsidRPr="001830B1">
              <w:rPr>
                <w:rFonts w:asciiTheme="minorHAnsi" w:hAnsiTheme="minorHAnsi" w:cstheme="minorHAnsi"/>
                <w:sz w:val="20"/>
                <w:szCs w:val="20"/>
                <w:lang w:val="pt-BR"/>
              </w:rPr>
              <w:t xml:space="preserve"> de transfer: 5600MT/s.</w:t>
            </w:r>
          </w:p>
        </w:tc>
        <w:tc>
          <w:tcPr>
            <w:tcW w:w="1735" w:type="pct"/>
            <w:shd w:val="clear" w:color="auto" w:fill="FFFFFF" w:themeFill="background1"/>
          </w:tcPr>
          <w:p w14:paraId="7DE0193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934BFC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963F7A4" w14:textId="77777777" w:rsidTr="00011D06">
        <w:trPr>
          <w:trHeight w:val="20"/>
        </w:trPr>
        <w:tc>
          <w:tcPr>
            <w:tcW w:w="333" w:type="pct"/>
            <w:shd w:val="clear" w:color="auto" w:fill="FFFFFF" w:themeFill="background1"/>
            <w:vAlign w:val="center"/>
          </w:tcPr>
          <w:p w14:paraId="68F1EB58"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w:t>
            </w:r>
          </w:p>
        </w:tc>
        <w:tc>
          <w:tcPr>
            <w:tcW w:w="1923" w:type="pct"/>
            <w:shd w:val="clear" w:color="auto" w:fill="FFFFFF" w:themeFill="background1"/>
            <w:vAlign w:val="center"/>
          </w:tcPr>
          <w:p w14:paraId="23DE8954" w14:textId="77777777" w:rsidR="003A3B3A" w:rsidRPr="00E034F6" w:rsidRDefault="003A3B3A" w:rsidP="00840EBB">
            <w:pPr>
              <w:pStyle w:val="NoSpacing"/>
              <w:jc w:val="both"/>
              <w:rPr>
                <w:rFonts w:asciiTheme="minorHAnsi" w:hAnsiTheme="minorHAnsi" w:cstheme="minorHAnsi"/>
                <w:bCs/>
                <w:iCs/>
                <w:sz w:val="20"/>
                <w:szCs w:val="20"/>
                <w:highlight w:val="yellow"/>
                <w:lang w:val="pt-BR" w:eastAsia="ro-RO"/>
              </w:rPr>
            </w:pPr>
            <w:r w:rsidRPr="00E034F6">
              <w:rPr>
                <w:rFonts w:asciiTheme="minorHAnsi" w:hAnsiTheme="minorHAnsi" w:cstheme="minorHAnsi"/>
                <w:sz w:val="20"/>
                <w:szCs w:val="20"/>
                <w:lang w:val="pt-BR"/>
              </w:rPr>
              <w:t xml:space="preserve">- sa suporte memorie </w:t>
            </w:r>
            <w:r>
              <w:rPr>
                <w:rFonts w:asciiTheme="minorHAnsi" w:hAnsiTheme="minorHAnsi" w:cstheme="minorHAnsi"/>
                <w:sz w:val="20"/>
                <w:szCs w:val="20"/>
                <w:lang w:val="pt-BR"/>
              </w:rPr>
              <w:t xml:space="preserve">de tip </w:t>
            </w:r>
            <w:r w:rsidRPr="00E034F6">
              <w:rPr>
                <w:rFonts w:asciiTheme="minorHAnsi" w:hAnsiTheme="minorHAnsi" w:cstheme="minorHAnsi"/>
                <w:sz w:val="20"/>
                <w:szCs w:val="20"/>
                <w:lang w:val="pt-BR"/>
              </w:rPr>
              <w:t>RDIMM</w:t>
            </w:r>
          </w:p>
        </w:tc>
        <w:tc>
          <w:tcPr>
            <w:tcW w:w="1735" w:type="pct"/>
            <w:shd w:val="clear" w:color="auto" w:fill="FFFFFF" w:themeFill="background1"/>
          </w:tcPr>
          <w:p w14:paraId="2B4726B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3A62EF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71A3B24" w14:textId="77777777" w:rsidTr="00011D06">
        <w:trPr>
          <w:trHeight w:val="20"/>
        </w:trPr>
        <w:tc>
          <w:tcPr>
            <w:tcW w:w="333" w:type="pct"/>
            <w:shd w:val="clear" w:color="auto" w:fill="FFFFFF" w:themeFill="background1"/>
            <w:vAlign w:val="center"/>
          </w:tcPr>
          <w:p w14:paraId="0B2046D7"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w:t>
            </w:r>
          </w:p>
        </w:tc>
        <w:tc>
          <w:tcPr>
            <w:tcW w:w="1923" w:type="pct"/>
            <w:shd w:val="clear" w:color="auto" w:fill="FFFFFF" w:themeFill="background1"/>
            <w:vAlign w:val="center"/>
          </w:tcPr>
          <w:p w14:paraId="704A6E1C"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Capacitate memorie instalata: minim 64GB</w:t>
            </w:r>
          </w:p>
        </w:tc>
        <w:tc>
          <w:tcPr>
            <w:tcW w:w="1735" w:type="pct"/>
            <w:shd w:val="clear" w:color="auto" w:fill="FFFFFF" w:themeFill="background1"/>
          </w:tcPr>
          <w:p w14:paraId="726F175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AE039E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A9CAB0C" w14:textId="77777777" w:rsidTr="00011D06">
        <w:trPr>
          <w:trHeight w:val="20"/>
        </w:trPr>
        <w:tc>
          <w:tcPr>
            <w:tcW w:w="333" w:type="pct"/>
            <w:shd w:val="clear" w:color="auto" w:fill="FFFFFF" w:themeFill="background1"/>
            <w:vAlign w:val="center"/>
          </w:tcPr>
          <w:p w14:paraId="445BC751"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w:t>
            </w:r>
          </w:p>
        </w:tc>
        <w:tc>
          <w:tcPr>
            <w:tcW w:w="1923" w:type="pct"/>
            <w:shd w:val="clear" w:color="auto" w:fill="FFFFFF" w:themeFill="background1"/>
            <w:vAlign w:val="center"/>
          </w:tcPr>
          <w:p w14:paraId="0FFA565B"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sz w:val="20"/>
                <w:szCs w:val="20"/>
              </w:rPr>
              <w:t>Caracteristici</w:t>
            </w:r>
            <w:proofErr w:type="spellEnd"/>
            <w:r w:rsidRPr="005E505E">
              <w:rPr>
                <w:rFonts w:asciiTheme="minorHAnsi" w:hAnsiTheme="minorHAnsi" w:cstheme="minorHAnsi"/>
                <w:sz w:val="20"/>
                <w:szCs w:val="20"/>
              </w:rPr>
              <w:t xml:space="preserve"> </w:t>
            </w:r>
            <w:proofErr w:type="spellStart"/>
            <w:r w:rsidRPr="00AC11C7">
              <w:rPr>
                <w:rFonts w:asciiTheme="minorHAnsi" w:hAnsiTheme="minorHAnsi" w:cstheme="minorHAnsi"/>
                <w:b/>
                <w:bCs/>
                <w:sz w:val="20"/>
                <w:szCs w:val="20"/>
              </w:rPr>
              <w:t>stocare</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11CF921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32341B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748702F" w14:textId="77777777" w:rsidTr="00011D06">
        <w:trPr>
          <w:trHeight w:val="20"/>
        </w:trPr>
        <w:tc>
          <w:tcPr>
            <w:tcW w:w="333" w:type="pct"/>
            <w:shd w:val="clear" w:color="auto" w:fill="FFFFFF" w:themeFill="background1"/>
            <w:vAlign w:val="center"/>
          </w:tcPr>
          <w:p w14:paraId="475AD39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w:t>
            </w:r>
          </w:p>
        </w:tc>
        <w:tc>
          <w:tcPr>
            <w:tcW w:w="1923" w:type="pct"/>
            <w:shd w:val="clear" w:color="auto" w:fill="FFFFFF" w:themeFill="background1"/>
            <w:vAlign w:val="center"/>
          </w:tcPr>
          <w:p w14:paraId="0273EE5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w:t>
            </w:r>
            <w:r>
              <w:rPr>
                <w:rFonts w:asciiTheme="minorHAnsi" w:hAnsiTheme="minorHAnsi" w:cstheme="minorHAnsi"/>
                <w:sz w:val="20"/>
                <w:szCs w:val="20"/>
              </w:rPr>
              <w:t xml:space="preserve"> </w:t>
            </w:r>
            <w:r w:rsidRPr="005E505E">
              <w:rPr>
                <w:rFonts w:asciiTheme="minorHAnsi" w:hAnsiTheme="minorHAnsi" w:cstheme="minorHAnsi"/>
                <w:sz w:val="20"/>
                <w:szCs w:val="20"/>
              </w:rPr>
              <w:t xml:space="preserve">minim 2 x </w:t>
            </w:r>
            <w:r>
              <w:rPr>
                <w:rFonts w:asciiTheme="minorHAnsi" w:hAnsiTheme="minorHAnsi" w:cstheme="minorHAnsi"/>
                <w:sz w:val="20"/>
                <w:szCs w:val="20"/>
              </w:rPr>
              <w:t xml:space="preserve">480 </w:t>
            </w:r>
            <w:r w:rsidRPr="005E505E">
              <w:rPr>
                <w:rFonts w:asciiTheme="minorHAnsi" w:hAnsiTheme="minorHAnsi" w:cstheme="minorHAnsi"/>
                <w:sz w:val="20"/>
                <w:szCs w:val="20"/>
              </w:rPr>
              <w:t>GB SSD SATA 6Gbps Read Intensive Hot-plug</w:t>
            </w:r>
          </w:p>
        </w:tc>
        <w:tc>
          <w:tcPr>
            <w:tcW w:w="1735" w:type="pct"/>
            <w:shd w:val="clear" w:color="auto" w:fill="FFFFFF" w:themeFill="background1"/>
          </w:tcPr>
          <w:p w14:paraId="348C73E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B48148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C737E22" w14:textId="77777777" w:rsidTr="00011D06">
        <w:trPr>
          <w:trHeight w:val="20"/>
        </w:trPr>
        <w:tc>
          <w:tcPr>
            <w:tcW w:w="333" w:type="pct"/>
            <w:shd w:val="clear" w:color="auto" w:fill="FFFFFF" w:themeFill="background1"/>
            <w:vAlign w:val="center"/>
          </w:tcPr>
          <w:p w14:paraId="61049F8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w:t>
            </w:r>
          </w:p>
        </w:tc>
        <w:tc>
          <w:tcPr>
            <w:tcW w:w="1923" w:type="pct"/>
            <w:shd w:val="clear" w:color="auto" w:fill="FFFFFF" w:themeFill="background1"/>
            <w:vAlign w:val="center"/>
          </w:tcPr>
          <w:p w14:paraId="0969D452" w14:textId="77777777" w:rsidR="003A3B3A" w:rsidRPr="001830B1" w:rsidRDefault="003A3B3A" w:rsidP="00840EBB">
            <w:pPr>
              <w:pStyle w:val="NoSpacing"/>
              <w:jc w:val="both"/>
              <w:rPr>
                <w:rFonts w:asciiTheme="minorHAnsi" w:hAnsiTheme="minorHAnsi" w:cstheme="minorHAnsi"/>
                <w:bCs/>
                <w:iCs/>
                <w:sz w:val="20"/>
                <w:szCs w:val="20"/>
                <w:highlight w:val="yellow"/>
                <w:lang w:val="de-AT" w:eastAsia="ro-RO"/>
              </w:rPr>
            </w:pPr>
            <w:r w:rsidRPr="001830B1">
              <w:rPr>
                <w:rFonts w:asciiTheme="minorHAnsi" w:hAnsiTheme="minorHAnsi" w:cstheme="minorHAnsi"/>
                <w:sz w:val="20"/>
                <w:szCs w:val="20"/>
                <w:lang w:val="de-AT"/>
              </w:rPr>
              <w:t>- minim 4 x 4</w:t>
            </w:r>
            <w:r>
              <w:rPr>
                <w:rFonts w:asciiTheme="minorHAnsi" w:hAnsiTheme="minorHAnsi" w:cstheme="minorHAnsi"/>
                <w:sz w:val="20"/>
                <w:szCs w:val="20"/>
                <w:lang w:val="de-AT"/>
              </w:rPr>
              <w:t xml:space="preserve"> </w:t>
            </w:r>
            <w:r w:rsidRPr="001830B1">
              <w:rPr>
                <w:rFonts w:asciiTheme="minorHAnsi" w:hAnsiTheme="minorHAnsi" w:cstheme="minorHAnsi"/>
                <w:sz w:val="20"/>
                <w:szCs w:val="20"/>
                <w:lang w:val="de-AT"/>
              </w:rPr>
              <w:t xml:space="preserve">TB HDD SATA 6Gbps Hot-plug </w:t>
            </w:r>
          </w:p>
        </w:tc>
        <w:tc>
          <w:tcPr>
            <w:tcW w:w="1735" w:type="pct"/>
            <w:shd w:val="clear" w:color="auto" w:fill="FFFFFF" w:themeFill="background1"/>
          </w:tcPr>
          <w:p w14:paraId="3C02F71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8CD70F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945262F" w14:textId="77777777" w:rsidTr="00011D06">
        <w:trPr>
          <w:trHeight w:val="20"/>
        </w:trPr>
        <w:tc>
          <w:tcPr>
            <w:tcW w:w="333" w:type="pct"/>
            <w:shd w:val="clear" w:color="auto" w:fill="FFFFFF" w:themeFill="background1"/>
            <w:vAlign w:val="center"/>
          </w:tcPr>
          <w:p w14:paraId="55BAC65A" w14:textId="77777777" w:rsidR="003A3B3A" w:rsidRPr="00E431F8" w:rsidRDefault="003A3B3A" w:rsidP="00840EBB">
            <w:pPr>
              <w:pStyle w:val="NoSpacing"/>
              <w:jc w:val="center"/>
              <w:rPr>
                <w:rFonts w:asciiTheme="minorHAnsi" w:hAnsiTheme="minorHAnsi" w:cstheme="minorHAnsi"/>
                <w:sz w:val="20"/>
                <w:szCs w:val="20"/>
              </w:rPr>
            </w:pPr>
            <w:r w:rsidRPr="00E431F8">
              <w:rPr>
                <w:rFonts w:asciiTheme="minorHAnsi" w:hAnsiTheme="minorHAnsi" w:cstheme="minorHAnsi"/>
                <w:sz w:val="20"/>
                <w:szCs w:val="20"/>
              </w:rPr>
              <w:t>23</w:t>
            </w:r>
          </w:p>
        </w:tc>
        <w:tc>
          <w:tcPr>
            <w:tcW w:w="1923" w:type="pct"/>
            <w:shd w:val="clear" w:color="auto" w:fill="FFFFFF" w:themeFill="background1"/>
            <w:vAlign w:val="center"/>
          </w:tcPr>
          <w:p w14:paraId="79584907" w14:textId="77777777" w:rsidR="003A3B3A" w:rsidRPr="00E431F8" w:rsidRDefault="003A3B3A" w:rsidP="00840EBB">
            <w:pPr>
              <w:pStyle w:val="NoSpacing"/>
              <w:jc w:val="both"/>
              <w:rPr>
                <w:rFonts w:asciiTheme="minorHAnsi" w:hAnsiTheme="minorHAnsi" w:cstheme="minorHAnsi"/>
                <w:sz w:val="20"/>
                <w:szCs w:val="20"/>
                <w:lang w:val="de-AT"/>
              </w:rPr>
            </w:pPr>
            <w:r w:rsidRPr="00E431F8">
              <w:rPr>
                <w:rFonts w:asciiTheme="minorHAnsi" w:hAnsiTheme="minorHAnsi" w:cstheme="minorHAnsi"/>
                <w:sz w:val="20"/>
                <w:szCs w:val="20"/>
                <w:lang w:val="de-AT"/>
              </w:rPr>
              <w:t>Unitati de stocare optionale:</w:t>
            </w:r>
          </w:p>
        </w:tc>
        <w:tc>
          <w:tcPr>
            <w:tcW w:w="1735" w:type="pct"/>
            <w:shd w:val="clear" w:color="auto" w:fill="FFFFFF" w:themeFill="background1"/>
          </w:tcPr>
          <w:p w14:paraId="4AF685A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E73530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C338180" w14:textId="77777777" w:rsidTr="00011D06">
        <w:trPr>
          <w:trHeight w:val="20"/>
        </w:trPr>
        <w:tc>
          <w:tcPr>
            <w:tcW w:w="333" w:type="pct"/>
            <w:shd w:val="clear" w:color="auto" w:fill="FFFFFF" w:themeFill="background1"/>
            <w:vAlign w:val="center"/>
          </w:tcPr>
          <w:p w14:paraId="4CD6AF9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w:t>
            </w:r>
          </w:p>
        </w:tc>
        <w:tc>
          <w:tcPr>
            <w:tcW w:w="1923" w:type="pct"/>
            <w:shd w:val="clear" w:color="auto" w:fill="FFFFFF" w:themeFill="background1"/>
            <w:vAlign w:val="center"/>
          </w:tcPr>
          <w:p w14:paraId="631C125E"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sa ofere suport pentru instalarea ulterioara a doua SSD-uri de tip NVMe M.2 de capacitate 960GB fiecare, configurate in RAID 1 pentru a putea fi folosite la instalarea sistemului de operare</w:t>
            </w:r>
          </w:p>
        </w:tc>
        <w:tc>
          <w:tcPr>
            <w:tcW w:w="1735" w:type="pct"/>
            <w:shd w:val="clear" w:color="auto" w:fill="FFFFFF" w:themeFill="background1"/>
          </w:tcPr>
          <w:p w14:paraId="46F9956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FE5C13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3965363" w14:textId="77777777" w:rsidTr="00011D06">
        <w:trPr>
          <w:trHeight w:val="20"/>
        </w:trPr>
        <w:tc>
          <w:tcPr>
            <w:tcW w:w="333" w:type="pct"/>
            <w:shd w:val="clear" w:color="auto" w:fill="FFFFFF" w:themeFill="background1"/>
            <w:vAlign w:val="center"/>
          </w:tcPr>
          <w:p w14:paraId="3EFBEFD4" w14:textId="77777777" w:rsidR="003A3B3A" w:rsidRPr="00E431F8" w:rsidRDefault="003A3B3A" w:rsidP="00840EBB">
            <w:pPr>
              <w:pStyle w:val="NoSpacing"/>
              <w:jc w:val="center"/>
              <w:rPr>
                <w:rFonts w:asciiTheme="minorHAnsi" w:hAnsiTheme="minorHAnsi" w:cstheme="minorHAnsi"/>
                <w:sz w:val="20"/>
                <w:szCs w:val="20"/>
              </w:rPr>
            </w:pPr>
            <w:r w:rsidRPr="00E431F8">
              <w:rPr>
                <w:rFonts w:asciiTheme="minorHAnsi" w:hAnsiTheme="minorHAnsi" w:cstheme="minorHAnsi"/>
                <w:sz w:val="20"/>
                <w:szCs w:val="20"/>
              </w:rPr>
              <w:t>25</w:t>
            </w:r>
          </w:p>
        </w:tc>
        <w:tc>
          <w:tcPr>
            <w:tcW w:w="1923" w:type="pct"/>
            <w:shd w:val="clear" w:color="auto" w:fill="FFFFFF" w:themeFill="background1"/>
            <w:vAlign w:val="center"/>
          </w:tcPr>
          <w:p w14:paraId="622C7A2C" w14:textId="77777777" w:rsidR="003A3B3A" w:rsidRPr="00E431F8" w:rsidRDefault="003A3B3A" w:rsidP="00840EBB">
            <w:pPr>
              <w:pStyle w:val="NoSpacing"/>
              <w:jc w:val="both"/>
              <w:rPr>
                <w:rFonts w:asciiTheme="minorHAnsi" w:hAnsiTheme="minorHAnsi" w:cstheme="minorHAnsi"/>
                <w:b/>
                <w:bCs/>
                <w:sz w:val="20"/>
                <w:szCs w:val="20"/>
              </w:rPr>
            </w:pPr>
            <w:proofErr w:type="spellStart"/>
            <w:r w:rsidRPr="00E431F8">
              <w:rPr>
                <w:rFonts w:asciiTheme="minorHAnsi" w:hAnsiTheme="minorHAnsi" w:cstheme="minorHAnsi"/>
                <w:b/>
                <w:bCs/>
                <w:sz w:val="20"/>
                <w:szCs w:val="20"/>
              </w:rPr>
              <w:t>Sloturi</w:t>
            </w:r>
            <w:proofErr w:type="spellEnd"/>
            <w:r w:rsidRPr="00E431F8">
              <w:rPr>
                <w:rFonts w:asciiTheme="minorHAnsi" w:hAnsiTheme="minorHAnsi" w:cstheme="minorHAnsi"/>
                <w:b/>
                <w:bCs/>
                <w:sz w:val="20"/>
                <w:szCs w:val="20"/>
              </w:rPr>
              <w:t xml:space="preserve"> de disk </w:t>
            </w:r>
            <w:proofErr w:type="spellStart"/>
            <w:r w:rsidRPr="00E431F8">
              <w:rPr>
                <w:rFonts w:asciiTheme="minorHAnsi" w:hAnsiTheme="minorHAnsi" w:cstheme="minorHAnsi"/>
                <w:b/>
                <w:bCs/>
                <w:sz w:val="20"/>
                <w:szCs w:val="20"/>
              </w:rPr>
              <w:t>disponibile</w:t>
            </w:r>
            <w:proofErr w:type="spellEnd"/>
          </w:p>
        </w:tc>
        <w:tc>
          <w:tcPr>
            <w:tcW w:w="1735" w:type="pct"/>
            <w:shd w:val="clear" w:color="auto" w:fill="FFFFFF" w:themeFill="background1"/>
          </w:tcPr>
          <w:p w14:paraId="5F57C1E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4B58AB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679CAB6" w14:textId="77777777" w:rsidTr="00011D06">
        <w:trPr>
          <w:trHeight w:val="20"/>
        </w:trPr>
        <w:tc>
          <w:tcPr>
            <w:tcW w:w="333" w:type="pct"/>
            <w:shd w:val="clear" w:color="auto" w:fill="FFFFFF" w:themeFill="background1"/>
            <w:vAlign w:val="center"/>
          </w:tcPr>
          <w:p w14:paraId="3909C173" w14:textId="77777777" w:rsidR="003A3B3A" w:rsidRPr="00E431F8" w:rsidRDefault="003A3B3A" w:rsidP="00840EBB">
            <w:pPr>
              <w:pStyle w:val="NoSpacing"/>
              <w:jc w:val="center"/>
              <w:rPr>
                <w:rFonts w:asciiTheme="minorHAnsi" w:hAnsiTheme="minorHAnsi" w:cstheme="minorHAnsi"/>
                <w:sz w:val="20"/>
                <w:szCs w:val="20"/>
                <w:lang w:val="pt-BR"/>
              </w:rPr>
            </w:pPr>
            <w:r w:rsidRPr="00E431F8">
              <w:rPr>
                <w:rFonts w:asciiTheme="minorHAnsi" w:hAnsiTheme="minorHAnsi" w:cstheme="minorHAnsi"/>
                <w:sz w:val="20"/>
                <w:szCs w:val="20"/>
                <w:lang w:val="pt-BR"/>
              </w:rPr>
              <w:t>26</w:t>
            </w:r>
          </w:p>
        </w:tc>
        <w:tc>
          <w:tcPr>
            <w:tcW w:w="1923" w:type="pct"/>
            <w:shd w:val="clear" w:color="auto" w:fill="FFFFFF" w:themeFill="background1"/>
            <w:vAlign w:val="center"/>
          </w:tcPr>
          <w:p w14:paraId="464F335E" w14:textId="77777777" w:rsidR="003A3B3A" w:rsidRPr="00E431F8" w:rsidRDefault="003A3B3A" w:rsidP="00840EBB">
            <w:pPr>
              <w:pStyle w:val="NoSpacing"/>
              <w:jc w:val="both"/>
              <w:rPr>
                <w:rFonts w:asciiTheme="minorHAnsi" w:hAnsiTheme="minorHAnsi" w:cstheme="minorHAnsi"/>
                <w:b/>
                <w:bCs/>
                <w:sz w:val="20"/>
                <w:szCs w:val="20"/>
                <w:lang w:val="pt-BR"/>
              </w:rPr>
            </w:pPr>
            <w:r w:rsidRPr="00E431F8">
              <w:rPr>
                <w:rFonts w:asciiTheme="minorHAnsi" w:hAnsiTheme="minorHAnsi" w:cstheme="minorHAnsi"/>
                <w:sz w:val="20"/>
                <w:szCs w:val="20"/>
                <w:lang w:val="pt-BR"/>
              </w:rPr>
              <w:t>-Minim 8 x 3.5” de tip hot plug</w:t>
            </w:r>
          </w:p>
        </w:tc>
        <w:tc>
          <w:tcPr>
            <w:tcW w:w="1735" w:type="pct"/>
            <w:shd w:val="clear" w:color="auto" w:fill="FFFFFF" w:themeFill="background1"/>
          </w:tcPr>
          <w:p w14:paraId="677267C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B0413D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720C3A4" w14:textId="77777777" w:rsidTr="00011D06">
        <w:trPr>
          <w:trHeight w:val="20"/>
        </w:trPr>
        <w:tc>
          <w:tcPr>
            <w:tcW w:w="333" w:type="pct"/>
            <w:shd w:val="clear" w:color="auto" w:fill="FFFFFF" w:themeFill="background1"/>
            <w:vAlign w:val="center"/>
          </w:tcPr>
          <w:p w14:paraId="19629D6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27</w:t>
            </w:r>
          </w:p>
        </w:tc>
        <w:tc>
          <w:tcPr>
            <w:tcW w:w="1923" w:type="pct"/>
            <w:shd w:val="clear" w:color="auto" w:fill="FFFFFF" w:themeFill="background1"/>
            <w:vAlign w:val="center"/>
          </w:tcPr>
          <w:p w14:paraId="773C7657" w14:textId="77777777" w:rsidR="003A3B3A" w:rsidRPr="005E505E" w:rsidRDefault="003A3B3A" w:rsidP="00840EBB">
            <w:pPr>
              <w:pStyle w:val="NoSpacing"/>
              <w:jc w:val="both"/>
              <w:rPr>
                <w:rFonts w:asciiTheme="minorHAnsi" w:hAnsiTheme="minorHAnsi" w:cstheme="minorHAnsi"/>
                <w:b/>
                <w:bCs/>
                <w:iCs/>
                <w:sz w:val="20"/>
                <w:szCs w:val="20"/>
                <w:highlight w:val="yellow"/>
                <w:lang w:eastAsia="ro-RO"/>
              </w:rPr>
            </w:pPr>
            <w:r w:rsidRPr="005E505E">
              <w:rPr>
                <w:rFonts w:asciiTheme="minorHAnsi" w:hAnsiTheme="minorHAnsi" w:cstheme="minorHAnsi"/>
                <w:b/>
                <w:bCs/>
                <w:sz w:val="20"/>
                <w:szCs w:val="20"/>
              </w:rPr>
              <w:t>Controller RAID</w:t>
            </w:r>
            <w:r w:rsidRPr="005E505E">
              <w:rPr>
                <w:rFonts w:asciiTheme="minorHAnsi" w:hAnsiTheme="minorHAnsi" w:cstheme="minorHAnsi"/>
                <w:sz w:val="20"/>
                <w:szCs w:val="20"/>
              </w:rPr>
              <w:t>:</w:t>
            </w:r>
          </w:p>
        </w:tc>
        <w:tc>
          <w:tcPr>
            <w:tcW w:w="1735" w:type="pct"/>
            <w:shd w:val="clear" w:color="auto" w:fill="FFFFFF" w:themeFill="background1"/>
          </w:tcPr>
          <w:p w14:paraId="6594DB3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AAAD7A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9FE3754" w14:textId="77777777" w:rsidTr="00011D06">
        <w:trPr>
          <w:trHeight w:val="20"/>
        </w:trPr>
        <w:tc>
          <w:tcPr>
            <w:tcW w:w="333" w:type="pct"/>
            <w:shd w:val="clear" w:color="auto" w:fill="FFFFFF" w:themeFill="background1"/>
            <w:vAlign w:val="center"/>
          </w:tcPr>
          <w:p w14:paraId="2EFE4278"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28</w:t>
            </w:r>
          </w:p>
        </w:tc>
        <w:tc>
          <w:tcPr>
            <w:tcW w:w="1923" w:type="pct"/>
            <w:shd w:val="clear" w:color="auto" w:fill="FFFFFF" w:themeFill="background1"/>
            <w:vAlign w:val="center"/>
          </w:tcPr>
          <w:p w14:paraId="6B48D1E7" w14:textId="77777777" w:rsidR="003A3B3A" w:rsidRPr="00E034F6" w:rsidRDefault="003A3B3A" w:rsidP="00840EBB">
            <w:pPr>
              <w:pStyle w:val="NoSpacing"/>
              <w:jc w:val="both"/>
              <w:rPr>
                <w:rFonts w:asciiTheme="minorHAnsi" w:hAnsiTheme="minorHAnsi" w:cstheme="minorHAnsi"/>
                <w:bCs/>
                <w:iCs/>
                <w:sz w:val="20"/>
                <w:szCs w:val="20"/>
                <w:lang w:val="pt-BR" w:eastAsia="ro-RO"/>
              </w:rPr>
            </w:pPr>
            <w:r w:rsidRPr="00E034F6">
              <w:rPr>
                <w:rFonts w:asciiTheme="minorHAnsi" w:hAnsiTheme="minorHAnsi" w:cstheme="minorHAnsi"/>
                <w:sz w:val="20"/>
                <w:szCs w:val="20"/>
                <w:lang w:val="pt-BR"/>
              </w:rPr>
              <w:t>Sa suporte minim urmato</w:t>
            </w:r>
            <w:r>
              <w:rPr>
                <w:rFonts w:asciiTheme="minorHAnsi" w:hAnsiTheme="minorHAnsi" w:cstheme="minorHAnsi"/>
                <w:sz w:val="20"/>
                <w:szCs w:val="20"/>
                <w:lang w:val="pt-BR"/>
              </w:rPr>
              <w:t xml:space="preserve">arele nivele </w:t>
            </w:r>
            <w:r w:rsidRPr="00E034F6">
              <w:rPr>
                <w:rFonts w:asciiTheme="minorHAnsi" w:hAnsiTheme="minorHAnsi" w:cstheme="minorHAnsi"/>
                <w:sz w:val="20"/>
                <w:szCs w:val="20"/>
                <w:lang w:val="pt-BR"/>
              </w:rPr>
              <w:t xml:space="preserve"> RAID:  0,1,5,6,10,50,60; </w:t>
            </w:r>
          </w:p>
        </w:tc>
        <w:tc>
          <w:tcPr>
            <w:tcW w:w="1735" w:type="pct"/>
            <w:shd w:val="clear" w:color="auto" w:fill="FFFFFF" w:themeFill="background1"/>
          </w:tcPr>
          <w:p w14:paraId="63A982B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909047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0C1EF75" w14:textId="77777777" w:rsidTr="00011D06">
        <w:trPr>
          <w:trHeight w:val="20"/>
        </w:trPr>
        <w:tc>
          <w:tcPr>
            <w:tcW w:w="333" w:type="pct"/>
            <w:shd w:val="clear" w:color="auto" w:fill="FFFFFF" w:themeFill="background1"/>
            <w:vAlign w:val="center"/>
          </w:tcPr>
          <w:p w14:paraId="589D7E89"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29</w:t>
            </w:r>
          </w:p>
        </w:tc>
        <w:tc>
          <w:tcPr>
            <w:tcW w:w="1923" w:type="pct"/>
            <w:shd w:val="clear" w:color="auto" w:fill="FFFFFF" w:themeFill="background1"/>
            <w:vAlign w:val="center"/>
          </w:tcPr>
          <w:p w14:paraId="2D0C32A0"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Sa ofere suport pentru unitatile de tip NVMe</w:t>
            </w:r>
          </w:p>
        </w:tc>
        <w:tc>
          <w:tcPr>
            <w:tcW w:w="1735" w:type="pct"/>
            <w:shd w:val="clear" w:color="auto" w:fill="FFFFFF" w:themeFill="background1"/>
          </w:tcPr>
          <w:p w14:paraId="47FEEA5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970A04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8F5ABB6" w14:textId="77777777" w:rsidTr="00011D06">
        <w:trPr>
          <w:trHeight w:val="20"/>
        </w:trPr>
        <w:tc>
          <w:tcPr>
            <w:tcW w:w="333" w:type="pct"/>
            <w:shd w:val="clear" w:color="auto" w:fill="FFFFFF" w:themeFill="background1"/>
            <w:vAlign w:val="center"/>
          </w:tcPr>
          <w:p w14:paraId="7B0C144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w:t>
            </w:r>
          </w:p>
        </w:tc>
        <w:tc>
          <w:tcPr>
            <w:tcW w:w="1923" w:type="pct"/>
            <w:shd w:val="clear" w:color="auto" w:fill="FFFFFF" w:themeFill="background1"/>
            <w:vAlign w:val="center"/>
          </w:tcPr>
          <w:p w14:paraId="19739BAD"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Memorie cache minim 8 GB DDR4 2666 MT/s cache</w:t>
            </w:r>
          </w:p>
        </w:tc>
        <w:tc>
          <w:tcPr>
            <w:tcW w:w="1735" w:type="pct"/>
            <w:shd w:val="clear" w:color="auto" w:fill="FFFFFF" w:themeFill="background1"/>
          </w:tcPr>
          <w:p w14:paraId="0327FD4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02BBCC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FDA3610" w14:textId="77777777" w:rsidTr="00011D06">
        <w:trPr>
          <w:trHeight w:val="20"/>
        </w:trPr>
        <w:tc>
          <w:tcPr>
            <w:tcW w:w="333" w:type="pct"/>
            <w:shd w:val="clear" w:color="auto" w:fill="FFFFFF" w:themeFill="background1"/>
            <w:vAlign w:val="center"/>
          </w:tcPr>
          <w:p w14:paraId="23C91CF1"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31</w:t>
            </w:r>
          </w:p>
        </w:tc>
        <w:tc>
          <w:tcPr>
            <w:tcW w:w="1923" w:type="pct"/>
            <w:shd w:val="clear" w:color="auto" w:fill="FFFFFF" w:themeFill="background1"/>
            <w:vAlign w:val="center"/>
          </w:tcPr>
          <w:p w14:paraId="75680963"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Sa ofere suport pentru tehnologiile:</w:t>
            </w:r>
          </w:p>
        </w:tc>
        <w:tc>
          <w:tcPr>
            <w:tcW w:w="1735" w:type="pct"/>
            <w:shd w:val="clear" w:color="auto" w:fill="FFFFFF" w:themeFill="background1"/>
          </w:tcPr>
          <w:p w14:paraId="333D11E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8E3A26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152AAA1" w14:textId="77777777" w:rsidTr="00011D06">
        <w:trPr>
          <w:trHeight w:val="20"/>
        </w:trPr>
        <w:tc>
          <w:tcPr>
            <w:tcW w:w="333" w:type="pct"/>
            <w:shd w:val="clear" w:color="auto" w:fill="FFFFFF" w:themeFill="background1"/>
            <w:vAlign w:val="center"/>
          </w:tcPr>
          <w:p w14:paraId="5158EC30"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32</w:t>
            </w:r>
          </w:p>
        </w:tc>
        <w:tc>
          <w:tcPr>
            <w:tcW w:w="1923" w:type="pct"/>
            <w:shd w:val="clear" w:color="auto" w:fill="FFFFFF" w:themeFill="background1"/>
            <w:vAlign w:val="center"/>
          </w:tcPr>
          <w:p w14:paraId="5B69C840"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Online Capacity Expansion (OCE)</w:t>
            </w:r>
          </w:p>
        </w:tc>
        <w:tc>
          <w:tcPr>
            <w:tcW w:w="1735" w:type="pct"/>
            <w:shd w:val="clear" w:color="auto" w:fill="FFFFFF" w:themeFill="background1"/>
          </w:tcPr>
          <w:p w14:paraId="04341EC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E8DCF3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130F4B9" w14:textId="77777777" w:rsidTr="00011D06">
        <w:trPr>
          <w:trHeight w:val="20"/>
        </w:trPr>
        <w:tc>
          <w:tcPr>
            <w:tcW w:w="333" w:type="pct"/>
            <w:shd w:val="clear" w:color="auto" w:fill="FFFFFF" w:themeFill="background1"/>
            <w:vAlign w:val="center"/>
          </w:tcPr>
          <w:p w14:paraId="5B688075"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33</w:t>
            </w:r>
          </w:p>
        </w:tc>
        <w:tc>
          <w:tcPr>
            <w:tcW w:w="1923" w:type="pct"/>
            <w:shd w:val="clear" w:color="auto" w:fill="FFFFFF" w:themeFill="background1"/>
            <w:vAlign w:val="center"/>
          </w:tcPr>
          <w:p w14:paraId="5314FB85"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Online RAID Level Migration (RLM)</w:t>
            </w:r>
          </w:p>
        </w:tc>
        <w:tc>
          <w:tcPr>
            <w:tcW w:w="1735" w:type="pct"/>
            <w:shd w:val="clear" w:color="auto" w:fill="FFFFFF" w:themeFill="background1"/>
          </w:tcPr>
          <w:p w14:paraId="6701FBA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220037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C0B5312" w14:textId="77777777" w:rsidTr="00011D06">
        <w:trPr>
          <w:trHeight w:val="20"/>
        </w:trPr>
        <w:tc>
          <w:tcPr>
            <w:tcW w:w="333" w:type="pct"/>
            <w:shd w:val="clear" w:color="auto" w:fill="FFFFFF" w:themeFill="background1"/>
            <w:vAlign w:val="center"/>
          </w:tcPr>
          <w:p w14:paraId="3E291B8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34</w:t>
            </w:r>
          </w:p>
        </w:tc>
        <w:tc>
          <w:tcPr>
            <w:tcW w:w="1923" w:type="pct"/>
            <w:shd w:val="clear" w:color="auto" w:fill="FFFFFF" w:themeFill="background1"/>
            <w:vAlign w:val="center"/>
          </w:tcPr>
          <w:p w14:paraId="4A12A87E"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sz w:val="20"/>
                <w:szCs w:val="20"/>
              </w:rPr>
              <w:t>Caracteristici</w:t>
            </w:r>
            <w:proofErr w:type="spellEnd"/>
            <w:r w:rsidRPr="005E505E">
              <w:rPr>
                <w:rFonts w:asciiTheme="minorHAnsi" w:hAnsiTheme="minorHAnsi" w:cstheme="minorHAnsi"/>
                <w:sz w:val="20"/>
                <w:szCs w:val="20"/>
              </w:rPr>
              <w:t xml:space="preserve"> </w:t>
            </w:r>
            <w:r w:rsidRPr="005E505E">
              <w:rPr>
                <w:rFonts w:asciiTheme="minorHAnsi" w:hAnsiTheme="minorHAnsi" w:cstheme="minorHAnsi"/>
                <w:b/>
                <w:bCs/>
                <w:sz w:val="20"/>
                <w:szCs w:val="20"/>
              </w:rPr>
              <w:t>video</w:t>
            </w:r>
            <w:r w:rsidRPr="005E505E">
              <w:rPr>
                <w:rFonts w:asciiTheme="minorHAnsi" w:hAnsiTheme="minorHAnsi" w:cstheme="minorHAnsi"/>
                <w:sz w:val="20"/>
                <w:szCs w:val="20"/>
              </w:rPr>
              <w:t>:</w:t>
            </w:r>
          </w:p>
        </w:tc>
        <w:tc>
          <w:tcPr>
            <w:tcW w:w="1735" w:type="pct"/>
            <w:shd w:val="clear" w:color="auto" w:fill="FFFFFF" w:themeFill="background1"/>
          </w:tcPr>
          <w:p w14:paraId="48D6D36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479B46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EA94301" w14:textId="77777777" w:rsidTr="00011D06">
        <w:trPr>
          <w:trHeight w:val="20"/>
        </w:trPr>
        <w:tc>
          <w:tcPr>
            <w:tcW w:w="333" w:type="pct"/>
            <w:shd w:val="clear" w:color="auto" w:fill="FFFFFF" w:themeFill="background1"/>
            <w:vAlign w:val="center"/>
          </w:tcPr>
          <w:p w14:paraId="597ED073"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35</w:t>
            </w:r>
          </w:p>
        </w:tc>
        <w:tc>
          <w:tcPr>
            <w:tcW w:w="1923" w:type="pct"/>
            <w:shd w:val="clear" w:color="auto" w:fill="FFFFFF" w:themeFill="background1"/>
            <w:vAlign w:val="center"/>
          </w:tcPr>
          <w:p w14:paraId="710FAFCE"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-Integrat cu memorie video minim 16MB</w:t>
            </w:r>
          </w:p>
        </w:tc>
        <w:tc>
          <w:tcPr>
            <w:tcW w:w="1735" w:type="pct"/>
            <w:shd w:val="clear" w:color="auto" w:fill="FFFFFF" w:themeFill="background1"/>
          </w:tcPr>
          <w:p w14:paraId="01D85E7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4AD7D3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B3981C7" w14:textId="77777777" w:rsidTr="00011D06">
        <w:trPr>
          <w:trHeight w:val="20"/>
        </w:trPr>
        <w:tc>
          <w:tcPr>
            <w:tcW w:w="333" w:type="pct"/>
            <w:shd w:val="clear" w:color="auto" w:fill="FFFFFF" w:themeFill="background1"/>
            <w:vAlign w:val="center"/>
          </w:tcPr>
          <w:p w14:paraId="6E7C6BA8"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36</w:t>
            </w:r>
          </w:p>
        </w:tc>
        <w:tc>
          <w:tcPr>
            <w:tcW w:w="1923" w:type="pct"/>
            <w:shd w:val="clear" w:color="auto" w:fill="FFFFFF" w:themeFill="background1"/>
            <w:vAlign w:val="center"/>
          </w:tcPr>
          <w:p w14:paraId="363AF442"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-Rezolutie maxima suportata: minim 1920x1200 60Hz</w:t>
            </w:r>
          </w:p>
        </w:tc>
        <w:tc>
          <w:tcPr>
            <w:tcW w:w="1735" w:type="pct"/>
            <w:shd w:val="clear" w:color="auto" w:fill="FFFFFF" w:themeFill="background1"/>
          </w:tcPr>
          <w:p w14:paraId="0EB954E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6FBF6D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DED7239" w14:textId="77777777" w:rsidTr="00011D06">
        <w:trPr>
          <w:trHeight w:val="20"/>
        </w:trPr>
        <w:tc>
          <w:tcPr>
            <w:tcW w:w="333" w:type="pct"/>
            <w:shd w:val="clear" w:color="auto" w:fill="FFFFFF" w:themeFill="background1"/>
            <w:vAlign w:val="center"/>
          </w:tcPr>
          <w:p w14:paraId="283489E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37</w:t>
            </w:r>
          </w:p>
        </w:tc>
        <w:tc>
          <w:tcPr>
            <w:tcW w:w="1923" w:type="pct"/>
            <w:shd w:val="clear" w:color="auto" w:fill="FFFFFF" w:themeFill="background1"/>
            <w:vAlign w:val="center"/>
          </w:tcPr>
          <w:p w14:paraId="029A6DBC" w14:textId="77777777" w:rsidR="003A3B3A" w:rsidRPr="00AC11C7"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AC11C7">
              <w:rPr>
                <w:rFonts w:asciiTheme="minorHAnsi" w:hAnsiTheme="minorHAnsi" w:cstheme="minorHAnsi"/>
                <w:b/>
                <w:bCs/>
                <w:sz w:val="20"/>
                <w:szCs w:val="20"/>
              </w:rPr>
              <w:t>Porturi</w:t>
            </w:r>
            <w:proofErr w:type="spellEnd"/>
            <w:r w:rsidRPr="00AC11C7">
              <w:rPr>
                <w:rFonts w:asciiTheme="minorHAnsi" w:hAnsiTheme="minorHAnsi" w:cstheme="minorHAnsi"/>
                <w:b/>
                <w:bCs/>
                <w:sz w:val="20"/>
                <w:szCs w:val="20"/>
              </w:rPr>
              <w:t>:</w:t>
            </w:r>
          </w:p>
        </w:tc>
        <w:tc>
          <w:tcPr>
            <w:tcW w:w="1735" w:type="pct"/>
            <w:shd w:val="clear" w:color="auto" w:fill="FFFFFF" w:themeFill="background1"/>
          </w:tcPr>
          <w:p w14:paraId="7970757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A579B4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2C5F637" w14:textId="77777777" w:rsidTr="00011D06">
        <w:trPr>
          <w:trHeight w:val="20"/>
        </w:trPr>
        <w:tc>
          <w:tcPr>
            <w:tcW w:w="333" w:type="pct"/>
            <w:shd w:val="clear" w:color="auto" w:fill="FFFFFF" w:themeFill="background1"/>
            <w:vAlign w:val="center"/>
          </w:tcPr>
          <w:p w14:paraId="5943D6B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38</w:t>
            </w:r>
          </w:p>
        </w:tc>
        <w:tc>
          <w:tcPr>
            <w:tcW w:w="1923" w:type="pct"/>
            <w:shd w:val="clear" w:color="auto" w:fill="FFFFFF" w:themeFill="background1"/>
            <w:vAlign w:val="center"/>
          </w:tcPr>
          <w:p w14:paraId="1A90F470"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In spate:</w:t>
            </w:r>
          </w:p>
        </w:tc>
        <w:tc>
          <w:tcPr>
            <w:tcW w:w="1735" w:type="pct"/>
            <w:shd w:val="clear" w:color="auto" w:fill="FFFFFF" w:themeFill="background1"/>
          </w:tcPr>
          <w:p w14:paraId="45FE2AE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2BFCA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0775EDB" w14:textId="77777777" w:rsidTr="00011D06">
        <w:trPr>
          <w:trHeight w:val="20"/>
        </w:trPr>
        <w:tc>
          <w:tcPr>
            <w:tcW w:w="333" w:type="pct"/>
            <w:shd w:val="clear" w:color="auto" w:fill="FFFFFF" w:themeFill="background1"/>
            <w:vAlign w:val="center"/>
          </w:tcPr>
          <w:p w14:paraId="0F83796B"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39</w:t>
            </w:r>
          </w:p>
        </w:tc>
        <w:tc>
          <w:tcPr>
            <w:tcW w:w="1923" w:type="pct"/>
            <w:shd w:val="clear" w:color="auto" w:fill="FFFFFF" w:themeFill="background1"/>
            <w:vAlign w:val="center"/>
          </w:tcPr>
          <w:p w14:paraId="41D5C4C1"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w:t>
            </w:r>
            <w:r>
              <w:rPr>
                <w:rFonts w:asciiTheme="minorHAnsi" w:hAnsiTheme="minorHAnsi" w:cstheme="minorHAnsi"/>
                <w:sz w:val="20"/>
                <w:szCs w:val="20"/>
              </w:rPr>
              <w:t xml:space="preserve"> </w:t>
            </w:r>
            <w:r w:rsidRPr="005E505E">
              <w:rPr>
                <w:rFonts w:asciiTheme="minorHAnsi" w:hAnsiTheme="minorHAnsi" w:cstheme="minorHAnsi"/>
                <w:sz w:val="20"/>
                <w:szCs w:val="20"/>
              </w:rPr>
              <w:t>minim 2 x RJ45</w:t>
            </w:r>
          </w:p>
        </w:tc>
        <w:tc>
          <w:tcPr>
            <w:tcW w:w="1735" w:type="pct"/>
            <w:shd w:val="clear" w:color="auto" w:fill="FFFFFF" w:themeFill="background1"/>
          </w:tcPr>
          <w:p w14:paraId="40E9F38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A2FA26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7FFE309" w14:textId="77777777" w:rsidTr="00011D06">
        <w:trPr>
          <w:trHeight w:val="20"/>
        </w:trPr>
        <w:tc>
          <w:tcPr>
            <w:tcW w:w="333" w:type="pct"/>
            <w:shd w:val="clear" w:color="auto" w:fill="FFFFFF" w:themeFill="background1"/>
            <w:vAlign w:val="center"/>
          </w:tcPr>
          <w:p w14:paraId="3E7ECBE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40</w:t>
            </w:r>
          </w:p>
        </w:tc>
        <w:tc>
          <w:tcPr>
            <w:tcW w:w="1923" w:type="pct"/>
            <w:shd w:val="clear" w:color="auto" w:fill="FFFFFF" w:themeFill="background1"/>
            <w:vAlign w:val="center"/>
          </w:tcPr>
          <w:p w14:paraId="2162312B"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minim 2 x SFP28 </w:t>
            </w:r>
          </w:p>
        </w:tc>
        <w:tc>
          <w:tcPr>
            <w:tcW w:w="1735" w:type="pct"/>
            <w:shd w:val="clear" w:color="auto" w:fill="FFFFFF" w:themeFill="background1"/>
          </w:tcPr>
          <w:p w14:paraId="4F0511F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08E23C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693D4C8" w14:textId="77777777" w:rsidTr="00011D06">
        <w:trPr>
          <w:trHeight w:val="20"/>
        </w:trPr>
        <w:tc>
          <w:tcPr>
            <w:tcW w:w="333" w:type="pct"/>
            <w:shd w:val="clear" w:color="auto" w:fill="FFFFFF" w:themeFill="background1"/>
            <w:vAlign w:val="center"/>
          </w:tcPr>
          <w:p w14:paraId="6EB5A443"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41</w:t>
            </w:r>
          </w:p>
        </w:tc>
        <w:tc>
          <w:tcPr>
            <w:tcW w:w="1923" w:type="pct"/>
            <w:shd w:val="clear" w:color="auto" w:fill="FFFFFF" w:themeFill="background1"/>
            <w:vAlign w:val="center"/>
          </w:tcPr>
          <w:p w14:paraId="496B8FEE" w14:textId="77777777" w:rsidR="003A3B3A" w:rsidRPr="001830B1" w:rsidRDefault="003A3B3A" w:rsidP="00840EBB">
            <w:pPr>
              <w:pStyle w:val="NoSpacing"/>
              <w:jc w:val="both"/>
              <w:rPr>
                <w:rFonts w:asciiTheme="minorHAnsi" w:hAnsiTheme="minorHAnsi" w:cstheme="minorHAnsi"/>
                <w:bCs/>
                <w:iCs/>
                <w:sz w:val="20"/>
                <w:szCs w:val="20"/>
                <w:highlight w:val="yellow"/>
                <w:lang w:val="de-AT" w:eastAsia="ro-RO"/>
              </w:rPr>
            </w:pPr>
            <w:r w:rsidRPr="001830B1">
              <w:rPr>
                <w:rFonts w:asciiTheme="minorHAnsi" w:hAnsiTheme="minorHAnsi" w:cstheme="minorHAnsi"/>
                <w:sz w:val="20"/>
                <w:szCs w:val="20"/>
                <w:lang w:val="de-AT"/>
              </w:rPr>
              <w:t>- minim 1 x RJ45 (port management)</w:t>
            </w:r>
          </w:p>
        </w:tc>
        <w:tc>
          <w:tcPr>
            <w:tcW w:w="1735" w:type="pct"/>
            <w:shd w:val="clear" w:color="auto" w:fill="FFFFFF" w:themeFill="background1"/>
          </w:tcPr>
          <w:p w14:paraId="3E7D856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072FE5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3AF8EA2" w14:textId="77777777" w:rsidTr="00011D06">
        <w:trPr>
          <w:trHeight w:val="20"/>
        </w:trPr>
        <w:tc>
          <w:tcPr>
            <w:tcW w:w="333" w:type="pct"/>
            <w:shd w:val="clear" w:color="auto" w:fill="FFFFFF" w:themeFill="background1"/>
            <w:vAlign w:val="center"/>
          </w:tcPr>
          <w:p w14:paraId="70569E4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42</w:t>
            </w:r>
          </w:p>
        </w:tc>
        <w:tc>
          <w:tcPr>
            <w:tcW w:w="1923" w:type="pct"/>
            <w:shd w:val="clear" w:color="auto" w:fill="FFFFFF" w:themeFill="background1"/>
            <w:vAlign w:val="center"/>
          </w:tcPr>
          <w:p w14:paraId="4603B8CE"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minim 1 x VGA</w:t>
            </w:r>
          </w:p>
        </w:tc>
        <w:tc>
          <w:tcPr>
            <w:tcW w:w="1735" w:type="pct"/>
            <w:shd w:val="clear" w:color="auto" w:fill="FFFFFF" w:themeFill="background1"/>
          </w:tcPr>
          <w:p w14:paraId="17D57F9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48CAC0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E4543A5" w14:textId="77777777" w:rsidTr="00011D06">
        <w:trPr>
          <w:trHeight w:val="20"/>
        </w:trPr>
        <w:tc>
          <w:tcPr>
            <w:tcW w:w="333" w:type="pct"/>
            <w:shd w:val="clear" w:color="auto" w:fill="FFFFFF" w:themeFill="background1"/>
            <w:vAlign w:val="center"/>
          </w:tcPr>
          <w:p w14:paraId="10FFC8D4"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43</w:t>
            </w:r>
          </w:p>
        </w:tc>
        <w:tc>
          <w:tcPr>
            <w:tcW w:w="1923" w:type="pct"/>
            <w:shd w:val="clear" w:color="auto" w:fill="FFFFFF" w:themeFill="background1"/>
            <w:vAlign w:val="center"/>
          </w:tcPr>
          <w:p w14:paraId="3FC816AD"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minim 1x USB 2.0</w:t>
            </w:r>
          </w:p>
        </w:tc>
        <w:tc>
          <w:tcPr>
            <w:tcW w:w="1735" w:type="pct"/>
            <w:shd w:val="clear" w:color="auto" w:fill="FFFFFF" w:themeFill="background1"/>
          </w:tcPr>
          <w:p w14:paraId="7A1AC46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FECE62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596036E" w14:textId="77777777" w:rsidTr="00011D06">
        <w:trPr>
          <w:trHeight w:val="20"/>
        </w:trPr>
        <w:tc>
          <w:tcPr>
            <w:tcW w:w="333" w:type="pct"/>
            <w:shd w:val="clear" w:color="auto" w:fill="FFFFFF" w:themeFill="background1"/>
            <w:vAlign w:val="center"/>
          </w:tcPr>
          <w:p w14:paraId="7241120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44</w:t>
            </w:r>
          </w:p>
        </w:tc>
        <w:tc>
          <w:tcPr>
            <w:tcW w:w="1923" w:type="pct"/>
            <w:shd w:val="clear" w:color="auto" w:fill="FFFFFF" w:themeFill="background1"/>
            <w:vAlign w:val="center"/>
          </w:tcPr>
          <w:p w14:paraId="455E08A3"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minim 1x USB 3.0</w:t>
            </w:r>
          </w:p>
        </w:tc>
        <w:tc>
          <w:tcPr>
            <w:tcW w:w="1735" w:type="pct"/>
            <w:shd w:val="clear" w:color="auto" w:fill="FFFFFF" w:themeFill="background1"/>
          </w:tcPr>
          <w:p w14:paraId="437E2A8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A33858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122D42C" w14:textId="77777777" w:rsidTr="00011D06">
        <w:trPr>
          <w:trHeight w:val="20"/>
        </w:trPr>
        <w:tc>
          <w:tcPr>
            <w:tcW w:w="333" w:type="pct"/>
            <w:shd w:val="clear" w:color="auto" w:fill="FFFFFF" w:themeFill="background1"/>
            <w:vAlign w:val="center"/>
          </w:tcPr>
          <w:p w14:paraId="670E4AB5"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45</w:t>
            </w:r>
          </w:p>
        </w:tc>
        <w:tc>
          <w:tcPr>
            <w:tcW w:w="1923" w:type="pct"/>
            <w:shd w:val="clear" w:color="auto" w:fill="FFFFFF" w:themeFill="background1"/>
            <w:vAlign w:val="center"/>
          </w:tcPr>
          <w:p w14:paraId="2A54E0FD" w14:textId="77777777" w:rsidR="003A3B3A" w:rsidRPr="005E505E" w:rsidRDefault="003A3B3A" w:rsidP="00840EBB">
            <w:pPr>
              <w:pStyle w:val="NoSpacing"/>
              <w:jc w:val="both"/>
              <w:rPr>
                <w:rFonts w:asciiTheme="minorHAnsi" w:hAnsiTheme="minorHAnsi" w:cstheme="minorHAnsi"/>
                <w:b/>
                <w:bCs/>
                <w:iCs/>
                <w:sz w:val="20"/>
                <w:szCs w:val="20"/>
                <w:highlight w:val="yellow"/>
                <w:lang w:eastAsia="ro-RO"/>
              </w:rPr>
            </w:pPr>
            <w:r w:rsidRPr="005E505E">
              <w:rPr>
                <w:rFonts w:asciiTheme="minorHAnsi" w:hAnsiTheme="minorHAnsi" w:cstheme="minorHAnsi"/>
                <w:sz w:val="20"/>
                <w:szCs w:val="20"/>
              </w:rPr>
              <w:t>Frontal:</w:t>
            </w:r>
          </w:p>
        </w:tc>
        <w:tc>
          <w:tcPr>
            <w:tcW w:w="1735" w:type="pct"/>
            <w:shd w:val="clear" w:color="auto" w:fill="FFFFFF" w:themeFill="background1"/>
          </w:tcPr>
          <w:p w14:paraId="15481E9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AC9F75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FE23EAD" w14:textId="77777777" w:rsidTr="00011D06">
        <w:trPr>
          <w:trHeight w:val="20"/>
        </w:trPr>
        <w:tc>
          <w:tcPr>
            <w:tcW w:w="333" w:type="pct"/>
            <w:shd w:val="clear" w:color="auto" w:fill="FFFFFF" w:themeFill="background1"/>
            <w:vAlign w:val="center"/>
          </w:tcPr>
          <w:p w14:paraId="3032505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w:t>
            </w:r>
          </w:p>
        </w:tc>
        <w:tc>
          <w:tcPr>
            <w:tcW w:w="1923" w:type="pct"/>
            <w:shd w:val="clear" w:color="auto" w:fill="FFFFFF" w:themeFill="background1"/>
            <w:vAlign w:val="center"/>
          </w:tcPr>
          <w:p w14:paraId="1541B1FE"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-minim 1 x USB 2.0</w:t>
            </w:r>
          </w:p>
        </w:tc>
        <w:tc>
          <w:tcPr>
            <w:tcW w:w="1735" w:type="pct"/>
            <w:shd w:val="clear" w:color="auto" w:fill="FFFFFF" w:themeFill="background1"/>
          </w:tcPr>
          <w:p w14:paraId="145610B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4CBF77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1F36261" w14:textId="77777777" w:rsidTr="00011D06">
        <w:trPr>
          <w:trHeight w:val="20"/>
        </w:trPr>
        <w:tc>
          <w:tcPr>
            <w:tcW w:w="333" w:type="pct"/>
            <w:shd w:val="clear" w:color="auto" w:fill="FFFFFF" w:themeFill="background1"/>
            <w:vAlign w:val="center"/>
          </w:tcPr>
          <w:p w14:paraId="058B674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w:t>
            </w:r>
          </w:p>
        </w:tc>
        <w:tc>
          <w:tcPr>
            <w:tcW w:w="1923" w:type="pct"/>
            <w:shd w:val="clear" w:color="auto" w:fill="FFFFFF" w:themeFill="background1"/>
            <w:vAlign w:val="center"/>
          </w:tcPr>
          <w:p w14:paraId="50063FB3"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 minim 1 x </w:t>
            </w:r>
            <w:proofErr w:type="spellStart"/>
            <w:r w:rsidRPr="005E505E">
              <w:rPr>
                <w:rFonts w:asciiTheme="minorHAnsi" w:hAnsiTheme="minorHAnsi" w:cstheme="minorHAnsi"/>
                <w:sz w:val="20"/>
                <w:szCs w:val="20"/>
              </w:rPr>
              <w:t>microUSB</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pentru</w:t>
            </w:r>
            <w:proofErr w:type="spellEnd"/>
            <w:r w:rsidRPr="005E505E">
              <w:rPr>
                <w:rFonts w:asciiTheme="minorHAnsi" w:hAnsiTheme="minorHAnsi" w:cstheme="minorHAnsi"/>
                <w:sz w:val="20"/>
                <w:szCs w:val="20"/>
              </w:rPr>
              <w:t xml:space="preserve"> management</w:t>
            </w:r>
          </w:p>
        </w:tc>
        <w:tc>
          <w:tcPr>
            <w:tcW w:w="1735" w:type="pct"/>
            <w:shd w:val="clear" w:color="auto" w:fill="FFFFFF" w:themeFill="background1"/>
          </w:tcPr>
          <w:p w14:paraId="1AC68A4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DB2730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3C10F7F" w14:textId="77777777" w:rsidTr="00011D06">
        <w:trPr>
          <w:trHeight w:val="20"/>
        </w:trPr>
        <w:tc>
          <w:tcPr>
            <w:tcW w:w="333" w:type="pct"/>
            <w:shd w:val="clear" w:color="auto" w:fill="FFFFFF" w:themeFill="background1"/>
            <w:vAlign w:val="center"/>
          </w:tcPr>
          <w:p w14:paraId="0111FBB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48</w:t>
            </w:r>
          </w:p>
        </w:tc>
        <w:tc>
          <w:tcPr>
            <w:tcW w:w="1923" w:type="pct"/>
            <w:shd w:val="clear" w:color="auto" w:fill="FFFFFF" w:themeFill="background1"/>
            <w:vAlign w:val="center"/>
          </w:tcPr>
          <w:p w14:paraId="29F2FC44"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minim 1 x VGA</w:t>
            </w:r>
          </w:p>
        </w:tc>
        <w:tc>
          <w:tcPr>
            <w:tcW w:w="1735" w:type="pct"/>
            <w:shd w:val="clear" w:color="auto" w:fill="FFFFFF" w:themeFill="background1"/>
          </w:tcPr>
          <w:p w14:paraId="69C4938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55D34D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8507D24" w14:textId="77777777" w:rsidTr="00011D06">
        <w:trPr>
          <w:trHeight w:val="20"/>
        </w:trPr>
        <w:tc>
          <w:tcPr>
            <w:tcW w:w="333" w:type="pct"/>
            <w:shd w:val="clear" w:color="auto" w:fill="FFFFFF" w:themeFill="background1"/>
            <w:vAlign w:val="center"/>
          </w:tcPr>
          <w:p w14:paraId="307C4A7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w:t>
            </w:r>
          </w:p>
        </w:tc>
        <w:tc>
          <w:tcPr>
            <w:tcW w:w="1923" w:type="pct"/>
            <w:shd w:val="clear" w:color="auto" w:fill="FFFFFF" w:themeFill="background1"/>
            <w:vAlign w:val="center"/>
          </w:tcPr>
          <w:p w14:paraId="2B425E99" w14:textId="77777777" w:rsidR="003A3B3A" w:rsidRPr="000C3E79"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0C3E79">
              <w:rPr>
                <w:rFonts w:asciiTheme="minorHAnsi" w:hAnsiTheme="minorHAnsi" w:cstheme="minorHAnsi"/>
                <w:b/>
                <w:bCs/>
                <w:sz w:val="20"/>
                <w:szCs w:val="20"/>
              </w:rPr>
              <w:t>Sloturi</w:t>
            </w:r>
            <w:proofErr w:type="spellEnd"/>
            <w:r w:rsidRPr="000C3E79">
              <w:rPr>
                <w:rFonts w:asciiTheme="minorHAnsi" w:hAnsiTheme="minorHAnsi" w:cstheme="minorHAnsi"/>
                <w:b/>
                <w:bCs/>
                <w:sz w:val="20"/>
                <w:szCs w:val="20"/>
              </w:rPr>
              <w:t xml:space="preserve"> PCI Express 3.0:</w:t>
            </w:r>
          </w:p>
        </w:tc>
        <w:tc>
          <w:tcPr>
            <w:tcW w:w="1735" w:type="pct"/>
            <w:shd w:val="clear" w:color="auto" w:fill="FFFFFF" w:themeFill="background1"/>
          </w:tcPr>
          <w:p w14:paraId="2C33EE7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F50581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D527031" w14:textId="77777777" w:rsidTr="00011D06">
        <w:trPr>
          <w:trHeight w:val="20"/>
        </w:trPr>
        <w:tc>
          <w:tcPr>
            <w:tcW w:w="333" w:type="pct"/>
            <w:shd w:val="clear" w:color="auto" w:fill="FFFFFF" w:themeFill="background1"/>
            <w:vAlign w:val="center"/>
          </w:tcPr>
          <w:p w14:paraId="32DDA18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w:t>
            </w:r>
          </w:p>
        </w:tc>
        <w:tc>
          <w:tcPr>
            <w:tcW w:w="1923" w:type="pct"/>
            <w:shd w:val="clear" w:color="auto" w:fill="FFFFFF" w:themeFill="background1"/>
            <w:vAlign w:val="center"/>
          </w:tcPr>
          <w:p w14:paraId="7B8B5F08"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minim 1x PCIe x16 + minim 1x PCIe x4</w:t>
            </w:r>
          </w:p>
        </w:tc>
        <w:tc>
          <w:tcPr>
            <w:tcW w:w="1735" w:type="pct"/>
            <w:shd w:val="clear" w:color="auto" w:fill="FFFFFF" w:themeFill="background1"/>
          </w:tcPr>
          <w:p w14:paraId="2CC9BAA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20B79F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26AF603" w14:textId="77777777" w:rsidTr="00011D06">
        <w:trPr>
          <w:trHeight w:val="20"/>
        </w:trPr>
        <w:tc>
          <w:tcPr>
            <w:tcW w:w="333" w:type="pct"/>
            <w:shd w:val="clear" w:color="auto" w:fill="FFFFFF" w:themeFill="background1"/>
            <w:vAlign w:val="center"/>
          </w:tcPr>
          <w:p w14:paraId="7EA6C683"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w:t>
            </w:r>
          </w:p>
        </w:tc>
        <w:tc>
          <w:tcPr>
            <w:tcW w:w="1923" w:type="pct"/>
            <w:shd w:val="clear" w:color="auto" w:fill="FFFFFF" w:themeFill="background1"/>
            <w:vAlign w:val="center"/>
          </w:tcPr>
          <w:p w14:paraId="5F1A9110" w14:textId="77777777" w:rsidR="003A3B3A" w:rsidRPr="00AC11C7"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AC11C7">
              <w:rPr>
                <w:rFonts w:asciiTheme="minorHAnsi" w:hAnsiTheme="minorHAnsi" w:cstheme="minorHAnsi"/>
                <w:b/>
                <w:bCs/>
                <w:sz w:val="20"/>
                <w:szCs w:val="20"/>
              </w:rPr>
              <w:t>Conectivitate</w:t>
            </w:r>
            <w:proofErr w:type="spellEnd"/>
            <w:r w:rsidRPr="00AC11C7">
              <w:rPr>
                <w:rFonts w:asciiTheme="minorHAnsi" w:hAnsiTheme="minorHAnsi" w:cstheme="minorHAnsi"/>
                <w:b/>
                <w:bCs/>
                <w:sz w:val="20"/>
                <w:szCs w:val="20"/>
              </w:rPr>
              <w:t>:</w:t>
            </w:r>
          </w:p>
        </w:tc>
        <w:tc>
          <w:tcPr>
            <w:tcW w:w="1735" w:type="pct"/>
            <w:shd w:val="clear" w:color="auto" w:fill="FFFFFF" w:themeFill="background1"/>
          </w:tcPr>
          <w:p w14:paraId="193C0E3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FFA5A6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7D0CC0A" w14:textId="77777777" w:rsidTr="00011D06">
        <w:trPr>
          <w:trHeight w:val="20"/>
        </w:trPr>
        <w:tc>
          <w:tcPr>
            <w:tcW w:w="333" w:type="pct"/>
            <w:shd w:val="clear" w:color="auto" w:fill="FFFFFF" w:themeFill="background1"/>
            <w:vAlign w:val="center"/>
          </w:tcPr>
          <w:p w14:paraId="4C6CADB3"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w:t>
            </w:r>
          </w:p>
        </w:tc>
        <w:tc>
          <w:tcPr>
            <w:tcW w:w="1923" w:type="pct"/>
            <w:shd w:val="clear" w:color="auto" w:fill="FFFFFF" w:themeFill="background1"/>
            <w:vAlign w:val="center"/>
          </w:tcPr>
          <w:p w14:paraId="0050995A"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minim </w:t>
            </w:r>
            <w:r>
              <w:rPr>
                <w:rFonts w:asciiTheme="minorHAnsi" w:hAnsiTheme="minorHAnsi" w:cstheme="minorHAnsi"/>
                <w:sz w:val="20"/>
                <w:szCs w:val="20"/>
              </w:rPr>
              <w:t>2</w:t>
            </w:r>
            <w:r w:rsidRPr="005E505E">
              <w:rPr>
                <w:rFonts w:asciiTheme="minorHAnsi" w:hAnsiTheme="minorHAnsi" w:cstheme="minorHAnsi"/>
                <w:sz w:val="20"/>
                <w:szCs w:val="20"/>
              </w:rPr>
              <w:t xml:space="preserve"> x 25GbE SFP28 </w:t>
            </w:r>
          </w:p>
        </w:tc>
        <w:tc>
          <w:tcPr>
            <w:tcW w:w="1735" w:type="pct"/>
            <w:shd w:val="clear" w:color="auto" w:fill="FFFFFF" w:themeFill="background1"/>
          </w:tcPr>
          <w:p w14:paraId="2F17C5B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E0819C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B03BDB0" w14:textId="77777777" w:rsidTr="00011D06">
        <w:trPr>
          <w:trHeight w:val="20"/>
        </w:trPr>
        <w:tc>
          <w:tcPr>
            <w:tcW w:w="333" w:type="pct"/>
            <w:shd w:val="clear" w:color="auto" w:fill="FFFFFF" w:themeFill="background1"/>
            <w:vAlign w:val="center"/>
          </w:tcPr>
          <w:p w14:paraId="00308E0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w:t>
            </w:r>
          </w:p>
        </w:tc>
        <w:tc>
          <w:tcPr>
            <w:tcW w:w="1923" w:type="pct"/>
            <w:shd w:val="clear" w:color="auto" w:fill="FFFFFF" w:themeFill="background1"/>
            <w:vAlign w:val="center"/>
          </w:tcPr>
          <w:p w14:paraId="61C64A35" w14:textId="77777777" w:rsidR="003A3B3A" w:rsidRPr="001830B1" w:rsidRDefault="003A3B3A" w:rsidP="00840EBB">
            <w:pPr>
              <w:pStyle w:val="NoSpacing"/>
              <w:jc w:val="both"/>
              <w:rPr>
                <w:rFonts w:asciiTheme="minorHAnsi" w:hAnsiTheme="minorHAnsi" w:cstheme="minorHAnsi"/>
                <w:bCs/>
                <w:iCs/>
                <w:sz w:val="20"/>
                <w:szCs w:val="20"/>
                <w:highlight w:val="yellow"/>
                <w:lang w:val="de-AT" w:eastAsia="ro-RO"/>
              </w:rPr>
            </w:pPr>
            <w:r w:rsidRPr="001830B1">
              <w:rPr>
                <w:rFonts w:asciiTheme="minorHAnsi" w:hAnsiTheme="minorHAnsi" w:cstheme="minorHAnsi"/>
                <w:sz w:val="20"/>
                <w:szCs w:val="20"/>
                <w:lang w:val="de-AT"/>
              </w:rPr>
              <w:t xml:space="preserve">- minim 2 x 1GB Base-T </w:t>
            </w:r>
          </w:p>
        </w:tc>
        <w:tc>
          <w:tcPr>
            <w:tcW w:w="1735" w:type="pct"/>
            <w:shd w:val="clear" w:color="auto" w:fill="FFFFFF" w:themeFill="background1"/>
          </w:tcPr>
          <w:p w14:paraId="0F19CA0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B67DFD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B4979B8" w14:textId="77777777" w:rsidTr="00011D06">
        <w:trPr>
          <w:trHeight w:val="20"/>
        </w:trPr>
        <w:tc>
          <w:tcPr>
            <w:tcW w:w="333" w:type="pct"/>
            <w:shd w:val="clear" w:color="auto" w:fill="FFFFFF" w:themeFill="background1"/>
            <w:vAlign w:val="center"/>
          </w:tcPr>
          <w:p w14:paraId="2990B66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54</w:t>
            </w:r>
          </w:p>
        </w:tc>
        <w:tc>
          <w:tcPr>
            <w:tcW w:w="1923" w:type="pct"/>
            <w:shd w:val="clear" w:color="auto" w:fill="FFFFFF" w:themeFill="background1"/>
            <w:vAlign w:val="center"/>
          </w:tcPr>
          <w:p w14:paraId="2FB30A87"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minim 2 x SFP FC32 LC </w:t>
            </w:r>
          </w:p>
        </w:tc>
        <w:tc>
          <w:tcPr>
            <w:tcW w:w="1735" w:type="pct"/>
            <w:shd w:val="clear" w:color="auto" w:fill="FFFFFF" w:themeFill="background1"/>
          </w:tcPr>
          <w:p w14:paraId="02A7A6D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4B8A97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B7C5EC7" w14:textId="77777777" w:rsidTr="00011D06">
        <w:trPr>
          <w:trHeight w:val="20"/>
        </w:trPr>
        <w:tc>
          <w:tcPr>
            <w:tcW w:w="333" w:type="pct"/>
            <w:shd w:val="clear" w:color="auto" w:fill="FFFFFF" w:themeFill="background1"/>
            <w:vAlign w:val="center"/>
          </w:tcPr>
          <w:p w14:paraId="7CCF699F"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55</w:t>
            </w:r>
          </w:p>
        </w:tc>
        <w:tc>
          <w:tcPr>
            <w:tcW w:w="1923" w:type="pct"/>
            <w:shd w:val="clear" w:color="auto" w:fill="FFFFFF" w:themeFill="background1"/>
            <w:vAlign w:val="center"/>
          </w:tcPr>
          <w:p w14:paraId="3C13FA9D"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minim1 x 1GB Base-T </w:t>
            </w:r>
            <w:proofErr w:type="spellStart"/>
            <w:r w:rsidRPr="005E505E">
              <w:rPr>
                <w:rFonts w:asciiTheme="minorHAnsi" w:hAnsiTheme="minorHAnsi" w:cstheme="minorHAnsi"/>
                <w:sz w:val="20"/>
                <w:szCs w:val="20"/>
              </w:rPr>
              <w:t>pentru</w:t>
            </w:r>
            <w:proofErr w:type="spellEnd"/>
            <w:r w:rsidRPr="005E505E">
              <w:rPr>
                <w:rFonts w:asciiTheme="minorHAnsi" w:hAnsiTheme="minorHAnsi" w:cstheme="minorHAnsi"/>
                <w:sz w:val="20"/>
                <w:szCs w:val="20"/>
              </w:rPr>
              <w:t xml:space="preserve"> management</w:t>
            </w:r>
          </w:p>
        </w:tc>
        <w:tc>
          <w:tcPr>
            <w:tcW w:w="1735" w:type="pct"/>
            <w:shd w:val="clear" w:color="auto" w:fill="FFFFFF" w:themeFill="background1"/>
          </w:tcPr>
          <w:p w14:paraId="65822AA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DAA5B4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A952C3D" w14:textId="77777777" w:rsidTr="00011D06">
        <w:trPr>
          <w:trHeight w:val="20"/>
        </w:trPr>
        <w:tc>
          <w:tcPr>
            <w:tcW w:w="333" w:type="pct"/>
            <w:shd w:val="clear" w:color="auto" w:fill="FFFFFF" w:themeFill="background1"/>
            <w:vAlign w:val="center"/>
          </w:tcPr>
          <w:p w14:paraId="0D4CC3A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w:t>
            </w:r>
          </w:p>
        </w:tc>
        <w:tc>
          <w:tcPr>
            <w:tcW w:w="1923" w:type="pct"/>
            <w:shd w:val="clear" w:color="auto" w:fill="FFFFFF" w:themeFill="background1"/>
            <w:vAlign w:val="center"/>
          </w:tcPr>
          <w:p w14:paraId="54FB6CFB" w14:textId="77777777" w:rsidR="003A3B3A" w:rsidRPr="00AC11C7" w:rsidRDefault="003A3B3A" w:rsidP="00840EBB">
            <w:pPr>
              <w:pStyle w:val="NoSpacing"/>
              <w:jc w:val="both"/>
              <w:rPr>
                <w:rFonts w:asciiTheme="minorHAnsi" w:hAnsiTheme="minorHAnsi" w:cstheme="minorHAnsi"/>
                <w:b/>
                <w:bCs/>
                <w:iCs/>
                <w:sz w:val="20"/>
                <w:szCs w:val="20"/>
                <w:highlight w:val="yellow"/>
                <w:lang w:eastAsia="ro-RO"/>
              </w:rPr>
            </w:pPr>
            <w:r w:rsidRPr="00AC11C7">
              <w:rPr>
                <w:rFonts w:asciiTheme="minorHAnsi" w:hAnsiTheme="minorHAnsi" w:cstheme="minorHAnsi"/>
                <w:b/>
                <w:bCs/>
                <w:sz w:val="20"/>
                <w:szCs w:val="20"/>
              </w:rPr>
              <w:t>Securitate:</w:t>
            </w:r>
          </w:p>
        </w:tc>
        <w:tc>
          <w:tcPr>
            <w:tcW w:w="1735" w:type="pct"/>
            <w:shd w:val="clear" w:color="auto" w:fill="FFFFFF" w:themeFill="background1"/>
          </w:tcPr>
          <w:p w14:paraId="4C90CEA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A556F2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3A5F785" w14:textId="77777777" w:rsidTr="00011D06">
        <w:trPr>
          <w:trHeight w:val="20"/>
        </w:trPr>
        <w:tc>
          <w:tcPr>
            <w:tcW w:w="333" w:type="pct"/>
            <w:shd w:val="clear" w:color="auto" w:fill="FFFFFF" w:themeFill="background1"/>
            <w:vAlign w:val="center"/>
          </w:tcPr>
          <w:p w14:paraId="77CF0589"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57</w:t>
            </w:r>
          </w:p>
        </w:tc>
        <w:tc>
          <w:tcPr>
            <w:tcW w:w="1923" w:type="pct"/>
            <w:shd w:val="clear" w:color="auto" w:fill="FFFFFF" w:themeFill="background1"/>
            <w:vAlign w:val="center"/>
          </w:tcPr>
          <w:p w14:paraId="5C144FC1"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Alertare</w:t>
            </w:r>
            <w:proofErr w:type="spellEnd"/>
            <w:r w:rsidRPr="005E505E">
              <w:rPr>
                <w:rFonts w:asciiTheme="minorHAnsi" w:hAnsiTheme="minorHAnsi" w:cstheme="minorHAnsi"/>
                <w:sz w:val="20"/>
                <w:szCs w:val="20"/>
              </w:rPr>
              <w:t xml:space="preserve"> la </w:t>
            </w:r>
            <w:proofErr w:type="spellStart"/>
            <w:r w:rsidRPr="005E505E">
              <w:rPr>
                <w:rFonts w:asciiTheme="minorHAnsi" w:hAnsiTheme="minorHAnsi" w:cstheme="minorHAnsi"/>
                <w:sz w:val="20"/>
                <w:szCs w:val="20"/>
              </w:rPr>
              <w:t>deschiderea</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carcasei</w:t>
            </w:r>
            <w:proofErr w:type="spellEnd"/>
            <w:r w:rsidRPr="005E505E">
              <w:rPr>
                <w:rFonts w:asciiTheme="minorHAnsi" w:hAnsiTheme="minorHAnsi" w:cstheme="minorHAnsi"/>
                <w:sz w:val="20"/>
                <w:szCs w:val="20"/>
              </w:rPr>
              <w:t>.</w:t>
            </w:r>
          </w:p>
        </w:tc>
        <w:tc>
          <w:tcPr>
            <w:tcW w:w="1735" w:type="pct"/>
            <w:shd w:val="clear" w:color="auto" w:fill="FFFFFF" w:themeFill="background1"/>
          </w:tcPr>
          <w:p w14:paraId="12448A0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A705CD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2DD27A1" w14:textId="77777777" w:rsidTr="00011D06">
        <w:trPr>
          <w:trHeight w:val="20"/>
        </w:trPr>
        <w:tc>
          <w:tcPr>
            <w:tcW w:w="333" w:type="pct"/>
            <w:shd w:val="clear" w:color="auto" w:fill="FFFFFF" w:themeFill="background1"/>
            <w:vAlign w:val="center"/>
          </w:tcPr>
          <w:p w14:paraId="4115A699"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58</w:t>
            </w:r>
          </w:p>
        </w:tc>
        <w:tc>
          <w:tcPr>
            <w:tcW w:w="1923" w:type="pct"/>
            <w:shd w:val="clear" w:color="auto" w:fill="FFFFFF" w:themeFill="background1"/>
            <w:vAlign w:val="center"/>
          </w:tcPr>
          <w:p w14:paraId="76A50A07"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sa aiba posibilitatea de a dezactiva butonul de power din BIOS</w:t>
            </w:r>
          </w:p>
        </w:tc>
        <w:tc>
          <w:tcPr>
            <w:tcW w:w="1735" w:type="pct"/>
            <w:shd w:val="clear" w:color="auto" w:fill="FFFFFF" w:themeFill="background1"/>
          </w:tcPr>
          <w:p w14:paraId="347EB59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C083B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8C1FAFE" w14:textId="77777777" w:rsidTr="00011D06">
        <w:trPr>
          <w:trHeight w:val="20"/>
        </w:trPr>
        <w:tc>
          <w:tcPr>
            <w:tcW w:w="333" w:type="pct"/>
            <w:shd w:val="clear" w:color="auto" w:fill="FFFFFF" w:themeFill="background1"/>
            <w:vAlign w:val="center"/>
          </w:tcPr>
          <w:p w14:paraId="594633B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59</w:t>
            </w:r>
          </w:p>
        </w:tc>
        <w:tc>
          <w:tcPr>
            <w:tcW w:w="1923" w:type="pct"/>
            <w:shd w:val="clear" w:color="auto" w:fill="FFFFFF" w:themeFill="background1"/>
            <w:vAlign w:val="center"/>
          </w:tcPr>
          <w:p w14:paraId="753AC05B"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-TPM 2.0 minim v3, BitLocker.</w:t>
            </w:r>
          </w:p>
        </w:tc>
        <w:tc>
          <w:tcPr>
            <w:tcW w:w="1735" w:type="pct"/>
            <w:shd w:val="clear" w:color="auto" w:fill="FFFFFF" w:themeFill="background1"/>
          </w:tcPr>
          <w:p w14:paraId="69F24AD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F2DBD4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59F5DE7" w14:textId="77777777" w:rsidTr="00011D06">
        <w:trPr>
          <w:trHeight w:val="20"/>
        </w:trPr>
        <w:tc>
          <w:tcPr>
            <w:tcW w:w="333" w:type="pct"/>
            <w:shd w:val="clear" w:color="auto" w:fill="FFFFFF" w:themeFill="background1"/>
            <w:vAlign w:val="center"/>
          </w:tcPr>
          <w:p w14:paraId="74C6CBB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60</w:t>
            </w:r>
          </w:p>
        </w:tc>
        <w:tc>
          <w:tcPr>
            <w:tcW w:w="1923" w:type="pct"/>
            <w:shd w:val="clear" w:color="auto" w:fill="FFFFFF" w:themeFill="background1"/>
            <w:vAlign w:val="center"/>
          </w:tcPr>
          <w:p w14:paraId="09815B50"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b/>
                <w:bCs/>
                <w:sz w:val="20"/>
                <w:szCs w:val="20"/>
              </w:rPr>
              <w:t>Sursă</w:t>
            </w:r>
            <w:proofErr w:type="spellEnd"/>
            <w:r w:rsidRPr="005E505E">
              <w:rPr>
                <w:rFonts w:asciiTheme="minorHAnsi" w:hAnsiTheme="minorHAnsi" w:cstheme="minorHAnsi"/>
                <w:b/>
                <w:bCs/>
                <w:sz w:val="20"/>
                <w:szCs w:val="20"/>
              </w:rPr>
              <w:t xml:space="preserve"> </w:t>
            </w:r>
            <w:proofErr w:type="spellStart"/>
            <w:r w:rsidRPr="005E505E">
              <w:rPr>
                <w:rFonts w:asciiTheme="minorHAnsi" w:hAnsiTheme="minorHAnsi" w:cstheme="minorHAnsi"/>
                <w:b/>
                <w:bCs/>
                <w:sz w:val="20"/>
                <w:szCs w:val="20"/>
              </w:rPr>
              <w:t>alimentare</w:t>
            </w:r>
            <w:proofErr w:type="spellEnd"/>
            <w:r w:rsidRPr="005E505E">
              <w:rPr>
                <w:rFonts w:asciiTheme="minorHAnsi" w:hAnsiTheme="minorHAnsi" w:cstheme="minorHAnsi"/>
                <w:sz w:val="20"/>
                <w:szCs w:val="20"/>
              </w:rPr>
              <w:t>:</w:t>
            </w:r>
          </w:p>
        </w:tc>
        <w:tc>
          <w:tcPr>
            <w:tcW w:w="1735" w:type="pct"/>
            <w:shd w:val="clear" w:color="auto" w:fill="FFFFFF" w:themeFill="background1"/>
          </w:tcPr>
          <w:p w14:paraId="4298B20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6F37A1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3C454FB" w14:textId="77777777" w:rsidTr="00011D06">
        <w:trPr>
          <w:trHeight w:val="20"/>
        </w:trPr>
        <w:tc>
          <w:tcPr>
            <w:tcW w:w="333" w:type="pct"/>
            <w:shd w:val="clear" w:color="auto" w:fill="FFFFFF" w:themeFill="background1"/>
            <w:vAlign w:val="center"/>
          </w:tcPr>
          <w:p w14:paraId="7DE264D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61</w:t>
            </w:r>
          </w:p>
        </w:tc>
        <w:tc>
          <w:tcPr>
            <w:tcW w:w="1923" w:type="pct"/>
            <w:shd w:val="clear" w:color="auto" w:fill="FFFFFF" w:themeFill="background1"/>
            <w:vAlign w:val="center"/>
          </w:tcPr>
          <w:p w14:paraId="7144A5E3"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w:t>
            </w:r>
            <w:r>
              <w:rPr>
                <w:rFonts w:asciiTheme="minorHAnsi" w:hAnsiTheme="minorHAnsi" w:cstheme="minorHAnsi"/>
                <w:sz w:val="20"/>
                <w:szCs w:val="20"/>
              </w:rPr>
              <w:t xml:space="preserve"> </w:t>
            </w:r>
            <w:r w:rsidRPr="005E505E">
              <w:rPr>
                <w:rFonts w:asciiTheme="minorHAnsi" w:hAnsiTheme="minorHAnsi" w:cstheme="minorHAnsi"/>
                <w:sz w:val="20"/>
                <w:szCs w:val="20"/>
              </w:rPr>
              <w:t xml:space="preserve">Doua </w:t>
            </w:r>
            <w:proofErr w:type="spellStart"/>
            <w:r w:rsidRPr="005E505E">
              <w:rPr>
                <w:rFonts w:asciiTheme="minorHAnsi" w:hAnsiTheme="minorHAnsi" w:cstheme="minorHAnsi"/>
                <w:sz w:val="20"/>
                <w:szCs w:val="20"/>
              </w:rPr>
              <w:t>surse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configuratie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redundanta</w:t>
            </w:r>
            <w:proofErr w:type="spellEnd"/>
            <w:r w:rsidRPr="005E505E">
              <w:rPr>
                <w:rFonts w:asciiTheme="minorHAnsi" w:hAnsiTheme="minorHAnsi" w:cstheme="minorHAnsi"/>
                <w:sz w:val="20"/>
                <w:szCs w:val="20"/>
              </w:rPr>
              <w:t xml:space="preserve">) de tip hot plug, minim 1100W </w:t>
            </w:r>
            <w:proofErr w:type="spellStart"/>
            <w:r w:rsidRPr="005E505E">
              <w:rPr>
                <w:rFonts w:asciiTheme="minorHAnsi" w:hAnsiTheme="minorHAnsi" w:cstheme="minorHAnsi"/>
                <w:sz w:val="20"/>
                <w:szCs w:val="20"/>
              </w:rPr>
              <w:t>fiecare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certificare</w:t>
            </w:r>
            <w:proofErr w:type="spellEnd"/>
            <w:r w:rsidRPr="005E505E">
              <w:rPr>
                <w:rFonts w:asciiTheme="minorHAnsi" w:hAnsiTheme="minorHAnsi" w:cstheme="minorHAnsi"/>
                <w:sz w:val="20"/>
                <w:szCs w:val="20"/>
              </w:rPr>
              <w:t xml:space="preserve"> Titanium</w:t>
            </w:r>
          </w:p>
        </w:tc>
        <w:tc>
          <w:tcPr>
            <w:tcW w:w="1735" w:type="pct"/>
            <w:shd w:val="clear" w:color="auto" w:fill="FFFFFF" w:themeFill="background1"/>
          </w:tcPr>
          <w:p w14:paraId="719CDE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A0E5AF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29FB655" w14:textId="77777777" w:rsidTr="00011D06">
        <w:trPr>
          <w:trHeight w:val="20"/>
        </w:trPr>
        <w:tc>
          <w:tcPr>
            <w:tcW w:w="333" w:type="pct"/>
            <w:shd w:val="clear" w:color="auto" w:fill="FFFFFF" w:themeFill="background1"/>
            <w:vAlign w:val="center"/>
          </w:tcPr>
          <w:p w14:paraId="1DFCCAD9"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62</w:t>
            </w:r>
          </w:p>
        </w:tc>
        <w:tc>
          <w:tcPr>
            <w:tcW w:w="1923" w:type="pct"/>
            <w:shd w:val="clear" w:color="auto" w:fill="FFFFFF" w:themeFill="background1"/>
            <w:vAlign w:val="center"/>
          </w:tcPr>
          <w:p w14:paraId="05FE9A03" w14:textId="77777777" w:rsidR="003A3B3A" w:rsidRPr="005E505E"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5E505E">
              <w:rPr>
                <w:rFonts w:asciiTheme="minorHAnsi" w:hAnsiTheme="minorHAnsi" w:cstheme="minorHAnsi"/>
                <w:b/>
                <w:bCs/>
                <w:sz w:val="20"/>
                <w:szCs w:val="20"/>
              </w:rPr>
              <w:t>Ventilatoare</w:t>
            </w:r>
            <w:proofErr w:type="spellEnd"/>
            <w:r w:rsidRPr="005E505E">
              <w:rPr>
                <w:rFonts w:asciiTheme="minorHAnsi" w:hAnsiTheme="minorHAnsi" w:cstheme="minorHAnsi"/>
                <w:sz w:val="20"/>
                <w:szCs w:val="20"/>
              </w:rPr>
              <w:t>:</w:t>
            </w:r>
          </w:p>
        </w:tc>
        <w:tc>
          <w:tcPr>
            <w:tcW w:w="1735" w:type="pct"/>
            <w:shd w:val="clear" w:color="auto" w:fill="FFFFFF" w:themeFill="background1"/>
          </w:tcPr>
          <w:p w14:paraId="13671AE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57F605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A5FE0EA" w14:textId="77777777" w:rsidTr="00011D06">
        <w:trPr>
          <w:trHeight w:val="20"/>
        </w:trPr>
        <w:tc>
          <w:tcPr>
            <w:tcW w:w="333" w:type="pct"/>
            <w:shd w:val="clear" w:color="auto" w:fill="FFFFFF" w:themeFill="background1"/>
            <w:vAlign w:val="center"/>
          </w:tcPr>
          <w:p w14:paraId="3422B4B8"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63</w:t>
            </w:r>
          </w:p>
        </w:tc>
        <w:tc>
          <w:tcPr>
            <w:tcW w:w="1923" w:type="pct"/>
            <w:shd w:val="clear" w:color="auto" w:fill="FFFFFF" w:themeFill="background1"/>
            <w:vAlign w:val="center"/>
          </w:tcPr>
          <w:p w14:paraId="327BC884"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 minim 5 </w:t>
            </w:r>
            <w:proofErr w:type="spellStart"/>
            <w:r w:rsidRPr="005E505E">
              <w:rPr>
                <w:rFonts w:asciiTheme="minorHAnsi" w:hAnsiTheme="minorHAnsi" w:cstheme="minorHAnsi"/>
                <w:sz w:val="20"/>
                <w:szCs w:val="20"/>
              </w:rPr>
              <w:t>ventilatoare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instalate</w:t>
            </w:r>
            <w:proofErr w:type="spellEnd"/>
          </w:p>
        </w:tc>
        <w:tc>
          <w:tcPr>
            <w:tcW w:w="1735" w:type="pct"/>
            <w:shd w:val="clear" w:color="auto" w:fill="FFFFFF" w:themeFill="background1"/>
          </w:tcPr>
          <w:p w14:paraId="51C8495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BB2833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445D286" w14:textId="77777777" w:rsidTr="00011D06">
        <w:trPr>
          <w:trHeight w:val="20"/>
        </w:trPr>
        <w:tc>
          <w:tcPr>
            <w:tcW w:w="333" w:type="pct"/>
            <w:shd w:val="clear" w:color="auto" w:fill="FFFFFF" w:themeFill="background1"/>
            <w:vAlign w:val="center"/>
          </w:tcPr>
          <w:p w14:paraId="2B44635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64</w:t>
            </w:r>
          </w:p>
        </w:tc>
        <w:tc>
          <w:tcPr>
            <w:tcW w:w="1923" w:type="pct"/>
            <w:shd w:val="clear" w:color="auto" w:fill="FFFFFF" w:themeFill="background1"/>
            <w:vAlign w:val="center"/>
          </w:tcPr>
          <w:p w14:paraId="79A42E36"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Serverul sa isi poata modifica viteza ventilatoarelor in functie de incarcare</w:t>
            </w:r>
          </w:p>
        </w:tc>
        <w:tc>
          <w:tcPr>
            <w:tcW w:w="1735" w:type="pct"/>
            <w:shd w:val="clear" w:color="auto" w:fill="FFFFFF" w:themeFill="background1"/>
          </w:tcPr>
          <w:p w14:paraId="2A8DC88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C51AC2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3BCE817" w14:textId="77777777" w:rsidTr="00011D06">
        <w:trPr>
          <w:trHeight w:val="20"/>
        </w:trPr>
        <w:tc>
          <w:tcPr>
            <w:tcW w:w="333" w:type="pct"/>
            <w:shd w:val="clear" w:color="auto" w:fill="FFFFFF" w:themeFill="background1"/>
            <w:vAlign w:val="center"/>
          </w:tcPr>
          <w:p w14:paraId="05AA124F"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65</w:t>
            </w:r>
          </w:p>
        </w:tc>
        <w:tc>
          <w:tcPr>
            <w:tcW w:w="1923" w:type="pct"/>
            <w:shd w:val="clear" w:color="auto" w:fill="FFFFFF" w:themeFill="background1"/>
            <w:vAlign w:val="center"/>
          </w:tcPr>
          <w:p w14:paraId="688D19F1"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Echipamentul sa prezinte si optiunea de a instala accesorii pentru racirea cu lichid</w:t>
            </w:r>
          </w:p>
        </w:tc>
        <w:tc>
          <w:tcPr>
            <w:tcW w:w="1735" w:type="pct"/>
            <w:shd w:val="clear" w:color="auto" w:fill="FFFFFF" w:themeFill="background1"/>
          </w:tcPr>
          <w:p w14:paraId="08292A1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E3F76C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CC76741" w14:textId="77777777" w:rsidTr="00011D06">
        <w:trPr>
          <w:trHeight w:val="20"/>
        </w:trPr>
        <w:tc>
          <w:tcPr>
            <w:tcW w:w="333" w:type="pct"/>
            <w:shd w:val="clear" w:color="auto" w:fill="FFFFFF" w:themeFill="background1"/>
            <w:vAlign w:val="center"/>
          </w:tcPr>
          <w:p w14:paraId="1120A9D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66</w:t>
            </w:r>
          </w:p>
        </w:tc>
        <w:tc>
          <w:tcPr>
            <w:tcW w:w="1923" w:type="pct"/>
            <w:shd w:val="clear" w:color="auto" w:fill="FFFFFF" w:themeFill="background1"/>
            <w:vAlign w:val="center"/>
          </w:tcPr>
          <w:p w14:paraId="2D20CE7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Temperatura de operare (continua):</w:t>
            </w:r>
          </w:p>
          <w:p w14:paraId="5E9D5C88"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10⁰ - 35⁰C</w:t>
            </w:r>
          </w:p>
        </w:tc>
        <w:tc>
          <w:tcPr>
            <w:tcW w:w="1735" w:type="pct"/>
            <w:shd w:val="clear" w:color="auto" w:fill="FFFFFF" w:themeFill="background1"/>
          </w:tcPr>
          <w:p w14:paraId="55F3BB2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r>
              <w:rPr>
                <w:rFonts w:asciiTheme="minorHAnsi" w:eastAsia="Times New Roman" w:hAnsiTheme="minorHAnsi" w:cstheme="minorHAnsi"/>
                <w:bCs/>
                <w:sz w:val="20"/>
                <w:szCs w:val="20"/>
                <w:lang w:val="it-IT" w:eastAsia="ar-SA"/>
              </w:rPr>
              <w:t xml:space="preserve"> </w:t>
            </w:r>
          </w:p>
        </w:tc>
        <w:tc>
          <w:tcPr>
            <w:tcW w:w="1009" w:type="pct"/>
            <w:shd w:val="clear" w:color="auto" w:fill="FFFFFF" w:themeFill="background1"/>
          </w:tcPr>
          <w:p w14:paraId="02608B2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0D7325E" w14:textId="77777777" w:rsidTr="00011D06">
        <w:trPr>
          <w:trHeight w:val="20"/>
        </w:trPr>
        <w:tc>
          <w:tcPr>
            <w:tcW w:w="333" w:type="pct"/>
            <w:shd w:val="clear" w:color="auto" w:fill="FFFFFF" w:themeFill="background1"/>
            <w:vAlign w:val="center"/>
          </w:tcPr>
          <w:p w14:paraId="18D10DC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67</w:t>
            </w:r>
          </w:p>
        </w:tc>
        <w:tc>
          <w:tcPr>
            <w:tcW w:w="1923" w:type="pct"/>
            <w:shd w:val="clear" w:color="auto" w:fill="FFFFFF" w:themeFill="background1"/>
            <w:vAlign w:val="center"/>
          </w:tcPr>
          <w:p w14:paraId="270A114A" w14:textId="77777777" w:rsidR="003A3B3A" w:rsidRPr="001830B1" w:rsidRDefault="003A3B3A" w:rsidP="00840EBB">
            <w:pPr>
              <w:pStyle w:val="NoSpacing"/>
              <w:jc w:val="both"/>
              <w:rPr>
                <w:rFonts w:asciiTheme="minorHAnsi" w:hAnsiTheme="minorHAnsi" w:cstheme="minorHAnsi"/>
                <w:b/>
                <w:bCs/>
                <w:sz w:val="20"/>
                <w:szCs w:val="20"/>
                <w:lang w:val="pt-BR"/>
              </w:rPr>
            </w:pPr>
            <w:r w:rsidRPr="001830B1">
              <w:rPr>
                <w:rFonts w:asciiTheme="minorHAnsi" w:hAnsiTheme="minorHAnsi" w:cstheme="minorHAnsi"/>
                <w:b/>
                <w:bCs/>
                <w:sz w:val="20"/>
                <w:szCs w:val="20"/>
                <w:lang w:val="pt-BR"/>
              </w:rPr>
              <w:t>Management integrat de la distanta:</w:t>
            </w:r>
          </w:p>
        </w:tc>
        <w:tc>
          <w:tcPr>
            <w:tcW w:w="1735" w:type="pct"/>
            <w:shd w:val="clear" w:color="auto" w:fill="FFFFFF" w:themeFill="background1"/>
          </w:tcPr>
          <w:p w14:paraId="48460BB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23D32E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9AA970A" w14:textId="77777777" w:rsidTr="00011D06">
        <w:trPr>
          <w:trHeight w:val="20"/>
        </w:trPr>
        <w:tc>
          <w:tcPr>
            <w:tcW w:w="333" w:type="pct"/>
            <w:shd w:val="clear" w:color="auto" w:fill="FFFFFF" w:themeFill="background1"/>
            <w:vAlign w:val="center"/>
          </w:tcPr>
          <w:p w14:paraId="1AB4278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68</w:t>
            </w:r>
          </w:p>
        </w:tc>
        <w:tc>
          <w:tcPr>
            <w:tcW w:w="1923" w:type="pct"/>
            <w:shd w:val="clear" w:color="auto" w:fill="FFFFFF" w:themeFill="background1"/>
            <w:vAlign w:val="center"/>
          </w:tcPr>
          <w:p w14:paraId="0C5E192D"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Minim 1 port dedicat de viteza gigabit cu functiile:</w:t>
            </w:r>
          </w:p>
        </w:tc>
        <w:tc>
          <w:tcPr>
            <w:tcW w:w="1735" w:type="pct"/>
            <w:shd w:val="clear" w:color="auto" w:fill="FFFFFF" w:themeFill="background1"/>
          </w:tcPr>
          <w:p w14:paraId="10F89BB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C7B1A3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F10A30A" w14:textId="77777777" w:rsidTr="00011D06">
        <w:trPr>
          <w:trHeight w:val="20"/>
        </w:trPr>
        <w:tc>
          <w:tcPr>
            <w:tcW w:w="333" w:type="pct"/>
            <w:shd w:val="clear" w:color="auto" w:fill="FFFFFF" w:themeFill="background1"/>
            <w:vAlign w:val="center"/>
          </w:tcPr>
          <w:p w14:paraId="70711E4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69</w:t>
            </w:r>
          </w:p>
        </w:tc>
        <w:tc>
          <w:tcPr>
            <w:tcW w:w="1923" w:type="pct"/>
            <w:shd w:val="clear" w:color="auto" w:fill="FFFFFF" w:themeFill="background1"/>
            <w:vAlign w:val="center"/>
          </w:tcPr>
          <w:p w14:paraId="3EA3FDE9"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AC11C7">
              <w:rPr>
                <w:rFonts w:asciiTheme="minorHAnsi" w:hAnsiTheme="minorHAnsi" w:cstheme="minorHAnsi"/>
                <w:sz w:val="20"/>
                <w:szCs w:val="20"/>
              </w:rPr>
              <w:t>Out of band,</w:t>
            </w:r>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indiferent</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daca</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serverul</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este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pornit</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sau</w:t>
            </w:r>
            <w:proofErr w:type="spellEnd"/>
            <w:r w:rsidRPr="005E505E">
              <w:rPr>
                <w:rFonts w:asciiTheme="minorHAnsi" w:hAnsiTheme="minorHAnsi" w:cstheme="minorHAnsi"/>
                <w:sz w:val="20"/>
                <w:szCs w:val="20"/>
              </w:rPr>
              <w:t xml:space="preserve"> nu </w:t>
            </w:r>
            <w:proofErr w:type="spellStart"/>
            <w:r w:rsidRPr="005E505E">
              <w:rPr>
                <w:rFonts w:asciiTheme="minorHAnsi" w:hAnsiTheme="minorHAnsi" w:cstheme="minorHAnsi"/>
                <w:sz w:val="20"/>
                <w:szCs w:val="20"/>
              </w:rPr>
              <w:t>sau</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daca</w:t>
            </w:r>
            <w:proofErr w:type="spellEnd"/>
            <w:r w:rsidRPr="005E505E">
              <w:rPr>
                <w:rFonts w:asciiTheme="minorHAnsi" w:hAnsiTheme="minorHAnsi" w:cstheme="minorHAnsi"/>
                <w:sz w:val="20"/>
                <w:szCs w:val="20"/>
              </w:rPr>
              <w:t xml:space="preserve"> are </w:t>
            </w:r>
            <w:proofErr w:type="spellStart"/>
            <w:r w:rsidRPr="005E505E">
              <w:rPr>
                <w:rFonts w:asciiTheme="minorHAnsi" w:hAnsiTheme="minorHAnsi" w:cstheme="minorHAnsi"/>
                <w:sz w:val="20"/>
                <w:szCs w:val="20"/>
              </w:rPr>
              <w:t>instalat</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sau</w:t>
            </w:r>
            <w:proofErr w:type="spellEnd"/>
            <w:r w:rsidRPr="005E505E">
              <w:rPr>
                <w:rFonts w:asciiTheme="minorHAnsi" w:hAnsiTheme="minorHAnsi" w:cstheme="minorHAnsi"/>
                <w:sz w:val="20"/>
                <w:szCs w:val="20"/>
              </w:rPr>
              <w:t xml:space="preserve"> nu </w:t>
            </w:r>
            <w:proofErr w:type="spellStart"/>
            <w:r w:rsidRPr="005E505E">
              <w:rPr>
                <w:rFonts w:asciiTheme="minorHAnsi" w:hAnsiTheme="minorHAnsi" w:cstheme="minorHAnsi"/>
                <w:sz w:val="20"/>
                <w:szCs w:val="20"/>
              </w:rPr>
              <w:t>sistem</w:t>
            </w:r>
            <w:proofErr w:type="spellEnd"/>
            <w:r w:rsidRPr="005E505E">
              <w:rPr>
                <w:rFonts w:asciiTheme="minorHAnsi" w:hAnsiTheme="minorHAnsi" w:cstheme="minorHAnsi"/>
                <w:sz w:val="20"/>
                <w:szCs w:val="20"/>
              </w:rPr>
              <w:t xml:space="preserve"> de </w:t>
            </w:r>
            <w:proofErr w:type="spellStart"/>
            <w:r w:rsidRPr="005E505E">
              <w:rPr>
                <w:rFonts w:asciiTheme="minorHAnsi" w:hAnsiTheme="minorHAnsi" w:cstheme="minorHAnsi"/>
                <w:sz w:val="20"/>
                <w:szCs w:val="20"/>
              </w:rPr>
              <w:t>operare</w:t>
            </w:r>
            <w:proofErr w:type="spellEnd"/>
          </w:p>
        </w:tc>
        <w:tc>
          <w:tcPr>
            <w:tcW w:w="1735" w:type="pct"/>
            <w:shd w:val="clear" w:color="auto" w:fill="FFFFFF" w:themeFill="background1"/>
          </w:tcPr>
          <w:p w14:paraId="3450A56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4E5CDB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97AB8E1" w14:textId="77777777" w:rsidTr="00011D06">
        <w:trPr>
          <w:trHeight w:val="20"/>
        </w:trPr>
        <w:tc>
          <w:tcPr>
            <w:tcW w:w="333" w:type="pct"/>
            <w:shd w:val="clear" w:color="auto" w:fill="FFFFFF" w:themeFill="background1"/>
            <w:vAlign w:val="center"/>
          </w:tcPr>
          <w:p w14:paraId="4C4BA91F"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70</w:t>
            </w:r>
          </w:p>
        </w:tc>
        <w:tc>
          <w:tcPr>
            <w:tcW w:w="1923" w:type="pct"/>
            <w:shd w:val="clear" w:color="auto" w:fill="FFFFFF" w:themeFill="background1"/>
            <w:vAlign w:val="center"/>
          </w:tcPr>
          <w:p w14:paraId="0DA3F916" w14:textId="77777777" w:rsidR="003A3B3A" w:rsidRPr="00E034F6" w:rsidRDefault="003A3B3A" w:rsidP="00840EBB">
            <w:pPr>
              <w:pStyle w:val="NoSpacing"/>
              <w:jc w:val="both"/>
              <w:rPr>
                <w:rFonts w:asciiTheme="minorHAnsi" w:hAnsiTheme="minorHAnsi" w:cstheme="minorHAnsi"/>
                <w:b/>
                <w:bCs/>
                <w:iCs/>
                <w:sz w:val="20"/>
                <w:szCs w:val="20"/>
                <w:highlight w:val="yellow"/>
                <w:lang w:val="pt-BR" w:eastAsia="ro-RO"/>
              </w:rPr>
            </w:pPr>
            <w:r w:rsidRPr="00E034F6">
              <w:rPr>
                <w:rFonts w:asciiTheme="minorHAnsi" w:hAnsiTheme="minorHAnsi" w:cstheme="minorHAnsi"/>
                <w:b/>
                <w:bCs/>
                <w:sz w:val="20"/>
                <w:szCs w:val="20"/>
                <w:lang w:val="pt-BR"/>
              </w:rPr>
              <w:t>Sa suporte minim urmatoarele functionalitati:</w:t>
            </w:r>
          </w:p>
        </w:tc>
        <w:tc>
          <w:tcPr>
            <w:tcW w:w="1735" w:type="pct"/>
            <w:shd w:val="clear" w:color="auto" w:fill="FFFFFF" w:themeFill="background1"/>
          </w:tcPr>
          <w:p w14:paraId="669766E7" w14:textId="77777777" w:rsidR="003A3B3A" w:rsidRPr="00AC11C7" w:rsidRDefault="003A3B3A" w:rsidP="00840EBB">
            <w:pPr>
              <w:pStyle w:val="NoSpacing"/>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5953A8A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4CB3A43" w14:textId="77777777" w:rsidTr="00011D06">
        <w:trPr>
          <w:trHeight w:val="20"/>
        </w:trPr>
        <w:tc>
          <w:tcPr>
            <w:tcW w:w="333" w:type="pct"/>
            <w:shd w:val="clear" w:color="auto" w:fill="FFFFFF" w:themeFill="background1"/>
            <w:vAlign w:val="center"/>
          </w:tcPr>
          <w:p w14:paraId="74138D3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71</w:t>
            </w:r>
          </w:p>
        </w:tc>
        <w:tc>
          <w:tcPr>
            <w:tcW w:w="1923" w:type="pct"/>
            <w:shd w:val="clear" w:color="auto" w:fill="FFFFFF" w:themeFill="background1"/>
            <w:vAlign w:val="center"/>
          </w:tcPr>
          <w:p w14:paraId="2D1E66F4"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IPMI 2.0 </w:t>
            </w:r>
          </w:p>
        </w:tc>
        <w:tc>
          <w:tcPr>
            <w:tcW w:w="1735" w:type="pct"/>
            <w:shd w:val="clear" w:color="auto" w:fill="FFFFFF" w:themeFill="background1"/>
          </w:tcPr>
          <w:p w14:paraId="026079F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A3455C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1A3CD3E" w14:textId="77777777" w:rsidTr="00011D06">
        <w:trPr>
          <w:trHeight w:val="20"/>
        </w:trPr>
        <w:tc>
          <w:tcPr>
            <w:tcW w:w="333" w:type="pct"/>
            <w:shd w:val="clear" w:color="auto" w:fill="FFFFFF" w:themeFill="background1"/>
            <w:vAlign w:val="center"/>
          </w:tcPr>
          <w:p w14:paraId="13870910"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72</w:t>
            </w:r>
          </w:p>
        </w:tc>
        <w:tc>
          <w:tcPr>
            <w:tcW w:w="1923" w:type="pct"/>
            <w:shd w:val="clear" w:color="auto" w:fill="FFFFFF" w:themeFill="background1"/>
            <w:vAlign w:val="center"/>
          </w:tcPr>
          <w:p w14:paraId="3E7373CB"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DCMI 1.5 </w:t>
            </w:r>
          </w:p>
        </w:tc>
        <w:tc>
          <w:tcPr>
            <w:tcW w:w="1735" w:type="pct"/>
            <w:shd w:val="clear" w:color="auto" w:fill="FFFFFF" w:themeFill="background1"/>
          </w:tcPr>
          <w:p w14:paraId="6E2E09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72CED9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0AAD82F" w14:textId="77777777" w:rsidTr="00011D06">
        <w:trPr>
          <w:trHeight w:val="20"/>
        </w:trPr>
        <w:tc>
          <w:tcPr>
            <w:tcW w:w="333" w:type="pct"/>
            <w:shd w:val="clear" w:color="auto" w:fill="FFFFFF" w:themeFill="background1"/>
            <w:vAlign w:val="center"/>
          </w:tcPr>
          <w:p w14:paraId="5405821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73</w:t>
            </w:r>
          </w:p>
        </w:tc>
        <w:tc>
          <w:tcPr>
            <w:tcW w:w="1923" w:type="pct"/>
            <w:shd w:val="clear" w:color="auto" w:fill="FFFFFF" w:themeFill="background1"/>
            <w:vAlign w:val="center"/>
          </w:tcPr>
          <w:p w14:paraId="725C7987"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Linie de comandă Racadm (locală/la distanță) </w:t>
            </w:r>
          </w:p>
        </w:tc>
        <w:tc>
          <w:tcPr>
            <w:tcW w:w="1735" w:type="pct"/>
            <w:shd w:val="clear" w:color="auto" w:fill="FFFFFF" w:themeFill="background1"/>
          </w:tcPr>
          <w:p w14:paraId="60AF33B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C5EECA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6986632" w14:textId="77777777" w:rsidTr="00011D06">
        <w:trPr>
          <w:trHeight w:val="20"/>
        </w:trPr>
        <w:tc>
          <w:tcPr>
            <w:tcW w:w="333" w:type="pct"/>
            <w:shd w:val="clear" w:color="auto" w:fill="FFFFFF" w:themeFill="background1"/>
            <w:vAlign w:val="center"/>
          </w:tcPr>
          <w:p w14:paraId="5534380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74</w:t>
            </w:r>
          </w:p>
        </w:tc>
        <w:tc>
          <w:tcPr>
            <w:tcW w:w="1923" w:type="pct"/>
            <w:shd w:val="clear" w:color="auto" w:fill="FFFFFF" w:themeFill="background1"/>
            <w:vAlign w:val="center"/>
          </w:tcPr>
          <w:p w14:paraId="4F570E4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SSH </w:t>
            </w:r>
          </w:p>
        </w:tc>
        <w:tc>
          <w:tcPr>
            <w:tcW w:w="1735" w:type="pct"/>
            <w:shd w:val="clear" w:color="auto" w:fill="FFFFFF" w:themeFill="background1"/>
          </w:tcPr>
          <w:p w14:paraId="59CCC06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EFDB86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CFBA908" w14:textId="77777777" w:rsidTr="00011D06">
        <w:trPr>
          <w:trHeight w:val="20"/>
        </w:trPr>
        <w:tc>
          <w:tcPr>
            <w:tcW w:w="333" w:type="pct"/>
            <w:shd w:val="clear" w:color="auto" w:fill="FFFFFF" w:themeFill="background1"/>
            <w:vAlign w:val="center"/>
          </w:tcPr>
          <w:p w14:paraId="1F953BA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75</w:t>
            </w:r>
          </w:p>
        </w:tc>
        <w:tc>
          <w:tcPr>
            <w:tcW w:w="1923" w:type="pct"/>
            <w:shd w:val="clear" w:color="auto" w:fill="FFFFFF" w:themeFill="background1"/>
            <w:vAlign w:val="center"/>
          </w:tcPr>
          <w:p w14:paraId="3B1EEF1B"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Redirecționare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serială</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2CC7AC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32EFF1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AD6A0CF" w14:textId="77777777" w:rsidTr="00011D06">
        <w:trPr>
          <w:trHeight w:val="20"/>
        </w:trPr>
        <w:tc>
          <w:tcPr>
            <w:tcW w:w="333" w:type="pct"/>
            <w:shd w:val="clear" w:color="auto" w:fill="FFFFFF" w:themeFill="background1"/>
            <w:vAlign w:val="center"/>
          </w:tcPr>
          <w:p w14:paraId="1D9075C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76</w:t>
            </w:r>
          </w:p>
        </w:tc>
        <w:tc>
          <w:tcPr>
            <w:tcW w:w="1923" w:type="pct"/>
            <w:shd w:val="clear" w:color="auto" w:fill="FFFFFF" w:themeFill="background1"/>
            <w:vAlign w:val="center"/>
          </w:tcPr>
          <w:p w14:paraId="4A03CE14"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WSMAN</w:t>
            </w:r>
          </w:p>
        </w:tc>
        <w:tc>
          <w:tcPr>
            <w:tcW w:w="1735" w:type="pct"/>
            <w:shd w:val="clear" w:color="auto" w:fill="FFFFFF" w:themeFill="background1"/>
          </w:tcPr>
          <w:p w14:paraId="0F05AD3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7D393B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2690801" w14:textId="77777777" w:rsidTr="00011D06">
        <w:trPr>
          <w:trHeight w:val="20"/>
        </w:trPr>
        <w:tc>
          <w:tcPr>
            <w:tcW w:w="333" w:type="pct"/>
            <w:shd w:val="clear" w:color="auto" w:fill="FFFFFF" w:themeFill="background1"/>
            <w:vAlign w:val="center"/>
          </w:tcPr>
          <w:p w14:paraId="56E3EA0F"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77</w:t>
            </w:r>
          </w:p>
        </w:tc>
        <w:tc>
          <w:tcPr>
            <w:tcW w:w="1923" w:type="pct"/>
            <w:shd w:val="clear" w:color="auto" w:fill="FFFFFF" w:themeFill="background1"/>
            <w:vAlign w:val="center"/>
          </w:tcPr>
          <w:p w14:paraId="00971885"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Etichetare VLAN </w:t>
            </w:r>
          </w:p>
        </w:tc>
        <w:tc>
          <w:tcPr>
            <w:tcW w:w="1735" w:type="pct"/>
            <w:shd w:val="clear" w:color="auto" w:fill="FFFFFF" w:themeFill="background1"/>
          </w:tcPr>
          <w:p w14:paraId="3F945C5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9A74E0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B10F7E9" w14:textId="77777777" w:rsidTr="00011D06">
        <w:trPr>
          <w:trHeight w:val="20"/>
        </w:trPr>
        <w:tc>
          <w:tcPr>
            <w:tcW w:w="333" w:type="pct"/>
            <w:shd w:val="clear" w:color="auto" w:fill="FFFFFF" w:themeFill="background1"/>
            <w:vAlign w:val="center"/>
          </w:tcPr>
          <w:p w14:paraId="726507AB"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78</w:t>
            </w:r>
          </w:p>
        </w:tc>
        <w:tc>
          <w:tcPr>
            <w:tcW w:w="1923" w:type="pct"/>
            <w:shd w:val="clear" w:color="auto" w:fill="FFFFFF" w:themeFill="background1"/>
            <w:vAlign w:val="center"/>
          </w:tcPr>
          <w:p w14:paraId="28E42E3F"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Ipv4, Ipv6</w:t>
            </w:r>
          </w:p>
        </w:tc>
        <w:tc>
          <w:tcPr>
            <w:tcW w:w="1735" w:type="pct"/>
            <w:shd w:val="clear" w:color="auto" w:fill="FFFFFF" w:themeFill="background1"/>
          </w:tcPr>
          <w:p w14:paraId="54CEFBE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3A3B98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3396797" w14:textId="77777777" w:rsidTr="00011D06">
        <w:trPr>
          <w:trHeight w:val="20"/>
        </w:trPr>
        <w:tc>
          <w:tcPr>
            <w:tcW w:w="333" w:type="pct"/>
            <w:shd w:val="clear" w:color="auto" w:fill="FFFFFF" w:themeFill="background1"/>
            <w:vAlign w:val="center"/>
          </w:tcPr>
          <w:p w14:paraId="3503824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79</w:t>
            </w:r>
          </w:p>
        </w:tc>
        <w:tc>
          <w:tcPr>
            <w:tcW w:w="1923" w:type="pct"/>
            <w:shd w:val="clear" w:color="auto" w:fill="FFFFFF" w:themeFill="background1"/>
            <w:vAlign w:val="center"/>
          </w:tcPr>
          <w:p w14:paraId="62A8E4E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DHCP cu Zero Touch </w:t>
            </w:r>
          </w:p>
        </w:tc>
        <w:tc>
          <w:tcPr>
            <w:tcW w:w="1735" w:type="pct"/>
            <w:shd w:val="clear" w:color="auto" w:fill="FFFFFF" w:themeFill="background1"/>
          </w:tcPr>
          <w:p w14:paraId="04637F3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813308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69DC1D1" w14:textId="77777777" w:rsidTr="00011D06">
        <w:trPr>
          <w:trHeight w:val="20"/>
        </w:trPr>
        <w:tc>
          <w:tcPr>
            <w:tcW w:w="333" w:type="pct"/>
            <w:shd w:val="clear" w:color="auto" w:fill="FFFFFF" w:themeFill="background1"/>
            <w:vAlign w:val="center"/>
          </w:tcPr>
          <w:p w14:paraId="1C47B658"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80</w:t>
            </w:r>
          </w:p>
        </w:tc>
        <w:tc>
          <w:tcPr>
            <w:tcW w:w="1923" w:type="pct"/>
            <w:shd w:val="clear" w:color="auto" w:fill="FFFFFF" w:themeFill="background1"/>
            <w:vAlign w:val="center"/>
          </w:tcPr>
          <w:p w14:paraId="062B0113"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NFS v4 </w:t>
            </w:r>
          </w:p>
        </w:tc>
        <w:tc>
          <w:tcPr>
            <w:tcW w:w="1735" w:type="pct"/>
            <w:shd w:val="clear" w:color="auto" w:fill="FFFFFF" w:themeFill="background1"/>
          </w:tcPr>
          <w:p w14:paraId="3AD4E4B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457C7E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B66CA05" w14:textId="77777777" w:rsidTr="00011D06">
        <w:trPr>
          <w:trHeight w:val="192"/>
        </w:trPr>
        <w:tc>
          <w:tcPr>
            <w:tcW w:w="333" w:type="pct"/>
            <w:shd w:val="clear" w:color="auto" w:fill="FFFFFF" w:themeFill="background1"/>
            <w:vAlign w:val="center"/>
          </w:tcPr>
          <w:p w14:paraId="6D2125EC"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81</w:t>
            </w:r>
          </w:p>
        </w:tc>
        <w:tc>
          <w:tcPr>
            <w:tcW w:w="1923" w:type="pct"/>
            <w:shd w:val="clear" w:color="auto" w:fill="FFFFFF" w:themeFill="background1"/>
            <w:vAlign w:val="center"/>
          </w:tcPr>
          <w:p w14:paraId="2BB8B503"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AD, LDAP</w:t>
            </w:r>
          </w:p>
        </w:tc>
        <w:tc>
          <w:tcPr>
            <w:tcW w:w="1735" w:type="pct"/>
            <w:shd w:val="clear" w:color="auto" w:fill="FFFFFF" w:themeFill="background1"/>
          </w:tcPr>
          <w:p w14:paraId="68050BA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49DF90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AD0803D" w14:textId="77777777" w:rsidTr="00011D06">
        <w:trPr>
          <w:trHeight w:val="20"/>
        </w:trPr>
        <w:tc>
          <w:tcPr>
            <w:tcW w:w="333" w:type="pct"/>
            <w:shd w:val="clear" w:color="auto" w:fill="FFFFFF" w:themeFill="background1"/>
            <w:vAlign w:val="center"/>
          </w:tcPr>
          <w:p w14:paraId="11610B2B"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82</w:t>
            </w:r>
          </w:p>
        </w:tc>
        <w:tc>
          <w:tcPr>
            <w:tcW w:w="1923" w:type="pct"/>
            <w:shd w:val="clear" w:color="auto" w:fill="FFFFFF" w:themeFill="background1"/>
            <w:vAlign w:val="center"/>
          </w:tcPr>
          <w:p w14:paraId="52F632E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sz w:val="20"/>
                <w:szCs w:val="20"/>
              </w:rPr>
              <w:t>Autentificare</w:t>
            </w:r>
            <w:proofErr w:type="spellEnd"/>
            <w:r w:rsidRPr="005E505E">
              <w:rPr>
                <w:rFonts w:asciiTheme="minorHAnsi" w:hAnsiTheme="minorHAnsi" w:cstheme="minorHAnsi"/>
                <w:sz w:val="20"/>
                <w:szCs w:val="20"/>
              </w:rPr>
              <w:t xml:space="preserve"> cu </w:t>
            </w:r>
            <w:proofErr w:type="spellStart"/>
            <w:r w:rsidRPr="005E505E">
              <w:rPr>
                <w:rFonts w:asciiTheme="minorHAnsi" w:hAnsiTheme="minorHAnsi" w:cstheme="minorHAnsi"/>
                <w:sz w:val="20"/>
                <w:szCs w:val="20"/>
              </w:rPr>
              <w:t>doi</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factori</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4A0CCB2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7DA3FD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4D74C1E" w14:textId="77777777" w:rsidTr="00011D06">
        <w:trPr>
          <w:trHeight w:val="20"/>
        </w:trPr>
        <w:tc>
          <w:tcPr>
            <w:tcW w:w="333" w:type="pct"/>
            <w:shd w:val="clear" w:color="auto" w:fill="FFFFFF" w:themeFill="background1"/>
            <w:vAlign w:val="center"/>
          </w:tcPr>
          <w:p w14:paraId="6BD4692B"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83</w:t>
            </w:r>
          </w:p>
        </w:tc>
        <w:tc>
          <w:tcPr>
            <w:tcW w:w="1923" w:type="pct"/>
            <w:shd w:val="clear" w:color="auto" w:fill="FFFFFF" w:themeFill="background1"/>
            <w:vAlign w:val="center"/>
          </w:tcPr>
          <w:p w14:paraId="4ED37BA0"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proofErr w:type="spellStart"/>
            <w:r w:rsidRPr="005E505E">
              <w:rPr>
                <w:rFonts w:asciiTheme="minorHAnsi" w:hAnsiTheme="minorHAnsi" w:cstheme="minorHAnsi"/>
                <w:sz w:val="20"/>
                <w:szCs w:val="20"/>
              </w:rPr>
              <w:t>Conectare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unică</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223A7D4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8E4993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8FFCE82" w14:textId="77777777" w:rsidTr="00011D06">
        <w:trPr>
          <w:trHeight w:val="20"/>
        </w:trPr>
        <w:tc>
          <w:tcPr>
            <w:tcW w:w="333" w:type="pct"/>
            <w:shd w:val="clear" w:color="auto" w:fill="FFFFFF" w:themeFill="background1"/>
            <w:vAlign w:val="center"/>
          </w:tcPr>
          <w:p w14:paraId="428FF304"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84</w:t>
            </w:r>
          </w:p>
        </w:tc>
        <w:tc>
          <w:tcPr>
            <w:tcW w:w="1923" w:type="pct"/>
            <w:shd w:val="clear" w:color="auto" w:fill="FFFFFF" w:themeFill="background1"/>
            <w:vAlign w:val="center"/>
          </w:tcPr>
          <w:p w14:paraId="276AAB4F"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Modul de </w:t>
            </w:r>
            <w:proofErr w:type="spellStart"/>
            <w:r w:rsidRPr="005E505E">
              <w:rPr>
                <w:rFonts w:asciiTheme="minorHAnsi" w:hAnsiTheme="minorHAnsi" w:cstheme="minorHAnsi"/>
                <w:sz w:val="20"/>
                <w:szCs w:val="20"/>
              </w:rPr>
              <w:t>blocare</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423ABAC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621C76A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924FE3B" w14:textId="77777777" w:rsidTr="00011D06">
        <w:trPr>
          <w:trHeight w:val="20"/>
        </w:trPr>
        <w:tc>
          <w:tcPr>
            <w:tcW w:w="333" w:type="pct"/>
            <w:shd w:val="clear" w:color="auto" w:fill="FFFFFF" w:themeFill="background1"/>
            <w:vAlign w:val="center"/>
          </w:tcPr>
          <w:p w14:paraId="08A2512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85</w:t>
            </w:r>
          </w:p>
        </w:tc>
        <w:tc>
          <w:tcPr>
            <w:tcW w:w="1923" w:type="pct"/>
            <w:shd w:val="clear" w:color="auto" w:fill="FFFFFF" w:themeFill="background1"/>
            <w:vAlign w:val="center"/>
          </w:tcPr>
          <w:p w14:paraId="560F3B39"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Virtual Media </w:t>
            </w:r>
          </w:p>
        </w:tc>
        <w:tc>
          <w:tcPr>
            <w:tcW w:w="1735" w:type="pct"/>
            <w:shd w:val="clear" w:color="auto" w:fill="FFFFFF" w:themeFill="background1"/>
          </w:tcPr>
          <w:p w14:paraId="215FEA8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7B5EBD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EE11B48" w14:textId="77777777" w:rsidTr="00011D06">
        <w:trPr>
          <w:trHeight w:val="20"/>
        </w:trPr>
        <w:tc>
          <w:tcPr>
            <w:tcW w:w="333" w:type="pct"/>
            <w:shd w:val="clear" w:color="auto" w:fill="FFFFFF" w:themeFill="background1"/>
            <w:vAlign w:val="center"/>
          </w:tcPr>
          <w:p w14:paraId="3B39EB96"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86</w:t>
            </w:r>
          </w:p>
        </w:tc>
        <w:tc>
          <w:tcPr>
            <w:tcW w:w="1923" w:type="pct"/>
            <w:shd w:val="clear" w:color="auto" w:fill="FFFFFF" w:themeFill="background1"/>
            <w:vAlign w:val="center"/>
          </w:tcPr>
          <w:p w14:paraId="380F9E47"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Partajarea fișierelor de la distanță </w:t>
            </w:r>
          </w:p>
        </w:tc>
        <w:tc>
          <w:tcPr>
            <w:tcW w:w="1735" w:type="pct"/>
            <w:shd w:val="clear" w:color="auto" w:fill="FFFFFF" w:themeFill="background1"/>
          </w:tcPr>
          <w:p w14:paraId="4A37D9E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BAEE05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3157195" w14:textId="77777777" w:rsidTr="00011D06">
        <w:trPr>
          <w:trHeight w:val="20"/>
        </w:trPr>
        <w:tc>
          <w:tcPr>
            <w:tcW w:w="333" w:type="pct"/>
            <w:shd w:val="clear" w:color="auto" w:fill="FFFFFF" w:themeFill="background1"/>
            <w:vAlign w:val="center"/>
          </w:tcPr>
          <w:p w14:paraId="7CE08367"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87</w:t>
            </w:r>
          </w:p>
        </w:tc>
        <w:tc>
          <w:tcPr>
            <w:tcW w:w="1923" w:type="pct"/>
            <w:shd w:val="clear" w:color="auto" w:fill="FFFFFF" w:themeFill="background1"/>
            <w:vAlign w:val="center"/>
          </w:tcPr>
          <w:p w14:paraId="4C1DF5FC" w14:textId="77777777" w:rsidR="003A3B3A" w:rsidRPr="005E505E" w:rsidRDefault="003A3B3A" w:rsidP="00840EBB">
            <w:pPr>
              <w:pStyle w:val="NoSpacing"/>
              <w:jc w:val="both"/>
              <w:rPr>
                <w:rFonts w:asciiTheme="minorHAnsi" w:hAnsiTheme="minorHAnsi" w:cstheme="minorHAnsi"/>
                <w:bCs/>
                <w:iCs/>
                <w:sz w:val="20"/>
                <w:szCs w:val="20"/>
                <w:highlight w:val="yellow"/>
                <w:lang w:eastAsia="ro-RO"/>
              </w:rPr>
            </w:pPr>
            <w:r w:rsidRPr="005E505E">
              <w:rPr>
                <w:rFonts w:asciiTheme="minorHAnsi" w:hAnsiTheme="minorHAnsi" w:cstheme="minorHAnsi"/>
                <w:sz w:val="20"/>
                <w:szCs w:val="20"/>
              </w:rPr>
              <w:t xml:space="preserve">Consola </w:t>
            </w:r>
            <w:proofErr w:type="spellStart"/>
            <w:r w:rsidRPr="005E505E">
              <w:rPr>
                <w:rFonts w:asciiTheme="minorHAnsi" w:hAnsiTheme="minorHAnsi" w:cstheme="minorHAnsi"/>
                <w:sz w:val="20"/>
                <w:szCs w:val="20"/>
              </w:rPr>
              <w:t>virtuală</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3472B03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EDF2ED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B4A7C39" w14:textId="77777777" w:rsidTr="00011D06">
        <w:trPr>
          <w:trHeight w:val="20"/>
        </w:trPr>
        <w:tc>
          <w:tcPr>
            <w:tcW w:w="333" w:type="pct"/>
            <w:shd w:val="clear" w:color="auto" w:fill="FFFFFF" w:themeFill="background1"/>
            <w:vAlign w:val="center"/>
          </w:tcPr>
          <w:p w14:paraId="28B33BCB"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88</w:t>
            </w:r>
          </w:p>
        </w:tc>
        <w:tc>
          <w:tcPr>
            <w:tcW w:w="1923" w:type="pct"/>
            <w:shd w:val="clear" w:color="auto" w:fill="FFFFFF" w:themeFill="background1"/>
            <w:vAlign w:val="center"/>
          </w:tcPr>
          <w:p w14:paraId="7F09AC57"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Partiții</w:t>
            </w:r>
            <w:proofErr w:type="spellEnd"/>
            <w:r w:rsidRPr="005E505E">
              <w:rPr>
                <w:rFonts w:asciiTheme="minorHAnsi" w:hAnsiTheme="minorHAnsi" w:cstheme="minorHAnsi"/>
                <w:sz w:val="20"/>
                <w:szCs w:val="20"/>
              </w:rPr>
              <w:t xml:space="preserve"> Flash </w:t>
            </w:r>
            <w:proofErr w:type="spellStart"/>
            <w:r w:rsidRPr="005E505E">
              <w:rPr>
                <w:rFonts w:asciiTheme="minorHAnsi" w:hAnsiTheme="minorHAnsi" w:cstheme="minorHAnsi"/>
                <w:sz w:val="20"/>
                <w:szCs w:val="20"/>
              </w:rPr>
              <w:t>virtuale</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31257E6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66E94A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DBF2925" w14:textId="77777777" w:rsidTr="00011D06">
        <w:trPr>
          <w:trHeight w:val="20"/>
        </w:trPr>
        <w:tc>
          <w:tcPr>
            <w:tcW w:w="333" w:type="pct"/>
            <w:shd w:val="clear" w:color="auto" w:fill="FFFFFF" w:themeFill="background1"/>
            <w:vAlign w:val="center"/>
          </w:tcPr>
          <w:p w14:paraId="538C8C92"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89</w:t>
            </w:r>
          </w:p>
        </w:tc>
        <w:tc>
          <w:tcPr>
            <w:tcW w:w="1923" w:type="pct"/>
            <w:shd w:val="clear" w:color="auto" w:fill="FFFFFF" w:themeFill="background1"/>
            <w:vAlign w:val="center"/>
          </w:tcPr>
          <w:p w14:paraId="51F98C2A"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Limitarea</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puterii</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6D82F9E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4B9FA2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20A4922" w14:textId="77777777" w:rsidTr="00011D06">
        <w:trPr>
          <w:trHeight w:val="20"/>
        </w:trPr>
        <w:tc>
          <w:tcPr>
            <w:tcW w:w="333" w:type="pct"/>
            <w:shd w:val="clear" w:color="auto" w:fill="FFFFFF" w:themeFill="background1"/>
            <w:vAlign w:val="center"/>
          </w:tcPr>
          <w:p w14:paraId="299A755E"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90</w:t>
            </w:r>
          </w:p>
        </w:tc>
        <w:tc>
          <w:tcPr>
            <w:tcW w:w="1923" w:type="pct"/>
            <w:shd w:val="clear" w:color="auto" w:fill="FFFFFF" w:themeFill="background1"/>
            <w:vAlign w:val="center"/>
          </w:tcPr>
          <w:p w14:paraId="2595539E"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Alertă</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prin</w:t>
            </w:r>
            <w:proofErr w:type="spellEnd"/>
            <w:r w:rsidRPr="005E505E">
              <w:rPr>
                <w:rFonts w:asciiTheme="minorHAnsi" w:hAnsiTheme="minorHAnsi" w:cstheme="minorHAnsi"/>
                <w:sz w:val="20"/>
                <w:szCs w:val="20"/>
              </w:rPr>
              <w:t xml:space="preserve"> e-mail </w:t>
            </w:r>
          </w:p>
        </w:tc>
        <w:tc>
          <w:tcPr>
            <w:tcW w:w="1735" w:type="pct"/>
            <w:shd w:val="clear" w:color="auto" w:fill="FFFFFF" w:themeFill="background1"/>
          </w:tcPr>
          <w:p w14:paraId="6CB59E4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E85E76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D77C4B4" w14:textId="77777777" w:rsidTr="00011D06">
        <w:trPr>
          <w:trHeight w:val="20"/>
        </w:trPr>
        <w:tc>
          <w:tcPr>
            <w:tcW w:w="333" w:type="pct"/>
            <w:shd w:val="clear" w:color="auto" w:fill="FFFFFF" w:themeFill="background1"/>
            <w:vAlign w:val="center"/>
          </w:tcPr>
          <w:p w14:paraId="1FA46F7A"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91</w:t>
            </w:r>
          </w:p>
        </w:tc>
        <w:tc>
          <w:tcPr>
            <w:tcW w:w="1923" w:type="pct"/>
            <w:shd w:val="clear" w:color="auto" w:fill="FFFFFF" w:themeFill="background1"/>
            <w:vAlign w:val="center"/>
          </w:tcPr>
          <w:p w14:paraId="025551CC"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5E505E">
              <w:rPr>
                <w:rFonts w:asciiTheme="minorHAnsi" w:hAnsiTheme="minorHAnsi" w:cstheme="minorHAnsi"/>
                <w:sz w:val="20"/>
                <w:szCs w:val="20"/>
              </w:rPr>
              <w:t>Actualizare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automată</w:t>
            </w:r>
            <w:proofErr w:type="spellEnd"/>
            <w:r w:rsidRPr="005E505E">
              <w:rPr>
                <w:rFonts w:asciiTheme="minorHAnsi" w:hAnsiTheme="minorHAnsi" w:cstheme="minorHAnsi"/>
                <w:sz w:val="20"/>
                <w:szCs w:val="20"/>
              </w:rPr>
              <w:t xml:space="preserve"> </w:t>
            </w:r>
          </w:p>
        </w:tc>
        <w:tc>
          <w:tcPr>
            <w:tcW w:w="1735" w:type="pct"/>
            <w:shd w:val="clear" w:color="auto" w:fill="FFFFFF" w:themeFill="background1"/>
          </w:tcPr>
          <w:p w14:paraId="1E2FB49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73092A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A3F96EA" w14:textId="77777777" w:rsidTr="00011D06">
        <w:trPr>
          <w:trHeight w:val="20"/>
        </w:trPr>
        <w:tc>
          <w:tcPr>
            <w:tcW w:w="333" w:type="pct"/>
            <w:shd w:val="clear" w:color="auto" w:fill="FFFFFF" w:themeFill="background1"/>
            <w:vAlign w:val="center"/>
          </w:tcPr>
          <w:p w14:paraId="46C1D64D"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92</w:t>
            </w:r>
          </w:p>
        </w:tc>
        <w:tc>
          <w:tcPr>
            <w:tcW w:w="1923" w:type="pct"/>
            <w:shd w:val="clear" w:color="auto" w:fill="FFFFFF" w:themeFill="background1"/>
            <w:vAlign w:val="center"/>
          </w:tcPr>
          <w:p w14:paraId="1547288F"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xml:space="preserve">Implementarea sistemului de operare la distanță </w:t>
            </w:r>
          </w:p>
        </w:tc>
        <w:tc>
          <w:tcPr>
            <w:tcW w:w="1735" w:type="pct"/>
            <w:shd w:val="clear" w:color="auto" w:fill="FFFFFF" w:themeFill="background1"/>
          </w:tcPr>
          <w:p w14:paraId="65EBAE9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D95E35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647520A" w14:textId="77777777" w:rsidTr="00011D06">
        <w:trPr>
          <w:trHeight w:val="20"/>
        </w:trPr>
        <w:tc>
          <w:tcPr>
            <w:tcW w:w="333" w:type="pct"/>
            <w:shd w:val="clear" w:color="auto" w:fill="FFFFFF" w:themeFill="background1"/>
            <w:vAlign w:val="center"/>
          </w:tcPr>
          <w:p w14:paraId="148D50B9" w14:textId="77777777" w:rsidR="003A3B3A" w:rsidRPr="005E505E"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93</w:t>
            </w:r>
          </w:p>
        </w:tc>
        <w:tc>
          <w:tcPr>
            <w:tcW w:w="1923" w:type="pct"/>
            <w:shd w:val="clear" w:color="auto" w:fill="FFFFFF" w:themeFill="background1"/>
            <w:vAlign w:val="center"/>
          </w:tcPr>
          <w:p w14:paraId="0C5E8826"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5E505E">
              <w:rPr>
                <w:rFonts w:asciiTheme="minorHAnsi" w:hAnsiTheme="minorHAnsi" w:cstheme="minorHAnsi"/>
                <w:sz w:val="20"/>
                <w:szCs w:val="20"/>
              </w:rPr>
              <w:t xml:space="preserve">Syslog la </w:t>
            </w:r>
            <w:proofErr w:type="spellStart"/>
            <w:r w:rsidRPr="005E505E">
              <w:rPr>
                <w:rFonts w:asciiTheme="minorHAnsi" w:hAnsiTheme="minorHAnsi" w:cstheme="minorHAnsi"/>
                <w:sz w:val="20"/>
                <w:szCs w:val="20"/>
              </w:rPr>
              <w:t>distanță</w:t>
            </w:r>
            <w:proofErr w:type="spellEnd"/>
          </w:p>
        </w:tc>
        <w:tc>
          <w:tcPr>
            <w:tcW w:w="1735" w:type="pct"/>
            <w:shd w:val="clear" w:color="auto" w:fill="FFFFFF" w:themeFill="background1"/>
          </w:tcPr>
          <w:p w14:paraId="2199E376"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7B7EE8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8072DA1" w14:textId="77777777" w:rsidTr="00011D06">
        <w:trPr>
          <w:trHeight w:val="20"/>
        </w:trPr>
        <w:tc>
          <w:tcPr>
            <w:tcW w:w="333" w:type="pct"/>
            <w:shd w:val="clear" w:color="auto" w:fill="FFFFFF" w:themeFill="background1"/>
            <w:vAlign w:val="center"/>
          </w:tcPr>
          <w:p w14:paraId="09233A07"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94</w:t>
            </w:r>
          </w:p>
        </w:tc>
        <w:tc>
          <w:tcPr>
            <w:tcW w:w="1923" w:type="pct"/>
            <w:shd w:val="clear" w:color="auto" w:fill="FFFFFF" w:themeFill="background1"/>
            <w:vAlign w:val="center"/>
          </w:tcPr>
          <w:p w14:paraId="2775E3B4" w14:textId="77777777" w:rsidR="003A3B3A" w:rsidRPr="005E505E" w:rsidRDefault="003A3B3A" w:rsidP="00840EBB">
            <w:pPr>
              <w:pStyle w:val="NoSpacing"/>
              <w:jc w:val="both"/>
              <w:rPr>
                <w:rFonts w:asciiTheme="minorHAnsi" w:hAnsiTheme="minorHAnsi" w:cstheme="minorHAnsi"/>
                <w:sz w:val="20"/>
                <w:szCs w:val="20"/>
              </w:rPr>
            </w:pPr>
            <w:r w:rsidRPr="00E431F8">
              <w:rPr>
                <w:rFonts w:asciiTheme="minorHAnsi" w:hAnsiTheme="minorHAnsi" w:cstheme="minorHAnsi"/>
                <w:b/>
                <w:bCs/>
                <w:sz w:val="20"/>
                <w:szCs w:val="20"/>
                <w:lang w:val="pt-BR"/>
              </w:rPr>
              <w:t>Sa suporte minim urmatoarele sisteme de operare si hipervizoare</w:t>
            </w:r>
            <w:r w:rsidRPr="00E431F8">
              <w:rPr>
                <w:rFonts w:asciiTheme="minorHAnsi" w:hAnsiTheme="minorHAnsi" w:cstheme="minorHAnsi"/>
                <w:sz w:val="20"/>
                <w:szCs w:val="20"/>
                <w:lang w:val="pt-BR"/>
              </w:rPr>
              <w:t>:</w:t>
            </w:r>
          </w:p>
        </w:tc>
        <w:tc>
          <w:tcPr>
            <w:tcW w:w="1735" w:type="pct"/>
            <w:shd w:val="clear" w:color="auto" w:fill="FFFFFF" w:themeFill="background1"/>
          </w:tcPr>
          <w:p w14:paraId="70AD3CF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108C1F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051F2CC4" w14:textId="77777777" w:rsidTr="00011D06">
        <w:trPr>
          <w:trHeight w:val="20"/>
        </w:trPr>
        <w:tc>
          <w:tcPr>
            <w:tcW w:w="333" w:type="pct"/>
            <w:shd w:val="clear" w:color="auto" w:fill="FFFFFF" w:themeFill="background1"/>
            <w:vAlign w:val="center"/>
          </w:tcPr>
          <w:p w14:paraId="166E32BD"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95</w:t>
            </w:r>
          </w:p>
        </w:tc>
        <w:tc>
          <w:tcPr>
            <w:tcW w:w="1923" w:type="pct"/>
            <w:shd w:val="clear" w:color="auto" w:fill="FFFFFF" w:themeFill="background1"/>
            <w:vAlign w:val="center"/>
          </w:tcPr>
          <w:p w14:paraId="1C9D2772" w14:textId="77777777" w:rsidR="003A3B3A" w:rsidRPr="005E505E" w:rsidRDefault="003A3B3A" w:rsidP="00840EBB">
            <w:pPr>
              <w:pStyle w:val="NoSpacing"/>
              <w:jc w:val="both"/>
              <w:rPr>
                <w:rFonts w:asciiTheme="minorHAnsi" w:hAnsiTheme="minorHAnsi" w:cstheme="minorHAnsi"/>
                <w:sz w:val="20"/>
                <w:szCs w:val="20"/>
              </w:rPr>
            </w:pPr>
            <w:r w:rsidRPr="00E431F8">
              <w:rPr>
                <w:rFonts w:asciiTheme="minorHAnsi" w:hAnsiTheme="minorHAnsi" w:cstheme="minorHAnsi"/>
                <w:sz w:val="20"/>
                <w:szCs w:val="20"/>
              </w:rPr>
              <w:t>- Canonical Ubuntu Server LTS.</w:t>
            </w:r>
          </w:p>
        </w:tc>
        <w:tc>
          <w:tcPr>
            <w:tcW w:w="1735" w:type="pct"/>
            <w:shd w:val="clear" w:color="auto" w:fill="FFFFFF" w:themeFill="background1"/>
          </w:tcPr>
          <w:p w14:paraId="53FF0F6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AFE340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C9671E2" w14:textId="77777777" w:rsidTr="00011D06">
        <w:trPr>
          <w:trHeight w:val="20"/>
        </w:trPr>
        <w:tc>
          <w:tcPr>
            <w:tcW w:w="333" w:type="pct"/>
            <w:shd w:val="clear" w:color="auto" w:fill="FFFFFF" w:themeFill="background1"/>
            <w:vAlign w:val="center"/>
          </w:tcPr>
          <w:p w14:paraId="18051979"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96</w:t>
            </w:r>
          </w:p>
        </w:tc>
        <w:tc>
          <w:tcPr>
            <w:tcW w:w="1923" w:type="pct"/>
            <w:shd w:val="clear" w:color="auto" w:fill="FFFFFF" w:themeFill="background1"/>
            <w:vAlign w:val="center"/>
          </w:tcPr>
          <w:p w14:paraId="16AEE843" w14:textId="77777777" w:rsidR="003A3B3A" w:rsidRPr="005E505E" w:rsidRDefault="003A3B3A" w:rsidP="00840EBB">
            <w:pPr>
              <w:pStyle w:val="NoSpacing"/>
              <w:jc w:val="both"/>
              <w:rPr>
                <w:rFonts w:asciiTheme="minorHAnsi" w:hAnsiTheme="minorHAnsi" w:cstheme="minorHAnsi"/>
                <w:sz w:val="20"/>
                <w:szCs w:val="20"/>
              </w:rPr>
            </w:pPr>
            <w:r w:rsidRPr="00E431F8">
              <w:rPr>
                <w:rFonts w:asciiTheme="minorHAnsi" w:hAnsiTheme="minorHAnsi" w:cstheme="minorHAnsi"/>
                <w:sz w:val="20"/>
                <w:szCs w:val="20"/>
              </w:rPr>
              <w:t>- Citrix Hypervisor.</w:t>
            </w:r>
          </w:p>
        </w:tc>
        <w:tc>
          <w:tcPr>
            <w:tcW w:w="1735" w:type="pct"/>
            <w:shd w:val="clear" w:color="auto" w:fill="FFFFFF" w:themeFill="background1"/>
          </w:tcPr>
          <w:p w14:paraId="4F1119B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E15923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7D83747F" w14:textId="77777777" w:rsidTr="00011D06">
        <w:trPr>
          <w:trHeight w:val="20"/>
        </w:trPr>
        <w:tc>
          <w:tcPr>
            <w:tcW w:w="333" w:type="pct"/>
            <w:shd w:val="clear" w:color="auto" w:fill="FFFFFF" w:themeFill="background1"/>
            <w:vAlign w:val="center"/>
          </w:tcPr>
          <w:p w14:paraId="329BF69F"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97</w:t>
            </w:r>
          </w:p>
        </w:tc>
        <w:tc>
          <w:tcPr>
            <w:tcW w:w="1923" w:type="pct"/>
            <w:shd w:val="clear" w:color="auto" w:fill="FFFFFF" w:themeFill="background1"/>
            <w:vAlign w:val="center"/>
          </w:tcPr>
          <w:p w14:paraId="2450EDA2" w14:textId="77777777" w:rsidR="003A3B3A" w:rsidRPr="005E505E" w:rsidRDefault="003A3B3A" w:rsidP="00840EBB">
            <w:pPr>
              <w:pStyle w:val="NoSpacing"/>
              <w:jc w:val="both"/>
              <w:rPr>
                <w:rFonts w:asciiTheme="minorHAnsi" w:hAnsiTheme="minorHAnsi" w:cstheme="minorHAnsi"/>
                <w:sz w:val="20"/>
                <w:szCs w:val="20"/>
              </w:rPr>
            </w:pPr>
            <w:r w:rsidRPr="005E505E">
              <w:rPr>
                <w:rFonts w:asciiTheme="minorHAnsi" w:hAnsiTheme="minorHAnsi" w:cstheme="minorHAnsi"/>
                <w:sz w:val="20"/>
                <w:szCs w:val="20"/>
              </w:rPr>
              <w:t>- Microsoft Windows Server with Hyper-V.</w:t>
            </w:r>
          </w:p>
        </w:tc>
        <w:tc>
          <w:tcPr>
            <w:tcW w:w="1735" w:type="pct"/>
            <w:shd w:val="clear" w:color="auto" w:fill="FFFFFF" w:themeFill="background1"/>
          </w:tcPr>
          <w:p w14:paraId="4FB9185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AE7E68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77C416C" w14:textId="77777777" w:rsidTr="00011D06">
        <w:trPr>
          <w:trHeight w:val="20"/>
        </w:trPr>
        <w:tc>
          <w:tcPr>
            <w:tcW w:w="333" w:type="pct"/>
            <w:shd w:val="clear" w:color="auto" w:fill="FFFFFF" w:themeFill="background1"/>
            <w:vAlign w:val="center"/>
          </w:tcPr>
          <w:p w14:paraId="371939D4"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98</w:t>
            </w:r>
          </w:p>
        </w:tc>
        <w:tc>
          <w:tcPr>
            <w:tcW w:w="1923" w:type="pct"/>
            <w:shd w:val="clear" w:color="auto" w:fill="FFFFFF" w:themeFill="background1"/>
            <w:vAlign w:val="center"/>
          </w:tcPr>
          <w:p w14:paraId="5DCC4012" w14:textId="77777777" w:rsidR="003A3B3A" w:rsidRPr="005E505E" w:rsidRDefault="003A3B3A" w:rsidP="00840EBB">
            <w:pPr>
              <w:pStyle w:val="NoSpacing"/>
              <w:jc w:val="both"/>
              <w:rPr>
                <w:rFonts w:asciiTheme="minorHAnsi" w:hAnsiTheme="minorHAnsi" w:cstheme="minorHAnsi"/>
                <w:sz w:val="20"/>
                <w:szCs w:val="20"/>
              </w:rPr>
            </w:pPr>
            <w:r w:rsidRPr="005E505E">
              <w:rPr>
                <w:rFonts w:asciiTheme="minorHAnsi" w:hAnsiTheme="minorHAnsi" w:cstheme="minorHAnsi"/>
                <w:sz w:val="20"/>
                <w:szCs w:val="20"/>
              </w:rPr>
              <w:t>- Red Hat Enterprise Linux.</w:t>
            </w:r>
          </w:p>
        </w:tc>
        <w:tc>
          <w:tcPr>
            <w:tcW w:w="1735" w:type="pct"/>
            <w:shd w:val="clear" w:color="auto" w:fill="FFFFFF" w:themeFill="background1"/>
          </w:tcPr>
          <w:p w14:paraId="7FC2EC5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3F2DFA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DA968F4" w14:textId="77777777" w:rsidTr="00011D06">
        <w:trPr>
          <w:trHeight w:val="20"/>
        </w:trPr>
        <w:tc>
          <w:tcPr>
            <w:tcW w:w="333" w:type="pct"/>
            <w:shd w:val="clear" w:color="auto" w:fill="FFFFFF" w:themeFill="background1"/>
            <w:vAlign w:val="center"/>
          </w:tcPr>
          <w:p w14:paraId="04E6A807"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99</w:t>
            </w:r>
          </w:p>
        </w:tc>
        <w:tc>
          <w:tcPr>
            <w:tcW w:w="1923" w:type="pct"/>
            <w:shd w:val="clear" w:color="auto" w:fill="FFFFFF" w:themeFill="background1"/>
            <w:vAlign w:val="center"/>
          </w:tcPr>
          <w:p w14:paraId="1FC8B537" w14:textId="77777777" w:rsidR="003A3B3A" w:rsidRPr="005E505E" w:rsidRDefault="003A3B3A" w:rsidP="00840EBB">
            <w:pPr>
              <w:pStyle w:val="NoSpacing"/>
              <w:jc w:val="both"/>
              <w:rPr>
                <w:rFonts w:asciiTheme="minorHAnsi" w:hAnsiTheme="minorHAnsi" w:cstheme="minorHAnsi"/>
                <w:sz w:val="20"/>
                <w:szCs w:val="20"/>
              </w:rPr>
            </w:pPr>
            <w:r w:rsidRPr="005E505E">
              <w:rPr>
                <w:rFonts w:asciiTheme="minorHAnsi" w:hAnsiTheme="minorHAnsi" w:cstheme="minorHAnsi"/>
                <w:sz w:val="20"/>
                <w:szCs w:val="20"/>
              </w:rPr>
              <w:t>- SUSE Linux Enterprise Server.</w:t>
            </w:r>
          </w:p>
        </w:tc>
        <w:tc>
          <w:tcPr>
            <w:tcW w:w="1735" w:type="pct"/>
            <w:shd w:val="clear" w:color="auto" w:fill="FFFFFF" w:themeFill="background1"/>
          </w:tcPr>
          <w:p w14:paraId="71DCB9F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BD6773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688FE21" w14:textId="77777777" w:rsidTr="00011D06">
        <w:trPr>
          <w:trHeight w:val="20"/>
        </w:trPr>
        <w:tc>
          <w:tcPr>
            <w:tcW w:w="333" w:type="pct"/>
            <w:shd w:val="clear" w:color="auto" w:fill="FFFFFF" w:themeFill="background1"/>
            <w:vAlign w:val="center"/>
          </w:tcPr>
          <w:p w14:paraId="572C33E7"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100</w:t>
            </w:r>
          </w:p>
        </w:tc>
        <w:tc>
          <w:tcPr>
            <w:tcW w:w="1923" w:type="pct"/>
            <w:shd w:val="clear" w:color="auto" w:fill="FFFFFF" w:themeFill="background1"/>
            <w:vAlign w:val="center"/>
          </w:tcPr>
          <w:p w14:paraId="55D007E6" w14:textId="77777777" w:rsidR="003A3B3A" w:rsidRPr="005E505E" w:rsidRDefault="003A3B3A" w:rsidP="00840EBB">
            <w:pPr>
              <w:pStyle w:val="NoSpacing"/>
              <w:jc w:val="both"/>
              <w:rPr>
                <w:rFonts w:asciiTheme="minorHAnsi" w:hAnsiTheme="minorHAnsi" w:cstheme="minorHAnsi"/>
                <w:sz w:val="20"/>
                <w:szCs w:val="20"/>
              </w:rPr>
            </w:pPr>
            <w:r w:rsidRPr="005E505E">
              <w:rPr>
                <w:rFonts w:asciiTheme="minorHAnsi" w:hAnsiTheme="minorHAnsi" w:cstheme="minorHAnsi"/>
                <w:sz w:val="20"/>
                <w:szCs w:val="20"/>
              </w:rPr>
              <w:t xml:space="preserve">- VMware </w:t>
            </w:r>
            <w:proofErr w:type="spellStart"/>
            <w:r w:rsidRPr="005E505E">
              <w:rPr>
                <w:rFonts w:asciiTheme="minorHAnsi" w:hAnsiTheme="minorHAnsi" w:cstheme="minorHAnsi"/>
                <w:sz w:val="20"/>
                <w:szCs w:val="20"/>
              </w:rPr>
              <w:t>ESXi</w:t>
            </w:r>
            <w:proofErr w:type="spellEnd"/>
            <w:r w:rsidRPr="005E505E">
              <w:rPr>
                <w:rFonts w:asciiTheme="minorHAnsi" w:hAnsiTheme="minorHAnsi" w:cstheme="minorHAnsi"/>
                <w:sz w:val="20"/>
                <w:szCs w:val="20"/>
              </w:rPr>
              <w:t>.</w:t>
            </w:r>
          </w:p>
        </w:tc>
        <w:tc>
          <w:tcPr>
            <w:tcW w:w="1735" w:type="pct"/>
            <w:shd w:val="clear" w:color="auto" w:fill="FFFFFF" w:themeFill="background1"/>
          </w:tcPr>
          <w:p w14:paraId="28CBDA5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F8543D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0880FA4" w14:textId="77777777" w:rsidTr="00011D06">
        <w:trPr>
          <w:trHeight w:val="20"/>
        </w:trPr>
        <w:tc>
          <w:tcPr>
            <w:tcW w:w="333" w:type="pct"/>
            <w:shd w:val="clear" w:color="auto" w:fill="FFFFFF" w:themeFill="background1"/>
            <w:vAlign w:val="center"/>
          </w:tcPr>
          <w:p w14:paraId="7089FC18"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101</w:t>
            </w:r>
          </w:p>
        </w:tc>
        <w:tc>
          <w:tcPr>
            <w:tcW w:w="1923" w:type="pct"/>
            <w:shd w:val="clear" w:color="auto" w:fill="FFFFFF" w:themeFill="background1"/>
            <w:vAlign w:val="center"/>
          </w:tcPr>
          <w:p w14:paraId="78992930" w14:textId="77777777" w:rsidR="003A3B3A" w:rsidRPr="005E505E" w:rsidRDefault="003A3B3A" w:rsidP="00840EBB">
            <w:pPr>
              <w:pStyle w:val="NoSpacing"/>
              <w:jc w:val="both"/>
              <w:rPr>
                <w:rFonts w:asciiTheme="minorHAnsi" w:hAnsiTheme="minorHAnsi" w:cstheme="minorHAnsi"/>
                <w:sz w:val="20"/>
                <w:szCs w:val="20"/>
              </w:rPr>
            </w:pPr>
            <w:proofErr w:type="spellStart"/>
            <w:r w:rsidRPr="00AC11C7">
              <w:rPr>
                <w:rFonts w:asciiTheme="minorHAnsi" w:hAnsiTheme="minorHAnsi" w:cstheme="minorHAnsi"/>
                <w:b/>
                <w:bCs/>
                <w:sz w:val="20"/>
                <w:szCs w:val="20"/>
              </w:rPr>
              <w:t>Sistem</w:t>
            </w:r>
            <w:proofErr w:type="spellEnd"/>
            <w:r w:rsidRPr="00AC11C7">
              <w:rPr>
                <w:rFonts w:asciiTheme="minorHAnsi" w:hAnsiTheme="minorHAnsi" w:cstheme="minorHAnsi"/>
                <w:b/>
                <w:bCs/>
                <w:sz w:val="20"/>
                <w:szCs w:val="20"/>
              </w:rPr>
              <w:t xml:space="preserve"> de </w:t>
            </w:r>
            <w:proofErr w:type="spellStart"/>
            <w:r w:rsidRPr="00AC11C7">
              <w:rPr>
                <w:rFonts w:asciiTheme="minorHAnsi" w:hAnsiTheme="minorHAnsi" w:cstheme="minorHAnsi"/>
                <w:b/>
                <w:bCs/>
                <w:sz w:val="20"/>
                <w:szCs w:val="20"/>
              </w:rPr>
              <w:t>operare</w:t>
            </w:r>
            <w:proofErr w:type="spellEnd"/>
            <w:r w:rsidRPr="005E505E">
              <w:rPr>
                <w:rFonts w:asciiTheme="minorHAnsi" w:hAnsiTheme="minorHAnsi" w:cstheme="minorHAnsi"/>
                <w:sz w:val="20"/>
                <w:szCs w:val="20"/>
              </w:rPr>
              <w:t xml:space="preserve"> </w:t>
            </w:r>
            <w:proofErr w:type="spellStart"/>
            <w:r w:rsidRPr="005E505E">
              <w:rPr>
                <w:rFonts w:asciiTheme="minorHAnsi" w:hAnsiTheme="minorHAnsi" w:cstheme="minorHAnsi"/>
                <w:sz w:val="20"/>
                <w:szCs w:val="20"/>
              </w:rPr>
              <w:t>inclus</w:t>
            </w:r>
            <w:proofErr w:type="spellEnd"/>
            <w:r w:rsidRPr="005E505E">
              <w:rPr>
                <w:rFonts w:asciiTheme="minorHAnsi" w:hAnsiTheme="minorHAnsi" w:cstheme="minorHAnsi"/>
                <w:sz w:val="20"/>
                <w:szCs w:val="20"/>
              </w:rPr>
              <w:t>:</w:t>
            </w:r>
          </w:p>
        </w:tc>
        <w:tc>
          <w:tcPr>
            <w:tcW w:w="1735" w:type="pct"/>
            <w:shd w:val="clear" w:color="auto" w:fill="FFFFFF" w:themeFill="background1"/>
          </w:tcPr>
          <w:p w14:paraId="26CE1C09"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C165A03"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F52077A" w14:textId="77777777" w:rsidTr="00011D06">
        <w:trPr>
          <w:trHeight w:val="20"/>
        </w:trPr>
        <w:tc>
          <w:tcPr>
            <w:tcW w:w="333" w:type="pct"/>
            <w:shd w:val="clear" w:color="auto" w:fill="FFFFFF" w:themeFill="background1"/>
            <w:vAlign w:val="center"/>
          </w:tcPr>
          <w:p w14:paraId="4ECCC54B" w14:textId="77777777" w:rsidR="003A3B3A"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102</w:t>
            </w:r>
          </w:p>
        </w:tc>
        <w:tc>
          <w:tcPr>
            <w:tcW w:w="1923" w:type="pct"/>
            <w:shd w:val="clear" w:color="auto" w:fill="FFFFFF" w:themeFill="background1"/>
            <w:vAlign w:val="center"/>
          </w:tcPr>
          <w:p w14:paraId="20B9A95C" w14:textId="77777777" w:rsidR="003A3B3A" w:rsidRPr="005E505E" w:rsidRDefault="003A3B3A" w:rsidP="00840EBB">
            <w:pPr>
              <w:pStyle w:val="NoSpacing"/>
              <w:jc w:val="both"/>
              <w:rPr>
                <w:rFonts w:asciiTheme="minorHAnsi" w:hAnsiTheme="minorHAnsi" w:cstheme="minorHAnsi"/>
                <w:sz w:val="20"/>
                <w:szCs w:val="20"/>
              </w:rPr>
            </w:pPr>
            <w:r w:rsidRPr="005E505E">
              <w:rPr>
                <w:rFonts w:asciiTheme="minorHAnsi" w:hAnsiTheme="minorHAnsi" w:cstheme="minorHAnsi"/>
                <w:sz w:val="20"/>
                <w:szCs w:val="20"/>
              </w:rPr>
              <w:t xml:space="preserve">- Microsoft Windows Server Standard 2022 </w:t>
            </w:r>
            <w:proofErr w:type="spellStart"/>
            <w:r w:rsidRPr="005E505E">
              <w:rPr>
                <w:rFonts w:asciiTheme="minorHAnsi" w:hAnsiTheme="minorHAnsi" w:cstheme="minorHAnsi"/>
                <w:sz w:val="20"/>
                <w:szCs w:val="20"/>
              </w:rPr>
              <w:t>sau</w:t>
            </w:r>
            <w:proofErr w:type="spellEnd"/>
            <w:r w:rsidRPr="005E505E">
              <w:rPr>
                <w:rFonts w:asciiTheme="minorHAnsi" w:hAnsiTheme="minorHAnsi" w:cstheme="minorHAnsi"/>
                <w:sz w:val="20"/>
                <w:szCs w:val="20"/>
              </w:rPr>
              <w:t xml:space="preserve"> 2025</w:t>
            </w:r>
          </w:p>
        </w:tc>
        <w:tc>
          <w:tcPr>
            <w:tcW w:w="1735" w:type="pct"/>
            <w:shd w:val="clear" w:color="auto" w:fill="FFFFFF" w:themeFill="background1"/>
          </w:tcPr>
          <w:p w14:paraId="0DA30378"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1C8CC4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FFAD6D6" w14:textId="77777777" w:rsidTr="00011D06">
        <w:trPr>
          <w:trHeight w:val="20"/>
        </w:trPr>
        <w:tc>
          <w:tcPr>
            <w:tcW w:w="333" w:type="pct"/>
            <w:shd w:val="clear" w:color="auto" w:fill="FFFFFF" w:themeFill="background1"/>
            <w:vAlign w:val="center"/>
          </w:tcPr>
          <w:p w14:paraId="28FBCE36" w14:textId="77777777" w:rsidR="003A3B3A" w:rsidRPr="005E505E" w:rsidRDefault="003A3B3A" w:rsidP="00840EBB">
            <w:pPr>
              <w:pStyle w:val="NoSpacing"/>
              <w:jc w:val="center"/>
              <w:rPr>
                <w:rFonts w:asciiTheme="minorHAnsi" w:hAnsiTheme="minorHAnsi" w:cstheme="minorHAnsi"/>
                <w:sz w:val="20"/>
                <w:szCs w:val="20"/>
              </w:rPr>
            </w:pPr>
          </w:p>
        </w:tc>
        <w:tc>
          <w:tcPr>
            <w:tcW w:w="4667" w:type="pct"/>
            <w:gridSpan w:val="3"/>
            <w:shd w:val="clear" w:color="auto" w:fill="FFFFFF" w:themeFill="background1"/>
            <w:vAlign w:val="center"/>
          </w:tcPr>
          <w:p w14:paraId="5F22AAA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5E505E" w14:paraId="74F05782" w14:textId="77777777" w:rsidTr="00011D06">
        <w:trPr>
          <w:trHeight w:val="20"/>
        </w:trPr>
        <w:tc>
          <w:tcPr>
            <w:tcW w:w="333" w:type="pct"/>
            <w:shd w:val="clear" w:color="auto" w:fill="FFFFFF" w:themeFill="background1"/>
            <w:vAlign w:val="center"/>
          </w:tcPr>
          <w:p w14:paraId="6510B2B8" w14:textId="2ABD9F1E"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103</w:t>
            </w:r>
          </w:p>
        </w:tc>
        <w:tc>
          <w:tcPr>
            <w:tcW w:w="1923" w:type="pct"/>
            <w:shd w:val="clear" w:color="auto" w:fill="FFFFFF" w:themeFill="background1"/>
          </w:tcPr>
          <w:p w14:paraId="4CA53B06" w14:textId="77777777" w:rsidR="003A3B3A" w:rsidRPr="00E431F8" w:rsidRDefault="003A3B3A" w:rsidP="00840EBB">
            <w:pPr>
              <w:pStyle w:val="NoSpacing"/>
              <w:jc w:val="both"/>
              <w:rPr>
                <w:rFonts w:asciiTheme="minorHAnsi" w:hAnsiTheme="minorHAnsi" w:cstheme="minorHAnsi"/>
                <w:bCs/>
                <w:iCs/>
                <w:sz w:val="20"/>
                <w:szCs w:val="20"/>
                <w:lang w:eastAsia="ro-RO"/>
              </w:rPr>
            </w:pPr>
            <w:r w:rsidRPr="00BB543B">
              <w:rPr>
                <w:rFonts w:asciiTheme="minorHAnsi" w:hAnsiTheme="minorHAnsi" w:cstheme="minorHAnsi"/>
                <w:b/>
                <w:sz w:val="20"/>
                <w:szCs w:val="20"/>
              </w:rPr>
              <w:t xml:space="preserve">TRANSPORT, AMPLASARE </w:t>
            </w:r>
          </w:p>
        </w:tc>
        <w:tc>
          <w:tcPr>
            <w:tcW w:w="1735" w:type="pct"/>
            <w:shd w:val="clear" w:color="auto" w:fill="FFFFFF" w:themeFill="background1"/>
          </w:tcPr>
          <w:p w14:paraId="79D62A85" w14:textId="77777777" w:rsidR="003A3B3A" w:rsidRPr="005E505E" w:rsidRDefault="003A3B3A" w:rsidP="00840EBB">
            <w:pPr>
              <w:pStyle w:val="NoSpacing"/>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282A2C4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042F264" w14:textId="77777777" w:rsidTr="00011D06">
        <w:trPr>
          <w:trHeight w:val="20"/>
        </w:trPr>
        <w:tc>
          <w:tcPr>
            <w:tcW w:w="333" w:type="pct"/>
            <w:shd w:val="clear" w:color="auto" w:fill="FFFFFF" w:themeFill="background1"/>
            <w:vAlign w:val="center"/>
          </w:tcPr>
          <w:p w14:paraId="435A0246" w14:textId="4A2D468E"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103.1</w:t>
            </w:r>
          </w:p>
        </w:tc>
        <w:tc>
          <w:tcPr>
            <w:tcW w:w="1923" w:type="pct"/>
            <w:shd w:val="clear" w:color="auto" w:fill="FFFFFF" w:themeFill="background1"/>
          </w:tcPr>
          <w:p w14:paraId="6F160E92"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735" w:type="pct"/>
            <w:shd w:val="clear" w:color="auto" w:fill="FFFFFF" w:themeFill="background1"/>
          </w:tcPr>
          <w:p w14:paraId="3C39DA6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127C292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E940868" w14:textId="77777777" w:rsidTr="00011D06">
        <w:trPr>
          <w:trHeight w:val="20"/>
        </w:trPr>
        <w:tc>
          <w:tcPr>
            <w:tcW w:w="333" w:type="pct"/>
            <w:shd w:val="clear" w:color="auto" w:fill="FFFFFF" w:themeFill="background1"/>
            <w:vAlign w:val="center"/>
          </w:tcPr>
          <w:p w14:paraId="6359B587" w14:textId="58217B5D"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103.2</w:t>
            </w:r>
          </w:p>
        </w:tc>
        <w:tc>
          <w:tcPr>
            <w:tcW w:w="1923" w:type="pct"/>
            <w:shd w:val="clear" w:color="auto" w:fill="FFFFFF" w:themeFill="background1"/>
          </w:tcPr>
          <w:p w14:paraId="0395D5A9"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735" w:type="pct"/>
            <w:shd w:val="clear" w:color="auto" w:fill="FFFFFF" w:themeFill="background1"/>
          </w:tcPr>
          <w:p w14:paraId="2632712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82C17A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2D91DB0" w14:textId="77777777" w:rsidTr="00011D06">
        <w:trPr>
          <w:trHeight w:val="20"/>
        </w:trPr>
        <w:tc>
          <w:tcPr>
            <w:tcW w:w="333" w:type="pct"/>
            <w:shd w:val="clear" w:color="auto" w:fill="FFFFFF" w:themeFill="background1"/>
            <w:vAlign w:val="center"/>
          </w:tcPr>
          <w:p w14:paraId="2013542D" w14:textId="3847D34F"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104</w:t>
            </w:r>
          </w:p>
        </w:tc>
        <w:tc>
          <w:tcPr>
            <w:tcW w:w="1923" w:type="pct"/>
            <w:shd w:val="clear" w:color="auto" w:fill="FFFFFF" w:themeFill="background1"/>
          </w:tcPr>
          <w:p w14:paraId="20910663"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35" w:type="pct"/>
            <w:shd w:val="clear" w:color="auto" w:fill="FFFFFF" w:themeFill="background1"/>
          </w:tcPr>
          <w:p w14:paraId="76AEB4BD"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2758C061"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54F94D41"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49140" w14:textId="008ACD01"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104.1</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7D551372" w14:textId="77777777" w:rsidR="003A3B3A" w:rsidRPr="005E505E" w:rsidRDefault="003A3B3A" w:rsidP="00840EBB">
            <w:pPr>
              <w:pStyle w:val="NoSpacing"/>
              <w:jc w:val="both"/>
              <w:rPr>
                <w:rFonts w:asciiTheme="minorHAnsi" w:hAnsiTheme="minorHAnsi" w:cstheme="minorHAnsi"/>
                <w:bCs/>
                <w:iCs/>
                <w:sz w:val="20"/>
                <w:szCs w:val="20"/>
                <w:lang w:eastAsia="ro-RO"/>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43D7FC6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4FFA6B7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D6DA199"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5AA13" w14:textId="5E97F315"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104.2</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092A9796" w14:textId="77777777" w:rsidR="003A3B3A" w:rsidRPr="00011D06" w:rsidRDefault="003A3B3A" w:rsidP="00840EBB">
            <w:pPr>
              <w:pStyle w:val="NoSpacing"/>
              <w:jc w:val="both"/>
              <w:rPr>
                <w:rFonts w:asciiTheme="minorHAnsi" w:hAnsiTheme="minorHAnsi" w:cstheme="minorHAnsi"/>
                <w:bCs/>
                <w:iCs/>
                <w:sz w:val="20"/>
                <w:szCs w:val="20"/>
                <w:lang w:eastAsia="ro-RO"/>
              </w:rPr>
            </w:pPr>
            <w:proofErr w:type="spellStart"/>
            <w:r w:rsidRPr="00011D06">
              <w:rPr>
                <w:rFonts w:asciiTheme="minorHAnsi" w:hAnsiTheme="minorHAnsi" w:cstheme="minorHAnsi"/>
                <w:sz w:val="20"/>
                <w:szCs w:val="20"/>
                <w:lang w:val="fr-FR"/>
              </w:rPr>
              <w:t>Consultanta</w:t>
            </w:r>
            <w:proofErr w:type="spellEnd"/>
            <w:r w:rsidRPr="00011D06">
              <w:rPr>
                <w:rFonts w:asciiTheme="minorHAnsi" w:hAnsiTheme="minorHAnsi" w:cstheme="minorHAnsi"/>
                <w:sz w:val="20"/>
                <w:szCs w:val="20"/>
                <w:lang w:val="fr-FR"/>
              </w:rPr>
              <w:t xml:space="preserve"> online, la </w:t>
            </w:r>
            <w:proofErr w:type="spellStart"/>
            <w:r w:rsidRPr="00011D06">
              <w:rPr>
                <w:rFonts w:asciiTheme="minorHAnsi" w:hAnsiTheme="minorHAnsi" w:cstheme="minorHAnsi"/>
                <w:sz w:val="20"/>
                <w:szCs w:val="20"/>
                <w:lang w:val="fr-FR"/>
              </w:rPr>
              <w:t>fiecare</w:t>
            </w:r>
            <w:proofErr w:type="spellEnd"/>
            <w:r w:rsidRPr="00011D06">
              <w:rPr>
                <w:rFonts w:asciiTheme="minorHAnsi" w:hAnsiTheme="minorHAnsi" w:cstheme="minorHAnsi"/>
                <w:sz w:val="20"/>
                <w:szCs w:val="20"/>
                <w:lang w:val="fr-FR"/>
              </w:rPr>
              <w:t xml:space="preserve"> </w:t>
            </w:r>
            <w:proofErr w:type="spellStart"/>
            <w:r w:rsidRPr="00011D06">
              <w:rPr>
                <w:rFonts w:asciiTheme="minorHAnsi" w:hAnsiTheme="minorHAnsi" w:cstheme="minorHAnsi"/>
                <w:sz w:val="20"/>
                <w:szCs w:val="20"/>
                <w:lang w:val="fr-FR"/>
              </w:rPr>
              <w:t>cerere</w:t>
            </w:r>
            <w:proofErr w:type="spellEnd"/>
            <w:r w:rsidRPr="00011D06">
              <w:rPr>
                <w:rFonts w:asciiTheme="minorHAnsi" w:hAnsiTheme="minorHAnsi" w:cstheme="minorHAnsi"/>
                <w:sz w:val="20"/>
                <w:szCs w:val="20"/>
                <w:lang w:val="fr-FR"/>
              </w:rPr>
              <w:t xml:space="preserve"> a </w:t>
            </w:r>
            <w:proofErr w:type="spellStart"/>
            <w:r w:rsidRPr="00011D06">
              <w:rPr>
                <w:rFonts w:asciiTheme="minorHAnsi" w:hAnsiTheme="minorHAnsi" w:cstheme="minorHAnsi"/>
                <w:sz w:val="20"/>
                <w:szCs w:val="20"/>
                <w:lang w:val="fr-FR"/>
              </w:rPr>
              <w:t>beneficiarului</w:t>
            </w:r>
            <w:proofErr w:type="spellEnd"/>
            <w:r w:rsidRPr="00011D06">
              <w:rPr>
                <w:rFonts w:asciiTheme="minorHAnsi" w:hAnsiTheme="minorHAnsi" w:cstheme="minorHAnsi"/>
                <w:sz w:val="20"/>
                <w:szCs w:val="20"/>
                <w:lang w:val="fr-FR"/>
              </w:rPr>
              <w:t xml:space="preserve">, in </w:t>
            </w:r>
            <w:proofErr w:type="spellStart"/>
            <w:r w:rsidRPr="00011D06">
              <w:rPr>
                <w:rFonts w:asciiTheme="minorHAnsi" w:hAnsiTheme="minorHAnsi" w:cstheme="minorHAnsi"/>
                <w:sz w:val="20"/>
                <w:szCs w:val="20"/>
                <w:lang w:val="fr-FR"/>
              </w:rPr>
              <w:t>perioada</w:t>
            </w:r>
            <w:proofErr w:type="spellEnd"/>
            <w:r w:rsidRPr="00011D06">
              <w:rPr>
                <w:rFonts w:asciiTheme="minorHAnsi" w:hAnsiTheme="minorHAnsi" w:cstheme="minorHAnsi"/>
                <w:sz w:val="20"/>
                <w:szCs w:val="20"/>
                <w:lang w:val="fr-FR"/>
              </w:rPr>
              <w:t xml:space="preserve"> de garantie. </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4206128F"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7E02D33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671D3792"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D427A" w14:textId="3CA7B58A"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105</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204BF845"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BB543B">
              <w:rPr>
                <w:rFonts w:asciiTheme="minorHAnsi" w:eastAsia="Times New Roman" w:hAnsiTheme="minorHAnsi" w:cstheme="minorHAnsi"/>
                <w:b/>
                <w:color w:val="000000"/>
                <w:sz w:val="20"/>
                <w:szCs w:val="20"/>
                <w:lang w:eastAsia="ro-RO"/>
              </w:rPr>
              <w:t>MANUAL DE UTILIZARE</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1D804085"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5C37E370"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3AFC8878"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9CDDA" w14:textId="0721F5B1"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105.1</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328B2107" w14:textId="77777777" w:rsidR="003A3B3A" w:rsidRPr="001830B1" w:rsidRDefault="003A3B3A" w:rsidP="00840EBB">
            <w:pPr>
              <w:pStyle w:val="NoSpacing"/>
              <w:jc w:val="both"/>
              <w:rPr>
                <w:rFonts w:asciiTheme="minorHAnsi" w:hAnsiTheme="minorHAnsi" w:cstheme="minorHAnsi"/>
                <w:bCs/>
                <w:iCs/>
                <w:sz w:val="20"/>
                <w:szCs w:val="20"/>
                <w:highlight w:val="green"/>
                <w:lang w:val="pt-BR" w:eastAsia="ro-RO"/>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1E7ED48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02ACD1E2"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4BE881EB" w14:textId="77777777" w:rsidTr="00011D06">
        <w:trPr>
          <w:trHeight w:val="20"/>
        </w:trPr>
        <w:tc>
          <w:tcPr>
            <w:tcW w:w="333" w:type="pct"/>
            <w:shd w:val="clear" w:color="auto" w:fill="FFFFFF" w:themeFill="background1"/>
            <w:vAlign w:val="center"/>
          </w:tcPr>
          <w:p w14:paraId="050C345F" w14:textId="1C212070"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106</w:t>
            </w:r>
          </w:p>
        </w:tc>
        <w:tc>
          <w:tcPr>
            <w:tcW w:w="1923" w:type="pct"/>
            <w:shd w:val="clear" w:color="auto" w:fill="FFFFFF" w:themeFill="background1"/>
          </w:tcPr>
          <w:p w14:paraId="4041E3A6" w14:textId="77777777" w:rsidR="003A3B3A" w:rsidRPr="00E431F8" w:rsidRDefault="003A3B3A" w:rsidP="00840EBB">
            <w:pPr>
              <w:pStyle w:val="NoSpacing"/>
              <w:jc w:val="both"/>
              <w:rPr>
                <w:rFonts w:asciiTheme="minorHAnsi" w:hAnsiTheme="minorHAnsi" w:cstheme="minorHAnsi"/>
                <w:bCs/>
                <w:iCs/>
                <w:sz w:val="20"/>
                <w:szCs w:val="20"/>
                <w:lang w:eastAsia="ro-RO"/>
              </w:rPr>
            </w:pPr>
            <w:r w:rsidRPr="00BB543B">
              <w:rPr>
                <w:rFonts w:asciiTheme="minorHAnsi" w:eastAsia="Times New Roman" w:hAnsiTheme="minorHAnsi" w:cstheme="minorHAnsi"/>
                <w:b/>
                <w:color w:val="000000"/>
                <w:sz w:val="20"/>
                <w:szCs w:val="20"/>
                <w:lang w:eastAsia="ro-RO"/>
              </w:rPr>
              <w:t>PERIOADA DE GARANTIE</w:t>
            </w:r>
          </w:p>
        </w:tc>
        <w:tc>
          <w:tcPr>
            <w:tcW w:w="1735" w:type="pct"/>
            <w:shd w:val="clear" w:color="auto" w:fill="FFFFFF" w:themeFill="background1"/>
          </w:tcPr>
          <w:p w14:paraId="3AC7278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5453AAC"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1C1B2A49" w14:textId="77777777" w:rsidTr="00011D06">
        <w:trPr>
          <w:trHeight w:val="20"/>
        </w:trPr>
        <w:tc>
          <w:tcPr>
            <w:tcW w:w="333" w:type="pct"/>
            <w:shd w:val="clear" w:color="auto" w:fill="FFFFFF" w:themeFill="background1"/>
            <w:vAlign w:val="center"/>
          </w:tcPr>
          <w:p w14:paraId="31CCFF5F" w14:textId="00BE88BC"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106.1</w:t>
            </w:r>
          </w:p>
        </w:tc>
        <w:tc>
          <w:tcPr>
            <w:tcW w:w="1923" w:type="pct"/>
            <w:shd w:val="clear" w:color="auto" w:fill="FFFFFF" w:themeFill="background1"/>
          </w:tcPr>
          <w:p w14:paraId="206DA1AD" w14:textId="77777777" w:rsidR="003A3B3A" w:rsidRPr="00E431F8" w:rsidRDefault="003A3B3A" w:rsidP="00840EBB">
            <w:pPr>
              <w:pStyle w:val="NoSpacing"/>
              <w:jc w:val="both"/>
              <w:rPr>
                <w:rFonts w:asciiTheme="minorHAnsi" w:hAnsiTheme="minorHAnsi" w:cstheme="minorHAnsi"/>
                <w:bCs/>
                <w:iCs/>
                <w:sz w:val="20"/>
                <w:szCs w:val="20"/>
                <w:lang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35" w:type="pct"/>
            <w:shd w:val="clear" w:color="auto" w:fill="FFFFFF" w:themeFill="background1"/>
          </w:tcPr>
          <w:p w14:paraId="28E02C3C" w14:textId="77777777" w:rsidR="003A3B3A" w:rsidRPr="005E505E" w:rsidRDefault="003A3B3A" w:rsidP="00840EBB">
            <w:pPr>
              <w:pStyle w:val="NoSpacing"/>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3B0DD117"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3A3B3A" w:rsidRPr="005E505E" w14:paraId="2B117DC9" w14:textId="77777777" w:rsidTr="00011D06">
        <w:trPr>
          <w:trHeight w:val="20"/>
        </w:trPr>
        <w:tc>
          <w:tcPr>
            <w:tcW w:w="333" w:type="pct"/>
            <w:shd w:val="clear" w:color="auto" w:fill="FFFFFF" w:themeFill="background1"/>
            <w:vAlign w:val="center"/>
          </w:tcPr>
          <w:p w14:paraId="5931FE92" w14:textId="08EF6B48"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107</w:t>
            </w:r>
          </w:p>
        </w:tc>
        <w:tc>
          <w:tcPr>
            <w:tcW w:w="1923" w:type="pct"/>
            <w:shd w:val="clear" w:color="auto" w:fill="FFFFFF" w:themeFill="background1"/>
          </w:tcPr>
          <w:p w14:paraId="6E000EE3"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35" w:type="pct"/>
            <w:shd w:val="clear" w:color="auto" w:fill="FFFFFF" w:themeFill="background1"/>
          </w:tcPr>
          <w:p w14:paraId="1348113B"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EC9B42A"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9628B4" w:rsidRPr="005E505E" w14:paraId="70F2C646" w14:textId="77777777" w:rsidTr="00011D06">
        <w:trPr>
          <w:trHeight w:val="20"/>
        </w:trPr>
        <w:tc>
          <w:tcPr>
            <w:tcW w:w="333" w:type="pct"/>
            <w:shd w:val="clear" w:color="auto" w:fill="FFFFFF" w:themeFill="background1"/>
            <w:vAlign w:val="center"/>
          </w:tcPr>
          <w:p w14:paraId="59134948" w14:textId="15257704"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107.1</w:t>
            </w:r>
          </w:p>
        </w:tc>
        <w:tc>
          <w:tcPr>
            <w:tcW w:w="1923" w:type="pct"/>
            <w:shd w:val="clear" w:color="auto" w:fill="FFFFFF" w:themeFill="background1"/>
          </w:tcPr>
          <w:p w14:paraId="53EF3103" w14:textId="418CE5C7" w:rsidR="009628B4" w:rsidRPr="005E505E" w:rsidRDefault="009628B4" w:rsidP="009628B4">
            <w:pPr>
              <w:pStyle w:val="NoSpacing"/>
              <w:jc w:val="both"/>
              <w:rPr>
                <w:rFonts w:asciiTheme="minorHAnsi" w:hAnsiTheme="minorHAnsi" w:cstheme="minorHAnsi"/>
                <w:bCs/>
                <w:iCs/>
                <w:sz w:val="20"/>
                <w:szCs w:val="20"/>
                <w:lang w:eastAsia="ro-RO"/>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735" w:type="pct"/>
            <w:shd w:val="clear" w:color="auto" w:fill="FFFFFF" w:themeFill="background1"/>
          </w:tcPr>
          <w:p w14:paraId="1A382279"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68F4263"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41346244"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00CEF" w14:textId="28C2C543"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107.2</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CDF40" w14:textId="2D13F06C" w:rsidR="009628B4" w:rsidRPr="00011D06" w:rsidRDefault="009628B4" w:rsidP="009628B4">
            <w:pPr>
              <w:pStyle w:val="NoSpacing"/>
              <w:jc w:val="both"/>
              <w:rPr>
                <w:rFonts w:asciiTheme="minorHAnsi" w:hAnsiTheme="minorHAnsi" w:cstheme="minorHAnsi"/>
                <w:bCs/>
                <w:iCs/>
                <w:sz w:val="20"/>
                <w:szCs w:val="20"/>
                <w:lang w:eastAsia="ro-RO"/>
              </w:rPr>
            </w:pPr>
            <w:proofErr w:type="spellStart"/>
            <w:r w:rsidRPr="00011D06">
              <w:rPr>
                <w:sz w:val="20"/>
                <w:szCs w:val="20"/>
              </w:rPr>
              <w:t>Timpul</w:t>
            </w:r>
            <w:proofErr w:type="spellEnd"/>
            <w:r w:rsidRPr="00011D06">
              <w:rPr>
                <w:sz w:val="20"/>
                <w:szCs w:val="20"/>
              </w:rPr>
              <w:t xml:space="preserve"> </w:t>
            </w:r>
            <w:r w:rsidRPr="00011D06">
              <w:rPr>
                <w:b/>
                <w:sz w:val="20"/>
                <w:szCs w:val="20"/>
              </w:rPr>
              <w:t>maxim</w:t>
            </w:r>
            <w:r w:rsidRPr="00011D06">
              <w:rPr>
                <w:sz w:val="20"/>
                <w:szCs w:val="20"/>
              </w:rPr>
              <w:t xml:space="preserve"> </w:t>
            </w:r>
            <w:proofErr w:type="spellStart"/>
            <w:r w:rsidRPr="00011D06">
              <w:rPr>
                <w:sz w:val="20"/>
                <w:szCs w:val="20"/>
              </w:rPr>
              <w:t>pentru</w:t>
            </w:r>
            <w:proofErr w:type="spellEnd"/>
            <w:r w:rsidRPr="00011D06">
              <w:rPr>
                <w:sz w:val="20"/>
                <w:szCs w:val="20"/>
              </w:rPr>
              <w:t xml:space="preserve"> </w:t>
            </w:r>
            <w:proofErr w:type="spellStart"/>
            <w:r w:rsidRPr="00011D06">
              <w:rPr>
                <w:sz w:val="20"/>
                <w:szCs w:val="20"/>
              </w:rPr>
              <w:t>intervenţie</w:t>
            </w:r>
            <w:proofErr w:type="spellEnd"/>
            <w:r w:rsidRPr="00011D06">
              <w:rPr>
                <w:sz w:val="20"/>
                <w:szCs w:val="20"/>
              </w:rPr>
              <w:t xml:space="preserve"> care </w:t>
            </w:r>
            <w:proofErr w:type="spellStart"/>
            <w:r w:rsidRPr="00011D06">
              <w:rPr>
                <w:sz w:val="20"/>
                <w:szCs w:val="20"/>
              </w:rPr>
              <w:t>necesita</w:t>
            </w:r>
            <w:proofErr w:type="spellEnd"/>
            <w:r w:rsidRPr="00011D06">
              <w:rPr>
                <w:sz w:val="20"/>
                <w:szCs w:val="20"/>
              </w:rPr>
              <w:t xml:space="preserve"> </w:t>
            </w:r>
            <w:proofErr w:type="spellStart"/>
            <w:r w:rsidRPr="00011D06">
              <w:rPr>
                <w:sz w:val="20"/>
                <w:szCs w:val="20"/>
              </w:rPr>
              <w:t>piese</w:t>
            </w:r>
            <w:proofErr w:type="spellEnd"/>
            <w:r w:rsidRPr="00011D06">
              <w:rPr>
                <w:sz w:val="20"/>
                <w:szCs w:val="20"/>
              </w:rPr>
              <w:t xml:space="preserve"> de </w:t>
            </w:r>
            <w:proofErr w:type="spellStart"/>
            <w:r w:rsidRPr="00011D06">
              <w:rPr>
                <w:sz w:val="20"/>
                <w:szCs w:val="20"/>
              </w:rPr>
              <w:t>schimb</w:t>
            </w:r>
            <w:proofErr w:type="spellEnd"/>
            <w:r w:rsidRPr="00011D06">
              <w:rPr>
                <w:sz w:val="20"/>
                <w:szCs w:val="20"/>
              </w:rPr>
              <w:t xml:space="preserve">: 3 </w:t>
            </w:r>
            <w:proofErr w:type="spellStart"/>
            <w:r w:rsidRPr="00011D06">
              <w:rPr>
                <w:sz w:val="20"/>
                <w:szCs w:val="20"/>
              </w:rPr>
              <w:t>zile</w:t>
            </w:r>
            <w:proofErr w:type="spellEnd"/>
            <w:r w:rsidRPr="00011D06">
              <w:rPr>
                <w:sz w:val="20"/>
                <w:szCs w:val="20"/>
              </w:rPr>
              <w:t xml:space="preserve"> de la data </w:t>
            </w:r>
            <w:proofErr w:type="spellStart"/>
            <w:r w:rsidRPr="00011D06">
              <w:rPr>
                <w:sz w:val="20"/>
                <w:szCs w:val="20"/>
              </w:rPr>
              <w:t>comunicarii</w:t>
            </w:r>
            <w:proofErr w:type="spellEnd"/>
            <w:r w:rsidRPr="00011D06">
              <w:rPr>
                <w:sz w:val="20"/>
                <w:szCs w:val="20"/>
              </w:rPr>
              <w:t xml:space="preserve"> </w:t>
            </w:r>
            <w:proofErr w:type="spellStart"/>
            <w:r w:rsidRPr="00011D06">
              <w:rPr>
                <w:sz w:val="20"/>
                <w:szCs w:val="20"/>
              </w:rPr>
              <w:t>defectiunilor</w:t>
            </w:r>
            <w:proofErr w:type="spellEnd"/>
            <w:r w:rsidRPr="00011D06">
              <w:rPr>
                <w:sz w:val="20"/>
                <w:szCs w:val="20"/>
              </w:rPr>
              <w:t xml:space="preserve">, la </w:t>
            </w:r>
            <w:proofErr w:type="spellStart"/>
            <w:r w:rsidRPr="00011D06">
              <w:rPr>
                <w:sz w:val="20"/>
                <w:szCs w:val="20"/>
              </w:rPr>
              <w:t>sediul</w:t>
            </w:r>
            <w:proofErr w:type="spellEnd"/>
            <w:r w:rsidRPr="00011D06">
              <w:rPr>
                <w:sz w:val="20"/>
                <w:szCs w:val="20"/>
              </w:rPr>
              <w:t xml:space="preserve"> </w:t>
            </w:r>
            <w:proofErr w:type="spellStart"/>
            <w:r w:rsidRPr="00011D06">
              <w:rPr>
                <w:sz w:val="20"/>
                <w:szCs w:val="20"/>
              </w:rPr>
              <w:t>beneficiarului</w:t>
            </w:r>
            <w:proofErr w:type="spellEnd"/>
            <w:r w:rsidRPr="00011D06">
              <w:rPr>
                <w:sz w:val="20"/>
                <w:szCs w:val="20"/>
              </w:rPr>
              <w:t>.</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451D7D74" w14:textId="3E06AC72"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1762B7DD"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7D553BAD"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A166" w14:textId="25A20D54"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107.3</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59FE7F99" w14:textId="6CA1CF6C" w:rsidR="009628B4" w:rsidRPr="005E505E" w:rsidRDefault="009628B4" w:rsidP="009628B4">
            <w:pPr>
              <w:pStyle w:val="NoSpacing"/>
              <w:jc w:val="both"/>
              <w:rPr>
                <w:rFonts w:asciiTheme="minorHAnsi" w:hAnsiTheme="minorHAnsi" w:cstheme="minorHAnsi"/>
                <w:bCs/>
                <w:iCs/>
                <w:sz w:val="20"/>
                <w:szCs w:val="20"/>
                <w:lang w:eastAsia="ro-RO"/>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1371FD9B" w14:textId="21127991"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171AE1CD"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2B4CA895"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639E" w14:textId="2EC5BA77"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107.4</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19FD8356" w14:textId="7A094605" w:rsidR="009628B4" w:rsidRPr="001830B1" w:rsidRDefault="009628B4" w:rsidP="009628B4">
            <w:pPr>
              <w:pStyle w:val="NoSpacing"/>
              <w:jc w:val="both"/>
              <w:rPr>
                <w:rFonts w:asciiTheme="minorHAnsi" w:hAnsiTheme="minorHAnsi" w:cstheme="minorHAnsi"/>
                <w:bCs/>
                <w:iCs/>
                <w:sz w:val="20"/>
                <w:szCs w:val="20"/>
                <w:highlight w:val="green"/>
                <w:lang w:val="pt-BR" w:eastAsia="ro-RO"/>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2DA4330A" w14:textId="5CCE7595"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0F46D456"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67DCAB0A" w14:textId="77777777" w:rsidTr="00011D06">
        <w:trPr>
          <w:trHeight w:val="20"/>
        </w:trPr>
        <w:tc>
          <w:tcPr>
            <w:tcW w:w="333" w:type="pct"/>
            <w:shd w:val="clear" w:color="auto" w:fill="FFFFFF" w:themeFill="background1"/>
            <w:vAlign w:val="center"/>
          </w:tcPr>
          <w:p w14:paraId="36EC1E97" w14:textId="6FE00A17"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108</w:t>
            </w:r>
          </w:p>
        </w:tc>
        <w:tc>
          <w:tcPr>
            <w:tcW w:w="1923" w:type="pct"/>
            <w:shd w:val="clear" w:color="auto" w:fill="FFFFFF" w:themeFill="background1"/>
          </w:tcPr>
          <w:p w14:paraId="1B5E651E" w14:textId="5C3D7640" w:rsidR="009628B4" w:rsidRPr="00E431F8" w:rsidRDefault="009628B4" w:rsidP="009628B4">
            <w:pPr>
              <w:pStyle w:val="NoSpacing"/>
              <w:jc w:val="both"/>
              <w:rPr>
                <w:rFonts w:asciiTheme="minorHAnsi" w:hAnsiTheme="minorHAnsi" w:cstheme="minorHAnsi"/>
                <w:bCs/>
                <w:iCs/>
                <w:sz w:val="20"/>
                <w:szCs w:val="20"/>
                <w:lang w:eastAsia="ro-RO"/>
              </w:rPr>
            </w:pPr>
            <w:r w:rsidRPr="00BB543B">
              <w:rPr>
                <w:rFonts w:asciiTheme="minorHAnsi" w:hAnsiTheme="minorHAnsi" w:cstheme="minorHAnsi"/>
                <w:b/>
                <w:sz w:val="20"/>
                <w:szCs w:val="20"/>
              </w:rPr>
              <w:t>TIMP DE LIVRARE AL ECHIPAMENTULUI</w:t>
            </w:r>
          </w:p>
        </w:tc>
        <w:tc>
          <w:tcPr>
            <w:tcW w:w="1735" w:type="pct"/>
            <w:shd w:val="clear" w:color="auto" w:fill="FFFFFF" w:themeFill="background1"/>
          </w:tcPr>
          <w:p w14:paraId="0F59F6B5"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095A4A2F"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0F46BA85" w14:textId="77777777" w:rsidTr="00011D06">
        <w:trPr>
          <w:trHeight w:val="20"/>
        </w:trPr>
        <w:tc>
          <w:tcPr>
            <w:tcW w:w="333" w:type="pct"/>
            <w:shd w:val="clear" w:color="auto" w:fill="FFFFFF" w:themeFill="background1"/>
            <w:vAlign w:val="center"/>
          </w:tcPr>
          <w:p w14:paraId="179A80CB" w14:textId="6E03AA2E"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108.1</w:t>
            </w:r>
          </w:p>
        </w:tc>
        <w:tc>
          <w:tcPr>
            <w:tcW w:w="1923" w:type="pct"/>
            <w:shd w:val="clear" w:color="auto" w:fill="FFFFFF" w:themeFill="background1"/>
          </w:tcPr>
          <w:p w14:paraId="1D4B9D47" w14:textId="202E7692" w:rsidR="009628B4" w:rsidRPr="00E431F8" w:rsidRDefault="009628B4" w:rsidP="009628B4">
            <w:pPr>
              <w:pStyle w:val="NoSpacing"/>
              <w:jc w:val="both"/>
              <w:rPr>
                <w:rFonts w:asciiTheme="minorHAnsi" w:hAnsiTheme="minorHAnsi" w:cstheme="minorHAnsi"/>
                <w:bCs/>
                <w:iCs/>
                <w:sz w:val="20"/>
                <w:szCs w:val="20"/>
                <w:lang w:eastAsia="ro-RO"/>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735" w:type="pct"/>
            <w:shd w:val="clear" w:color="auto" w:fill="FFFFFF" w:themeFill="background1"/>
          </w:tcPr>
          <w:p w14:paraId="78DD62BD" w14:textId="77777777" w:rsidR="009628B4" w:rsidRPr="005E505E" w:rsidRDefault="009628B4" w:rsidP="009628B4">
            <w:pPr>
              <w:pStyle w:val="NoSpacing"/>
              <w:rPr>
                <w:rFonts w:asciiTheme="minorHAnsi" w:eastAsia="Times New Roman" w:hAnsiTheme="minorHAnsi" w:cstheme="minorHAnsi"/>
                <w:bCs/>
                <w:sz w:val="20"/>
                <w:szCs w:val="20"/>
                <w:highlight w:val="green"/>
                <w:lang w:val="it-IT" w:eastAsia="ar-SA"/>
              </w:rPr>
            </w:pPr>
          </w:p>
        </w:tc>
        <w:tc>
          <w:tcPr>
            <w:tcW w:w="1009" w:type="pct"/>
            <w:shd w:val="clear" w:color="auto" w:fill="FFFFFF" w:themeFill="background1"/>
          </w:tcPr>
          <w:p w14:paraId="6021E478"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39B9EB70" w14:textId="77777777" w:rsidTr="00011D06">
        <w:trPr>
          <w:trHeight w:val="20"/>
        </w:trPr>
        <w:tc>
          <w:tcPr>
            <w:tcW w:w="333" w:type="pct"/>
            <w:shd w:val="clear" w:color="auto" w:fill="FFFFFF" w:themeFill="background1"/>
            <w:vAlign w:val="center"/>
          </w:tcPr>
          <w:p w14:paraId="276E3B83" w14:textId="41F4389E"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109</w:t>
            </w:r>
          </w:p>
        </w:tc>
        <w:tc>
          <w:tcPr>
            <w:tcW w:w="1923" w:type="pct"/>
            <w:shd w:val="clear" w:color="auto" w:fill="FFFFFF" w:themeFill="background1"/>
          </w:tcPr>
          <w:p w14:paraId="4AEDD719" w14:textId="346661F2" w:rsidR="009628B4" w:rsidRPr="005E505E" w:rsidRDefault="009628B4" w:rsidP="009628B4">
            <w:pPr>
              <w:pStyle w:val="NoSpacing"/>
              <w:jc w:val="both"/>
              <w:rPr>
                <w:rFonts w:asciiTheme="minorHAnsi" w:hAnsiTheme="minorHAnsi" w:cstheme="minorHAnsi"/>
                <w:bCs/>
                <w:iCs/>
                <w:sz w:val="20"/>
                <w:szCs w:val="20"/>
                <w:lang w:eastAsia="ro-RO"/>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735" w:type="pct"/>
            <w:shd w:val="clear" w:color="auto" w:fill="FFFFFF" w:themeFill="background1"/>
          </w:tcPr>
          <w:p w14:paraId="2161B100"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3BD01B73"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9628B4" w:rsidRPr="005E505E" w14:paraId="3F4F285F" w14:textId="77777777" w:rsidTr="00011D06">
        <w:trPr>
          <w:trHeight w:val="20"/>
        </w:trPr>
        <w:tc>
          <w:tcPr>
            <w:tcW w:w="333" w:type="pct"/>
            <w:shd w:val="clear" w:color="auto" w:fill="FFFFFF" w:themeFill="background1"/>
            <w:vAlign w:val="center"/>
          </w:tcPr>
          <w:p w14:paraId="2C89E74E" w14:textId="79A2EE5E" w:rsidR="009628B4" w:rsidRPr="005E505E" w:rsidRDefault="00B62E6D" w:rsidP="009628B4">
            <w:pPr>
              <w:pStyle w:val="NoSpacing"/>
              <w:jc w:val="center"/>
              <w:rPr>
                <w:rFonts w:asciiTheme="minorHAnsi" w:hAnsiTheme="minorHAnsi" w:cstheme="minorHAnsi"/>
                <w:sz w:val="20"/>
                <w:szCs w:val="20"/>
              </w:rPr>
            </w:pPr>
            <w:r>
              <w:rPr>
                <w:rFonts w:asciiTheme="minorHAnsi" w:hAnsiTheme="minorHAnsi" w:cstheme="minorHAnsi"/>
                <w:sz w:val="20"/>
                <w:szCs w:val="20"/>
              </w:rPr>
              <w:t>109.1</w:t>
            </w:r>
          </w:p>
        </w:tc>
        <w:tc>
          <w:tcPr>
            <w:tcW w:w="1923" w:type="pct"/>
            <w:shd w:val="clear" w:color="auto" w:fill="FFFFFF" w:themeFill="background1"/>
          </w:tcPr>
          <w:p w14:paraId="5CF5AAD0" w14:textId="7A9F94D0" w:rsidR="009628B4" w:rsidRPr="00C02DFB" w:rsidRDefault="009628B4" w:rsidP="009628B4">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sale) –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33C4A524" w14:textId="57A6D842" w:rsidR="009628B4" w:rsidRPr="005E505E" w:rsidRDefault="009628B4" w:rsidP="009628B4">
            <w:pPr>
              <w:pStyle w:val="NoSpacing"/>
              <w:jc w:val="both"/>
              <w:rPr>
                <w:rFonts w:asciiTheme="minorHAnsi" w:hAnsiTheme="minorHAnsi" w:cstheme="minorHAnsi"/>
                <w:bCs/>
                <w:iCs/>
                <w:sz w:val="20"/>
                <w:szCs w:val="20"/>
                <w:lang w:eastAsia="ro-RO"/>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735" w:type="pct"/>
            <w:shd w:val="clear" w:color="auto" w:fill="FFFFFF" w:themeFill="background1"/>
          </w:tcPr>
          <w:p w14:paraId="10166BC4" w14:textId="7781C106" w:rsidR="009628B4" w:rsidRPr="005E505E" w:rsidRDefault="009628B4" w:rsidP="009628B4">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473109BB" w14:textId="77777777" w:rsidR="009628B4" w:rsidRPr="005E505E" w:rsidRDefault="009628B4" w:rsidP="009628B4">
            <w:pPr>
              <w:pStyle w:val="NoSpacing"/>
              <w:rPr>
                <w:rFonts w:asciiTheme="minorHAnsi" w:eastAsia="Times New Roman" w:hAnsiTheme="minorHAnsi" w:cstheme="minorHAnsi"/>
                <w:bCs/>
                <w:sz w:val="20"/>
                <w:szCs w:val="20"/>
                <w:lang w:val="it-IT" w:eastAsia="ar-SA"/>
              </w:rPr>
            </w:pPr>
          </w:p>
        </w:tc>
      </w:tr>
      <w:tr w:rsidR="003A3B3A" w:rsidRPr="005E505E" w14:paraId="7062F3D1" w14:textId="77777777" w:rsidTr="00011D06">
        <w:trPr>
          <w:trHeight w:val="20"/>
        </w:trPr>
        <w:tc>
          <w:tcPr>
            <w:tcW w:w="333" w:type="pct"/>
            <w:shd w:val="clear" w:color="auto" w:fill="FFFFFF" w:themeFill="background1"/>
            <w:vAlign w:val="center"/>
          </w:tcPr>
          <w:p w14:paraId="5ACC8B64" w14:textId="3BD19024" w:rsidR="003A3B3A" w:rsidRPr="005E505E" w:rsidRDefault="00B62E6D"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110</w:t>
            </w:r>
          </w:p>
        </w:tc>
        <w:tc>
          <w:tcPr>
            <w:tcW w:w="1923" w:type="pct"/>
            <w:shd w:val="clear" w:color="auto" w:fill="FFFFFF" w:themeFill="background1"/>
          </w:tcPr>
          <w:p w14:paraId="740C7515" w14:textId="77777777" w:rsidR="003A3B3A" w:rsidRPr="005E505E" w:rsidRDefault="003A3B3A" w:rsidP="00840EBB">
            <w:pPr>
              <w:pStyle w:val="NoSpacing"/>
              <w:jc w:val="both"/>
              <w:rPr>
                <w:rFonts w:asciiTheme="minorHAnsi" w:hAnsiTheme="minorHAnsi" w:cstheme="minorHAnsi"/>
                <w:bCs/>
                <w:iCs/>
                <w:sz w:val="20"/>
                <w:szCs w:val="20"/>
                <w:lang w:eastAsia="ro-RO"/>
              </w:rPr>
            </w:pPr>
            <w:r w:rsidRPr="00BB543B">
              <w:rPr>
                <w:rFonts w:asciiTheme="minorHAnsi" w:hAnsiTheme="minorHAnsi" w:cstheme="minorHAnsi"/>
                <w:b/>
                <w:sz w:val="20"/>
                <w:szCs w:val="20"/>
              </w:rPr>
              <w:t>ALTE CERINTE</w:t>
            </w:r>
          </w:p>
        </w:tc>
        <w:tc>
          <w:tcPr>
            <w:tcW w:w="1735" w:type="pct"/>
            <w:shd w:val="clear" w:color="auto" w:fill="FFFFFF" w:themeFill="background1"/>
          </w:tcPr>
          <w:p w14:paraId="1CF4AD34"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71A5600E" w14:textId="77777777" w:rsidR="003A3B3A" w:rsidRPr="005E505E" w:rsidRDefault="003A3B3A" w:rsidP="00840EBB">
            <w:pPr>
              <w:pStyle w:val="NoSpacing"/>
              <w:rPr>
                <w:rFonts w:asciiTheme="minorHAnsi" w:eastAsia="Times New Roman" w:hAnsiTheme="minorHAnsi" w:cstheme="minorHAnsi"/>
                <w:bCs/>
                <w:sz w:val="20"/>
                <w:szCs w:val="20"/>
                <w:lang w:val="it-IT" w:eastAsia="ar-SA"/>
              </w:rPr>
            </w:pPr>
          </w:p>
        </w:tc>
      </w:tr>
      <w:tr w:rsidR="008A5170" w:rsidRPr="005E505E" w14:paraId="3DC00149"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8726" w14:textId="182E2856" w:rsidR="008A5170" w:rsidRPr="005E505E"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110.1</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23BD77C6" w14:textId="20351A07" w:rsidR="008A5170" w:rsidRPr="008A5170" w:rsidRDefault="008A5170" w:rsidP="008A5170">
            <w:pPr>
              <w:pStyle w:val="NoSpacing"/>
              <w:jc w:val="both"/>
              <w:rPr>
                <w:rFonts w:asciiTheme="minorHAnsi" w:hAnsiTheme="minorHAnsi" w:cstheme="minorHAnsi"/>
                <w:b/>
                <w:bCs/>
                <w:iCs/>
                <w:sz w:val="20"/>
                <w:szCs w:val="20"/>
                <w:lang w:eastAsia="ro-RO"/>
              </w:rPr>
            </w:pPr>
            <w:proofErr w:type="spellStart"/>
            <w:r w:rsidRPr="008A5170">
              <w:rPr>
                <w:b/>
                <w:bCs/>
                <w:sz w:val="20"/>
                <w:szCs w:val="20"/>
              </w:rPr>
              <w:t>Echipamentul</w:t>
            </w:r>
            <w:proofErr w:type="spellEnd"/>
            <w:r w:rsidRPr="008A5170">
              <w:rPr>
                <w:b/>
                <w:bCs/>
                <w:sz w:val="20"/>
                <w:szCs w:val="20"/>
              </w:rPr>
              <w:t xml:space="preserve"> </w:t>
            </w:r>
            <w:proofErr w:type="spellStart"/>
            <w:r w:rsidRPr="008A5170">
              <w:rPr>
                <w:b/>
                <w:bCs/>
                <w:sz w:val="20"/>
                <w:szCs w:val="20"/>
              </w:rPr>
              <w:t>trebuie</w:t>
            </w:r>
            <w:proofErr w:type="spellEnd"/>
            <w:r w:rsidRPr="008A5170">
              <w:rPr>
                <w:b/>
                <w:bCs/>
                <w:sz w:val="20"/>
                <w:szCs w:val="20"/>
              </w:rPr>
              <w:t xml:space="preserve"> </w:t>
            </w:r>
            <w:proofErr w:type="spellStart"/>
            <w:r w:rsidRPr="008A5170">
              <w:rPr>
                <w:b/>
                <w:bCs/>
                <w:sz w:val="20"/>
                <w:szCs w:val="20"/>
              </w:rPr>
              <w:t>să</w:t>
            </w:r>
            <w:proofErr w:type="spellEnd"/>
            <w:r w:rsidRPr="008A5170">
              <w:rPr>
                <w:b/>
                <w:bCs/>
                <w:sz w:val="20"/>
                <w:szCs w:val="20"/>
              </w:rPr>
              <w:t xml:space="preserve"> fie </w:t>
            </w:r>
            <w:proofErr w:type="spellStart"/>
            <w:r w:rsidRPr="008A5170">
              <w:rPr>
                <w:b/>
                <w:bCs/>
                <w:sz w:val="20"/>
                <w:szCs w:val="20"/>
              </w:rPr>
              <w:t>compatibil</w:t>
            </w:r>
            <w:proofErr w:type="spellEnd"/>
            <w:r w:rsidRPr="008A5170">
              <w:rPr>
                <w:b/>
                <w:bCs/>
                <w:sz w:val="20"/>
                <w:szCs w:val="20"/>
              </w:rPr>
              <w:t xml:space="preserve"> cu </w:t>
            </w:r>
            <w:proofErr w:type="spellStart"/>
            <w:r w:rsidRPr="008A5170">
              <w:rPr>
                <w:b/>
                <w:bCs/>
                <w:sz w:val="20"/>
                <w:szCs w:val="20"/>
              </w:rPr>
              <w:t>soluția</w:t>
            </w:r>
            <w:proofErr w:type="spellEnd"/>
            <w:r w:rsidRPr="008A5170">
              <w:rPr>
                <w:b/>
                <w:bCs/>
                <w:sz w:val="20"/>
                <w:szCs w:val="20"/>
              </w:rPr>
              <w:t xml:space="preserve"> de </w:t>
            </w:r>
            <w:proofErr w:type="spellStart"/>
            <w:r w:rsidRPr="008A5170">
              <w:rPr>
                <w:b/>
                <w:bCs/>
                <w:sz w:val="20"/>
                <w:szCs w:val="20"/>
              </w:rPr>
              <w:t>monitorizare</w:t>
            </w:r>
            <w:proofErr w:type="spellEnd"/>
            <w:r w:rsidRPr="008A5170">
              <w:rPr>
                <w:b/>
                <w:bCs/>
                <w:sz w:val="20"/>
                <w:szCs w:val="20"/>
              </w:rPr>
              <w:t xml:space="preserve"> CENTREON </w:t>
            </w:r>
            <w:proofErr w:type="spellStart"/>
            <w:r w:rsidRPr="008A5170">
              <w:rPr>
                <w:b/>
                <w:bCs/>
                <w:sz w:val="20"/>
                <w:szCs w:val="20"/>
              </w:rPr>
              <w:t>existentă</w:t>
            </w:r>
            <w:proofErr w:type="spellEnd"/>
            <w:r w:rsidRPr="008A5170">
              <w:rPr>
                <w:b/>
                <w:bCs/>
                <w:sz w:val="20"/>
                <w:szCs w:val="20"/>
              </w:rPr>
              <w:t xml:space="preserve"> </w:t>
            </w:r>
            <w:proofErr w:type="spellStart"/>
            <w:r w:rsidRPr="008A5170">
              <w:rPr>
                <w:b/>
                <w:bCs/>
                <w:sz w:val="20"/>
                <w:szCs w:val="20"/>
              </w:rPr>
              <w:t>în</w:t>
            </w:r>
            <w:proofErr w:type="spellEnd"/>
            <w:r w:rsidRPr="008A5170">
              <w:rPr>
                <w:b/>
                <w:bCs/>
                <w:sz w:val="20"/>
                <w:szCs w:val="20"/>
              </w:rPr>
              <w:t xml:space="preserve"> </w:t>
            </w:r>
            <w:proofErr w:type="spellStart"/>
            <w:r w:rsidRPr="008A5170">
              <w:rPr>
                <w:b/>
                <w:bCs/>
                <w:sz w:val="20"/>
                <w:szCs w:val="20"/>
              </w:rPr>
              <w:t>rețeaua</w:t>
            </w:r>
            <w:proofErr w:type="spellEnd"/>
            <w:r w:rsidRPr="008A5170">
              <w:rPr>
                <w:b/>
                <w:bCs/>
                <w:sz w:val="20"/>
                <w:szCs w:val="20"/>
              </w:rPr>
              <w:t xml:space="preserve"> </w:t>
            </w:r>
            <w:proofErr w:type="spellStart"/>
            <w:r w:rsidRPr="008A5170">
              <w:rPr>
                <w:b/>
                <w:bCs/>
                <w:sz w:val="20"/>
                <w:szCs w:val="20"/>
              </w:rPr>
              <w:t>spitalului</w:t>
            </w:r>
            <w:proofErr w:type="spellEnd"/>
            <w:r w:rsidRPr="008A5170">
              <w:rPr>
                <w:b/>
                <w:bCs/>
                <w:sz w:val="20"/>
                <w:szCs w:val="20"/>
              </w:rPr>
              <w:t xml:space="preserve">. </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36A8BEE5" w14:textId="77777777" w:rsidR="008A5170" w:rsidRPr="005E505E" w:rsidRDefault="008A5170" w:rsidP="008A5170">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02B03A7A" w14:textId="77777777" w:rsidR="008A5170" w:rsidRPr="005E505E" w:rsidRDefault="008A5170" w:rsidP="008A5170">
            <w:pPr>
              <w:pStyle w:val="NoSpacing"/>
              <w:rPr>
                <w:rFonts w:asciiTheme="minorHAnsi" w:eastAsia="Times New Roman" w:hAnsiTheme="minorHAnsi" w:cstheme="minorHAnsi"/>
                <w:bCs/>
                <w:sz w:val="20"/>
                <w:szCs w:val="20"/>
                <w:lang w:val="it-IT" w:eastAsia="ar-SA"/>
              </w:rPr>
            </w:pPr>
          </w:p>
        </w:tc>
      </w:tr>
      <w:tr w:rsidR="008A5170" w:rsidRPr="005E505E" w14:paraId="157AD09B" w14:textId="77777777" w:rsidTr="00CB07A5">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3E535" w14:textId="7163830F" w:rsidR="008A5170" w:rsidRPr="005E505E"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110.2</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5F142180" w14:textId="77777777" w:rsidR="008A5170" w:rsidRPr="00DD5149" w:rsidRDefault="008A5170" w:rsidP="008A5170">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225603B1" w14:textId="77777777" w:rsidR="008A5170" w:rsidRPr="00DD5149" w:rsidRDefault="008A5170" w:rsidP="008A5170">
            <w:pPr>
              <w:pStyle w:val="NoSpacing"/>
              <w:jc w:val="both"/>
              <w:rPr>
                <w:sz w:val="20"/>
                <w:szCs w:val="20"/>
              </w:rPr>
            </w:pPr>
            <w:r w:rsidRPr="00DD5149">
              <w:rPr>
                <w:sz w:val="20"/>
                <w:szCs w:val="20"/>
              </w:rPr>
              <w:lastRenderedPageBreak/>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58D86F1F" w14:textId="77777777" w:rsidR="008A5170" w:rsidRPr="00DD5149" w:rsidRDefault="008A5170" w:rsidP="008A5170">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3A4D0529" w14:textId="022BDF98" w:rsidR="008A5170" w:rsidRPr="000723F3" w:rsidRDefault="008A5170" w:rsidP="008A5170">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37CBC6BE" w14:textId="77777777" w:rsidR="008A5170" w:rsidRPr="005E505E" w:rsidRDefault="008A5170" w:rsidP="008A5170">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1F94407D" w14:textId="77777777" w:rsidR="008A5170" w:rsidRPr="005E505E" w:rsidRDefault="008A5170" w:rsidP="008A5170">
            <w:pPr>
              <w:pStyle w:val="NoSpacing"/>
              <w:rPr>
                <w:rFonts w:asciiTheme="minorHAnsi" w:eastAsia="Times New Roman" w:hAnsiTheme="minorHAnsi" w:cstheme="minorHAnsi"/>
                <w:bCs/>
                <w:sz w:val="20"/>
                <w:szCs w:val="20"/>
                <w:lang w:val="it-IT" w:eastAsia="ar-SA"/>
              </w:rPr>
            </w:pPr>
          </w:p>
        </w:tc>
      </w:tr>
      <w:tr w:rsidR="00B62E6D" w:rsidRPr="005E505E" w14:paraId="78C113BC"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1262" w14:textId="3D9F021A" w:rsidR="00B62E6D" w:rsidRPr="005E505E" w:rsidRDefault="00B62E6D" w:rsidP="00B62E6D">
            <w:pPr>
              <w:pStyle w:val="NoSpacing"/>
              <w:jc w:val="center"/>
              <w:rPr>
                <w:rFonts w:asciiTheme="minorHAnsi" w:hAnsiTheme="minorHAnsi" w:cstheme="minorHAnsi"/>
                <w:sz w:val="20"/>
                <w:szCs w:val="20"/>
              </w:rPr>
            </w:pPr>
            <w:r>
              <w:rPr>
                <w:rFonts w:asciiTheme="minorHAnsi" w:hAnsiTheme="minorHAnsi" w:cstheme="minorHAnsi"/>
                <w:sz w:val="20"/>
                <w:szCs w:val="20"/>
              </w:rPr>
              <w:t>110.3</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7314014E" w14:textId="77777777" w:rsidR="00B62E6D" w:rsidRPr="005E505E" w:rsidRDefault="00B62E6D" w:rsidP="00B62E6D">
            <w:pPr>
              <w:pStyle w:val="NoSpacing"/>
              <w:jc w:val="both"/>
              <w:rPr>
                <w:rFonts w:asciiTheme="minorHAnsi" w:hAnsiTheme="minorHAnsi" w:cstheme="minorHAnsi"/>
                <w:bCs/>
                <w:iCs/>
                <w:sz w:val="20"/>
                <w:szCs w:val="20"/>
                <w:lang w:eastAsia="ro-RO"/>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61830705"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7AB1240E"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r>
      <w:tr w:rsidR="00B62E6D" w:rsidRPr="005E505E" w14:paraId="6D8819BD"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64C4D" w14:textId="638EAA12" w:rsidR="00B62E6D" w:rsidRPr="005E505E" w:rsidRDefault="00B62E6D" w:rsidP="00B62E6D">
            <w:pPr>
              <w:pStyle w:val="NoSpacing"/>
              <w:jc w:val="center"/>
              <w:rPr>
                <w:rFonts w:asciiTheme="minorHAnsi" w:hAnsiTheme="minorHAnsi" w:cstheme="minorHAnsi"/>
                <w:sz w:val="20"/>
                <w:szCs w:val="20"/>
              </w:rPr>
            </w:pPr>
            <w:r>
              <w:rPr>
                <w:rFonts w:asciiTheme="minorHAnsi" w:hAnsiTheme="minorHAnsi" w:cstheme="minorHAnsi"/>
                <w:sz w:val="20"/>
                <w:szCs w:val="20"/>
              </w:rPr>
              <w:t>110.4</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718A056E" w14:textId="3A9C72D4" w:rsidR="00B62E6D" w:rsidRPr="00BB543B" w:rsidRDefault="00B62E6D" w:rsidP="00B62E6D">
            <w:pPr>
              <w:pStyle w:val="NoSpacing"/>
              <w:jc w:val="both"/>
              <w:rPr>
                <w:rFonts w:asciiTheme="minorHAnsi" w:hAnsiTheme="minorHAnsi" w:cstheme="minorHAnsi"/>
                <w:color w:val="000000"/>
                <w:sz w:val="20"/>
                <w:szCs w:val="20"/>
              </w:rPr>
            </w:pPr>
            <w:r w:rsidRPr="004034FF">
              <w:rPr>
                <w:rFonts w:asciiTheme="minorHAnsi" w:eastAsia="Times New Roman" w:hAnsiTheme="minorHAnsi" w:cstheme="minorHAnsi"/>
                <w:color w:val="000000" w:themeColor="text1"/>
                <w:sz w:val="20"/>
                <w:szCs w:val="20"/>
                <w:lang w:val="pt-BR" w:eastAsia="ro-RO"/>
              </w:rPr>
              <w:t>Ambalajul produsului sa fie din  material reciclabil</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56FF3689"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17DBFD10"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r>
      <w:tr w:rsidR="00B62E6D" w:rsidRPr="005E505E" w14:paraId="38181A5C"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F0DCF" w14:textId="2B68ED70" w:rsidR="00B62E6D" w:rsidRPr="005E505E" w:rsidRDefault="00B62E6D" w:rsidP="00B62E6D">
            <w:pPr>
              <w:pStyle w:val="NoSpacing"/>
              <w:jc w:val="center"/>
              <w:rPr>
                <w:rFonts w:asciiTheme="minorHAnsi" w:hAnsiTheme="minorHAnsi" w:cstheme="minorHAnsi"/>
                <w:sz w:val="20"/>
                <w:szCs w:val="20"/>
              </w:rPr>
            </w:pPr>
            <w:r>
              <w:rPr>
                <w:rFonts w:asciiTheme="minorHAnsi" w:hAnsiTheme="minorHAnsi" w:cstheme="minorHAnsi"/>
                <w:sz w:val="20"/>
                <w:szCs w:val="20"/>
              </w:rPr>
              <w:t>110.5</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1C617114" w14:textId="77777777" w:rsidR="00B62E6D" w:rsidRPr="005E505E" w:rsidRDefault="00B62E6D" w:rsidP="00B62E6D">
            <w:pPr>
              <w:pStyle w:val="NoSpacing"/>
              <w:jc w:val="both"/>
              <w:rPr>
                <w:rFonts w:asciiTheme="minorHAnsi" w:hAnsiTheme="minorHAnsi" w:cstheme="minorHAnsi"/>
                <w:bCs/>
                <w:iCs/>
                <w:sz w:val="20"/>
                <w:szCs w:val="20"/>
                <w:lang w:eastAsia="ro-RO"/>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613BCC8D"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4E233794"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r>
      <w:tr w:rsidR="00B62E6D" w:rsidRPr="005E505E" w14:paraId="347B0BD8" w14:textId="77777777" w:rsidTr="00011D0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7FCFD" w14:textId="6C53C417" w:rsidR="00B62E6D" w:rsidRPr="005E505E" w:rsidRDefault="00B62E6D" w:rsidP="00B62E6D">
            <w:pPr>
              <w:pStyle w:val="NoSpacing"/>
              <w:jc w:val="center"/>
              <w:rPr>
                <w:rFonts w:asciiTheme="minorHAnsi" w:hAnsiTheme="minorHAnsi" w:cstheme="minorHAnsi"/>
                <w:sz w:val="20"/>
                <w:szCs w:val="20"/>
              </w:rPr>
            </w:pPr>
            <w:r>
              <w:rPr>
                <w:rFonts w:asciiTheme="minorHAnsi" w:hAnsiTheme="minorHAnsi" w:cstheme="minorHAnsi"/>
                <w:sz w:val="20"/>
                <w:szCs w:val="20"/>
              </w:rPr>
              <w:t>110.6</w:t>
            </w:r>
          </w:p>
        </w:tc>
        <w:tc>
          <w:tcPr>
            <w:tcW w:w="1923" w:type="pct"/>
            <w:tcBorders>
              <w:top w:val="single" w:sz="4" w:space="0" w:color="auto"/>
              <w:left w:val="single" w:sz="4" w:space="0" w:color="auto"/>
              <w:bottom w:val="single" w:sz="4" w:space="0" w:color="auto"/>
              <w:right w:val="single" w:sz="4" w:space="0" w:color="auto"/>
            </w:tcBorders>
            <w:shd w:val="clear" w:color="auto" w:fill="FFFFFF" w:themeFill="background1"/>
          </w:tcPr>
          <w:p w14:paraId="207126EA" w14:textId="77777777" w:rsidR="00B62E6D" w:rsidRPr="001830B1" w:rsidRDefault="00B62E6D" w:rsidP="00B62E6D">
            <w:pPr>
              <w:pStyle w:val="NoSpacing"/>
              <w:jc w:val="both"/>
              <w:rPr>
                <w:rFonts w:asciiTheme="minorHAnsi" w:hAnsiTheme="minorHAnsi" w:cstheme="minorHAnsi"/>
                <w:bCs/>
                <w:iCs/>
                <w:sz w:val="20"/>
                <w:szCs w:val="20"/>
                <w:highlight w:val="green"/>
                <w:lang w:val="pt-BR" w:eastAsia="ro-RO"/>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35" w:type="pct"/>
            <w:tcBorders>
              <w:top w:val="single" w:sz="4" w:space="0" w:color="auto"/>
              <w:left w:val="single" w:sz="4" w:space="0" w:color="auto"/>
              <w:bottom w:val="single" w:sz="4" w:space="0" w:color="auto"/>
              <w:right w:val="single" w:sz="4" w:space="0" w:color="auto"/>
            </w:tcBorders>
            <w:shd w:val="clear" w:color="auto" w:fill="FFFFFF" w:themeFill="background1"/>
          </w:tcPr>
          <w:p w14:paraId="2FEEB0E8"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c>
          <w:tcPr>
            <w:tcW w:w="1009" w:type="pct"/>
            <w:tcBorders>
              <w:top w:val="single" w:sz="4" w:space="0" w:color="auto"/>
              <w:left w:val="single" w:sz="4" w:space="0" w:color="auto"/>
              <w:bottom w:val="single" w:sz="4" w:space="0" w:color="auto"/>
              <w:right w:val="single" w:sz="4" w:space="0" w:color="auto"/>
            </w:tcBorders>
            <w:shd w:val="clear" w:color="auto" w:fill="FFFFFF" w:themeFill="background1"/>
          </w:tcPr>
          <w:p w14:paraId="73057C36"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r>
      <w:tr w:rsidR="00B62E6D" w:rsidRPr="005E505E" w14:paraId="6FC33F60" w14:textId="77777777" w:rsidTr="00011D06">
        <w:trPr>
          <w:trHeight w:val="20"/>
        </w:trPr>
        <w:tc>
          <w:tcPr>
            <w:tcW w:w="333" w:type="pct"/>
            <w:shd w:val="clear" w:color="auto" w:fill="FFFFFF" w:themeFill="background1"/>
            <w:vAlign w:val="center"/>
          </w:tcPr>
          <w:p w14:paraId="6F822A6B" w14:textId="2F7F43FF" w:rsidR="00B62E6D" w:rsidRPr="005E505E" w:rsidRDefault="00011D06" w:rsidP="00B62E6D">
            <w:pPr>
              <w:pStyle w:val="NoSpacing"/>
              <w:jc w:val="center"/>
              <w:rPr>
                <w:rFonts w:asciiTheme="minorHAnsi" w:hAnsiTheme="minorHAnsi" w:cstheme="minorHAnsi"/>
                <w:sz w:val="20"/>
                <w:szCs w:val="20"/>
              </w:rPr>
            </w:pPr>
            <w:r>
              <w:rPr>
                <w:rFonts w:asciiTheme="minorHAnsi" w:hAnsiTheme="minorHAnsi" w:cstheme="minorHAnsi"/>
                <w:sz w:val="20"/>
                <w:szCs w:val="20"/>
              </w:rPr>
              <w:t>110.7</w:t>
            </w:r>
          </w:p>
        </w:tc>
        <w:tc>
          <w:tcPr>
            <w:tcW w:w="1923" w:type="pct"/>
            <w:shd w:val="clear" w:color="auto" w:fill="FFFFFF" w:themeFill="background1"/>
          </w:tcPr>
          <w:p w14:paraId="6FA2399D" w14:textId="77777777" w:rsidR="00B62E6D" w:rsidRPr="00E431F8" w:rsidRDefault="00B62E6D" w:rsidP="00B62E6D">
            <w:pPr>
              <w:pStyle w:val="NoSpacing"/>
              <w:jc w:val="both"/>
              <w:rPr>
                <w:rFonts w:asciiTheme="minorHAnsi" w:hAnsiTheme="minorHAnsi" w:cstheme="minorHAnsi"/>
                <w:bCs/>
                <w:iCs/>
                <w:sz w:val="20"/>
                <w:szCs w:val="20"/>
                <w:lang w:eastAsia="ro-RO"/>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35" w:type="pct"/>
            <w:shd w:val="clear" w:color="auto" w:fill="FFFFFF" w:themeFill="background1"/>
          </w:tcPr>
          <w:p w14:paraId="3D8927DC"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c>
          <w:tcPr>
            <w:tcW w:w="1009" w:type="pct"/>
            <w:shd w:val="clear" w:color="auto" w:fill="FFFFFF" w:themeFill="background1"/>
          </w:tcPr>
          <w:p w14:paraId="51CAE515" w14:textId="77777777" w:rsidR="00B62E6D" w:rsidRPr="005E505E" w:rsidRDefault="00B62E6D" w:rsidP="00B62E6D">
            <w:pPr>
              <w:pStyle w:val="NoSpacing"/>
              <w:rPr>
                <w:rFonts w:asciiTheme="minorHAnsi" w:eastAsia="Times New Roman" w:hAnsiTheme="minorHAnsi" w:cstheme="minorHAnsi"/>
                <w:bCs/>
                <w:sz w:val="20"/>
                <w:szCs w:val="20"/>
                <w:lang w:val="it-IT" w:eastAsia="ar-SA"/>
              </w:rPr>
            </w:pPr>
          </w:p>
        </w:tc>
      </w:tr>
    </w:tbl>
    <w:p w14:paraId="47C9FF62" w14:textId="77777777" w:rsidR="003A3B3A" w:rsidRDefault="003A3B3A" w:rsidP="003A3B3A">
      <w:pPr>
        <w:spacing w:after="0"/>
        <w:ind w:left="377"/>
        <w:rPr>
          <w:rFonts w:ascii="Arial Black" w:eastAsia="Times New Roman" w:hAnsi="Arial Black"/>
          <w:bCs/>
          <w:lang w:val="pt-BR"/>
        </w:rPr>
      </w:pPr>
    </w:p>
    <w:p w14:paraId="47E6B887" w14:textId="77777777" w:rsidR="003A3B3A" w:rsidRPr="009F5993" w:rsidRDefault="003A3B3A" w:rsidP="003A3B3A">
      <w:pPr>
        <w:pStyle w:val="ListParagraph"/>
        <w:numPr>
          <w:ilvl w:val="0"/>
          <w:numId w:val="3"/>
        </w:numPr>
        <w:shd w:val="clear" w:color="auto" w:fill="EAF1DD" w:themeFill="accent3" w:themeFillTint="33"/>
        <w:spacing w:after="0"/>
        <w:rPr>
          <w:rFonts w:ascii="Arial Black" w:eastAsia="Times New Roman" w:hAnsi="Arial Black"/>
          <w:bCs/>
          <w:lang w:val="pt-BR"/>
        </w:rPr>
      </w:pPr>
      <w:r w:rsidRPr="009F5993">
        <w:rPr>
          <w:rFonts w:ascii="Arial Black" w:eastAsia="Times New Roman" w:hAnsi="Arial Black"/>
          <w:bCs/>
          <w:lang w:val="pt-BR"/>
        </w:rPr>
        <w:t>SOLUȚIE STOCARE – 1 BUCATĂ</w:t>
      </w:r>
    </w:p>
    <w:p w14:paraId="7941F01A"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524D74F7" w14:textId="77777777" w:rsidTr="00840EBB">
        <w:tc>
          <w:tcPr>
            <w:tcW w:w="0" w:type="auto"/>
          </w:tcPr>
          <w:p w14:paraId="71A5063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62EC2DB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19A1C4A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E0317D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07B6314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738E389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321E5FC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79872BA7" w14:textId="77777777" w:rsidTr="00840EBB">
        <w:tc>
          <w:tcPr>
            <w:tcW w:w="0" w:type="auto"/>
          </w:tcPr>
          <w:p w14:paraId="008D047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3CF22AA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315BB43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261E96D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7E8CF07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7FF31BC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2C7E04B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595A833D" w14:textId="77777777" w:rsidTr="00840EBB">
        <w:tc>
          <w:tcPr>
            <w:tcW w:w="0" w:type="auto"/>
          </w:tcPr>
          <w:p w14:paraId="51A2A3B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676ED19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216B2CE1" w14:textId="77777777" w:rsidR="003A3B3A" w:rsidRPr="009F5993" w:rsidRDefault="003A3B3A" w:rsidP="00840EBB">
            <w:pPr>
              <w:pStyle w:val="ListParagraph"/>
              <w:ind w:left="0"/>
              <w:rPr>
                <w:rFonts w:asciiTheme="minorHAnsi" w:hAnsiTheme="minorHAnsi" w:cstheme="minorHAnsi"/>
                <w:b/>
                <w:bCs/>
                <w:sz w:val="20"/>
                <w:szCs w:val="20"/>
              </w:rPr>
            </w:pPr>
            <w:r w:rsidRPr="009F5993">
              <w:rPr>
                <w:rFonts w:asciiTheme="minorHAnsi" w:hAnsiTheme="minorHAnsi" w:cstheme="minorHAnsi"/>
                <w:b/>
                <w:bCs/>
                <w:sz w:val="20"/>
                <w:szCs w:val="20"/>
              </w:rPr>
              <w:t xml:space="preserve">Sibiu, Str. Pompeiu Onofreiu nr. 2-4 </w:t>
            </w:r>
          </w:p>
        </w:tc>
        <w:tc>
          <w:tcPr>
            <w:tcW w:w="1620" w:type="dxa"/>
          </w:tcPr>
          <w:p w14:paraId="27A56EDC"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109AAD77"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18FD62E8"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4BC82C5B"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r w:rsidRPr="00276244">
              <w:rPr>
                <w:rFonts w:asciiTheme="minorHAnsi" w:hAnsiTheme="minorHAnsi" w:cstheme="minorHAnsi"/>
                <w:b/>
                <w:bCs/>
                <w:sz w:val="20"/>
                <w:szCs w:val="20"/>
              </w:rPr>
              <w:t xml:space="preserve"> </w:t>
            </w:r>
          </w:p>
        </w:tc>
      </w:tr>
    </w:tbl>
    <w:p w14:paraId="00698F62" w14:textId="77777777" w:rsidR="003A3B3A" w:rsidRDefault="003A3B3A" w:rsidP="003A3B3A">
      <w:pPr>
        <w:spacing w:after="0"/>
        <w:rPr>
          <w:rFonts w:asciiTheme="minorHAnsi" w:eastAsia="Times New Roman" w:hAnsiTheme="minorHAnsi" w:cstheme="minorHAnsi"/>
          <w:sz w:val="20"/>
          <w:szCs w:val="20"/>
          <w:lang w:val="it-IT"/>
        </w:rPr>
      </w:pPr>
    </w:p>
    <w:p w14:paraId="4CE2E26A" w14:textId="77777777" w:rsidR="00092C40" w:rsidRDefault="00092C40"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576"/>
        <w:gridCol w:w="3916"/>
        <w:gridCol w:w="3536"/>
        <w:gridCol w:w="2070"/>
      </w:tblGrid>
      <w:tr w:rsidR="003A3B3A" w:rsidRPr="003120F1" w14:paraId="2F95398E" w14:textId="77777777" w:rsidTr="00840EBB">
        <w:trPr>
          <w:trHeight w:val="20"/>
        </w:trPr>
        <w:tc>
          <w:tcPr>
            <w:tcW w:w="285" w:type="pct"/>
            <w:shd w:val="clear" w:color="auto" w:fill="FFFFFF" w:themeFill="background1"/>
          </w:tcPr>
          <w:p w14:paraId="781A841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Nr.</w:t>
            </w:r>
          </w:p>
          <w:p w14:paraId="2C49B3C8" w14:textId="77777777" w:rsidR="003A3B3A" w:rsidRPr="003120F1" w:rsidRDefault="003A3B3A" w:rsidP="00840EBB">
            <w:pPr>
              <w:pStyle w:val="NoSpacing"/>
              <w:jc w:val="center"/>
              <w:rPr>
                <w:rFonts w:asciiTheme="minorHAnsi" w:hAnsiTheme="minorHAnsi" w:cstheme="minorHAnsi"/>
                <w:sz w:val="20"/>
                <w:szCs w:val="20"/>
              </w:rPr>
            </w:pPr>
            <w:proofErr w:type="spellStart"/>
            <w:r w:rsidRPr="003120F1">
              <w:rPr>
                <w:rFonts w:asciiTheme="minorHAnsi" w:hAnsiTheme="minorHAnsi" w:cstheme="minorHAnsi"/>
                <w:sz w:val="20"/>
                <w:szCs w:val="20"/>
              </w:rPr>
              <w:t>crt</w:t>
            </w:r>
            <w:proofErr w:type="spellEnd"/>
            <w:r w:rsidRPr="003120F1">
              <w:rPr>
                <w:rFonts w:asciiTheme="minorHAnsi" w:hAnsiTheme="minorHAnsi" w:cstheme="minorHAnsi"/>
                <w:sz w:val="20"/>
                <w:szCs w:val="20"/>
              </w:rPr>
              <w:t>.</w:t>
            </w:r>
          </w:p>
        </w:tc>
        <w:tc>
          <w:tcPr>
            <w:tcW w:w="1939" w:type="pct"/>
            <w:shd w:val="clear" w:color="auto" w:fill="FFFFFF" w:themeFill="background1"/>
            <w:vAlign w:val="center"/>
          </w:tcPr>
          <w:p w14:paraId="2282C245" w14:textId="77777777" w:rsidR="003A3B3A" w:rsidRPr="003120F1" w:rsidRDefault="003A3B3A" w:rsidP="00840EBB">
            <w:pPr>
              <w:pStyle w:val="NoSpacing"/>
              <w:jc w:val="both"/>
              <w:rPr>
                <w:rFonts w:asciiTheme="minorHAnsi" w:hAnsiTheme="minorHAnsi" w:cstheme="minorHAnsi"/>
                <w:bCs/>
                <w:iCs/>
                <w:sz w:val="20"/>
                <w:szCs w:val="20"/>
                <w:lang w:val="it-IT"/>
              </w:rPr>
            </w:pPr>
            <w:r w:rsidRPr="003120F1">
              <w:rPr>
                <w:rFonts w:asciiTheme="minorHAnsi" w:hAnsiTheme="minorHAnsi" w:cstheme="minorHAnsi"/>
                <w:bCs/>
                <w:iCs/>
                <w:sz w:val="20"/>
                <w:szCs w:val="20"/>
                <w:lang w:val="it-IT"/>
              </w:rPr>
              <w:t>Caracteristici tehnice minimale /</w:t>
            </w:r>
          </w:p>
          <w:p w14:paraId="0D6396E7" w14:textId="77777777" w:rsidR="003A3B3A" w:rsidRPr="001830B1" w:rsidRDefault="003A3B3A" w:rsidP="00840EBB">
            <w:pPr>
              <w:pStyle w:val="NoSpacing"/>
              <w:jc w:val="both"/>
              <w:rPr>
                <w:rFonts w:asciiTheme="minorHAnsi" w:hAnsiTheme="minorHAnsi" w:cstheme="minorHAnsi"/>
                <w:sz w:val="20"/>
                <w:szCs w:val="20"/>
                <w:lang w:val="pt-BR"/>
              </w:rPr>
            </w:pPr>
            <w:r w:rsidRPr="003120F1">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1751" w:type="pct"/>
            <w:shd w:val="clear" w:color="auto" w:fill="FFFFFF" w:themeFill="background1"/>
          </w:tcPr>
          <w:p w14:paraId="40A0DA7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p w14:paraId="75EA943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p w14:paraId="43452BFE"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r w:rsidRPr="003120F1">
              <w:rPr>
                <w:rFonts w:asciiTheme="minorHAnsi" w:eastAsia="Times New Roman" w:hAnsiTheme="minorHAnsi" w:cstheme="minorHAnsi"/>
                <w:bCs/>
                <w:sz w:val="20"/>
                <w:szCs w:val="20"/>
                <w:lang w:val="it-IT" w:eastAsia="ar-SA"/>
              </w:rPr>
              <w:t xml:space="preserve">Specificații tehnice  / </w:t>
            </w:r>
          </w:p>
          <w:p w14:paraId="4FB58EA8" w14:textId="77777777" w:rsidR="003A3B3A" w:rsidRPr="003120F1" w:rsidRDefault="003A3B3A" w:rsidP="00840EBB">
            <w:pPr>
              <w:pStyle w:val="NoSpacing"/>
              <w:rPr>
                <w:rFonts w:asciiTheme="minorHAnsi" w:eastAsia="Times New Roman" w:hAnsiTheme="minorHAnsi" w:cstheme="minorHAnsi"/>
                <w:sz w:val="20"/>
                <w:szCs w:val="20"/>
                <w:lang w:val="it-IT" w:eastAsia="ar-SA"/>
              </w:rPr>
            </w:pPr>
            <w:r w:rsidRPr="003120F1">
              <w:rPr>
                <w:rFonts w:asciiTheme="minorHAnsi" w:eastAsia="Times New Roman" w:hAnsiTheme="minorHAnsi" w:cstheme="minorHAnsi"/>
                <w:bCs/>
                <w:sz w:val="20"/>
                <w:szCs w:val="20"/>
                <w:lang w:val="it-IT" w:eastAsia="ar-SA"/>
              </w:rPr>
              <w:t xml:space="preserve">Alte cerințe specifice </w:t>
            </w:r>
            <w:r w:rsidRPr="003120F1">
              <w:rPr>
                <w:rFonts w:asciiTheme="minorHAnsi" w:eastAsia="Times New Roman" w:hAnsiTheme="minorHAnsi" w:cstheme="minorHAnsi"/>
                <w:b/>
                <w:sz w:val="20"/>
                <w:szCs w:val="20"/>
                <w:lang w:val="it-IT" w:eastAsia="ar-SA"/>
              </w:rPr>
              <w:t>ofertate</w:t>
            </w:r>
            <w:r w:rsidRPr="003120F1">
              <w:rPr>
                <w:rFonts w:asciiTheme="minorHAnsi" w:eastAsia="Times New Roman" w:hAnsiTheme="minorHAnsi" w:cstheme="minorHAnsi"/>
                <w:bCs/>
                <w:sz w:val="20"/>
                <w:szCs w:val="20"/>
                <w:lang w:val="it-IT" w:eastAsia="ar-SA"/>
              </w:rPr>
              <w:t xml:space="preserve"> </w:t>
            </w:r>
          </w:p>
        </w:tc>
        <w:tc>
          <w:tcPr>
            <w:tcW w:w="1025" w:type="pct"/>
            <w:shd w:val="clear" w:color="auto" w:fill="FFFFFF" w:themeFill="background1"/>
          </w:tcPr>
          <w:p w14:paraId="032EA5A4" w14:textId="77777777" w:rsidR="003A3B3A" w:rsidRPr="003120F1" w:rsidRDefault="003A3B3A" w:rsidP="00840EBB">
            <w:pPr>
              <w:pStyle w:val="NoSpacing"/>
              <w:rPr>
                <w:rFonts w:asciiTheme="minorHAnsi" w:eastAsia="Times New Roman" w:hAnsiTheme="minorHAnsi" w:cstheme="minorHAnsi"/>
                <w:sz w:val="20"/>
                <w:szCs w:val="20"/>
                <w:lang w:val="it-IT" w:eastAsia="ar-SA"/>
              </w:rPr>
            </w:pPr>
            <w:r w:rsidRPr="003120F1">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3120F1" w14:paraId="43B08A7E" w14:textId="77777777" w:rsidTr="00840EBB">
        <w:trPr>
          <w:trHeight w:val="20"/>
        </w:trPr>
        <w:tc>
          <w:tcPr>
            <w:tcW w:w="285" w:type="pct"/>
            <w:shd w:val="clear" w:color="auto" w:fill="FFFFFF" w:themeFill="background1"/>
          </w:tcPr>
          <w:p w14:paraId="0ACDC02D"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0</w:t>
            </w:r>
          </w:p>
        </w:tc>
        <w:tc>
          <w:tcPr>
            <w:tcW w:w="1939" w:type="pct"/>
            <w:shd w:val="clear" w:color="auto" w:fill="FFFFFF" w:themeFill="background1"/>
          </w:tcPr>
          <w:p w14:paraId="125242AF" w14:textId="77777777" w:rsidR="003A3B3A" w:rsidRPr="003120F1" w:rsidRDefault="003A3B3A" w:rsidP="00840EBB">
            <w:pPr>
              <w:pStyle w:val="NoSpacing"/>
              <w:jc w:val="both"/>
              <w:rPr>
                <w:rFonts w:asciiTheme="minorHAnsi" w:hAnsiTheme="minorHAnsi" w:cstheme="minorHAnsi"/>
                <w:bCs/>
                <w:iCs/>
                <w:sz w:val="20"/>
                <w:szCs w:val="20"/>
                <w:lang w:eastAsia="ro-RO"/>
              </w:rPr>
            </w:pPr>
            <w:r w:rsidRPr="003120F1">
              <w:rPr>
                <w:rFonts w:asciiTheme="minorHAnsi" w:hAnsiTheme="minorHAnsi" w:cstheme="minorHAnsi"/>
                <w:bCs/>
                <w:iCs/>
                <w:sz w:val="20"/>
                <w:szCs w:val="20"/>
                <w:lang w:eastAsia="ro-RO"/>
              </w:rPr>
              <w:t>1</w:t>
            </w:r>
          </w:p>
        </w:tc>
        <w:tc>
          <w:tcPr>
            <w:tcW w:w="1751" w:type="pct"/>
            <w:shd w:val="clear" w:color="auto" w:fill="FFFFFF" w:themeFill="background1"/>
          </w:tcPr>
          <w:p w14:paraId="78D5003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r w:rsidRPr="003120F1">
              <w:rPr>
                <w:rFonts w:asciiTheme="minorHAnsi" w:eastAsia="Times New Roman" w:hAnsiTheme="minorHAnsi" w:cstheme="minorHAnsi"/>
                <w:bCs/>
                <w:sz w:val="20"/>
                <w:szCs w:val="20"/>
                <w:lang w:val="it-IT" w:eastAsia="ar-SA"/>
              </w:rPr>
              <w:t>2</w:t>
            </w:r>
          </w:p>
        </w:tc>
        <w:tc>
          <w:tcPr>
            <w:tcW w:w="1025" w:type="pct"/>
            <w:shd w:val="clear" w:color="auto" w:fill="FFFFFF" w:themeFill="background1"/>
          </w:tcPr>
          <w:p w14:paraId="1E7683F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r w:rsidRPr="003120F1">
              <w:rPr>
                <w:rFonts w:asciiTheme="minorHAnsi" w:eastAsia="Times New Roman" w:hAnsiTheme="minorHAnsi" w:cstheme="minorHAnsi"/>
                <w:bCs/>
                <w:sz w:val="20"/>
                <w:szCs w:val="20"/>
                <w:lang w:val="it-IT" w:eastAsia="ar-SA"/>
              </w:rPr>
              <w:t>3</w:t>
            </w:r>
          </w:p>
        </w:tc>
      </w:tr>
      <w:tr w:rsidR="003A3B3A" w:rsidRPr="003120F1" w14:paraId="2793A086" w14:textId="77777777" w:rsidTr="00840EBB">
        <w:trPr>
          <w:trHeight w:val="20"/>
        </w:trPr>
        <w:tc>
          <w:tcPr>
            <w:tcW w:w="285" w:type="pct"/>
            <w:shd w:val="clear" w:color="auto" w:fill="FFFFFF" w:themeFill="background1"/>
            <w:vAlign w:val="center"/>
          </w:tcPr>
          <w:p w14:paraId="66BDEAB9" w14:textId="77777777" w:rsidR="003A3B3A" w:rsidRPr="003120F1" w:rsidRDefault="003A3B3A" w:rsidP="00840EBB">
            <w:pPr>
              <w:pStyle w:val="NoSpacing"/>
              <w:jc w:val="center"/>
              <w:rPr>
                <w:rFonts w:asciiTheme="minorHAnsi" w:hAnsiTheme="minorHAnsi" w:cstheme="minorHAnsi"/>
                <w:sz w:val="20"/>
                <w:szCs w:val="20"/>
              </w:rPr>
            </w:pPr>
          </w:p>
        </w:tc>
        <w:tc>
          <w:tcPr>
            <w:tcW w:w="1939" w:type="pct"/>
            <w:shd w:val="clear" w:color="auto" w:fill="FFFFFF" w:themeFill="background1"/>
            <w:vAlign w:val="center"/>
          </w:tcPr>
          <w:p w14:paraId="1EE2AB14" w14:textId="2820CEB0" w:rsidR="003A3B3A" w:rsidRPr="002918A4" w:rsidRDefault="002918A4" w:rsidP="00840EBB">
            <w:pPr>
              <w:pStyle w:val="NoSpacing"/>
              <w:jc w:val="both"/>
              <w:rPr>
                <w:rFonts w:asciiTheme="minorHAnsi" w:hAnsiTheme="minorHAnsi" w:cstheme="minorHAnsi"/>
                <w:b/>
                <w:iCs/>
                <w:color w:val="0000FF"/>
                <w:sz w:val="20"/>
                <w:szCs w:val="20"/>
                <w:lang w:eastAsia="ro-RO"/>
              </w:rPr>
            </w:pPr>
            <w:r w:rsidRPr="002918A4">
              <w:rPr>
                <w:rFonts w:asciiTheme="minorHAnsi" w:hAnsiTheme="minorHAnsi" w:cstheme="minorHAnsi"/>
                <w:b/>
                <w:color w:val="0000FF"/>
                <w:sz w:val="20"/>
                <w:szCs w:val="20"/>
              </w:rPr>
              <w:t>PARAMETRII TEHNICI ȘI FUNCȚIONALI:</w:t>
            </w:r>
          </w:p>
        </w:tc>
        <w:tc>
          <w:tcPr>
            <w:tcW w:w="1751" w:type="pct"/>
            <w:shd w:val="clear" w:color="auto" w:fill="FFFFFF" w:themeFill="background1"/>
          </w:tcPr>
          <w:p w14:paraId="78C9D90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2970B26"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3B0BDED" w14:textId="77777777" w:rsidTr="00840EBB">
        <w:trPr>
          <w:trHeight w:val="20"/>
        </w:trPr>
        <w:tc>
          <w:tcPr>
            <w:tcW w:w="285" w:type="pct"/>
            <w:shd w:val="clear" w:color="auto" w:fill="FDE9D9" w:themeFill="accent6" w:themeFillTint="33"/>
            <w:vAlign w:val="center"/>
          </w:tcPr>
          <w:p w14:paraId="658207EC" w14:textId="77777777" w:rsidR="003A3B3A" w:rsidRPr="003120F1"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4876E15E" w14:textId="77777777" w:rsidR="003A3B3A" w:rsidRPr="003120F1" w:rsidRDefault="003A3B3A" w:rsidP="00840EBB">
            <w:pPr>
              <w:pStyle w:val="NoSpacing"/>
              <w:jc w:val="center"/>
              <w:rPr>
                <w:rFonts w:asciiTheme="minorHAnsi" w:eastAsia="Times New Roman" w:hAnsiTheme="minorHAnsi" w:cstheme="minorHAnsi"/>
                <w:b/>
                <w:sz w:val="20"/>
                <w:szCs w:val="20"/>
                <w:lang w:val="it-IT" w:eastAsia="ar-SA"/>
              </w:rPr>
            </w:pPr>
            <w:r w:rsidRPr="003120F1">
              <w:rPr>
                <w:rFonts w:asciiTheme="minorHAnsi" w:eastAsia="Times New Roman" w:hAnsiTheme="minorHAnsi" w:cstheme="minorHAnsi"/>
                <w:b/>
                <w:sz w:val="20"/>
                <w:szCs w:val="20"/>
                <w:lang w:val="it-IT" w:eastAsia="ar-SA"/>
              </w:rPr>
              <w:t>SOLUȚIE STOCARE – 1 BUCATĂ</w:t>
            </w:r>
          </w:p>
        </w:tc>
      </w:tr>
      <w:tr w:rsidR="003A3B3A" w:rsidRPr="003120F1" w14:paraId="007961FA" w14:textId="77777777" w:rsidTr="00840EBB">
        <w:trPr>
          <w:trHeight w:val="20"/>
        </w:trPr>
        <w:tc>
          <w:tcPr>
            <w:tcW w:w="285" w:type="pct"/>
            <w:shd w:val="clear" w:color="auto" w:fill="FFFFFF" w:themeFill="background1"/>
            <w:vAlign w:val="center"/>
          </w:tcPr>
          <w:p w14:paraId="7E72DA5A"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w:t>
            </w:r>
          </w:p>
        </w:tc>
        <w:tc>
          <w:tcPr>
            <w:tcW w:w="1939" w:type="pct"/>
            <w:shd w:val="clear" w:color="auto" w:fill="FFFFFF" w:themeFill="background1"/>
            <w:vAlign w:val="center"/>
          </w:tcPr>
          <w:p w14:paraId="172FA3D0" w14:textId="77777777" w:rsidR="003A3B3A" w:rsidRPr="003120F1" w:rsidRDefault="003A3B3A" w:rsidP="00840EBB">
            <w:pPr>
              <w:pStyle w:val="NoSpacing"/>
              <w:jc w:val="both"/>
              <w:rPr>
                <w:rFonts w:asciiTheme="minorHAnsi" w:hAnsiTheme="minorHAnsi" w:cstheme="minorHAnsi"/>
                <w:bCs/>
                <w:iCs/>
                <w:sz w:val="20"/>
                <w:szCs w:val="20"/>
                <w:lang w:eastAsia="ro-RO"/>
              </w:rPr>
            </w:pPr>
            <w:proofErr w:type="spellStart"/>
            <w:r w:rsidRPr="003120F1">
              <w:rPr>
                <w:rFonts w:asciiTheme="minorHAnsi" w:hAnsiTheme="minorHAnsi" w:cstheme="minorHAnsi"/>
                <w:sz w:val="20"/>
                <w:szCs w:val="20"/>
              </w:rPr>
              <w:t>Caracteristici</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b/>
                <w:bCs/>
                <w:sz w:val="20"/>
                <w:szCs w:val="20"/>
              </w:rPr>
              <w:t>sistem</w:t>
            </w:r>
            <w:proofErr w:type="spellEnd"/>
            <w:r w:rsidRPr="003120F1">
              <w:rPr>
                <w:rFonts w:asciiTheme="minorHAnsi" w:hAnsiTheme="minorHAnsi" w:cstheme="minorHAnsi"/>
                <w:sz w:val="20"/>
                <w:szCs w:val="20"/>
              </w:rPr>
              <w:t>:</w:t>
            </w:r>
          </w:p>
        </w:tc>
        <w:tc>
          <w:tcPr>
            <w:tcW w:w="1751" w:type="pct"/>
            <w:shd w:val="clear" w:color="auto" w:fill="FFFFFF" w:themeFill="background1"/>
          </w:tcPr>
          <w:p w14:paraId="19AC127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94C558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AA0C690" w14:textId="77777777" w:rsidTr="00840EBB">
        <w:trPr>
          <w:trHeight w:val="20"/>
        </w:trPr>
        <w:tc>
          <w:tcPr>
            <w:tcW w:w="285" w:type="pct"/>
            <w:shd w:val="clear" w:color="auto" w:fill="FFFFFF" w:themeFill="background1"/>
            <w:vAlign w:val="center"/>
          </w:tcPr>
          <w:p w14:paraId="4BB0702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w:t>
            </w:r>
          </w:p>
        </w:tc>
        <w:tc>
          <w:tcPr>
            <w:tcW w:w="1939" w:type="pct"/>
            <w:shd w:val="clear" w:color="auto" w:fill="FFFFFF" w:themeFill="background1"/>
            <w:vAlign w:val="center"/>
          </w:tcPr>
          <w:p w14:paraId="4ACAD106" w14:textId="77777777" w:rsidR="003A3B3A" w:rsidRPr="003120F1" w:rsidRDefault="003A3B3A" w:rsidP="00840EBB">
            <w:pPr>
              <w:pStyle w:val="NoSpacing"/>
              <w:jc w:val="both"/>
              <w:rPr>
                <w:rFonts w:asciiTheme="minorHAnsi" w:hAnsiTheme="minorHAnsi" w:cstheme="minorHAnsi"/>
                <w:bCs/>
                <w:iCs/>
                <w:sz w:val="20"/>
                <w:szCs w:val="20"/>
                <w:lang w:eastAsia="ro-RO"/>
              </w:rPr>
            </w:pPr>
            <w:r w:rsidRPr="003120F1">
              <w:rPr>
                <w:rFonts w:asciiTheme="minorHAnsi" w:hAnsiTheme="minorHAnsi" w:cstheme="minorHAnsi"/>
                <w:sz w:val="20"/>
                <w:szCs w:val="20"/>
              </w:rPr>
              <w:t>- Format: Modular</w:t>
            </w:r>
          </w:p>
        </w:tc>
        <w:tc>
          <w:tcPr>
            <w:tcW w:w="1751" w:type="pct"/>
            <w:shd w:val="clear" w:color="auto" w:fill="FFFFFF" w:themeFill="background1"/>
          </w:tcPr>
          <w:p w14:paraId="61C19E1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BDB643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9887E1F" w14:textId="77777777" w:rsidTr="00840EBB">
        <w:trPr>
          <w:trHeight w:val="20"/>
        </w:trPr>
        <w:tc>
          <w:tcPr>
            <w:tcW w:w="285" w:type="pct"/>
            <w:shd w:val="clear" w:color="auto" w:fill="FFFFFF" w:themeFill="background1"/>
            <w:vAlign w:val="center"/>
          </w:tcPr>
          <w:p w14:paraId="54EE2C59"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w:t>
            </w:r>
          </w:p>
        </w:tc>
        <w:tc>
          <w:tcPr>
            <w:tcW w:w="1939" w:type="pct"/>
            <w:shd w:val="clear" w:color="auto" w:fill="FFFFFF" w:themeFill="background1"/>
            <w:vAlign w:val="center"/>
          </w:tcPr>
          <w:p w14:paraId="50282859" w14:textId="77777777" w:rsidR="003A3B3A" w:rsidRPr="003120F1" w:rsidRDefault="003A3B3A" w:rsidP="00840EBB">
            <w:pPr>
              <w:pStyle w:val="NoSpacing"/>
              <w:jc w:val="both"/>
              <w:rPr>
                <w:rFonts w:asciiTheme="minorHAnsi" w:hAnsiTheme="minorHAnsi" w:cstheme="minorHAnsi"/>
                <w:bCs/>
                <w:iCs/>
                <w:sz w:val="20"/>
                <w:szCs w:val="20"/>
                <w:lang w:eastAsia="ro-RO"/>
              </w:rPr>
            </w:pPr>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montaj</w:t>
            </w:r>
            <w:proofErr w:type="spellEnd"/>
            <w:r w:rsidRPr="003120F1">
              <w:rPr>
                <w:rFonts w:asciiTheme="minorHAnsi" w:hAnsiTheme="minorHAnsi" w:cstheme="minorHAnsi"/>
                <w:sz w:val="20"/>
                <w:szCs w:val="20"/>
              </w:rPr>
              <w:t xml:space="preserve"> in rack standard de 19 </w:t>
            </w:r>
            <w:proofErr w:type="gramStart"/>
            <w:r w:rsidRPr="003120F1">
              <w:rPr>
                <w:rFonts w:asciiTheme="minorHAnsi" w:hAnsiTheme="minorHAnsi" w:cstheme="minorHAnsi"/>
                <w:sz w:val="20"/>
                <w:szCs w:val="20"/>
              </w:rPr>
              <w:t>inch</w:t>
            </w:r>
            <w:proofErr w:type="gramEnd"/>
            <w:r w:rsidRPr="003120F1">
              <w:rPr>
                <w:rFonts w:asciiTheme="minorHAnsi" w:hAnsiTheme="minorHAnsi" w:cstheme="minorHAnsi"/>
                <w:sz w:val="20"/>
                <w:szCs w:val="20"/>
              </w:rPr>
              <w:t xml:space="preserve">; </w:t>
            </w:r>
          </w:p>
        </w:tc>
        <w:tc>
          <w:tcPr>
            <w:tcW w:w="1751" w:type="pct"/>
            <w:shd w:val="clear" w:color="auto" w:fill="FFFFFF" w:themeFill="background1"/>
          </w:tcPr>
          <w:p w14:paraId="2FA0CC4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6C89EF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15DE469" w14:textId="77777777" w:rsidTr="00840EBB">
        <w:trPr>
          <w:trHeight w:val="20"/>
        </w:trPr>
        <w:tc>
          <w:tcPr>
            <w:tcW w:w="285" w:type="pct"/>
            <w:shd w:val="clear" w:color="auto" w:fill="FFFFFF" w:themeFill="background1"/>
            <w:vAlign w:val="center"/>
          </w:tcPr>
          <w:p w14:paraId="245B2ACE"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w:t>
            </w:r>
          </w:p>
        </w:tc>
        <w:tc>
          <w:tcPr>
            <w:tcW w:w="1939" w:type="pct"/>
            <w:shd w:val="clear" w:color="auto" w:fill="FFFFFF" w:themeFill="background1"/>
            <w:vAlign w:val="center"/>
          </w:tcPr>
          <w:p w14:paraId="5885D582"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Sistemul sa aiba dimensiuni totale care sa permita montajul in spatiul unui singur rack de minim 42U.</w:t>
            </w:r>
          </w:p>
        </w:tc>
        <w:tc>
          <w:tcPr>
            <w:tcW w:w="1751" w:type="pct"/>
            <w:shd w:val="clear" w:color="auto" w:fill="FFFFFF" w:themeFill="background1"/>
          </w:tcPr>
          <w:p w14:paraId="215CD0A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0BDEDF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7E7E4261" w14:textId="77777777" w:rsidTr="00840EBB">
        <w:trPr>
          <w:trHeight w:val="20"/>
        </w:trPr>
        <w:tc>
          <w:tcPr>
            <w:tcW w:w="285" w:type="pct"/>
            <w:shd w:val="clear" w:color="auto" w:fill="FFFFFF" w:themeFill="background1"/>
            <w:vAlign w:val="center"/>
          </w:tcPr>
          <w:p w14:paraId="5A1049EA"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5</w:t>
            </w:r>
          </w:p>
        </w:tc>
        <w:tc>
          <w:tcPr>
            <w:tcW w:w="1939" w:type="pct"/>
            <w:shd w:val="clear" w:color="auto" w:fill="FFFFFF" w:themeFill="background1"/>
            <w:vAlign w:val="center"/>
          </w:tcPr>
          <w:p w14:paraId="3DF07D12" w14:textId="77777777" w:rsidR="003A3B3A" w:rsidRPr="001830B1" w:rsidRDefault="003A3B3A" w:rsidP="00840EBB">
            <w:pPr>
              <w:pStyle w:val="NoSpacing"/>
              <w:jc w:val="both"/>
              <w:rPr>
                <w:rFonts w:asciiTheme="minorHAnsi" w:hAnsiTheme="minorHAnsi" w:cstheme="minorHAnsi"/>
                <w:b/>
                <w:bCs/>
                <w:sz w:val="20"/>
                <w:szCs w:val="20"/>
                <w:lang w:val="pt-BR"/>
              </w:rPr>
            </w:pPr>
            <w:r w:rsidRPr="001830B1">
              <w:rPr>
                <w:rFonts w:asciiTheme="minorHAnsi" w:hAnsiTheme="minorHAnsi" w:cstheme="minorHAnsi"/>
                <w:b/>
                <w:bCs/>
                <w:sz w:val="20"/>
                <w:szCs w:val="20"/>
                <w:lang w:val="pt-BR"/>
              </w:rPr>
              <w:t>Ventilatie:</w:t>
            </w:r>
          </w:p>
          <w:p w14:paraId="4DFB02A4"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sistemul sa dispuna de ventilatie fortata proprie, pe fiecare modul in parte; </w:t>
            </w:r>
          </w:p>
        </w:tc>
        <w:tc>
          <w:tcPr>
            <w:tcW w:w="1751" w:type="pct"/>
            <w:shd w:val="clear" w:color="auto" w:fill="FFFFFF" w:themeFill="background1"/>
          </w:tcPr>
          <w:p w14:paraId="31A1250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E1609A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B3D1D30" w14:textId="77777777" w:rsidTr="00840EBB">
        <w:trPr>
          <w:trHeight w:val="20"/>
        </w:trPr>
        <w:tc>
          <w:tcPr>
            <w:tcW w:w="285" w:type="pct"/>
            <w:shd w:val="clear" w:color="auto" w:fill="FFFFFF" w:themeFill="background1"/>
            <w:vAlign w:val="center"/>
          </w:tcPr>
          <w:p w14:paraId="4CC5923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6</w:t>
            </w:r>
          </w:p>
        </w:tc>
        <w:tc>
          <w:tcPr>
            <w:tcW w:w="1939" w:type="pct"/>
            <w:shd w:val="clear" w:color="auto" w:fill="FFFFFF" w:themeFill="background1"/>
            <w:vAlign w:val="center"/>
          </w:tcPr>
          <w:p w14:paraId="52869E3F" w14:textId="77777777" w:rsidR="003A3B3A" w:rsidRPr="00AC11C7" w:rsidRDefault="003A3B3A" w:rsidP="00840EBB">
            <w:pPr>
              <w:pStyle w:val="NoSpacing"/>
              <w:jc w:val="both"/>
              <w:rPr>
                <w:rFonts w:asciiTheme="minorHAnsi" w:hAnsiTheme="minorHAnsi" w:cstheme="minorHAnsi"/>
                <w:b/>
                <w:bCs/>
                <w:sz w:val="20"/>
                <w:szCs w:val="20"/>
              </w:rPr>
            </w:pPr>
            <w:proofErr w:type="spellStart"/>
            <w:r w:rsidRPr="00AC11C7">
              <w:rPr>
                <w:rFonts w:asciiTheme="minorHAnsi" w:hAnsiTheme="minorHAnsi" w:cstheme="minorHAnsi"/>
                <w:b/>
                <w:bCs/>
                <w:sz w:val="20"/>
                <w:szCs w:val="20"/>
              </w:rPr>
              <w:t>Arhitectura</w:t>
            </w:r>
            <w:proofErr w:type="spellEnd"/>
            <w:r w:rsidRPr="00AC11C7">
              <w:rPr>
                <w:rFonts w:asciiTheme="minorHAnsi" w:hAnsiTheme="minorHAnsi" w:cstheme="minorHAnsi"/>
                <w:b/>
                <w:bCs/>
                <w:sz w:val="20"/>
                <w:szCs w:val="20"/>
              </w:rPr>
              <w:t xml:space="preserve">: </w:t>
            </w:r>
          </w:p>
          <w:p w14:paraId="1171AA0F" w14:textId="77777777" w:rsidR="003A3B3A" w:rsidRPr="003120F1" w:rsidRDefault="003A3B3A" w:rsidP="00840EBB">
            <w:pPr>
              <w:pStyle w:val="NoSpacing"/>
              <w:jc w:val="both"/>
              <w:rPr>
                <w:rFonts w:asciiTheme="minorHAnsi" w:hAnsiTheme="minorHAnsi" w:cstheme="minorHAnsi"/>
                <w:bCs/>
                <w:iCs/>
                <w:sz w:val="20"/>
                <w:szCs w:val="20"/>
                <w:highlight w:val="yellow"/>
                <w:lang w:eastAsia="ro-RO"/>
              </w:rPr>
            </w:pPr>
            <w:r w:rsidRPr="003120F1">
              <w:rPr>
                <w:rFonts w:asciiTheme="minorHAnsi" w:hAnsiTheme="minorHAnsi" w:cstheme="minorHAnsi"/>
                <w:sz w:val="20"/>
                <w:szCs w:val="20"/>
              </w:rPr>
              <w:t>-</w:t>
            </w:r>
            <w:r>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Echipament</w:t>
            </w:r>
            <w:proofErr w:type="spellEnd"/>
            <w:r w:rsidRPr="003120F1">
              <w:rPr>
                <w:rFonts w:asciiTheme="minorHAnsi" w:hAnsiTheme="minorHAnsi" w:cstheme="minorHAnsi"/>
                <w:sz w:val="20"/>
                <w:szCs w:val="20"/>
              </w:rPr>
              <w:t xml:space="preserve"> de </w:t>
            </w:r>
            <w:proofErr w:type="spellStart"/>
            <w:r w:rsidRPr="003120F1">
              <w:rPr>
                <w:rFonts w:asciiTheme="minorHAnsi" w:hAnsiTheme="minorHAnsi" w:cstheme="minorHAnsi"/>
                <w:sz w:val="20"/>
                <w:szCs w:val="20"/>
              </w:rPr>
              <w:t>stocare</w:t>
            </w:r>
            <w:proofErr w:type="spellEnd"/>
            <w:r w:rsidRPr="003120F1">
              <w:rPr>
                <w:rFonts w:asciiTheme="minorHAnsi" w:hAnsiTheme="minorHAnsi" w:cstheme="minorHAnsi"/>
                <w:sz w:val="20"/>
                <w:szCs w:val="20"/>
              </w:rPr>
              <w:t xml:space="preserve"> de tip NAS (Network Attached Storage) in </w:t>
            </w:r>
            <w:proofErr w:type="spellStart"/>
            <w:r w:rsidRPr="003120F1">
              <w:rPr>
                <w:rFonts w:asciiTheme="minorHAnsi" w:hAnsiTheme="minorHAnsi" w:cstheme="minorHAnsi"/>
                <w:sz w:val="20"/>
                <w:szCs w:val="20"/>
              </w:rPr>
              <w:t>arhitectura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scalabila</w:t>
            </w:r>
            <w:proofErr w:type="spellEnd"/>
            <w:r w:rsidRPr="003120F1">
              <w:rPr>
                <w:rFonts w:asciiTheme="minorHAnsi" w:hAnsiTheme="minorHAnsi" w:cstheme="minorHAnsi"/>
                <w:sz w:val="20"/>
                <w:szCs w:val="20"/>
              </w:rPr>
              <w:t xml:space="preserve"> de tip cluster </w:t>
            </w:r>
            <w:proofErr w:type="spellStart"/>
            <w:r w:rsidRPr="003120F1">
              <w:rPr>
                <w:rFonts w:asciiTheme="minorHAnsi" w:hAnsiTheme="minorHAnsi" w:cstheme="minorHAnsi"/>
                <w:sz w:val="20"/>
                <w:szCs w:val="20"/>
              </w:rPr>
              <w:t>simetric</w:t>
            </w:r>
            <w:proofErr w:type="spellEnd"/>
            <w:r w:rsidRPr="003120F1">
              <w:rPr>
                <w:rFonts w:asciiTheme="minorHAnsi" w:hAnsiTheme="minorHAnsi" w:cstheme="minorHAnsi"/>
                <w:sz w:val="20"/>
                <w:szCs w:val="20"/>
              </w:rPr>
              <w:t xml:space="preserve"> multi-nod</w:t>
            </w:r>
            <w:r>
              <w:rPr>
                <w:rFonts w:asciiTheme="minorHAnsi" w:hAnsiTheme="minorHAnsi" w:cstheme="minorHAnsi"/>
                <w:sz w:val="20"/>
                <w:szCs w:val="20"/>
              </w:rPr>
              <w:t xml:space="preserve"> </w:t>
            </w:r>
            <w:r w:rsidRPr="003120F1">
              <w:rPr>
                <w:rFonts w:asciiTheme="minorHAnsi" w:hAnsiTheme="minorHAnsi" w:cstheme="minorHAnsi"/>
                <w:sz w:val="20"/>
                <w:szCs w:val="20"/>
              </w:rPr>
              <w:t>/</w:t>
            </w:r>
            <w:r>
              <w:rPr>
                <w:rFonts w:asciiTheme="minorHAnsi" w:hAnsiTheme="minorHAnsi" w:cstheme="minorHAnsi"/>
                <w:sz w:val="20"/>
                <w:szCs w:val="20"/>
              </w:rPr>
              <w:t xml:space="preserve"> </w:t>
            </w:r>
            <w:r w:rsidRPr="003120F1">
              <w:rPr>
                <w:rFonts w:asciiTheme="minorHAnsi" w:hAnsiTheme="minorHAnsi" w:cstheme="minorHAnsi"/>
                <w:sz w:val="20"/>
                <w:szCs w:val="20"/>
              </w:rPr>
              <w:t xml:space="preserve">multi-controller, </w:t>
            </w:r>
            <w:proofErr w:type="spellStart"/>
            <w:r w:rsidRPr="003120F1">
              <w:rPr>
                <w:rFonts w:asciiTheme="minorHAnsi" w:hAnsiTheme="minorHAnsi" w:cstheme="minorHAnsi"/>
                <w:sz w:val="20"/>
                <w:szCs w:val="20"/>
              </w:rPr>
              <w:t>fara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existenta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unui</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punct</w:t>
            </w:r>
            <w:proofErr w:type="spellEnd"/>
            <w:r w:rsidRPr="003120F1">
              <w:rPr>
                <w:rFonts w:asciiTheme="minorHAnsi" w:hAnsiTheme="minorHAnsi" w:cstheme="minorHAnsi"/>
                <w:sz w:val="20"/>
                <w:szCs w:val="20"/>
              </w:rPr>
              <w:t xml:space="preserve"> singular de defect, format din cel </w:t>
            </w:r>
            <w:proofErr w:type="spellStart"/>
            <w:r w:rsidRPr="003120F1">
              <w:rPr>
                <w:rFonts w:asciiTheme="minorHAnsi" w:hAnsiTheme="minorHAnsi" w:cstheme="minorHAnsi"/>
                <w:sz w:val="20"/>
                <w:szCs w:val="20"/>
              </w:rPr>
              <w:t>putin</w:t>
            </w:r>
            <w:proofErr w:type="spellEnd"/>
            <w:r w:rsidRPr="003120F1">
              <w:rPr>
                <w:rFonts w:asciiTheme="minorHAnsi" w:hAnsiTheme="minorHAnsi" w:cstheme="minorHAnsi"/>
                <w:sz w:val="20"/>
                <w:szCs w:val="20"/>
              </w:rPr>
              <w:t xml:space="preserve"> 4 </w:t>
            </w:r>
            <w:proofErr w:type="spellStart"/>
            <w:r w:rsidRPr="003120F1">
              <w:rPr>
                <w:rFonts w:asciiTheme="minorHAnsi" w:hAnsiTheme="minorHAnsi" w:cstheme="minorHAnsi"/>
                <w:sz w:val="20"/>
                <w:szCs w:val="20"/>
              </w:rPr>
              <w:lastRenderedPageBreak/>
              <w:t>noduri</w:t>
            </w:r>
            <w:proofErr w:type="spellEnd"/>
            <w:r w:rsidRPr="003120F1">
              <w:rPr>
                <w:rFonts w:asciiTheme="minorHAnsi" w:hAnsiTheme="minorHAnsi" w:cstheme="minorHAnsi"/>
                <w:sz w:val="20"/>
                <w:szCs w:val="20"/>
              </w:rPr>
              <w:t>/controller-e active;</w:t>
            </w:r>
          </w:p>
        </w:tc>
        <w:tc>
          <w:tcPr>
            <w:tcW w:w="1751" w:type="pct"/>
            <w:shd w:val="clear" w:color="auto" w:fill="FFFFFF" w:themeFill="background1"/>
          </w:tcPr>
          <w:p w14:paraId="5095CCC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DDCD0A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49A6D921" w14:textId="77777777" w:rsidTr="00840EBB">
        <w:trPr>
          <w:trHeight w:val="20"/>
        </w:trPr>
        <w:tc>
          <w:tcPr>
            <w:tcW w:w="285" w:type="pct"/>
            <w:shd w:val="clear" w:color="auto" w:fill="FFFFFF" w:themeFill="background1"/>
            <w:vAlign w:val="center"/>
          </w:tcPr>
          <w:p w14:paraId="32958CB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7</w:t>
            </w:r>
          </w:p>
        </w:tc>
        <w:tc>
          <w:tcPr>
            <w:tcW w:w="1939" w:type="pct"/>
            <w:shd w:val="clear" w:color="auto" w:fill="FFFFFF" w:themeFill="background1"/>
            <w:vAlign w:val="center"/>
          </w:tcPr>
          <w:p w14:paraId="2E43E687" w14:textId="77777777" w:rsidR="003A3B3A" w:rsidRPr="003120F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b/>
                <w:bCs/>
                <w:sz w:val="20"/>
                <w:szCs w:val="20"/>
                <w:lang w:val="pt-BR"/>
              </w:rPr>
              <w:t>Capacitate de stocare</w:t>
            </w:r>
            <w:r w:rsidRPr="003120F1">
              <w:rPr>
                <w:rFonts w:asciiTheme="minorHAnsi" w:hAnsiTheme="minorHAnsi" w:cstheme="minorHAnsi"/>
                <w:sz w:val="20"/>
                <w:szCs w:val="20"/>
                <w:lang w:val="pt-BR"/>
              </w:rPr>
              <w:t xml:space="preserve">: </w:t>
            </w:r>
          </w:p>
          <w:p w14:paraId="7DEF9CA9"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Echipamentul ofertat va avea instalata o capacitate de stocare utila de minim 75 TB in acelasi sistem de fisiere, configurata astfel incat sistemul de stocare sa permita functionarea, fara pierderea de date, fara int</w:t>
            </w:r>
            <w:r>
              <w:rPr>
                <w:rFonts w:asciiTheme="minorHAnsi" w:hAnsiTheme="minorHAnsi" w:cstheme="minorHAnsi"/>
                <w:sz w:val="20"/>
                <w:szCs w:val="20"/>
                <w:lang w:val="pt-BR"/>
              </w:rPr>
              <w:t>r</w:t>
            </w:r>
            <w:r w:rsidRPr="003120F1">
              <w:rPr>
                <w:rFonts w:asciiTheme="minorHAnsi" w:hAnsiTheme="minorHAnsi" w:cstheme="minorHAnsi"/>
                <w:sz w:val="20"/>
                <w:szCs w:val="20"/>
                <w:lang w:val="pt-BR"/>
              </w:rPr>
              <w:t>eruperea serviciilor, in cazul defectarii a oricaror trei discuri</w:t>
            </w:r>
            <w:r>
              <w:rPr>
                <w:rFonts w:asciiTheme="minorHAnsi" w:hAnsiTheme="minorHAnsi" w:cstheme="minorHAnsi"/>
                <w:sz w:val="20"/>
                <w:szCs w:val="20"/>
                <w:lang w:val="pt-BR"/>
              </w:rPr>
              <w:t>,</w:t>
            </w:r>
            <w:r w:rsidRPr="003120F1">
              <w:rPr>
                <w:rFonts w:asciiTheme="minorHAnsi" w:hAnsiTheme="minorHAnsi" w:cstheme="minorHAnsi"/>
                <w:sz w:val="20"/>
                <w:szCs w:val="20"/>
                <w:lang w:val="pt-BR"/>
              </w:rPr>
              <w:t xml:space="preserve"> </w:t>
            </w:r>
            <w:r w:rsidRPr="00D31D80">
              <w:rPr>
                <w:rFonts w:asciiTheme="minorHAnsi" w:hAnsiTheme="minorHAnsi" w:cstheme="minorHAnsi"/>
                <w:sz w:val="20"/>
                <w:szCs w:val="20"/>
                <w:lang w:val="pt-BR"/>
              </w:rPr>
              <w:t>instalate in sistemul respectiv, precum si in cazul defectarii unui intreg nod/controller instalat in sistem</w:t>
            </w:r>
            <w:r w:rsidRPr="003120F1">
              <w:rPr>
                <w:rFonts w:asciiTheme="minorHAnsi" w:hAnsiTheme="minorHAnsi" w:cstheme="minorHAnsi"/>
                <w:sz w:val="20"/>
                <w:szCs w:val="20"/>
                <w:lang w:val="pt-BR"/>
              </w:rPr>
              <w:t>;</w:t>
            </w:r>
          </w:p>
        </w:tc>
        <w:tc>
          <w:tcPr>
            <w:tcW w:w="1751" w:type="pct"/>
            <w:shd w:val="clear" w:color="auto" w:fill="FFFFFF" w:themeFill="background1"/>
          </w:tcPr>
          <w:p w14:paraId="6C59F48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205F57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F1D6666" w14:textId="77777777" w:rsidTr="00840EBB">
        <w:trPr>
          <w:trHeight w:val="20"/>
        </w:trPr>
        <w:tc>
          <w:tcPr>
            <w:tcW w:w="285" w:type="pct"/>
            <w:shd w:val="clear" w:color="auto" w:fill="FFFFFF" w:themeFill="background1"/>
            <w:vAlign w:val="center"/>
          </w:tcPr>
          <w:p w14:paraId="20E4AD58"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8</w:t>
            </w:r>
          </w:p>
        </w:tc>
        <w:tc>
          <w:tcPr>
            <w:tcW w:w="1939" w:type="pct"/>
            <w:shd w:val="clear" w:color="auto" w:fill="FFFFFF" w:themeFill="background1"/>
            <w:vAlign w:val="center"/>
          </w:tcPr>
          <w:p w14:paraId="7FDAC116" w14:textId="77777777" w:rsidR="003A3B3A" w:rsidRPr="00D31D80" w:rsidRDefault="003A3B3A" w:rsidP="00840EBB">
            <w:pPr>
              <w:pStyle w:val="NoSpacing"/>
              <w:jc w:val="both"/>
              <w:rPr>
                <w:rFonts w:asciiTheme="minorHAnsi" w:hAnsiTheme="minorHAnsi" w:cstheme="minorHAnsi"/>
                <w:b/>
                <w:bCs/>
                <w:iCs/>
                <w:sz w:val="20"/>
                <w:szCs w:val="20"/>
                <w:highlight w:val="yellow"/>
                <w:lang w:eastAsia="ro-RO"/>
              </w:rPr>
            </w:pPr>
            <w:r w:rsidRPr="00D31D80">
              <w:rPr>
                <w:rFonts w:asciiTheme="minorHAnsi" w:hAnsiTheme="minorHAnsi" w:cstheme="minorHAnsi"/>
                <w:b/>
                <w:bCs/>
                <w:sz w:val="20"/>
                <w:szCs w:val="20"/>
              </w:rPr>
              <w:t>Memorie RAM</w:t>
            </w:r>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062E6B1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DCE519A"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DBFFF88" w14:textId="77777777" w:rsidTr="00840EBB">
        <w:trPr>
          <w:trHeight w:val="20"/>
        </w:trPr>
        <w:tc>
          <w:tcPr>
            <w:tcW w:w="285" w:type="pct"/>
            <w:shd w:val="clear" w:color="auto" w:fill="FFFFFF" w:themeFill="background1"/>
            <w:vAlign w:val="center"/>
          </w:tcPr>
          <w:p w14:paraId="15EE2EA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9</w:t>
            </w:r>
          </w:p>
        </w:tc>
        <w:tc>
          <w:tcPr>
            <w:tcW w:w="1939" w:type="pct"/>
            <w:shd w:val="clear" w:color="auto" w:fill="FFFFFF" w:themeFill="background1"/>
            <w:vAlign w:val="center"/>
          </w:tcPr>
          <w:p w14:paraId="6D8056BE"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Capacitatea totala a memoriei RAM instalata in sistemul de stocare trebuie sa fie de minim 96 GB/nod, memorie cache read&amp;write partajata la nivel global.</w:t>
            </w:r>
          </w:p>
        </w:tc>
        <w:tc>
          <w:tcPr>
            <w:tcW w:w="1751" w:type="pct"/>
            <w:shd w:val="clear" w:color="auto" w:fill="FFFFFF" w:themeFill="background1"/>
          </w:tcPr>
          <w:p w14:paraId="6F8C98F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FD4B21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96510A9" w14:textId="77777777" w:rsidTr="00840EBB">
        <w:trPr>
          <w:trHeight w:val="20"/>
        </w:trPr>
        <w:tc>
          <w:tcPr>
            <w:tcW w:w="285" w:type="pct"/>
            <w:shd w:val="clear" w:color="auto" w:fill="FFFFFF" w:themeFill="background1"/>
            <w:vAlign w:val="center"/>
          </w:tcPr>
          <w:p w14:paraId="69BAD7A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10</w:t>
            </w:r>
          </w:p>
        </w:tc>
        <w:tc>
          <w:tcPr>
            <w:tcW w:w="1939" w:type="pct"/>
            <w:shd w:val="clear" w:color="auto" w:fill="FFFFFF" w:themeFill="background1"/>
            <w:vAlign w:val="center"/>
          </w:tcPr>
          <w:p w14:paraId="3FEFF3F1" w14:textId="77777777" w:rsidR="003A3B3A" w:rsidRPr="003120F1" w:rsidRDefault="003A3B3A" w:rsidP="00840EBB">
            <w:pPr>
              <w:pStyle w:val="NoSpacing"/>
              <w:jc w:val="both"/>
              <w:rPr>
                <w:rFonts w:asciiTheme="minorHAnsi" w:hAnsiTheme="minorHAnsi" w:cstheme="minorHAnsi"/>
                <w:bCs/>
                <w:iCs/>
                <w:sz w:val="20"/>
                <w:szCs w:val="20"/>
                <w:highlight w:val="yellow"/>
                <w:lang w:eastAsia="ro-RO"/>
              </w:rPr>
            </w:pPr>
            <w:r w:rsidRPr="003120F1">
              <w:rPr>
                <w:rFonts w:asciiTheme="minorHAnsi" w:hAnsiTheme="minorHAnsi" w:cstheme="minorHAnsi"/>
                <w:sz w:val="20"/>
                <w:szCs w:val="20"/>
              </w:rPr>
              <w:t xml:space="preserve">- </w:t>
            </w:r>
            <w:proofErr w:type="spellStart"/>
            <w:r>
              <w:rPr>
                <w:rFonts w:asciiTheme="minorHAnsi" w:hAnsiTheme="minorHAnsi" w:cstheme="minorHAnsi"/>
                <w:sz w:val="20"/>
                <w:szCs w:val="20"/>
              </w:rPr>
              <w:t>S</w:t>
            </w:r>
            <w:r w:rsidRPr="003120F1">
              <w:rPr>
                <w:rFonts w:asciiTheme="minorHAnsi" w:hAnsiTheme="minorHAnsi" w:cstheme="minorHAnsi"/>
                <w:sz w:val="20"/>
                <w:szCs w:val="20"/>
              </w:rPr>
              <w:t>istemul</w:t>
            </w:r>
            <w:proofErr w:type="spellEnd"/>
            <w:r w:rsidRPr="003120F1">
              <w:rPr>
                <w:rFonts w:asciiTheme="minorHAnsi" w:hAnsiTheme="minorHAnsi" w:cstheme="minorHAnsi"/>
                <w:sz w:val="20"/>
                <w:szCs w:val="20"/>
              </w:rPr>
              <w:t xml:space="preserve"> de </w:t>
            </w:r>
            <w:proofErr w:type="spellStart"/>
            <w:r w:rsidRPr="003120F1">
              <w:rPr>
                <w:rFonts w:asciiTheme="minorHAnsi" w:hAnsiTheme="minorHAnsi" w:cstheme="minorHAnsi"/>
                <w:sz w:val="20"/>
                <w:szCs w:val="20"/>
              </w:rPr>
              <w:t>stocare</w:t>
            </w:r>
            <w:proofErr w:type="spellEnd"/>
            <w:r w:rsidRPr="003120F1">
              <w:rPr>
                <w:rFonts w:asciiTheme="minorHAnsi" w:hAnsiTheme="minorHAnsi" w:cstheme="minorHAnsi"/>
                <w:sz w:val="20"/>
                <w:szCs w:val="20"/>
              </w:rPr>
              <w:t xml:space="preserve">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aiba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instalat</w:t>
            </w:r>
            <w:proofErr w:type="spellEnd"/>
            <w:r w:rsidRPr="003120F1">
              <w:rPr>
                <w:rFonts w:asciiTheme="minorHAnsi" w:hAnsiTheme="minorHAnsi" w:cstheme="minorHAnsi"/>
                <w:sz w:val="20"/>
                <w:szCs w:val="20"/>
              </w:rPr>
              <w:t xml:space="preserve"> minim 1.6 TB capacitate de </w:t>
            </w:r>
            <w:proofErr w:type="spellStart"/>
            <w:r w:rsidRPr="003120F1">
              <w:rPr>
                <w:rFonts w:asciiTheme="minorHAnsi" w:hAnsiTheme="minorHAnsi" w:cstheme="minorHAnsi"/>
                <w:sz w:val="20"/>
                <w:szCs w:val="20"/>
              </w:rPr>
              <w:t>stocare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bruta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realizata</w:t>
            </w:r>
            <w:proofErr w:type="spellEnd"/>
            <w:r w:rsidRPr="003120F1">
              <w:rPr>
                <w:rFonts w:asciiTheme="minorHAnsi" w:hAnsiTheme="minorHAnsi" w:cstheme="minorHAnsi"/>
                <w:sz w:val="20"/>
                <w:szCs w:val="20"/>
              </w:rPr>
              <w:t xml:space="preserve"> pe module SSD/flash, cu </w:t>
            </w:r>
            <w:proofErr w:type="spellStart"/>
            <w:r w:rsidRPr="003120F1">
              <w:rPr>
                <w:rFonts w:asciiTheme="minorHAnsi" w:hAnsiTheme="minorHAnsi" w:cstheme="minorHAnsi"/>
                <w:sz w:val="20"/>
                <w:szCs w:val="20"/>
              </w:rPr>
              <w:t>rol</w:t>
            </w:r>
            <w:proofErr w:type="spellEnd"/>
            <w:r w:rsidRPr="003120F1">
              <w:rPr>
                <w:rFonts w:asciiTheme="minorHAnsi" w:hAnsiTheme="minorHAnsi" w:cstheme="minorHAnsi"/>
                <w:sz w:val="20"/>
                <w:szCs w:val="20"/>
              </w:rPr>
              <w:t xml:space="preserve"> de cache </w:t>
            </w:r>
            <w:proofErr w:type="spellStart"/>
            <w:r w:rsidRPr="003120F1">
              <w:rPr>
                <w:rFonts w:asciiTheme="minorHAnsi" w:hAnsiTheme="minorHAnsi" w:cstheme="minorHAnsi"/>
                <w:sz w:val="20"/>
                <w:szCs w:val="20"/>
              </w:rPr>
              <w:t>read&amp;write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pentru</w:t>
            </w:r>
            <w:proofErr w:type="spellEnd"/>
            <w:r w:rsidRPr="003120F1">
              <w:rPr>
                <w:rFonts w:asciiTheme="minorHAnsi" w:hAnsiTheme="minorHAnsi" w:cstheme="minorHAnsi"/>
                <w:sz w:val="20"/>
                <w:szCs w:val="20"/>
              </w:rPr>
              <w:t xml:space="preserve"> date/metadate.</w:t>
            </w:r>
          </w:p>
        </w:tc>
        <w:tc>
          <w:tcPr>
            <w:tcW w:w="1751" w:type="pct"/>
            <w:shd w:val="clear" w:color="auto" w:fill="FFFFFF" w:themeFill="background1"/>
          </w:tcPr>
          <w:p w14:paraId="736E28F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42638F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1B8F79A" w14:textId="77777777" w:rsidTr="00840EBB">
        <w:trPr>
          <w:trHeight w:val="20"/>
        </w:trPr>
        <w:tc>
          <w:tcPr>
            <w:tcW w:w="285" w:type="pct"/>
            <w:shd w:val="clear" w:color="auto" w:fill="FFFFFF" w:themeFill="background1"/>
            <w:vAlign w:val="center"/>
          </w:tcPr>
          <w:p w14:paraId="253CF990"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11</w:t>
            </w:r>
          </w:p>
        </w:tc>
        <w:tc>
          <w:tcPr>
            <w:tcW w:w="1939" w:type="pct"/>
            <w:shd w:val="clear" w:color="auto" w:fill="FFFFFF" w:themeFill="background1"/>
            <w:vAlign w:val="center"/>
          </w:tcPr>
          <w:p w14:paraId="2F3EDECF" w14:textId="77777777" w:rsidR="003A3B3A" w:rsidRPr="00D31D80" w:rsidRDefault="003A3B3A" w:rsidP="00840EBB">
            <w:pPr>
              <w:pStyle w:val="NoSpacing"/>
              <w:jc w:val="both"/>
              <w:rPr>
                <w:rFonts w:asciiTheme="minorHAnsi" w:hAnsiTheme="minorHAnsi" w:cstheme="minorHAnsi"/>
                <w:b/>
                <w:bCs/>
                <w:iCs/>
                <w:sz w:val="20"/>
                <w:szCs w:val="20"/>
                <w:lang w:eastAsia="ro-RO"/>
              </w:rPr>
            </w:pPr>
            <w:proofErr w:type="spellStart"/>
            <w:proofErr w:type="gramStart"/>
            <w:r w:rsidRPr="00D31D80">
              <w:rPr>
                <w:rFonts w:asciiTheme="minorHAnsi" w:hAnsiTheme="minorHAnsi" w:cstheme="minorHAnsi"/>
                <w:b/>
                <w:bCs/>
                <w:sz w:val="20"/>
                <w:szCs w:val="20"/>
              </w:rPr>
              <w:t>Scalabilitate</w:t>
            </w:r>
            <w:proofErr w:type="spellEnd"/>
            <w:r w:rsidRPr="00D31D80">
              <w:rPr>
                <w:rFonts w:asciiTheme="minorHAnsi" w:hAnsiTheme="minorHAnsi" w:cstheme="minorHAnsi"/>
                <w:b/>
                <w:bCs/>
                <w:sz w:val="20"/>
                <w:szCs w:val="20"/>
                <w:lang w:val="pt-BR"/>
              </w:rPr>
              <w:t xml:space="preserve"> :</w:t>
            </w:r>
            <w:proofErr w:type="gramEnd"/>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19F6685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D0DB3D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0C377AD" w14:textId="77777777" w:rsidTr="00840EBB">
        <w:trPr>
          <w:trHeight w:val="20"/>
        </w:trPr>
        <w:tc>
          <w:tcPr>
            <w:tcW w:w="285" w:type="pct"/>
            <w:shd w:val="clear" w:color="auto" w:fill="FFFFFF" w:themeFill="background1"/>
            <w:vAlign w:val="center"/>
          </w:tcPr>
          <w:p w14:paraId="1FFFA72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12</w:t>
            </w:r>
          </w:p>
        </w:tc>
        <w:tc>
          <w:tcPr>
            <w:tcW w:w="1939" w:type="pct"/>
            <w:shd w:val="clear" w:color="auto" w:fill="FFFFFF" w:themeFill="background1"/>
            <w:vAlign w:val="center"/>
          </w:tcPr>
          <w:p w14:paraId="2DBBBB8A"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Echipamentul de stocare trebuie sa fie scalabil, sa permita extinderea spatiului de stocare la minim 60 PB capacitate bruta, in acelasi sistem de fisiere, prin adaugarea de noduri/controller-e suplimentare.</w:t>
            </w:r>
          </w:p>
        </w:tc>
        <w:tc>
          <w:tcPr>
            <w:tcW w:w="1751" w:type="pct"/>
            <w:shd w:val="clear" w:color="auto" w:fill="FFFFFF" w:themeFill="background1"/>
          </w:tcPr>
          <w:p w14:paraId="16165E1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324AB1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7A10ACCA" w14:textId="77777777" w:rsidTr="00840EBB">
        <w:trPr>
          <w:trHeight w:val="20"/>
        </w:trPr>
        <w:tc>
          <w:tcPr>
            <w:tcW w:w="285" w:type="pct"/>
            <w:shd w:val="clear" w:color="auto" w:fill="FFFFFF" w:themeFill="background1"/>
            <w:vAlign w:val="center"/>
          </w:tcPr>
          <w:p w14:paraId="45D31338"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13</w:t>
            </w:r>
          </w:p>
        </w:tc>
        <w:tc>
          <w:tcPr>
            <w:tcW w:w="1939" w:type="pct"/>
            <w:shd w:val="clear" w:color="auto" w:fill="FFFFFF" w:themeFill="background1"/>
            <w:vAlign w:val="center"/>
          </w:tcPr>
          <w:p w14:paraId="4D953059" w14:textId="77777777" w:rsidR="003A3B3A" w:rsidRPr="003120F1" w:rsidRDefault="003A3B3A" w:rsidP="00840EBB">
            <w:pPr>
              <w:pStyle w:val="NoSpacing"/>
              <w:jc w:val="both"/>
              <w:rPr>
                <w:rFonts w:asciiTheme="minorHAnsi" w:hAnsiTheme="minorHAnsi" w:cstheme="minorHAnsi"/>
                <w:sz w:val="20"/>
                <w:szCs w:val="20"/>
                <w:lang w:val="pt-BR"/>
              </w:rPr>
            </w:pPr>
            <w:r w:rsidRPr="003120F1">
              <w:rPr>
                <w:rFonts w:asciiTheme="minorHAnsi" w:hAnsiTheme="minorHAnsi" w:cstheme="minorHAnsi"/>
                <w:sz w:val="20"/>
                <w:szCs w:val="20"/>
                <w:lang w:val="pt-BR"/>
              </w:rPr>
              <w:t>- Extinderea spatiului de stocare trebuie sa se poata realiza in timpul functionarii sistemului, fara a afecta activitatea deservita de acesta, fara intreruperea accesului la date.</w:t>
            </w:r>
          </w:p>
          <w:p w14:paraId="6F6C9A79"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Pentru a avea o incarcare echilibrata, sistemul de stocare trebuie sa realizeze in mod automat relocarea si rebalansarea datelor pe toate nodurile din sistem atunci cand sunt adaugate noduri/disk-uri noi, respectiv cand sunt retrase noduri/disk-uri din sistem, fara intreruperea accesului la date.</w:t>
            </w:r>
          </w:p>
        </w:tc>
        <w:tc>
          <w:tcPr>
            <w:tcW w:w="1751" w:type="pct"/>
            <w:shd w:val="clear" w:color="auto" w:fill="FFFFFF" w:themeFill="background1"/>
          </w:tcPr>
          <w:p w14:paraId="346F137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44B5BE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57F4A1DD" w14:textId="77777777" w:rsidTr="00840EBB">
        <w:trPr>
          <w:trHeight w:val="20"/>
        </w:trPr>
        <w:tc>
          <w:tcPr>
            <w:tcW w:w="285" w:type="pct"/>
            <w:shd w:val="clear" w:color="auto" w:fill="FFFFFF" w:themeFill="background1"/>
            <w:vAlign w:val="center"/>
          </w:tcPr>
          <w:p w14:paraId="6CC1AA5B"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14</w:t>
            </w:r>
          </w:p>
        </w:tc>
        <w:tc>
          <w:tcPr>
            <w:tcW w:w="1939" w:type="pct"/>
            <w:shd w:val="clear" w:color="auto" w:fill="FFFFFF" w:themeFill="background1"/>
            <w:vAlign w:val="center"/>
          </w:tcPr>
          <w:p w14:paraId="5CB15154" w14:textId="77777777" w:rsidR="003A3B3A" w:rsidRPr="001830B1" w:rsidRDefault="003A3B3A" w:rsidP="00840EBB">
            <w:pPr>
              <w:pStyle w:val="NoSpacing"/>
              <w:jc w:val="both"/>
              <w:rPr>
                <w:rFonts w:asciiTheme="minorHAnsi" w:hAnsiTheme="minorHAnsi" w:cstheme="minorHAnsi"/>
                <w:b/>
                <w:bCs/>
                <w:iCs/>
                <w:sz w:val="20"/>
                <w:szCs w:val="20"/>
                <w:lang w:val="pt-BR" w:eastAsia="ro-RO"/>
              </w:rPr>
            </w:pPr>
            <w:r w:rsidRPr="001830B1">
              <w:rPr>
                <w:rFonts w:asciiTheme="minorHAnsi" w:hAnsiTheme="minorHAnsi" w:cstheme="minorHAnsi"/>
                <w:b/>
                <w:bCs/>
                <w:sz w:val="20"/>
                <w:szCs w:val="20"/>
                <w:lang w:val="pt-BR"/>
              </w:rPr>
              <w:t>Mecanisme de protectie a datelor</w:t>
            </w:r>
            <w:r w:rsidRPr="00D31D80">
              <w:rPr>
                <w:rFonts w:asciiTheme="minorHAnsi" w:hAnsiTheme="minorHAnsi" w:cstheme="minorHAnsi"/>
                <w:b/>
                <w:bCs/>
                <w:sz w:val="20"/>
                <w:szCs w:val="20"/>
                <w:lang w:val="pt-BR"/>
              </w:rPr>
              <w:t xml:space="preserve"> : </w:t>
            </w:r>
          </w:p>
        </w:tc>
        <w:tc>
          <w:tcPr>
            <w:tcW w:w="1751" w:type="pct"/>
            <w:shd w:val="clear" w:color="auto" w:fill="FFFFFF" w:themeFill="background1"/>
          </w:tcPr>
          <w:p w14:paraId="1989EF7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BB55E6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2DFE243" w14:textId="77777777" w:rsidTr="00840EBB">
        <w:trPr>
          <w:trHeight w:val="20"/>
        </w:trPr>
        <w:tc>
          <w:tcPr>
            <w:tcW w:w="285" w:type="pct"/>
            <w:shd w:val="clear" w:color="auto" w:fill="FFFFFF" w:themeFill="background1"/>
            <w:vAlign w:val="center"/>
          </w:tcPr>
          <w:p w14:paraId="5EF27772"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15</w:t>
            </w:r>
          </w:p>
        </w:tc>
        <w:tc>
          <w:tcPr>
            <w:tcW w:w="1939" w:type="pct"/>
            <w:shd w:val="clear" w:color="auto" w:fill="FFFFFF" w:themeFill="background1"/>
            <w:vAlign w:val="center"/>
          </w:tcPr>
          <w:p w14:paraId="16DD3A4A"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Sistemul de stocare trebuie sa permita modificarea in mod flexibil a nivelului de protectie a datelor, la nivel de fisier, director, subdirector al sistemului de fisiere, fara intreruperea accesului la date.</w:t>
            </w:r>
          </w:p>
        </w:tc>
        <w:tc>
          <w:tcPr>
            <w:tcW w:w="1751" w:type="pct"/>
            <w:shd w:val="clear" w:color="auto" w:fill="FFFFFF" w:themeFill="background1"/>
          </w:tcPr>
          <w:p w14:paraId="4011F59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C083B8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580A480A" w14:textId="77777777" w:rsidTr="00840EBB">
        <w:trPr>
          <w:trHeight w:val="20"/>
        </w:trPr>
        <w:tc>
          <w:tcPr>
            <w:tcW w:w="285" w:type="pct"/>
            <w:shd w:val="clear" w:color="auto" w:fill="FFFFFF" w:themeFill="background1"/>
            <w:vAlign w:val="center"/>
          </w:tcPr>
          <w:p w14:paraId="51F7FDBB"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16</w:t>
            </w:r>
          </w:p>
        </w:tc>
        <w:tc>
          <w:tcPr>
            <w:tcW w:w="1939" w:type="pct"/>
            <w:shd w:val="clear" w:color="auto" w:fill="FFFFFF" w:themeFill="background1"/>
            <w:vAlign w:val="center"/>
          </w:tcPr>
          <w:p w14:paraId="31CDBD29"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xml:space="preserve">- Sistemul de stocare trebuie sa realizeze reconstruirea in mod inteligent a datelor de pe discurile defecte inlocuite, fara a fi necesara reconstruirea spatiilor libere de pe discuri. </w:t>
            </w:r>
          </w:p>
        </w:tc>
        <w:tc>
          <w:tcPr>
            <w:tcW w:w="1751" w:type="pct"/>
            <w:shd w:val="clear" w:color="auto" w:fill="FFFFFF" w:themeFill="background1"/>
          </w:tcPr>
          <w:p w14:paraId="3CDE99A6"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2B9414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879B606" w14:textId="77777777" w:rsidTr="00840EBB">
        <w:trPr>
          <w:trHeight w:val="20"/>
        </w:trPr>
        <w:tc>
          <w:tcPr>
            <w:tcW w:w="285" w:type="pct"/>
            <w:shd w:val="clear" w:color="auto" w:fill="FFFFFF" w:themeFill="background1"/>
            <w:vAlign w:val="center"/>
          </w:tcPr>
          <w:p w14:paraId="1D7A7C28"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17</w:t>
            </w:r>
          </w:p>
        </w:tc>
        <w:tc>
          <w:tcPr>
            <w:tcW w:w="1939" w:type="pct"/>
            <w:shd w:val="clear" w:color="auto" w:fill="FFFFFF" w:themeFill="background1"/>
            <w:vAlign w:val="center"/>
          </w:tcPr>
          <w:p w14:paraId="7EF9B9CF"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w:t>
            </w:r>
            <w:r>
              <w:rPr>
                <w:rFonts w:asciiTheme="minorHAnsi" w:hAnsiTheme="minorHAnsi" w:cstheme="minorHAnsi"/>
                <w:sz w:val="20"/>
                <w:szCs w:val="20"/>
                <w:lang w:val="pt-BR"/>
              </w:rPr>
              <w:t xml:space="preserve"> S</w:t>
            </w:r>
            <w:r w:rsidRPr="003120F1">
              <w:rPr>
                <w:rFonts w:asciiTheme="minorHAnsi" w:hAnsiTheme="minorHAnsi" w:cstheme="minorHAnsi"/>
                <w:sz w:val="20"/>
                <w:szCs w:val="20"/>
                <w:lang w:val="pt-BR"/>
              </w:rPr>
              <w:t>istemul de stocare trebuie sa permita definirea unui spatiu de stocare cu rol de rezerva activa sau hot-spare.</w:t>
            </w:r>
          </w:p>
        </w:tc>
        <w:tc>
          <w:tcPr>
            <w:tcW w:w="1751" w:type="pct"/>
            <w:shd w:val="clear" w:color="auto" w:fill="FFFFFF" w:themeFill="background1"/>
          </w:tcPr>
          <w:p w14:paraId="4D5A2BA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7490CB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FF62F76" w14:textId="77777777" w:rsidTr="00840EBB">
        <w:trPr>
          <w:trHeight w:val="20"/>
        </w:trPr>
        <w:tc>
          <w:tcPr>
            <w:tcW w:w="285" w:type="pct"/>
            <w:shd w:val="clear" w:color="auto" w:fill="FFFFFF" w:themeFill="background1"/>
            <w:vAlign w:val="center"/>
          </w:tcPr>
          <w:p w14:paraId="2048F37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18</w:t>
            </w:r>
          </w:p>
        </w:tc>
        <w:tc>
          <w:tcPr>
            <w:tcW w:w="1939" w:type="pct"/>
            <w:shd w:val="clear" w:color="auto" w:fill="FFFFFF" w:themeFill="background1"/>
            <w:vAlign w:val="center"/>
          </w:tcPr>
          <w:p w14:paraId="29B05281"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Inlocuirea discurilor defecte trebuie sa se poata realiza cu sistemul de stocare in functiune, fara intreruperea accesului la date.</w:t>
            </w:r>
          </w:p>
        </w:tc>
        <w:tc>
          <w:tcPr>
            <w:tcW w:w="1751" w:type="pct"/>
            <w:shd w:val="clear" w:color="auto" w:fill="FFFFFF" w:themeFill="background1"/>
          </w:tcPr>
          <w:p w14:paraId="6C59DC8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E6E13B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7704B4F" w14:textId="77777777" w:rsidTr="00840EBB">
        <w:trPr>
          <w:trHeight w:val="20"/>
        </w:trPr>
        <w:tc>
          <w:tcPr>
            <w:tcW w:w="285" w:type="pct"/>
            <w:shd w:val="clear" w:color="auto" w:fill="FFFFFF" w:themeFill="background1"/>
            <w:vAlign w:val="center"/>
          </w:tcPr>
          <w:p w14:paraId="5287AA9E"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19</w:t>
            </w:r>
          </w:p>
        </w:tc>
        <w:tc>
          <w:tcPr>
            <w:tcW w:w="1939" w:type="pct"/>
            <w:shd w:val="clear" w:color="auto" w:fill="FFFFFF" w:themeFill="background1"/>
            <w:vAlign w:val="center"/>
          </w:tcPr>
          <w:p w14:paraId="39A946D7" w14:textId="77777777" w:rsidR="003A3B3A" w:rsidRPr="00D31D80"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D31D80">
              <w:rPr>
                <w:rFonts w:asciiTheme="minorHAnsi" w:hAnsiTheme="minorHAnsi" w:cstheme="minorHAnsi"/>
                <w:b/>
                <w:bCs/>
                <w:sz w:val="20"/>
                <w:szCs w:val="20"/>
              </w:rPr>
              <w:t>Porturi</w:t>
            </w:r>
            <w:proofErr w:type="spellEnd"/>
            <w:r w:rsidRPr="00D31D80">
              <w:rPr>
                <w:rFonts w:asciiTheme="minorHAnsi" w:hAnsiTheme="minorHAnsi" w:cstheme="minorHAnsi"/>
                <w:b/>
                <w:bCs/>
                <w:sz w:val="20"/>
                <w:szCs w:val="20"/>
              </w:rPr>
              <w:t xml:space="preserve"> de </w:t>
            </w:r>
            <w:proofErr w:type="spellStart"/>
            <w:proofErr w:type="gramStart"/>
            <w:r w:rsidRPr="00D31D80">
              <w:rPr>
                <w:rFonts w:asciiTheme="minorHAnsi" w:hAnsiTheme="minorHAnsi" w:cstheme="minorHAnsi"/>
                <w:b/>
                <w:bCs/>
                <w:sz w:val="20"/>
                <w:szCs w:val="20"/>
              </w:rPr>
              <w:t>interfata</w:t>
            </w:r>
            <w:proofErr w:type="spellEnd"/>
            <w:r w:rsidRPr="00D31D80">
              <w:rPr>
                <w:rFonts w:asciiTheme="minorHAnsi" w:hAnsiTheme="minorHAnsi" w:cstheme="minorHAnsi"/>
                <w:b/>
                <w:bCs/>
                <w:sz w:val="20"/>
                <w:szCs w:val="20"/>
              </w:rPr>
              <w:t xml:space="preserve"> :</w:t>
            </w:r>
            <w:proofErr w:type="gramEnd"/>
            <w:r w:rsidRPr="00D31D80">
              <w:rPr>
                <w:rFonts w:asciiTheme="minorHAnsi" w:hAnsiTheme="minorHAnsi" w:cstheme="minorHAnsi"/>
                <w:b/>
                <w:bCs/>
                <w:sz w:val="20"/>
                <w:szCs w:val="20"/>
              </w:rPr>
              <w:t xml:space="preserve"> </w:t>
            </w:r>
          </w:p>
        </w:tc>
        <w:tc>
          <w:tcPr>
            <w:tcW w:w="1751" w:type="pct"/>
            <w:shd w:val="clear" w:color="auto" w:fill="FFFFFF" w:themeFill="background1"/>
          </w:tcPr>
          <w:p w14:paraId="2E0F7EF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386DA4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172660A" w14:textId="77777777" w:rsidTr="00840EBB">
        <w:trPr>
          <w:trHeight w:val="20"/>
        </w:trPr>
        <w:tc>
          <w:tcPr>
            <w:tcW w:w="285" w:type="pct"/>
            <w:shd w:val="clear" w:color="auto" w:fill="FFFFFF" w:themeFill="background1"/>
            <w:vAlign w:val="center"/>
          </w:tcPr>
          <w:p w14:paraId="7A05B8B0"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20</w:t>
            </w:r>
          </w:p>
        </w:tc>
        <w:tc>
          <w:tcPr>
            <w:tcW w:w="1939" w:type="pct"/>
            <w:shd w:val="clear" w:color="auto" w:fill="FFFFFF" w:themeFill="background1"/>
            <w:vAlign w:val="center"/>
          </w:tcPr>
          <w:p w14:paraId="488B3179" w14:textId="77777777" w:rsidR="003A3B3A" w:rsidRPr="003120F1" w:rsidRDefault="003A3B3A" w:rsidP="00840EBB">
            <w:pPr>
              <w:pStyle w:val="NoSpacing"/>
              <w:jc w:val="both"/>
              <w:rPr>
                <w:rFonts w:asciiTheme="minorHAnsi" w:hAnsiTheme="minorHAnsi" w:cstheme="minorHAnsi"/>
                <w:bCs/>
                <w:iCs/>
                <w:sz w:val="20"/>
                <w:szCs w:val="20"/>
                <w:highlight w:val="yellow"/>
                <w:lang w:eastAsia="ro-RO"/>
              </w:rPr>
            </w:pPr>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Pentru</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conectarea</w:t>
            </w:r>
            <w:proofErr w:type="spellEnd"/>
            <w:r w:rsidRPr="003120F1">
              <w:rPr>
                <w:rFonts w:asciiTheme="minorHAnsi" w:hAnsiTheme="minorHAnsi" w:cstheme="minorHAnsi"/>
                <w:sz w:val="20"/>
                <w:szCs w:val="20"/>
              </w:rPr>
              <w:t xml:space="preserve"> host-</w:t>
            </w:r>
            <w:proofErr w:type="spellStart"/>
            <w:r w:rsidRPr="003120F1">
              <w:rPr>
                <w:rFonts w:asciiTheme="minorHAnsi" w:hAnsiTheme="minorHAnsi" w:cstheme="minorHAnsi"/>
                <w:sz w:val="20"/>
                <w:szCs w:val="20"/>
              </w:rPr>
              <w:t>urilor</w:t>
            </w:r>
            <w:proofErr w:type="spellEnd"/>
            <w:r w:rsidRPr="003120F1">
              <w:rPr>
                <w:rFonts w:asciiTheme="minorHAnsi" w:hAnsiTheme="minorHAnsi" w:cstheme="minorHAnsi"/>
                <w:sz w:val="20"/>
                <w:szCs w:val="20"/>
              </w:rPr>
              <w:t xml:space="preserve"> (front-end), </w:t>
            </w:r>
            <w:proofErr w:type="spellStart"/>
            <w:r w:rsidRPr="003120F1">
              <w:rPr>
                <w:rFonts w:asciiTheme="minorHAnsi" w:hAnsiTheme="minorHAnsi" w:cstheme="minorHAnsi"/>
                <w:sz w:val="20"/>
                <w:szCs w:val="20"/>
              </w:rPr>
              <w:t>sistemul</w:t>
            </w:r>
            <w:proofErr w:type="spellEnd"/>
            <w:r w:rsidRPr="003120F1">
              <w:rPr>
                <w:rFonts w:asciiTheme="minorHAnsi" w:hAnsiTheme="minorHAnsi" w:cstheme="minorHAnsi"/>
                <w:sz w:val="20"/>
                <w:szCs w:val="20"/>
              </w:rPr>
              <w:t xml:space="preserve"> de </w:t>
            </w:r>
            <w:proofErr w:type="spellStart"/>
            <w:r w:rsidRPr="003120F1">
              <w:rPr>
                <w:rFonts w:asciiTheme="minorHAnsi" w:hAnsiTheme="minorHAnsi" w:cstheme="minorHAnsi"/>
                <w:sz w:val="20"/>
                <w:szCs w:val="20"/>
              </w:rPr>
              <w:t>stocare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trebuie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sa</w:t>
            </w:r>
            <w:proofErr w:type="spellEnd"/>
            <w:r w:rsidRPr="003120F1">
              <w:rPr>
                <w:rFonts w:asciiTheme="minorHAnsi" w:hAnsiTheme="minorHAnsi" w:cstheme="minorHAnsi"/>
                <w:sz w:val="20"/>
                <w:szCs w:val="20"/>
              </w:rPr>
              <w:t xml:space="preserve"> fie </w:t>
            </w:r>
            <w:proofErr w:type="spellStart"/>
            <w:r w:rsidRPr="003120F1">
              <w:rPr>
                <w:rFonts w:asciiTheme="minorHAnsi" w:hAnsiTheme="minorHAnsi" w:cstheme="minorHAnsi"/>
                <w:sz w:val="20"/>
                <w:szCs w:val="20"/>
              </w:rPr>
              <w:t>echipat</w:t>
            </w:r>
            <w:proofErr w:type="spellEnd"/>
            <w:r w:rsidRPr="003120F1">
              <w:rPr>
                <w:rFonts w:asciiTheme="minorHAnsi" w:hAnsiTheme="minorHAnsi" w:cstheme="minorHAnsi"/>
                <w:sz w:val="20"/>
                <w:szCs w:val="20"/>
              </w:rPr>
              <w:t xml:space="preserve"> cu minim 2 </w:t>
            </w:r>
            <w:proofErr w:type="spellStart"/>
            <w:r w:rsidRPr="003120F1">
              <w:rPr>
                <w:rFonts w:asciiTheme="minorHAnsi" w:hAnsiTheme="minorHAnsi" w:cstheme="minorHAnsi"/>
                <w:sz w:val="20"/>
                <w:szCs w:val="20"/>
              </w:rPr>
              <w:t>porturi</w:t>
            </w:r>
            <w:proofErr w:type="spellEnd"/>
            <w:r w:rsidRPr="003120F1">
              <w:rPr>
                <w:rFonts w:asciiTheme="minorHAnsi" w:hAnsiTheme="minorHAnsi" w:cstheme="minorHAnsi"/>
                <w:sz w:val="20"/>
                <w:szCs w:val="20"/>
              </w:rPr>
              <w:t xml:space="preserve"> InfiniBand.</w:t>
            </w:r>
          </w:p>
        </w:tc>
        <w:tc>
          <w:tcPr>
            <w:tcW w:w="1751" w:type="pct"/>
            <w:shd w:val="clear" w:color="auto" w:fill="FFFFFF" w:themeFill="background1"/>
          </w:tcPr>
          <w:p w14:paraId="1EF5BA6A"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3FD249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354A8A7" w14:textId="77777777" w:rsidTr="00840EBB">
        <w:trPr>
          <w:trHeight w:val="20"/>
        </w:trPr>
        <w:tc>
          <w:tcPr>
            <w:tcW w:w="285" w:type="pct"/>
            <w:shd w:val="clear" w:color="auto" w:fill="FFFFFF" w:themeFill="background1"/>
            <w:vAlign w:val="center"/>
          </w:tcPr>
          <w:p w14:paraId="0CC160A8"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lastRenderedPageBreak/>
              <w:t>21</w:t>
            </w:r>
          </w:p>
        </w:tc>
        <w:tc>
          <w:tcPr>
            <w:tcW w:w="1939" w:type="pct"/>
            <w:shd w:val="clear" w:color="auto" w:fill="FFFFFF" w:themeFill="background1"/>
            <w:vAlign w:val="center"/>
          </w:tcPr>
          <w:p w14:paraId="71A5CA65" w14:textId="77777777" w:rsidR="003A3B3A" w:rsidRPr="003120F1" w:rsidRDefault="003A3B3A" w:rsidP="00840EBB">
            <w:pPr>
              <w:pStyle w:val="NoSpacing"/>
              <w:jc w:val="both"/>
              <w:rPr>
                <w:rFonts w:asciiTheme="minorHAnsi" w:hAnsiTheme="minorHAnsi" w:cstheme="minorHAnsi"/>
                <w:bCs/>
                <w:iCs/>
                <w:sz w:val="20"/>
                <w:szCs w:val="20"/>
                <w:highlight w:val="yellow"/>
                <w:lang w:eastAsia="ro-RO"/>
              </w:rPr>
            </w:pPr>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Pentru</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interconectarea</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redundanta</w:t>
            </w:r>
            <w:proofErr w:type="spellEnd"/>
            <w:r w:rsidRPr="003120F1">
              <w:rPr>
                <w:rFonts w:asciiTheme="minorHAnsi" w:hAnsiTheme="minorHAnsi" w:cstheme="minorHAnsi"/>
                <w:sz w:val="20"/>
                <w:szCs w:val="20"/>
              </w:rPr>
              <w:t xml:space="preserve"> a </w:t>
            </w:r>
            <w:proofErr w:type="spellStart"/>
            <w:r w:rsidRPr="003120F1">
              <w:rPr>
                <w:rFonts w:asciiTheme="minorHAnsi" w:hAnsiTheme="minorHAnsi" w:cstheme="minorHAnsi"/>
                <w:sz w:val="20"/>
                <w:szCs w:val="20"/>
              </w:rPr>
              <w:t>nodurilor</w:t>
            </w:r>
            <w:proofErr w:type="spellEnd"/>
            <w:r w:rsidRPr="003120F1">
              <w:rPr>
                <w:rFonts w:asciiTheme="minorHAnsi" w:hAnsiTheme="minorHAnsi" w:cstheme="minorHAnsi"/>
                <w:sz w:val="20"/>
                <w:szCs w:val="20"/>
              </w:rPr>
              <w:t>/controller-</w:t>
            </w:r>
            <w:proofErr w:type="spellStart"/>
            <w:r w:rsidRPr="003120F1">
              <w:rPr>
                <w:rFonts w:asciiTheme="minorHAnsi" w:hAnsiTheme="minorHAnsi" w:cstheme="minorHAnsi"/>
                <w:sz w:val="20"/>
                <w:szCs w:val="20"/>
              </w:rPr>
              <w:t>elor</w:t>
            </w:r>
            <w:proofErr w:type="spellEnd"/>
            <w:r w:rsidRPr="003120F1">
              <w:rPr>
                <w:rFonts w:asciiTheme="minorHAnsi" w:hAnsiTheme="minorHAnsi" w:cstheme="minorHAnsi"/>
                <w:sz w:val="20"/>
                <w:szCs w:val="20"/>
              </w:rPr>
              <w:t xml:space="preserve"> (back-end) din </w:t>
            </w:r>
            <w:proofErr w:type="spellStart"/>
            <w:r w:rsidRPr="003120F1">
              <w:rPr>
                <w:rFonts w:asciiTheme="minorHAnsi" w:hAnsiTheme="minorHAnsi" w:cstheme="minorHAnsi"/>
                <w:sz w:val="20"/>
                <w:szCs w:val="20"/>
              </w:rPr>
              <w:t>sistemul</w:t>
            </w:r>
            <w:proofErr w:type="spellEnd"/>
            <w:r w:rsidRPr="003120F1">
              <w:rPr>
                <w:rFonts w:asciiTheme="minorHAnsi" w:hAnsiTheme="minorHAnsi" w:cstheme="minorHAnsi"/>
                <w:sz w:val="20"/>
                <w:szCs w:val="20"/>
              </w:rPr>
              <w:t xml:space="preserve"> de </w:t>
            </w:r>
            <w:proofErr w:type="spellStart"/>
            <w:r w:rsidRPr="003120F1">
              <w:rPr>
                <w:rFonts w:asciiTheme="minorHAnsi" w:hAnsiTheme="minorHAnsi" w:cstheme="minorHAnsi"/>
                <w:sz w:val="20"/>
                <w:szCs w:val="20"/>
              </w:rPr>
              <w:t>stocare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fiecare</w:t>
            </w:r>
            <w:proofErr w:type="spellEnd"/>
            <w:r w:rsidRPr="003120F1">
              <w:rPr>
                <w:rFonts w:asciiTheme="minorHAnsi" w:hAnsiTheme="minorHAnsi" w:cstheme="minorHAnsi"/>
                <w:sz w:val="20"/>
                <w:szCs w:val="20"/>
              </w:rPr>
              <w:t xml:space="preserve"> nod/controller </w:t>
            </w:r>
            <w:proofErr w:type="spellStart"/>
            <w:r w:rsidRPr="003120F1">
              <w:rPr>
                <w:rFonts w:asciiTheme="minorHAnsi" w:hAnsiTheme="minorHAnsi" w:cstheme="minorHAnsi"/>
                <w:sz w:val="20"/>
                <w:szCs w:val="20"/>
              </w:rPr>
              <w:t>trebuie</w:t>
            </w:r>
            <w:proofErr w:type="spellEnd"/>
            <w:r w:rsidRPr="003120F1">
              <w:rPr>
                <w:rFonts w:asciiTheme="minorHAnsi" w:hAnsiTheme="minorHAnsi" w:cstheme="minorHAnsi"/>
                <w:sz w:val="20"/>
                <w:szCs w:val="20"/>
              </w:rPr>
              <w:t xml:space="preserve"> </w:t>
            </w:r>
            <w:proofErr w:type="spellStart"/>
            <w:r w:rsidRPr="003120F1">
              <w:rPr>
                <w:rFonts w:asciiTheme="minorHAnsi" w:hAnsiTheme="minorHAnsi" w:cstheme="minorHAnsi"/>
                <w:sz w:val="20"/>
                <w:szCs w:val="20"/>
              </w:rPr>
              <w:t>sa</w:t>
            </w:r>
            <w:proofErr w:type="spellEnd"/>
            <w:r w:rsidRPr="003120F1">
              <w:rPr>
                <w:rFonts w:asciiTheme="minorHAnsi" w:hAnsiTheme="minorHAnsi" w:cstheme="minorHAnsi"/>
                <w:sz w:val="20"/>
                <w:szCs w:val="20"/>
              </w:rPr>
              <w:t xml:space="preserve"> fie </w:t>
            </w:r>
            <w:proofErr w:type="spellStart"/>
            <w:r w:rsidRPr="003120F1">
              <w:rPr>
                <w:rFonts w:asciiTheme="minorHAnsi" w:hAnsiTheme="minorHAnsi" w:cstheme="minorHAnsi"/>
                <w:sz w:val="20"/>
                <w:szCs w:val="20"/>
              </w:rPr>
              <w:t>echipat</w:t>
            </w:r>
            <w:proofErr w:type="spellEnd"/>
            <w:r w:rsidRPr="003120F1">
              <w:rPr>
                <w:rFonts w:asciiTheme="minorHAnsi" w:hAnsiTheme="minorHAnsi" w:cstheme="minorHAnsi"/>
                <w:sz w:val="20"/>
                <w:szCs w:val="20"/>
              </w:rPr>
              <w:t xml:space="preserve"> cu minim 2 </w:t>
            </w:r>
            <w:proofErr w:type="spellStart"/>
            <w:r w:rsidRPr="003120F1">
              <w:rPr>
                <w:rFonts w:asciiTheme="minorHAnsi" w:hAnsiTheme="minorHAnsi" w:cstheme="minorHAnsi"/>
                <w:sz w:val="20"/>
                <w:szCs w:val="20"/>
              </w:rPr>
              <w:t>porturi</w:t>
            </w:r>
            <w:proofErr w:type="spellEnd"/>
            <w:r w:rsidRPr="003120F1">
              <w:rPr>
                <w:rFonts w:asciiTheme="minorHAnsi" w:hAnsiTheme="minorHAnsi" w:cstheme="minorHAnsi"/>
                <w:sz w:val="20"/>
                <w:szCs w:val="20"/>
              </w:rPr>
              <w:t xml:space="preserve"> la 40 Gbps Ethernet </w:t>
            </w:r>
            <w:proofErr w:type="spellStart"/>
            <w:r w:rsidRPr="003120F1">
              <w:rPr>
                <w:rFonts w:asciiTheme="minorHAnsi" w:hAnsiTheme="minorHAnsi" w:cstheme="minorHAnsi"/>
                <w:sz w:val="20"/>
                <w:szCs w:val="20"/>
              </w:rPr>
              <w:t>sau</w:t>
            </w:r>
            <w:proofErr w:type="spellEnd"/>
            <w:r w:rsidRPr="003120F1">
              <w:rPr>
                <w:rFonts w:asciiTheme="minorHAnsi" w:hAnsiTheme="minorHAnsi" w:cstheme="minorHAnsi"/>
                <w:sz w:val="20"/>
                <w:szCs w:val="20"/>
              </w:rPr>
              <w:t xml:space="preserve"> superior.</w:t>
            </w:r>
          </w:p>
        </w:tc>
        <w:tc>
          <w:tcPr>
            <w:tcW w:w="1751" w:type="pct"/>
            <w:shd w:val="clear" w:color="auto" w:fill="FFFFFF" w:themeFill="background1"/>
          </w:tcPr>
          <w:p w14:paraId="00527BD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76546A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A0B0716" w14:textId="77777777" w:rsidTr="00840EBB">
        <w:trPr>
          <w:trHeight w:val="20"/>
        </w:trPr>
        <w:tc>
          <w:tcPr>
            <w:tcW w:w="285" w:type="pct"/>
            <w:shd w:val="clear" w:color="auto" w:fill="FFFFFF" w:themeFill="background1"/>
            <w:vAlign w:val="center"/>
          </w:tcPr>
          <w:p w14:paraId="61D6B5B4"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22</w:t>
            </w:r>
          </w:p>
        </w:tc>
        <w:tc>
          <w:tcPr>
            <w:tcW w:w="1939" w:type="pct"/>
            <w:shd w:val="clear" w:color="auto" w:fill="FFFFFF" w:themeFill="background1"/>
            <w:vAlign w:val="center"/>
          </w:tcPr>
          <w:p w14:paraId="0505AC96"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xml:space="preserve">- Pentru interconectarea redundanta a nodurilor si pentru a permite extensia ulterioara, sistemul de stocare </w:t>
            </w:r>
            <w:r>
              <w:rPr>
                <w:rFonts w:asciiTheme="minorHAnsi" w:hAnsiTheme="minorHAnsi" w:cstheme="minorHAnsi"/>
                <w:sz w:val="20"/>
                <w:szCs w:val="20"/>
                <w:lang w:val="pt-BR"/>
              </w:rPr>
              <w:t>trebuie sa includa</w:t>
            </w:r>
            <w:r w:rsidRPr="003120F1">
              <w:rPr>
                <w:rFonts w:asciiTheme="minorHAnsi" w:hAnsiTheme="minorHAnsi" w:cstheme="minorHAnsi"/>
                <w:sz w:val="20"/>
                <w:szCs w:val="20"/>
                <w:lang w:val="pt-BR"/>
              </w:rPr>
              <w:t xml:space="preserve"> doua switch-uri, fiecare cu minim 36 porturi InfiniBand .</w:t>
            </w:r>
          </w:p>
        </w:tc>
        <w:tc>
          <w:tcPr>
            <w:tcW w:w="1751" w:type="pct"/>
            <w:shd w:val="clear" w:color="auto" w:fill="FFFFFF" w:themeFill="background1"/>
          </w:tcPr>
          <w:p w14:paraId="45BABA1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78164F6"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C722CEE" w14:textId="77777777" w:rsidTr="00840EBB">
        <w:trPr>
          <w:trHeight w:val="20"/>
        </w:trPr>
        <w:tc>
          <w:tcPr>
            <w:tcW w:w="285" w:type="pct"/>
            <w:shd w:val="clear" w:color="auto" w:fill="FFFFFF" w:themeFill="background1"/>
            <w:vAlign w:val="center"/>
          </w:tcPr>
          <w:p w14:paraId="041BA90B"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23</w:t>
            </w:r>
          </w:p>
        </w:tc>
        <w:tc>
          <w:tcPr>
            <w:tcW w:w="1939" w:type="pct"/>
            <w:shd w:val="clear" w:color="auto" w:fill="FFFFFF" w:themeFill="background1"/>
            <w:vAlign w:val="center"/>
          </w:tcPr>
          <w:p w14:paraId="3430BA80" w14:textId="77777777" w:rsidR="003A3B3A" w:rsidRPr="002D6D64" w:rsidRDefault="003A3B3A" w:rsidP="00840EBB">
            <w:pPr>
              <w:pStyle w:val="NoSpacing"/>
              <w:jc w:val="both"/>
              <w:rPr>
                <w:rFonts w:asciiTheme="minorHAnsi" w:hAnsiTheme="minorHAnsi" w:cstheme="minorHAnsi"/>
                <w:sz w:val="20"/>
                <w:szCs w:val="20"/>
              </w:rPr>
            </w:pPr>
            <w:r w:rsidRPr="002D6D64">
              <w:rPr>
                <w:rFonts w:asciiTheme="minorHAnsi" w:hAnsiTheme="minorHAnsi" w:cstheme="minorHAnsi"/>
                <w:sz w:val="20"/>
                <w:szCs w:val="20"/>
              </w:rPr>
              <w:t xml:space="preserve">Sa </w:t>
            </w:r>
            <w:proofErr w:type="spellStart"/>
            <w:r w:rsidRPr="002D6D64">
              <w:rPr>
                <w:rFonts w:asciiTheme="minorHAnsi" w:hAnsiTheme="minorHAnsi" w:cstheme="minorHAnsi"/>
                <w:sz w:val="20"/>
                <w:szCs w:val="20"/>
              </w:rPr>
              <w:t>suporte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urmatoarele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protocoale</w:t>
            </w:r>
            <w:proofErr w:type="spellEnd"/>
            <w:r w:rsidRPr="002D6D64">
              <w:rPr>
                <w:rFonts w:asciiTheme="minorHAnsi" w:hAnsiTheme="minorHAnsi" w:cstheme="minorHAnsi"/>
                <w:sz w:val="20"/>
                <w:szCs w:val="20"/>
              </w:rPr>
              <w:t xml:space="preserve">: </w:t>
            </w:r>
          </w:p>
          <w:p w14:paraId="4C6FA07C" w14:textId="77777777" w:rsidR="003A3B3A" w:rsidRPr="002D6D64" w:rsidRDefault="003A3B3A" w:rsidP="00840EBB">
            <w:pPr>
              <w:pStyle w:val="NoSpacing"/>
              <w:jc w:val="both"/>
              <w:rPr>
                <w:rFonts w:asciiTheme="minorHAnsi" w:hAnsiTheme="minorHAnsi" w:cstheme="minorHAnsi"/>
                <w:sz w:val="20"/>
                <w:szCs w:val="20"/>
              </w:rPr>
            </w:pPr>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Sistemul</w:t>
            </w:r>
            <w:proofErr w:type="spellEnd"/>
            <w:r w:rsidRPr="002D6D64">
              <w:rPr>
                <w:rFonts w:asciiTheme="minorHAnsi" w:hAnsiTheme="minorHAnsi" w:cstheme="minorHAnsi"/>
                <w:sz w:val="20"/>
                <w:szCs w:val="20"/>
              </w:rPr>
              <w:t xml:space="preserve"> de </w:t>
            </w:r>
            <w:proofErr w:type="spellStart"/>
            <w:r w:rsidRPr="002D6D64">
              <w:rPr>
                <w:rFonts w:asciiTheme="minorHAnsi" w:hAnsiTheme="minorHAnsi" w:cstheme="minorHAnsi"/>
                <w:sz w:val="20"/>
                <w:szCs w:val="20"/>
              </w:rPr>
              <w:t>stocare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trebuie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sa</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includa</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suport</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indiferent</w:t>
            </w:r>
            <w:proofErr w:type="spellEnd"/>
            <w:r w:rsidRPr="002D6D64">
              <w:rPr>
                <w:rFonts w:asciiTheme="minorHAnsi" w:hAnsiTheme="minorHAnsi" w:cstheme="minorHAnsi"/>
                <w:sz w:val="20"/>
                <w:szCs w:val="20"/>
              </w:rPr>
              <w:t xml:space="preserve"> de </w:t>
            </w:r>
            <w:proofErr w:type="spellStart"/>
            <w:r w:rsidRPr="002D6D64">
              <w:rPr>
                <w:rFonts w:asciiTheme="minorHAnsi" w:hAnsiTheme="minorHAnsi" w:cstheme="minorHAnsi"/>
                <w:sz w:val="20"/>
                <w:szCs w:val="20"/>
              </w:rPr>
              <w:t>capacitatea</w:t>
            </w:r>
            <w:proofErr w:type="spellEnd"/>
            <w:r w:rsidRPr="002D6D64">
              <w:rPr>
                <w:rFonts w:asciiTheme="minorHAnsi" w:hAnsiTheme="minorHAnsi" w:cstheme="minorHAnsi"/>
                <w:sz w:val="20"/>
                <w:szCs w:val="20"/>
              </w:rPr>
              <w:t xml:space="preserve"> de </w:t>
            </w:r>
            <w:proofErr w:type="spellStart"/>
            <w:r w:rsidRPr="002D6D64">
              <w:rPr>
                <w:rFonts w:asciiTheme="minorHAnsi" w:hAnsiTheme="minorHAnsi" w:cstheme="minorHAnsi"/>
                <w:sz w:val="20"/>
                <w:szCs w:val="20"/>
              </w:rPr>
              <w:t>stocare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numarul</w:t>
            </w:r>
            <w:proofErr w:type="spellEnd"/>
            <w:r w:rsidRPr="002D6D64">
              <w:rPr>
                <w:rFonts w:asciiTheme="minorHAnsi" w:hAnsiTheme="minorHAnsi" w:cstheme="minorHAnsi"/>
                <w:sz w:val="20"/>
                <w:szCs w:val="20"/>
              </w:rPr>
              <w:t xml:space="preserve"> de </w:t>
            </w:r>
            <w:proofErr w:type="spellStart"/>
            <w:r w:rsidRPr="002D6D64">
              <w:rPr>
                <w:rFonts w:asciiTheme="minorHAnsi" w:hAnsiTheme="minorHAnsi" w:cstheme="minorHAnsi"/>
                <w:sz w:val="20"/>
                <w:szCs w:val="20"/>
              </w:rPr>
              <w:t>utilizatori</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pentru</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urmatoarele</w:t>
            </w:r>
            <w:proofErr w:type="spellEnd"/>
            <w:r w:rsidRPr="002D6D64">
              <w:rPr>
                <w:rFonts w:asciiTheme="minorHAnsi" w:hAnsiTheme="minorHAnsi" w:cstheme="minorHAnsi"/>
                <w:sz w:val="20"/>
                <w:szCs w:val="20"/>
              </w:rPr>
              <w:t xml:space="preserve"> </w:t>
            </w:r>
            <w:proofErr w:type="spellStart"/>
            <w:r w:rsidRPr="002D6D64">
              <w:rPr>
                <w:rFonts w:asciiTheme="minorHAnsi" w:hAnsiTheme="minorHAnsi" w:cstheme="minorHAnsi"/>
                <w:sz w:val="20"/>
                <w:szCs w:val="20"/>
              </w:rPr>
              <w:t>protocoale</w:t>
            </w:r>
            <w:proofErr w:type="spellEnd"/>
            <w:r w:rsidRPr="002D6D64">
              <w:rPr>
                <w:rFonts w:asciiTheme="minorHAnsi" w:hAnsiTheme="minorHAnsi" w:cstheme="minorHAnsi"/>
                <w:sz w:val="20"/>
                <w:szCs w:val="20"/>
              </w:rPr>
              <w:t xml:space="preserve"> de </w:t>
            </w:r>
            <w:proofErr w:type="spellStart"/>
            <w:r w:rsidRPr="002D6D64">
              <w:rPr>
                <w:rFonts w:asciiTheme="minorHAnsi" w:hAnsiTheme="minorHAnsi" w:cstheme="minorHAnsi"/>
                <w:sz w:val="20"/>
                <w:szCs w:val="20"/>
              </w:rPr>
              <w:t>acces</w:t>
            </w:r>
            <w:proofErr w:type="spellEnd"/>
            <w:r w:rsidRPr="002D6D64">
              <w:rPr>
                <w:rFonts w:asciiTheme="minorHAnsi" w:hAnsiTheme="minorHAnsi" w:cstheme="minorHAnsi"/>
                <w:sz w:val="20"/>
                <w:szCs w:val="20"/>
              </w:rPr>
              <w:t xml:space="preserve"> date: NFSv3, NFSv4, NFS </w:t>
            </w:r>
            <w:proofErr w:type="spellStart"/>
            <w:r w:rsidRPr="002D6D64">
              <w:rPr>
                <w:rFonts w:asciiTheme="minorHAnsi" w:hAnsiTheme="minorHAnsi" w:cstheme="minorHAnsi"/>
                <w:sz w:val="20"/>
                <w:szCs w:val="20"/>
              </w:rPr>
              <w:t>Kerberized</w:t>
            </w:r>
            <w:proofErr w:type="spellEnd"/>
            <w:r w:rsidRPr="002D6D64">
              <w:rPr>
                <w:rFonts w:asciiTheme="minorHAnsi" w:hAnsiTheme="minorHAnsi" w:cstheme="minorHAnsi"/>
                <w:sz w:val="20"/>
                <w:szCs w:val="20"/>
              </w:rPr>
              <w:t xml:space="preserve"> sessions (UDP or TCP), SMB1 (CIFS), SMB2, SMB3, SMB3-CA, Multichannel, HTTP, FTP, NDMP, SNMP, LDAP, HDFS, S3, ADS, NIS reads/writes.</w:t>
            </w:r>
          </w:p>
          <w:p w14:paraId="716C82AB" w14:textId="77777777" w:rsidR="003A3B3A" w:rsidRPr="002D6D64" w:rsidRDefault="003A3B3A" w:rsidP="00840EBB">
            <w:pPr>
              <w:pStyle w:val="NoSpacing"/>
              <w:jc w:val="both"/>
              <w:rPr>
                <w:rFonts w:asciiTheme="minorHAnsi" w:hAnsiTheme="minorHAnsi" w:cstheme="minorHAnsi"/>
                <w:b/>
                <w:bCs/>
                <w:iCs/>
                <w:sz w:val="20"/>
                <w:szCs w:val="20"/>
                <w:lang w:val="pt-BR" w:eastAsia="ro-RO"/>
              </w:rPr>
            </w:pPr>
            <w:r w:rsidRPr="002D6D64">
              <w:rPr>
                <w:rFonts w:asciiTheme="minorHAnsi" w:hAnsiTheme="minorHAnsi" w:cstheme="minorHAnsi"/>
                <w:sz w:val="20"/>
                <w:szCs w:val="20"/>
                <w:lang w:val="pt-BR"/>
              </w:rPr>
              <w:t>Orice director al sistemului de fisiere trebuie sa poata fi configurat pentru acces simultan de catre clienti conectati prin protocol SMB si NFS;</w:t>
            </w:r>
          </w:p>
        </w:tc>
        <w:tc>
          <w:tcPr>
            <w:tcW w:w="1751" w:type="pct"/>
            <w:shd w:val="clear" w:color="auto" w:fill="FFFFFF" w:themeFill="background1"/>
          </w:tcPr>
          <w:p w14:paraId="6ADDE13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D15E80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4F291D40" w14:textId="77777777" w:rsidTr="00840EBB">
        <w:trPr>
          <w:trHeight w:val="20"/>
        </w:trPr>
        <w:tc>
          <w:tcPr>
            <w:tcW w:w="285" w:type="pct"/>
            <w:shd w:val="clear" w:color="auto" w:fill="FFFFFF" w:themeFill="background1"/>
            <w:vAlign w:val="center"/>
          </w:tcPr>
          <w:p w14:paraId="333273A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24</w:t>
            </w:r>
          </w:p>
        </w:tc>
        <w:tc>
          <w:tcPr>
            <w:tcW w:w="1939" w:type="pct"/>
            <w:shd w:val="clear" w:color="auto" w:fill="FFFFFF" w:themeFill="background1"/>
            <w:vAlign w:val="center"/>
          </w:tcPr>
          <w:p w14:paraId="318B1180" w14:textId="77777777" w:rsidR="003A3B3A" w:rsidRPr="003120F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b/>
                <w:bCs/>
                <w:sz w:val="20"/>
                <w:szCs w:val="20"/>
                <w:lang w:val="pt-BR"/>
              </w:rPr>
              <w:t>Conectivitate clienti</w:t>
            </w:r>
            <w:r w:rsidRPr="003120F1">
              <w:rPr>
                <w:rFonts w:asciiTheme="minorHAnsi" w:hAnsiTheme="minorHAnsi" w:cstheme="minorHAnsi"/>
                <w:sz w:val="20"/>
                <w:szCs w:val="20"/>
                <w:lang w:val="pt-BR"/>
              </w:rPr>
              <w:t xml:space="preserve">: </w:t>
            </w:r>
          </w:p>
          <w:p w14:paraId="3F2B3ACF"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Sistemul de stocare trebuie sa includa suport pentru conectarea, indiferent de numar, a clientilor de tip Microsoft Windows, UNIX, Linux, Apple Macintosh.</w:t>
            </w:r>
          </w:p>
        </w:tc>
        <w:tc>
          <w:tcPr>
            <w:tcW w:w="1751" w:type="pct"/>
            <w:shd w:val="clear" w:color="auto" w:fill="FFFFFF" w:themeFill="background1"/>
          </w:tcPr>
          <w:p w14:paraId="787BF2D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61FDB33"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30B0EF5" w14:textId="77777777" w:rsidTr="00840EBB">
        <w:trPr>
          <w:trHeight w:val="20"/>
        </w:trPr>
        <w:tc>
          <w:tcPr>
            <w:tcW w:w="285" w:type="pct"/>
            <w:shd w:val="clear" w:color="auto" w:fill="FFFFFF" w:themeFill="background1"/>
            <w:vAlign w:val="center"/>
          </w:tcPr>
          <w:p w14:paraId="7754056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25</w:t>
            </w:r>
          </w:p>
        </w:tc>
        <w:tc>
          <w:tcPr>
            <w:tcW w:w="1939" w:type="pct"/>
            <w:shd w:val="clear" w:color="auto" w:fill="FFFFFF" w:themeFill="background1"/>
            <w:vAlign w:val="center"/>
          </w:tcPr>
          <w:p w14:paraId="6D60227F" w14:textId="77777777" w:rsidR="003A3B3A" w:rsidRPr="00D31D80" w:rsidRDefault="003A3B3A" w:rsidP="00840EBB">
            <w:pPr>
              <w:pStyle w:val="NoSpacing"/>
              <w:jc w:val="both"/>
              <w:rPr>
                <w:rFonts w:asciiTheme="minorHAnsi" w:hAnsiTheme="minorHAnsi" w:cstheme="minorHAnsi"/>
                <w:b/>
                <w:bCs/>
                <w:iCs/>
                <w:sz w:val="20"/>
                <w:szCs w:val="20"/>
                <w:lang w:eastAsia="ro-RO"/>
              </w:rPr>
            </w:pPr>
            <w:proofErr w:type="spellStart"/>
            <w:r w:rsidRPr="00D31D80">
              <w:rPr>
                <w:rFonts w:asciiTheme="minorHAnsi" w:hAnsiTheme="minorHAnsi" w:cstheme="minorHAnsi"/>
                <w:b/>
                <w:bCs/>
                <w:sz w:val="20"/>
                <w:szCs w:val="20"/>
              </w:rPr>
              <w:t>Functionalitati</w:t>
            </w:r>
            <w:proofErr w:type="spellEnd"/>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1C18598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D2E449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733D66D" w14:textId="77777777" w:rsidTr="00840EBB">
        <w:trPr>
          <w:trHeight w:val="20"/>
        </w:trPr>
        <w:tc>
          <w:tcPr>
            <w:tcW w:w="285" w:type="pct"/>
            <w:shd w:val="clear" w:color="auto" w:fill="FFFFFF" w:themeFill="background1"/>
            <w:vAlign w:val="center"/>
          </w:tcPr>
          <w:p w14:paraId="7A49914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26</w:t>
            </w:r>
          </w:p>
        </w:tc>
        <w:tc>
          <w:tcPr>
            <w:tcW w:w="1939" w:type="pct"/>
            <w:shd w:val="clear" w:color="auto" w:fill="FFFFFF" w:themeFill="background1"/>
            <w:vAlign w:val="center"/>
          </w:tcPr>
          <w:p w14:paraId="7356A36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Sistemul de stocare trebuie sa includa suport pentru balansarea, pe baza de politici definite de catre administrator, a conectarii clientilor intre toate nodurile de stocare din sistem, suport pentru failover dinamic, failback si rebalansarea automata a conexiunilor clientilor NFS.</w:t>
            </w:r>
          </w:p>
        </w:tc>
        <w:tc>
          <w:tcPr>
            <w:tcW w:w="1751" w:type="pct"/>
            <w:shd w:val="clear" w:color="auto" w:fill="FFFFFF" w:themeFill="background1"/>
          </w:tcPr>
          <w:p w14:paraId="5DC6E41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229C33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E5B1D3A" w14:textId="77777777" w:rsidTr="00840EBB">
        <w:trPr>
          <w:trHeight w:val="20"/>
        </w:trPr>
        <w:tc>
          <w:tcPr>
            <w:tcW w:w="285" w:type="pct"/>
            <w:shd w:val="clear" w:color="auto" w:fill="FFFFFF" w:themeFill="background1"/>
            <w:vAlign w:val="center"/>
          </w:tcPr>
          <w:p w14:paraId="6AB5D03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27</w:t>
            </w:r>
          </w:p>
        </w:tc>
        <w:tc>
          <w:tcPr>
            <w:tcW w:w="1939" w:type="pct"/>
            <w:shd w:val="clear" w:color="auto" w:fill="FFFFFF" w:themeFill="background1"/>
            <w:vAlign w:val="center"/>
          </w:tcPr>
          <w:p w14:paraId="5C01A5CC"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Sistemul trebuie sa dispuna de suport (licentiabil ulterior, daca este cazul) pentru replicarea asincrona automata a datelor sau selectiilor de date, la distanta, pe alt sistem similar, in configuratie diferita.</w:t>
            </w:r>
          </w:p>
        </w:tc>
        <w:tc>
          <w:tcPr>
            <w:tcW w:w="1751" w:type="pct"/>
            <w:shd w:val="clear" w:color="auto" w:fill="FFFFFF" w:themeFill="background1"/>
          </w:tcPr>
          <w:p w14:paraId="4642587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A482FB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B853166" w14:textId="77777777" w:rsidTr="00840EBB">
        <w:trPr>
          <w:trHeight w:val="20"/>
        </w:trPr>
        <w:tc>
          <w:tcPr>
            <w:tcW w:w="285" w:type="pct"/>
            <w:shd w:val="clear" w:color="auto" w:fill="FFFFFF" w:themeFill="background1"/>
            <w:vAlign w:val="center"/>
          </w:tcPr>
          <w:p w14:paraId="487D1841"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28</w:t>
            </w:r>
          </w:p>
        </w:tc>
        <w:tc>
          <w:tcPr>
            <w:tcW w:w="1939" w:type="pct"/>
            <w:shd w:val="clear" w:color="auto" w:fill="FFFFFF" w:themeFill="background1"/>
            <w:vAlign w:val="center"/>
          </w:tcPr>
          <w:p w14:paraId="02185BD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D31D80">
              <w:rPr>
                <w:rFonts w:asciiTheme="minorHAnsi" w:hAnsiTheme="minorHAnsi" w:cstheme="minorHAnsi"/>
                <w:sz w:val="20"/>
                <w:szCs w:val="20"/>
                <w:lang w:val="pt-BR"/>
              </w:rPr>
              <w:t>- Sistemul trebuie sa permita integrarea cu serverul de antivirus pentru scanarea datelor pe baza unor politici definite de utilizator, pe directoare, la intervale regulate, respectiv la accesarea fisierelor.</w:t>
            </w:r>
          </w:p>
        </w:tc>
        <w:tc>
          <w:tcPr>
            <w:tcW w:w="1751" w:type="pct"/>
            <w:shd w:val="clear" w:color="auto" w:fill="FFFFFF" w:themeFill="background1"/>
          </w:tcPr>
          <w:p w14:paraId="7B87317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C81D2E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AE481F7" w14:textId="77777777" w:rsidTr="00840EBB">
        <w:trPr>
          <w:trHeight w:val="20"/>
        </w:trPr>
        <w:tc>
          <w:tcPr>
            <w:tcW w:w="285" w:type="pct"/>
            <w:shd w:val="clear" w:color="auto" w:fill="FFFFFF" w:themeFill="background1"/>
            <w:vAlign w:val="center"/>
          </w:tcPr>
          <w:p w14:paraId="6FC5007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29</w:t>
            </w:r>
          </w:p>
        </w:tc>
        <w:tc>
          <w:tcPr>
            <w:tcW w:w="1939" w:type="pct"/>
            <w:shd w:val="clear" w:color="auto" w:fill="FFFFFF" w:themeFill="background1"/>
            <w:vAlign w:val="center"/>
          </w:tcPr>
          <w:p w14:paraId="73AF3948" w14:textId="77777777" w:rsidR="003A3B3A" w:rsidRPr="003120F1" w:rsidRDefault="003A3B3A" w:rsidP="00840EBB">
            <w:pPr>
              <w:pStyle w:val="NoSpacing"/>
              <w:jc w:val="both"/>
              <w:rPr>
                <w:rFonts w:asciiTheme="minorHAnsi" w:hAnsiTheme="minorHAnsi" w:cstheme="minorHAnsi"/>
                <w:bCs/>
                <w:iCs/>
                <w:sz w:val="20"/>
                <w:szCs w:val="20"/>
                <w:highlight w:val="yellow"/>
                <w:lang w:eastAsia="ro-RO"/>
              </w:rPr>
            </w:pPr>
            <w:proofErr w:type="spellStart"/>
            <w:proofErr w:type="gramStart"/>
            <w:r w:rsidRPr="00D31D80">
              <w:rPr>
                <w:rFonts w:asciiTheme="minorHAnsi" w:hAnsiTheme="minorHAnsi" w:cstheme="minorHAnsi"/>
                <w:b/>
                <w:bCs/>
                <w:sz w:val="20"/>
                <w:szCs w:val="20"/>
              </w:rPr>
              <w:t>Autentificare</w:t>
            </w:r>
            <w:proofErr w:type="spellEnd"/>
            <w:r w:rsidRPr="003120F1">
              <w:rPr>
                <w:rFonts w:asciiTheme="minorHAnsi" w:hAnsiTheme="minorHAnsi" w:cstheme="minorHAnsi"/>
                <w:sz w:val="20"/>
                <w:szCs w:val="20"/>
                <w:lang w:val="pt-BR"/>
              </w:rPr>
              <w:t xml:space="preserve"> :</w:t>
            </w:r>
            <w:proofErr w:type="gramEnd"/>
            <w:r w:rsidRPr="003120F1">
              <w:rPr>
                <w:rFonts w:asciiTheme="minorHAnsi" w:hAnsiTheme="minorHAnsi" w:cstheme="minorHAnsi"/>
                <w:sz w:val="20"/>
                <w:szCs w:val="20"/>
                <w:lang w:val="pt-BR"/>
              </w:rPr>
              <w:t xml:space="preserve"> </w:t>
            </w:r>
          </w:p>
        </w:tc>
        <w:tc>
          <w:tcPr>
            <w:tcW w:w="1751" w:type="pct"/>
            <w:shd w:val="clear" w:color="auto" w:fill="FFFFFF" w:themeFill="background1"/>
          </w:tcPr>
          <w:p w14:paraId="2435629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F13EFD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23278A2" w14:textId="77777777" w:rsidTr="00840EBB">
        <w:trPr>
          <w:trHeight w:val="20"/>
        </w:trPr>
        <w:tc>
          <w:tcPr>
            <w:tcW w:w="285" w:type="pct"/>
            <w:shd w:val="clear" w:color="auto" w:fill="FFFFFF" w:themeFill="background1"/>
            <w:vAlign w:val="center"/>
          </w:tcPr>
          <w:p w14:paraId="1B5AB46E"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30</w:t>
            </w:r>
          </w:p>
        </w:tc>
        <w:tc>
          <w:tcPr>
            <w:tcW w:w="1939" w:type="pct"/>
            <w:shd w:val="clear" w:color="auto" w:fill="FFFFFF" w:themeFill="background1"/>
            <w:vAlign w:val="center"/>
          </w:tcPr>
          <w:p w14:paraId="01C88F52"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Autentificarea utilizatorilor trebuie sa se poata realiza prin Active Directory, LDAP, NIS, local (prin useri definiti pe sistemul de stocare).</w:t>
            </w:r>
          </w:p>
        </w:tc>
        <w:tc>
          <w:tcPr>
            <w:tcW w:w="1751" w:type="pct"/>
            <w:shd w:val="clear" w:color="auto" w:fill="FFFFFF" w:themeFill="background1"/>
          </w:tcPr>
          <w:p w14:paraId="062EE87A"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0993FD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6A9C221" w14:textId="77777777" w:rsidTr="00840EBB">
        <w:trPr>
          <w:trHeight w:val="20"/>
        </w:trPr>
        <w:tc>
          <w:tcPr>
            <w:tcW w:w="285" w:type="pct"/>
            <w:shd w:val="clear" w:color="auto" w:fill="FFFFFF" w:themeFill="background1"/>
            <w:vAlign w:val="center"/>
          </w:tcPr>
          <w:p w14:paraId="054A9421"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31</w:t>
            </w:r>
          </w:p>
        </w:tc>
        <w:tc>
          <w:tcPr>
            <w:tcW w:w="1939" w:type="pct"/>
            <w:shd w:val="clear" w:color="auto" w:fill="FFFFFF" w:themeFill="background1"/>
            <w:vAlign w:val="center"/>
          </w:tcPr>
          <w:p w14:paraId="19216F16" w14:textId="77777777" w:rsidR="003A3B3A" w:rsidRPr="00D31D80"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D31D80">
              <w:rPr>
                <w:rFonts w:asciiTheme="minorHAnsi" w:hAnsiTheme="minorHAnsi" w:cstheme="minorHAnsi"/>
                <w:b/>
                <w:bCs/>
                <w:sz w:val="20"/>
                <w:szCs w:val="20"/>
              </w:rPr>
              <w:t>Managementul</w:t>
            </w:r>
            <w:proofErr w:type="spellEnd"/>
            <w:r w:rsidRPr="00D31D80">
              <w:rPr>
                <w:rFonts w:asciiTheme="minorHAnsi" w:hAnsiTheme="minorHAnsi" w:cstheme="minorHAnsi"/>
                <w:b/>
                <w:bCs/>
                <w:sz w:val="20"/>
                <w:szCs w:val="20"/>
              </w:rPr>
              <w:t xml:space="preserve"> </w:t>
            </w:r>
            <w:proofErr w:type="spellStart"/>
            <w:proofErr w:type="gramStart"/>
            <w:r w:rsidRPr="00D31D80">
              <w:rPr>
                <w:rFonts w:asciiTheme="minorHAnsi" w:hAnsiTheme="minorHAnsi" w:cstheme="minorHAnsi"/>
                <w:b/>
                <w:bCs/>
                <w:sz w:val="20"/>
                <w:szCs w:val="20"/>
              </w:rPr>
              <w:t>stocarii</w:t>
            </w:r>
            <w:proofErr w:type="spellEnd"/>
            <w:r w:rsidRPr="00D31D80">
              <w:rPr>
                <w:rFonts w:asciiTheme="minorHAnsi" w:hAnsiTheme="minorHAnsi" w:cstheme="minorHAnsi"/>
                <w:b/>
                <w:bCs/>
                <w:sz w:val="20"/>
                <w:szCs w:val="20"/>
                <w:lang w:val="pt-BR"/>
              </w:rPr>
              <w:t xml:space="preserve"> :</w:t>
            </w:r>
            <w:proofErr w:type="gramEnd"/>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32AF623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D573C1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3A0D32E" w14:textId="77777777" w:rsidTr="00840EBB">
        <w:trPr>
          <w:trHeight w:val="20"/>
        </w:trPr>
        <w:tc>
          <w:tcPr>
            <w:tcW w:w="285" w:type="pct"/>
            <w:shd w:val="clear" w:color="auto" w:fill="FFFFFF" w:themeFill="background1"/>
            <w:vAlign w:val="center"/>
          </w:tcPr>
          <w:p w14:paraId="19896287"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32</w:t>
            </w:r>
          </w:p>
        </w:tc>
        <w:tc>
          <w:tcPr>
            <w:tcW w:w="1939" w:type="pct"/>
            <w:shd w:val="clear" w:color="auto" w:fill="FFFFFF" w:themeFill="background1"/>
            <w:vAlign w:val="center"/>
          </w:tcPr>
          <w:p w14:paraId="46959628"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Sistemul trebuie sa dispuna de suport pentru configurarea unor limite ale spatiului utilizat in sistem la nivel de utilizator, grup de utilizatori, director.</w:t>
            </w:r>
          </w:p>
        </w:tc>
        <w:tc>
          <w:tcPr>
            <w:tcW w:w="1751" w:type="pct"/>
            <w:shd w:val="clear" w:color="auto" w:fill="FFFFFF" w:themeFill="background1"/>
          </w:tcPr>
          <w:p w14:paraId="73AE5073"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151366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8A31017" w14:textId="77777777" w:rsidTr="00840EBB">
        <w:trPr>
          <w:trHeight w:val="20"/>
        </w:trPr>
        <w:tc>
          <w:tcPr>
            <w:tcW w:w="285" w:type="pct"/>
            <w:shd w:val="clear" w:color="auto" w:fill="FFFFFF" w:themeFill="background1"/>
            <w:vAlign w:val="center"/>
          </w:tcPr>
          <w:p w14:paraId="6BD2434E"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33</w:t>
            </w:r>
          </w:p>
        </w:tc>
        <w:tc>
          <w:tcPr>
            <w:tcW w:w="1939" w:type="pct"/>
            <w:shd w:val="clear" w:color="auto" w:fill="FFFFFF" w:themeFill="background1"/>
            <w:vAlign w:val="center"/>
          </w:tcPr>
          <w:p w14:paraId="7C6D0A7F"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Sistemul trebuie sa dispuna de suport pentru configurarea unor limite ale benzii ocupate de un anumit utilizator sau grup de utilizatori, precum si per export de fisiere.</w:t>
            </w:r>
          </w:p>
        </w:tc>
        <w:tc>
          <w:tcPr>
            <w:tcW w:w="1751" w:type="pct"/>
            <w:shd w:val="clear" w:color="auto" w:fill="FFFFFF" w:themeFill="background1"/>
          </w:tcPr>
          <w:p w14:paraId="7E3895CE"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BD800C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6A43770" w14:textId="77777777" w:rsidTr="00840EBB">
        <w:trPr>
          <w:trHeight w:val="20"/>
        </w:trPr>
        <w:tc>
          <w:tcPr>
            <w:tcW w:w="285" w:type="pct"/>
            <w:shd w:val="clear" w:color="auto" w:fill="FFFFFF" w:themeFill="background1"/>
            <w:vAlign w:val="center"/>
          </w:tcPr>
          <w:p w14:paraId="72ACF980"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34</w:t>
            </w:r>
          </w:p>
        </w:tc>
        <w:tc>
          <w:tcPr>
            <w:tcW w:w="1939" w:type="pct"/>
            <w:shd w:val="clear" w:color="auto" w:fill="FFFFFF" w:themeFill="background1"/>
            <w:vAlign w:val="center"/>
          </w:tcPr>
          <w:p w14:paraId="70EC97B6" w14:textId="77777777" w:rsidR="003A3B3A" w:rsidRPr="00D31D80"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D31D80">
              <w:rPr>
                <w:rFonts w:asciiTheme="minorHAnsi" w:hAnsiTheme="minorHAnsi" w:cstheme="minorHAnsi"/>
                <w:b/>
                <w:bCs/>
                <w:sz w:val="20"/>
                <w:szCs w:val="20"/>
              </w:rPr>
              <w:t>Monitorizare</w:t>
            </w:r>
            <w:proofErr w:type="spellEnd"/>
            <w:r w:rsidRPr="00D31D80">
              <w:rPr>
                <w:rFonts w:asciiTheme="minorHAnsi" w:hAnsiTheme="minorHAnsi" w:cstheme="minorHAnsi"/>
                <w:b/>
                <w:bCs/>
                <w:sz w:val="20"/>
                <w:szCs w:val="20"/>
              </w:rPr>
              <w:t xml:space="preserve"> </w:t>
            </w:r>
            <w:proofErr w:type="spellStart"/>
            <w:r w:rsidRPr="00D31D80">
              <w:rPr>
                <w:rFonts w:asciiTheme="minorHAnsi" w:hAnsiTheme="minorHAnsi" w:cstheme="minorHAnsi"/>
                <w:b/>
                <w:bCs/>
                <w:sz w:val="20"/>
                <w:szCs w:val="20"/>
              </w:rPr>
              <w:t>si</w:t>
            </w:r>
            <w:proofErr w:type="spellEnd"/>
            <w:r w:rsidRPr="00D31D80">
              <w:rPr>
                <w:rFonts w:asciiTheme="minorHAnsi" w:hAnsiTheme="minorHAnsi" w:cstheme="minorHAnsi"/>
                <w:b/>
                <w:bCs/>
                <w:sz w:val="20"/>
                <w:szCs w:val="20"/>
              </w:rPr>
              <w:t xml:space="preserve"> </w:t>
            </w:r>
            <w:proofErr w:type="spellStart"/>
            <w:proofErr w:type="gramStart"/>
            <w:r w:rsidRPr="00D31D80">
              <w:rPr>
                <w:rFonts w:asciiTheme="minorHAnsi" w:hAnsiTheme="minorHAnsi" w:cstheme="minorHAnsi"/>
                <w:b/>
                <w:bCs/>
                <w:sz w:val="20"/>
                <w:szCs w:val="20"/>
              </w:rPr>
              <w:t>alerte</w:t>
            </w:r>
            <w:proofErr w:type="spellEnd"/>
            <w:r w:rsidRPr="00D31D80">
              <w:rPr>
                <w:rFonts w:asciiTheme="minorHAnsi" w:hAnsiTheme="minorHAnsi" w:cstheme="minorHAnsi"/>
                <w:b/>
                <w:bCs/>
                <w:sz w:val="20"/>
                <w:szCs w:val="20"/>
                <w:lang w:val="pt-BR"/>
              </w:rPr>
              <w:t xml:space="preserve"> :</w:t>
            </w:r>
            <w:proofErr w:type="gramEnd"/>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3F8516D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FC9AAA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BEAF4A9" w14:textId="77777777" w:rsidTr="00840EBB">
        <w:trPr>
          <w:trHeight w:val="20"/>
        </w:trPr>
        <w:tc>
          <w:tcPr>
            <w:tcW w:w="285" w:type="pct"/>
            <w:shd w:val="clear" w:color="auto" w:fill="FFFFFF" w:themeFill="background1"/>
            <w:vAlign w:val="center"/>
          </w:tcPr>
          <w:p w14:paraId="04EF7FDC"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lastRenderedPageBreak/>
              <w:t>35</w:t>
            </w:r>
          </w:p>
        </w:tc>
        <w:tc>
          <w:tcPr>
            <w:tcW w:w="1939" w:type="pct"/>
            <w:shd w:val="clear" w:color="auto" w:fill="FFFFFF" w:themeFill="background1"/>
            <w:vAlign w:val="center"/>
          </w:tcPr>
          <w:p w14:paraId="7308C8ED"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xml:space="preserve">- Sistemul trebuie sa permita monitorizarea resurselor in timp real si sa alerteze automat, inclusiv prin e-mail, administratorul de sistem, clasificand evenimentele aparute dupa importanta lor; evenimentele semnalate </w:t>
            </w:r>
            <w:r>
              <w:rPr>
                <w:rFonts w:asciiTheme="minorHAnsi" w:hAnsiTheme="minorHAnsi" w:cstheme="minorHAnsi"/>
                <w:sz w:val="20"/>
                <w:szCs w:val="20"/>
                <w:lang w:val="pt-BR"/>
              </w:rPr>
              <w:t xml:space="preserve">trebuie sa cuprinda </w:t>
            </w:r>
            <w:r w:rsidRPr="003120F1">
              <w:rPr>
                <w:rFonts w:asciiTheme="minorHAnsi" w:hAnsiTheme="minorHAnsi" w:cstheme="minorHAnsi"/>
                <w:sz w:val="20"/>
                <w:szCs w:val="20"/>
                <w:lang w:val="pt-BR"/>
              </w:rPr>
              <w:t>si starea discurilor, a acumulatoarelor interne, a temperaturilor, starea surselor de alimentare, a ventilatoarelor.</w:t>
            </w:r>
          </w:p>
        </w:tc>
        <w:tc>
          <w:tcPr>
            <w:tcW w:w="1751" w:type="pct"/>
            <w:shd w:val="clear" w:color="auto" w:fill="FFFFFF" w:themeFill="background1"/>
          </w:tcPr>
          <w:p w14:paraId="33111A2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225B70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5C142BB0" w14:textId="77777777" w:rsidTr="00840EBB">
        <w:trPr>
          <w:trHeight w:val="20"/>
        </w:trPr>
        <w:tc>
          <w:tcPr>
            <w:tcW w:w="285" w:type="pct"/>
            <w:shd w:val="clear" w:color="auto" w:fill="FFFFFF" w:themeFill="background1"/>
            <w:vAlign w:val="center"/>
          </w:tcPr>
          <w:p w14:paraId="2FB8D9ED"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36</w:t>
            </w:r>
          </w:p>
        </w:tc>
        <w:tc>
          <w:tcPr>
            <w:tcW w:w="1939" w:type="pct"/>
            <w:shd w:val="clear" w:color="auto" w:fill="FFFFFF" w:themeFill="background1"/>
            <w:vAlign w:val="center"/>
          </w:tcPr>
          <w:p w14:paraId="618D2D8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Sistemul de stocare trebuie sa includa instrumente pentru a realiza cu usurinta rapoarte personalizate pe orice interval de timp pentru a furniza informatii cheie de performanta, utilizare a sistemului;</w:t>
            </w:r>
          </w:p>
        </w:tc>
        <w:tc>
          <w:tcPr>
            <w:tcW w:w="1751" w:type="pct"/>
            <w:shd w:val="clear" w:color="auto" w:fill="FFFFFF" w:themeFill="background1"/>
          </w:tcPr>
          <w:p w14:paraId="0018FC2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98EF32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C7AC93B" w14:textId="77777777" w:rsidTr="00840EBB">
        <w:trPr>
          <w:trHeight w:val="20"/>
        </w:trPr>
        <w:tc>
          <w:tcPr>
            <w:tcW w:w="285" w:type="pct"/>
            <w:shd w:val="clear" w:color="auto" w:fill="FFFFFF" w:themeFill="background1"/>
            <w:vAlign w:val="center"/>
          </w:tcPr>
          <w:p w14:paraId="0CDCEFB5"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37</w:t>
            </w:r>
          </w:p>
        </w:tc>
        <w:tc>
          <w:tcPr>
            <w:tcW w:w="1939" w:type="pct"/>
            <w:shd w:val="clear" w:color="auto" w:fill="FFFFFF" w:themeFill="background1"/>
            <w:vAlign w:val="center"/>
          </w:tcPr>
          <w:p w14:paraId="12E4B465"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Instrumentele de monitorizare si raportare grafica a performantelor trebuie sa includa cel putin:</w:t>
            </w:r>
          </w:p>
        </w:tc>
        <w:tc>
          <w:tcPr>
            <w:tcW w:w="1751" w:type="pct"/>
            <w:shd w:val="clear" w:color="auto" w:fill="FFFFFF" w:themeFill="background1"/>
          </w:tcPr>
          <w:p w14:paraId="6AE93EA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115CD8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8FE4522" w14:textId="77777777" w:rsidTr="00840EBB">
        <w:trPr>
          <w:trHeight w:val="20"/>
        </w:trPr>
        <w:tc>
          <w:tcPr>
            <w:tcW w:w="285" w:type="pct"/>
            <w:shd w:val="clear" w:color="auto" w:fill="FFFFFF" w:themeFill="background1"/>
            <w:vAlign w:val="center"/>
          </w:tcPr>
          <w:p w14:paraId="5D868259"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38</w:t>
            </w:r>
          </w:p>
        </w:tc>
        <w:tc>
          <w:tcPr>
            <w:tcW w:w="1939" w:type="pct"/>
            <w:shd w:val="clear" w:color="auto" w:fill="FFFFFF" w:themeFill="background1"/>
            <w:vAlign w:val="center"/>
          </w:tcPr>
          <w:p w14:paraId="0C4366B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traficul de date pe interfata de retea, nod, client, protocol</w:t>
            </w:r>
          </w:p>
        </w:tc>
        <w:tc>
          <w:tcPr>
            <w:tcW w:w="1751" w:type="pct"/>
            <w:shd w:val="clear" w:color="auto" w:fill="FFFFFF" w:themeFill="background1"/>
          </w:tcPr>
          <w:p w14:paraId="10C8B19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E525E7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FE20E22" w14:textId="77777777" w:rsidTr="00840EBB">
        <w:trPr>
          <w:trHeight w:val="20"/>
        </w:trPr>
        <w:tc>
          <w:tcPr>
            <w:tcW w:w="285" w:type="pct"/>
            <w:shd w:val="clear" w:color="auto" w:fill="FFFFFF" w:themeFill="background1"/>
            <w:vAlign w:val="center"/>
          </w:tcPr>
          <w:p w14:paraId="0DAEFDCD"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39</w:t>
            </w:r>
          </w:p>
        </w:tc>
        <w:tc>
          <w:tcPr>
            <w:tcW w:w="1939" w:type="pct"/>
            <w:shd w:val="clear" w:color="auto" w:fill="FFFFFF" w:themeFill="background1"/>
            <w:vAlign w:val="center"/>
          </w:tcPr>
          <w:p w14:paraId="0D4B49C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ratele de operare pe protocol si latentele inregistrate pe protocol, client sau pe clasa de operare</w:t>
            </w:r>
          </w:p>
        </w:tc>
        <w:tc>
          <w:tcPr>
            <w:tcW w:w="1751" w:type="pct"/>
            <w:shd w:val="clear" w:color="auto" w:fill="FFFFFF" w:themeFill="background1"/>
          </w:tcPr>
          <w:p w14:paraId="1C5A7339"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50304F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81A19C8" w14:textId="77777777" w:rsidTr="00840EBB">
        <w:trPr>
          <w:trHeight w:val="20"/>
        </w:trPr>
        <w:tc>
          <w:tcPr>
            <w:tcW w:w="285" w:type="pct"/>
            <w:shd w:val="clear" w:color="auto" w:fill="FFFFFF" w:themeFill="background1"/>
            <w:vAlign w:val="center"/>
          </w:tcPr>
          <w:p w14:paraId="4E45141B"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40</w:t>
            </w:r>
          </w:p>
        </w:tc>
        <w:tc>
          <w:tcPr>
            <w:tcW w:w="1939" w:type="pct"/>
            <w:shd w:val="clear" w:color="auto" w:fill="FFFFFF" w:themeFill="background1"/>
            <w:vAlign w:val="center"/>
          </w:tcPr>
          <w:p w14:paraId="4B211D0F"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3120F1">
              <w:rPr>
                <w:rFonts w:asciiTheme="minorHAnsi" w:hAnsiTheme="minorHAnsi" w:cstheme="minorHAnsi"/>
                <w:sz w:val="20"/>
                <w:szCs w:val="20"/>
                <w:lang w:val="pt-BR"/>
              </w:rPr>
              <w:t>- nivelul de utilizare a procesoarelor pe fiecare nod/controller</w:t>
            </w:r>
          </w:p>
        </w:tc>
        <w:tc>
          <w:tcPr>
            <w:tcW w:w="1751" w:type="pct"/>
            <w:shd w:val="clear" w:color="auto" w:fill="FFFFFF" w:themeFill="background1"/>
          </w:tcPr>
          <w:p w14:paraId="5064ACB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142509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26E0ADE" w14:textId="77777777" w:rsidTr="00840EBB">
        <w:trPr>
          <w:trHeight w:val="20"/>
        </w:trPr>
        <w:tc>
          <w:tcPr>
            <w:tcW w:w="285" w:type="pct"/>
            <w:shd w:val="clear" w:color="auto" w:fill="FFFFFF" w:themeFill="background1"/>
            <w:vAlign w:val="center"/>
          </w:tcPr>
          <w:p w14:paraId="0C5BC33C"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41</w:t>
            </w:r>
          </w:p>
        </w:tc>
        <w:tc>
          <w:tcPr>
            <w:tcW w:w="1939" w:type="pct"/>
            <w:shd w:val="clear" w:color="auto" w:fill="FFFFFF" w:themeFill="background1"/>
            <w:vAlign w:val="center"/>
          </w:tcPr>
          <w:p w14:paraId="375D8367"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statistici despre discuri</w:t>
            </w:r>
          </w:p>
          <w:p w14:paraId="1986DF83" w14:textId="77777777" w:rsidR="003A3B3A" w:rsidRPr="001830B1" w:rsidRDefault="003A3B3A" w:rsidP="00840EBB">
            <w:pPr>
              <w:pStyle w:val="NoSpacing"/>
              <w:jc w:val="both"/>
              <w:rPr>
                <w:rFonts w:asciiTheme="minorHAnsi" w:hAnsiTheme="minorHAnsi" w:cstheme="minorHAnsi"/>
                <w:b/>
                <w:bCs/>
                <w:iCs/>
                <w:sz w:val="20"/>
                <w:szCs w:val="20"/>
                <w:highlight w:val="yellow"/>
                <w:lang w:val="pt-BR" w:eastAsia="ro-RO"/>
              </w:rPr>
            </w:pPr>
            <w:r w:rsidRPr="003120F1">
              <w:rPr>
                <w:rFonts w:asciiTheme="minorHAnsi" w:hAnsiTheme="minorHAnsi" w:cstheme="minorHAnsi"/>
                <w:sz w:val="20"/>
                <w:szCs w:val="20"/>
                <w:lang w:val="pt-BR"/>
              </w:rPr>
              <w:t>Sistemul de stocare trebuie sa includa suport nativ pentru auditarea evenimentelor de configurare, acces prin protocoale SMB, NFS si sa permita integrarea cu aplicatii de auditare de la diversi producatori.</w:t>
            </w:r>
          </w:p>
        </w:tc>
        <w:tc>
          <w:tcPr>
            <w:tcW w:w="1751" w:type="pct"/>
            <w:shd w:val="clear" w:color="auto" w:fill="FFFFFF" w:themeFill="background1"/>
          </w:tcPr>
          <w:p w14:paraId="663956F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0C937CA"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8D78064" w14:textId="77777777" w:rsidTr="00840EBB">
        <w:trPr>
          <w:trHeight w:val="20"/>
        </w:trPr>
        <w:tc>
          <w:tcPr>
            <w:tcW w:w="285" w:type="pct"/>
            <w:shd w:val="clear" w:color="auto" w:fill="FFFFFF" w:themeFill="background1"/>
            <w:vAlign w:val="center"/>
          </w:tcPr>
          <w:p w14:paraId="52A388E4"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42</w:t>
            </w:r>
          </w:p>
        </w:tc>
        <w:tc>
          <w:tcPr>
            <w:tcW w:w="1939" w:type="pct"/>
            <w:shd w:val="clear" w:color="auto" w:fill="FFFFFF" w:themeFill="background1"/>
            <w:vAlign w:val="center"/>
          </w:tcPr>
          <w:p w14:paraId="66C76D0B" w14:textId="77777777" w:rsidR="003A3B3A" w:rsidRPr="00D31D80" w:rsidRDefault="003A3B3A" w:rsidP="00840EBB">
            <w:pPr>
              <w:pStyle w:val="NoSpacing"/>
              <w:jc w:val="both"/>
              <w:rPr>
                <w:rFonts w:asciiTheme="minorHAnsi" w:hAnsiTheme="minorHAnsi" w:cstheme="minorHAnsi"/>
                <w:b/>
                <w:bCs/>
                <w:iCs/>
                <w:sz w:val="20"/>
                <w:szCs w:val="20"/>
                <w:lang w:eastAsia="ro-RO"/>
              </w:rPr>
            </w:pPr>
            <w:r w:rsidRPr="00D31D80">
              <w:rPr>
                <w:rFonts w:asciiTheme="minorHAnsi" w:hAnsiTheme="minorHAnsi" w:cstheme="minorHAnsi"/>
                <w:b/>
                <w:bCs/>
                <w:sz w:val="20"/>
                <w:szCs w:val="20"/>
              </w:rPr>
              <w:t xml:space="preserve">Management </w:t>
            </w:r>
            <w:proofErr w:type="spellStart"/>
            <w:r w:rsidRPr="00D31D80">
              <w:rPr>
                <w:rFonts w:asciiTheme="minorHAnsi" w:hAnsiTheme="minorHAnsi" w:cstheme="minorHAnsi"/>
                <w:b/>
                <w:bCs/>
                <w:sz w:val="20"/>
                <w:szCs w:val="20"/>
              </w:rPr>
              <w:t>si</w:t>
            </w:r>
            <w:proofErr w:type="spellEnd"/>
            <w:r w:rsidRPr="00D31D80">
              <w:rPr>
                <w:rFonts w:asciiTheme="minorHAnsi" w:hAnsiTheme="minorHAnsi" w:cstheme="minorHAnsi"/>
                <w:b/>
                <w:bCs/>
                <w:sz w:val="20"/>
                <w:szCs w:val="20"/>
              </w:rPr>
              <w:t xml:space="preserve"> </w:t>
            </w:r>
            <w:proofErr w:type="spellStart"/>
            <w:proofErr w:type="gramStart"/>
            <w:r w:rsidRPr="00D31D80">
              <w:rPr>
                <w:rFonts w:asciiTheme="minorHAnsi" w:hAnsiTheme="minorHAnsi" w:cstheme="minorHAnsi"/>
                <w:b/>
                <w:bCs/>
                <w:sz w:val="20"/>
                <w:szCs w:val="20"/>
              </w:rPr>
              <w:t>administrare</w:t>
            </w:r>
            <w:proofErr w:type="spellEnd"/>
            <w:r w:rsidRPr="00D31D80">
              <w:rPr>
                <w:rFonts w:asciiTheme="minorHAnsi" w:hAnsiTheme="minorHAnsi" w:cstheme="minorHAnsi"/>
                <w:b/>
                <w:bCs/>
                <w:sz w:val="20"/>
                <w:szCs w:val="20"/>
                <w:lang w:val="pt-BR"/>
              </w:rPr>
              <w:t xml:space="preserve"> :</w:t>
            </w:r>
            <w:proofErr w:type="gramEnd"/>
            <w:r w:rsidRPr="00D31D80">
              <w:rPr>
                <w:rFonts w:asciiTheme="minorHAnsi" w:hAnsiTheme="minorHAnsi" w:cstheme="minorHAnsi"/>
                <w:b/>
                <w:bCs/>
                <w:sz w:val="20"/>
                <w:szCs w:val="20"/>
                <w:lang w:val="pt-BR"/>
              </w:rPr>
              <w:t xml:space="preserve"> </w:t>
            </w:r>
          </w:p>
        </w:tc>
        <w:tc>
          <w:tcPr>
            <w:tcW w:w="1751" w:type="pct"/>
            <w:shd w:val="clear" w:color="auto" w:fill="FFFFFF" w:themeFill="background1"/>
          </w:tcPr>
          <w:p w14:paraId="0BAF242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90AA7E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4F364059" w14:textId="77777777" w:rsidTr="00840EBB">
        <w:trPr>
          <w:trHeight w:val="20"/>
        </w:trPr>
        <w:tc>
          <w:tcPr>
            <w:tcW w:w="285" w:type="pct"/>
            <w:shd w:val="clear" w:color="auto" w:fill="FFFFFF" w:themeFill="background1"/>
            <w:vAlign w:val="center"/>
          </w:tcPr>
          <w:p w14:paraId="4E653666"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43</w:t>
            </w:r>
          </w:p>
        </w:tc>
        <w:tc>
          <w:tcPr>
            <w:tcW w:w="1939" w:type="pct"/>
            <w:shd w:val="clear" w:color="auto" w:fill="FFFFFF" w:themeFill="background1"/>
            <w:vAlign w:val="center"/>
          </w:tcPr>
          <w:p w14:paraId="1BE4B821"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Configurarea si administrarea sistemului de stocare trebuie sa se realizeze prin interfata incorporata, web (https) respectiv CLI.</w:t>
            </w:r>
          </w:p>
        </w:tc>
        <w:tc>
          <w:tcPr>
            <w:tcW w:w="1751" w:type="pct"/>
            <w:shd w:val="clear" w:color="auto" w:fill="FFFFFF" w:themeFill="background1"/>
          </w:tcPr>
          <w:p w14:paraId="307891F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C85AC7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217AFFE" w14:textId="77777777" w:rsidTr="00840EBB">
        <w:trPr>
          <w:trHeight w:val="20"/>
        </w:trPr>
        <w:tc>
          <w:tcPr>
            <w:tcW w:w="285" w:type="pct"/>
            <w:shd w:val="clear" w:color="auto" w:fill="FFFFFF" w:themeFill="background1"/>
            <w:vAlign w:val="center"/>
          </w:tcPr>
          <w:p w14:paraId="6F4F7E7B"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44</w:t>
            </w:r>
          </w:p>
        </w:tc>
        <w:tc>
          <w:tcPr>
            <w:tcW w:w="1939" w:type="pct"/>
            <w:shd w:val="clear" w:color="auto" w:fill="FFFFFF" w:themeFill="background1"/>
            <w:vAlign w:val="center"/>
          </w:tcPr>
          <w:p w14:paraId="57B420F4"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Sistemul trebuie sa includa capabilitati de administrare bazata pe roluri definite.</w:t>
            </w:r>
          </w:p>
        </w:tc>
        <w:tc>
          <w:tcPr>
            <w:tcW w:w="1751" w:type="pct"/>
            <w:shd w:val="clear" w:color="auto" w:fill="FFFFFF" w:themeFill="background1"/>
          </w:tcPr>
          <w:p w14:paraId="34611C9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C93831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517E5F01" w14:textId="77777777" w:rsidTr="00840EBB">
        <w:trPr>
          <w:trHeight w:val="20"/>
        </w:trPr>
        <w:tc>
          <w:tcPr>
            <w:tcW w:w="285" w:type="pct"/>
            <w:shd w:val="clear" w:color="auto" w:fill="FFFFFF" w:themeFill="background1"/>
            <w:vAlign w:val="center"/>
          </w:tcPr>
          <w:p w14:paraId="31C75913" w14:textId="77777777" w:rsidR="003A3B3A" w:rsidRPr="003120F1" w:rsidRDefault="003A3B3A" w:rsidP="00840EBB">
            <w:pPr>
              <w:pStyle w:val="NoSpacing"/>
              <w:jc w:val="center"/>
              <w:rPr>
                <w:rFonts w:asciiTheme="minorHAnsi" w:hAnsiTheme="minorHAnsi" w:cstheme="minorHAnsi"/>
                <w:sz w:val="20"/>
                <w:szCs w:val="20"/>
              </w:rPr>
            </w:pPr>
            <w:r w:rsidRPr="003120F1">
              <w:rPr>
                <w:rFonts w:asciiTheme="minorHAnsi" w:hAnsiTheme="minorHAnsi" w:cstheme="minorHAnsi"/>
                <w:sz w:val="20"/>
                <w:szCs w:val="20"/>
              </w:rPr>
              <w:t>45</w:t>
            </w:r>
          </w:p>
        </w:tc>
        <w:tc>
          <w:tcPr>
            <w:tcW w:w="1939" w:type="pct"/>
            <w:shd w:val="clear" w:color="auto" w:fill="FFFFFF" w:themeFill="background1"/>
            <w:vAlign w:val="center"/>
          </w:tcPr>
          <w:p w14:paraId="47B0F16A" w14:textId="77777777" w:rsidR="003A3B3A" w:rsidRPr="003120F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b/>
                <w:bCs/>
                <w:sz w:val="20"/>
                <w:szCs w:val="20"/>
                <w:lang w:val="pt-BR"/>
              </w:rPr>
              <w:t>Alimentare electrica</w:t>
            </w:r>
            <w:r w:rsidRPr="003120F1">
              <w:rPr>
                <w:rFonts w:asciiTheme="minorHAnsi" w:hAnsiTheme="minorHAnsi" w:cstheme="minorHAnsi"/>
                <w:sz w:val="20"/>
                <w:szCs w:val="20"/>
                <w:lang w:val="pt-BR"/>
              </w:rPr>
              <w:t xml:space="preserve">: </w:t>
            </w:r>
          </w:p>
          <w:p w14:paraId="6A2A3C3B"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3120F1">
              <w:rPr>
                <w:rFonts w:asciiTheme="minorHAnsi" w:hAnsiTheme="minorHAnsi" w:cstheme="minorHAnsi"/>
                <w:sz w:val="20"/>
                <w:szCs w:val="20"/>
                <w:lang w:val="pt-BR"/>
              </w:rPr>
              <w:t>- Alimentare cu energie electrica la retea de 180-260V curent alternativ, fiecare nod al sistemul de stocare fiind alimentat din cel putin doua surse de alimentare redundante, hot-swap.</w:t>
            </w:r>
          </w:p>
        </w:tc>
        <w:tc>
          <w:tcPr>
            <w:tcW w:w="1751" w:type="pct"/>
            <w:shd w:val="clear" w:color="auto" w:fill="FFFFFF" w:themeFill="background1"/>
          </w:tcPr>
          <w:p w14:paraId="7155A3A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D7375E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598D6D4" w14:textId="77777777" w:rsidTr="00840EBB">
        <w:trPr>
          <w:trHeight w:val="20"/>
        </w:trPr>
        <w:tc>
          <w:tcPr>
            <w:tcW w:w="285" w:type="pct"/>
            <w:shd w:val="clear" w:color="auto" w:fill="FFFFFF" w:themeFill="background1"/>
            <w:vAlign w:val="center"/>
          </w:tcPr>
          <w:p w14:paraId="71A027EC" w14:textId="77777777" w:rsidR="003A3B3A" w:rsidRPr="003120F1" w:rsidRDefault="003A3B3A" w:rsidP="00840EBB">
            <w:pPr>
              <w:pStyle w:val="NoSpacing"/>
              <w:jc w:val="center"/>
              <w:rPr>
                <w:rFonts w:asciiTheme="minorHAnsi" w:hAnsiTheme="minorHAnsi" w:cstheme="minorHAnsi"/>
                <w:sz w:val="20"/>
                <w:szCs w:val="20"/>
              </w:rPr>
            </w:pPr>
          </w:p>
        </w:tc>
        <w:tc>
          <w:tcPr>
            <w:tcW w:w="4715" w:type="pct"/>
            <w:gridSpan w:val="3"/>
            <w:shd w:val="clear" w:color="auto" w:fill="FFFFFF" w:themeFill="background1"/>
            <w:vAlign w:val="center"/>
          </w:tcPr>
          <w:p w14:paraId="2828859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3120F1" w14:paraId="59E2268B" w14:textId="77777777" w:rsidTr="00840EBB">
        <w:trPr>
          <w:trHeight w:val="20"/>
        </w:trPr>
        <w:tc>
          <w:tcPr>
            <w:tcW w:w="285" w:type="pct"/>
            <w:shd w:val="clear" w:color="auto" w:fill="FFFFFF" w:themeFill="background1"/>
            <w:vAlign w:val="center"/>
          </w:tcPr>
          <w:p w14:paraId="437663F9" w14:textId="2E82CE6B"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w:t>
            </w:r>
          </w:p>
        </w:tc>
        <w:tc>
          <w:tcPr>
            <w:tcW w:w="1939" w:type="pct"/>
            <w:shd w:val="clear" w:color="auto" w:fill="FFFFFF" w:themeFill="background1"/>
          </w:tcPr>
          <w:p w14:paraId="2FE622F2" w14:textId="77777777" w:rsidR="003A3B3A" w:rsidRPr="00B730FA" w:rsidRDefault="003A3B3A" w:rsidP="00840EBB">
            <w:pPr>
              <w:pStyle w:val="NoSpacing"/>
              <w:jc w:val="both"/>
              <w:rPr>
                <w:rFonts w:asciiTheme="minorHAnsi" w:hAnsiTheme="minorHAnsi" w:cstheme="minorHAnsi"/>
                <w:sz w:val="20"/>
                <w:szCs w:val="20"/>
                <w:highlight w:val="green"/>
              </w:rPr>
            </w:pPr>
            <w:r w:rsidRPr="00BB543B">
              <w:rPr>
                <w:rFonts w:asciiTheme="minorHAnsi" w:hAnsiTheme="minorHAnsi" w:cstheme="minorHAnsi"/>
                <w:b/>
                <w:sz w:val="20"/>
                <w:szCs w:val="20"/>
              </w:rPr>
              <w:t xml:space="preserve">TRANSPORT, AMPLASARE </w:t>
            </w:r>
          </w:p>
        </w:tc>
        <w:tc>
          <w:tcPr>
            <w:tcW w:w="1751" w:type="pct"/>
            <w:shd w:val="clear" w:color="auto" w:fill="FFFFFF" w:themeFill="background1"/>
          </w:tcPr>
          <w:p w14:paraId="2AD76F7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5DAE72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94594C7" w14:textId="77777777" w:rsidTr="00840EBB">
        <w:trPr>
          <w:trHeight w:val="20"/>
        </w:trPr>
        <w:tc>
          <w:tcPr>
            <w:tcW w:w="285" w:type="pct"/>
            <w:shd w:val="clear" w:color="auto" w:fill="FFFFFF" w:themeFill="background1"/>
            <w:vAlign w:val="center"/>
          </w:tcPr>
          <w:p w14:paraId="53ED93DD" w14:textId="34BF4872"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46.1</w:t>
            </w:r>
          </w:p>
        </w:tc>
        <w:tc>
          <w:tcPr>
            <w:tcW w:w="1939" w:type="pct"/>
            <w:shd w:val="clear" w:color="auto" w:fill="FFFFFF" w:themeFill="background1"/>
          </w:tcPr>
          <w:p w14:paraId="5C4E584E" w14:textId="77777777" w:rsidR="003A3B3A" w:rsidRPr="00B730FA" w:rsidRDefault="003A3B3A" w:rsidP="00840EBB">
            <w:pPr>
              <w:pStyle w:val="NoSpacing"/>
              <w:jc w:val="both"/>
              <w:rPr>
                <w:rFonts w:asciiTheme="minorHAnsi" w:hAnsiTheme="minorHAnsi" w:cstheme="minorHAnsi"/>
                <w:sz w:val="20"/>
                <w:szCs w:val="20"/>
                <w:highlight w:val="green"/>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449E8C1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17038F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4B7A7B0" w14:textId="77777777" w:rsidTr="00840EBB">
        <w:trPr>
          <w:trHeight w:val="20"/>
        </w:trPr>
        <w:tc>
          <w:tcPr>
            <w:tcW w:w="285" w:type="pct"/>
            <w:shd w:val="clear" w:color="auto" w:fill="FFFFFF" w:themeFill="background1"/>
            <w:vAlign w:val="center"/>
          </w:tcPr>
          <w:p w14:paraId="1D69493F" w14:textId="7C48F7D4"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46.2</w:t>
            </w:r>
          </w:p>
        </w:tc>
        <w:tc>
          <w:tcPr>
            <w:tcW w:w="1939" w:type="pct"/>
            <w:shd w:val="clear" w:color="auto" w:fill="FFFFFF" w:themeFill="background1"/>
          </w:tcPr>
          <w:p w14:paraId="6B2BBD24" w14:textId="77777777" w:rsidR="003A3B3A" w:rsidRPr="00B730FA" w:rsidRDefault="003A3B3A" w:rsidP="00840EBB">
            <w:pPr>
              <w:pStyle w:val="NoSpacing"/>
              <w:jc w:val="both"/>
              <w:rPr>
                <w:rFonts w:asciiTheme="minorHAnsi" w:hAnsiTheme="minorHAnsi" w:cstheme="minorHAnsi"/>
                <w:sz w:val="20"/>
                <w:szCs w:val="20"/>
                <w:highlight w:val="green"/>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0804045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D26632E"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5B23AD9" w14:textId="77777777" w:rsidTr="00840EBB">
        <w:trPr>
          <w:trHeight w:val="20"/>
        </w:trPr>
        <w:tc>
          <w:tcPr>
            <w:tcW w:w="285" w:type="pct"/>
            <w:shd w:val="clear" w:color="auto" w:fill="FFFFFF" w:themeFill="background1"/>
            <w:vAlign w:val="center"/>
          </w:tcPr>
          <w:p w14:paraId="74A8EBD1" w14:textId="5D04ED09"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w:t>
            </w:r>
          </w:p>
        </w:tc>
        <w:tc>
          <w:tcPr>
            <w:tcW w:w="1939" w:type="pct"/>
            <w:shd w:val="clear" w:color="auto" w:fill="FFFFFF" w:themeFill="background1"/>
          </w:tcPr>
          <w:p w14:paraId="0F6BABD0" w14:textId="77777777" w:rsidR="003A3B3A" w:rsidRPr="001830B1" w:rsidRDefault="003A3B3A" w:rsidP="00840EBB">
            <w:pPr>
              <w:pStyle w:val="NoSpacing"/>
              <w:jc w:val="both"/>
              <w:rPr>
                <w:rFonts w:asciiTheme="minorHAnsi" w:hAnsiTheme="minorHAnsi" w:cstheme="minorHAnsi"/>
                <w:b/>
                <w:bCs/>
                <w:sz w:val="20"/>
                <w:szCs w:val="20"/>
                <w:lang w:val="pt-B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51" w:type="pct"/>
            <w:shd w:val="clear" w:color="auto" w:fill="FFFFFF" w:themeFill="background1"/>
          </w:tcPr>
          <w:p w14:paraId="30AAF9D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A3F9E8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51A8F29E" w14:textId="77777777" w:rsidTr="00840EBB">
        <w:trPr>
          <w:trHeight w:val="20"/>
        </w:trPr>
        <w:tc>
          <w:tcPr>
            <w:tcW w:w="285" w:type="pct"/>
            <w:shd w:val="clear" w:color="auto" w:fill="FFFFFF" w:themeFill="background1"/>
            <w:vAlign w:val="center"/>
          </w:tcPr>
          <w:p w14:paraId="01887672" w14:textId="3C1AEBAB" w:rsidR="003A3B3A" w:rsidRPr="003120F1" w:rsidRDefault="002D7135" w:rsidP="00840EBB">
            <w:pPr>
              <w:pStyle w:val="NoSpacing"/>
              <w:jc w:val="center"/>
              <w:rPr>
                <w:rFonts w:asciiTheme="minorHAnsi" w:hAnsiTheme="minorHAnsi" w:cstheme="minorHAnsi"/>
                <w:sz w:val="20"/>
                <w:szCs w:val="20"/>
              </w:rPr>
            </w:pPr>
            <w:bookmarkStart w:id="23" w:name="_Hlk198565455"/>
            <w:r>
              <w:rPr>
                <w:rFonts w:asciiTheme="minorHAnsi" w:hAnsiTheme="minorHAnsi" w:cstheme="minorHAnsi"/>
                <w:sz w:val="20"/>
                <w:szCs w:val="20"/>
              </w:rPr>
              <w:t>47.1</w:t>
            </w:r>
          </w:p>
        </w:tc>
        <w:tc>
          <w:tcPr>
            <w:tcW w:w="1939" w:type="pct"/>
            <w:shd w:val="clear" w:color="auto" w:fill="FFFFFF" w:themeFill="background1"/>
          </w:tcPr>
          <w:p w14:paraId="6B349E32" w14:textId="77777777" w:rsidR="003A3B3A" w:rsidRPr="001830B1" w:rsidRDefault="003A3B3A" w:rsidP="00840EBB">
            <w:pPr>
              <w:pStyle w:val="NoSpacing"/>
              <w:jc w:val="both"/>
              <w:rPr>
                <w:rFonts w:asciiTheme="minorHAnsi" w:hAnsiTheme="minorHAnsi" w:cstheme="minorHAnsi"/>
                <w:bCs/>
                <w:iCs/>
                <w:sz w:val="20"/>
                <w:szCs w:val="20"/>
                <w:highlight w:val="green"/>
                <w:lang w:val="pt-BR" w:eastAsia="ro-RO"/>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751" w:type="pct"/>
            <w:shd w:val="clear" w:color="auto" w:fill="FFFFFF" w:themeFill="background1"/>
          </w:tcPr>
          <w:p w14:paraId="5CA5D980"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195FA1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bookmarkEnd w:id="23"/>
      <w:tr w:rsidR="003A3B3A" w:rsidRPr="003120F1" w14:paraId="689F910D" w14:textId="77777777" w:rsidTr="00840EBB">
        <w:trPr>
          <w:trHeight w:val="20"/>
        </w:trPr>
        <w:tc>
          <w:tcPr>
            <w:tcW w:w="285" w:type="pct"/>
            <w:shd w:val="clear" w:color="auto" w:fill="FFFFFF" w:themeFill="background1"/>
            <w:vAlign w:val="center"/>
          </w:tcPr>
          <w:p w14:paraId="59706732" w14:textId="2E57DEF8"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47.2</w:t>
            </w:r>
          </w:p>
        </w:tc>
        <w:tc>
          <w:tcPr>
            <w:tcW w:w="1939" w:type="pct"/>
            <w:shd w:val="clear" w:color="auto" w:fill="FFFFFF" w:themeFill="background1"/>
          </w:tcPr>
          <w:p w14:paraId="4833D429" w14:textId="77777777" w:rsidR="003A3B3A" w:rsidRPr="002D7135" w:rsidRDefault="003A3B3A" w:rsidP="00840EBB">
            <w:pPr>
              <w:pStyle w:val="NoSpacing"/>
              <w:jc w:val="both"/>
              <w:rPr>
                <w:rFonts w:asciiTheme="minorHAnsi" w:hAnsiTheme="minorHAnsi" w:cstheme="minorHAnsi"/>
                <w:bCs/>
                <w:iCs/>
                <w:sz w:val="20"/>
                <w:szCs w:val="20"/>
                <w:lang w:val="pt-BR" w:eastAsia="ro-RO"/>
              </w:rPr>
            </w:pPr>
            <w:proofErr w:type="spellStart"/>
            <w:r w:rsidRPr="002D7135">
              <w:rPr>
                <w:rFonts w:asciiTheme="minorHAnsi" w:hAnsiTheme="minorHAnsi" w:cstheme="minorHAnsi"/>
                <w:sz w:val="20"/>
                <w:szCs w:val="20"/>
                <w:lang w:val="fr-FR"/>
              </w:rPr>
              <w:t>Consultanta</w:t>
            </w:r>
            <w:proofErr w:type="spellEnd"/>
            <w:r w:rsidRPr="002D7135">
              <w:rPr>
                <w:rFonts w:asciiTheme="minorHAnsi" w:hAnsiTheme="minorHAnsi" w:cstheme="minorHAnsi"/>
                <w:sz w:val="20"/>
                <w:szCs w:val="20"/>
                <w:lang w:val="fr-FR"/>
              </w:rPr>
              <w:t xml:space="preserve"> online, la </w:t>
            </w:r>
            <w:proofErr w:type="spellStart"/>
            <w:r w:rsidRPr="002D7135">
              <w:rPr>
                <w:rFonts w:asciiTheme="minorHAnsi" w:hAnsiTheme="minorHAnsi" w:cstheme="minorHAnsi"/>
                <w:sz w:val="20"/>
                <w:szCs w:val="20"/>
                <w:lang w:val="fr-FR"/>
              </w:rPr>
              <w:t>fiecare</w:t>
            </w:r>
            <w:proofErr w:type="spellEnd"/>
            <w:r w:rsidRPr="002D7135">
              <w:rPr>
                <w:rFonts w:asciiTheme="minorHAnsi" w:hAnsiTheme="minorHAnsi" w:cstheme="minorHAnsi"/>
                <w:sz w:val="20"/>
                <w:szCs w:val="20"/>
                <w:lang w:val="fr-FR"/>
              </w:rPr>
              <w:t xml:space="preserve"> </w:t>
            </w:r>
            <w:proofErr w:type="spellStart"/>
            <w:r w:rsidRPr="002D7135">
              <w:rPr>
                <w:rFonts w:asciiTheme="minorHAnsi" w:hAnsiTheme="minorHAnsi" w:cstheme="minorHAnsi"/>
                <w:sz w:val="20"/>
                <w:szCs w:val="20"/>
                <w:lang w:val="fr-FR"/>
              </w:rPr>
              <w:t>cerere</w:t>
            </w:r>
            <w:proofErr w:type="spellEnd"/>
            <w:r w:rsidRPr="002D7135">
              <w:rPr>
                <w:rFonts w:asciiTheme="minorHAnsi" w:hAnsiTheme="minorHAnsi" w:cstheme="minorHAnsi"/>
                <w:sz w:val="20"/>
                <w:szCs w:val="20"/>
                <w:lang w:val="fr-FR"/>
              </w:rPr>
              <w:t xml:space="preserve"> a </w:t>
            </w:r>
            <w:proofErr w:type="spellStart"/>
            <w:r w:rsidRPr="002D7135">
              <w:rPr>
                <w:rFonts w:asciiTheme="minorHAnsi" w:hAnsiTheme="minorHAnsi" w:cstheme="minorHAnsi"/>
                <w:sz w:val="20"/>
                <w:szCs w:val="20"/>
                <w:lang w:val="fr-FR"/>
              </w:rPr>
              <w:t>beneficiarului</w:t>
            </w:r>
            <w:proofErr w:type="spellEnd"/>
            <w:r w:rsidRPr="002D7135">
              <w:rPr>
                <w:rFonts w:asciiTheme="minorHAnsi" w:hAnsiTheme="minorHAnsi" w:cstheme="minorHAnsi"/>
                <w:sz w:val="20"/>
                <w:szCs w:val="20"/>
                <w:lang w:val="fr-FR"/>
              </w:rPr>
              <w:t xml:space="preserve">, in </w:t>
            </w:r>
            <w:proofErr w:type="spellStart"/>
            <w:r w:rsidRPr="002D7135">
              <w:rPr>
                <w:rFonts w:asciiTheme="minorHAnsi" w:hAnsiTheme="minorHAnsi" w:cstheme="minorHAnsi"/>
                <w:sz w:val="20"/>
                <w:szCs w:val="20"/>
                <w:lang w:val="fr-FR"/>
              </w:rPr>
              <w:t>perioada</w:t>
            </w:r>
            <w:proofErr w:type="spellEnd"/>
            <w:r w:rsidRPr="002D7135">
              <w:rPr>
                <w:rFonts w:asciiTheme="minorHAnsi" w:hAnsiTheme="minorHAnsi" w:cstheme="minorHAnsi"/>
                <w:sz w:val="20"/>
                <w:szCs w:val="20"/>
                <w:lang w:val="fr-FR"/>
              </w:rPr>
              <w:t xml:space="preserve"> de garantie. </w:t>
            </w:r>
          </w:p>
        </w:tc>
        <w:tc>
          <w:tcPr>
            <w:tcW w:w="1751" w:type="pct"/>
            <w:shd w:val="clear" w:color="auto" w:fill="FFFFFF" w:themeFill="background1"/>
          </w:tcPr>
          <w:p w14:paraId="075F116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52C1E9E"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893CFD5" w14:textId="77777777" w:rsidTr="00840EBB">
        <w:trPr>
          <w:trHeight w:val="20"/>
        </w:trPr>
        <w:tc>
          <w:tcPr>
            <w:tcW w:w="285" w:type="pct"/>
            <w:shd w:val="clear" w:color="auto" w:fill="FFFFFF" w:themeFill="background1"/>
            <w:vAlign w:val="center"/>
          </w:tcPr>
          <w:p w14:paraId="4C8C9104" w14:textId="49D1289A"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48</w:t>
            </w:r>
          </w:p>
        </w:tc>
        <w:tc>
          <w:tcPr>
            <w:tcW w:w="1939" w:type="pct"/>
            <w:shd w:val="clear" w:color="auto" w:fill="FFFFFF" w:themeFill="background1"/>
          </w:tcPr>
          <w:p w14:paraId="47A41281" w14:textId="77777777" w:rsidR="003A3B3A" w:rsidRPr="00B730FA" w:rsidRDefault="003A3B3A" w:rsidP="00840EBB">
            <w:pPr>
              <w:pStyle w:val="NoSpacing"/>
              <w:jc w:val="both"/>
              <w:rPr>
                <w:rFonts w:asciiTheme="minorHAnsi" w:hAnsiTheme="minorHAnsi" w:cstheme="minorHAnsi"/>
                <w:sz w:val="20"/>
                <w:szCs w:val="20"/>
                <w:highlight w:val="green"/>
              </w:rPr>
            </w:pPr>
            <w:r w:rsidRPr="00BB543B">
              <w:rPr>
                <w:rFonts w:asciiTheme="minorHAnsi" w:eastAsia="Times New Roman" w:hAnsiTheme="minorHAnsi" w:cstheme="minorHAnsi"/>
                <w:b/>
                <w:color w:val="000000"/>
                <w:sz w:val="20"/>
                <w:szCs w:val="20"/>
                <w:lang w:eastAsia="ro-RO"/>
              </w:rPr>
              <w:t>MANUAL DE UTILIZARE</w:t>
            </w:r>
          </w:p>
        </w:tc>
        <w:tc>
          <w:tcPr>
            <w:tcW w:w="1751" w:type="pct"/>
            <w:shd w:val="clear" w:color="auto" w:fill="FFFFFF" w:themeFill="background1"/>
          </w:tcPr>
          <w:p w14:paraId="7C66C6B6"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DE22AE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C3673B4" w14:textId="77777777" w:rsidTr="00840EBB">
        <w:trPr>
          <w:trHeight w:val="20"/>
        </w:trPr>
        <w:tc>
          <w:tcPr>
            <w:tcW w:w="285" w:type="pct"/>
            <w:shd w:val="clear" w:color="auto" w:fill="FFFFFF" w:themeFill="background1"/>
            <w:vAlign w:val="center"/>
          </w:tcPr>
          <w:p w14:paraId="410C18EB" w14:textId="05BB14A1" w:rsidR="003A3B3A"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48.1</w:t>
            </w:r>
          </w:p>
          <w:p w14:paraId="1998ECE8" w14:textId="024F435E" w:rsidR="002D7135" w:rsidRPr="003120F1" w:rsidRDefault="002D7135" w:rsidP="00840EBB">
            <w:pPr>
              <w:pStyle w:val="NoSpacing"/>
              <w:jc w:val="center"/>
              <w:rPr>
                <w:rFonts w:asciiTheme="minorHAnsi" w:hAnsiTheme="minorHAnsi" w:cstheme="minorHAnsi"/>
                <w:sz w:val="20"/>
                <w:szCs w:val="20"/>
              </w:rPr>
            </w:pPr>
          </w:p>
        </w:tc>
        <w:tc>
          <w:tcPr>
            <w:tcW w:w="1939" w:type="pct"/>
            <w:shd w:val="clear" w:color="auto" w:fill="FFFFFF" w:themeFill="background1"/>
          </w:tcPr>
          <w:p w14:paraId="1AC5418C" w14:textId="77777777" w:rsidR="003A3B3A" w:rsidRPr="00B730FA" w:rsidRDefault="003A3B3A" w:rsidP="00840EBB">
            <w:pPr>
              <w:pStyle w:val="NoSpacing"/>
              <w:jc w:val="both"/>
              <w:rPr>
                <w:rFonts w:asciiTheme="minorHAnsi" w:hAnsiTheme="minorHAnsi" w:cstheme="minorHAnsi"/>
                <w:sz w:val="20"/>
                <w:szCs w:val="20"/>
                <w:highlight w:val="green"/>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751" w:type="pct"/>
            <w:shd w:val="clear" w:color="auto" w:fill="FFFFFF" w:themeFill="background1"/>
          </w:tcPr>
          <w:p w14:paraId="1C70535B"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C3A8614"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26F60C2E" w14:textId="77777777" w:rsidTr="00840EBB">
        <w:trPr>
          <w:trHeight w:val="20"/>
        </w:trPr>
        <w:tc>
          <w:tcPr>
            <w:tcW w:w="285" w:type="pct"/>
            <w:shd w:val="clear" w:color="auto" w:fill="FFFFFF" w:themeFill="background1"/>
            <w:vAlign w:val="center"/>
          </w:tcPr>
          <w:p w14:paraId="200169FA" w14:textId="79FDFFB7"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w:t>
            </w:r>
          </w:p>
        </w:tc>
        <w:tc>
          <w:tcPr>
            <w:tcW w:w="1939" w:type="pct"/>
            <w:shd w:val="clear" w:color="auto" w:fill="FFFFFF" w:themeFill="background1"/>
          </w:tcPr>
          <w:p w14:paraId="714B6E63" w14:textId="77777777" w:rsidR="003A3B3A" w:rsidRPr="00B730FA" w:rsidRDefault="003A3B3A" w:rsidP="00840EBB">
            <w:pPr>
              <w:pStyle w:val="NoSpacing"/>
              <w:jc w:val="both"/>
              <w:rPr>
                <w:rFonts w:asciiTheme="minorHAnsi" w:hAnsiTheme="minorHAnsi" w:cstheme="minorHAnsi"/>
                <w:sz w:val="20"/>
                <w:szCs w:val="20"/>
                <w:highlight w:val="green"/>
              </w:rPr>
            </w:pPr>
            <w:r w:rsidRPr="00BB543B">
              <w:rPr>
                <w:rFonts w:asciiTheme="minorHAnsi" w:eastAsia="Times New Roman" w:hAnsiTheme="minorHAnsi" w:cstheme="minorHAnsi"/>
                <w:b/>
                <w:color w:val="000000"/>
                <w:sz w:val="20"/>
                <w:szCs w:val="20"/>
                <w:lang w:eastAsia="ro-RO"/>
              </w:rPr>
              <w:t>PERIOADA DE GARANTIE</w:t>
            </w:r>
          </w:p>
        </w:tc>
        <w:tc>
          <w:tcPr>
            <w:tcW w:w="1751" w:type="pct"/>
            <w:shd w:val="clear" w:color="auto" w:fill="FFFFFF" w:themeFill="background1"/>
          </w:tcPr>
          <w:p w14:paraId="75D6D29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D5A943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40CF4C62" w14:textId="77777777" w:rsidTr="00840EBB">
        <w:trPr>
          <w:trHeight w:val="20"/>
        </w:trPr>
        <w:tc>
          <w:tcPr>
            <w:tcW w:w="285" w:type="pct"/>
            <w:shd w:val="clear" w:color="auto" w:fill="FFFFFF" w:themeFill="background1"/>
            <w:vAlign w:val="center"/>
          </w:tcPr>
          <w:p w14:paraId="483E0BA4" w14:textId="05539B07"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49.1</w:t>
            </w:r>
          </w:p>
        </w:tc>
        <w:tc>
          <w:tcPr>
            <w:tcW w:w="1939" w:type="pct"/>
            <w:shd w:val="clear" w:color="auto" w:fill="FFFFFF" w:themeFill="background1"/>
          </w:tcPr>
          <w:p w14:paraId="0F515EA2" w14:textId="77777777" w:rsidR="003A3B3A" w:rsidRPr="00B730FA" w:rsidRDefault="003A3B3A" w:rsidP="00840EBB">
            <w:pPr>
              <w:pStyle w:val="NoSpacing"/>
              <w:jc w:val="both"/>
              <w:rPr>
                <w:rFonts w:asciiTheme="minorHAnsi" w:hAnsiTheme="minorHAnsi" w:cstheme="minorHAnsi"/>
                <w:sz w:val="20"/>
                <w:szCs w:val="20"/>
                <w:highlight w:val="green"/>
              </w:rPr>
            </w:pPr>
            <w:r w:rsidRPr="00723E54">
              <w:rPr>
                <w:rFonts w:asciiTheme="minorHAnsi" w:hAnsiTheme="minorHAnsi" w:cstheme="minorHAnsi"/>
                <w:color w:val="000000"/>
                <w:sz w:val="20"/>
                <w:szCs w:val="20"/>
                <w:lang w:val="it-IT"/>
              </w:rPr>
              <w:t>Perioada de garantie a echipamentului</w:t>
            </w:r>
            <w:r>
              <w:rPr>
                <w:rFonts w:asciiTheme="minorHAnsi" w:hAnsiTheme="minorHAnsi" w:cstheme="minorHAnsi"/>
                <w:color w:val="000000"/>
                <w:sz w:val="20"/>
                <w:szCs w:val="20"/>
                <w:lang w:val="it-IT"/>
              </w:rPr>
              <w:t xml:space="preserve"> hardware din compunerea echipamentului de stocare sa fie de </w:t>
            </w:r>
            <w:r w:rsidRPr="00723E54">
              <w:rPr>
                <w:rFonts w:asciiTheme="minorHAnsi" w:hAnsiTheme="minorHAnsi" w:cstheme="minorHAnsi"/>
                <w:color w:val="000000"/>
                <w:sz w:val="20"/>
                <w:szCs w:val="20"/>
                <w:lang w:val="it-IT"/>
              </w:rPr>
              <w:t xml:space="preserve">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3FA82E5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206900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A29D913" w14:textId="77777777" w:rsidTr="00840EBB">
        <w:trPr>
          <w:trHeight w:val="20"/>
        </w:trPr>
        <w:tc>
          <w:tcPr>
            <w:tcW w:w="285" w:type="pct"/>
            <w:shd w:val="clear" w:color="auto" w:fill="FFFFFF" w:themeFill="background1"/>
            <w:vAlign w:val="center"/>
          </w:tcPr>
          <w:p w14:paraId="3D450CD8" w14:textId="06720690"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w:t>
            </w:r>
          </w:p>
        </w:tc>
        <w:tc>
          <w:tcPr>
            <w:tcW w:w="1939" w:type="pct"/>
            <w:shd w:val="clear" w:color="auto" w:fill="FFFFFF" w:themeFill="background1"/>
          </w:tcPr>
          <w:p w14:paraId="1D0A7CA2" w14:textId="77777777" w:rsidR="003A3B3A" w:rsidRPr="001830B1" w:rsidRDefault="003A3B3A" w:rsidP="00840EBB">
            <w:pPr>
              <w:pStyle w:val="NoSpacing"/>
              <w:jc w:val="both"/>
              <w:rPr>
                <w:rFonts w:asciiTheme="minorHAnsi" w:hAnsiTheme="minorHAnsi" w:cstheme="minorHAnsi"/>
                <w:b/>
                <w:bCs/>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51" w:type="pct"/>
            <w:shd w:val="clear" w:color="auto" w:fill="FFFFFF" w:themeFill="background1"/>
          </w:tcPr>
          <w:p w14:paraId="365C153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5A79C75"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30122651" w14:textId="77777777" w:rsidTr="00840EBB">
        <w:trPr>
          <w:trHeight w:val="20"/>
        </w:trPr>
        <w:tc>
          <w:tcPr>
            <w:tcW w:w="285" w:type="pct"/>
            <w:shd w:val="clear" w:color="auto" w:fill="FFFFFF" w:themeFill="background1"/>
            <w:vAlign w:val="center"/>
          </w:tcPr>
          <w:p w14:paraId="02795398" w14:textId="44CEFA89"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50.1</w:t>
            </w:r>
          </w:p>
        </w:tc>
        <w:tc>
          <w:tcPr>
            <w:tcW w:w="1939" w:type="pct"/>
            <w:shd w:val="clear" w:color="auto" w:fill="FFFFFF" w:themeFill="background1"/>
          </w:tcPr>
          <w:p w14:paraId="0388AFB6" w14:textId="77777777" w:rsidR="003A3B3A" w:rsidRPr="001830B1" w:rsidRDefault="003A3B3A" w:rsidP="00840EBB">
            <w:pPr>
              <w:pStyle w:val="NoSpacing"/>
              <w:jc w:val="both"/>
              <w:rPr>
                <w:rFonts w:asciiTheme="minorHAnsi" w:hAnsiTheme="minorHAnsi" w:cstheme="minorHAnsi"/>
                <w:bCs/>
                <w:iCs/>
                <w:sz w:val="20"/>
                <w:szCs w:val="20"/>
                <w:highlight w:val="green"/>
                <w:lang w:val="pt-BR" w:eastAsia="ro-RO"/>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751" w:type="pct"/>
            <w:shd w:val="clear" w:color="auto" w:fill="FFFFFF" w:themeFill="background1"/>
          </w:tcPr>
          <w:p w14:paraId="2DC98328"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6B95C2E"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D1103D" w:rsidRPr="003120F1" w14:paraId="2AD45646" w14:textId="77777777" w:rsidTr="00840EBB">
        <w:trPr>
          <w:trHeight w:val="20"/>
        </w:trPr>
        <w:tc>
          <w:tcPr>
            <w:tcW w:w="285" w:type="pct"/>
            <w:shd w:val="clear" w:color="auto" w:fill="FFFFFF" w:themeFill="background1"/>
            <w:vAlign w:val="center"/>
          </w:tcPr>
          <w:p w14:paraId="4354CC34" w14:textId="5A9D345B" w:rsidR="00D1103D" w:rsidRPr="003120F1" w:rsidRDefault="002D7135" w:rsidP="00D1103D">
            <w:pPr>
              <w:pStyle w:val="NoSpacing"/>
              <w:jc w:val="center"/>
              <w:rPr>
                <w:rFonts w:asciiTheme="minorHAnsi" w:hAnsiTheme="minorHAnsi" w:cstheme="minorHAnsi"/>
                <w:sz w:val="20"/>
                <w:szCs w:val="20"/>
              </w:rPr>
            </w:pPr>
            <w:r>
              <w:rPr>
                <w:rFonts w:asciiTheme="minorHAnsi" w:hAnsiTheme="minorHAnsi" w:cstheme="minorHAnsi"/>
                <w:sz w:val="20"/>
                <w:szCs w:val="20"/>
              </w:rPr>
              <w:t>50.2</w:t>
            </w:r>
          </w:p>
        </w:tc>
        <w:tc>
          <w:tcPr>
            <w:tcW w:w="1939" w:type="pct"/>
            <w:shd w:val="clear" w:color="auto" w:fill="FFFFFF" w:themeFill="background1"/>
          </w:tcPr>
          <w:p w14:paraId="272AAFC3" w14:textId="043F2354" w:rsidR="00D1103D" w:rsidRPr="00D1103D" w:rsidRDefault="00D1103D" w:rsidP="00D1103D">
            <w:pPr>
              <w:pStyle w:val="NoSpacing"/>
              <w:jc w:val="both"/>
              <w:rPr>
                <w:rFonts w:asciiTheme="minorHAnsi" w:hAnsiTheme="minorHAnsi" w:cstheme="minorHAnsi"/>
                <w:sz w:val="20"/>
                <w:szCs w:val="20"/>
              </w:rPr>
            </w:pPr>
            <w:proofErr w:type="spellStart"/>
            <w:r w:rsidRPr="00D1103D">
              <w:rPr>
                <w:sz w:val="20"/>
                <w:szCs w:val="20"/>
              </w:rPr>
              <w:t>Timpul</w:t>
            </w:r>
            <w:proofErr w:type="spellEnd"/>
            <w:r w:rsidRPr="00D1103D">
              <w:rPr>
                <w:sz w:val="20"/>
                <w:szCs w:val="20"/>
              </w:rPr>
              <w:t xml:space="preserve"> </w:t>
            </w:r>
            <w:r w:rsidRPr="00D1103D">
              <w:rPr>
                <w:b/>
                <w:sz w:val="20"/>
                <w:szCs w:val="20"/>
              </w:rPr>
              <w:t>maxim</w:t>
            </w:r>
            <w:r w:rsidRPr="00D1103D">
              <w:rPr>
                <w:sz w:val="20"/>
                <w:szCs w:val="20"/>
              </w:rPr>
              <w:t xml:space="preserve"> </w:t>
            </w:r>
            <w:proofErr w:type="spellStart"/>
            <w:r w:rsidRPr="00D1103D">
              <w:rPr>
                <w:sz w:val="20"/>
                <w:szCs w:val="20"/>
              </w:rPr>
              <w:t>pentru</w:t>
            </w:r>
            <w:proofErr w:type="spellEnd"/>
            <w:r w:rsidRPr="00D1103D">
              <w:rPr>
                <w:sz w:val="20"/>
                <w:szCs w:val="20"/>
              </w:rPr>
              <w:t xml:space="preserve"> </w:t>
            </w:r>
            <w:proofErr w:type="spellStart"/>
            <w:r w:rsidRPr="00D1103D">
              <w:rPr>
                <w:sz w:val="20"/>
                <w:szCs w:val="20"/>
              </w:rPr>
              <w:t>intervenţie</w:t>
            </w:r>
            <w:proofErr w:type="spellEnd"/>
            <w:r w:rsidRPr="00D1103D">
              <w:rPr>
                <w:sz w:val="20"/>
                <w:szCs w:val="20"/>
              </w:rPr>
              <w:t xml:space="preserve"> care </w:t>
            </w:r>
            <w:proofErr w:type="spellStart"/>
            <w:r w:rsidRPr="00D1103D">
              <w:rPr>
                <w:sz w:val="20"/>
                <w:szCs w:val="20"/>
              </w:rPr>
              <w:t>necesita</w:t>
            </w:r>
            <w:proofErr w:type="spellEnd"/>
            <w:r w:rsidRPr="00D1103D">
              <w:rPr>
                <w:sz w:val="20"/>
                <w:szCs w:val="20"/>
              </w:rPr>
              <w:t xml:space="preserve"> </w:t>
            </w:r>
            <w:proofErr w:type="spellStart"/>
            <w:r w:rsidRPr="00D1103D">
              <w:rPr>
                <w:sz w:val="20"/>
                <w:szCs w:val="20"/>
              </w:rPr>
              <w:t>piese</w:t>
            </w:r>
            <w:proofErr w:type="spellEnd"/>
            <w:r w:rsidRPr="00D1103D">
              <w:rPr>
                <w:sz w:val="20"/>
                <w:szCs w:val="20"/>
              </w:rPr>
              <w:t xml:space="preserve"> de </w:t>
            </w:r>
            <w:proofErr w:type="spellStart"/>
            <w:r w:rsidRPr="00D1103D">
              <w:rPr>
                <w:sz w:val="20"/>
                <w:szCs w:val="20"/>
              </w:rPr>
              <w:t>schimb</w:t>
            </w:r>
            <w:proofErr w:type="spellEnd"/>
            <w:r w:rsidRPr="00D1103D">
              <w:rPr>
                <w:sz w:val="20"/>
                <w:szCs w:val="20"/>
              </w:rPr>
              <w:t xml:space="preserve">: 3 </w:t>
            </w:r>
            <w:proofErr w:type="spellStart"/>
            <w:r w:rsidRPr="00D1103D">
              <w:rPr>
                <w:sz w:val="20"/>
                <w:szCs w:val="20"/>
              </w:rPr>
              <w:t>zile</w:t>
            </w:r>
            <w:proofErr w:type="spellEnd"/>
            <w:r w:rsidRPr="00D1103D">
              <w:rPr>
                <w:sz w:val="20"/>
                <w:szCs w:val="20"/>
              </w:rPr>
              <w:t xml:space="preserve"> de la data </w:t>
            </w:r>
            <w:proofErr w:type="spellStart"/>
            <w:r w:rsidRPr="00D1103D">
              <w:rPr>
                <w:sz w:val="20"/>
                <w:szCs w:val="20"/>
              </w:rPr>
              <w:t>comunicarii</w:t>
            </w:r>
            <w:proofErr w:type="spellEnd"/>
            <w:r w:rsidRPr="00D1103D">
              <w:rPr>
                <w:sz w:val="20"/>
                <w:szCs w:val="20"/>
              </w:rPr>
              <w:t xml:space="preserve"> </w:t>
            </w:r>
            <w:proofErr w:type="spellStart"/>
            <w:r w:rsidRPr="00D1103D">
              <w:rPr>
                <w:sz w:val="20"/>
                <w:szCs w:val="20"/>
              </w:rPr>
              <w:t>defectiunilor</w:t>
            </w:r>
            <w:proofErr w:type="spellEnd"/>
            <w:r w:rsidRPr="00D1103D">
              <w:rPr>
                <w:sz w:val="20"/>
                <w:szCs w:val="20"/>
              </w:rPr>
              <w:t xml:space="preserve">, la </w:t>
            </w:r>
            <w:proofErr w:type="spellStart"/>
            <w:r w:rsidRPr="00D1103D">
              <w:rPr>
                <w:sz w:val="20"/>
                <w:szCs w:val="20"/>
              </w:rPr>
              <w:t>sediul</w:t>
            </w:r>
            <w:proofErr w:type="spellEnd"/>
            <w:r w:rsidRPr="00D1103D">
              <w:rPr>
                <w:sz w:val="20"/>
                <w:szCs w:val="20"/>
              </w:rPr>
              <w:t xml:space="preserve"> </w:t>
            </w:r>
            <w:proofErr w:type="spellStart"/>
            <w:r w:rsidRPr="00D1103D">
              <w:rPr>
                <w:sz w:val="20"/>
                <w:szCs w:val="20"/>
              </w:rPr>
              <w:t>beneficiarului</w:t>
            </w:r>
            <w:proofErr w:type="spellEnd"/>
            <w:r w:rsidRPr="00D1103D">
              <w:rPr>
                <w:sz w:val="20"/>
                <w:szCs w:val="20"/>
              </w:rPr>
              <w:t>.</w:t>
            </w:r>
          </w:p>
        </w:tc>
        <w:tc>
          <w:tcPr>
            <w:tcW w:w="1751" w:type="pct"/>
            <w:shd w:val="clear" w:color="auto" w:fill="FFFFFF" w:themeFill="background1"/>
          </w:tcPr>
          <w:p w14:paraId="2BA584F0" w14:textId="053AFE5F" w:rsidR="00D1103D" w:rsidRPr="003120F1" w:rsidRDefault="00D1103D" w:rsidP="00D1103D">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7E9AE67" w14:textId="77777777" w:rsidR="00D1103D" w:rsidRPr="003120F1" w:rsidRDefault="00D1103D" w:rsidP="00D1103D">
            <w:pPr>
              <w:pStyle w:val="NoSpacing"/>
              <w:rPr>
                <w:rFonts w:asciiTheme="minorHAnsi" w:eastAsia="Times New Roman" w:hAnsiTheme="minorHAnsi" w:cstheme="minorHAnsi"/>
                <w:bCs/>
                <w:sz w:val="20"/>
                <w:szCs w:val="20"/>
                <w:lang w:val="it-IT" w:eastAsia="ar-SA"/>
              </w:rPr>
            </w:pPr>
          </w:p>
        </w:tc>
      </w:tr>
      <w:tr w:rsidR="003A3B3A" w:rsidRPr="003120F1" w14:paraId="1FE82728" w14:textId="77777777" w:rsidTr="00840EBB">
        <w:trPr>
          <w:trHeight w:val="20"/>
        </w:trPr>
        <w:tc>
          <w:tcPr>
            <w:tcW w:w="285" w:type="pct"/>
            <w:shd w:val="clear" w:color="auto" w:fill="FFFFFF" w:themeFill="background1"/>
            <w:vAlign w:val="center"/>
          </w:tcPr>
          <w:p w14:paraId="2EFE7F64" w14:textId="54C33497"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50.3</w:t>
            </w:r>
          </w:p>
        </w:tc>
        <w:tc>
          <w:tcPr>
            <w:tcW w:w="1939" w:type="pct"/>
            <w:shd w:val="clear" w:color="auto" w:fill="FFFFFF" w:themeFill="background1"/>
          </w:tcPr>
          <w:p w14:paraId="7469EF80" w14:textId="77777777" w:rsidR="003A3B3A" w:rsidRPr="00B730FA" w:rsidRDefault="003A3B3A" w:rsidP="00840EBB">
            <w:pPr>
              <w:pStyle w:val="NoSpacing"/>
              <w:jc w:val="both"/>
              <w:rPr>
                <w:rFonts w:asciiTheme="minorHAnsi" w:hAnsiTheme="minorHAnsi" w:cstheme="minorHAnsi"/>
                <w:sz w:val="20"/>
                <w:szCs w:val="20"/>
                <w:highlight w:val="green"/>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51" w:type="pct"/>
            <w:shd w:val="clear" w:color="auto" w:fill="FFFFFF" w:themeFill="background1"/>
          </w:tcPr>
          <w:p w14:paraId="1F15E8FA" w14:textId="433D4679"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69792D1"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824B4B4" w14:textId="77777777" w:rsidTr="00840EBB">
        <w:trPr>
          <w:trHeight w:val="20"/>
        </w:trPr>
        <w:tc>
          <w:tcPr>
            <w:tcW w:w="285" w:type="pct"/>
            <w:shd w:val="clear" w:color="auto" w:fill="FFFFFF" w:themeFill="background1"/>
            <w:vAlign w:val="center"/>
          </w:tcPr>
          <w:p w14:paraId="2832EB18" w14:textId="63C7B3B3"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50.4</w:t>
            </w:r>
          </w:p>
        </w:tc>
        <w:tc>
          <w:tcPr>
            <w:tcW w:w="1939" w:type="pct"/>
            <w:shd w:val="clear" w:color="auto" w:fill="FFFFFF" w:themeFill="background1"/>
          </w:tcPr>
          <w:p w14:paraId="4471CF16" w14:textId="77777777" w:rsidR="003A3B3A" w:rsidRPr="00B730FA" w:rsidRDefault="003A3B3A" w:rsidP="00840EBB">
            <w:pPr>
              <w:pStyle w:val="NoSpacing"/>
              <w:jc w:val="both"/>
              <w:rPr>
                <w:rFonts w:asciiTheme="minorHAnsi" w:hAnsiTheme="minorHAnsi" w:cstheme="minorHAnsi"/>
                <w:sz w:val="20"/>
                <w:szCs w:val="20"/>
                <w:highlight w:val="green"/>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1751" w:type="pct"/>
            <w:shd w:val="clear" w:color="auto" w:fill="FFFFFF" w:themeFill="background1"/>
          </w:tcPr>
          <w:p w14:paraId="5D2250E3" w14:textId="4F05B9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88602C3" w14:textId="20C56022"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0A2D9808" w14:textId="77777777" w:rsidTr="00840EBB">
        <w:trPr>
          <w:trHeight w:val="20"/>
        </w:trPr>
        <w:tc>
          <w:tcPr>
            <w:tcW w:w="285" w:type="pct"/>
            <w:shd w:val="clear" w:color="auto" w:fill="FFFFFF" w:themeFill="background1"/>
            <w:vAlign w:val="center"/>
          </w:tcPr>
          <w:p w14:paraId="53352A44" w14:textId="32F1FC37"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w:t>
            </w:r>
          </w:p>
        </w:tc>
        <w:tc>
          <w:tcPr>
            <w:tcW w:w="1939" w:type="pct"/>
            <w:shd w:val="clear" w:color="auto" w:fill="FFFFFF" w:themeFill="background1"/>
          </w:tcPr>
          <w:p w14:paraId="39A35A7B" w14:textId="77777777" w:rsidR="003A3B3A" w:rsidRPr="00B730FA" w:rsidRDefault="003A3B3A" w:rsidP="00840EBB">
            <w:pPr>
              <w:pStyle w:val="NoSpacing"/>
              <w:jc w:val="both"/>
              <w:rPr>
                <w:rFonts w:asciiTheme="minorHAnsi" w:hAnsiTheme="minorHAnsi" w:cstheme="minorHAnsi"/>
                <w:sz w:val="20"/>
                <w:szCs w:val="20"/>
                <w:highlight w:val="green"/>
              </w:rPr>
            </w:pPr>
            <w:r w:rsidRPr="00BB543B">
              <w:rPr>
                <w:rFonts w:asciiTheme="minorHAnsi" w:hAnsiTheme="minorHAnsi" w:cstheme="minorHAnsi"/>
                <w:b/>
                <w:sz w:val="20"/>
                <w:szCs w:val="20"/>
              </w:rPr>
              <w:t>TIMP DE LIVRARE AL ECHIPAMENTULUI</w:t>
            </w:r>
          </w:p>
        </w:tc>
        <w:tc>
          <w:tcPr>
            <w:tcW w:w="1751" w:type="pct"/>
            <w:shd w:val="clear" w:color="auto" w:fill="FFFFFF" w:themeFill="background1"/>
          </w:tcPr>
          <w:p w14:paraId="4AD2EA1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86C34AD"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1B252664" w14:textId="77777777" w:rsidTr="00840EBB">
        <w:trPr>
          <w:trHeight w:val="20"/>
        </w:trPr>
        <w:tc>
          <w:tcPr>
            <w:tcW w:w="285" w:type="pct"/>
            <w:shd w:val="clear" w:color="auto" w:fill="FFFFFF" w:themeFill="background1"/>
            <w:vAlign w:val="center"/>
          </w:tcPr>
          <w:p w14:paraId="122E33D1" w14:textId="6AA2E2D1"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51.1</w:t>
            </w:r>
          </w:p>
        </w:tc>
        <w:tc>
          <w:tcPr>
            <w:tcW w:w="1939" w:type="pct"/>
            <w:shd w:val="clear" w:color="auto" w:fill="FFFFFF" w:themeFill="background1"/>
          </w:tcPr>
          <w:p w14:paraId="1186824A" w14:textId="77777777" w:rsidR="003A3B3A" w:rsidRPr="001830B1" w:rsidRDefault="003A3B3A" w:rsidP="00840EBB">
            <w:pPr>
              <w:pStyle w:val="NoSpacing"/>
              <w:jc w:val="both"/>
              <w:rPr>
                <w:rFonts w:asciiTheme="minorHAnsi" w:hAnsiTheme="minorHAnsi" w:cstheme="minorHAnsi"/>
                <w:b/>
                <w:bCs/>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751" w:type="pct"/>
            <w:shd w:val="clear" w:color="auto" w:fill="FFFFFF" w:themeFill="background1"/>
          </w:tcPr>
          <w:p w14:paraId="70410E8C"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AD7FD82"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3A3B3A" w:rsidRPr="003120F1" w14:paraId="6904BA32" w14:textId="77777777" w:rsidTr="00840EBB">
        <w:trPr>
          <w:trHeight w:val="20"/>
        </w:trPr>
        <w:tc>
          <w:tcPr>
            <w:tcW w:w="285" w:type="pct"/>
            <w:shd w:val="clear" w:color="auto" w:fill="FFFFFF" w:themeFill="background1"/>
            <w:vAlign w:val="center"/>
          </w:tcPr>
          <w:p w14:paraId="7B3E8CB6" w14:textId="252F3585" w:rsidR="003A3B3A" w:rsidRPr="003120F1" w:rsidRDefault="002D7135"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w:t>
            </w:r>
          </w:p>
        </w:tc>
        <w:tc>
          <w:tcPr>
            <w:tcW w:w="1939" w:type="pct"/>
            <w:shd w:val="clear" w:color="auto" w:fill="FFFFFF" w:themeFill="background1"/>
          </w:tcPr>
          <w:p w14:paraId="29A91FC6" w14:textId="77777777" w:rsidR="003A3B3A" w:rsidRPr="001830B1" w:rsidRDefault="003A3B3A" w:rsidP="00840EBB">
            <w:pPr>
              <w:pStyle w:val="NoSpacing"/>
              <w:jc w:val="both"/>
              <w:rPr>
                <w:rFonts w:asciiTheme="minorHAnsi" w:hAnsiTheme="minorHAnsi" w:cstheme="minorHAnsi"/>
                <w:bCs/>
                <w:iCs/>
                <w:sz w:val="20"/>
                <w:szCs w:val="20"/>
                <w:highlight w:val="green"/>
                <w:lang w:val="pt-BR" w:eastAsia="ro-RO"/>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751" w:type="pct"/>
            <w:shd w:val="clear" w:color="auto" w:fill="FFFFFF" w:themeFill="background1"/>
          </w:tcPr>
          <w:p w14:paraId="5834B9EF"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9CDD8D7" w14:textId="77777777" w:rsidR="003A3B3A" w:rsidRPr="003120F1" w:rsidRDefault="003A3B3A" w:rsidP="00840EBB">
            <w:pPr>
              <w:pStyle w:val="NoSpacing"/>
              <w:rPr>
                <w:rFonts w:asciiTheme="minorHAnsi" w:eastAsia="Times New Roman" w:hAnsiTheme="minorHAnsi" w:cstheme="minorHAnsi"/>
                <w:bCs/>
                <w:sz w:val="20"/>
                <w:szCs w:val="20"/>
                <w:lang w:val="it-IT" w:eastAsia="ar-SA"/>
              </w:rPr>
            </w:pPr>
          </w:p>
        </w:tc>
      </w:tr>
      <w:tr w:rsidR="008A5170" w:rsidRPr="003120F1" w14:paraId="74A69DA0" w14:textId="77777777" w:rsidTr="00840EBB">
        <w:trPr>
          <w:trHeight w:val="20"/>
        </w:trPr>
        <w:tc>
          <w:tcPr>
            <w:tcW w:w="285" w:type="pct"/>
            <w:shd w:val="clear" w:color="auto" w:fill="FFFFFF" w:themeFill="background1"/>
            <w:vAlign w:val="center"/>
          </w:tcPr>
          <w:p w14:paraId="7568075F" w14:textId="2528205E" w:rsidR="008A5170" w:rsidRPr="003120F1"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52.1</w:t>
            </w:r>
          </w:p>
        </w:tc>
        <w:tc>
          <w:tcPr>
            <w:tcW w:w="1939" w:type="pct"/>
            <w:shd w:val="clear" w:color="auto" w:fill="FFFFFF" w:themeFill="background1"/>
          </w:tcPr>
          <w:p w14:paraId="786C08A5" w14:textId="77777777" w:rsidR="008A5170" w:rsidRPr="00C02DFB" w:rsidRDefault="008A5170" w:rsidP="008A5170">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sale) –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33BF29F3" w14:textId="63949135" w:rsidR="008A5170" w:rsidRPr="001830B1" w:rsidRDefault="008A5170" w:rsidP="008A5170">
            <w:pPr>
              <w:pStyle w:val="NoSpacing"/>
              <w:jc w:val="both"/>
              <w:rPr>
                <w:rFonts w:asciiTheme="minorHAnsi" w:hAnsiTheme="minorHAnsi" w:cstheme="minorHAnsi"/>
                <w:bCs/>
                <w:iCs/>
                <w:sz w:val="20"/>
                <w:szCs w:val="20"/>
                <w:highlight w:val="yellow"/>
                <w:lang w:val="pt-BR" w:eastAsia="ro-RO"/>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751" w:type="pct"/>
            <w:shd w:val="clear" w:color="auto" w:fill="FFFFFF" w:themeFill="background1"/>
          </w:tcPr>
          <w:p w14:paraId="24C75CF2" w14:textId="5593946A" w:rsidR="008A5170" w:rsidRPr="003120F1" w:rsidRDefault="008A5170" w:rsidP="008A517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F4567AA" w14:textId="77777777" w:rsidR="008A5170" w:rsidRPr="003120F1" w:rsidRDefault="008A5170" w:rsidP="008A5170">
            <w:pPr>
              <w:pStyle w:val="NoSpacing"/>
              <w:rPr>
                <w:rFonts w:asciiTheme="minorHAnsi" w:eastAsia="Times New Roman" w:hAnsiTheme="minorHAnsi" w:cstheme="minorHAnsi"/>
                <w:bCs/>
                <w:sz w:val="20"/>
                <w:szCs w:val="20"/>
                <w:lang w:val="it-IT" w:eastAsia="ar-SA"/>
              </w:rPr>
            </w:pPr>
          </w:p>
        </w:tc>
      </w:tr>
      <w:tr w:rsidR="002D7135" w:rsidRPr="003120F1" w14:paraId="4B86664C" w14:textId="77777777" w:rsidTr="00840EBB">
        <w:trPr>
          <w:trHeight w:val="20"/>
        </w:trPr>
        <w:tc>
          <w:tcPr>
            <w:tcW w:w="285" w:type="pct"/>
            <w:shd w:val="clear" w:color="auto" w:fill="FFFFFF" w:themeFill="background1"/>
            <w:vAlign w:val="center"/>
          </w:tcPr>
          <w:p w14:paraId="36F9FE28" w14:textId="1F32131C" w:rsidR="002D7135" w:rsidRPr="003120F1" w:rsidRDefault="002D7135" w:rsidP="002D7135">
            <w:pPr>
              <w:pStyle w:val="NoSpacing"/>
              <w:jc w:val="center"/>
              <w:rPr>
                <w:rFonts w:asciiTheme="minorHAnsi" w:hAnsiTheme="minorHAnsi" w:cstheme="minorHAnsi"/>
                <w:sz w:val="20"/>
                <w:szCs w:val="20"/>
              </w:rPr>
            </w:pPr>
            <w:r>
              <w:rPr>
                <w:rFonts w:asciiTheme="minorHAnsi" w:hAnsiTheme="minorHAnsi" w:cstheme="minorHAnsi"/>
                <w:sz w:val="20"/>
                <w:szCs w:val="20"/>
              </w:rPr>
              <w:t>53</w:t>
            </w:r>
          </w:p>
        </w:tc>
        <w:tc>
          <w:tcPr>
            <w:tcW w:w="1939" w:type="pct"/>
            <w:shd w:val="clear" w:color="auto" w:fill="FFFFFF" w:themeFill="background1"/>
          </w:tcPr>
          <w:p w14:paraId="2F982843" w14:textId="77777777" w:rsidR="002D7135" w:rsidRPr="001830B1" w:rsidRDefault="002D7135" w:rsidP="002D7135">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ALTE CERINTE</w:t>
            </w:r>
          </w:p>
        </w:tc>
        <w:tc>
          <w:tcPr>
            <w:tcW w:w="1751" w:type="pct"/>
            <w:shd w:val="clear" w:color="auto" w:fill="FFFFFF" w:themeFill="background1"/>
          </w:tcPr>
          <w:p w14:paraId="7B4D631C"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2E02208"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r>
      <w:tr w:rsidR="008A5170" w:rsidRPr="003120F1" w14:paraId="0CF03049" w14:textId="77777777" w:rsidTr="00840EBB">
        <w:trPr>
          <w:trHeight w:val="20"/>
        </w:trPr>
        <w:tc>
          <w:tcPr>
            <w:tcW w:w="285" w:type="pct"/>
            <w:shd w:val="clear" w:color="auto" w:fill="FFFFFF" w:themeFill="background1"/>
            <w:vAlign w:val="center"/>
          </w:tcPr>
          <w:p w14:paraId="7E0F3FD5" w14:textId="0D6FE881" w:rsidR="008A5170" w:rsidRPr="003120F1"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53.1</w:t>
            </w:r>
          </w:p>
        </w:tc>
        <w:tc>
          <w:tcPr>
            <w:tcW w:w="1939" w:type="pct"/>
            <w:shd w:val="clear" w:color="auto" w:fill="FFFFFF" w:themeFill="background1"/>
          </w:tcPr>
          <w:p w14:paraId="2A10C07F" w14:textId="214D1B3A" w:rsidR="008A5170" w:rsidRPr="008A5170" w:rsidRDefault="008A5170" w:rsidP="008A5170">
            <w:pPr>
              <w:pStyle w:val="NoSpacing"/>
              <w:jc w:val="both"/>
              <w:rPr>
                <w:rFonts w:asciiTheme="minorHAnsi" w:hAnsiTheme="minorHAnsi" w:cstheme="minorHAnsi"/>
                <w:b/>
                <w:bCs/>
                <w:sz w:val="20"/>
                <w:szCs w:val="20"/>
                <w:highlight w:val="green"/>
              </w:rPr>
            </w:pPr>
            <w:proofErr w:type="spellStart"/>
            <w:r w:rsidRPr="008A5170">
              <w:rPr>
                <w:b/>
                <w:bCs/>
                <w:sz w:val="20"/>
                <w:szCs w:val="20"/>
              </w:rPr>
              <w:t>Echipamentul</w:t>
            </w:r>
            <w:proofErr w:type="spellEnd"/>
            <w:r w:rsidRPr="008A5170">
              <w:rPr>
                <w:b/>
                <w:bCs/>
                <w:sz w:val="20"/>
                <w:szCs w:val="20"/>
              </w:rPr>
              <w:t xml:space="preserve"> </w:t>
            </w:r>
            <w:proofErr w:type="spellStart"/>
            <w:r w:rsidRPr="008A5170">
              <w:rPr>
                <w:b/>
                <w:bCs/>
                <w:sz w:val="20"/>
                <w:szCs w:val="20"/>
              </w:rPr>
              <w:t>trebuie</w:t>
            </w:r>
            <w:proofErr w:type="spellEnd"/>
            <w:r w:rsidRPr="008A5170">
              <w:rPr>
                <w:b/>
                <w:bCs/>
                <w:sz w:val="20"/>
                <w:szCs w:val="20"/>
              </w:rPr>
              <w:t xml:space="preserve"> </w:t>
            </w:r>
            <w:proofErr w:type="spellStart"/>
            <w:r w:rsidRPr="008A5170">
              <w:rPr>
                <w:b/>
                <w:bCs/>
                <w:sz w:val="20"/>
                <w:szCs w:val="20"/>
              </w:rPr>
              <w:t>să</w:t>
            </w:r>
            <w:proofErr w:type="spellEnd"/>
            <w:r w:rsidRPr="008A5170">
              <w:rPr>
                <w:b/>
                <w:bCs/>
                <w:sz w:val="20"/>
                <w:szCs w:val="20"/>
              </w:rPr>
              <w:t xml:space="preserve"> fie </w:t>
            </w:r>
            <w:proofErr w:type="spellStart"/>
            <w:r w:rsidRPr="008A5170">
              <w:rPr>
                <w:b/>
                <w:bCs/>
                <w:sz w:val="20"/>
                <w:szCs w:val="20"/>
              </w:rPr>
              <w:t>compatibil</w:t>
            </w:r>
            <w:proofErr w:type="spellEnd"/>
            <w:r w:rsidRPr="008A5170">
              <w:rPr>
                <w:b/>
                <w:bCs/>
                <w:sz w:val="20"/>
                <w:szCs w:val="20"/>
              </w:rPr>
              <w:t xml:space="preserve"> cu </w:t>
            </w:r>
            <w:proofErr w:type="spellStart"/>
            <w:r w:rsidRPr="008A5170">
              <w:rPr>
                <w:b/>
                <w:bCs/>
                <w:sz w:val="20"/>
                <w:szCs w:val="20"/>
              </w:rPr>
              <w:t>soluția</w:t>
            </w:r>
            <w:proofErr w:type="spellEnd"/>
            <w:r w:rsidRPr="008A5170">
              <w:rPr>
                <w:b/>
                <w:bCs/>
                <w:sz w:val="20"/>
                <w:szCs w:val="20"/>
              </w:rPr>
              <w:t xml:space="preserve"> de </w:t>
            </w:r>
            <w:proofErr w:type="spellStart"/>
            <w:r w:rsidRPr="008A5170">
              <w:rPr>
                <w:b/>
                <w:bCs/>
                <w:sz w:val="20"/>
                <w:szCs w:val="20"/>
              </w:rPr>
              <w:t>monitorizare</w:t>
            </w:r>
            <w:proofErr w:type="spellEnd"/>
            <w:r w:rsidRPr="008A5170">
              <w:rPr>
                <w:b/>
                <w:bCs/>
                <w:sz w:val="20"/>
                <w:szCs w:val="20"/>
              </w:rPr>
              <w:t xml:space="preserve"> CENTREON </w:t>
            </w:r>
            <w:proofErr w:type="spellStart"/>
            <w:r w:rsidRPr="008A5170">
              <w:rPr>
                <w:b/>
                <w:bCs/>
                <w:sz w:val="20"/>
                <w:szCs w:val="20"/>
              </w:rPr>
              <w:t>existentă</w:t>
            </w:r>
            <w:proofErr w:type="spellEnd"/>
            <w:r w:rsidRPr="008A5170">
              <w:rPr>
                <w:b/>
                <w:bCs/>
                <w:sz w:val="20"/>
                <w:szCs w:val="20"/>
              </w:rPr>
              <w:t xml:space="preserve"> </w:t>
            </w:r>
            <w:proofErr w:type="spellStart"/>
            <w:r w:rsidRPr="008A5170">
              <w:rPr>
                <w:b/>
                <w:bCs/>
                <w:sz w:val="20"/>
                <w:szCs w:val="20"/>
              </w:rPr>
              <w:t>în</w:t>
            </w:r>
            <w:proofErr w:type="spellEnd"/>
            <w:r w:rsidRPr="008A5170">
              <w:rPr>
                <w:b/>
                <w:bCs/>
                <w:sz w:val="20"/>
                <w:szCs w:val="20"/>
              </w:rPr>
              <w:t xml:space="preserve"> </w:t>
            </w:r>
            <w:proofErr w:type="spellStart"/>
            <w:r w:rsidRPr="008A5170">
              <w:rPr>
                <w:b/>
                <w:bCs/>
                <w:sz w:val="20"/>
                <w:szCs w:val="20"/>
              </w:rPr>
              <w:t>rețeaua</w:t>
            </w:r>
            <w:proofErr w:type="spellEnd"/>
            <w:r w:rsidRPr="008A5170">
              <w:rPr>
                <w:b/>
                <w:bCs/>
                <w:sz w:val="20"/>
                <w:szCs w:val="20"/>
              </w:rPr>
              <w:t xml:space="preserve"> </w:t>
            </w:r>
            <w:proofErr w:type="spellStart"/>
            <w:r w:rsidRPr="008A5170">
              <w:rPr>
                <w:b/>
                <w:bCs/>
                <w:sz w:val="20"/>
                <w:szCs w:val="20"/>
              </w:rPr>
              <w:t>spitalului</w:t>
            </w:r>
            <w:proofErr w:type="spellEnd"/>
            <w:r w:rsidRPr="008A5170">
              <w:rPr>
                <w:b/>
                <w:bCs/>
                <w:sz w:val="20"/>
                <w:szCs w:val="20"/>
              </w:rPr>
              <w:t xml:space="preserve">. </w:t>
            </w:r>
          </w:p>
        </w:tc>
        <w:tc>
          <w:tcPr>
            <w:tcW w:w="1751" w:type="pct"/>
            <w:shd w:val="clear" w:color="auto" w:fill="FFFFFF" w:themeFill="background1"/>
          </w:tcPr>
          <w:p w14:paraId="5FB59430" w14:textId="77777777" w:rsidR="008A5170" w:rsidRPr="003120F1" w:rsidRDefault="008A5170" w:rsidP="008A517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402DD4A" w14:textId="77777777" w:rsidR="008A5170" w:rsidRPr="003120F1" w:rsidRDefault="008A5170" w:rsidP="008A5170">
            <w:pPr>
              <w:pStyle w:val="NoSpacing"/>
              <w:rPr>
                <w:rFonts w:asciiTheme="minorHAnsi" w:eastAsia="Times New Roman" w:hAnsiTheme="minorHAnsi" w:cstheme="minorHAnsi"/>
                <w:bCs/>
                <w:sz w:val="20"/>
                <w:szCs w:val="20"/>
                <w:lang w:val="it-IT" w:eastAsia="ar-SA"/>
              </w:rPr>
            </w:pPr>
          </w:p>
        </w:tc>
      </w:tr>
      <w:tr w:rsidR="008A5170" w:rsidRPr="003120F1" w14:paraId="761962CD" w14:textId="77777777" w:rsidTr="00840EBB">
        <w:trPr>
          <w:trHeight w:val="20"/>
        </w:trPr>
        <w:tc>
          <w:tcPr>
            <w:tcW w:w="285" w:type="pct"/>
            <w:shd w:val="clear" w:color="auto" w:fill="FFFFFF" w:themeFill="background1"/>
            <w:vAlign w:val="center"/>
          </w:tcPr>
          <w:p w14:paraId="392ED158" w14:textId="782AE692" w:rsidR="008A5170" w:rsidRPr="003120F1"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53.2</w:t>
            </w:r>
          </w:p>
        </w:tc>
        <w:tc>
          <w:tcPr>
            <w:tcW w:w="1939" w:type="pct"/>
            <w:shd w:val="clear" w:color="auto" w:fill="FFFFFF" w:themeFill="background1"/>
          </w:tcPr>
          <w:p w14:paraId="0FB62687" w14:textId="77777777" w:rsidR="008A5170" w:rsidRPr="00DD5149" w:rsidRDefault="008A5170" w:rsidP="008A5170">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59F0CA01" w14:textId="77777777" w:rsidR="008A5170" w:rsidRPr="00DD5149" w:rsidRDefault="008A5170" w:rsidP="008A5170">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058274B7" w14:textId="77777777" w:rsidR="008A5170" w:rsidRPr="00DD5149" w:rsidRDefault="008A5170" w:rsidP="008A5170">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5421F5C2" w14:textId="78C4369E" w:rsidR="008A5170" w:rsidRPr="000723F3" w:rsidRDefault="008A5170" w:rsidP="008A5170">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751" w:type="pct"/>
            <w:shd w:val="clear" w:color="auto" w:fill="FFFFFF" w:themeFill="background1"/>
          </w:tcPr>
          <w:p w14:paraId="35DDF6AF" w14:textId="77777777" w:rsidR="008A5170" w:rsidRPr="003120F1" w:rsidRDefault="008A5170" w:rsidP="008A517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F4D5DEF" w14:textId="77777777" w:rsidR="008A5170" w:rsidRPr="003120F1" w:rsidRDefault="008A5170" w:rsidP="008A5170">
            <w:pPr>
              <w:pStyle w:val="NoSpacing"/>
              <w:rPr>
                <w:rFonts w:asciiTheme="minorHAnsi" w:eastAsia="Times New Roman" w:hAnsiTheme="minorHAnsi" w:cstheme="minorHAnsi"/>
                <w:bCs/>
                <w:sz w:val="20"/>
                <w:szCs w:val="20"/>
                <w:lang w:val="it-IT" w:eastAsia="ar-SA"/>
              </w:rPr>
            </w:pPr>
          </w:p>
        </w:tc>
      </w:tr>
      <w:tr w:rsidR="002D7135" w:rsidRPr="003120F1" w14:paraId="42D4BCF4" w14:textId="77777777" w:rsidTr="00840EBB">
        <w:trPr>
          <w:trHeight w:val="20"/>
        </w:trPr>
        <w:tc>
          <w:tcPr>
            <w:tcW w:w="285" w:type="pct"/>
            <w:shd w:val="clear" w:color="auto" w:fill="FFFFFF" w:themeFill="background1"/>
            <w:vAlign w:val="center"/>
          </w:tcPr>
          <w:p w14:paraId="7579102C" w14:textId="343295A4" w:rsidR="002D7135" w:rsidRPr="003120F1" w:rsidRDefault="002D7135" w:rsidP="002D7135">
            <w:pPr>
              <w:pStyle w:val="NoSpacing"/>
              <w:jc w:val="center"/>
              <w:rPr>
                <w:rFonts w:asciiTheme="minorHAnsi" w:hAnsiTheme="minorHAnsi" w:cstheme="minorHAnsi"/>
                <w:sz w:val="20"/>
                <w:szCs w:val="20"/>
              </w:rPr>
            </w:pPr>
            <w:r>
              <w:rPr>
                <w:rFonts w:asciiTheme="minorHAnsi" w:hAnsiTheme="minorHAnsi" w:cstheme="minorHAnsi"/>
                <w:sz w:val="20"/>
                <w:szCs w:val="20"/>
              </w:rPr>
              <w:t>53.3</w:t>
            </w:r>
          </w:p>
        </w:tc>
        <w:tc>
          <w:tcPr>
            <w:tcW w:w="1939" w:type="pct"/>
            <w:shd w:val="clear" w:color="auto" w:fill="FFFFFF" w:themeFill="background1"/>
          </w:tcPr>
          <w:p w14:paraId="406E55E8" w14:textId="77777777" w:rsidR="002D7135" w:rsidRPr="00B730FA" w:rsidRDefault="002D7135" w:rsidP="002D7135">
            <w:pPr>
              <w:pStyle w:val="NoSpacing"/>
              <w:jc w:val="both"/>
              <w:rPr>
                <w:rFonts w:asciiTheme="minorHAnsi" w:hAnsiTheme="minorHAnsi" w:cstheme="minorHAnsi"/>
                <w:sz w:val="20"/>
                <w:szCs w:val="20"/>
                <w:highlight w:val="green"/>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51" w:type="pct"/>
            <w:shd w:val="clear" w:color="auto" w:fill="FFFFFF" w:themeFill="background1"/>
          </w:tcPr>
          <w:p w14:paraId="63E26ABD"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025BD1D"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r>
      <w:tr w:rsidR="002D7135" w:rsidRPr="003120F1" w14:paraId="1E1A01B0" w14:textId="77777777" w:rsidTr="00840EBB">
        <w:trPr>
          <w:trHeight w:val="20"/>
        </w:trPr>
        <w:tc>
          <w:tcPr>
            <w:tcW w:w="285" w:type="pct"/>
            <w:shd w:val="clear" w:color="auto" w:fill="FFFFFF" w:themeFill="background1"/>
            <w:vAlign w:val="center"/>
          </w:tcPr>
          <w:p w14:paraId="7661B80D" w14:textId="70AF3588" w:rsidR="002D7135" w:rsidRPr="003120F1" w:rsidRDefault="002D7135" w:rsidP="002D7135">
            <w:pPr>
              <w:pStyle w:val="NoSpacing"/>
              <w:jc w:val="center"/>
              <w:rPr>
                <w:rFonts w:asciiTheme="minorHAnsi" w:hAnsiTheme="minorHAnsi" w:cstheme="minorHAnsi"/>
                <w:sz w:val="20"/>
                <w:szCs w:val="20"/>
              </w:rPr>
            </w:pPr>
            <w:r>
              <w:rPr>
                <w:rFonts w:asciiTheme="minorHAnsi" w:hAnsiTheme="minorHAnsi" w:cstheme="minorHAnsi"/>
                <w:sz w:val="20"/>
                <w:szCs w:val="20"/>
              </w:rPr>
              <w:t>53.4</w:t>
            </w:r>
          </w:p>
        </w:tc>
        <w:tc>
          <w:tcPr>
            <w:tcW w:w="1939" w:type="pct"/>
            <w:shd w:val="clear" w:color="auto" w:fill="FFFFFF" w:themeFill="background1"/>
          </w:tcPr>
          <w:p w14:paraId="1DDECA07" w14:textId="77777777" w:rsidR="002D7135" w:rsidRPr="00B730FA" w:rsidRDefault="002D7135" w:rsidP="002D7135">
            <w:pPr>
              <w:pStyle w:val="NoSpacing"/>
              <w:jc w:val="both"/>
              <w:rPr>
                <w:rFonts w:asciiTheme="minorHAnsi" w:hAnsiTheme="minorHAnsi" w:cstheme="minorHAnsi"/>
                <w:sz w:val="20"/>
                <w:szCs w:val="20"/>
                <w:highlight w:val="green"/>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06F93966"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21BC324"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r>
      <w:tr w:rsidR="002D7135" w:rsidRPr="003120F1" w14:paraId="187A42D4" w14:textId="77777777" w:rsidTr="00840EBB">
        <w:trPr>
          <w:trHeight w:val="20"/>
        </w:trPr>
        <w:tc>
          <w:tcPr>
            <w:tcW w:w="285" w:type="pct"/>
            <w:shd w:val="clear" w:color="auto" w:fill="FFFFFF" w:themeFill="background1"/>
            <w:vAlign w:val="center"/>
          </w:tcPr>
          <w:p w14:paraId="66BF8CF5" w14:textId="29C6EC98" w:rsidR="002D7135" w:rsidRPr="003120F1" w:rsidRDefault="002D7135" w:rsidP="002D7135">
            <w:pPr>
              <w:pStyle w:val="NoSpacing"/>
              <w:jc w:val="center"/>
              <w:rPr>
                <w:rFonts w:asciiTheme="minorHAnsi" w:hAnsiTheme="minorHAnsi" w:cstheme="minorHAnsi"/>
                <w:sz w:val="20"/>
                <w:szCs w:val="20"/>
              </w:rPr>
            </w:pPr>
            <w:r>
              <w:rPr>
                <w:rFonts w:asciiTheme="minorHAnsi" w:hAnsiTheme="minorHAnsi" w:cstheme="minorHAnsi"/>
                <w:sz w:val="20"/>
                <w:szCs w:val="20"/>
              </w:rPr>
              <w:t>53.5</w:t>
            </w:r>
          </w:p>
        </w:tc>
        <w:tc>
          <w:tcPr>
            <w:tcW w:w="1939" w:type="pct"/>
            <w:shd w:val="clear" w:color="auto" w:fill="FFFFFF" w:themeFill="background1"/>
          </w:tcPr>
          <w:p w14:paraId="5D8F92E8" w14:textId="77777777" w:rsidR="002D7135" w:rsidRPr="00B730FA" w:rsidRDefault="002D7135" w:rsidP="002D7135">
            <w:pPr>
              <w:pStyle w:val="NoSpacing"/>
              <w:jc w:val="both"/>
              <w:rPr>
                <w:rFonts w:asciiTheme="minorHAnsi" w:hAnsiTheme="minorHAnsi" w:cstheme="minorHAnsi"/>
                <w:sz w:val="20"/>
                <w:szCs w:val="20"/>
                <w:highlight w:val="green"/>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51" w:type="pct"/>
            <w:shd w:val="clear" w:color="auto" w:fill="FFFFFF" w:themeFill="background1"/>
          </w:tcPr>
          <w:p w14:paraId="6803AA71"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FAE9AEC"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r>
      <w:tr w:rsidR="002D7135" w:rsidRPr="003120F1" w14:paraId="20847991" w14:textId="77777777" w:rsidTr="00840EBB">
        <w:trPr>
          <w:trHeight w:val="20"/>
        </w:trPr>
        <w:tc>
          <w:tcPr>
            <w:tcW w:w="285" w:type="pct"/>
            <w:shd w:val="clear" w:color="auto" w:fill="FFFFFF" w:themeFill="background1"/>
            <w:vAlign w:val="center"/>
          </w:tcPr>
          <w:p w14:paraId="2562727E" w14:textId="38411BBC" w:rsidR="002D7135" w:rsidRPr="003120F1" w:rsidRDefault="002D7135" w:rsidP="002D7135">
            <w:pPr>
              <w:pStyle w:val="NoSpacing"/>
              <w:jc w:val="center"/>
              <w:rPr>
                <w:rFonts w:asciiTheme="minorHAnsi" w:hAnsiTheme="minorHAnsi" w:cstheme="minorHAnsi"/>
                <w:sz w:val="20"/>
                <w:szCs w:val="20"/>
              </w:rPr>
            </w:pPr>
            <w:r>
              <w:rPr>
                <w:rFonts w:asciiTheme="minorHAnsi" w:hAnsiTheme="minorHAnsi" w:cstheme="minorHAnsi"/>
                <w:sz w:val="20"/>
                <w:szCs w:val="20"/>
              </w:rPr>
              <w:t>53.6</w:t>
            </w:r>
          </w:p>
        </w:tc>
        <w:tc>
          <w:tcPr>
            <w:tcW w:w="1939" w:type="pct"/>
            <w:shd w:val="clear" w:color="auto" w:fill="FFFFFF" w:themeFill="background1"/>
          </w:tcPr>
          <w:p w14:paraId="4CCF1D72" w14:textId="77777777" w:rsidR="002D7135" w:rsidRPr="001830B1" w:rsidRDefault="002D7135" w:rsidP="002D7135">
            <w:pPr>
              <w:pStyle w:val="NoSpacing"/>
              <w:jc w:val="both"/>
              <w:rPr>
                <w:rFonts w:asciiTheme="minorHAnsi" w:hAnsiTheme="minorHAnsi" w:cstheme="minorHAnsi"/>
                <w:b/>
                <w:bCs/>
                <w:sz w:val="20"/>
                <w:szCs w:val="20"/>
                <w:lang w:val="pt-B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40A977CE"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065E810" w14:textId="77777777" w:rsidR="002D7135" w:rsidRPr="003120F1" w:rsidRDefault="002D7135" w:rsidP="002D7135">
            <w:pPr>
              <w:pStyle w:val="NoSpacing"/>
              <w:rPr>
                <w:rFonts w:asciiTheme="minorHAnsi" w:eastAsia="Times New Roman" w:hAnsiTheme="minorHAnsi" w:cstheme="minorHAnsi"/>
                <w:bCs/>
                <w:sz w:val="20"/>
                <w:szCs w:val="20"/>
                <w:lang w:val="it-IT" w:eastAsia="ar-SA"/>
              </w:rPr>
            </w:pPr>
          </w:p>
        </w:tc>
      </w:tr>
    </w:tbl>
    <w:p w14:paraId="1E5C3524" w14:textId="77777777" w:rsidR="003A3B3A" w:rsidRPr="00CB336B"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Pr>
          <w:rFonts w:ascii="Arial Black" w:eastAsia="Times New Roman" w:hAnsi="Arial Black"/>
          <w:bCs/>
          <w:lang w:val="pt-BR"/>
        </w:rPr>
        <w:lastRenderedPageBreak/>
        <w:t>UNITATE NAS</w:t>
      </w:r>
      <w:r w:rsidRPr="00CB336B">
        <w:rPr>
          <w:rFonts w:ascii="Arial Black" w:eastAsia="Times New Roman" w:hAnsi="Arial Black"/>
          <w:bCs/>
          <w:lang w:val="pt-BR"/>
        </w:rPr>
        <w:t xml:space="preserve"> – 1 BUCATĂ</w:t>
      </w:r>
    </w:p>
    <w:p w14:paraId="526F5D86"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193B7A04" w14:textId="77777777" w:rsidTr="00840EBB">
        <w:trPr>
          <w:trHeight w:val="1299"/>
        </w:trPr>
        <w:tc>
          <w:tcPr>
            <w:tcW w:w="0" w:type="auto"/>
          </w:tcPr>
          <w:p w14:paraId="1563C76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2FE59F9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1727861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251242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5DE5FF8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5B87EF4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08F424F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7E807F16" w14:textId="77777777" w:rsidTr="00840EBB">
        <w:tc>
          <w:tcPr>
            <w:tcW w:w="0" w:type="auto"/>
          </w:tcPr>
          <w:p w14:paraId="19C4B43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2A423D6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4A3A84B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42013FD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44FABDC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625018C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35D3195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22F8E6D8" w14:textId="77777777" w:rsidTr="00840EBB">
        <w:tc>
          <w:tcPr>
            <w:tcW w:w="0" w:type="auto"/>
          </w:tcPr>
          <w:p w14:paraId="229876B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E0E15F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0D6E0212" w14:textId="77777777" w:rsidR="003A3B3A" w:rsidRPr="006C042A" w:rsidRDefault="003A3B3A" w:rsidP="00840EBB">
            <w:pPr>
              <w:pStyle w:val="ListParagraph"/>
              <w:ind w:left="0"/>
              <w:rPr>
                <w:rFonts w:asciiTheme="minorHAnsi" w:hAnsiTheme="minorHAnsi" w:cstheme="minorHAnsi"/>
                <w:b/>
                <w:bCs/>
                <w:sz w:val="20"/>
                <w:szCs w:val="20"/>
              </w:rPr>
            </w:pPr>
            <w:r w:rsidRPr="006C042A">
              <w:rPr>
                <w:rFonts w:asciiTheme="minorHAnsi" w:hAnsiTheme="minorHAnsi" w:cstheme="minorHAnsi"/>
                <w:b/>
                <w:bCs/>
                <w:sz w:val="20"/>
                <w:szCs w:val="20"/>
              </w:rPr>
              <w:t xml:space="preserve">Sibiu, Str. Pompeiu Onofreiu nr. 2-4 </w:t>
            </w:r>
          </w:p>
        </w:tc>
        <w:tc>
          <w:tcPr>
            <w:tcW w:w="1620" w:type="dxa"/>
          </w:tcPr>
          <w:p w14:paraId="505235BE"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7CE4A59E"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6AB2984E"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6089D68E"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r w:rsidRPr="00276244">
              <w:rPr>
                <w:rFonts w:asciiTheme="minorHAnsi" w:hAnsiTheme="minorHAnsi" w:cstheme="minorHAnsi"/>
                <w:b/>
                <w:bCs/>
                <w:sz w:val="20"/>
                <w:szCs w:val="20"/>
              </w:rPr>
              <w:t xml:space="preserve"> </w:t>
            </w:r>
          </w:p>
        </w:tc>
      </w:tr>
    </w:tbl>
    <w:p w14:paraId="41BCBD77"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576"/>
        <w:gridCol w:w="3916"/>
        <w:gridCol w:w="3536"/>
        <w:gridCol w:w="2070"/>
      </w:tblGrid>
      <w:tr w:rsidR="003A3B3A" w:rsidRPr="00634D9A" w14:paraId="4851E9AC" w14:textId="77777777" w:rsidTr="00840EBB">
        <w:trPr>
          <w:trHeight w:val="20"/>
        </w:trPr>
        <w:tc>
          <w:tcPr>
            <w:tcW w:w="285" w:type="pct"/>
            <w:shd w:val="clear" w:color="auto" w:fill="FFFFFF" w:themeFill="background1"/>
          </w:tcPr>
          <w:p w14:paraId="30CD5D30"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Nr.</w:t>
            </w:r>
          </w:p>
          <w:p w14:paraId="517CC6CA" w14:textId="77777777" w:rsidR="003A3B3A" w:rsidRPr="00634D9A" w:rsidRDefault="003A3B3A" w:rsidP="00840EBB">
            <w:pPr>
              <w:pStyle w:val="NoSpacing"/>
              <w:jc w:val="center"/>
              <w:rPr>
                <w:rFonts w:asciiTheme="minorHAnsi" w:hAnsiTheme="minorHAnsi" w:cstheme="minorHAnsi"/>
                <w:sz w:val="20"/>
                <w:szCs w:val="20"/>
              </w:rPr>
            </w:pPr>
            <w:proofErr w:type="spellStart"/>
            <w:r w:rsidRPr="00634D9A">
              <w:rPr>
                <w:rFonts w:asciiTheme="minorHAnsi" w:hAnsiTheme="minorHAnsi" w:cstheme="minorHAnsi"/>
                <w:sz w:val="20"/>
                <w:szCs w:val="20"/>
              </w:rPr>
              <w:t>crt</w:t>
            </w:r>
            <w:proofErr w:type="spellEnd"/>
            <w:r w:rsidRPr="00634D9A">
              <w:rPr>
                <w:rFonts w:asciiTheme="minorHAnsi" w:hAnsiTheme="minorHAnsi" w:cstheme="minorHAnsi"/>
                <w:sz w:val="20"/>
                <w:szCs w:val="20"/>
              </w:rPr>
              <w:t>.</w:t>
            </w:r>
          </w:p>
        </w:tc>
        <w:tc>
          <w:tcPr>
            <w:tcW w:w="1939" w:type="pct"/>
            <w:shd w:val="clear" w:color="auto" w:fill="FFFFFF" w:themeFill="background1"/>
            <w:vAlign w:val="center"/>
          </w:tcPr>
          <w:p w14:paraId="3AE310BE" w14:textId="77777777" w:rsidR="003A3B3A" w:rsidRPr="00634D9A" w:rsidRDefault="003A3B3A" w:rsidP="00840EBB">
            <w:pPr>
              <w:pStyle w:val="NoSpacing"/>
              <w:jc w:val="both"/>
              <w:rPr>
                <w:rFonts w:asciiTheme="minorHAnsi" w:hAnsiTheme="minorHAnsi" w:cstheme="minorHAnsi"/>
                <w:bCs/>
                <w:iCs/>
                <w:sz w:val="20"/>
                <w:szCs w:val="20"/>
                <w:lang w:val="it-IT"/>
              </w:rPr>
            </w:pPr>
            <w:r w:rsidRPr="00634D9A">
              <w:rPr>
                <w:rFonts w:asciiTheme="minorHAnsi" w:hAnsiTheme="minorHAnsi" w:cstheme="minorHAnsi"/>
                <w:bCs/>
                <w:iCs/>
                <w:sz w:val="20"/>
                <w:szCs w:val="20"/>
                <w:lang w:val="it-IT"/>
              </w:rPr>
              <w:t>Caracteristici tehnice minimale /</w:t>
            </w:r>
          </w:p>
          <w:p w14:paraId="34062F4D" w14:textId="77777777" w:rsidR="003A3B3A" w:rsidRPr="001830B1" w:rsidRDefault="003A3B3A" w:rsidP="00840EBB">
            <w:pPr>
              <w:pStyle w:val="NoSpacing"/>
              <w:jc w:val="both"/>
              <w:rPr>
                <w:rFonts w:asciiTheme="minorHAnsi" w:hAnsiTheme="minorHAnsi" w:cstheme="minorHAnsi"/>
                <w:sz w:val="20"/>
                <w:szCs w:val="20"/>
                <w:lang w:val="pt-BR"/>
              </w:rPr>
            </w:pPr>
            <w:r w:rsidRPr="00634D9A">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1751" w:type="pct"/>
            <w:shd w:val="clear" w:color="auto" w:fill="FFFFFF" w:themeFill="background1"/>
          </w:tcPr>
          <w:p w14:paraId="6C51747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p w14:paraId="0BEEBF3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p w14:paraId="612B93A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r w:rsidRPr="00634D9A">
              <w:rPr>
                <w:rFonts w:asciiTheme="minorHAnsi" w:eastAsia="Times New Roman" w:hAnsiTheme="minorHAnsi" w:cstheme="minorHAnsi"/>
                <w:bCs/>
                <w:sz w:val="20"/>
                <w:szCs w:val="20"/>
                <w:lang w:val="it-IT" w:eastAsia="ar-SA"/>
              </w:rPr>
              <w:t xml:space="preserve">Specificații tehnice  / </w:t>
            </w:r>
          </w:p>
          <w:p w14:paraId="5FCC373F" w14:textId="77777777" w:rsidR="003A3B3A" w:rsidRPr="00634D9A" w:rsidRDefault="003A3B3A" w:rsidP="00840EBB">
            <w:pPr>
              <w:pStyle w:val="NoSpacing"/>
              <w:rPr>
                <w:rFonts w:asciiTheme="minorHAnsi" w:eastAsia="Times New Roman" w:hAnsiTheme="minorHAnsi" w:cstheme="minorHAnsi"/>
                <w:sz w:val="20"/>
                <w:szCs w:val="20"/>
                <w:lang w:val="it-IT" w:eastAsia="ar-SA"/>
              </w:rPr>
            </w:pPr>
            <w:r w:rsidRPr="00634D9A">
              <w:rPr>
                <w:rFonts w:asciiTheme="minorHAnsi" w:eastAsia="Times New Roman" w:hAnsiTheme="minorHAnsi" w:cstheme="minorHAnsi"/>
                <w:bCs/>
                <w:sz w:val="20"/>
                <w:szCs w:val="20"/>
                <w:lang w:val="it-IT" w:eastAsia="ar-SA"/>
              </w:rPr>
              <w:t xml:space="preserve">Alte cerințe specifice </w:t>
            </w:r>
            <w:r w:rsidRPr="00634D9A">
              <w:rPr>
                <w:rFonts w:asciiTheme="minorHAnsi" w:eastAsia="Times New Roman" w:hAnsiTheme="minorHAnsi" w:cstheme="minorHAnsi"/>
                <w:b/>
                <w:sz w:val="20"/>
                <w:szCs w:val="20"/>
                <w:lang w:val="it-IT" w:eastAsia="ar-SA"/>
              </w:rPr>
              <w:t>ofertate</w:t>
            </w:r>
            <w:r w:rsidRPr="00634D9A">
              <w:rPr>
                <w:rFonts w:asciiTheme="minorHAnsi" w:eastAsia="Times New Roman" w:hAnsiTheme="minorHAnsi" w:cstheme="minorHAnsi"/>
                <w:bCs/>
                <w:sz w:val="20"/>
                <w:szCs w:val="20"/>
                <w:lang w:val="it-IT" w:eastAsia="ar-SA"/>
              </w:rPr>
              <w:t xml:space="preserve"> </w:t>
            </w:r>
          </w:p>
        </w:tc>
        <w:tc>
          <w:tcPr>
            <w:tcW w:w="1025" w:type="pct"/>
            <w:shd w:val="clear" w:color="auto" w:fill="FFFFFF" w:themeFill="background1"/>
          </w:tcPr>
          <w:p w14:paraId="387053F7" w14:textId="77777777" w:rsidR="003A3B3A" w:rsidRPr="00634D9A" w:rsidRDefault="003A3B3A" w:rsidP="00840EBB">
            <w:pPr>
              <w:pStyle w:val="NoSpacing"/>
              <w:rPr>
                <w:rFonts w:asciiTheme="minorHAnsi" w:eastAsia="Times New Roman" w:hAnsiTheme="minorHAnsi" w:cstheme="minorHAnsi"/>
                <w:sz w:val="20"/>
                <w:szCs w:val="20"/>
                <w:lang w:val="it-IT" w:eastAsia="ar-SA"/>
              </w:rPr>
            </w:pPr>
            <w:r w:rsidRPr="00634D9A">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634D9A" w14:paraId="327994C2" w14:textId="77777777" w:rsidTr="00840EBB">
        <w:trPr>
          <w:trHeight w:val="20"/>
        </w:trPr>
        <w:tc>
          <w:tcPr>
            <w:tcW w:w="285" w:type="pct"/>
            <w:shd w:val="clear" w:color="auto" w:fill="FFFFFF" w:themeFill="background1"/>
          </w:tcPr>
          <w:p w14:paraId="097E3524"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0</w:t>
            </w:r>
          </w:p>
        </w:tc>
        <w:tc>
          <w:tcPr>
            <w:tcW w:w="1939" w:type="pct"/>
            <w:shd w:val="clear" w:color="auto" w:fill="FFFFFF" w:themeFill="background1"/>
          </w:tcPr>
          <w:p w14:paraId="49C96EC2"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hAnsiTheme="minorHAnsi" w:cstheme="minorHAnsi"/>
                <w:bCs/>
                <w:iCs/>
                <w:sz w:val="20"/>
                <w:szCs w:val="20"/>
                <w:lang w:eastAsia="ro-RO"/>
              </w:rPr>
              <w:t>1</w:t>
            </w:r>
          </w:p>
        </w:tc>
        <w:tc>
          <w:tcPr>
            <w:tcW w:w="1751" w:type="pct"/>
            <w:shd w:val="clear" w:color="auto" w:fill="FFFFFF" w:themeFill="background1"/>
          </w:tcPr>
          <w:p w14:paraId="4FAAE9A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r w:rsidRPr="00634D9A">
              <w:rPr>
                <w:rFonts w:asciiTheme="minorHAnsi" w:eastAsia="Times New Roman" w:hAnsiTheme="minorHAnsi" w:cstheme="minorHAnsi"/>
                <w:bCs/>
                <w:sz w:val="20"/>
                <w:szCs w:val="20"/>
                <w:lang w:val="it-IT" w:eastAsia="ar-SA"/>
              </w:rPr>
              <w:t>2</w:t>
            </w:r>
          </w:p>
        </w:tc>
        <w:tc>
          <w:tcPr>
            <w:tcW w:w="1025" w:type="pct"/>
            <w:shd w:val="clear" w:color="auto" w:fill="FFFFFF" w:themeFill="background1"/>
          </w:tcPr>
          <w:p w14:paraId="6AD2C26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r w:rsidRPr="00634D9A">
              <w:rPr>
                <w:rFonts w:asciiTheme="minorHAnsi" w:eastAsia="Times New Roman" w:hAnsiTheme="minorHAnsi" w:cstheme="minorHAnsi"/>
                <w:bCs/>
                <w:sz w:val="20"/>
                <w:szCs w:val="20"/>
                <w:lang w:val="it-IT" w:eastAsia="ar-SA"/>
              </w:rPr>
              <w:t>3</w:t>
            </w:r>
          </w:p>
        </w:tc>
      </w:tr>
      <w:tr w:rsidR="003A3B3A" w:rsidRPr="00634D9A" w14:paraId="5F79A90D" w14:textId="77777777" w:rsidTr="00840EBB">
        <w:trPr>
          <w:trHeight w:val="20"/>
        </w:trPr>
        <w:tc>
          <w:tcPr>
            <w:tcW w:w="285" w:type="pct"/>
            <w:shd w:val="clear" w:color="auto" w:fill="FFFFFF" w:themeFill="background1"/>
            <w:vAlign w:val="center"/>
          </w:tcPr>
          <w:p w14:paraId="7D4CA320" w14:textId="77777777" w:rsidR="003A3B3A" w:rsidRPr="00634D9A" w:rsidRDefault="003A3B3A" w:rsidP="00840EBB">
            <w:pPr>
              <w:pStyle w:val="NoSpacing"/>
              <w:jc w:val="center"/>
              <w:rPr>
                <w:rFonts w:asciiTheme="minorHAnsi" w:hAnsiTheme="minorHAnsi" w:cstheme="minorHAnsi"/>
                <w:sz w:val="20"/>
                <w:szCs w:val="20"/>
              </w:rPr>
            </w:pPr>
          </w:p>
        </w:tc>
        <w:tc>
          <w:tcPr>
            <w:tcW w:w="1939" w:type="pct"/>
            <w:shd w:val="clear" w:color="auto" w:fill="FFFFFF" w:themeFill="background1"/>
            <w:vAlign w:val="center"/>
          </w:tcPr>
          <w:p w14:paraId="001AFBDD" w14:textId="681ADE12" w:rsidR="003A3B3A" w:rsidRPr="00F523C4" w:rsidRDefault="00F523C4" w:rsidP="00840EBB">
            <w:pPr>
              <w:pStyle w:val="NoSpacing"/>
              <w:jc w:val="both"/>
              <w:rPr>
                <w:rFonts w:asciiTheme="minorHAnsi" w:hAnsiTheme="minorHAnsi" w:cstheme="minorHAnsi"/>
                <w:b/>
                <w:iCs/>
                <w:color w:val="0000FF"/>
                <w:sz w:val="20"/>
                <w:szCs w:val="20"/>
                <w:lang w:eastAsia="ro-RO"/>
              </w:rPr>
            </w:pPr>
            <w:r w:rsidRPr="00F523C4">
              <w:rPr>
                <w:rFonts w:asciiTheme="minorHAnsi" w:hAnsiTheme="minorHAnsi" w:cstheme="minorHAnsi"/>
                <w:b/>
                <w:color w:val="0000FF"/>
                <w:sz w:val="20"/>
                <w:szCs w:val="20"/>
              </w:rPr>
              <w:t>PARAMETRII TEHNICI ȘI FUNCȚIONALI:</w:t>
            </w:r>
          </w:p>
        </w:tc>
        <w:tc>
          <w:tcPr>
            <w:tcW w:w="1751" w:type="pct"/>
            <w:shd w:val="clear" w:color="auto" w:fill="FFFFFF" w:themeFill="background1"/>
          </w:tcPr>
          <w:p w14:paraId="263CFCD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CBD913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5C656D54" w14:textId="77777777" w:rsidTr="00840EBB">
        <w:trPr>
          <w:trHeight w:val="20"/>
        </w:trPr>
        <w:tc>
          <w:tcPr>
            <w:tcW w:w="285" w:type="pct"/>
            <w:shd w:val="clear" w:color="auto" w:fill="FDE9D9" w:themeFill="accent6" w:themeFillTint="33"/>
            <w:vAlign w:val="center"/>
          </w:tcPr>
          <w:p w14:paraId="59573408" w14:textId="77777777" w:rsidR="003A3B3A" w:rsidRPr="00634D9A"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01740EB9" w14:textId="77777777" w:rsidR="003A3B3A" w:rsidRPr="00634D9A" w:rsidRDefault="003A3B3A" w:rsidP="00840EBB">
            <w:pPr>
              <w:pStyle w:val="NoSpacing"/>
              <w:jc w:val="center"/>
              <w:rPr>
                <w:rFonts w:asciiTheme="minorHAnsi" w:eastAsia="Times New Roman" w:hAnsiTheme="minorHAnsi" w:cstheme="minorHAnsi"/>
                <w:b/>
                <w:sz w:val="20"/>
                <w:szCs w:val="20"/>
                <w:lang w:val="it-IT" w:eastAsia="ar-SA"/>
              </w:rPr>
            </w:pPr>
            <w:r w:rsidRPr="00634D9A">
              <w:rPr>
                <w:rFonts w:asciiTheme="minorHAnsi" w:eastAsia="Times New Roman" w:hAnsiTheme="minorHAnsi" w:cstheme="minorHAnsi"/>
                <w:b/>
                <w:sz w:val="20"/>
                <w:szCs w:val="20"/>
                <w:lang w:val="it-IT" w:eastAsia="ar-SA"/>
              </w:rPr>
              <w:t>UNITATE NAS – 1 BUCATĂ</w:t>
            </w:r>
          </w:p>
        </w:tc>
      </w:tr>
      <w:tr w:rsidR="003A3B3A" w:rsidRPr="00634D9A" w14:paraId="1403E7B5" w14:textId="77777777" w:rsidTr="00840EBB">
        <w:trPr>
          <w:trHeight w:val="20"/>
        </w:trPr>
        <w:tc>
          <w:tcPr>
            <w:tcW w:w="285" w:type="pct"/>
            <w:shd w:val="clear" w:color="auto" w:fill="FFFFFF" w:themeFill="background1"/>
            <w:vAlign w:val="center"/>
          </w:tcPr>
          <w:p w14:paraId="3A200A1B"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w:t>
            </w:r>
          </w:p>
        </w:tc>
        <w:tc>
          <w:tcPr>
            <w:tcW w:w="1939" w:type="pct"/>
            <w:shd w:val="clear" w:color="auto" w:fill="FFFFFF" w:themeFill="background1"/>
            <w:vAlign w:val="center"/>
          </w:tcPr>
          <w:p w14:paraId="7A3083E6" w14:textId="77777777" w:rsidR="003A3B3A" w:rsidRPr="00634D9A" w:rsidRDefault="003A3B3A" w:rsidP="00840EBB">
            <w:pPr>
              <w:pStyle w:val="NoSpacing"/>
              <w:jc w:val="both"/>
              <w:rPr>
                <w:rFonts w:asciiTheme="minorHAnsi" w:hAnsiTheme="minorHAnsi" w:cstheme="minorHAnsi"/>
                <w:bCs/>
                <w:iCs/>
                <w:sz w:val="20"/>
                <w:szCs w:val="20"/>
                <w:lang w:eastAsia="ro-RO"/>
              </w:rPr>
            </w:pPr>
            <w:bookmarkStart w:id="24" w:name="_Hlk197433242"/>
            <w:proofErr w:type="spellStart"/>
            <w:r w:rsidRPr="00634D9A">
              <w:rPr>
                <w:rFonts w:asciiTheme="minorHAnsi" w:hAnsiTheme="minorHAnsi" w:cstheme="minorHAnsi"/>
                <w:color w:val="000000" w:themeColor="text1"/>
                <w:sz w:val="20"/>
                <w:szCs w:val="20"/>
              </w:rPr>
              <w:t>Caracteristici</w:t>
            </w:r>
            <w:proofErr w:type="spellEnd"/>
            <w:r w:rsidRPr="00634D9A">
              <w:rPr>
                <w:rFonts w:asciiTheme="minorHAnsi" w:hAnsiTheme="minorHAnsi" w:cstheme="minorHAnsi"/>
                <w:color w:val="000000" w:themeColor="text1"/>
                <w:sz w:val="20"/>
                <w:szCs w:val="20"/>
              </w:rPr>
              <w:t xml:space="preserve"> </w:t>
            </w:r>
            <w:proofErr w:type="spellStart"/>
            <w:r w:rsidRPr="00ED2DC2">
              <w:rPr>
                <w:rFonts w:asciiTheme="minorHAnsi" w:hAnsiTheme="minorHAnsi" w:cstheme="minorHAnsi"/>
                <w:b/>
                <w:bCs/>
                <w:color w:val="000000" w:themeColor="text1"/>
                <w:sz w:val="20"/>
                <w:szCs w:val="20"/>
              </w:rPr>
              <w:t>carcasa</w:t>
            </w:r>
            <w:proofErr w:type="spellEnd"/>
            <w:r w:rsidRPr="00634D9A">
              <w:rPr>
                <w:rFonts w:asciiTheme="minorHAnsi" w:hAnsiTheme="minorHAnsi" w:cstheme="minorHAnsi"/>
                <w:color w:val="000000" w:themeColor="text1"/>
                <w:sz w:val="20"/>
                <w:szCs w:val="20"/>
              </w:rPr>
              <w:t>:</w:t>
            </w:r>
            <w:bookmarkEnd w:id="24"/>
          </w:p>
        </w:tc>
        <w:tc>
          <w:tcPr>
            <w:tcW w:w="1751" w:type="pct"/>
            <w:shd w:val="clear" w:color="auto" w:fill="FFFFFF" w:themeFill="background1"/>
          </w:tcPr>
          <w:p w14:paraId="3241037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32DEDA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C5FDA13" w14:textId="77777777" w:rsidTr="00840EBB">
        <w:trPr>
          <w:trHeight w:val="20"/>
        </w:trPr>
        <w:tc>
          <w:tcPr>
            <w:tcW w:w="285" w:type="pct"/>
            <w:shd w:val="clear" w:color="auto" w:fill="FFFFFF" w:themeFill="background1"/>
            <w:vAlign w:val="center"/>
          </w:tcPr>
          <w:p w14:paraId="74DCC6C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w:t>
            </w:r>
          </w:p>
        </w:tc>
        <w:tc>
          <w:tcPr>
            <w:tcW w:w="1939" w:type="pct"/>
            <w:shd w:val="clear" w:color="auto" w:fill="FFFFFF" w:themeFill="background1"/>
            <w:vAlign w:val="center"/>
          </w:tcPr>
          <w:p w14:paraId="54C2775D"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hAnsiTheme="minorHAnsi" w:cstheme="minorHAnsi"/>
                <w:color w:val="000000" w:themeColor="text1"/>
                <w:sz w:val="20"/>
                <w:szCs w:val="20"/>
              </w:rPr>
              <w:t xml:space="preserve">- Model: </w:t>
            </w:r>
            <w:proofErr w:type="spellStart"/>
            <w:r w:rsidRPr="00634D9A">
              <w:rPr>
                <w:rFonts w:asciiTheme="minorHAnsi" w:hAnsiTheme="minorHAnsi" w:cstheme="minorHAnsi"/>
                <w:color w:val="000000" w:themeColor="text1"/>
                <w:sz w:val="20"/>
                <w:szCs w:val="20"/>
              </w:rPr>
              <w:t>Rackabil</w:t>
            </w:r>
            <w:proofErr w:type="spellEnd"/>
          </w:p>
        </w:tc>
        <w:tc>
          <w:tcPr>
            <w:tcW w:w="1751" w:type="pct"/>
            <w:shd w:val="clear" w:color="auto" w:fill="FFFFFF" w:themeFill="background1"/>
          </w:tcPr>
          <w:p w14:paraId="436A181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82B9E2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5014E5B" w14:textId="77777777" w:rsidTr="00840EBB">
        <w:trPr>
          <w:trHeight w:val="20"/>
        </w:trPr>
        <w:tc>
          <w:tcPr>
            <w:tcW w:w="285" w:type="pct"/>
            <w:shd w:val="clear" w:color="auto" w:fill="FFFFFF" w:themeFill="background1"/>
            <w:vAlign w:val="center"/>
          </w:tcPr>
          <w:p w14:paraId="243DC772"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w:t>
            </w:r>
          </w:p>
        </w:tc>
        <w:tc>
          <w:tcPr>
            <w:tcW w:w="1939" w:type="pct"/>
            <w:shd w:val="clear" w:color="auto" w:fill="FFFFFF" w:themeFill="background1"/>
            <w:vAlign w:val="center"/>
          </w:tcPr>
          <w:p w14:paraId="71193142"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hAnsiTheme="minorHAnsi" w:cstheme="minorHAnsi"/>
                <w:color w:val="000000" w:themeColor="text1"/>
                <w:sz w:val="20"/>
                <w:szCs w:val="20"/>
              </w:rPr>
              <w:t xml:space="preserve">- </w:t>
            </w:r>
            <w:proofErr w:type="spellStart"/>
            <w:r w:rsidRPr="00634D9A">
              <w:rPr>
                <w:rFonts w:asciiTheme="minorHAnsi" w:hAnsiTheme="minorHAnsi" w:cstheme="minorHAnsi"/>
                <w:color w:val="000000" w:themeColor="text1"/>
                <w:sz w:val="20"/>
                <w:szCs w:val="20"/>
              </w:rPr>
              <w:t>Inaltime</w:t>
            </w:r>
            <w:proofErr w:type="spellEnd"/>
            <w:r w:rsidRPr="00634D9A">
              <w:rPr>
                <w:rFonts w:asciiTheme="minorHAnsi" w:hAnsiTheme="minorHAnsi" w:cstheme="minorHAnsi"/>
                <w:color w:val="000000" w:themeColor="text1"/>
                <w:sz w:val="20"/>
                <w:szCs w:val="20"/>
              </w:rPr>
              <w:t>: maxim 2U</w:t>
            </w:r>
          </w:p>
        </w:tc>
        <w:tc>
          <w:tcPr>
            <w:tcW w:w="1751" w:type="pct"/>
            <w:shd w:val="clear" w:color="auto" w:fill="FFFFFF" w:themeFill="background1"/>
          </w:tcPr>
          <w:p w14:paraId="6E83B0C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D22A42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AAC4AC7" w14:textId="77777777" w:rsidTr="00840EBB">
        <w:trPr>
          <w:trHeight w:val="20"/>
        </w:trPr>
        <w:tc>
          <w:tcPr>
            <w:tcW w:w="285" w:type="pct"/>
            <w:shd w:val="clear" w:color="auto" w:fill="FFFFFF" w:themeFill="background1"/>
            <w:vAlign w:val="center"/>
          </w:tcPr>
          <w:p w14:paraId="5E27C423"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w:t>
            </w:r>
          </w:p>
        </w:tc>
        <w:tc>
          <w:tcPr>
            <w:tcW w:w="1939" w:type="pct"/>
            <w:shd w:val="clear" w:color="auto" w:fill="FFFFFF" w:themeFill="background1"/>
            <w:vAlign w:val="center"/>
          </w:tcPr>
          <w:p w14:paraId="369C4CB4"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bookmarkStart w:id="25" w:name="_Hlk197433255"/>
            <w:proofErr w:type="spellStart"/>
            <w:r w:rsidRPr="00104CEA">
              <w:rPr>
                <w:rFonts w:asciiTheme="minorHAnsi" w:hAnsiTheme="minorHAnsi" w:cstheme="minorHAnsi"/>
                <w:b/>
                <w:bCs/>
                <w:color w:val="000000" w:themeColor="text1"/>
                <w:sz w:val="20"/>
                <w:szCs w:val="20"/>
              </w:rPr>
              <w:t>Procesor</w:t>
            </w:r>
            <w:proofErr w:type="spellEnd"/>
            <w:r w:rsidRPr="00634D9A">
              <w:rPr>
                <w:rFonts w:asciiTheme="minorHAnsi" w:eastAsiaTheme="minorEastAsia" w:hAnsiTheme="minorHAnsi" w:cstheme="minorHAnsi"/>
                <w:color w:val="000000" w:themeColor="text1"/>
                <w:sz w:val="20"/>
                <w:szCs w:val="20"/>
              </w:rPr>
              <w:t xml:space="preserve"> Xeon </w:t>
            </w:r>
            <w:proofErr w:type="spellStart"/>
            <w:r w:rsidRPr="00634D9A">
              <w:rPr>
                <w:rFonts w:asciiTheme="minorHAnsi" w:eastAsiaTheme="minorEastAsia" w:hAnsiTheme="minorHAnsi" w:cstheme="minorHAnsi"/>
                <w:color w:val="000000" w:themeColor="text1"/>
                <w:sz w:val="20"/>
                <w:szCs w:val="20"/>
              </w:rPr>
              <w:t>sau</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echivalent</w:t>
            </w:r>
            <w:proofErr w:type="spellEnd"/>
            <w:r w:rsidRPr="00634D9A">
              <w:rPr>
                <w:rFonts w:asciiTheme="minorHAnsi" w:eastAsiaTheme="minorEastAsia" w:hAnsiTheme="minorHAnsi" w:cstheme="minorHAnsi"/>
                <w:color w:val="000000" w:themeColor="text1"/>
                <w:sz w:val="20"/>
                <w:szCs w:val="20"/>
              </w:rPr>
              <w:t xml:space="preserve"> cu </w:t>
            </w:r>
            <w:proofErr w:type="spellStart"/>
            <w:r w:rsidRPr="00634D9A">
              <w:rPr>
                <w:rFonts w:asciiTheme="minorHAnsi" w:eastAsiaTheme="minorEastAsia" w:hAnsiTheme="minorHAnsi" w:cstheme="minorHAnsi"/>
                <w:color w:val="000000" w:themeColor="text1"/>
                <w:sz w:val="20"/>
                <w:szCs w:val="20"/>
              </w:rPr>
              <w:t>caracteristicile</w:t>
            </w:r>
            <w:proofErr w:type="spellEnd"/>
            <w:r w:rsidRPr="00634D9A">
              <w:rPr>
                <w:rFonts w:asciiTheme="minorHAnsi" w:eastAsiaTheme="minorEastAsia" w:hAnsiTheme="minorHAnsi" w:cstheme="minorHAnsi"/>
                <w:color w:val="000000" w:themeColor="text1"/>
                <w:sz w:val="20"/>
                <w:szCs w:val="20"/>
              </w:rPr>
              <w:t>:</w:t>
            </w:r>
            <w:bookmarkEnd w:id="25"/>
          </w:p>
        </w:tc>
        <w:tc>
          <w:tcPr>
            <w:tcW w:w="1751" w:type="pct"/>
            <w:shd w:val="clear" w:color="auto" w:fill="FFFFFF" w:themeFill="background1"/>
          </w:tcPr>
          <w:p w14:paraId="2537750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B90522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7068554" w14:textId="77777777" w:rsidTr="00840EBB">
        <w:trPr>
          <w:trHeight w:val="20"/>
        </w:trPr>
        <w:tc>
          <w:tcPr>
            <w:tcW w:w="285" w:type="pct"/>
            <w:shd w:val="clear" w:color="auto" w:fill="FFFFFF" w:themeFill="background1"/>
            <w:vAlign w:val="center"/>
          </w:tcPr>
          <w:p w14:paraId="4EBD9F5D"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5</w:t>
            </w:r>
          </w:p>
        </w:tc>
        <w:tc>
          <w:tcPr>
            <w:tcW w:w="1939" w:type="pct"/>
            <w:shd w:val="clear" w:color="auto" w:fill="FFFFFF" w:themeFill="background1"/>
            <w:vAlign w:val="center"/>
          </w:tcPr>
          <w:p w14:paraId="5B97A247"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minim 4 Core-</w:t>
            </w:r>
            <w:proofErr w:type="spellStart"/>
            <w:r w:rsidRPr="00634D9A">
              <w:rPr>
                <w:rFonts w:asciiTheme="minorHAnsi" w:eastAsiaTheme="minorEastAsia" w:hAnsiTheme="minorHAnsi" w:cstheme="minorHAnsi"/>
                <w:color w:val="000000" w:themeColor="text1"/>
                <w:sz w:val="20"/>
                <w:szCs w:val="20"/>
              </w:rPr>
              <w:t>uri</w:t>
            </w:r>
            <w:proofErr w:type="spellEnd"/>
          </w:p>
        </w:tc>
        <w:tc>
          <w:tcPr>
            <w:tcW w:w="1751" w:type="pct"/>
            <w:shd w:val="clear" w:color="auto" w:fill="FFFFFF" w:themeFill="background1"/>
          </w:tcPr>
          <w:p w14:paraId="6339626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B81A0E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B80A0A0" w14:textId="77777777" w:rsidTr="00840EBB">
        <w:trPr>
          <w:trHeight w:val="20"/>
        </w:trPr>
        <w:tc>
          <w:tcPr>
            <w:tcW w:w="285" w:type="pct"/>
            <w:shd w:val="clear" w:color="auto" w:fill="FFFFFF" w:themeFill="background1"/>
            <w:vAlign w:val="center"/>
          </w:tcPr>
          <w:p w14:paraId="40359EF6"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6</w:t>
            </w:r>
          </w:p>
        </w:tc>
        <w:tc>
          <w:tcPr>
            <w:tcW w:w="1939" w:type="pct"/>
            <w:shd w:val="clear" w:color="auto" w:fill="FFFFFF" w:themeFill="background1"/>
            <w:vAlign w:val="center"/>
          </w:tcPr>
          <w:p w14:paraId="64202D17"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frecventa</w:t>
            </w:r>
            <w:proofErr w:type="spellEnd"/>
            <w:r w:rsidRPr="00634D9A">
              <w:rPr>
                <w:rFonts w:asciiTheme="minorHAnsi" w:eastAsiaTheme="minorEastAsia" w:hAnsiTheme="minorHAnsi" w:cstheme="minorHAnsi"/>
                <w:color w:val="000000" w:themeColor="text1"/>
                <w:sz w:val="20"/>
                <w:szCs w:val="20"/>
              </w:rPr>
              <w:t xml:space="preserve"> minima 2.4GHz</w:t>
            </w:r>
          </w:p>
        </w:tc>
        <w:tc>
          <w:tcPr>
            <w:tcW w:w="1751" w:type="pct"/>
            <w:shd w:val="clear" w:color="auto" w:fill="FFFFFF" w:themeFill="background1"/>
          </w:tcPr>
          <w:p w14:paraId="416EB08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E764D4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FF4F41C" w14:textId="77777777" w:rsidTr="00840EBB">
        <w:trPr>
          <w:trHeight w:val="20"/>
        </w:trPr>
        <w:tc>
          <w:tcPr>
            <w:tcW w:w="285" w:type="pct"/>
            <w:shd w:val="clear" w:color="auto" w:fill="FFFFFF" w:themeFill="background1"/>
            <w:vAlign w:val="center"/>
          </w:tcPr>
          <w:p w14:paraId="009ED433"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7</w:t>
            </w:r>
          </w:p>
        </w:tc>
        <w:tc>
          <w:tcPr>
            <w:tcW w:w="1939" w:type="pct"/>
            <w:shd w:val="clear" w:color="auto" w:fill="FFFFFF" w:themeFill="background1"/>
            <w:vAlign w:val="center"/>
          </w:tcPr>
          <w:p w14:paraId="683F533C"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bookmarkStart w:id="26" w:name="_Hlk197433267"/>
            <w:r w:rsidRPr="00104CEA">
              <w:rPr>
                <w:rFonts w:asciiTheme="minorHAnsi" w:hAnsiTheme="minorHAnsi" w:cstheme="minorHAnsi"/>
                <w:b/>
                <w:bCs/>
                <w:color w:val="000000" w:themeColor="text1"/>
                <w:sz w:val="20"/>
                <w:szCs w:val="20"/>
              </w:rPr>
              <w:t>Memorie RAM</w:t>
            </w:r>
            <w:r w:rsidRPr="00634D9A">
              <w:rPr>
                <w:rFonts w:asciiTheme="minorHAnsi" w:hAnsiTheme="minorHAnsi" w:cstheme="minorHAnsi"/>
                <w:color w:val="000000" w:themeColor="text1"/>
                <w:sz w:val="20"/>
                <w:szCs w:val="20"/>
              </w:rPr>
              <w:t xml:space="preserve">:  </w:t>
            </w:r>
            <w:bookmarkEnd w:id="26"/>
          </w:p>
        </w:tc>
        <w:tc>
          <w:tcPr>
            <w:tcW w:w="1751" w:type="pct"/>
            <w:shd w:val="clear" w:color="auto" w:fill="FFFFFF" w:themeFill="background1"/>
          </w:tcPr>
          <w:p w14:paraId="6069132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A112CE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BCF4A56" w14:textId="77777777" w:rsidTr="00840EBB">
        <w:trPr>
          <w:trHeight w:val="20"/>
        </w:trPr>
        <w:tc>
          <w:tcPr>
            <w:tcW w:w="285" w:type="pct"/>
            <w:shd w:val="clear" w:color="auto" w:fill="FFFFFF" w:themeFill="background1"/>
            <w:vAlign w:val="center"/>
          </w:tcPr>
          <w:p w14:paraId="3345AD9D"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8</w:t>
            </w:r>
          </w:p>
        </w:tc>
        <w:tc>
          <w:tcPr>
            <w:tcW w:w="1939" w:type="pct"/>
            <w:shd w:val="clear" w:color="auto" w:fill="FFFFFF" w:themeFill="background1"/>
            <w:vAlign w:val="center"/>
          </w:tcPr>
          <w:p w14:paraId="132238E7"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hAnsiTheme="minorHAnsi" w:cstheme="minorHAnsi"/>
                <w:color w:val="000000" w:themeColor="text1"/>
                <w:sz w:val="20"/>
                <w:szCs w:val="20"/>
              </w:rPr>
              <w:t>- minim 16 GB</w:t>
            </w:r>
          </w:p>
        </w:tc>
        <w:tc>
          <w:tcPr>
            <w:tcW w:w="1751" w:type="pct"/>
            <w:shd w:val="clear" w:color="auto" w:fill="FFFFFF" w:themeFill="background1"/>
          </w:tcPr>
          <w:p w14:paraId="22EDB9B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4FAFD2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0271F55" w14:textId="77777777" w:rsidTr="00840EBB">
        <w:trPr>
          <w:trHeight w:val="20"/>
        </w:trPr>
        <w:tc>
          <w:tcPr>
            <w:tcW w:w="285" w:type="pct"/>
            <w:shd w:val="clear" w:color="auto" w:fill="FFFFFF" w:themeFill="background1"/>
            <w:vAlign w:val="center"/>
          </w:tcPr>
          <w:p w14:paraId="5A63BEC6"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9</w:t>
            </w:r>
          </w:p>
        </w:tc>
        <w:tc>
          <w:tcPr>
            <w:tcW w:w="1939" w:type="pct"/>
            <w:shd w:val="clear" w:color="auto" w:fill="FFFFFF" w:themeFill="background1"/>
            <w:vAlign w:val="center"/>
          </w:tcPr>
          <w:p w14:paraId="3F9AA3BF"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bookmarkStart w:id="27" w:name="_Hlk197433280"/>
            <w:proofErr w:type="spellStart"/>
            <w:r w:rsidRPr="00634D9A">
              <w:rPr>
                <w:rFonts w:asciiTheme="minorHAnsi" w:hAnsiTheme="minorHAnsi" w:cstheme="minorHAnsi"/>
                <w:color w:val="000000" w:themeColor="text1"/>
                <w:sz w:val="20"/>
                <w:szCs w:val="20"/>
              </w:rPr>
              <w:t>Caracteristici</w:t>
            </w:r>
            <w:proofErr w:type="spellEnd"/>
            <w:r w:rsidRPr="00634D9A">
              <w:rPr>
                <w:rFonts w:asciiTheme="minorHAnsi" w:hAnsiTheme="minorHAnsi" w:cstheme="minorHAnsi"/>
                <w:color w:val="000000" w:themeColor="text1"/>
                <w:sz w:val="20"/>
                <w:szCs w:val="20"/>
              </w:rPr>
              <w:t xml:space="preserve"> </w:t>
            </w:r>
            <w:proofErr w:type="spellStart"/>
            <w:r w:rsidRPr="00104CEA">
              <w:rPr>
                <w:rFonts w:asciiTheme="minorHAnsi" w:hAnsiTheme="minorHAnsi" w:cstheme="minorHAnsi"/>
                <w:b/>
                <w:bCs/>
                <w:color w:val="000000" w:themeColor="text1"/>
                <w:sz w:val="20"/>
                <w:szCs w:val="20"/>
              </w:rPr>
              <w:t>stocare</w:t>
            </w:r>
            <w:proofErr w:type="spellEnd"/>
            <w:r w:rsidRPr="00634D9A">
              <w:rPr>
                <w:rFonts w:asciiTheme="minorHAnsi" w:hAnsiTheme="minorHAnsi" w:cstheme="minorHAnsi"/>
                <w:color w:val="000000" w:themeColor="text1"/>
                <w:sz w:val="20"/>
                <w:szCs w:val="20"/>
              </w:rPr>
              <w:t>:</w:t>
            </w:r>
            <w:bookmarkEnd w:id="27"/>
          </w:p>
        </w:tc>
        <w:tc>
          <w:tcPr>
            <w:tcW w:w="1751" w:type="pct"/>
            <w:shd w:val="clear" w:color="auto" w:fill="FFFFFF" w:themeFill="background1"/>
          </w:tcPr>
          <w:p w14:paraId="2A88ACD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85C189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AC722A0" w14:textId="77777777" w:rsidTr="00840EBB">
        <w:trPr>
          <w:trHeight w:val="20"/>
        </w:trPr>
        <w:tc>
          <w:tcPr>
            <w:tcW w:w="285" w:type="pct"/>
            <w:shd w:val="clear" w:color="auto" w:fill="FFFFFF" w:themeFill="background1"/>
            <w:vAlign w:val="center"/>
          </w:tcPr>
          <w:p w14:paraId="57E9E39B"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10</w:t>
            </w:r>
          </w:p>
        </w:tc>
        <w:tc>
          <w:tcPr>
            <w:tcW w:w="1939" w:type="pct"/>
            <w:shd w:val="clear" w:color="auto" w:fill="FFFFFF" w:themeFill="background1"/>
            <w:vAlign w:val="center"/>
          </w:tcPr>
          <w:p w14:paraId="42CDA872"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hAnsiTheme="minorHAnsi" w:cstheme="minorHAnsi"/>
                <w:color w:val="000000" w:themeColor="text1"/>
                <w:sz w:val="20"/>
                <w:szCs w:val="20"/>
              </w:rPr>
              <w:t xml:space="preserve">- </w:t>
            </w:r>
            <w:r w:rsidRPr="00634D9A">
              <w:rPr>
                <w:rFonts w:asciiTheme="minorHAnsi" w:eastAsiaTheme="minorEastAsia" w:hAnsiTheme="minorHAnsi" w:cstheme="minorHAnsi"/>
                <w:color w:val="000000" w:themeColor="text1"/>
                <w:sz w:val="20"/>
                <w:szCs w:val="20"/>
              </w:rPr>
              <w:t xml:space="preserve"> minim 12 </w:t>
            </w:r>
            <w:proofErr w:type="spellStart"/>
            <w:r w:rsidRPr="00634D9A">
              <w:rPr>
                <w:rFonts w:asciiTheme="minorHAnsi" w:eastAsiaTheme="minorEastAsia" w:hAnsiTheme="minorHAnsi" w:cstheme="minorHAnsi"/>
                <w:color w:val="000000" w:themeColor="text1"/>
                <w:sz w:val="20"/>
                <w:szCs w:val="20"/>
              </w:rPr>
              <w:t>buc</w:t>
            </w:r>
            <w:proofErr w:type="spellEnd"/>
            <w:r w:rsidRPr="00634D9A">
              <w:rPr>
                <w:rFonts w:asciiTheme="minorHAnsi" w:eastAsiaTheme="minorEastAsia" w:hAnsiTheme="minorHAnsi" w:cstheme="minorHAnsi"/>
                <w:color w:val="000000" w:themeColor="text1"/>
                <w:sz w:val="20"/>
                <w:szCs w:val="20"/>
              </w:rPr>
              <w:t xml:space="preserve"> x 3.5" or 2.5" SATA SSD/HDD</w:t>
            </w:r>
          </w:p>
        </w:tc>
        <w:tc>
          <w:tcPr>
            <w:tcW w:w="1751" w:type="pct"/>
            <w:shd w:val="clear" w:color="auto" w:fill="FFFFFF" w:themeFill="background1"/>
          </w:tcPr>
          <w:p w14:paraId="66C3EFE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5D796F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ED05247" w14:textId="77777777" w:rsidTr="00840EBB">
        <w:trPr>
          <w:trHeight w:val="20"/>
        </w:trPr>
        <w:tc>
          <w:tcPr>
            <w:tcW w:w="285" w:type="pct"/>
            <w:shd w:val="clear" w:color="auto" w:fill="FFFFFF" w:themeFill="background1"/>
            <w:vAlign w:val="center"/>
          </w:tcPr>
          <w:p w14:paraId="04882401"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11</w:t>
            </w:r>
          </w:p>
        </w:tc>
        <w:tc>
          <w:tcPr>
            <w:tcW w:w="1939" w:type="pct"/>
            <w:shd w:val="clear" w:color="auto" w:fill="FFFFFF" w:themeFill="background1"/>
            <w:vAlign w:val="center"/>
          </w:tcPr>
          <w:p w14:paraId="75D9DF9A" w14:textId="77777777" w:rsidR="003A3B3A" w:rsidRPr="001830B1" w:rsidRDefault="003A3B3A" w:rsidP="00840EBB">
            <w:pPr>
              <w:pStyle w:val="NoSpacing"/>
              <w:jc w:val="both"/>
              <w:rPr>
                <w:rFonts w:asciiTheme="minorHAnsi" w:hAnsiTheme="minorHAnsi" w:cstheme="minorHAnsi"/>
                <w:bCs/>
                <w:iCs/>
                <w:sz w:val="20"/>
                <w:szCs w:val="20"/>
                <w:highlight w:val="yellow"/>
                <w:lang w:val="de-AT" w:eastAsia="ro-RO"/>
              </w:rPr>
            </w:pPr>
            <w:r w:rsidRPr="001830B1">
              <w:rPr>
                <w:rFonts w:asciiTheme="minorHAnsi" w:hAnsiTheme="minorHAnsi" w:cstheme="minorHAnsi"/>
                <w:color w:val="000000" w:themeColor="text1"/>
                <w:sz w:val="20"/>
                <w:szCs w:val="20"/>
                <w:lang w:val="de-AT"/>
              </w:rPr>
              <w:t>- HDD-uri instalate: minim</w:t>
            </w:r>
            <w:r w:rsidRPr="001830B1">
              <w:rPr>
                <w:rFonts w:asciiTheme="minorHAnsi" w:eastAsiaTheme="minorEastAsia" w:hAnsiTheme="minorHAnsi" w:cstheme="minorHAnsi"/>
                <w:color w:val="000000" w:themeColor="text1"/>
                <w:sz w:val="20"/>
                <w:szCs w:val="20"/>
                <w:lang w:val="de-AT"/>
              </w:rPr>
              <w:t xml:space="preserve"> 11 buc x 18 TB</w:t>
            </w:r>
          </w:p>
        </w:tc>
        <w:tc>
          <w:tcPr>
            <w:tcW w:w="1751" w:type="pct"/>
            <w:shd w:val="clear" w:color="auto" w:fill="FFFFFF" w:themeFill="background1"/>
          </w:tcPr>
          <w:p w14:paraId="4263FB59"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0AE6E7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093330E" w14:textId="77777777" w:rsidTr="00840EBB">
        <w:trPr>
          <w:trHeight w:val="20"/>
        </w:trPr>
        <w:tc>
          <w:tcPr>
            <w:tcW w:w="285" w:type="pct"/>
            <w:shd w:val="clear" w:color="auto" w:fill="FFFFFF" w:themeFill="background1"/>
            <w:vAlign w:val="center"/>
          </w:tcPr>
          <w:p w14:paraId="68F1241D"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12</w:t>
            </w:r>
          </w:p>
        </w:tc>
        <w:tc>
          <w:tcPr>
            <w:tcW w:w="1939" w:type="pct"/>
            <w:shd w:val="clear" w:color="auto" w:fill="FFFFFF" w:themeFill="background1"/>
            <w:vAlign w:val="center"/>
          </w:tcPr>
          <w:p w14:paraId="060360D4"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eastAsiaTheme="minorEastAsia" w:hAnsiTheme="minorHAnsi" w:cstheme="minorHAnsi"/>
                <w:color w:val="000000" w:themeColor="text1"/>
                <w:sz w:val="20"/>
                <w:szCs w:val="20"/>
                <w:lang w:val="pt-BR"/>
              </w:rPr>
              <w:t>- NVMe: minim 2 buc x 800 GB produse de acelasi furnizor ca si al unitatii NAS</w:t>
            </w:r>
          </w:p>
        </w:tc>
        <w:tc>
          <w:tcPr>
            <w:tcW w:w="1751" w:type="pct"/>
            <w:shd w:val="clear" w:color="auto" w:fill="FFFFFF" w:themeFill="background1"/>
          </w:tcPr>
          <w:p w14:paraId="4AA654E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A13B1A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73A4F54" w14:textId="77777777" w:rsidTr="00840EBB">
        <w:trPr>
          <w:trHeight w:val="20"/>
        </w:trPr>
        <w:tc>
          <w:tcPr>
            <w:tcW w:w="285" w:type="pct"/>
            <w:shd w:val="clear" w:color="auto" w:fill="FFFFFF" w:themeFill="background1"/>
            <w:vAlign w:val="center"/>
          </w:tcPr>
          <w:p w14:paraId="7A1A5C53"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13</w:t>
            </w:r>
          </w:p>
        </w:tc>
        <w:tc>
          <w:tcPr>
            <w:tcW w:w="1939" w:type="pct"/>
            <w:shd w:val="clear" w:color="auto" w:fill="FFFFFF" w:themeFill="background1"/>
            <w:vAlign w:val="center"/>
          </w:tcPr>
          <w:p w14:paraId="6054DDDA" w14:textId="77777777" w:rsidR="003A3B3A" w:rsidRPr="00C85C4F" w:rsidRDefault="003A3B3A" w:rsidP="00840EBB">
            <w:pPr>
              <w:pStyle w:val="NoSpacing"/>
              <w:jc w:val="both"/>
              <w:rPr>
                <w:rFonts w:asciiTheme="minorHAnsi" w:hAnsiTheme="minorHAnsi" w:cstheme="minorHAnsi"/>
                <w:bCs/>
                <w:iCs/>
                <w:sz w:val="20"/>
                <w:szCs w:val="20"/>
                <w:lang w:val="pt-BR" w:eastAsia="ro-RO"/>
              </w:rPr>
            </w:pPr>
            <w:r w:rsidRPr="00C85C4F">
              <w:rPr>
                <w:rFonts w:asciiTheme="minorHAnsi" w:hAnsiTheme="minorHAnsi" w:cstheme="minorHAnsi"/>
                <w:color w:val="000000" w:themeColor="text1"/>
                <w:sz w:val="20"/>
                <w:szCs w:val="20"/>
                <w:lang w:val="pt-BR"/>
              </w:rPr>
              <w:t>Sa suporte minim urmatoarele niveluri RAID:</w:t>
            </w:r>
          </w:p>
        </w:tc>
        <w:tc>
          <w:tcPr>
            <w:tcW w:w="1751" w:type="pct"/>
            <w:shd w:val="clear" w:color="auto" w:fill="FFFFFF" w:themeFill="background1"/>
          </w:tcPr>
          <w:p w14:paraId="32CFDE3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B8CE501"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6EE79C5" w14:textId="77777777" w:rsidTr="00840EBB">
        <w:trPr>
          <w:trHeight w:val="20"/>
        </w:trPr>
        <w:tc>
          <w:tcPr>
            <w:tcW w:w="285" w:type="pct"/>
            <w:shd w:val="clear" w:color="auto" w:fill="FFFFFF" w:themeFill="background1"/>
            <w:vAlign w:val="center"/>
          </w:tcPr>
          <w:p w14:paraId="3301F5A6"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14</w:t>
            </w:r>
          </w:p>
        </w:tc>
        <w:tc>
          <w:tcPr>
            <w:tcW w:w="1939" w:type="pct"/>
            <w:shd w:val="clear" w:color="auto" w:fill="FFFFFF" w:themeFill="background1"/>
            <w:vAlign w:val="center"/>
          </w:tcPr>
          <w:p w14:paraId="6D39BA9E"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eastAsiaTheme="minorEastAsia" w:hAnsiTheme="minorHAnsi" w:cstheme="minorHAnsi"/>
                <w:color w:val="000000" w:themeColor="text1"/>
                <w:sz w:val="20"/>
                <w:szCs w:val="20"/>
              </w:rPr>
              <w:t>- JBOD, RAID 0, RAID 1, RAID 5, RAID 6, RAID 10</w:t>
            </w:r>
          </w:p>
        </w:tc>
        <w:tc>
          <w:tcPr>
            <w:tcW w:w="1751" w:type="pct"/>
            <w:shd w:val="clear" w:color="auto" w:fill="FFFFFF" w:themeFill="background1"/>
          </w:tcPr>
          <w:p w14:paraId="5AB92D04"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D00E8C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3F48D78" w14:textId="77777777" w:rsidTr="00840EBB">
        <w:trPr>
          <w:trHeight w:val="20"/>
        </w:trPr>
        <w:tc>
          <w:tcPr>
            <w:tcW w:w="285" w:type="pct"/>
            <w:shd w:val="clear" w:color="auto" w:fill="FFFFFF" w:themeFill="background1"/>
            <w:vAlign w:val="center"/>
          </w:tcPr>
          <w:p w14:paraId="35C2813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15</w:t>
            </w:r>
          </w:p>
        </w:tc>
        <w:tc>
          <w:tcPr>
            <w:tcW w:w="1939" w:type="pct"/>
            <w:shd w:val="clear" w:color="auto" w:fill="FFFFFF" w:themeFill="background1"/>
            <w:vAlign w:val="center"/>
          </w:tcPr>
          <w:p w14:paraId="01E3DE32" w14:textId="77777777" w:rsidR="003A3B3A" w:rsidRPr="00634D9A" w:rsidRDefault="003A3B3A" w:rsidP="00840EBB">
            <w:pPr>
              <w:pStyle w:val="NoSpacing"/>
              <w:jc w:val="both"/>
              <w:rPr>
                <w:rFonts w:asciiTheme="minorHAnsi" w:hAnsiTheme="minorHAnsi" w:cstheme="minorHAnsi"/>
                <w:bCs/>
                <w:iCs/>
                <w:sz w:val="20"/>
                <w:szCs w:val="20"/>
                <w:lang w:eastAsia="ro-RO"/>
              </w:rPr>
            </w:pPr>
            <w:proofErr w:type="spellStart"/>
            <w:r w:rsidRPr="002615B2">
              <w:rPr>
                <w:rFonts w:asciiTheme="minorHAnsi" w:hAnsiTheme="minorHAnsi" w:cstheme="minorHAnsi"/>
                <w:b/>
                <w:bCs/>
                <w:color w:val="000000" w:themeColor="text1"/>
                <w:sz w:val="20"/>
                <w:szCs w:val="20"/>
              </w:rPr>
              <w:t>Porturi</w:t>
            </w:r>
            <w:proofErr w:type="spellEnd"/>
            <w:r w:rsidRPr="002615B2">
              <w:rPr>
                <w:rFonts w:asciiTheme="minorHAnsi" w:hAnsiTheme="minorHAnsi" w:cstheme="minorHAnsi"/>
                <w:b/>
                <w:bCs/>
                <w:color w:val="000000" w:themeColor="text1"/>
                <w:sz w:val="20"/>
                <w:szCs w:val="20"/>
              </w:rPr>
              <w:t xml:space="preserve"> </w:t>
            </w:r>
            <w:proofErr w:type="spellStart"/>
            <w:r w:rsidRPr="002615B2">
              <w:rPr>
                <w:rFonts w:asciiTheme="minorHAnsi" w:hAnsiTheme="minorHAnsi" w:cstheme="minorHAnsi"/>
                <w:b/>
                <w:bCs/>
                <w:color w:val="000000" w:themeColor="text1"/>
                <w:sz w:val="20"/>
                <w:szCs w:val="20"/>
              </w:rPr>
              <w:t>iesire</w:t>
            </w:r>
            <w:proofErr w:type="spellEnd"/>
            <w:r w:rsidRPr="00634D9A">
              <w:rPr>
                <w:rFonts w:asciiTheme="minorHAnsi" w:hAnsiTheme="minorHAnsi" w:cstheme="minorHAnsi"/>
                <w:color w:val="000000" w:themeColor="text1"/>
                <w:sz w:val="20"/>
                <w:szCs w:val="20"/>
              </w:rPr>
              <w:t>:</w:t>
            </w:r>
          </w:p>
        </w:tc>
        <w:tc>
          <w:tcPr>
            <w:tcW w:w="1751" w:type="pct"/>
            <w:shd w:val="clear" w:color="auto" w:fill="FFFFFF" w:themeFill="background1"/>
          </w:tcPr>
          <w:p w14:paraId="1DCFD50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92BE4C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50611D5" w14:textId="77777777" w:rsidTr="00840EBB">
        <w:trPr>
          <w:trHeight w:val="20"/>
        </w:trPr>
        <w:tc>
          <w:tcPr>
            <w:tcW w:w="285" w:type="pct"/>
            <w:shd w:val="clear" w:color="auto" w:fill="FFFFFF" w:themeFill="background1"/>
            <w:vAlign w:val="center"/>
          </w:tcPr>
          <w:p w14:paraId="47E41301"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16</w:t>
            </w:r>
          </w:p>
        </w:tc>
        <w:tc>
          <w:tcPr>
            <w:tcW w:w="1939" w:type="pct"/>
            <w:shd w:val="clear" w:color="auto" w:fill="FFFFFF" w:themeFill="background1"/>
            <w:vAlign w:val="center"/>
          </w:tcPr>
          <w:p w14:paraId="13B9E21C"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lang w:val="pt-BR"/>
              </w:rPr>
              <w:t>- minim 2 x USB 3.0 port</w:t>
            </w:r>
          </w:p>
        </w:tc>
        <w:tc>
          <w:tcPr>
            <w:tcW w:w="1751" w:type="pct"/>
            <w:shd w:val="clear" w:color="auto" w:fill="FFFFFF" w:themeFill="background1"/>
          </w:tcPr>
          <w:p w14:paraId="5D24105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B94582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57001E0" w14:textId="77777777" w:rsidTr="00840EBB">
        <w:trPr>
          <w:trHeight w:val="20"/>
        </w:trPr>
        <w:tc>
          <w:tcPr>
            <w:tcW w:w="285" w:type="pct"/>
            <w:shd w:val="clear" w:color="auto" w:fill="FFFFFF" w:themeFill="background1"/>
            <w:vAlign w:val="center"/>
          </w:tcPr>
          <w:p w14:paraId="24E6C710"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17</w:t>
            </w:r>
          </w:p>
        </w:tc>
        <w:tc>
          <w:tcPr>
            <w:tcW w:w="1939" w:type="pct"/>
            <w:shd w:val="clear" w:color="auto" w:fill="FFFFFF" w:themeFill="background1"/>
            <w:vAlign w:val="center"/>
          </w:tcPr>
          <w:p w14:paraId="446F6A82"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634D9A">
              <w:rPr>
                <w:rFonts w:asciiTheme="minorHAnsi" w:eastAsiaTheme="minorEastAsia" w:hAnsiTheme="minorHAnsi" w:cstheme="minorHAnsi"/>
                <w:color w:val="000000" w:themeColor="text1"/>
                <w:sz w:val="20"/>
                <w:szCs w:val="20"/>
                <w:lang w:val="pt-BR"/>
              </w:rPr>
              <w:t>- minim 2 x porturi de expansiune</w:t>
            </w:r>
          </w:p>
        </w:tc>
        <w:tc>
          <w:tcPr>
            <w:tcW w:w="1751" w:type="pct"/>
            <w:shd w:val="clear" w:color="auto" w:fill="FFFFFF" w:themeFill="background1"/>
          </w:tcPr>
          <w:p w14:paraId="0155D1D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45F41E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4B35F83" w14:textId="77777777" w:rsidTr="00840EBB">
        <w:trPr>
          <w:trHeight w:val="20"/>
        </w:trPr>
        <w:tc>
          <w:tcPr>
            <w:tcW w:w="285" w:type="pct"/>
            <w:shd w:val="clear" w:color="auto" w:fill="FFFFFF" w:themeFill="background1"/>
            <w:vAlign w:val="center"/>
          </w:tcPr>
          <w:p w14:paraId="1504D43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18</w:t>
            </w:r>
          </w:p>
        </w:tc>
        <w:tc>
          <w:tcPr>
            <w:tcW w:w="1939" w:type="pct"/>
            <w:shd w:val="clear" w:color="auto" w:fill="FFFFFF" w:themeFill="background1"/>
            <w:vAlign w:val="center"/>
          </w:tcPr>
          <w:p w14:paraId="754DA2F5"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proofErr w:type="spellStart"/>
            <w:r w:rsidRPr="002615B2">
              <w:rPr>
                <w:rFonts w:asciiTheme="minorHAnsi" w:hAnsiTheme="minorHAnsi" w:cstheme="minorHAnsi"/>
                <w:b/>
                <w:bCs/>
                <w:color w:val="000000" w:themeColor="text1"/>
                <w:sz w:val="20"/>
                <w:szCs w:val="20"/>
              </w:rPr>
              <w:t>Sloturi</w:t>
            </w:r>
            <w:proofErr w:type="spellEnd"/>
            <w:r w:rsidRPr="002615B2">
              <w:rPr>
                <w:rFonts w:asciiTheme="minorHAnsi" w:hAnsiTheme="minorHAnsi" w:cstheme="minorHAnsi"/>
                <w:b/>
                <w:bCs/>
                <w:color w:val="000000" w:themeColor="text1"/>
                <w:sz w:val="20"/>
                <w:szCs w:val="20"/>
              </w:rPr>
              <w:t xml:space="preserve"> PCI</w:t>
            </w:r>
            <w:r w:rsidRPr="00634D9A">
              <w:rPr>
                <w:rFonts w:asciiTheme="minorHAnsi" w:hAnsiTheme="minorHAnsi" w:cstheme="minorHAnsi"/>
                <w:color w:val="000000" w:themeColor="text1"/>
                <w:sz w:val="20"/>
                <w:szCs w:val="20"/>
              </w:rPr>
              <w:t>:</w:t>
            </w:r>
          </w:p>
        </w:tc>
        <w:tc>
          <w:tcPr>
            <w:tcW w:w="1751" w:type="pct"/>
            <w:shd w:val="clear" w:color="auto" w:fill="FFFFFF" w:themeFill="background1"/>
          </w:tcPr>
          <w:p w14:paraId="3E71899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4B73D3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F664BC1" w14:textId="77777777" w:rsidTr="00840EBB">
        <w:trPr>
          <w:trHeight w:val="20"/>
        </w:trPr>
        <w:tc>
          <w:tcPr>
            <w:tcW w:w="285" w:type="pct"/>
            <w:shd w:val="clear" w:color="auto" w:fill="FFFFFF" w:themeFill="background1"/>
            <w:vAlign w:val="center"/>
          </w:tcPr>
          <w:p w14:paraId="1063EED9"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19</w:t>
            </w:r>
          </w:p>
        </w:tc>
        <w:tc>
          <w:tcPr>
            <w:tcW w:w="1939" w:type="pct"/>
            <w:shd w:val="clear" w:color="auto" w:fill="FFFFFF" w:themeFill="background1"/>
            <w:vAlign w:val="center"/>
          </w:tcPr>
          <w:p w14:paraId="64CEAE88"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minim x</w:t>
            </w:r>
            <w:r>
              <w:rPr>
                <w:rFonts w:asciiTheme="minorHAnsi" w:eastAsiaTheme="minorEastAsia" w:hAnsiTheme="minorHAnsi" w:cstheme="minorHAnsi"/>
                <w:color w:val="000000" w:themeColor="text1"/>
                <w:sz w:val="20"/>
                <w:szCs w:val="20"/>
              </w:rPr>
              <w:t xml:space="preserve"> </w:t>
            </w:r>
            <w:r w:rsidRPr="00634D9A">
              <w:rPr>
                <w:rFonts w:asciiTheme="minorHAnsi" w:eastAsiaTheme="minorEastAsia" w:hAnsiTheme="minorHAnsi" w:cstheme="minorHAnsi"/>
                <w:color w:val="000000" w:themeColor="text1"/>
                <w:sz w:val="20"/>
                <w:szCs w:val="20"/>
              </w:rPr>
              <w:t>8 slot x 2 (8-lane)</w:t>
            </w:r>
          </w:p>
        </w:tc>
        <w:tc>
          <w:tcPr>
            <w:tcW w:w="1751" w:type="pct"/>
            <w:shd w:val="clear" w:color="auto" w:fill="FFFFFF" w:themeFill="background1"/>
          </w:tcPr>
          <w:p w14:paraId="680A7DF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58FF99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4BA0D2B" w14:textId="77777777" w:rsidTr="00840EBB">
        <w:trPr>
          <w:trHeight w:val="20"/>
        </w:trPr>
        <w:tc>
          <w:tcPr>
            <w:tcW w:w="285" w:type="pct"/>
            <w:shd w:val="clear" w:color="auto" w:fill="FFFFFF" w:themeFill="background1"/>
            <w:vAlign w:val="center"/>
          </w:tcPr>
          <w:p w14:paraId="0274EC61"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20</w:t>
            </w:r>
          </w:p>
        </w:tc>
        <w:tc>
          <w:tcPr>
            <w:tcW w:w="1939" w:type="pct"/>
            <w:shd w:val="clear" w:color="auto" w:fill="FFFFFF" w:themeFill="background1"/>
            <w:vAlign w:val="center"/>
          </w:tcPr>
          <w:p w14:paraId="5A9D00BB"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634D9A">
              <w:rPr>
                <w:rFonts w:asciiTheme="minorHAnsi" w:eastAsiaTheme="minorEastAsia" w:hAnsiTheme="minorHAnsi" w:cstheme="minorHAnsi"/>
                <w:color w:val="000000" w:themeColor="text1"/>
                <w:sz w:val="20"/>
                <w:szCs w:val="20"/>
                <w:lang w:val="pt-BR"/>
              </w:rPr>
              <w:t xml:space="preserve">- </w:t>
            </w:r>
            <w:r>
              <w:rPr>
                <w:rFonts w:asciiTheme="minorHAnsi" w:eastAsiaTheme="minorEastAsia" w:hAnsiTheme="minorHAnsi" w:cstheme="minorHAnsi"/>
                <w:color w:val="000000" w:themeColor="text1"/>
                <w:sz w:val="20"/>
                <w:szCs w:val="20"/>
                <w:lang w:val="pt-BR"/>
              </w:rPr>
              <w:t xml:space="preserve">sa suporte </w:t>
            </w:r>
            <w:r w:rsidRPr="00634D9A">
              <w:rPr>
                <w:rFonts w:asciiTheme="minorHAnsi" w:eastAsiaTheme="minorEastAsia" w:hAnsiTheme="minorHAnsi" w:cstheme="minorHAnsi"/>
                <w:color w:val="000000" w:themeColor="text1"/>
                <w:sz w:val="20"/>
                <w:szCs w:val="20"/>
                <w:lang w:val="pt-BR"/>
              </w:rPr>
              <w:t>placi de retea de inalta performanta</w:t>
            </w:r>
          </w:p>
        </w:tc>
        <w:tc>
          <w:tcPr>
            <w:tcW w:w="1751" w:type="pct"/>
            <w:shd w:val="clear" w:color="auto" w:fill="FFFFFF" w:themeFill="background1"/>
          </w:tcPr>
          <w:p w14:paraId="5431E851"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9AA48D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5F31373" w14:textId="77777777" w:rsidTr="00840EBB">
        <w:trPr>
          <w:trHeight w:val="20"/>
        </w:trPr>
        <w:tc>
          <w:tcPr>
            <w:tcW w:w="285" w:type="pct"/>
            <w:shd w:val="clear" w:color="auto" w:fill="FFFFFF" w:themeFill="background1"/>
            <w:vAlign w:val="center"/>
          </w:tcPr>
          <w:p w14:paraId="6097FE04"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21</w:t>
            </w:r>
          </w:p>
        </w:tc>
        <w:tc>
          <w:tcPr>
            <w:tcW w:w="1939" w:type="pct"/>
            <w:shd w:val="clear" w:color="auto" w:fill="FFFFFF" w:themeFill="background1"/>
            <w:vAlign w:val="center"/>
          </w:tcPr>
          <w:p w14:paraId="41F8BFA9"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proofErr w:type="spellStart"/>
            <w:r w:rsidRPr="002615B2">
              <w:rPr>
                <w:rFonts w:asciiTheme="minorHAnsi" w:hAnsiTheme="minorHAnsi" w:cstheme="minorHAnsi"/>
                <w:b/>
                <w:bCs/>
                <w:color w:val="000000" w:themeColor="text1"/>
                <w:sz w:val="20"/>
                <w:szCs w:val="20"/>
              </w:rPr>
              <w:t>Mangementul</w:t>
            </w:r>
            <w:proofErr w:type="spellEnd"/>
            <w:r w:rsidRPr="002615B2">
              <w:rPr>
                <w:rFonts w:asciiTheme="minorHAnsi" w:hAnsiTheme="minorHAnsi" w:cstheme="minorHAnsi"/>
                <w:b/>
                <w:bCs/>
                <w:color w:val="000000" w:themeColor="text1"/>
                <w:sz w:val="20"/>
                <w:szCs w:val="20"/>
              </w:rPr>
              <w:t xml:space="preserve"> </w:t>
            </w:r>
            <w:proofErr w:type="spellStart"/>
            <w:r w:rsidRPr="002615B2">
              <w:rPr>
                <w:rFonts w:asciiTheme="minorHAnsi" w:hAnsiTheme="minorHAnsi" w:cstheme="minorHAnsi"/>
                <w:b/>
                <w:bCs/>
                <w:color w:val="000000" w:themeColor="text1"/>
                <w:sz w:val="20"/>
                <w:szCs w:val="20"/>
              </w:rPr>
              <w:t>parametrilor</w:t>
            </w:r>
            <w:proofErr w:type="spellEnd"/>
            <w:r w:rsidRPr="002615B2">
              <w:rPr>
                <w:rFonts w:asciiTheme="minorHAnsi" w:hAnsiTheme="minorHAnsi" w:cstheme="minorHAnsi"/>
                <w:b/>
                <w:bCs/>
                <w:color w:val="000000" w:themeColor="text1"/>
                <w:sz w:val="20"/>
                <w:szCs w:val="20"/>
              </w:rPr>
              <w:t xml:space="preserve"> de </w:t>
            </w:r>
            <w:proofErr w:type="spellStart"/>
            <w:r w:rsidRPr="002615B2">
              <w:rPr>
                <w:rFonts w:asciiTheme="minorHAnsi" w:hAnsiTheme="minorHAnsi" w:cstheme="minorHAnsi"/>
                <w:b/>
                <w:bCs/>
                <w:color w:val="000000" w:themeColor="text1"/>
                <w:sz w:val="20"/>
                <w:szCs w:val="20"/>
              </w:rPr>
              <w:t>stocare</w:t>
            </w:r>
            <w:proofErr w:type="spellEnd"/>
            <w:r w:rsidRPr="00634D9A">
              <w:rPr>
                <w:rFonts w:asciiTheme="minorHAnsi" w:hAnsiTheme="minorHAnsi" w:cstheme="minorHAnsi"/>
                <w:color w:val="000000" w:themeColor="text1"/>
                <w:sz w:val="20"/>
                <w:szCs w:val="20"/>
              </w:rPr>
              <w:t>:</w:t>
            </w:r>
          </w:p>
        </w:tc>
        <w:tc>
          <w:tcPr>
            <w:tcW w:w="1751" w:type="pct"/>
            <w:shd w:val="clear" w:color="auto" w:fill="FFFFFF" w:themeFill="background1"/>
          </w:tcPr>
          <w:p w14:paraId="7EDD98E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640907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F866738" w14:textId="77777777" w:rsidTr="00840EBB">
        <w:trPr>
          <w:trHeight w:val="20"/>
        </w:trPr>
        <w:tc>
          <w:tcPr>
            <w:tcW w:w="285" w:type="pct"/>
            <w:shd w:val="clear" w:color="auto" w:fill="FFFFFF" w:themeFill="background1"/>
            <w:vAlign w:val="center"/>
          </w:tcPr>
          <w:p w14:paraId="193E0409"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22</w:t>
            </w:r>
          </w:p>
        </w:tc>
        <w:tc>
          <w:tcPr>
            <w:tcW w:w="1939" w:type="pct"/>
            <w:shd w:val="clear" w:color="auto" w:fill="FFFFFF" w:themeFill="background1"/>
            <w:vAlign w:val="center"/>
          </w:tcPr>
          <w:p w14:paraId="7B2D9E44"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634D9A">
              <w:rPr>
                <w:rFonts w:asciiTheme="minorHAnsi" w:eastAsiaTheme="minorEastAsia" w:hAnsiTheme="minorHAnsi" w:cstheme="minorHAnsi"/>
                <w:color w:val="000000" w:themeColor="text1"/>
                <w:sz w:val="20"/>
                <w:szCs w:val="20"/>
                <w:lang w:val="pt-BR"/>
              </w:rPr>
              <w:t xml:space="preserve">- Nr.  maxim de volume </w:t>
            </w:r>
            <w:r w:rsidRPr="00B24052">
              <w:rPr>
                <w:rFonts w:asciiTheme="minorHAnsi" w:eastAsiaTheme="minorEastAsia" w:hAnsiTheme="minorHAnsi" w:cstheme="minorHAnsi"/>
                <w:color w:val="000000" w:themeColor="text1"/>
                <w:sz w:val="20"/>
                <w:szCs w:val="20"/>
                <w:lang w:val="pt-BR"/>
              </w:rPr>
              <w:t>interne: minim 1.024</w:t>
            </w:r>
          </w:p>
        </w:tc>
        <w:tc>
          <w:tcPr>
            <w:tcW w:w="1751" w:type="pct"/>
            <w:shd w:val="clear" w:color="auto" w:fill="FFFFFF" w:themeFill="background1"/>
          </w:tcPr>
          <w:p w14:paraId="201D7E1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67B9EC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FF6E118" w14:textId="77777777" w:rsidTr="00840EBB">
        <w:trPr>
          <w:trHeight w:val="20"/>
        </w:trPr>
        <w:tc>
          <w:tcPr>
            <w:tcW w:w="285" w:type="pct"/>
            <w:shd w:val="clear" w:color="auto" w:fill="FFFFFF" w:themeFill="background1"/>
            <w:vAlign w:val="center"/>
          </w:tcPr>
          <w:p w14:paraId="1232BB0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23</w:t>
            </w:r>
          </w:p>
        </w:tc>
        <w:tc>
          <w:tcPr>
            <w:tcW w:w="1939" w:type="pct"/>
            <w:shd w:val="clear" w:color="auto" w:fill="FFFFFF" w:themeFill="background1"/>
            <w:vAlign w:val="center"/>
          </w:tcPr>
          <w:p w14:paraId="3F3D630B" w14:textId="77777777" w:rsidR="003A3B3A" w:rsidRPr="001830B1" w:rsidRDefault="003A3B3A" w:rsidP="00840EBB">
            <w:pPr>
              <w:pStyle w:val="NoSpacing"/>
              <w:jc w:val="both"/>
              <w:rPr>
                <w:rFonts w:asciiTheme="minorHAnsi" w:hAnsiTheme="minorHAnsi" w:cstheme="minorHAnsi"/>
                <w:b/>
                <w:bCs/>
                <w:iCs/>
                <w:sz w:val="20"/>
                <w:szCs w:val="20"/>
                <w:highlight w:val="yellow"/>
                <w:lang w:val="pt-BR" w:eastAsia="ro-RO"/>
              </w:rPr>
            </w:pPr>
            <w:r w:rsidRPr="00634D9A">
              <w:rPr>
                <w:rFonts w:asciiTheme="minorHAnsi" w:eastAsiaTheme="minorEastAsia" w:hAnsiTheme="minorHAnsi" w:cstheme="minorHAnsi"/>
                <w:color w:val="000000" w:themeColor="text1"/>
                <w:sz w:val="20"/>
                <w:szCs w:val="20"/>
                <w:lang w:val="pt-BR"/>
              </w:rPr>
              <w:t>- Nr. maxim de destinatii iSCSI: minim 64</w:t>
            </w:r>
          </w:p>
        </w:tc>
        <w:tc>
          <w:tcPr>
            <w:tcW w:w="1751" w:type="pct"/>
            <w:shd w:val="clear" w:color="auto" w:fill="FFFFFF" w:themeFill="background1"/>
          </w:tcPr>
          <w:p w14:paraId="310D67A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A4D3BA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348D792" w14:textId="77777777" w:rsidTr="00840EBB">
        <w:trPr>
          <w:trHeight w:val="20"/>
        </w:trPr>
        <w:tc>
          <w:tcPr>
            <w:tcW w:w="285" w:type="pct"/>
            <w:shd w:val="clear" w:color="auto" w:fill="FFFFFF" w:themeFill="background1"/>
            <w:vAlign w:val="center"/>
          </w:tcPr>
          <w:p w14:paraId="2D26249F"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24</w:t>
            </w:r>
          </w:p>
        </w:tc>
        <w:tc>
          <w:tcPr>
            <w:tcW w:w="1939" w:type="pct"/>
            <w:shd w:val="clear" w:color="auto" w:fill="FFFFFF" w:themeFill="background1"/>
            <w:vAlign w:val="center"/>
          </w:tcPr>
          <w:p w14:paraId="2B57A581"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eastAsiaTheme="minorEastAsia" w:hAnsiTheme="minorHAnsi" w:cstheme="minorHAnsi"/>
                <w:color w:val="000000" w:themeColor="text1"/>
                <w:sz w:val="20"/>
                <w:szCs w:val="20"/>
              </w:rPr>
              <w:t>- Nr. maxim de LUN-</w:t>
            </w:r>
            <w:proofErr w:type="spellStart"/>
            <w:r w:rsidRPr="00634D9A">
              <w:rPr>
                <w:rFonts w:asciiTheme="minorHAnsi" w:eastAsiaTheme="minorEastAsia" w:hAnsiTheme="minorHAnsi" w:cstheme="minorHAnsi"/>
                <w:color w:val="000000" w:themeColor="text1"/>
                <w:sz w:val="20"/>
                <w:szCs w:val="20"/>
              </w:rPr>
              <w:t>uri</w:t>
            </w:r>
            <w:proofErr w:type="spellEnd"/>
            <w:r w:rsidRPr="00634D9A">
              <w:rPr>
                <w:rFonts w:asciiTheme="minorHAnsi" w:eastAsiaTheme="minorEastAsia" w:hAnsiTheme="minorHAnsi" w:cstheme="minorHAnsi"/>
                <w:color w:val="000000" w:themeColor="text1"/>
                <w:sz w:val="20"/>
                <w:szCs w:val="20"/>
              </w:rPr>
              <w:t xml:space="preserve"> iSCSI: maxim 512</w:t>
            </w:r>
          </w:p>
        </w:tc>
        <w:tc>
          <w:tcPr>
            <w:tcW w:w="1751" w:type="pct"/>
            <w:shd w:val="clear" w:color="auto" w:fill="FFFFFF" w:themeFill="background1"/>
          </w:tcPr>
          <w:p w14:paraId="5C75131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26B23C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00AD818" w14:textId="77777777" w:rsidTr="00840EBB">
        <w:trPr>
          <w:trHeight w:val="20"/>
        </w:trPr>
        <w:tc>
          <w:tcPr>
            <w:tcW w:w="285" w:type="pct"/>
            <w:shd w:val="clear" w:color="auto" w:fill="FFFFFF" w:themeFill="background1"/>
            <w:vAlign w:val="center"/>
          </w:tcPr>
          <w:p w14:paraId="0C82D80E"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25</w:t>
            </w:r>
          </w:p>
        </w:tc>
        <w:tc>
          <w:tcPr>
            <w:tcW w:w="1939" w:type="pct"/>
            <w:shd w:val="clear" w:color="auto" w:fill="FFFFFF" w:themeFill="background1"/>
            <w:vAlign w:val="center"/>
          </w:tcPr>
          <w:p w14:paraId="12A746AA"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eastAsiaTheme="minorEastAsia" w:hAnsiTheme="minorHAnsi" w:cstheme="minorHAnsi"/>
                <w:color w:val="000000" w:themeColor="text1"/>
                <w:sz w:val="20"/>
                <w:szCs w:val="20"/>
              </w:rPr>
              <w:t xml:space="preserve">- </w:t>
            </w:r>
            <w:proofErr w:type="spellStart"/>
            <w:r>
              <w:rPr>
                <w:rFonts w:asciiTheme="minorHAnsi" w:eastAsiaTheme="minorEastAsia" w:hAnsiTheme="minorHAnsi" w:cstheme="minorHAnsi"/>
                <w:color w:val="000000" w:themeColor="text1"/>
                <w:sz w:val="20"/>
                <w:szCs w:val="20"/>
              </w:rPr>
              <w:t>sa</w:t>
            </w:r>
            <w:proofErr w:type="spellEnd"/>
            <w:r>
              <w:rPr>
                <w:rFonts w:asciiTheme="minorHAnsi" w:eastAsiaTheme="minorEastAsia" w:hAnsiTheme="minorHAnsi" w:cstheme="minorHAnsi"/>
                <w:color w:val="000000" w:themeColor="text1"/>
                <w:sz w:val="20"/>
                <w:szCs w:val="20"/>
              </w:rPr>
              <w:t xml:space="preserve"> </w:t>
            </w:r>
            <w:proofErr w:type="spellStart"/>
            <w:r>
              <w:rPr>
                <w:rFonts w:asciiTheme="minorHAnsi" w:eastAsiaTheme="minorEastAsia" w:hAnsiTheme="minorHAnsi" w:cstheme="minorHAnsi"/>
                <w:color w:val="000000" w:themeColor="text1"/>
                <w:sz w:val="20"/>
                <w:szCs w:val="20"/>
              </w:rPr>
              <w:t>suporte</w:t>
            </w:r>
            <w:proofErr w:type="spellEnd"/>
            <w:r w:rsidRPr="00634D9A">
              <w:rPr>
                <w:rFonts w:asciiTheme="minorHAnsi" w:eastAsiaTheme="minorEastAsia" w:hAnsiTheme="minorHAnsi" w:cstheme="minorHAnsi"/>
                <w:color w:val="000000" w:themeColor="text1"/>
                <w:sz w:val="20"/>
                <w:szCs w:val="20"/>
              </w:rPr>
              <w:t xml:space="preserve"> clone/</w:t>
            </w:r>
            <w:proofErr w:type="spellStart"/>
            <w:r w:rsidRPr="00634D9A">
              <w:rPr>
                <w:rFonts w:asciiTheme="minorHAnsi" w:eastAsiaTheme="minorEastAsia" w:hAnsiTheme="minorHAnsi" w:cstheme="minorHAnsi"/>
                <w:color w:val="000000" w:themeColor="text1"/>
                <w:sz w:val="20"/>
                <w:szCs w:val="20"/>
              </w:rPr>
              <w:t>shanpshot</w:t>
            </w:r>
            <w:proofErr w:type="spellEnd"/>
            <w:r w:rsidRPr="00634D9A">
              <w:rPr>
                <w:rFonts w:asciiTheme="minorHAnsi" w:eastAsiaTheme="minorEastAsia" w:hAnsiTheme="minorHAnsi" w:cstheme="minorHAnsi"/>
                <w:color w:val="000000" w:themeColor="text1"/>
                <w:sz w:val="20"/>
                <w:szCs w:val="20"/>
              </w:rPr>
              <w:t xml:space="preserve"> iSCSI LUN</w:t>
            </w:r>
          </w:p>
        </w:tc>
        <w:tc>
          <w:tcPr>
            <w:tcW w:w="1751" w:type="pct"/>
            <w:shd w:val="clear" w:color="auto" w:fill="FFFFFF" w:themeFill="background1"/>
          </w:tcPr>
          <w:p w14:paraId="364E965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FEB46D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15ECD6E" w14:textId="77777777" w:rsidTr="00840EBB">
        <w:trPr>
          <w:trHeight w:val="20"/>
        </w:trPr>
        <w:tc>
          <w:tcPr>
            <w:tcW w:w="285" w:type="pct"/>
            <w:shd w:val="clear" w:color="auto" w:fill="FFFFFF" w:themeFill="background1"/>
            <w:vAlign w:val="center"/>
          </w:tcPr>
          <w:p w14:paraId="3B10C698"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26</w:t>
            </w:r>
          </w:p>
        </w:tc>
        <w:tc>
          <w:tcPr>
            <w:tcW w:w="1939" w:type="pct"/>
            <w:shd w:val="clear" w:color="auto" w:fill="FFFFFF" w:themeFill="background1"/>
            <w:vAlign w:val="center"/>
          </w:tcPr>
          <w:p w14:paraId="0D9F7FB4" w14:textId="77777777" w:rsidR="003A3B3A" w:rsidRPr="00634D9A" w:rsidRDefault="003A3B3A" w:rsidP="00840EBB">
            <w:pPr>
              <w:pStyle w:val="NoSpacing"/>
              <w:jc w:val="both"/>
              <w:rPr>
                <w:rFonts w:asciiTheme="minorHAnsi" w:hAnsiTheme="minorHAnsi" w:cstheme="minorHAnsi"/>
                <w:bCs/>
                <w:iCs/>
                <w:sz w:val="20"/>
                <w:szCs w:val="20"/>
                <w:lang w:eastAsia="ro-RO"/>
              </w:rPr>
            </w:pPr>
            <w:bookmarkStart w:id="28" w:name="_Hlk197433296"/>
            <w:proofErr w:type="spellStart"/>
            <w:r w:rsidRPr="002615B2">
              <w:rPr>
                <w:rFonts w:asciiTheme="minorHAnsi" w:hAnsiTheme="minorHAnsi" w:cstheme="minorHAnsi"/>
                <w:b/>
                <w:bCs/>
                <w:color w:val="000000" w:themeColor="text1"/>
                <w:sz w:val="20"/>
                <w:szCs w:val="20"/>
              </w:rPr>
              <w:t>Porturi</w:t>
            </w:r>
            <w:proofErr w:type="spellEnd"/>
            <w:r w:rsidRPr="002615B2">
              <w:rPr>
                <w:rFonts w:asciiTheme="minorHAnsi" w:hAnsiTheme="minorHAnsi" w:cstheme="minorHAnsi"/>
                <w:b/>
                <w:bCs/>
                <w:color w:val="000000" w:themeColor="text1"/>
                <w:sz w:val="20"/>
                <w:szCs w:val="20"/>
              </w:rPr>
              <w:t xml:space="preserve"> de </w:t>
            </w:r>
            <w:proofErr w:type="spellStart"/>
            <w:r w:rsidRPr="002615B2">
              <w:rPr>
                <w:rFonts w:asciiTheme="minorHAnsi" w:hAnsiTheme="minorHAnsi" w:cstheme="minorHAnsi"/>
                <w:b/>
                <w:bCs/>
                <w:color w:val="000000" w:themeColor="text1"/>
                <w:sz w:val="20"/>
                <w:szCs w:val="20"/>
              </w:rPr>
              <w:t>retea</w:t>
            </w:r>
            <w:proofErr w:type="spellEnd"/>
            <w:r w:rsidRPr="00634D9A">
              <w:rPr>
                <w:rFonts w:asciiTheme="minorHAnsi" w:hAnsiTheme="minorHAnsi" w:cstheme="minorHAnsi"/>
                <w:color w:val="000000" w:themeColor="text1"/>
                <w:sz w:val="20"/>
                <w:szCs w:val="20"/>
              </w:rPr>
              <w:t>:</w:t>
            </w:r>
            <w:bookmarkEnd w:id="28"/>
          </w:p>
        </w:tc>
        <w:tc>
          <w:tcPr>
            <w:tcW w:w="1751" w:type="pct"/>
            <w:shd w:val="clear" w:color="auto" w:fill="FFFFFF" w:themeFill="background1"/>
          </w:tcPr>
          <w:p w14:paraId="3AF2CC4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F934F8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816100E" w14:textId="77777777" w:rsidTr="00840EBB">
        <w:trPr>
          <w:trHeight w:val="20"/>
        </w:trPr>
        <w:tc>
          <w:tcPr>
            <w:tcW w:w="285" w:type="pct"/>
            <w:shd w:val="clear" w:color="auto" w:fill="FFFFFF" w:themeFill="background1"/>
            <w:vAlign w:val="center"/>
          </w:tcPr>
          <w:p w14:paraId="4CFBB134"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27</w:t>
            </w:r>
          </w:p>
        </w:tc>
        <w:tc>
          <w:tcPr>
            <w:tcW w:w="1939" w:type="pct"/>
            <w:shd w:val="clear" w:color="auto" w:fill="FFFFFF" w:themeFill="background1"/>
            <w:vAlign w:val="center"/>
          </w:tcPr>
          <w:p w14:paraId="6EC9F33A"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eastAsiaTheme="minorEastAsia" w:hAnsiTheme="minorHAnsi" w:cstheme="minorHAnsi"/>
                <w:color w:val="000000" w:themeColor="text1"/>
                <w:sz w:val="20"/>
                <w:szCs w:val="20"/>
              </w:rPr>
              <w:t xml:space="preserve">- minim </w:t>
            </w:r>
            <w:r w:rsidRPr="00634D9A">
              <w:rPr>
                <w:rFonts w:asciiTheme="minorHAnsi" w:eastAsiaTheme="minorEastAsia" w:hAnsiTheme="minorHAnsi" w:cstheme="minorHAnsi"/>
                <w:color w:val="000000" w:themeColor="text1"/>
                <w:sz w:val="20"/>
                <w:szCs w:val="20"/>
                <w:lang w:val="pt-BR"/>
              </w:rPr>
              <w:t>4 x 1GbE</w:t>
            </w:r>
          </w:p>
        </w:tc>
        <w:tc>
          <w:tcPr>
            <w:tcW w:w="1751" w:type="pct"/>
            <w:shd w:val="clear" w:color="auto" w:fill="FFFFFF" w:themeFill="background1"/>
          </w:tcPr>
          <w:p w14:paraId="5484E20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8DFADA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B70074C" w14:textId="77777777" w:rsidTr="00840EBB">
        <w:trPr>
          <w:trHeight w:val="20"/>
        </w:trPr>
        <w:tc>
          <w:tcPr>
            <w:tcW w:w="285" w:type="pct"/>
            <w:shd w:val="clear" w:color="auto" w:fill="FFFFFF" w:themeFill="background1"/>
            <w:vAlign w:val="center"/>
          </w:tcPr>
          <w:p w14:paraId="51728C8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28</w:t>
            </w:r>
          </w:p>
        </w:tc>
        <w:tc>
          <w:tcPr>
            <w:tcW w:w="1939" w:type="pct"/>
            <w:shd w:val="clear" w:color="auto" w:fill="FFFFFF" w:themeFill="background1"/>
            <w:vAlign w:val="center"/>
          </w:tcPr>
          <w:p w14:paraId="3285EDA9"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lang w:val="pt-BR"/>
              </w:rPr>
              <w:t>- minim 2 x 10 GbE (RJ45)</w:t>
            </w:r>
          </w:p>
        </w:tc>
        <w:tc>
          <w:tcPr>
            <w:tcW w:w="1751" w:type="pct"/>
            <w:shd w:val="clear" w:color="auto" w:fill="FFFFFF" w:themeFill="background1"/>
          </w:tcPr>
          <w:p w14:paraId="56FB455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09FBF0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DE86510" w14:textId="77777777" w:rsidTr="00840EBB">
        <w:trPr>
          <w:trHeight w:val="20"/>
        </w:trPr>
        <w:tc>
          <w:tcPr>
            <w:tcW w:w="285" w:type="pct"/>
            <w:shd w:val="clear" w:color="auto" w:fill="FFFFFF" w:themeFill="background1"/>
            <w:vAlign w:val="center"/>
          </w:tcPr>
          <w:p w14:paraId="63D4B85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29</w:t>
            </w:r>
          </w:p>
        </w:tc>
        <w:tc>
          <w:tcPr>
            <w:tcW w:w="1939" w:type="pct"/>
            <w:shd w:val="clear" w:color="auto" w:fill="FFFFFF" w:themeFill="background1"/>
            <w:vAlign w:val="center"/>
          </w:tcPr>
          <w:p w14:paraId="72B0BCC1" w14:textId="77777777" w:rsidR="003A3B3A" w:rsidRPr="002615B2" w:rsidRDefault="003A3B3A" w:rsidP="00840EBB">
            <w:pPr>
              <w:pStyle w:val="NoSpacing"/>
              <w:jc w:val="both"/>
              <w:rPr>
                <w:rFonts w:asciiTheme="minorHAnsi" w:hAnsiTheme="minorHAnsi" w:cstheme="minorHAnsi"/>
                <w:b/>
                <w:bCs/>
                <w:iCs/>
                <w:sz w:val="20"/>
                <w:szCs w:val="20"/>
                <w:highlight w:val="yellow"/>
                <w:lang w:eastAsia="ro-RO"/>
              </w:rPr>
            </w:pPr>
            <w:bookmarkStart w:id="29" w:name="_Hlk197433306"/>
            <w:proofErr w:type="spellStart"/>
            <w:r w:rsidRPr="002615B2">
              <w:rPr>
                <w:rFonts w:asciiTheme="minorHAnsi" w:hAnsiTheme="minorHAnsi" w:cstheme="minorHAnsi"/>
                <w:b/>
                <w:bCs/>
                <w:color w:val="000000" w:themeColor="text1"/>
                <w:sz w:val="20"/>
                <w:szCs w:val="20"/>
              </w:rPr>
              <w:t>Ventilatoare</w:t>
            </w:r>
            <w:proofErr w:type="spellEnd"/>
            <w:r w:rsidRPr="002615B2">
              <w:rPr>
                <w:rFonts w:asciiTheme="minorHAnsi" w:hAnsiTheme="minorHAnsi" w:cstheme="minorHAnsi"/>
                <w:b/>
                <w:bCs/>
                <w:color w:val="000000" w:themeColor="text1"/>
                <w:sz w:val="20"/>
                <w:szCs w:val="20"/>
              </w:rPr>
              <w:t>:</w:t>
            </w:r>
            <w:bookmarkEnd w:id="29"/>
          </w:p>
        </w:tc>
        <w:tc>
          <w:tcPr>
            <w:tcW w:w="1751" w:type="pct"/>
            <w:shd w:val="clear" w:color="auto" w:fill="FFFFFF" w:themeFill="background1"/>
          </w:tcPr>
          <w:p w14:paraId="014623D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ADA908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8C7722E" w14:textId="77777777" w:rsidTr="00840EBB">
        <w:trPr>
          <w:trHeight w:val="20"/>
        </w:trPr>
        <w:tc>
          <w:tcPr>
            <w:tcW w:w="285" w:type="pct"/>
            <w:shd w:val="clear" w:color="auto" w:fill="FFFFFF" w:themeFill="background1"/>
            <w:vAlign w:val="center"/>
          </w:tcPr>
          <w:p w14:paraId="4779F526"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30</w:t>
            </w:r>
          </w:p>
        </w:tc>
        <w:tc>
          <w:tcPr>
            <w:tcW w:w="1939" w:type="pct"/>
            <w:shd w:val="clear" w:color="auto" w:fill="FFFFFF" w:themeFill="background1"/>
            <w:vAlign w:val="center"/>
          </w:tcPr>
          <w:p w14:paraId="2CBE8095"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hAnsiTheme="minorHAnsi" w:cstheme="minorHAnsi"/>
                <w:color w:val="000000" w:themeColor="text1"/>
                <w:sz w:val="20"/>
                <w:szCs w:val="20"/>
              </w:rPr>
              <w:t>- minim</w:t>
            </w:r>
            <w:r w:rsidRPr="00634D9A">
              <w:rPr>
                <w:rFonts w:asciiTheme="minorHAnsi" w:eastAsiaTheme="minorEastAsia" w:hAnsiTheme="minorHAnsi" w:cstheme="minorHAnsi"/>
                <w:color w:val="000000" w:themeColor="text1"/>
                <w:sz w:val="20"/>
                <w:szCs w:val="20"/>
              </w:rPr>
              <w:t xml:space="preserve"> 4 </w:t>
            </w:r>
            <w:proofErr w:type="spellStart"/>
            <w:r w:rsidRPr="00634D9A">
              <w:rPr>
                <w:rFonts w:asciiTheme="minorHAnsi" w:eastAsiaTheme="minorEastAsia" w:hAnsiTheme="minorHAnsi" w:cstheme="minorHAnsi"/>
                <w:color w:val="000000" w:themeColor="text1"/>
                <w:sz w:val="20"/>
                <w:szCs w:val="20"/>
              </w:rPr>
              <w:t>buc</w:t>
            </w:r>
            <w:proofErr w:type="spellEnd"/>
          </w:p>
        </w:tc>
        <w:tc>
          <w:tcPr>
            <w:tcW w:w="1751" w:type="pct"/>
            <w:shd w:val="clear" w:color="auto" w:fill="FFFFFF" w:themeFill="background1"/>
          </w:tcPr>
          <w:p w14:paraId="23579C7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319330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9ACA39C" w14:textId="77777777" w:rsidTr="00840EBB">
        <w:trPr>
          <w:trHeight w:val="20"/>
        </w:trPr>
        <w:tc>
          <w:tcPr>
            <w:tcW w:w="285" w:type="pct"/>
            <w:shd w:val="clear" w:color="auto" w:fill="FFFFFF" w:themeFill="background1"/>
            <w:vAlign w:val="center"/>
          </w:tcPr>
          <w:p w14:paraId="06741213"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31</w:t>
            </w:r>
          </w:p>
        </w:tc>
        <w:tc>
          <w:tcPr>
            <w:tcW w:w="1939" w:type="pct"/>
            <w:shd w:val="clear" w:color="auto" w:fill="FFFFFF" w:themeFill="background1"/>
            <w:vAlign w:val="center"/>
          </w:tcPr>
          <w:p w14:paraId="2DE621B2"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bookmarkStart w:id="30" w:name="_Hlk197433319"/>
            <w:r w:rsidRPr="001830B1">
              <w:rPr>
                <w:rFonts w:asciiTheme="minorHAnsi" w:hAnsiTheme="minorHAnsi" w:cstheme="minorHAnsi"/>
                <w:color w:val="000000" w:themeColor="text1"/>
                <w:sz w:val="20"/>
                <w:szCs w:val="20"/>
                <w:lang w:val="pt-BR"/>
              </w:rPr>
              <w:t>Plaja tensiune intrare:</w:t>
            </w:r>
            <w:r w:rsidRPr="001830B1">
              <w:rPr>
                <w:rFonts w:asciiTheme="minorHAnsi" w:eastAsiaTheme="minorEastAsia" w:hAnsiTheme="minorHAnsi" w:cstheme="minorHAnsi"/>
                <w:color w:val="000000" w:themeColor="text1"/>
                <w:sz w:val="20"/>
                <w:szCs w:val="20"/>
                <w:lang w:val="pt-BR"/>
              </w:rPr>
              <w:t xml:space="preserve"> 100V - 240V AC</w:t>
            </w:r>
          </w:p>
          <w:p w14:paraId="70A76561"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color w:val="000000" w:themeColor="text1"/>
                <w:sz w:val="20"/>
                <w:szCs w:val="20"/>
                <w:lang w:val="pt-BR"/>
              </w:rPr>
              <w:t>Frecventa:</w:t>
            </w:r>
            <w:r w:rsidRPr="001830B1">
              <w:rPr>
                <w:rFonts w:asciiTheme="minorHAnsi" w:eastAsiaTheme="minorEastAsia" w:hAnsiTheme="minorHAnsi" w:cstheme="minorHAnsi"/>
                <w:color w:val="000000" w:themeColor="text1"/>
                <w:sz w:val="20"/>
                <w:szCs w:val="20"/>
                <w:lang w:val="pt-BR"/>
              </w:rPr>
              <w:t xml:space="preserve"> 50/60Hz, singura faza</w:t>
            </w:r>
            <w:bookmarkEnd w:id="30"/>
          </w:p>
        </w:tc>
        <w:tc>
          <w:tcPr>
            <w:tcW w:w="1751" w:type="pct"/>
            <w:shd w:val="clear" w:color="auto" w:fill="FFFFFF" w:themeFill="background1"/>
          </w:tcPr>
          <w:p w14:paraId="60E9318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D1DC21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0932490" w14:textId="77777777" w:rsidTr="00840EBB">
        <w:trPr>
          <w:trHeight w:val="20"/>
        </w:trPr>
        <w:tc>
          <w:tcPr>
            <w:tcW w:w="285" w:type="pct"/>
            <w:shd w:val="clear" w:color="auto" w:fill="FFFFFF" w:themeFill="background1"/>
            <w:vAlign w:val="center"/>
          </w:tcPr>
          <w:p w14:paraId="5F0D5FD4"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32</w:t>
            </w:r>
          </w:p>
        </w:tc>
        <w:tc>
          <w:tcPr>
            <w:tcW w:w="1939" w:type="pct"/>
            <w:shd w:val="clear" w:color="auto" w:fill="FFFFFF" w:themeFill="background1"/>
            <w:vAlign w:val="center"/>
          </w:tcPr>
          <w:p w14:paraId="1F221EC9"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bookmarkStart w:id="31" w:name="_Hlk197433329"/>
            <w:r w:rsidRPr="001830B1">
              <w:rPr>
                <w:rFonts w:asciiTheme="minorHAnsi" w:hAnsiTheme="minorHAnsi" w:cstheme="minorHAnsi"/>
                <w:color w:val="000000" w:themeColor="text1"/>
                <w:sz w:val="20"/>
                <w:szCs w:val="20"/>
                <w:lang w:val="pt-BR"/>
              </w:rPr>
              <w:t xml:space="preserve">Temperatura de operare: intre </w:t>
            </w:r>
            <w:r w:rsidRPr="001830B1">
              <w:rPr>
                <w:rFonts w:asciiTheme="minorHAnsi" w:eastAsiaTheme="minorEastAsia" w:hAnsiTheme="minorHAnsi" w:cstheme="minorHAnsi"/>
                <w:color w:val="000000" w:themeColor="text1"/>
                <w:sz w:val="20"/>
                <w:szCs w:val="20"/>
                <w:lang w:val="pt-BR"/>
              </w:rPr>
              <w:t xml:space="preserve">5°C si 35°C </w:t>
            </w:r>
            <w:bookmarkEnd w:id="31"/>
          </w:p>
        </w:tc>
        <w:tc>
          <w:tcPr>
            <w:tcW w:w="1751" w:type="pct"/>
            <w:shd w:val="clear" w:color="auto" w:fill="FFFFFF" w:themeFill="background1"/>
          </w:tcPr>
          <w:p w14:paraId="7B03C58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ABDDB4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2550972" w14:textId="77777777" w:rsidTr="00840EBB">
        <w:trPr>
          <w:trHeight w:val="20"/>
        </w:trPr>
        <w:tc>
          <w:tcPr>
            <w:tcW w:w="285" w:type="pct"/>
            <w:shd w:val="clear" w:color="auto" w:fill="FFFFFF" w:themeFill="background1"/>
            <w:vAlign w:val="center"/>
          </w:tcPr>
          <w:p w14:paraId="67EE915C"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lastRenderedPageBreak/>
              <w:t>33</w:t>
            </w:r>
          </w:p>
        </w:tc>
        <w:tc>
          <w:tcPr>
            <w:tcW w:w="1939" w:type="pct"/>
            <w:shd w:val="clear" w:color="auto" w:fill="FFFFFF" w:themeFill="background1"/>
            <w:vAlign w:val="center"/>
          </w:tcPr>
          <w:p w14:paraId="464B6996" w14:textId="77777777" w:rsidR="003A3B3A" w:rsidRPr="00C85C4F" w:rsidRDefault="003A3B3A" w:rsidP="00840EBB">
            <w:pPr>
              <w:pStyle w:val="NoSpacing"/>
              <w:jc w:val="both"/>
              <w:rPr>
                <w:rFonts w:asciiTheme="minorHAnsi" w:hAnsiTheme="minorHAnsi" w:cstheme="minorHAnsi"/>
                <w:bCs/>
                <w:iCs/>
                <w:sz w:val="20"/>
                <w:szCs w:val="20"/>
                <w:highlight w:val="yellow"/>
                <w:lang w:val="pt-BR" w:eastAsia="ro-RO"/>
              </w:rPr>
            </w:pPr>
            <w:bookmarkStart w:id="32" w:name="_Hlk197433347"/>
            <w:r w:rsidRPr="00C85C4F">
              <w:rPr>
                <w:rFonts w:asciiTheme="minorHAnsi" w:hAnsiTheme="minorHAnsi" w:cstheme="minorHAnsi"/>
                <w:color w:val="000000" w:themeColor="text1"/>
                <w:sz w:val="20"/>
                <w:szCs w:val="20"/>
                <w:lang w:val="pt-BR"/>
              </w:rPr>
              <w:t>Sa suporte urmatoarele protocoale de retea:</w:t>
            </w:r>
            <w:bookmarkEnd w:id="32"/>
          </w:p>
        </w:tc>
        <w:tc>
          <w:tcPr>
            <w:tcW w:w="1751" w:type="pct"/>
            <w:shd w:val="clear" w:color="auto" w:fill="FFFFFF" w:themeFill="background1"/>
          </w:tcPr>
          <w:p w14:paraId="561E804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B2CD78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B54DCF6" w14:textId="77777777" w:rsidTr="00840EBB">
        <w:trPr>
          <w:trHeight w:val="20"/>
        </w:trPr>
        <w:tc>
          <w:tcPr>
            <w:tcW w:w="285" w:type="pct"/>
            <w:shd w:val="clear" w:color="auto" w:fill="FFFFFF" w:themeFill="background1"/>
            <w:vAlign w:val="center"/>
          </w:tcPr>
          <w:p w14:paraId="0358254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34</w:t>
            </w:r>
          </w:p>
        </w:tc>
        <w:tc>
          <w:tcPr>
            <w:tcW w:w="1939" w:type="pct"/>
            <w:shd w:val="clear" w:color="auto" w:fill="FFFFFF" w:themeFill="background1"/>
            <w:vAlign w:val="center"/>
          </w:tcPr>
          <w:p w14:paraId="679A8D26"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hAnsiTheme="minorHAnsi" w:cstheme="minorHAnsi"/>
                <w:color w:val="000000" w:themeColor="text1"/>
                <w:sz w:val="20"/>
                <w:szCs w:val="20"/>
              </w:rPr>
              <w:t>-</w:t>
            </w:r>
            <w:r w:rsidRPr="00634D9A">
              <w:rPr>
                <w:rFonts w:asciiTheme="minorHAnsi" w:eastAsiaTheme="minorEastAsia" w:hAnsiTheme="minorHAnsi" w:cstheme="minorHAnsi"/>
                <w:color w:val="000000" w:themeColor="text1"/>
                <w:sz w:val="20"/>
                <w:szCs w:val="20"/>
              </w:rPr>
              <w:t xml:space="preserve"> SMB, AFP, NFS, FTP, WebDAV, </w:t>
            </w:r>
            <w:proofErr w:type="spellStart"/>
            <w:r w:rsidRPr="00634D9A">
              <w:rPr>
                <w:rFonts w:asciiTheme="minorHAnsi" w:eastAsiaTheme="minorEastAsia" w:hAnsiTheme="minorHAnsi" w:cstheme="minorHAnsi"/>
                <w:color w:val="000000" w:themeColor="text1"/>
                <w:sz w:val="20"/>
                <w:szCs w:val="20"/>
              </w:rPr>
              <w:t>CalDAV</w:t>
            </w:r>
            <w:proofErr w:type="spellEnd"/>
            <w:r w:rsidRPr="00634D9A">
              <w:rPr>
                <w:rFonts w:asciiTheme="minorHAnsi" w:eastAsiaTheme="minorEastAsia" w:hAnsiTheme="minorHAnsi" w:cstheme="minorHAnsi"/>
                <w:color w:val="000000" w:themeColor="text1"/>
                <w:sz w:val="20"/>
                <w:szCs w:val="20"/>
              </w:rPr>
              <w:t>, iSCSI, Telnet, SSH, SNMP, VPN (PPTP, OpenVPN ™, L2TP)</w:t>
            </w:r>
          </w:p>
        </w:tc>
        <w:tc>
          <w:tcPr>
            <w:tcW w:w="1751" w:type="pct"/>
            <w:shd w:val="clear" w:color="auto" w:fill="FFFFFF" w:themeFill="background1"/>
          </w:tcPr>
          <w:p w14:paraId="2F25D6C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9AD6051"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AA8117B" w14:textId="77777777" w:rsidTr="00840EBB">
        <w:trPr>
          <w:trHeight w:val="20"/>
        </w:trPr>
        <w:tc>
          <w:tcPr>
            <w:tcW w:w="285" w:type="pct"/>
            <w:shd w:val="clear" w:color="auto" w:fill="FFFFFF" w:themeFill="background1"/>
            <w:vAlign w:val="center"/>
          </w:tcPr>
          <w:p w14:paraId="31ADCBE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35</w:t>
            </w:r>
          </w:p>
        </w:tc>
        <w:tc>
          <w:tcPr>
            <w:tcW w:w="1939" w:type="pct"/>
            <w:shd w:val="clear" w:color="auto" w:fill="FFFFFF" w:themeFill="background1"/>
            <w:vAlign w:val="center"/>
          </w:tcPr>
          <w:p w14:paraId="7373D3D9" w14:textId="77777777" w:rsidR="003A3B3A" w:rsidRPr="002615B2" w:rsidRDefault="003A3B3A" w:rsidP="00840EBB">
            <w:pPr>
              <w:pStyle w:val="NoSpacing"/>
              <w:jc w:val="both"/>
              <w:rPr>
                <w:rFonts w:asciiTheme="minorHAnsi" w:hAnsiTheme="minorHAnsi" w:cstheme="minorHAnsi"/>
                <w:b/>
                <w:bCs/>
                <w:iCs/>
                <w:sz w:val="20"/>
                <w:szCs w:val="20"/>
                <w:lang w:eastAsia="ro-RO"/>
              </w:rPr>
            </w:pPr>
            <w:proofErr w:type="spellStart"/>
            <w:r w:rsidRPr="002615B2">
              <w:rPr>
                <w:rFonts w:asciiTheme="minorHAnsi" w:hAnsiTheme="minorHAnsi" w:cstheme="minorHAnsi"/>
                <w:b/>
                <w:bCs/>
                <w:color w:val="000000" w:themeColor="text1"/>
                <w:sz w:val="20"/>
                <w:szCs w:val="20"/>
              </w:rPr>
              <w:t>Sistem</w:t>
            </w:r>
            <w:proofErr w:type="spellEnd"/>
            <w:r w:rsidRPr="002615B2">
              <w:rPr>
                <w:rFonts w:asciiTheme="minorHAnsi" w:hAnsiTheme="minorHAnsi" w:cstheme="minorHAnsi"/>
                <w:b/>
                <w:bCs/>
                <w:color w:val="000000" w:themeColor="text1"/>
                <w:sz w:val="20"/>
                <w:szCs w:val="20"/>
              </w:rPr>
              <w:t xml:space="preserve"> de </w:t>
            </w:r>
            <w:proofErr w:type="spellStart"/>
            <w:r w:rsidRPr="002615B2">
              <w:rPr>
                <w:rFonts w:asciiTheme="minorHAnsi" w:hAnsiTheme="minorHAnsi" w:cstheme="minorHAnsi"/>
                <w:b/>
                <w:bCs/>
                <w:color w:val="000000" w:themeColor="text1"/>
                <w:sz w:val="20"/>
                <w:szCs w:val="20"/>
              </w:rPr>
              <w:t>fisiere</w:t>
            </w:r>
            <w:proofErr w:type="spellEnd"/>
            <w:r w:rsidRPr="002615B2">
              <w:rPr>
                <w:rFonts w:asciiTheme="minorHAnsi" w:hAnsiTheme="minorHAnsi" w:cstheme="minorHAnsi"/>
                <w:b/>
                <w:bCs/>
                <w:color w:val="000000" w:themeColor="text1"/>
                <w:sz w:val="20"/>
                <w:szCs w:val="20"/>
              </w:rPr>
              <w:t>:</w:t>
            </w:r>
          </w:p>
        </w:tc>
        <w:tc>
          <w:tcPr>
            <w:tcW w:w="1751" w:type="pct"/>
            <w:shd w:val="clear" w:color="auto" w:fill="FFFFFF" w:themeFill="background1"/>
          </w:tcPr>
          <w:p w14:paraId="3D932CD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22CC5A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6EF7F9B" w14:textId="77777777" w:rsidTr="00840EBB">
        <w:trPr>
          <w:trHeight w:val="20"/>
        </w:trPr>
        <w:tc>
          <w:tcPr>
            <w:tcW w:w="285" w:type="pct"/>
            <w:shd w:val="clear" w:color="auto" w:fill="FFFFFF" w:themeFill="background1"/>
            <w:vAlign w:val="center"/>
          </w:tcPr>
          <w:p w14:paraId="3CB365CA"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36</w:t>
            </w:r>
          </w:p>
        </w:tc>
        <w:tc>
          <w:tcPr>
            <w:tcW w:w="1939" w:type="pct"/>
            <w:shd w:val="clear" w:color="auto" w:fill="FFFFFF" w:themeFill="background1"/>
            <w:vAlign w:val="center"/>
          </w:tcPr>
          <w:p w14:paraId="4954C282"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xml:space="preserve">-  Intern: </w:t>
            </w:r>
            <w:proofErr w:type="spellStart"/>
            <w:r w:rsidRPr="00634D9A">
              <w:rPr>
                <w:rFonts w:asciiTheme="minorHAnsi" w:eastAsiaTheme="minorEastAsia" w:hAnsiTheme="minorHAnsi" w:cstheme="minorHAnsi"/>
                <w:color w:val="000000" w:themeColor="text1"/>
                <w:sz w:val="20"/>
                <w:szCs w:val="20"/>
              </w:rPr>
              <w:t>Btrfs</w:t>
            </w:r>
            <w:proofErr w:type="spellEnd"/>
            <w:r w:rsidRPr="00634D9A">
              <w:rPr>
                <w:rFonts w:asciiTheme="minorHAnsi" w:eastAsiaTheme="minorEastAsia" w:hAnsiTheme="minorHAnsi" w:cstheme="minorHAnsi"/>
                <w:color w:val="000000" w:themeColor="text1"/>
                <w:sz w:val="20"/>
                <w:szCs w:val="20"/>
              </w:rPr>
              <w:t>, ext4</w:t>
            </w:r>
          </w:p>
        </w:tc>
        <w:tc>
          <w:tcPr>
            <w:tcW w:w="1751" w:type="pct"/>
            <w:shd w:val="clear" w:color="auto" w:fill="FFFFFF" w:themeFill="background1"/>
          </w:tcPr>
          <w:p w14:paraId="53B6E40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A576CA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C7A8B44" w14:textId="77777777" w:rsidTr="00840EBB">
        <w:trPr>
          <w:trHeight w:val="20"/>
        </w:trPr>
        <w:tc>
          <w:tcPr>
            <w:tcW w:w="285" w:type="pct"/>
            <w:shd w:val="clear" w:color="auto" w:fill="FFFFFF" w:themeFill="background1"/>
            <w:vAlign w:val="center"/>
          </w:tcPr>
          <w:p w14:paraId="5CFF47B5"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37</w:t>
            </w:r>
          </w:p>
        </w:tc>
        <w:tc>
          <w:tcPr>
            <w:tcW w:w="1939" w:type="pct"/>
            <w:shd w:val="clear" w:color="auto" w:fill="FFFFFF" w:themeFill="background1"/>
            <w:vAlign w:val="center"/>
          </w:tcPr>
          <w:p w14:paraId="486EC1E5"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xml:space="preserve">- Extern: </w:t>
            </w:r>
            <w:proofErr w:type="spellStart"/>
            <w:r w:rsidRPr="00634D9A">
              <w:rPr>
                <w:rFonts w:asciiTheme="minorHAnsi" w:eastAsiaTheme="minorEastAsia" w:hAnsiTheme="minorHAnsi" w:cstheme="minorHAnsi"/>
                <w:color w:val="000000" w:themeColor="text1"/>
                <w:sz w:val="20"/>
                <w:szCs w:val="20"/>
              </w:rPr>
              <w:t>Btrfs</w:t>
            </w:r>
            <w:proofErr w:type="spellEnd"/>
            <w:r w:rsidRPr="00634D9A">
              <w:rPr>
                <w:rFonts w:asciiTheme="minorHAnsi" w:eastAsiaTheme="minorEastAsia" w:hAnsiTheme="minorHAnsi" w:cstheme="minorHAnsi"/>
                <w:color w:val="000000" w:themeColor="text1"/>
                <w:sz w:val="20"/>
                <w:szCs w:val="20"/>
              </w:rPr>
              <w:t xml:space="preserve">, ext4, ext3, FAT, NTFS, HFS+, </w:t>
            </w:r>
            <w:r w:rsidRPr="00B24052">
              <w:rPr>
                <w:rFonts w:asciiTheme="minorHAnsi" w:eastAsiaTheme="minorEastAsia" w:hAnsiTheme="minorHAnsi" w:cstheme="minorHAnsi"/>
                <w:color w:val="000000" w:themeColor="text1"/>
                <w:sz w:val="20"/>
                <w:szCs w:val="20"/>
              </w:rPr>
              <w:t>exFAT4</w:t>
            </w:r>
          </w:p>
        </w:tc>
        <w:tc>
          <w:tcPr>
            <w:tcW w:w="1751" w:type="pct"/>
            <w:shd w:val="clear" w:color="auto" w:fill="FFFFFF" w:themeFill="background1"/>
          </w:tcPr>
          <w:p w14:paraId="5C11518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F723C2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8A8A780" w14:textId="77777777" w:rsidTr="00840EBB">
        <w:trPr>
          <w:trHeight w:val="20"/>
        </w:trPr>
        <w:tc>
          <w:tcPr>
            <w:tcW w:w="285" w:type="pct"/>
            <w:shd w:val="clear" w:color="auto" w:fill="FFFFFF" w:themeFill="background1"/>
            <w:vAlign w:val="center"/>
          </w:tcPr>
          <w:p w14:paraId="043DAD83"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38</w:t>
            </w:r>
          </w:p>
        </w:tc>
        <w:tc>
          <w:tcPr>
            <w:tcW w:w="1939" w:type="pct"/>
            <w:shd w:val="clear" w:color="auto" w:fill="FFFFFF" w:themeFill="background1"/>
            <w:vAlign w:val="center"/>
          </w:tcPr>
          <w:p w14:paraId="4D362D2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Pr>
                <w:rFonts w:asciiTheme="minorHAnsi" w:hAnsiTheme="minorHAnsi" w:cstheme="minorHAnsi"/>
                <w:b/>
                <w:bCs/>
                <w:color w:val="000000" w:themeColor="text1"/>
                <w:sz w:val="20"/>
                <w:szCs w:val="20"/>
                <w:lang w:val="pt-BR"/>
              </w:rPr>
              <w:t>Sa suporte minim urmatoarele t</w:t>
            </w:r>
            <w:r w:rsidRPr="001830B1">
              <w:rPr>
                <w:rFonts w:asciiTheme="minorHAnsi" w:hAnsiTheme="minorHAnsi" w:cstheme="minorHAnsi"/>
                <w:b/>
                <w:bCs/>
                <w:color w:val="000000" w:themeColor="text1"/>
                <w:sz w:val="20"/>
                <w:szCs w:val="20"/>
                <w:lang w:val="pt-BR"/>
              </w:rPr>
              <w:t>ehnologii de virtualizare</w:t>
            </w:r>
            <w:r w:rsidRPr="001830B1">
              <w:rPr>
                <w:rFonts w:asciiTheme="minorHAnsi" w:eastAsiaTheme="minorEastAsia" w:hAnsiTheme="minorHAnsi" w:cstheme="minorHAnsi"/>
                <w:color w:val="000000" w:themeColor="text1"/>
                <w:sz w:val="20"/>
                <w:szCs w:val="20"/>
                <w:lang w:val="pt-BR"/>
              </w:rPr>
              <w:t xml:space="preserve">: </w:t>
            </w:r>
          </w:p>
        </w:tc>
        <w:tc>
          <w:tcPr>
            <w:tcW w:w="1751" w:type="pct"/>
            <w:shd w:val="clear" w:color="auto" w:fill="FFFFFF" w:themeFill="background1"/>
          </w:tcPr>
          <w:p w14:paraId="326F956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DC34E8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28A4F8B" w14:textId="77777777" w:rsidTr="00840EBB">
        <w:trPr>
          <w:trHeight w:val="20"/>
        </w:trPr>
        <w:tc>
          <w:tcPr>
            <w:tcW w:w="285" w:type="pct"/>
            <w:shd w:val="clear" w:color="auto" w:fill="FFFFFF" w:themeFill="background1"/>
            <w:vAlign w:val="center"/>
          </w:tcPr>
          <w:p w14:paraId="092EA92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39</w:t>
            </w:r>
          </w:p>
        </w:tc>
        <w:tc>
          <w:tcPr>
            <w:tcW w:w="1939" w:type="pct"/>
            <w:shd w:val="clear" w:color="auto" w:fill="FFFFFF" w:themeFill="background1"/>
            <w:vAlign w:val="center"/>
          </w:tcPr>
          <w:p w14:paraId="5E1BF3DD"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r w:rsidRPr="00634D9A">
              <w:rPr>
                <w:rFonts w:asciiTheme="minorHAnsi" w:eastAsiaTheme="minorEastAsia" w:hAnsiTheme="minorHAnsi" w:cstheme="minorHAnsi"/>
                <w:color w:val="000000" w:themeColor="text1"/>
                <w:sz w:val="20"/>
                <w:szCs w:val="20"/>
              </w:rPr>
              <w:t>- VMware vSphere® 6.5, Microsoft Hyper-V®, Citrix®, OpenStack®</w:t>
            </w:r>
          </w:p>
        </w:tc>
        <w:tc>
          <w:tcPr>
            <w:tcW w:w="1751" w:type="pct"/>
            <w:shd w:val="clear" w:color="auto" w:fill="FFFFFF" w:themeFill="background1"/>
          </w:tcPr>
          <w:p w14:paraId="7167560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45D18B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C9FED80" w14:textId="77777777" w:rsidTr="00840EBB">
        <w:trPr>
          <w:trHeight w:val="20"/>
        </w:trPr>
        <w:tc>
          <w:tcPr>
            <w:tcW w:w="285" w:type="pct"/>
            <w:shd w:val="clear" w:color="auto" w:fill="FFFFFF" w:themeFill="background1"/>
            <w:vAlign w:val="center"/>
          </w:tcPr>
          <w:p w14:paraId="2F1A5546"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40</w:t>
            </w:r>
          </w:p>
        </w:tc>
        <w:tc>
          <w:tcPr>
            <w:tcW w:w="1939" w:type="pct"/>
            <w:shd w:val="clear" w:color="auto" w:fill="FFFFFF" w:themeFill="background1"/>
            <w:vAlign w:val="center"/>
          </w:tcPr>
          <w:p w14:paraId="204626BD" w14:textId="77777777" w:rsidR="003A3B3A" w:rsidRPr="00634D9A" w:rsidRDefault="003A3B3A" w:rsidP="00840EBB">
            <w:pPr>
              <w:pStyle w:val="NoSpacing"/>
              <w:jc w:val="both"/>
              <w:rPr>
                <w:rFonts w:asciiTheme="minorHAnsi" w:hAnsiTheme="minorHAnsi" w:cstheme="minorHAnsi"/>
                <w:bCs/>
                <w:iCs/>
                <w:sz w:val="20"/>
                <w:szCs w:val="20"/>
                <w:highlight w:val="yellow"/>
                <w:lang w:eastAsia="ro-RO"/>
              </w:rPr>
            </w:pPr>
            <w:bookmarkStart w:id="33" w:name="_Hlk197433373"/>
            <w:proofErr w:type="gramStart"/>
            <w:r w:rsidRPr="002615B2">
              <w:rPr>
                <w:rFonts w:asciiTheme="minorHAnsi" w:hAnsiTheme="minorHAnsi" w:cstheme="minorHAnsi"/>
                <w:b/>
                <w:bCs/>
                <w:color w:val="000000" w:themeColor="text1"/>
                <w:sz w:val="20"/>
                <w:szCs w:val="20"/>
              </w:rPr>
              <w:t>Securitate</w:t>
            </w:r>
            <w:r w:rsidRPr="00634D9A">
              <w:rPr>
                <w:rFonts w:asciiTheme="minorHAnsi" w:eastAsiaTheme="minorEastAsia" w:hAnsiTheme="minorHAnsi" w:cstheme="minorHAnsi"/>
                <w:color w:val="000000" w:themeColor="text1"/>
                <w:sz w:val="20"/>
                <w:szCs w:val="20"/>
              </w:rPr>
              <w:t xml:space="preserve"> :</w:t>
            </w:r>
            <w:proofErr w:type="gramEnd"/>
            <w:r w:rsidRPr="00634D9A">
              <w:rPr>
                <w:rFonts w:asciiTheme="minorHAnsi" w:eastAsiaTheme="minorEastAsia" w:hAnsiTheme="minorHAnsi" w:cstheme="minorHAnsi"/>
                <w:color w:val="000000" w:themeColor="text1"/>
                <w:sz w:val="20"/>
                <w:szCs w:val="20"/>
              </w:rPr>
              <w:t xml:space="preserve"> </w:t>
            </w:r>
            <w:bookmarkEnd w:id="33"/>
          </w:p>
        </w:tc>
        <w:tc>
          <w:tcPr>
            <w:tcW w:w="1751" w:type="pct"/>
            <w:shd w:val="clear" w:color="auto" w:fill="FFFFFF" w:themeFill="background1"/>
          </w:tcPr>
          <w:p w14:paraId="3E48DF0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C9FE1A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30DA355" w14:textId="77777777" w:rsidTr="00840EBB">
        <w:trPr>
          <w:trHeight w:val="20"/>
        </w:trPr>
        <w:tc>
          <w:tcPr>
            <w:tcW w:w="285" w:type="pct"/>
            <w:shd w:val="clear" w:color="auto" w:fill="FFFFFF" w:themeFill="background1"/>
            <w:vAlign w:val="center"/>
          </w:tcPr>
          <w:p w14:paraId="4E6725AF"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41</w:t>
            </w:r>
          </w:p>
        </w:tc>
        <w:tc>
          <w:tcPr>
            <w:tcW w:w="1939" w:type="pct"/>
            <w:shd w:val="clear" w:color="auto" w:fill="FFFFFF" w:themeFill="background1"/>
            <w:vAlign w:val="center"/>
          </w:tcPr>
          <w:p w14:paraId="661D90D9" w14:textId="77777777" w:rsidR="003A3B3A" w:rsidRPr="00634D9A" w:rsidRDefault="003A3B3A" w:rsidP="00840EBB">
            <w:pPr>
              <w:pStyle w:val="NoSpacing"/>
              <w:jc w:val="both"/>
              <w:rPr>
                <w:rFonts w:asciiTheme="minorHAnsi" w:hAnsiTheme="minorHAnsi" w:cstheme="minorHAnsi"/>
                <w:b/>
                <w:bCs/>
                <w:iCs/>
                <w:sz w:val="20"/>
                <w:szCs w:val="20"/>
                <w:highlight w:val="yellow"/>
                <w:lang w:eastAsia="ro-RO"/>
              </w:rPr>
            </w:pPr>
            <w:r w:rsidRPr="00634D9A">
              <w:rPr>
                <w:rFonts w:asciiTheme="minorHAnsi" w:eastAsiaTheme="minorEastAsia" w:hAnsiTheme="minorHAnsi" w:cstheme="minorHAnsi"/>
                <w:color w:val="000000" w:themeColor="text1"/>
                <w:sz w:val="20"/>
                <w:szCs w:val="20"/>
              </w:rPr>
              <w:t xml:space="preserve">- Firewall, </w:t>
            </w:r>
            <w:proofErr w:type="spellStart"/>
            <w:r w:rsidRPr="00634D9A">
              <w:rPr>
                <w:rFonts w:asciiTheme="minorHAnsi" w:eastAsiaTheme="minorEastAsia" w:hAnsiTheme="minorHAnsi" w:cstheme="minorHAnsi"/>
                <w:color w:val="000000" w:themeColor="text1"/>
                <w:sz w:val="20"/>
                <w:szCs w:val="20"/>
              </w:rPr>
              <w:t>foldere</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partajate</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cripate</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criptare</w:t>
            </w:r>
            <w:proofErr w:type="spellEnd"/>
            <w:r w:rsidRPr="00634D9A">
              <w:rPr>
                <w:rFonts w:asciiTheme="minorHAnsi" w:eastAsiaTheme="minorEastAsia" w:hAnsiTheme="minorHAnsi" w:cstheme="minorHAnsi"/>
                <w:color w:val="000000" w:themeColor="text1"/>
                <w:sz w:val="20"/>
                <w:szCs w:val="20"/>
              </w:rPr>
              <w:t xml:space="preserve"> SMB, FTP over SSL/TLS, SFTP, </w:t>
            </w:r>
            <w:proofErr w:type="spellStart"/>
            <w:r w:rsidRPr="00634D9A">
              <w:rPr>
                <w:rFonts w:asciiTheme="minorHAnsi" w:eastAsiaTheme="minorEastAsia" w:hAnsiTheme="minorHAnsi" w:cstheme="minorHAnsi"/>
                <w:color w:val="000000" w:themeColor="text1"/>
                <w:sz w:val="20"/>
                <w:szCs w:val="20"/>
              </w:rPr>
              <w:t>rsync</w:t>
            </w:r>
            <w:proofErr w:type="spellEnd"/>
            <w:r w:rsidRPr="00634D9A">
              <w:rPr>
                <w:rFonts w:asciiTheme="minorHAnsi" w:eastAsiaTheme="minorEastAsia" w:hAnsiTheme="minorHAnsi" w:cstheme="minorHAnsi"/>
                <w:color w:val="000000" w:themeColor="text1"/>
                <w:sz w:val="20"/>
                <w:szCs w:val="20"/>
              </w:rPr>
              <w:t xml:space="preserve"> over SSH, login auto block, Let's Encrypt support, HTTPS</w:t>
            </w:r>
          </w:p>
        </w:tc>
        <w:tc>
          <w:tcPr>
            <w:tcW w:w="1751" w:type="pct"/>
            <w:shd w:val="clear" w:color="auto" w:fill="FFFFFF" w:themeFill="background1"/>
          </w:tcPr>
          <w:p w14:paraId="174AD2B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C826FF4"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396E5D66" w14:textId="77777777" w:rsidTr="00840EBB">
        <w:trPr>
          <w:trHeight w:val="20"/>
        </w:trPr>
        <w:tc>
          <w:tcPr>
            <w:tcW w:w="285" w:type="pct"/>
            <w:shd w:val="clear" w:color="auto" w:fill="FFFFFF" w:themeFill="background1"/>
            <w:vAlign w:val="center"/>
          </w:tcPr>
          <w:p w14:paraId="5D3FB67D"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42</w:t>
            </w:r>
          </w:p>
        </w:tc>
        <w:tc>
          <w:tcPr>
            <w:tcW w:w="1939" w:type="pct"/>
            <w:shd w:val="clear" w:color="auto" w:fill="FFFFFF" w:themeFill="background1"/>
            <w:vAlign w:val="center"/>
          </w:tcPr>
          <w:p w14:paraId="7048C59B" w14:textId="77777777" w:rsidR="003A3B3A" w:rsidRPr="001830B1" w:rsidRDefault="003A3B3A" w:rsidP="00840EBB">
            <w:pPr>
              <w:pStyle w:val="NoSpacing"/>
              <w:jc w:val="both"/>
              <w:rPr>
                <w:rFonts w:asciiTheme="minorHAnsi" w:hAnsiTheme="minorHAnsi" w:cstheme="minorHAnsi"/>
                <w:iCs/>
                <w:sz w:val="20"/>
                <w:szCs w:val="20"/>
                <w:lang w:val="pt-BR" w:eastAsia="ro-RO"/>
              </w:rPr>
            </w:pPr>
            <w:r w:rsidRPr="001830B1">
              <w:rPr>
                <w:rFonts w:asciiTheme="minorHAnsi" w:hAnsiTheme="minorHAnsi" w:cstheme="minorHAnsi"/>
                <w:color w:val="000000" w:themeColor="text1"/>
                <w:sz w:val="20"/>
                <w:szCs w:val="20"/>
                <w:lang w:val="pt-BR"/>
              </w:rPr>
              <w:t>Motor de criptare hardware:</w:t>
            </w:r>
            <w:r w:rsidRPr="001830B1">
              <w:rPr>
                <w:rFonts w:asciiTheme="minorHAnsi" w:eastAsiaTheme="minorEastAsia" w:hAnsiTheme="minorHAnsi" w:cstheme="minorHAnsi"/>
                <w:color w:val="000000" w:themeColor="text1"/>
                <w:sz w:val="20"/>
                <w:szCs w:val="20"/>
                <w:lang w:val="pt-BR"/>
              </w:rPr>
              <w:t xml:space="preserve"> (AES-NI)</w:t>
            </w:r>
          </w:p>
        </w:tc>
        <w:tc>
          <w:tcPr>
            <w:tcW w:w="1751" w:type="pct"/>
            <w:shd w:val="clear" w:color="auto" w:fill="FFFFFF" w:themeFill="background1"/>
          </w:tcPr>
          <w:p w14:paraId="32D1B03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162E16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03E2C4C" w14:textId="77777777" w:rsidTr="00840EBB">
        <w:trPr>
          <w:trHeight w:val="20"/>
        </w:trPr>
        <w:tc>
          <w:tcPr>
            <w:tcW w:w="285" w:type="pct"/>
            <w:shd w:val="clear" w:color="auto" w:fill="FFFFFF" w:themeFill="background1"/>
            <w:vAlign w:val="center"/>
          </w:tcPr>
          <w:p w14:paraId="5A01ED3E"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43</w:t>
            </w:r>
          </w:p>
        </w:tc>
        <w:tc>
          <w:tcPr>
            <w:tcW w:w="1939" w:type="pct"/>
            <w:shd w:val="clear" w:color="auto" w:fill="FFFFFF" w:themeFill="background1"/>
            <w:vAlign w:val="center"/>
          </w:tcPr>
          <w:p w14:paraId="16F73F8A" w14:textId="77777777" w:rsidR="003A3B3A" w:rsidRPr="00B24052" w:rsidRDefault="003A3B3A" w:rsidP="00840EBB">
            <w:pPr>
              <w:pStyle w:val="NoSpacing"/>
              <w:jc w:val="both"/>
              <w:rPr>
                <w:rFonts w:asciiTheme="minorHAnsi" w:hAnsiTheme="minorHAnsi" w:cstheme="minorHAnsi"/>
                <w:bCs/>
                <w:iCs/>
                <w:sz w:val="20"/>
                <w:szCs w:val="20"/>
                <w:lang w:eastAsia="ro-RO"/>
              </w:rPr>
            </w:pPr>
            <w:r w:rsidRPr="00B24052">
              <w:rPr>
                <w:rFonts w:asciiTheme="minorHAnsi" w:hAnsiTheme="minorHAnsi" w:cstheme="minorHAnsi"/>
                <w:color w:val="000000" w:themeColor="text1"/>
                <w:sz w:val="20"/>
                <w:szCs w:val="20"/>
              </w:rPr>
              <w:t>- Snapshot/</w:t>
            </w:r>
            <w:proofErr w:type="gramStart"/>
            <w:r w:rsidRPr="00B24052">
              <w:rPr>
                <w:rFonts w:asciiTheme="minorHAnsi" w:hAnsiTheme="minorHAnsi" w:cstheme="minorHAnsi"/>
                <w:color w:val="000000" w:themeColor="text1"/>
                <w:sz w:val="20"/>
                <w:szCs w:val="20"/>
              </w:rPr>
              <w:t>imagine</w:t>
            </w:r>
            <w:r w:rsidRPr="00B24052">
              <w:rPr>
                <w:rFonts w:asciiTheme="minorHAnsi" w:eastAsiaTheme="minorEastAsia" w:hAnsiTheme="minorHAnsi" w:cstheme="minorHAnsi"/>
                <w:color w:val="000000" w:themeColor="text1"/>
                <w:sz w:val="20"/>
                <w:szCs w:val="20"/>
              </w:rPr>
              <w:t xml:space="preserve"> :</w:t>
            </w:r>
            <w:proofErr w:type="gramEnd"/>
            <w:r w:rsidRPr="00B24052">
              <w:rPr>
                <w:rFonts w:asciiTheme="minorHAnsi" w:eastAsiaTheme="minorEastAsia" w:hAnsiTheme="minorHAnsi" w:cstheme="minorHAnsi"/>
                <w:color w:val="000000" w:themeColor="text1"/>
                <w:sz w:val="20"/>
                <w:szCs w:val="20"/>
              </w:rPr>
              <w:t xml:space="preserve"> </w:t>
            </w:r>
          </w:p>
        </w:tc>
        <w:tc>
          <w:tcPr>
            <w:tcW w:w="1751" w:type="pct"/>
            <w:shd w:val="clear" w:color="auto" w:fill="FFFFFF" w:themeFill="background1"/>
          </w:tcPr>
          <w:p w14:paraId="264D46B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D9E62B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5CCAB36B" w14:textId="77777777" w:rsidTr="00840EBB">
        <w:trPr>
          <w:trHeight w:val="20"/>
        </w:trPr>
        <w:tc>
          <w:tcPr>
            <w:tcW w:w="285" w:type="pct"/>
            <w:shd w:val="clear" w:color="auto" w:fill="FFFFFF" w:themeFill="background1"/>
            <w:vAlign w:val="center"/>
          </w:tcPr>
          <w:p w14:paraId="2C36386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44</w:t>
            </w:r>
          </w:p>
        </w:tc>
        <w:tc>
          <w:tcPr>
            <w:tcW w:w="1939" w:type="pct"/>
            <w:shd w:val="clear" w:color="auto" w:fill="FFFFFF" w:themeFill="background1"/>
            <w:vAlign w:val="center"/>
          </w:tcPr>
          <w:p w14:paraId="371E8443" w14:textId="77777777" w:rsidR="003A3B3A" w:rsidRPr="00B24052" w:rsidRDefault="003A3B3A" w:rsidP="00840EBB">
            <w:pPr>
              <w:pStyle w:val="NoSpacing"/>
              <w:jc w:val="both"/>
              <w:rPr>
                <w:rFonts w:asciiTheme="minorHAnsi" w:hAnsiTheme="minorHAnsi" w:cstheme="minorHAnsi"/>
                <w:bCs/>
                <w:iCs/>
                <w:sz w:val="20"/>
                <w:szCs w:val="20"/>
                <w:lang w:eastAsia="ro-RO"/>
              </w:rPr>
            </w:pPr>
            <w:r w:rsidRPr="00B24052">
              <w:rPr>
                <w:rFonts w:asciiTheme="minorHAnsi" w:eastAsiaTheme="minorEastAsia" w:hAnsiTheme="minorHAnsi" w:cstheme="minorHAnsi"/>
                <w:color w:val="000000" w:themeColor="text1"/>
                <w:sz w:val="20"/>
                <w:szCs w:val="20"/>
              </w:rPr>
              <w:t>- Snapshot Replication:</w:t>
            </w:r>
          </w:p>
        </w:tc>
        <w:tc>
          <w:tcPr>
            <w:tcW w:w="1751" w:type="pct"/>
            <w:shd w:val="clear" w:color="auto" w:fill="FFFFFF" w:themeFill="background1"/>
          </w:tcPr>
          <w:p w14:paraId="28C4C4B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FBAD00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9E07B2D" w14:textId="77777777" w:rsidTr="00840EBB">
        <w:trPr>
          <w:trHeight w:val="20"/>
        </w:trPr>
        <w:tc>
          <w:tcPr>
            <w:tcW w:w="285" w:type="pct"/>
            <w:shd w:val="clear" w:color="auto" w:fill="FFFFFF" w:themeFill="background1"/>
            <w:vAlign w:val="center"/>
          </w:tcPr>
          <w:p w14:paraId="6751EFC7"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45</w:t>
            </w:r>
          </w:p>
        </w:tc>
        <w:tc>
          <w:tcPr>
            <w:tcW w:w="1939" w:type="pct"/>
            <w:shd w:val="clear" w:color="auto" w:fill="FFFFFF" w:themeFill="background1"/>
            <w:vAlign w:val="center"/>
          </w:tcPr>
          <w:p w14:paraId="4D689250"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eastAsiaTheme="minorEastAsia" w:hAnsiTheme="minorHAnsi" w:cstheme="minorHAnsi"/>
                <w:color w:val="000000" w:themeColor="text1"/>
                <w:sz w:val="20"/>
                <w:szCs w:val="20"/>
                <w:lang w:val="pt-BR"/>
              </w:rPr>
              <w:t>- Nr. Maxim de replicari: minim 64</w:t>
            </w:r>
          </w:p>
        </w:tc>
        <w:tc>
          <w:tcPr>
            <w:tcW w:w="1751" w:type="pct"/>
            <w:shd w:val="clear" w:color="auto" w:fill="FFFFFF" w:themeFill="background1"/>
          </w:tcPr>
          <w:p w14:paraId="3FC1EBE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D845C9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5BF350C" w14:textId="77777777" w:rsidTr="00840EBB">
        <w:trPr>
          <w:trHeight w:val="20"/>
        </w:trPr>
        <w:tc>
          <w:tcPr>
            <w:tcW w:w="285" w:type="pct"/>
            <w:shd w:val="clear" w:color="auto" w:fill="FFFFFF" w:themeFill="background1"/>
            <w:vAlign w:val="center"/>
          </w:tcPr>
          <w:p w14:paraId="23E225EC"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46</w:t>
            </w:r>
          </w:p>
        </w:tc>
        <w:tc>
          <w:tcPr>
            <w:tcW w:w="1939" w:type="pct"/>
            <w:shd w:val="clear" w:color="auto" w:fill="FFFFFF" w:themeFill="background1"/>
            <w:vAlign w:val="center"/>
          </w:tcPr>
          <w:p w14:paraId="35D58788"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B24052">
              <w:rPr>
                <w:rFonts w:asciiTheme="minorHAnsi" w:eastAsiaTheme="minorEastAsia" w:hAnsiTheme="minorHAnsi" w:cstheme="minorHAnsi"/>
                <w:color w:val="000000" w:themeColor="text1"/>
                <w:sz w:val="20"/>
                <w:szCs w:val="20"/>
                <w:lang w:val="pt-BR"/>
              </w:rPr>
              <w:t>- Nr. Maxim de imagini snapshot pentru foldere partajate: minim 1.024</w:t>
            </w:r>
          </w:p>
        </w:tc>
        <w:tc>
          <w:tcPr>
            <w:tcW w:w="1751" w:type="pct"/>
            <w:shd w:val="clear" w:color="auto" w:fill="FFFFFF" w:themeFill="background1"/>
          </w:tcPr>
          <w:p w14:paraId="5BBD3A1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56B058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6519471" w14:textId="77777777" w:rsidTr="00840EBB">
        <w:trPr>
          <w:trHeight w:val="20"/>
        </w:trPr>
        <w:tc>
          <w:tcPr>
            <w:tcW w:w="285" w:type="pct"/>
            <w:shd w:val="clear" w:color="auto" w:fill="FFFFFF" w:themeFill="background1"/>
            <w:vAlign w:val="center"/>
          </w:tcPr>
          <w:p w14:paraId="436311FC"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47</w:t>
            </w:r>
          </w:p>
        </w:tc>
        <w:tc>
          <w:tcPr>
            <w:tcW w:w="1939" w:type="pct"/>
            <w:shd w:val="clear" w:color="auto" w:fill="FFFFFF" w:themeFill="background1"/>
            <w:vAlign w:val="center"/>
          </w:tcPr>
          <w:p w14:paraId="4AB5B781"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B24052">
              <w:rPr>
                <w:rFonts w:asciiTheme="minorHAnsi" w:eastAsiaTheme="minorEastAsia" w:hAnsiTheme="minorHAnsi" w:cstheme="minorHAnsi"/>
                <w:color w:val="000000" w:themeColor="text1"/>
                <w:sz w:val="20"/>
                <w:szCs w:val="20"/>
                <w:lang w:val="pt-BR"/>
              </w:rPr>
              <w:t>- Nr. Maxim pentru imagini/snapshot de tip system: minim 65.536</w:t>
            </w:r>
          </w:p>
        </w:tc>
        <w:tc>
          <w:tcPr>
            <w:tcW w:w="1751" w:type="pct"/>
            <w:shd w:val="clear" w:color="auto" w:fill="FFFFFF" w:themeFill="background1"/>
          </w:tcPr>
          <w:p w14:paraId="384DAA3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6884F29"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2A1A3A6" w14:textId="77777777" w:rsidTr="00840EBB">
        <w:trPr>
          <w:trHeight w:val="20"/>
        </w:trPr>
        <w:tc>
          <w:tcPr>
            <w:tcW w:w="285" w:type="pct"/>
            <w:shd w:val="clear" w:color="auto" w:fill="FFFFFF" w:themeFill="background1"/>
            <w:vAlign w:val="center"/>
          </w:tcPr>
          <w:p w14:paraId="02B85D8A" w14:textId="77777777" w:rsidR="003A3B3A" w:rsidRPr="00634D9A" w:rsidRDefault="003A3B3A" w:rsidP="00840EBB">
            <w:pPr>
              <w:pStyle w:val="NoSpacing"/>
              <w:jc w:val="center"/>
              <w:rPr>
                <w:rFonts w:asciiTheme="minorHAnsi" w:hAnsiTheme="minorHAnsi" w:cstheme="minorHAnsi"/>
                <w:sz w:val="20"/>
                <w:szCs w:val="20"/>
              </w:rPr>
            </w:pPr>
            <w:r w:rsidRPr="00634D9A">
              <w:rPr>
                <w:rFonts w:asciiTheme="minorHAnsi" w:hAnsiTheme="minorHAnsi" w:cstheme="minorHAnsi"/>
                <w:sz w:val="20"/>
                <w:szCs w:val="20"/>
              </w:rPr>
              <w:t>48</w:t>
            </w:r>
          </w:p>
        </w:tc>
        <w:tc>
          <w:tcPr>
            <w:tcW w:w="1939" w:type="pct"/>
            <w:shd w:val="clear" w:color="auto" w:fill="FFFFFF" w:themeFill="background1"/>
            <w:vAlign w:val="center"/>
          </w:tcPr>
          <w:p w14:paraId="75E92A3B" w14:textId="77777777" w:rsidR="003A3B3A" w:rsidRPr="00634D9A" w:rsidRDefault="003A3B3A" w:rsidP="00840EBB">
            <w:pPr>
              <w:pStyle w:val="NoSpacing"/>
              <w:jc w:val="both"/>
              <w:rPr>
                <w:rFonts w:asciiTheme="minorHAnsi" w:eastAsiaTheme="minorEastAsia" w:hAnsiTheme="minorHAnsi" w:cstheme="minorHAnsi"/>
                <w:color w:val="000000" w:themeColor="text1"/>
                <w:sz w:val="20"/>
                <w:szCs w:val="20"/>
              </w:rPr>
            </w:pPr>
            <w:bookmarkStart w:id="34" w:name="_Hlk197433387"/>
            <w:proofErr w:type="spellStart"/>
            <w:r w:rsidRPr="00634D9A">
              <w:rPr>
                <w:rFonts w:asciiTheme="minorHAnsi" w:hAnsiTheme="minorHAnsi" w:cstheme="minorHAnsi"/>
                <w:color w:val="000000" w:themeColor="text1"/>
                <w:sz w:val="20"/>
                <w:szCs w:val="20"/>
              </w:rPr>
              <w:t>Functionalitati</w:t>
            </w:r>
            <w:proofErr w:type="spellEnd"/>
            <w:r w:rsidRPr="00634D9A">
              <w:rPr>
                <w:rFonts w:asciiTheme="minorHAnsi" w:hAnsiTheme="minorHAnsi" w:cstheme="minorHAnsi"/>
                <w:color w:val="000000" w:themeColor="text1"/>
                <w:sz w:val="20"/>
                <w:szCs w:val="20"/>
              </w:rPr>
              <w:t xml:space="preserve"> de </w:t>
            </w:r>
            <w:proofErr w:type="spellStart"/>
            <w:r w:rsidRPr="00634D9A">
              <w:rPr>
                <w:rFonts w:asciiTheme="minorHAnsi" w:hAnsiTheme="minorHAnsi" w:cstheme="minorHAnsi"/>
                <w:color w:val="000000" w:themeColor="text1"/>
                <w:sz w:val="20"/>
                <w:szCs w:val="20"/>
              </w:rPr>
              <w:t>sincronizare</w:t>
            </w:r>
            <w:proofErr w:type="spellEnd"/>
            <w:r w:rsidRPr="00634D9A">
              <w:rPr>
                <w:rFonts w:asciiTheme="minorHAnsi" w:hAnsiTheme="minorHAnsi" w:cstheme="minorHAnsi"/>
                <w:color w:val="000000" w:themeColor="text1"/>
                <w:sz w:val="20"/>
                <w:szCs w:val="20"/>
              </w:rPr>
              <w:t xml:space="preserve"> in cloud</w:t>
            </w:r>
            <w:r w:rsidRPr="00634D9A">
              <w:rPr>
                <w:rFonts w:asciiTheme="minorHAnsi" w:eastAsiaTheme="minorEastAsia" w:hAnsiTheme="minorHAnsi" w:cstheme="minorHAnsi"/>
                <w:color w:val="000000" w:themeColor="text1"/>
                <w:sz w:val="20"/>
                <w:szCs w:val="20"/>
              </w:rPr>
              <w:t>:</w:t>
            </w:r>
          </w:p>
          <w:p w14:paraId="0D0614FF" w14:textId="77777777" w:rsidR="003A3B3A" w:rsidRPr="00634D9A" w:rsidRDefault="003A3B3A" w:rsidP="00840EBB">
            <w:pPr>
              <w:pStyle w:val="NoSpacing"/>
              <w:jc w:val="both"/>
              <w:rPr>
                <w:rFonts w:asciiTheme="minorHAnsi" w:hAnsiTheme="minorHAnsi" w:cstheme="minorHAnsi"/>
                <w:bCs/>
                <w:iCs/>
                <w:sz w:val="20"/>
                <w:szCs w:val="20"/>
                <w:lang w:eastAsia="ro-RO"/>
              </w:rPr>
            </w:pPr>
            <w:r w:rsidRPr="00634D9A">
              <w:rPr>
                <w:rFonts w:asciiTheme="minorHAnsi" w:eastAsiaTheme="minorEastAsia" w:hAnsiTheme="minorHAnsi" w:cstheme="minorHAnsi"/>
                <w:color w:val="000000" w:themeColor="text1"/>
                <w:sz w:val="20"/>
                <w:szCs w:val="20"/>
              </w:rPr>
              <w:t xml:space="preserve"> - </w:t>
            </w:r>
            <w:proofErr w:type="spellStart"/>
            <w:r w:rsidRPr="00634D9A">
              <w:rPr>
                <w:rFonts w:asciiTheme="minorHAnsi" w:eastAsiaTheme="minorEastAsia" w:hAnsiTheme="minorHAnsi" w:cstheme="minorHAnsi"/>
                <w:color w:val="000000" w:themeColor="text1"/>
                <w:sz w:val="20"/>
                <w:szCs w:val="20"/>
              </w:rPr>
              <w:t>Sincronizare</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uni-sau</w:t>
            </w:r>
            <w:proofErr w:type="spellEnd"/>
            <w:r w:rsidRPr="00634D9A">
              <w:rPr>
                <w:rFonts w:asciiTheme="minorHAnsi" w:eastAsiaTheme="minorEastAsia" w:hAnsiTheme="minorHAnsi" w:cstheme="minorHAnsi"/>
                <w:color w:val="000000" w:themeColor="text1"/>
                <w:sz w:val="20"/>
                <w:szCs w:val="20"/>
              </w:rPr>
              <w:t xml:space="preserve"> bi-</w:t>
            </w:r>
            <w:proofErr w:type="spellStart"/>
            <w:r w:rsidRPr="00634D9A">
              <w:rPr>
                <w:rFonts w:asciiTheme="minorHAnsi" w:eastAsiaTheme="minorEastAsia" w:hAnsiTheme="minorHAnsi" w:cstheme="minorHAnsi"/>
                <w:color w:val="000000" w:themeColor="text1"/>
                <w:sz w:val="20"/>
                <w:szCs w:val="20"/>
              </w:rPr>
              <w:t>directionala</w:t>
            </w:r>
            <w:proofErr w:type="spellEnd"/>
            <w:r w:rsidRPr="00634D9A">
              <w:rPr>
                <w:rFonts w:asciiTheme="minorHAnsi" w:eastAsiaTheme="minorEastAsia" w:hAnsiTheme="minorHAnsi" w:cstheme="minorHAnsi"/>
                <w:color w:val="000000" w:themeColor="text1"/>
                <w:sz w:val="20"/>
                <w:szCs w:val="20"/>
              </w:rPr>
              <w:t xml:space="preserve"> cu </w:t>
            </w:r>
            <w:proofErr w:type="spellStart"/>
            <w:r w:rsidRPr="00634D9A">
              <w:rPr>
                <w:rFonts w:asciiTheme="minorHAnsi" w:eastAsiaTheme="minorEastAsia" w:hAnsiTheme="minorHAnsi" w:cstheme="minorHAnsi"/>
                <w:color w:val="000000" w:themeColor="text1"/>
                <w:sz w:val="20"/>
                <w:szCs w:val="20"/>
              </w:rPr>
              <w:t>servicii</w:t>
            </w:r>
            <w:proofErr w:type="spellEnd"/>
            <w:r w:rsidRPr="00634D9A">
              <w:rPr>
                <w:rFonts w:asciiTheme="minorHAnsi" w:eastAsiaTheme="minorEastAsia" w:hAnsiTheme="minorHAnsi" w:cstheme="minorHAnsi"/>
                <w:color w:val="000000" w:themeColor="text1"/>
                <w:sz w:val="20"/>
                <w:szCs w:val="20"/>
              </w:rPr>
              <w:t xml:space="preserve"> de </w:t>
            </w:r>
            <w:proofErr w:type="spellStart"/>
            <w:r w:rsidRPr="00634D9A">
              <w:rPr>
                <w:rFonts w:asciiTheme="minorHAnsi" w:eastAsiaTheme="minorEastAsia" w:hAnsiTheme="minorHAnsi" w:cstheme="minorHAnsi"/>
                <w:color w:val="000000" w:themeColor="text1"/>
                <w:sz w:val="20"/>
                <w:szCs w:val="20"/>
              </w:rPr>
              <w:t>stocare</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publice</w:t>
            </w:r>
            <w:proofErr w:type="spellEnd"/>
            <w:r w:rsidRPr="00634D9A">
              <w:rPr>
                <w:rFonts w:asciiTheme="minorHAnsi" w:eastAsiaTheme="minorEastAsia" w:hAnsiTheme="minorHAnsi" w:cstheme="minorHAnsi"/>
                <w:color w:val="000000" w:themeColor="text1"/>
                <w:sz w:val="20"/>
                <w:szCs w:val="20"/>
              </w:rPr>
              <w:t xml:space="preserve"> cum </w:t>
            </w:r>
            <w:proofErr w:type="spellStart"/>
            <w:r w:rsidRPr="00634D9A">
              <w:rPr>
                <w:rFonts w:asciiTheme="minorHAnsi" w:eastAsiaTheme="minorEastAsia" w:hAnsiTheme="minorHAnsi" w:cstheme="minorHAnsi"/>
                <w:color w:val="000000" w:themeColor="text1"/>
                <w:sz w:val="20"/>
                <w:szCs w:val="20"/>
              </w:rPr>
              <w:t>ar</w:t>
            </w:r>
            <w:proofErr w:type="spellEnd"/>
            <w:r w:rsidRPr="00634D9A">
              <w:rPr>
                <w:rFonts w:asciiTheme="minorHAnsi" w:eastAsiaTheme="minorEastAsia" w:hAnsiTheme="minorHAnsi" w:cstheme="minorHAnsi"/>
                <w:color w:val="000000" w:themeColor="text1"/>
                <w:sz w:val="20"/>
                <w:szCs w:val="20"/>
              </w:rPr>
              <w:t xml:space="preserve"> fi: Amazon Drive, Amazon S3-compatible storage, Baidu cloud,</w:t>
            </w:r>
            <w:r>
              <w:rPr>
                <w:rFonts w:asciiTheme="minorHAnsi" w:eastAsiaTheme="minorEastAsia" w:hAnsiTheme="minorHAnsi" w:cstheme="minorHAnsi"/>
                <w:color w:val="000000" w:themeColor="text1"/>
                <w:sz w:val="20"/>
                <w:szCs w:val="20"/>
              </w:rPr>
              <w:t xml:space="preserve"> </w:t>
            </w:r>
            <w:r w:rsidRPr="00634D9A">
              <w:rPr>
                <w:rFonts w:asciiTheme="minorHAnsi" w:eastAsiaTheme="minorEastAsia" w:hAnsiTheme="minorHAnsi" w:cstheme="minorHAnsi"/>
                <w:color w:val="000000" w:themeColor="text1"/>
                <w:sz w:val="20"/>
                <w:szCs w:val="20"/>
              </w:rPr>
              <w:t xml:space="preserve">Box, Dropbox, Google Cloud Storage, Google Drive, </w:t>
            </w:r>
            <w:proofErr w:type="spellStart"/>
            <w:r w:rsidRPr="00634D9A">
              <w:rPr>
                <w:rFonts w:asciiTheme="minorHAnsi" w:eastAsiaTheme="minorEastAsia" w:hAnsiTheme="minorHAnsi" w:cstheme="minorHAnsi"/>
                <w:color w:val="000000" w:themeColor="text1"/>
                <w:sz w:val="20"/>
                <w:szCs w:val="20"/>
              </w:rPr>
              <w:t>hubiC</w:t>
            </w:r>
            <w:proofErr w:type="spellEnd"/>
            <w:r w:rsidRPr="00634D9A">
              <w:rPr>
                <w:rFonts w:asciiTheme="minorHAnsi" w:eastAsiaTheme="minorEastAsia" w:hAnsiTheme="minorHAnsi" w:cstheme="minorHAnsi"/>
                <w:color w:val="000000" w:themeColor="text1"/>
                <w:sz w:val="20"/>
                <w:szCs w:val="20"/>
              </w:rPr>
              <w:t xml:space="preserve">, </w:t>
            </w:r>
            <w:proofErr w:type="spellStart"/>
            <w:r w:rsidRPr="00634D9A">
              <w:rPr>
                <w:rFonts w:asciiTheme="minorHAnsi" w:eastAsiaTheme="minorEastAsia" w:hAnsiTheme="minorHAnsi" w:cstheme="minorHAnsi"/>
                <w:color w:val="000000" w:themeColor="text1"/>
                <w:sz w:val="20"/>
                <w:szCs w:val="20"/>
              </w:rPr>
              <w:t>MegaDisk</w:t>
            </w:r>
            <w:proofErr w:type="spellEnd"/>
            <w:r w:rsidRPr="00634D9A">
              <w:rPr>
                <w:rFonts w:asciiTheme="minorHAnsi" w:eastAsiaTheme="minorEastAsia" w:hAnsiTheme="minorHAnsi" w:cstheme="minorHAnsi"/>
                <w:color w:val="000000" w:themeColor="text1"/>
                <w:sz w:val="20"/>
                <w:szCs w:val="20"/>
              </w:rPr>
              <w:t>, Microsoft OneDrive, OpenStack Swift-compatible storage, WebDAV</w:t>
            </w:r>
            <w:r>
              <w:rPr>
                <w:rFonts w:asciiTheme="minorHAnsi" w:eastAsiaTheme="minorEastAsia" w:hAnsiTheme="minorHAnsi" w:cstheme="minorHAnsi"/>
                <w:color w:val="000000" w:themeColor="text1"/>
                <w:sz w:val="20"/>
                <w:szCs w:val="20"/>
              </w:rPr>
              <w:t xml:space="preserve"> </w:t>
            </w:r>
            <w:r w:rsidRPr="00634D9A">
              <w:rPr>
                <w:rFonts w:asciiTheme="minorHAnsi" w:eastAsiaTheme="minorEastAsia" w:hAnsiTheme="minorHAnsi" w:cstheme="minorHAnsi"/>
                <w:color w:val="000000" w:themeColor="text1"/>
                <w:sz w:val="20"/>
                <w:szCs w:val="20"/>
              </w:rPr>
              <w:t>servers, Yandex Disk</w:t>
            </w:r>
            <w:bookmarkEnd w:id="34"/>
            <w:r>
              <w:rPr>
                <w:rFonts w:asciiTheme="minorHAnsi" w:eastAsiaTheme="minorEastAsia" w:hAnsiTheme="minorHAnsi" w:cstheme="minorHAnsi"/>
                <w:color w:val="000000" w:themeColor="text1"/>
                <w:sz w:val="20"/>
                <w:szCs w:val="20"/>
              </w:rPr>
              <w:t xml:space="preserve">, </w:t>
            </w:r>
            <w:proofErr w:type="spellStart"/>
            <w:r>
              <w:rPr>
                <w:rFonts w:asciiTheme="minorHAnsi" w:eastAsiaTheme="minorEastAsia" w:hAnsiTheme="minorHAnsi" w:cstheme="minorHAnsi"/>
                <w:color w:val="000000" w:themeColor="text1"/>
                <w:sz w:val="20"/>
                <w:szCs w:val="20"/>
              </w:rPr>
              <w:t>etc</w:t>
            </w:r>
            <w:proofErr w:type="spellEnd"/>
          </w:p>
        </w:tc>
        <w:tc>
          <w:tcPr>
            <w:tcW w:w="1751" w:type="pct"/>
            <w:shd w:val="clear" w:color="auto" w:fill="FFFFFF" w:themeFill="background1"/>
          </w:tcPr>
          <w:p w14:paraId="3D6032E9"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E8DD7E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9DB7A37" w14:textId="77777777" w:rsidTr="00840EBB">
        <w:trPr>
          <w:trHeight w:val="20"/>
        </w:trPr>
        <w:tc>
          <w:tcPr>
            <w:tcW w:w="285" w:type="pct"/>
            <w:shd w:val="clear" w:color="auto" w:fill="FFFFFF" w:themeFill="background1"/>
            <w:vAlign w:val="center"/>
          </w:tcPr>
          <w:p w14:paraId="01038558" w14:textId="77777777" w:rsidR="003A3B3A" w:rsidRPr="00634D9A" w:rsidRDefault="003A3B3A" w:rsidP="00840EBB">
            <w:pPr>
              <w:pStyle w:val="NoSpacing"/>
              <w:jc w:val="center"/>
              <w:rPr>
                <w:rFonts w:asciiTheme="minorHAnsi" w:hAnsiTheme="minorHAnsi" w:cstheme="minorHAnsi"/>
                <w:sz w:val="20"/>
                <w:szCs w:val="20"/>
              </w:rPr>
            </w:pPr>
          </w:p>
        </w:tc>
        <w:tc>
          <w:tcPr>
            <w:tcW w:w="4715" w:type="pct"/>
            <w:gridSpan w:val="3"/>
            <w:shd w:val="clear" w:color="auto" w:fill="FFFFFF" w:themeFill="background1"/>
            <w:vAlign w:val="center"/>
          </w:tcPr>
          <w:p w14:paraId="7F1F2BA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634D9A" w14:paraId="4A9C5B80" w14:textId="77777777" w:rsidTr="00840EBB">
        <w:trPr>
          <w:trHeight w:val="20"/>
        </w:trPr>
        <w:tc>
          <w:tcPr>
            <w:tcW w:w="285" w:type="pct"/>
            <w:shd w:val="clear" w:color="auto" w:fill="FFFFFF" w:themeFill="background1"/>
            <w:vAlign w:val="center"/>
          </w:tcPr>
          <w:p w14:paraId="23EC8ACA" w14:textId="2A688F96"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w:t>
            </w:r>
          </w:p>
        </w:tc>
        <w:tc>
          <w:tcPr>
            <w:tcW w:w="1939" w:type="pct"/>
            <w:shd w:val="clear" w:color="auto" w:fill="FFFFFF" w:themeFill="background1"/>
          </w:tcPr>
          <w:p w14:paraId="4495360F"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 xml:space="preserve">TRANSPORT, AMPLASARE </w:t>
            </w:r>
          </w:p>
        </w:tc>
        <w:tc>
          <w:tcPr>
            <w:tcW w:w="1751" w:type="pct"/>
            <w:shd w:val="clear" w:color="auto" w:fill="FFFFFF" w:themeFill="background1"/>
          </w:tcPr>
          <w:p w14:paraId="2B47ACA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7B735E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7DDCC8C" w14:textId="77777777" w:rsidTr="00840EBB">
        <w:trPr>
          <w:trHeight w:val="20"/>
        </w:trPr>
        <w:tc>
          <w:tcPr>
            <w:tcW w:w="285" w:type="pct"/>
            <w:shd w:val="clear" w:color="auto" w:fill="FFFFFF" w:themeFill="background1"/>
            <w:vAlign w:val="center"/>
          </w:tcPr>
          <w:p w14:paraId="6B6F2353" w14:textId="6CA8F7F6"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49.1</w:t>
            </w:r>
          </w:p>
        </w:tc>
        <w:tc>
          <w:tcPr>
            <w:tcW w:w="1939" w:type="pct"/>
            <w:shd w:val="clear" w:color="auto" w:fill="FFFFFF" w:themeFill="background1"/>
          </w:tcPr>
          <w:p w14:paraId="21AB2196"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3D3449D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A01887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9B48811" w14:textId="77777777" w:rsidTr="00840EBB">
        <w:trPr>
          <w:trHeight w:val="20"/>
        </w:trPr>
        <w:tc>
          <w:tcPr>
            <w:tcW w:w="285" w:type="pct"/>
            <w:shd w:val="clear" w:color="auto" w:fill="FFFFFF" w:themeFill="background1"/>
            <w:vAlign w:val="center"/>
          </w:tcPr>
          <w:p w14:paraId="22FCE5FC" w14:textId="2FCD2EB9"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49.2</w:t>
            </w:r>
          </w:p>
        </w:tc>
        <w:tc>
          <w:tcPr>
            <w:tcW w:w="1939" w:type="pct"/>
            <w:shd w:val="clear" w:color="auto" w:fill="FFFFFF" w:themeFill="background1"/>
          </w:tcPr>
          <w:p w14:paraId="5B0FC731"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07598A0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111FA1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7003C4D" w14:textId="77777777" w:rsidTr="00840EBB">
        <w:trPr>
          <w:trHeight w:val="20"/>
        </w:trPr>
        <w:tc>
          <w:tcPr>
            <w:tcW w:w="285" w:type="pct"/>
            <w:shd w:val="clear" w:color="auto" w:fill="FFFFFF" w:themeFill="background1"/>
            <w:vAlign w:val="center"/>
          </w:tcPr>
          <w:p w14:paraId="1DD4DF1A" w14:textId="501B0C28"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w:t>
            </w:r>
          </w:p>
        </w:tc>
        <w:tc>
          <w:tcPr>
            <w:tcW w:w="1939" w:type="pct"/>
            <w:shd w:val="clear" w:color="auto" w:fill="FFFFFF" w:themeFill="background1"/>
          </w:tcPr>
          <w:p w14:paraId="0A7FA3B8"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51" w:type="pct"/>
            <w:shd w:val="clear" w:color="auto" w:fill="FFFFFF" w:themeFill="background1"/>
          </w:tcPr>
          <w:p w14:paraId="5DB870F4"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7D239C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62A44ED2" w14:textId="77777777" w:rsidTr="00840EBB">
        <w:trPr>
          <w:trHeight w:val="20"/>
        </w:trPr>
        <w:tc>
          <w:tcPr>
            <w:tcW w:w="285" w:type="pct"/>
            <w:shd w:val="clear" w:color="auto" w:fill="FFFFFF" w:themeFill="background1"/>
            <w:vAlign w:val="center"/>
          </w:tcPr>
          <w:p w14:paraId="4F160CBF" w14:textId="237348DE"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50.1</w:t>
            </w:r>
          </w:p>
        </w:tc>
        <w:tc>
          <w:tcPr>
            <w:tcW w:w="1939" w:type="pct"/>
            <w:shd w:val="clear" w:color="auto" w:fill="FFFFFF" w:themeFill="background1"/>
          </w:tcPr>
          <w:p w14:paraId="1BF3CCC3"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751" w:type="pct"/>
            <w:shd w:val="clear" w:color="auto" w:fill="FFFFFF" w:themeFill="background1"/>
          </w:tcPr>
          <w:p w14:paraId="7303125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7E40BC4"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4756A40" w14:textId="77777777" w:rsidTr="00840EBB">
        <w:trPr>
          <w:trHeight w:val="20"/>
        </w:trPr>
        <w:tc>
          <w:tcPr>
            <w:tcW w:w="285" w:type="pct"/>
            <w:shd w:val="clear" w:color="auto" w:fill="FFFFFF" w:themeFill="background1"/>
            <w:vAlign w:val="center"/>
          </w:tcPr>
          <w:p w14:paraId="5470A85A" w14:textId="718B206D"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50.2</w:t>
            </w:r>
          </w:p>
        </w:tc>
        <w:tc>
          <w:tcPr>
            <w:tcW w:w="1939" w:type="pct"/>
            <w:shd w:val="clear" w:color="auto" w:fill="FFFFFF" w:themeFill="background1"/>
          </w:tcPr>
          <w:p w14:paraId="00F76B47" w14:textId="77777777" w:rsidR="003A3B3A" w:rsidRPr="008A5170" w:rsidRDefault="003A3B3A" w:rsidP="00840EBB">
            <w:pPr>
              <w:pStyle w:val="NoSpacing"/>
              <w:jc w:val="both"/>
              <w:rPr>
                <w:rFonts w:asciiTheme="minorHAnsi" w:hAnsiTheme="minorHAnsi" w:cstheme="minorHAnsi"/>
                <w:sz w:val="20"/>
                <w:szCs w:val="20"/>
                <w:lang w:val="pt-BR"/>
              </w:rPr>
            </w:pPr>
            <w:proofErr w:type="spellStart"/>
            <w:r w:rsidRPr="008A5170">
              <w:rPr>
                <w:rFonts w:asciiTheme="minorHAnsi" w:hAnsiTheme="minorHAnsi" w:cstheme="minorHAnsi"/>
                <w:sz w:val="20"/>
                <w:szCs w:val="20"/>
                <w:lang w:val="fr-FR"/>
              </w:rPr>
              <w:t>Consultanta</w:t>
            </w:r>
            <w:proofErr w:type="spellEnd"/>
            <w:r w:rsidRPr="008A5170">
              <w:rPr>
                <w:rFonts w:asciiTheme="minorHAnsi" w:hAnsiTheme="minorHAnsi" w:cstheme="minorHAnsi"/>
                <w:sz w:val="20"/>
                <w:szCs w:val="20"/>
                <w:lang w:val="fr-FR"/>
              </w:rPr>
              <w:t xml:space="preserve"> online, la </w:t>
            </w:r>
            <w:proofErr w:type="spellStart"/>
            <w:r w:rsidRPr="008A5170">
              <w:rPr>
                <w:rFonts w:asciiTheme="minorHAnsi" w:hAnsiTheme="minorHAnsi" w:cstheme="minorHAnsi"/>
                <w:sz w:val="20"/>
                <w:szCs w:val="20"/>
                <w:lang w:val="fr-FR"/>
              </w:rPr>
              <w:t>fiecare</w:t>
            </w:r>
            <w:proofErr w:type="spellEnd"/>
            <w:r w:rsidRPr="008A5170">
              <w:rPr>
                <w:rFonts w:asciiTheme="minorHAnsi" w:hAnsiTheme="minorHAnsi" w:cstheme="minorHAnsi"/>
                <w:sz w:val="20"/>
                <w:szCs w:val="20"/>
                <w:lang w:val="fr-FR"/>
              </w:rPr>
              <w:t xml:space="preserve"> </w:t>
            </w:r>
            <w:proofErr w:type="spellStart"/>
            <w:r w:rsidRPr="008A5170">
              <w:rPr>
                <w:rFonts w:asciiTheme="minorHAnsi" w:hAnsiTheme="minorHAnsi" w:cstheme="minorHAnsi"/>
                <w:sz w:val="20"/>
                <w:szCs w:val="20"/>
                <w:lang w:val="fr-FR"/>
              </w:rPr>
              <w:t>cerere</w:t>
            </w:r>
            <w:proofErr w:type="spellEnd"/>
            <w:r w:rsidRPr="008A5170">
              <w:rPr>
                <w:rFonts w:asciiTheme="minorHAnsi" w:hAnsiTheme="minorHAnsi" w:cstheme="minorHAnsi"/>
                <w:sz w:val="20"/>
                <w:szCs w:val="20"/>
                <w:lang w:val="fr-FR"/>
              </w:rPr>
              <w:t xml:space="preserve"> a </w:t>
            </w:r>
            <w:proofErr w:type="spellStart"/>
            <w:r w:rsidRPr="008A5170">
              <w:rPr>
                <w:rFonts w:asciiTheme="minorHAnsi" w:hAnsiTheme="minorHAnsi" w:cstheme="minorHAnsi"/>
                <w:sz w:val="20"/>
                <w:szCs w:val="20"/>
                <w:lang w:val="fr-FR"/>
              </w:rPr>
              <w:t>beneficiarului</w:t>
            </w:r>
            <w:proofErr w:type="spellEnd"/>
            <w:r w:rsidRPr="008A5170">
              <w:rPr>
                <w:rFonts w:asciiTheme="minorHAnsi" w:hAnsiTheme="minorHAnsi" w:cstheme="minorHAnsi"/>
                <w:sz w:val="20"/>
                <w:szCs w:val="20"/>
                <w:lang w:val="fr-FR"/>
              </w:rPr>
              <w:t xml:space="preserve">, in </w:t>
            </w:r>
            <w:proofErr w:type="spellStart"/>
            <w:r w:rsidRPr="008A5170">
              <w:rPr>
                <w:rFonts w:asciiTheme="minorHAnsi" w:hAnsiTheme="minorHAnsi" w:cstheme="minorHAnsi"/>
                <w:sz w:val="20"/>
                <w:szCs w:val="20"/>
                <w:lang w:val="fr-FR"/>
              </w:rPr>
              <w:t>perioada</w:t>
            </w:r>
            <w:proofErr w:type="spellEnd"/>
            <w:r w:rsidRPr="008A5170">
              <w:rPr>
                <w:rFonts w:asciiTheme="minorHAnsi" w:hAnsiTheme="minorHAnsi" w:cstheme="minorHAnsi"/>
                <w:sz w:val="20"/>
                <w:szCs w:val="20"/>
                <w:lang w:val="fr-FR"/>
              </w:rPr>
              <w:t xml:space="preserve"> de garantie. </w:t>
            </w:r>
          </w:p>
        </w:tc>
        <w:tc>
          <w:tcPr>
            <w:tcW w:w="1751" w:type="pct"/>
            <w:shd w:val="clear" w:color="auto" w:fill="FFFFFF" w:themeFill="background1"/>
          </w:tcPr>
          <w:p w14:paraId="2EDB297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8D23CD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5E0536A" w14:textId="77777777" w:rsidTr="00840EBB">
        <w:trPr>
          <w:trHeight w:val="20"/>
        </w:trPr>
        <w:tc>
          <w:tcPr>
            <w:tcW w:w="285" w:type="pct"/>
            <w:shd w:val="clear" w:color="auto" w:fill="FFFFFF" w:themeFill="background1"/>
            <w:vAlign w:val="center"/>
          </w:tcPr>
          <w:p w14:paraId="4779DC6C" w14:textId="0C226D16"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w:t>
            </w:r>
          </w:p>
        </w:tc>
        <w:tc>
          <w:tcPr>
            <w:tcW w:w="1939" w:type="pct"/>
            <w:shd w:val="clear" w:color="auto" w:fill="FFFFFF" w:themeFill="background1"/>
          </w:tcPr>
          <w:p w14:paraId="290A0226"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MANUAL DE UTILIZARE</w:t>
            </w:r>
          </w:p>
        </w:tc>
        <w:tc>
          <w:tcPr>
            <w:tcW w:w="1751" w:type="pct"/>
            <w:shd w:val="clear" w:color="auto" w:fill="FFFFFF" w:themeFill="background1"/>
          </w:tcPr>
          <w:p w14:paraId="000144F9"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BBFBDC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24B75DE6" w14:textId="77777777" w:rsidTr="00840EBB">
        <w:trPr>
          <w:trHeight w:val="20"/>
        </w:trPr>
        <w:tc>
          <w:tcPr>
            <w:tcW w:w="285" w:type="pct"/>
            <w:shd w:val="clear" w:color="auto" w:fill="FFFFFF" w:themeFill="background1"/>
            <w:vAlign w:val="center"/>
          </w:tcPr>
          <w:p w14:paraId="59ECBBDC" w14:textId="02ADA26A"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51.1</w:t>
            </w:r>
          </w:p>
        </w:tc>
        <w:tc>
          <w:tcPr>
            <w:tcW w:w="1939" w:type="pct"/>
            <w:shd w:val="clear" w:color="auto" w:fill="FFFFFF" w:themeFill="background1"/>
          </w:tcPr>
          <w:p w14:paraId="69EFC328"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751" w:type="pct"/>
            <w:shd w:val="clear" w:color="auto" w:fill="FFFFFF" w:themeFill="background1"/>
          </w:tcPr>
          <w:p w14:paraId="2E1EC66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DAD197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4DF4098" w14:textId="77777777" w:rsidTr="00840EBB">
        <w:trPr>
          <w:trHeight w:val="20"/>
        </w:trPr>
        <w:tc>
          <w:tcPr>
            <w:tcW w:w="285" w:type="pct"/>
            <w:shd w:val="clear" w:color="auto" w:fill="FFFFFF" w:themeFill="background1"/>
            <w:vAlign w:val="center"/>
          </w:tcPr>
          <w:p w14:paraId="299A0EB5" w14:textId="5B579B84"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w:t>
            </w:r>
          </w:p>
        </w:tc>
        <w:tc>
          <w:tcPr>
            <w:tcW w:w="1939" w:type="pct"/>
            <w:shd w:val="clear" w:color="auto" w:fill="FFFFFF" w:themeFill="background1"/>
          </w:tcPr>
          <w:p w14:paraId="1632FA8A"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PERIOADA DE GARANTIE</w:t>
            </w:r>
          </w:p>
        </w:tc>
        <w:tc>
          <w:tcPr>
            <w:tcW w:w="1751" w:type="pct"/>
            <w:shd w:val="clear" w:color="auto" w:fill="FFFFFF" w:themeFill="background1"/>
          </w:tcPr>
          <w:p w14:paraId="3CC2503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58CC7F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F2F95E8" w14:textId="77777777" w:rsidTr="00840EBB">
        <w:trPr>
          <w:trHeight w:val="20"/>
        </w:trPr>
        <w:tc>
          <w:tcPr>
            <w:tcW w:w="285" w:type="pct"/>
            <w:shd w:val="clear" w:color="auto" w:fill="FFFFFF" w:themeFill="background1"/>
            <w:vAlign w:val="center"/>
          </w:tcPr>
          <w:p w14:paraId="03BDCB1C" w14:textId="5F830D55"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52.1</w:t>
            </w:r>
          </w:p>
        </w:tc>
        <w:tc>
          <w:tcPr>
            <w:tcW w:w="1939" w:type="pct"/>
            <w:shd w:val="clear" w:color="auto" w:fill="FFFFFF" w:themeFill="background1"/>
          </w:tcPr>
          <w:p w14:paraId="23259404" w14:textId="77777777" w:rsidR="003A3B3A" w:rsidRPr="001830B1" w:rsidRDefault="003A3B3A" w:rsidP="00840EBB">
            <w:pPr>
              <w:pStyle w:val="NoSpacing"/>
              <w:jc w:val="both"/>
              <w:rPr>
                <w:rFonts w:asciiTheme="minorHAnsi" w:hAnsiTheme="minorHAnsi" w:cstheme="minorHAnsi"/>
                <w:sz w:val="20"/>
                <w:szCs w:val="20"/>
                <w:lang w:val="pt-B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73AC22A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DBB8D7C"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B305C9C" w14:textId="77777777" w:rsidTr="00840EBB">
        <w:trPr>
          <w:trHeight w:val="20"/>
        </w:trPr>
        <w:tc>
          <w:tcPr>
            <w:tcW w:w="285" w:type="pct"/>
            <w:shd w:val="clear" w:color="auto" w:fill="FFFFFF" w:themeFill="background1"/>
            <w:vAlign w:val="center"/>
          </w:tcPr>
          <w:p w14:paraId="2F96A02D" w14:textId="35D3825D"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w:t>
            </w:r>
          </w:p>
        </w:tc>
        <w:tc>
          <w:tcPr>
            <w:tcW w:w="1939" w:type="pct"/>
            <w:shd w:val="clear" w:color="auto" w:fill="FFFFFF" w:themeFill="background1"/>
          </w:tcPr>
          <w:p w14:paraId="408BAF58"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51" w:type="pct"/>
            <w:shd w:val="clear" w:color="auto" w:fill="FFFFFF" w:themeFill="background1"/>
          </w:tcPr>
          <w:p w14:paraId="49D2AA5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1DECB7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7302E79" w14:textId="77777777" w:rsidTr="00840EBB">
        <w:trPr>
          <w:trHeight w:val="20"/>
        </w:trPr>
        <w:tc>
          <w:tcPr>
            <w:tcW w:w="285" w:type="pct"/>
            <w:shd w:val="clear" w:color="auto" w:fill="FFFFFF" w:themeFill="background1"/>
            <w:vAlign w:val="center"/>
          </w:tcPr>
          <w:p w14:paraId="195DB859" w14:textId="781A1EE4"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53.1</w:t>
            </w:r>
          </w:p>
        </w:tc>
        <w:tc>
          <w:tcPr>
            <w:tcW w:w="1939" w:type="pct"/>
            <w:shd w:val="clear" w:color="auto" w:fill="FFFFFF" w:themeFill="background1"/>
          </w:tcPr>
          <w:p w14:paraId="3B75E27C"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751" w:type="pct"/>
            <w:shd w:val="clear" w:color="auto" w:fill="FFFFFF" w:themeFill="background1"/>
          </w:tcPr>
          <w:p w14:paraId="347E72B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203646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2B5284" w:rsidRPr="00634D9A" w14:paraId="3D905B28" w14:textId="77777777" w:rsidTr="00840EBB">
        <w:trPr>
          <w:trHeight w:val="20"/>
        </w:trPr>
        <w:tc>
          <w:tcPr>
            <w:tcW w:w="285" w:type="pct"/>
            <w:shd w:val="clear" w:color="auto" w:fill="FFFFFF" w:themeFill="background1"/>
            <w:vAlign w:val="center"/>
          </w:tcPr>
          <w:p w14:paraId="5E738417" w14:textId="1839A247" w:rsidR="002B5284" w:rsidRPr="00634D9A" w:rsidRDefault="002B5284" w:rsidP="002B5284">
            <w:pPr>
              <w:pStyle w:val="NoSpacing"/>
              <w:jc w:val="center"/>
              <w:rPr>
                <w:rFonts w:asciiTheme="minorHAnsi" w:hAnsiTheme="minorHAnsi" w:cstheme="minorHAnsi"/>
                <w:sz w:val="20"/>
                <w:szCs w:val="20"/>
              </w:rPr>
            </w:pPr>
            <w:bookmarkStart w:id="35" w:name="_Hlk198726449"/>
            <w:r>
              <w:rPr>
                <w:rFonts w:asciiTheme="minorHAnsi" w:hAnsiTheme="minorHAnsi" w:cstheme="minorHAnsi"/>
                <w:sz w:val="20"/>
                <w:szCs w:val="20"/>
              </w:rPr>
              <w:t>53.2</w:t>
            </w:r>
          </w:p>
        </w:tc>
        <w:tc>
          <w:tcPr>
            <w:tcW w:w="1939" w:type="pct"/>
            <w:shd w:val="clear" w:color="auto" w:fill="FFFFFF" w:themeFill="background1"/>
          </w:tcPr>
          <w:p w14:paraId="109F3FAC" w14:textId="055462B4" w:rsidR="002B5284" w:rsidRPr="001830B1" w:rsidRDefault="002B5284" w:rsidP="002B5284">
            <w:pPr>
              <w:pStyle w:val="NoSpacing"/>
              <w:jc w:val="both"/>
              <w:rPr>
                <w:rFonts w:asciiTheme="minorHAnsi" w:hAnsiTheme="minorHAnsi" w:cstheme="minorHAnsi"/>
                <w:sz w:val="20"/>
                <w:szCs w:val="20"/>
                <w:lang w:val="pt-BR"/>
              </w:rPr>
            </w:pPr>
            <w:proofErr w:type="spellStart"/>
            <w:r w:rsidRPr="00843273">
              <w:rPr>
                <w:sz w:val="20"/>
                <w:szCs w:val="20"/>
              </w:rPr>
              <w:t>Timpul</w:t>
            </w:r>
            <w:proofErr w:type="spellEnd"/>
            <w:r w:rsidRPr="00843273">
              <w:rPr>
                <w:sz w:val="20"/>
                <w:szCs w:val="20"/>
              </w:rPr>
              <w:t xml:space="preserve"> </w:t>
            </w:r>
            <w:r w:rsidRPr="00843273">
              <w:rPr>
                <w:b/>
                <w:sz w:val="20"/>
                <w:szCs w:val="20"/>
              </w:rPr>
              <w:t>maxim</w:t>
            </w:r>
            <w:r w:rsidRPr="00843273">
              <w:rPr>
                <w:sz w:val="20"/>
                <w:szCs w:val="20"/>
              </w:rPr>
              <w:t xml:space="preserve"> </w:t>
            </w:r>
            <w:proofErr w:type="spellStart"/>
            <w:r w:rsidRPr="00843273">
              <w:rPr>
                <w:sz w:val="20"/>
                <w:szCs w:val="20"/>
              </w:rPr>
              <w:t>pentru</w:t>
            </w:r>
            <w:proofErr w:type="spellEnd"/>
            <w:r w:rsidRPr="00843273">
              <w:rPr>
                <w:sz w:val="20"/>
                <w:szCs w:val="20"/>
              </w:rPr>
              <w:t xml:space="preserve"> </w:t>
            </w:r>
            <w:proofErr w:type="spellStart"/>
            <w:r w:rsidRPr="00843273">
              <w:rPr>
                <w:sz w:val="20"/>
                <w:szCs w:val="20"/>
              </w:rPr>
              <w:t>intervenţie</w:t>
            </w:r>
            <w:proofErr w:type="spellEnd"/>
            <w:r w:rsidRPr="00843273">
              <w:rPr>
                <w:sz w:val="20"/>
                <w:szCs w:val="20"/>
              </w:rPr>
              <w:t xml:space="preserve"> care </w:t>
            </w:r>
            <w:proofErr w:type="spellStart"/>
            <w:r w:rsidRPr="00843273">
              <w:rPr>
                <w:sz w:val="20"/>
                <w:szCs w:val="20"/>
              </w:rPr>
              <w:t>necesita</w:t>
            </w:r>
            <w:proofErr w:type="spellEnd"/>
            <w:r w:rsidRPr="00843273">
              <w:rPr>
                <w:sz w:val="20"/>
                <w:szCs w:val="20"/>
              </w:rPr>
              <w:t xml:space="preserve"> </w:t>
            </w:r>
            <w:proofErr w:type="spellStart"/>
            <w:r w:rsidRPr="00843273">
              <w:rPr>
                <w:sz w:val="20"/>
                <w:szCs w:val="20"/>
              </w:rPr>
              <w:t>piese</w:t>
            </w:r>
            <w:proofErr w:type="spellEnd"/>
            <w:r w:rsidRPr="00843273">
              <w:rPr>
                <w:sz w:val="20"/>
                <w:szCs w:val="20"/>
              </w:rPr>
              <w:t xml:space="preserve"> de </w:t>
            </w:r>
            <w:proofErr w:type="spellStart"/>
            <w:r w:rsidRPr="00843273">
              <w:rPr>
                <w:sz w:val="20"/>
                <w:szCs w:val="20"/>
              </w:rPr>
              <w:t>schimb</w:t>
            </w:r>
            <w:proofErr w:type="spellEnd"/>
            <w:r w:rsidRPr="00843273">
              <w:rPr>
                <w:sz w:val="20"/>
                <w:szCs w:val="20"/>
              </w:rPr>
              <w:t xml:space="preserve">: 3 </w:t>
            </w:r>
            <w:proofErr w:type="spellStart"/>
            <w:r w:rsidRPr="00843273">
              <w:rPr>
                <w:sz w:val="20"/>
                <w:szCs w:val="20"/>
              </w:rPr>
              <w:t>zile</w:t>
            </w:r>
            <w:proofErr w:type="spellEnd"/>
            <w:r w:rsidRPr="00843273">
              <w:rPr>
                <w:sz w:val="20"/>
                <w:szCs w:val="20"/>
              </w:rPr>
              <w:t xml:space="preserve"> de la data </w:t>
            </w:r>
            <w:proofErr w:type="spellStart"/>
            <w:r w:rsidRPr="00843273">
              <w:rPr>
                <w:sz w:val="20"/>
                <w:szCs w:val="20"/>
              </w:rPr>
              <w:t>comunicarii</w:t>
            </w:r>
            <w:proofErr w:type="spellEnd"/>
            <w:r w:rsidRPr="00843273">
              <w:rPr>
                <w:sz w:val="20"/>
                <w:szCs w:val="20"/>
              </w:rPr>
              <w:t xml:space="preserve"> </w:t>
            </w:r>
            <w:proofErr w:type="spellStart"/>
            <w:r w:rsidRPr="00843273">
              <w:rPr>
                <w:sz w:val="20"/>
                <w:szCs w:val="20"/>
              </w:rPr>
              <w:t>defectiunilor</w:t>
            </w:r>
            <w:proofErr w:type="spellEnd"/>
            <w:r w:rsidRPr="00843273">
              <w:rPr>
                <w:sz w:val="20"/>
                <w:szCs w:val="20"/>
              </w:rPr>
              <w:t xml:space="preserve">, la </w:t>
            </w:r>
            <w:proofErr w:type="spellStart"/>
            <w:r w:rsidRPr="00843273">
              <w:rPr>
                <w:sz w:val="20"/>
                <w:szCs w:val="20"/>
              </w:rPr>
              <w:t>sediul</w:t>
            </w:r>
            <w:proofErr w:type="spellEnd"/>
            <w:r w:rsidRPr="00843273">
              <w:rPr>
                <w:sz w:val="20"/>
                <w:szCs w:val="20"/>
              </w:rPr>
              <w:t xml:space="preserve"> </w:t>
            </w:r>
            <w:proofErr w:type="spellStart"/>
            <w:r w:rsidRPr="00843273">
              <w:rPr>
                <w:sz w:val="20"/>
                <w:szCs w:val="20"/>
              </w:rPr>
              <w:t>beneficiarului</w:t>
            </w:r>
            <w:proofErr w:type="spellEnd"/>
            <w:r w:rsidRPr="00843273">
              <w:rPr>
                <w:sz w:val="20"/>
                <w:szCs w:val="20"/>
              </w:rPr>
              <w:t>.</w:t>
            </w:r>
          </w:p>
        </w:tc>
        <w:tc>
          <w:tcPr>
            <w:tcW w:w="1751" w:type="pct"/>
            <w:shd w:val="clear" w:color="auto" w:fill="FFFFFF" w:themeFill="background1"/>
          </w:tcPr>
          <w:p w14:paraId="485A70BE" w14:textId="77777777" w:rsidR="002B5284" w:rsidRPr="00634D9A" w:rsidRDefault="002B5284" w:rsidP="002B5284">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0A3F8E5" w14:textId="77777777" w:rsidR="002B5284" w:rsidRPr="00634D9A" w:rsidRDefault="002B5284" w:rsidP="002B5284">
            <w:pPr>
              <w:pStyle w:val="NoSpacing"/>
              <w:rPr>
                <w:rFonts w:asciiTheme="minorHAnsi" w:eastAsia="Times New Roman" w:hAnsiTheme="minorHAnsi" w:cstheme="minorHAnsi"/>
                <w:bCs/>
                <w:sz w:val="20"/>
                <w:szCs w:val="20"/>
                <w:lang w:val="it-IT" w:eastAsia="ar-SA"/>
              </w:rPr>
            </w:pPr>
          </w:p>
        </w:tc>
      </w:tr>
      <w:tr w:rsidR="003A3B3A" w:rsidRPr="00634D9A" w14:paraId="75340B48" w14:textId="77777777" w:rsidTr="00840EBB">
        <w:trPr>
          <w:trHeight w:val="20"/>
        </w:trPr>
        <w:tc>
          <w:tcPr>
            <w:tcW w:w="285" w:type="pct"/>
            <w:shd w:val="clear" w:color="auto" w:fill="FFFFFF" w:themeFill="background1"/>
            <w:vAlign w:val="center"/>
          </w:tcPr>
          <w:p w14:paraId="6605F1EF" w14:textId="175B5BD5" w:rsidR="003A3B3A" w:rsidRPr="00634D9A" w:rsidRDefault="005179BC" w:rsidP="00840EBB">
            <w:pPr>
              <w:pStyle w:val="NoSpacing"/>
              <w:jc w:val="center"/>
              <w:rPr>
                <w:rFonts w:asciiTheme="minorHAnsi" w:hAnsiTheme="minorHAnsi" w:cstheme="minorHAnsi"/>
                <w:sz w:val="20"/>
                <w:szCs w:val="20"/>
              </w:rPr>
            </w:pPr>
            <w:bookmarkStart w:id="36" w:name="_Hlk198726422"/>
            <w:bookmarkEnd w:id="35"/>
            <w:r>
              <w:rPr>
                <w:rFonts w:asciiTheme="minorHAnsi" w:hAnsiTheme="minorHAnsi" w:cstheme="minorHAnsi"/>
                <w:sz w:val="20"/>
                <w:szCs w:val="20"/>
              </w:rPr>
              <w:t>53.3</w:t>
            </w:r>
          </w:p>
        </w:tc>
        <w:tc>
          <w:tcPr>
            <w:tcW w:w="1939" w:type="pct"/>
            <w:shd w:val="clear" w:color="auto" w:fill="FFFFFF" w:themeFill="background1"/>
          </w:tcPr>
          <w:p w14:paraId="0D1F46F4" w14:textId="77777777" w:rsidR="003A3B3A" w:rsidRPr="001830B1" w:rsidRDefault="003A3B3A" w:rsidP="00840EBB">
            <w:pPr>
              <w:pStyle w:val="NoSpacing"/>
              <w:jc w:val="both"/>
              <w:rPr>
                <w:rFonts w:asciiTheme="minorHAnsi" w:hAnsiTheme="minorHAnsi" w:cstheme="minorHAnsi"/>
                <w:sz w:val="20"/>
                <w:szCs w:val="20"/>
                <w:lang w:val="pt-BR"/>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51" w:type="pct"/>
            <w:shd w:val="clear" w:color="auto" w:fill="FFFFFF" w:themeFill="background1"/>
          </w:tcPr>
          <w:p w14:paraId="03F1AC0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962250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bookmarkEnd w:id="36"/>
      <w:tr w:rsidR="003A3B3A" w:rsidRPr="00634D9A" w14:paraId="6311A54C" w14:textId="77777777" w:rsidTr="00840EBB">
        <w:trPr>
          <w:trHeight w:val="20"/>
        </w:trPr>
        <w:tc>
          <w:tcPr>
            <w:tcW w:w="285" w:type="pct"/>
            <w:shd w:val="clear" w:color="auto" w:fill="FFFFFF" w:themeFill="background1"/>
            <w:vAlign w:val="center"/>
          </w:tcPr>
          <w:p w14:paraId="68A1C5C3" w14:textId="32642A48"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53.4</w:t>
            </w:r>
          </w:p>
        </w:tc>
        <w:tc>
          <w:tcPr>
            <w:tcW w:w="1939" w:type="pct"/>
            <w:shd w:val="clear" w:color="auto" w:fill="FFFFFF" w:themeFill="background1"/>
          </w:tcPr>
          <w:p w14:paraId="212CA661" w14:textId="77777777" w:rsidR="003A3B3A" w:rsidRPr="001830B1" w:rsidRDefault="003A3B3A" w:rsidP="00840EBB">
            <w:pPr>
              <w:pStyle w:val="NoSpacing"/>
              <w:jc w:val="both"/>
              <w:rPr>
                <w:rFonts w:asciiTheme="minorHAnsi" w:hAnsiTheme="minorHAnsi" w:cstheme="minorHAnsi"/>
                <w:sz w:val="20"/>
                <w:szCs w:val="20"/>
                <w:lang w:val="pt-BR"/>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1751" w:type="pct"/>
            <w:shd w:val="clear" w:color="auto" w:fill="FFFFFF" w:themeFill="background1"/>
          </w:tcPr>
          <w:p w14:paraId="48F7973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D716A8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5BC9B572" w14:textId="77777777" w:rsidTr="00840EBB">
        <w:trPr>
          <w:trHeight w:val="20"/>
        </w:trPr>
        <w:tc>
          <w:tcPr>
            <w:tcW w:w="285" w:type="pct"/>
            <w:shd w:val="clear" w:color="auto" w:fill="FFFFFF" w:themeFill="background1"/>
            <w:vAlign w:val="center"/>
          </w:tcPr>
          <w:p w14:paraId="36FF3B0A" w14:textId="3FA8A629" w:rsidR="003A3B3A" w:rsidRPr="00634D9A" w:rsidRDefault="005179BC" w:rsidP="00840EBB">
            <w:pPr>
              <w:pStyle w:val="NoSpacing"/>
              <w:jc w:val="center"/>
              <w:rPr>
                <w:rFonts w:asciiTheme="minorHAnsi" w:hAnsiTheme="minorHAnsi" w:cstheme="minorHAnsi"/>
                <w:sz w:val="20"/>
                <w:szCs w:val="20"/>
              </w:rPr>
            </w:pPr>
            <w:r>
              <w:rPr>
                <w:rFonts w:asciiTheme="minorHAnsi" w:hAnsiTheme="minorHAnsi" w:cstheme="minorHAnsi"/>
                <w:sz w:val="20"/>
                <w:szCs w:val="20"/>
              </w:rPr>
              <w:t>54</w:t>
            </w:r>
          </w:p>
        </w:tc>
        <w:tc>
          <w:tcPr>
            <w:tcW w:w="1939" w:type="pct"/>
            <w:shd w:val="clear" w:color="auto" w:fill="FFFFFF" w:themeFill="background1"/>
          </w:tcPr>
          <w:p w14:paraId="7888ADB8"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TIMP DE LIVRARE AL ECHIPAMENTULUI</w:t>
            </w:r>
          </w:p>
        </w:tc>
        <w:tc>
          <w:tcPr>
            <w:tcW w:w="1751" w:type="pct"/>
            <w:shd w:val="clear" w:color="auto" w:fill="FFFFFF" w:themeFill="background1"/>
          </w:tcPr>
          <w:p w14:paraId="2E7D69C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C509DF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FD31AB8" w14:textId="77777777" w:rsidTr="00840EBB">
        <w:trPr>
          <w:trHeight w:val="20"/>
        </w:trPr>
        <w:tc>
          <w:tcPr>
            <w:tcW w:w="285" w:type="pct"/>
            <w:shd w:val="clear" w:color="auto" w:fill="FFFFFF" w:themeFill="background1"/>
            <w:vAlign w:val="center"/>
          </w:tcPr>
          <w:p w14:paraId="6442BBA4" w14:textId="575D375B"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54.1</w:t>
            </w:r>
          </w:p>
        </w:tc>
        <w:tc>
          <w:tcPr>
            <w:tcW w:w="1939" w:type="pct"/>
            <w:shd w:val="clear" w:color="auto" w:fill="FFFFFF" w:themeFill="background1"/>
          </w:tcPr>
          <w:p w14:paraId="6F256BA0" w14:textId="77777777" w:rsidR="003A3B3A" w:rsidRPr="001830B1" w:rsidRDefault="003A3B3A" w:rsidP="00840EBB">
            <w:pPr>
              <w:pStyle w:val="NoSpacing"/>
              <w:jc w:val="both"/>
              <w:rPr>
                <w:rFonts w:asciiTheme="minorHAnsi" w:hAnsiTheme="minorHAnsi" w:cstheme="minorHAnsi"/>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751" w:type="pct"/>
            <w:shd w:val="clear" w:color="auto" w:fill="FFFFFF" w:themeFill="background1"/>
          </w:tcPr>
          <w:p w14:paraId="099ECC4B"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C1013C4"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40C27509" w14:textId="77777777" w:rsidTr="00840EBB">
        <w:trPr>
          <w:trHeight w:val="20"/>
        </w:trPr>
        <w:tc>
          <w:tcPr>
            <w:tcW w:w="285" w:type="pct"/>
            <w:shd w:val="clear" w:color="auto" w:fill="FFFFFF" w:themeFill="background1"/>
            <w:vAlign w:val="center"/>
          </w:tcPr>
          <w:p w14:paraId="60B500D9" w14:textId="580C812E"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55</w:t>
            </w:r>
          </w:p>
        </w:tc>
        <w:tc>
          <w:tcPr>
            <w:tcW w:w="1939" w:type="pct"/>
            <w:shd w:val="clear" w:color="auto" w:fill="FFFFFF" w:themeFill="background1"/>
          </w:tcPr>
          <w:p w14:paraId="1AEE765A" w14:textId="77777777" w:rsidR="003A3B3A" w:rsidRPr="001830B1" w:rsidRDefault="003A3B3A" w:rsidP="00840EBB">
            <w:pPr>
              <w:pStyle w:val="NoSpacing"/>
              <w:jc w:val="both"/>
              <w:rPr>
                <w:rFonts w:asciiTheme="minorHAnsi" w:hAnsiTheme="minorHAnsi" w:cstheme="minorHAnsi"/>
                <w:sz w:val="20"/>
                <w:szCs w:val="20"/>
                <w:lang w:val="pt-BR"/>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751" w:type="pct"/>
            <w:shd w:val="clear" w:color="auto" w:fill="FFFFFF" w:themeFill="background1"/>
          </w:tcPr>
          <w:p w14:paraId="493F154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4209360"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505B54D" w14:textId="77777777" w:rsidTr="00840EBB">
        <w:trPr>
          <w:trHeight w:val="20"/>
        </w:trPr>
        <w:tc>
          <w:tcPr>
            <w:tcW w:w="285" w:type="pct"/>
            <w:shd w:val="clear" w:color="auto" w:fill="FFFFFF" w:themeFill="background1"/>
            <w:vAlign w:val="center"/>
          </w:tcPr>
          <w:p w14:paraId="7F10A5B8" w14:textId="2EFC9087"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55.1</w:t>
            </w:r>
          </w:p>
        </w:tc>
        <w:tc>
          <w:tcPr>
            <w:tcW w:w="1939" w:type="pct"/>
            <w:shd w:val="clear" w:color="auto" w:fill="FFFFFF" w:themeFill="background1"/>
          </w:tcPr>
          <w:p w14:paraId="3CB280AD" w14:textId="77777777" w:rsidR="003A3B3A" w:rsidRPr="00C02DFB" w:rsidRDefault="003A3B3A" w:rsidP="00840EBB">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26FF3801" w14:textId="77777777" w:rsidR="003A3B3A" w:rsidRPr="001830B1" w:rsidRDefault="003A3B3A" w:rsidP="00840EBB">
            <w:pPr>
              <w:pStyle w:val="NoSpacing"/>
              <w:jc w:val="both"/>
              <w:rPr>
                <w:rFonts w:asciiTheme="minorHAnsi" w:hAnsiTheme="minorHAnsi" w:cstheme="minorHAnsi"/>
                <w:sz w:val="20"/>
                <w:szCs w:val="20"/>
                <w:lang w:val="pt-BR"/>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751" w:type="pct"/>
            <w:shd w:val="clear" w:color="auto" w:fill="FFFFFF" w:themeFill="background1"/>
          </w:tcPr>
          <w:p w14:paraId="281438F6"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AD9EA7E"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144AC8BE" w14:textId="77777777" w:rsidTr="00840EBB">
        <w:trPr>
          <w:trHeight w:val="20"/>
        </w:trPr>
        <w:tc>
          <w:tcPr>
            <w:tcW w:w="285" w:type="pct"/>
            <w:shd w:val="clear" w:color="auto" w:fill="FFFFFF" w:themeFill="background1"/>
            <w:vAlign w:val="center"/>
          </w:tcPr>
          <w:p w14:paraId="4708F010" w14:textId="26D9C588"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w:t>
            </w:r>
          </w:p>
        </w:tc>
        <w:tc>
          <w:tcPr>
            <w:tcW w:w="1939" w:type="pct"/>
            <w:shd w:val="clear" w:color="auto" w:fill="FFFFFF" w:themeFill="background1"/>
          </w:tcPr>
          <w:p w14:paraId="3CEE6C48"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ALTE CERINTE</w:t>
            </w:r>
          </w:p>
        </w:tc>
        <w:tc>
          <w:tcPr>
            <w:tcW w:w="1751" w:type="pct"/>
            <w:shd w:val="clear" w:color="auto" w:fill="FFFFFF" w:themeFill="background1"/>
          </w:tcPr>
          <w:p w14:paraId="21BCD129"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3B0E4EA"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8A5170" w:rsidRPr="00634D9A" w14:paraId="2FEE7F8D" w14:textId="77777777" w:rsidTr="00840EBB">
        <w:trPr>
          <w:trHeight w:val="20"/>
        </w:trPr>
        <w:tc>
          <w:tcPr>
            <w:tcW w:w="285" w:type="pct"/>
            <w:shd w:val="clear" w:color="auto" w:fill="FFFFFF" w:themeFill="background1"/>
            <w:vAlign w:val="center"/>
          </w:tcPr>
          <w:p w14:paraId="1403CB70" w14:textId="25561BA7" w:rsidR="008A5170" w:rsidRPr="00634D9A" w:rsidRDefault="008A5170" w:rsidP="008A5170">
            <w:pPr>
              <w:pStyle w:val="NoSpacing"/>
              <w:jc w:val="center"/>
              <w:rPr>
                <w:rFonts w:asciiTheme="minorHAnsi" w:hAnsiTheme="minorHAnsi" w:cstheme="minorHAnsi"/>
                <w:sz w:val="20"/>
                <w:szCs w:val="20"/>
              </w:rPr>
            </w:pPr>
            <w:r>
              <w:rPr>
                <w:rFonts w:asciiTheme="minorHAnsi" w:hAnsiTheme="minorHAnsi" w:cstheme="minorHAnsi"/>
                <w:sz w:val="20"/>
                <w:szCs w:val="20"/>
              </w:rPr>
              <w:t>56.1</w:t>
            </w:r>
          </w:p>
        </w:tc>
        <w:tc>
          <w:tcPr>
            <w:tcW w:w="1939" w:type="pct"/>
            <w:shd w:val="clear" w:color="auto" w:fill="FFFFFF" w:themeFill="background1"/>
          </w:tcPr>
          <w:p w14:paraId="70A033D1" w14:textId="136A3C44" w:rsidR="008A5170" w:rsidRPr="008A5170" w:rsidRDefault="008A5170" w:rsidP="008A5170">
            <w:pPr>
              <w:pStyle w:val="NoSpacing"/>
              <w:jc w:val="both"/>
              <w:rPr>
                <w:rFonts w:asciiTheme="minorHAnsi" w:hAnsiTheme="minorHAnsi" w:cstheme="minorHAnsi"/>
                <w:b/>
                <w:bCs/>
                <w:sz w:val="20"/>
                <w:szCs w:val="20"/>
                <w:lang w:val="pt-BR"/>
              </w:rPr>
            </w:pPr>
            <w:proofErr w:type="spellStart"/>
            <w:r w:rsidRPr="008A5170">
              <w:rPr>
                <w:b/>
                <w:bCs/>
                <w:sz w:val="20"/>
                <w:szCs w:val="20"/>
              </w:rPr>
              <w:t>Echipamentul</w:t>
            </w:r>
            <w:proofErr w:type="spellEnd"/>
            <w:r w:rsidRPr="008A5170">
              <w:rPr>
                <w:b/>
                <w:bCs/>
                <w:sz w:val="20"/>
                <w:szCs w:val="20"/>
              </w:rPr>
              <w:t xml:space="preserve"> </w:t>
            </w:r>
            <w:proofErr w:type="spellStart"/>
            <w:r w:rsidRPr="008A5170">
              <w:rPr>
                <w:b/>
                <w:bCs/>
                <w:sz w:val="20"/>
                <w:szCs w:val="20"/>
              </w:rPr>
              <w:t>trebuie</w:t>
            </w:r>
            <w:proofErr w:type="spellEnd"/>
            <w:r w:rsidRPr="008A5170">
              <w:rPr>
                <w:b/>
                <w:bCs/>
                <w:sz w:val="20"/>
                <w:szCs w:val="20"/>
              </w:rPr>
              <w:t xml:space="preserve"> </w:t>
            </w:r>
            <w:proofErr w:type="spellStart"/>
            <w:r w:rsidRPr="008A5170">
              <w:rPr>
                <w:b/>
                <w:bCs/>
                <w:sz w:val="20"/>
                <w:szCs w:val="20"/>
              </w:rPr>
              <w:t>să</w:t>
            </w:r>
            <w:proofErr w:type="spellEnd"/>
            <w:r w:rsidRPr="008A5170">
              <w:rPr>
                <w:b/>
                <w:bCs/>
                <w:sz w:val="20"/>
                <w:szCs w:val="20"/>
              </w:rPr>
              <w:t xml:space="preserve"> fie </w:t>
            </w:r>
            <w:proofErr w:type="spellStart"/>
            <w:r w:rsidRPr="008A5170">
              <w:rPr>
                <w:b/>
                <w:bCs/>
                <w:sz w:val="20"/>
                <w:szCs w:val="20"/>
              </w:rPr>
              <w:t>compatibil</w:t>
            </w:r>
            <w:proofErr w:type="spellEnd"/>
            <w:r w:rsidRPr="008A5170">
              <w:rPr>
                <w:b/>
                <w:bCs/>
                <w:sz w:val="20"/>
                <w:szCs w:val="20"/>
              </w:rPr>
              <w:t xml:space="preserve"> cu </w:t>
            </w:r>
            <w:proofErr w:type="spellStart"/>
            <w:r w:rsidRPr="008A5170">
              <w:rPr>
                <w:b/>
                <w:bCs/>
                <w:sz w:val="20"/>
                <w:szCs w:val="20"/>
              </w:rPr>
              <w:t>soluția</w:t>
            </w:r>
            <w:proofErr w:type="spellEnd"/>
            <w:r w:rsidRPr="008A5170">
              <w:rPr>
                <w:b/>
                <w:bCs/>
                <w:sz w:val="20"/>
                <w:szCs w:val="20"/>
              </w:rPr>
              <w:t xml:space="preserve"> de </w:t>
            </w:r>
            <w:proofErr w:type="spellStart"/>
            <w:r w:rsidRPr="008A5170">
              <w:rPr>
                <w:b/>
                <w:bCs/>
                <w:sz w:val="20"/>
                <w:szCs w:val="20"/>
              </w:rPr>
              <w:t>monitorizare</w:t>
            </w:r>
            <w:proofErr w:type="spellEnd"/>
            <w:r w:rsidRPr="008A5170">
              <w:rPr>
                <w:b/>
                <w:bCs/>
                <w:sz w:val="20"/>
                <w:szCs w:val="20"/>
              </w:rPr>
              <w:t xml:space="preserve"> CENTREON </w:t>
            </w:r>
            <w:proofErr w:type="spellStart"/>
            <w:r w:rsidRPr="008A5170">
              <w:rPr>
                <w:b/>
                <w:bCs/>
                <w:sz w:val="20"/>
                <w:szCs w:val="20"/>
              </w:rPr>
              <w:t>existentă</w:t>
            </w:r>
            <w:proofErr w:type="spellEnd"/>
            <w:r w:rsidRPr="008A5170">
              <w:rPr>
                <w:b/>
                <w:bCs/>
                <w:sz w:val="20"/>
                <w:szCs w:val="20"/>
              </w:rPr>
              <w:t xml:space="preserve"> </w:t>
            </w:r>
            <w:proofErr w:type="spellStart"/>
            <w:r w:rsidRPr="008A5170">
              <w:rPr>
                <w:b/>
                <w:bCs/>
                <w:sz w:val="20"/>
                <w:szCs w:val="20"/>
              </w:rPr>
              <w:t>în</w:t>
            </w:r>
            <w:proofErr w:type="spellEnd"/>
            <w:r w:rsidRPr="008A5170">
              <w:rPr>
                <w:b/>
                <w:bCs/>
                <w:sz w:val="20"/>
                <w:szCs w:val="20"/>
              </w:rPr>
              <w:t xml:space="preserve"> </w:t>
            </w:r>
            <w:proofErr w:type="spellStart"/>
            <w:r w:rsidRPr="008A5170">
              <w:rPr>
                <w:b/>
                <w:bCs/>
                <w:sz w:val="20"/>
                <w:szCs w:val="20"/>
              </w:rPr>
              <w:t>rețeaua</w:t>
            </w:r>
            <w:proofErr w:type="spellEnd"/>
            <w:r w:rsidRPr="008A5170">
              <w:rPr>
                <w:b/>
                <w:bCs/>
                <w:sz w:val="20"/>
                <w:szCs w:val="20"/>
              </w:rPr>
              <w:t xml:space="preserve"> </w:t>
            </w:r>
            <w:proofErr w:type="spellStart"/>
            <w:r w:rsidRPr="008A5170">
              <w:rPr>
                <w:b/>
                <w:bCs/>
                <w:sz w:val="20"/>
                <w:szCs w:val="20"/>
              </w:rPr>
              <w:t>spitalului</w:t>
            </w:r>
            <w:proofErr w:type="spellEnd"/>
            <w:r w:rsidRPr="008A5170">
              <w:rPr>
                <w:b/>
                <w:bCs/>
                <w:sz w:val="20"/>
                <w:szCs w:val="20"/>
              </w:rPr>
              <w:t xml:space="preserve">. </w:t>
            </w:r>
          </w:p>
        </w:tc>
        <w:tc>
          <w:tcPr>
            <w:tcW w:w="1751" w:type="pct"/>
            <w:shd w:val="clear" w:color="auto" w:fill="FFFFFF" w:themeFill="background1"/>
          </w:tcPr>
          <w:p w14:paraId="4CF0D89A" w14:textId="77777777" w:rsidR="008A5170" w:rsidRPr="00634D9A" w:rsidRDefault="008A5170" w:rsidP="008A517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EB27991" w14:textId="77777777" w:rsidR="008A5170" w:rsidRPr="00634D9A" w:rsidRDefault="008A5170" w:rsidP="008A5170">
            <w:pPr>
              <w:pStyle w:val="NoSpacing"/>
              <w:rPr>
                <w:rFonts w:asciiTheme="minorHAnsi" w:eastAsia="Times New Roman" w:hAnsiTheme="minorHAnsi" w:cstheme="minorHAnsi"/>
                <w:bCs/>
                <w:sz w:val="20"/>
                <w:szCs w:val="20"/>
                <w:lang w:val="it-IT" w:eastAsia="ar-SA"/>
              </w:rPr>
            </w:pPr>
          </w:p>
        </w:tc>
      </w:tr>
      <w:tr w:rsidR="008A5170" w:rsidRPr="00634D9A" w14:paraId="7E8A1078" w14:textId="77777777" w:rsidTr="00840EBB">
        <w:trPr>
          <w:trHeight w:val="20"/>
        </w:trPr>
        <w:tc>
          <w:tcPr>
            <w:tcW w:w="285" w:type="pct"/>
            <w:shd w:val="clear" w:color="auto" w:fill="FFFFFF" w:themeFill="background1"/>
            <w:vAlign w:val="center"/>
          </w:tcPr>
          <w:p w14:paraId="3BCE8052" w14:textId="7C5A1ED6" w:rsidR="008A5170" w:rsidRDefault="008A5170" w:rsidP="008A5170">
            <w:pPr>
              <w:pStyle w:val="NoSpacing"/>
              <w:jc w:val="center"/>
              <w:rPr>
                <w:rFonts w:asciiTheme="minorHAnsi" w:hAnsiTheme="minorHAnsi" w:cstheme="minorHAnsi"/>
                <w:sz w:val="20"/>
                <w:szCs w:val="20"/>
              </w:rPr>
            </w:pPr>
            <w:bookmarkStart w:id="37" w:name="_Hlk198726077"/>
            <w:r>
              <w:rPr>
                <w:rFonts w:asciiTheme="minorHAnsi" w:hAnsiTheme="minorHAnsi" w:cstheme="minorHAnsi"/>
                <w:sz w:val="20"/>
                <w:szCs w:val="20"/>
              </w:rPr>
              <w:t>56.2</w:t>
            </w:r>
          </w:p>
        </w:tc>
        <w:tc>
          <w:tcPr>
            <w:tcW w:w="1939" w:type="pct"/>
            <w:shd w:val="clear" w:color="auto" w:fill="FFFFFF" w:themeFill="background1"/>
          </w:tcPr>
          <w:p w14:paraId="72BC8941" w14:textId="77777777" w:rsidR="008A5170" w:rsidRPr="00DD5149" w:rsidRDefault="008A5170" w:rsidP="008A5170">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45EA7C12" w14:textId="77777777" w:rsidR="008A5170" w:rsidRPr="00DD5149" w:rsidRDefault="008A5170" w:rsidP="008A5170">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4FA6A950" w14:textId="77777777" w:rsidR="008A5170" w:rsidRPr="00DD5149" w:rsidRDefault="008A5170" w:rsidP="008A5170">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7C1DA1AD" w14:textId="47BA35AF" w:rsidR="008A5170" w:rsidRPr="000723F3" w:rsidRDefault="008A5170" w:rsidP="008A5170">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751" w:type="pct"/>
            <w:shd w:val="clear" w:color="auto" w:fill="FFFFFF" w:themeFill="background1"/>
          </w:tcPr>
          <w:p w14:paraId="17D06C86" w14:textId="77777777" w:rsidR="008A5170" w:rsidRPr="00634D9A" w:rsidRDefault="008A5170" w:rsidP="008A5170">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1E02221" w14:textId="77777777" w:rsidR="008A5170" w:rsidRPr="00634D9A" w:rsidRDefault="008A5170" w:rsidP="008A5170">
            <w:pPr>
              <w:pStyle w:val="NoSpacing"/>
              <w:rPr>
                <w:rFonts w:asciiTheme="minorHAnsi" w:eastAsia="Times New Roman" w:hAnsiTheme="minorHAnsi" w:cstheme="minorHAnsi"/>
                <w:bCs/>
                <w:sz w:val="20"/>
                <w:szCs w:val="20"/>
                <w:lang w:val="it-IT" w:eastAsia="ar-SA"/>
              </w:rPr>
            </w:pPr>
          </w:p>
        </w:tc>
      </w:tr>
      <w:bookmarkEnd w:id="37"/>
      <w:tr w:rsidR="003A3B3A" w:rsidRPr="00634D9A" w14:paraId="48C85199" w14:textId="77777777" w:rsidTr="00840EBB">
        <w:trPr>
          <w:trHeight w:val="20"/>
        </w:trPr>
        <w:tc>
          <w:tcPr>
            <w:tcW w:w="285" w:type="pct"/>
            <w:shd w:val="clear" w:color="auto" w:fill="FFFFFF" w:themeFill="background1"/>
            <w:vAlign w:val="center"/>
          </w:tcPr>
          <w:p w14:paraId="6BA00FD3" w14:textId="3911C43F"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56.3</w:t>
            </w:r>
          </w:p>
        </w:tc>
        <w:tc>
          <w:tcPr>
            <w:tcW w:w="1939" w:type="pct"/>
            <w:shd w:val="clear" w:color="auto" w:fill="FFFFFF" w:themeFill="background1"/>
          </w:tcPr>
          <w:p w14:paraId="768BF60E"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51" w:type="pct"/>
            <w:shd w:val="clear" w:color="auto" w:fill="FFFFFF" w:themeFill="background1"/>
          </w:tcPr>
          <w:p w14:paraId="726B6035"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C56CB77"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5A2FC338" w14:textId="77777777" w:rsidTr="00840EBB">
        <w:trPr>
          <w:trHeight w:val="20"/>
        </w:trPr>
        <w:tc>
          <w:tcPr>
            <w:tcW w:w="285" w:type="pct"/>
            <w:shd w:val="clear" w:color="auto" w:fill="FFFFFF" w:themeFill="background1"/>
            <w:vAlign w:val="center"/>
          </w:tcPr>
          <w:p w14:paraId="47EF2B5B" w14:textId="6912A0AE"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56.4</w:t>
            </w:r>
          </w:p>
        </w:tc>
        <w:tc>
          <w:tcPr>
            <w:tcW w:w="1939" w:type="pct"/>
            <w:shd w:val="clear" w:color="auto" w:fill="FFFFFF" w:themeFill="background1"/>
          </w:tcPr>
          <w:p w14:paraId="3D5F148E"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03A464E8"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4BFB92D"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7FCB67E2" w14:textId="77777777" w:rsidTr="00840EBB">
        <w:trPr>
          <w:trHeight w:val="20"/>
        </w:trPr>
        <w:tc>
          <w:tcPr>
            <w:tcW w:w="285" w:type="pct"/>
            <w:shd w:val="clear" w:color="auto" w:fill="FFFFFF" w:themeFill="background1"/>
            <w:vAlign w:val="center"/>
          </w:tcPr>
          <w:p w14:paraId="75612D4F" w14:textId="086B1B3C"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56.5</w:t>
            </w:r>
          </w:p>
        </w:tc>
        <w:tc>
          <w:tcPr>
            <w:tcW w:w="1939" w:type="pct"/>
            <w:shd w:val="clear" w:color="auto" w:fill="FFFFFF" w:themeFill="background1"/>
          </w:tcPr>
          <w:p w14:paraId="2C14141B"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51" w:type="pct"/>
            <w:shd w:val="clear" w:color="auto" w:fill="FFFFFF" w:themeFill="background1"/>
          </w:tcPr>
          <w:p w14:paraId="19541293"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9593EC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r w:rsidR="003A3B3A" w:rsidRPr="00634D9A" w14:paraId="00D5C5C9" w14:textId="77777777" w:rsidTr="00840EBB">
        <w:trPr>
          <w:trHeight w:val="20"/>
        </w:trPr>
        <w:tc>
          <w:tcPr>
            <w:tcW w:w="285" w:type="pct"/>
            <w:shd w:val="clear" w:color="auto" w:fill="FFFFFF" w:themeFill="background1"/>
            <w:vAlign w:val="center"/>
          </w:tcPr>
          <w:p w14:paraId="395D3D64" w14:textId="0D2DA420" w:rsidR="003A3B3A" w:rsidRPr="00634D9A" w:rsidRDefault="002B5284"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56.6</w:t>
            </w:r>
          </w:p>
        </w:tc>
        <w:tc>
          <w:tcPr>
            <w:tcW w:w="1939" w:type="pct"/>
            <w:shd w:val="clear" w:color="auto" w:fill="FFFFFF" w:themeFill="background1"/>
          </w:tcPr>
          <w:p w14:paraId="4908FB92" w14:textId="77777777" w:rsidR="003A3B3A" w:rsidRPr="000B569F" w:rsidRDefault="003A3B3A" w:rsidP="00840EBB">
            <w:pPr>
              <w:pStyle w:val="NoSpacing"/>
              <w:jc w:val="both"/>
              <w:rPr>
                <w:sz w:val="20"/>
                <w:szCs w:val="20"/>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78A7EC7F"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D28C9E2" w14:textId="77777777" w:rsidR="003A3B3A" w:rsidRPr="00634D9A" w:rsidRDefault="003A3B3A" w:rsidP="00840EBB">
            <w:pPr>
              <w:pStyle w:val="NoSpacing"/>
              <w:rPr>
                <w:rFonts w:asciiTheme="minorHAnsi" w:eastAsia="Times New Roman" w:hAnsiTheme="minorHAnsi" w:cstheme="minorHAnsi"/>
                <w:bCs/>
                <w:sz w:val="20"/>
                <w:szCs w:val="20"/>
                <w:lang w:val="it-IT" w:eastAsia="ar-SA"/>
              </w:rPr>
            </w:pPr>
          </w:p>
        </w:tc>
      </w:tr>
    </w:tbl>
    <w:p w14:paraId="0974E421" w14:textId="77777777" w:rsidR="003A3B3A" w:rsidRDefault="003A3B3A" w:rsidP="003A3B3A">
      <w:pPr>
        <w:spacing w:after="0"/>
        <w:rPr>
          <w:rFonts w:asciiTheme="minorHAnsi" w:eastAsia="Times New Roman" w:hAnsiTheme="minorHAnsi" w:cstheme="minorHAnsi"/>
          <w:sz w:val="20"/>
          <w:szCs w:val="20"/>
          <w:lang w:val="it-IT"/>
        </w:rPr>
      </w:pPr>
    </w:p>
    <w:p w14:paraId="1FF6A2D3" w14:textId="77777777" w:rsidR="008A5170" w:rsidRDefault="008A5170" w:rsidP="003A3B3A">
      <w:pPr>
        <w:spacing w:after="0"/>
        <w:rPr>
          <w:rFonts w:asciiTheme="minorHAnsi" w:eastAsia="Times New Roman" w:hAnsiTheme="minorHAnsi" w:cstheme="minorHAnsi"/>
          <w:sz w:val="20"/>
          <w:szCs w:val="20"/>
          <w:lang w:val="it-IT"/>
        </w:rPr>
      </w:pPr>
    </w:p>
    <w:p w14:paraId="1CC46693" w14:textId="77777777" w:rsidR="008A5170" w:rsidRDefault="008A5170" w:rsidP="003A3B3A">
      <w:pPr>
        <w:spacing w:after="0"/>
        <w:rPr>
          <w:rFonts w:asciiTheme="minorHAnsi" w:eastAsia="Times New Roman" w:hAnsiTheme="minorHAnsi" w:cstheme="minorHAnsi"/>
          <w:sz w:val="20"/>
          <w:szCs w:val="20"/>
          <w:lang w:val="it-IT"/>
        </w:rPr>
      </w:pPr>
    </w:p>
    <w:p w14:paraId="4EC4A795" w14:textId="77777777" w:rsidR="008A5170" w:rsidRDefault="008A5170" w:rsidP="003A3B3A">
      <w:pPr>
        <w:spacing w:after="0"/>
        <w:rPr>
          <w:rFonts w:asciiTheme="minorHAnsi" w:eastAsia="Times New Roman" w:hAnsiTheme="minorHAnsi" w:cstheme="minorHAnsi"/>
          <w:sz w:val="20"/>
          <w:szCs w:val="20"/>
          <w:lang w:val="it-IT"/>
        </w:rPr>
      </w:pPr>
    </w:p>
    <w:p w14:paraId="4F56BF68" w14:textId="77777777" w:rsidR="008A5170" w:rsidRDefault="008A5170" w:rsidP="003A3B3A">
      <w:pPr>
        <w:spacing w:after="0"/>
        <w:rPr>
          <w:rFonts w:asciiTheme="minorHAnsi" w:eastAsia="Times New Roman" w:hAnsiTheme="minorHAnsi" w:cstheme="minorHAnsi"/>
          <w:sz w:val="20"/>
          <w:szCs w:val="20"/>
          <w:lang w:val="it-IT"/>
        </w:rPr>
      </w:pPr>
    </w:p>
    <w:p w14:paraId="02180633" w14:textId="77777777" w:rsidR="008A5170" w:rsidRDefault="008A5170" w:rsidP="003A3B3A">
      <w:pPr>
        <w:spacing w:after="0"/>
        <w:rPr>
          <w:rFonts w:asciiTheme="minorHAnsi" w:eastAsia="Times New Roman" w:hAnsiTheme="minorHAnsi" w:cstheme="minorHAnsi"/>
          <w:sz w:val="20"/>
          <w:szCs w:val="20"/>
          <w:lang w:val="it-IT"/>
        </w:rPr>
      </w:pPr>
    </w:p>
    <w:p w14:paraId="51306D05" w14:textId="77777777" w:rsidR="008A5170" w:rsidRDefault="008A5170" w:rsidP="003A3B3A">
      <w:pPr>
        <w:spacing w:after="0"/>
        <w:rPr>
          <w:rFonts w:asciiTheme="minorHAnsi" w:eastAsia="Times New Roman" w:hAnsiTheme="minorHAnsi" w:cstheme="minorHAnsi"/>
          <w:sz w:val="20"/>
          <w:szCs w:val="20"/>
          <w:lang w:val="it-IT"/>
        </w:rPr>
      </w:pPr>
    </w:p>
    <w:p w14:paraId="488A0ED6" w14:textId="77777777" w:rsidR="008A5170" w:rsidRDefault="008A5170" w:rsidP="003A3B3A">
      <w:pPr>
        <w:spacing w:after="0"/>
        <w:rPr>
          <w:rFonts w:asciiTheme="minorHAnsi" w:eastAsia="Times New Roman" w:hAnsiTheme="minorHAnsi" w:cstheme="minorHAnsi"/>
          <w:sz w:val="20"/>
          <w:szCs w:val="20"/>
          <w:lang w:val="it-IT"/>
        </w:rPr>
      </w:pPr>
    </w:p>
    <w:p w14:paraId="218ACCD6" w14:textId="77777777" w:rsidR="002013DE" w:rsidRDefault="002013DE" w:rsidP="003A3B3A">
      <w:pPr>
        <w:spacing w:after="0"/>
        <w:rPr>
          <w:rFonts w:asciiTheme="minorHAnsi" w:eastAsia="Times New Roman" w:hAnsiTheme="minorHAnsi" w:cstheme="minorHAnsi"/>
          <w:sz w:val="20"/>
          <w:szCs w:val="20"/>
          <w:lang w:val="it-IT"/>
        </w:rPr>
      </w:pPr>
    </w:p>
    <w:p w14:paraId="621FD1C6" w14:textId="77777777" w:rsidR="003A3B3A" w:rsidRPr="00ED2DC2"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Pr>
          <w:rFonts w:ascii="Arial Black" w:eastAsia="Times New Roman" w:hAnsi="Arial Black"/>
          <w:bCs/>
          <w:lang w:val="pt-BR"/>
        </w:rPr>
        <w:lastRenderedPageBreak/>
        <w:t xml:space="preserve">LIBRĂRIE BANDĂ </w:t>
      </w:r>
      <w:r w:rsidRPr="00ED2DC2">
        <w:rPr>
          <w:rFonts w:ascii="Arial Black" w:eastAsia="Times New Roman" w:hAnsi="Arial Black"/>
          <w:bCs/>
          <w:lang w:val="pt-BR"/>
        </w:rPr>
        <w:t>– 1 BUCATĂ</w:t>
      </w:r>
    </w:p>
    <w:p w14:paraId="79BF7FF4"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6"/>
        <w:gridCol w:w="939"/>
        <w:gridCol w:w="1582"/>
        <w:gridCol w:w="1620"/>
        <w:gridCol w:w="1357"/>
        <w:gridCol w:w="1928"/>
        <w:gridCol w:w="1503"/>
        <w:gridCol w:w="222"/>
      </w:tblGrid>
      <w:tr w:rsidR="003A3B3A" w14:paraId="5777AE46" w14:textId="77777777" w:rsidTr="00840EBB">
        <w:tc>
          <w:tcPr>
            <w:tcW w:w="986" w:type="dxa"/>
          </w:tcPr>
          <w:p w14:paraId="429CAA7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939" w:type="dxa"/>
          </w:tcPr>
          <w:p w14:paraId="0F44E77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617044E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2B0F294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7FAE815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1928" w:type="dxa"/>
          </w:tcPr>
          <w:p w14:paraId="64A4176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1503" w:type="dxa"/>
          </w:tcPr>
          <w:p w14:paraId="0622CAE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c>
          <w:tcPr>
            <w:tcW w:w="222" w:type="dxa"/>
          </w:tcPr>
          <w:p w14:paraId="7FCF86EA" w14:textId="77777777" w:rsidR="003A3B3A" w:rsidRDefault="003A3B3A" w:rsidP="00840EBB">
            <w:pPr>
              <w:pStyle w:val="ListParagraph"/>
              <w:ind w:left="0"/>
              <w:jc w:val="center"/>
              <w:rPr>
                <w:rFonts w:asciiTheme="minorHAnsi" w:hAnsiTheme="minorHAnsi" w:cstheme="minorHAnsi"/>
                <w:b/>
                <w:bCs/>
                <w:sz w:val="20"/>
                <w:szCs w:val="20"/>
              </w:rPr>
            </w:pPr>
          </w:p>
        </w:tc>
      </w:tr>
      <w:tr w:rsidR="003A3B3A" w14:paraId="168F8038" w14:textId="77777777" w:rsidTr="00840EBB">
        <w:tc>
          <w:tcPr>
            <w:tcW w:w="986" w:type="dxa"/>
          </w:tcPr>
          <w:p w14:paraId="2565A99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939" w:type="dxa"/>
          </w:tcPr>
          <w:p w14:paraId="4827F0D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3F4FC3B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7214529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10B1688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1928" w:type="dxa"/>
          </w:tcPr>
          <w:p w14:paraId="0103349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503" w:type="dxa"/>
          </w:tcPr>
          <w:p w14:paraId="73057E3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c>
          <w:tcPr>
            <w:tcW w:w="222" w:type="dxa"/>
          </w:tcPr>
          <w:p w14:paraId="34C8CDE4" w14:textId="77777777" w:rsidR="003A3B3A" w:rsidRDefault="003A3B3A" w:rsidP="00840EBB">
            <w:pPr>
              <w:pStyle w:val="ListParagraph"/>
              <w:ind w:left="0"/>
              <w:jc w:val="center"/>
              <w:rPr>
                <w:rFonts w:asciiTheme="minorHAnsi" w:hAnsiTheme="minorHAnsi" w:cstheme="minorHAnsi"/>
                <w:b/>
                <w:bCs/>
                <w:sz w:val="20"/>
                <w:szCs w:val="20"/>
              </w:rPr>
            </w:pPr>
          </w:p>
        </w:tc>
      </w:tr>
      <w:tr w:rsidR="003A3B3A" w14:paraId="61966156" w14:textId="77777777" w:rsidTr="00840EBB">
        <w:tc>
          <w:tcPr>
            <w:tcW w:w="986" w:type="dxa"/>
          </w:tcPr>
          <w:p w14:paraId="1A36966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939" w:type="dxa"/>
          </w:tcPr>
          <w:p w14:paraId="3B34876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693BEED5" w14:textId="77777777" w:rsidR="003A3B3A" w:rsidRPr="002737E4" w:rsidRDefault="003A3B3A" w:rsidP="00840EBB">
            <w:pPr>
              <w:pStyle w:val="ListParagraph"/>
              <w:ind w:left="0"/>
              <w:rPr>
                <w:rFonts w:asciiTheme="minorHAnsi" w:hAnsiTheme="minorHAnsi" w:cstheme="minorHAnsi"/>
                <w:b/>
                <w:bCs/>
                <w:sz w:val="20"/>
                <w:szCs w:val="20"/>
              </w:rPr>
            </w:pPr>
            <w:r w:rsidRPr="002737E4">
              <w:rPr>
                <w:rFonts w:asciiTheme="minorHAnsi" w:hAnsiTheme="minorHAnsi" w:cstheme="minorHAnsi"/>
                <w:b/>
                <w:bCs/>
                <w:sz w:val="20"/>
                <w:szCs w:val="20"/>
              </w:rPr>
              <w:t xml:space="preserve">Sibiu, Str. Pompeiu Onofreiu nr. 2-4 </w:t>
            </w:r>
          </w:p>
        </w:tc>
        <w:tc>
          <w:tcPr>
            <w:tcW w:w="1620" w:type="dxa"/>
          </w:tcPr>
          <w:p w14:paraId="3B464EDA"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134BC323"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1928" w:type="dxa"/>
          </w:tcPr>
          <w:p w14:paraId="5C89C33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1503" w:type="dxa"/>
          </w:tcPr>
          <w:p w14:paraId="2C1238D2"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r w:rsidRPr="00276244">
              <w:rPr>
                <w:rFonts w:asciiTheme="minorHAnsi" w:hAnsiTheme="minorHAnsi" w:cstheme="minorHAnsi"/>
                <w:b/>
                <w:bCs/>
                <w:sz w:val="20"/>
                <w:szCs w:val="20"/>
              </w:rPr>
              <w:t xml:space="preserve"> </w:t>
            </w:r>
          </w:p>
        </w:tc>
        <w:tc>
          <w:tcPr>
            <w:tcW w:w="222" w:type="dxa"/>
          </w:tcPr>
          <w:p w14:paraId="521A9A18" w14:textId="77777777" w:rsidR="003A3B3A" w:rsidRPr="00276244" w:rsidRDefault="003A3B3A" w:rsidP="00840EBB">
            <w:pPr>
              <w:pStyle w:val="ListParagraph"/>
              <w:ind w:left="0"/>
              <w:rPr>
                <w:rFonts w:asciiTheme="minorHAnsi" w:hAnsiTheme="minorHAnsi" w:cstheme="minorHAnsi"/>
                <w:b/>
                <w:bCs/>
                <w:sz w:val="20"/>
                <w:szCs w:val="20"/>
              </w:rPr>
            </w:pPr>
          </w:p>
        </w:tc>
      </w:tr>
    </w:tbl>
    <w:p w14:paraId="6120F92E"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576"/>
        <w:gridCol w:w="3916"/>
        <w:gridCol w:w="3536"/>
        <w:gridCol w:w="2070"/>
      </w:tblGrid>
      <w:tr w:rsidR="003A3B3A" w:rsidRPr="00ED2DC2" w14:paraId="5ABAD678" w14:textId="77777777" w:rsidTr="00840EBB">
        <w:trPr>
          <w:trHeight w:val="20"/>
        </w:trPr>
        <w:tc>
          <w:tcPr>
            <w:tcW w:w="285" w:type="pct"/>
            <w:shd w:val="clear" w:color="auto" w:fill="FFFFFF" w:themeFill="background1"/>
          </w:tcPr>
          <w:p w14:paraId="44B871AD"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Nr.</w:t>
            </w:r>
          </w:p>
          <w:p w14:paraId="72EDC393" w14:textId="77777777" w:rsidR="003A3B3A" w:rsidRPr="00ED2DC2" w:rsidRDefault="003A3B3A" w:rsidP="00840EBB">
            <w:pPr>
              <w:pStyle w:val="NoSpacing"/>
              <w:jc w:val="center"/>
              <w:rPr>
                <w:rFonts w:asciiTheme="minorHAnsi" w:hAnsiTheme="minorHAnsi" w:cstheme="minorHAnsi"/>
                <w:sz w:val="20"/>
                <w:szCs w:val="20"/>
              </w:rPr>
            </w:pPr>
            <w:proofErr w:type="spellStart"/>
            <w:r w:rsidRPr="00ED2DC2">
              <w:rPr>
                <w:rFonts w:asciiTheme="minorHAnsi" w:hAnsiTheme="minorHAnsi" w:cstheme="minorHAnsi"/>
                <w:sz w:val="20"/>
                <w:szCs w:val="20"/>
              </w:rPr>
              <w:t>crt</w:t>
            </w:r>
            <w:proofErr w:type="spellEnd"/>
            <w:r w:rsidRPr="00ED2DC2">
              <w:rPr>
                <w:rFonts w:asciiTheme="minorHAnsi" w:hAnsiTheme="minorHAnsi" w:cstheme="minorHAnsi"/>
                <w:sz w:val="20"/>
                <w:szCs w:val="20"/>
              </w:rPr>
              <w:t>.</w:t>
            </w:r>
          </w:p>
        </w:tc>
        <w:tc>
          <w:tcPr>
            <w:tcW w:w="1939" w:type="pct"/>
            <w:shd w:val="clear" w:color="auto" w:fill="FFFFFF" w:themeFill="background1"/>
            <w:vAlign w:val="center"/>
          </w:tcPr>
          <w:p w14:paraId="2674D46B" w14:textId="77777777" w:rsidR="003A3B3A" w:rsidRPr="00ED2DC2" w:rsidRDefault="003A3B3A" w:rsidP="00840EBB">
            <w:pPr>
              <w:pStyle w:val="NoSpacing"/>
              <w:jc w:val="center"/>
              <w:rPr>
                <w:rFonts w:asciiTheme="minorHAnsi" w:hAnsiTheme="minorHAnsi" w:cstheme="minorHAnsi"/>
                <w:bCs/>
                <w:iCs/>
                <w:sz w:val="20"/>
                <w:szCs w:val="20"/>
                <w:lang w:val="it-IT"/>
              </w:rPr>
            </w:pPr>
            <w:r w:rsidRPr="00ED2DC2">
              <w:rPr>
                <w:rFonts w:asciiTheme="minorHAnsi" w:hAnsiTheme="minorHAnsi" w:cstheme="minorHAnsi"/>
                <w:bCs/>
                <w:iCs/>
                <w:sz w:val="20"/>
                <w:szCs w:val="20"/>
                <w:lang w:val="it-IT"/>
              </w:rPr>
              <w:t>Caracteristici tehnice minimale /</w:t>
            </w:r>
          </w:p>
          <w:p w14:paraId="6B05C3A4" w14:textId="77777777" w:rsidR="003A3B3A" w:rsidRPr="001830B1" w:rsidRDefault="003A3B3A" w:rsidP="00840EBB">
            <w:pPr>
              <w:pStyle w:val="NoSpacing"/>
              <w:jc w:val="center"/>
              <w:rPr>
                <w:rFonts w:asciiTheme="minorHAnsi" w:hAnsiTheme="minorHAnsi" w:cstheme="minorHAnsi"/>
                <w:sz w:val="20"/>
                <w:szCs w:val="20"/>
                <w:lang w:val="pt-BR"/>
              </w:rPr>
            </w:pPr>
            <w:r w:rsidRPr="00ED2DC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1751" w:type="pct"/>
            <w:shd w:val="clear" w:color="auto" w:fill="FFFFFF" w:themeFill="background1"/>
          </w:tcPr>
          <w:p w14:paraId="572F6250" w14:textId="77777777" w:rsidR="003A3B3A" w:rsidRPr="00ED2DC2" w:rsidRDefault="003A3B3A" w:rsidP="00840EBB">
            <w:pPr>
              <w:pStyle w:val="NoSpacing"/>
              <w:jc w:val="center"/>
              <w:rPr>
                <w:rFonts w:asciiTheme="minorHAnsi" w:eastAsia="Times New Roman" w:hAnsiTheme="minorHAnsi" w:cstheme="minorHAnsi"/>
                <w:bCs/>
                <w:sz w:val="20"/>
                <w:szCs w:val="20"/>
                <w:lang w:val="it-IT" w:eastAsia="ar-SA"/>
              </w:rPr>
            </w:pPr>
          </w:p>
          <w:p w14:paraId="4FDB7B17" w14:textId="77777777" w:rsidR="003A3B3A" w:rsidRPr="00ED2DC2" w:rsidRDefault="003A3B3A" w:rsidP="00840EBB">
            <w:pPr>
              <w:pStyle w:val="NoSpacing"/>
              <w:jc w:val="center"/>
              <w:rPr>
                <w:rFonts w:asciiTheme="minorHAnsi" w:eastAsia="Times New Roman" w:hAnsiTheme="minorHAnsi" w:cstheme="minorHAnsi"/>
                <w:bCs/>
                <w:sz w:val="20"/>
                <w:szCs w:val="20"/>
                <w:lang w:val="it-IT" w:eastAsia="ar-SA"/>
              </w:rPr>
            </w:pPr>
          </w:p>
          <w:p w14:paraId="320E0E01" w14:textId="77777777" w:rsidR="003A3B3A" w:rsidRPr="00ED2DC2" w:rsidRDefault="003A3B3A" w:rsidP="00840EBB">
            <w:pPr>
              <w:pStyle w:val="NoSpacing"/>
              <w:jc w:val="center"/>
              <w:rPr>
                <w:rFonts w:asciiTheme="minorHAnsi" w:eastAsia="Times New Roman" w:hAnsiTheme="minorHAnsi" w:cstheme="minorHAnsi"/>
                <w:bCs/>
                <w:sz w:val="20"/>
                <w:szCs w:val="20"/>
                <w:lang w:val="it-IT" w:eastAsia="ar-SA"/>
              </w:rPr>
            </w:pPr>
            <w:r w:rsidRPr="00ED2DC2">
              <w:rPr>
                <w:rFonts w:asciiTheme="minorHAnsi" w:eastAsia="Times New Roman" w:hAnsiTheme="minorHAnsi" w:cstheme="minorHAnsi"/>
                <w:bCs/>
                <w:sz w:val="20"/>
                <w:szCs w:val="20"/>
                <w:lang w:val="it-IT" w:eastAsia="ar-SA"/>
              </w:rPr>
              <w:t>Specificații tehnice  /</w:t>
            </w:r>
          </w:p>
          <w:p w14:paraId="603BFE60" w14:textId="77777777" w:rsidR="003A3B3A" w:rsidRPr="00ED2DC2" w:rsidRDefault="003A3B3A" w:rsidP="00840EBB">
            <w:pPr>
              <w:pStyle w:val="NoSpacing"/>
              <w:jc w:val="center"/>
              <w:rPr>
                <w:rFonts w:asciiTheme="minorHAnsi" w:eastAsia="Times New Roman" w:hAnsiTheme="minorHAnsi" w:cstheme="minorHAnsi"/>
                <w:sz w:val="20"/>
                <w:szCs w:val="20"/>
                <w:lang w:val="it-IT" w:eastAsia="ar-SA"/>
              </w:rPr>
            </w:pPr>
            <w:r w:rsidRPr="00ED2DC2">
              <w:rPr>
                <w:rFonts w:asciiTheme="minorHAnsi" w:eastAsia="Times New Roman" w:hAnsiTheme="minorHAnsi" w:cstheme="minorHAnsi"/>
                <w:bCs/>
                <w:sz w:val="20"/>
                <w:szCs w:val="20"/>
                <w:lang w:val="it-IT" w:eastAsia="ar-SA"/>
              </w:rPr>
              <w:t xml:space="preserve">Alte cerințe specifice </w:t>
            </w:r>
            <w:r w:rsidRPr="00ED2DC2">
              <w:rPr>
                <w:rFonts w:asciiTheme="minorHAnsi" w:eastAsia="Times New Roman" w:hAnsiTheme="minorHAnsi" w:cstheme="minorHAnsi"/>
                <w:b/>
                <w:sz w:val="20"/>
                <w:szCs w:val="20"/>
                <w:lang w:val="it-IT" w:eastAsia="ar-SA"/>
              </w:rPr>
              <w:t>ofertate</w:t>
            </w:r>
          </w:p>
        </w:tc>
        <w:tc>
          <w:tcPr>
            <w:tcW w:w="1025" w:type="pct"/>
            <w:shd w:val="clear" w:color="auto" w:fill="FFFFFF" w:themeFill="background1"/>
          </w:tcPr>
          <w:p w14:paraId="789A83AF" w14:textId="77777777" w:rsidR="003A3B3A" w:rsidRPr="00ED2DC2" w:rsidRDefault="003A3B3A" w:rsidP="00840EBB">
            <w:pPr>
              <w:pStyle w:val="NoSpacing"/>
              <w:jc w:val="center"/>
              <w:rPr>
                <w:rFonts w:asciiTheme="minorHAnsi" w:eastAsia="Times New Roman" w:hAnsiTheme="minorHAnsi" w:cstheme="minorHAnsi"/>
                <w:sz w:val="20"/>
                <w:szCs w:val="20"/>
                <w:lang w:val="it-IT" w:eastAsia="ar-SA"/>
              </w:rPr>
            </w:pPr>
            <w:r w:rsidRPr="00ED2DC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ED2DC2" w14:paraId="00E0157F" w14:textId="77777777" w:rsidTr="00840EBB">
        <w:trPr>
          <w:trHeight w:val="20"/>
        </w:trPr>
        <w:tc>
          <w:tcPr>
            <w:tcW w:w="285" w:type="pct"/>
            <w:shd w:val="clear" w:color="auto" w:fill="FFFFFF" w:themeFill="background1"/>
          </w:tcPr>
          <w:p w14:paraId="4CC2AA36"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0</w:t>
            </w:r>
          </w:p>
        </w:tc>
        <w:tc>
          <w:tcPr>
            <w:tcW w:w="1939" w:type="pct"/>
            <w:shd w:val="clear" w:color="auto" w:fill="FFFFFF" w:themeFill="background1"/>
          </w:tcPr>
          <w:p w14:paraId="6308B3AE" w14:textId="77777777" w:rsidR="003A3B3A" w:rsidRPr="00ED2DC2" w:rsidRDefault="003A3B3A" w:rsidP="00840EBB">
            <w:pPr>
              <w:pStyle w:val="NoSpacing"/>
              <w:jc w:val="both"/>
              <w:rPr>
                <w:rFonts w:asciiTheme="minorHAnsi" w:hAnsiTheme="minorHAnsi" w:cstheme="minorHAnsi"/>
                <w:bCs/>
                <w:iCs/>
                <w:sz w:val="20"/>
                <w:szCs w:val="20"/>
                <w:lang w:eastAsia="ro-RO"/>
              </w:rPr>
            </w:pPr>
            <w:r w:rsidRPr="00ED2DC2">
              <w:rPr>
                <w:rFonts w:asciiTheme="minorHAnsi" w:hAnsiTheme="minorHAnsi" w:cstheme="minorHAnsi"/>
                <w:bCs/>
                <w:iCs/>
                <w:sz w:val="20"/>
                <w:szCs w:val="20"/>
                <w:lang w:eastAsia="ro-RO"/>
              </w:rPr>
              <w:t>1</w:t>
            </w:r>
          </w:p>
        </w:tc>
        <w:tc>
          <w:tcPr>
            <w:tcW w:w="1751" w:type="pct"/>
            <w:shd w:val="clear" w:color="auto" w:fill="FFFFFF" w:themeFill="background1"/>
          </w:tcPr>
          <w:p w14:paraId="5FE200C9" w14:textId="77777777" w:rsidR="003A3B3A" w:rsidRPr="00ED2DC2" w:rsidRDefault="003A3B3A" w:rsidP="00840EBB">
            <w:pPr>
              <w:pStyle w:val="NoSpacing"/>
              <w:jc w:val="center"/>
              <w:rPr>
                <w:rFonts w:asciiTheme="minorHAnsi" w:eastAsia="Times New Roman" w:hAnsiTheme="minorHAnsi" w:cstheme="minorHAnsi"/>
                <w:bCs/>
                <w:sz w:val="20"/>
                <w:szCs w:val="20"/>
                <w:lang w:val="it-IT" w:eastAsia="ar-SA"/>
              </w:rPr>
            </w:pPr>
            <w:r w:rsidRPr="00ED2DC2">
              <w:rPr>
                <w:rFonts w:asciiTheme="minorHAnsi" w:eastAsia="Times New Roman" w:hAnsiTheme="minorHAnsi" w:cstheme="minorHAnsi"/>
                <w:bCs/>
                <w:sz w:val="20"/>
                <w:szCs w:val="20"/>
                <w:lang w:val="it-IT" w:eastAsia="ar-SA"/>
              </w:rPr>
              <w:t>2</w:t>
            </w:r>
          </w:p>
        </w:tc>
        <w:tc>
          <w:tcPr>
            <w:tcW w:w="1025" w:type="pct"/>
            <w:shd w:val="clear" w:color="auto" w:fill="FFFFFF" w:themeFill="background1"/>
          </w:tcPr>
          <w:p w14:paraId="7C451268" w14:textId="77777777" w:rsidR="003A3B3A" w:rsidRPr="00ED2DC2" w:rsidRDefault="003A3B3A" w:rsidP="00840EBB">
            <w:pPr>
              <w:pStyle w:val="NoSpacing"/>
              <w:jc w:val="center"/>
              <w:rPr>
                <w:rFonts w:asciiTheme="minorHAnsi" w:eastAsia="Times New Roman" w:hAnsiTheme="minorHAnsi" w:cstheme="minorHAnsi"/>
                <w:bCs/>
                <w:sz w:val="20"/>
                <w:szCs w:val="20"/>
                <w:lang w:val="it-IT" w:eastAsia="ar-SA"/>
              </w:rPr>
            </w:pPr>
            <w:r w:rsidRPr="00ED2DC2">
              <w:rPr>
                <w:rFonts w:asciiTheme="minorHAnsi" w:eastAsia="Times New Roman" w:hAnsiTheme="minorHAnsi" w:cstheme="minorHAnsi"/>
                <w:bCs/>
                <w:sz w:val="20"/>
                <w:szCs w:val="20"/>
                <w:lang w:val="it-IT" w:eastAsia="ar-SA"/>
              </w:rPr>
              <w:t>3</w:t>
            </w:r>
          </w:p>
        </w:tc>
      </w:tr>
      <w:tr w:rsidR="003A3B3A" w:rsidRPr="00ED2DC2" w14:paraId="0B8FAFCC" w14:textId="77777777" w:rsidTr="00840EBB">
        <w:trPr>
          <w:trHeight w:val="20"/>
        </w:trPr>
        <w:tc>
          <w:tcPr>
            <w:tcW w:w="285" w:type="pct"/>
            <w:shd w:val="clear" w:color="auto" w:fill="FFFFFF" w:themeFill="background1"/>
            <w:vAlign w:val="center"/>
          </w:tcPr>
          <w:p w14:paraId="2FA56A67" w14:textId="77777777" w:rsidR="003A3B3A" w:rsidRPr="00ED2DC2" w:rsidRDefault="003A3B3A" w:rsidP="00840EBB">
            <w:pPr>
              <w:pStyle w:val="NoSpacing"/>
              <w:jc w:val="center"/>
              <w:rPr>
                <w:rFonts w:asciiTheme="minorHAnsi" w:hAnsiTheme="minorHAnsi" w:cstheme="minorHAnsi"/>
                <w:sz w:val="20"/>
                <w:szCs w:val="20"/>
              </w:rPr>
            </w:pPr>
          </w:p>
        </w:tc>
        <w:tc>
          <w:tcPr>
            <w:tcW w:w="1939" w:type="pct"/>
            <w:shd w:val="clear" w:color="auto" w:fill="FFFFFF" w:themeFill="background1"/>
            <w:vAlign w:val="center"/>
          </w:tcPr>
          <w:p w14:paraId="77EFACE9" w14:textId="780B10EB" w:rsidR="003A3B3A" w:rsidRPr="00F523C4" w:rsidRDefault="00F523C4" w:rsidP="00840EBB">
            <w:pPr>
              <w:pStyle w:val="NoSpacing"/>
              <w:jc w:val="both"/>
              <w:rPr>
                <w:rFonts w:asciiTheme="minorHAnsi" w:hAnsiTheme="minorHAnsi" w:cstheme="minorHAnsi"/>
                <w:b/>
                <w:iCs/>
                <w:color w:val="0000FF"/>
                <w:sz w:val="20"/>
                <w:szCs w:val="20"/>
                <w:lang w:eastAsia="ro-RO"/>
              </w:rPr>
            </w:pPr>
            <w:r w:rsidRPr="00F523C4">
              <w:rPr>
                <w:rFonts w:asciiTheme="minorHAnsi" w:hAnsiTheme="minorHAnsi" w:cstheme="minorHAnsi"/>
                <w:b/>
                <w:color w:val="0000FF"/>
                <w:sz w:val="20"/>
                <w:szCs w:val="20"/>
              </w:rPr>
              <w:t>PARAMETRII TEHNICI ȘI FUNCȚIONALI:</w:t>
            </w:r>
          </w:p>
        </w:tc>
        <w:tc>
          <w:tcPr>
            <w:tcW w:w="1751" w:type="pct"/>
            <w:shd w:val="clear" w:color="auto" w:fill="FFFFFF" w:themeFill="background1"/>
          </w:tcPr>
          <w:p w14:paraId="40C9548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6BC943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41BE454" w14:textId="77777777" w:rsidTr="00840EBB">
        <w:trPr>
          <w:trHeight w:val="20"/>
        </w:trPr>
        <w:tc>
          <w:tcPr>
            <w:tcW w:w="285" w:type="pct"/>
            <w:shd w:val="clear" w:color="auto" w:fill="FDE9D9" w:themeFill="accent6" w:themeFillTint="33"/>
            <w:vAlign w:val="center"/>
          </w:tcPr>
          <w:p w14:paraId="2257CB1A" w14:textId="77777777" w:rsidR="003A3B3A" w:rsidRPr="00ED2DC2"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1D175B72" w14:textId="77777777" w:rsidR="003A3B3A" w:rsidRPr="00ED2DC2" w:rsidRDefault="003A3B3A" w:rsidP="00840EBB">
            <w:pPr>
              <w:pStyle w:val="NoSpacing"/>
              <w:jc w:val="center"/>
              <w:rPr>
                <w:rFonts w:asciiTheme="minorHAnsi" w:eastAsia="Times New Roman" w:hAnsiTheme="minorHAnsi" w:cstheme="minorHAnsi"/>
                <w:b/>
                <w:sz w:val="20"/>
                <w:szCs w:val="20"/>
                <w:lang w:val="it-IT" w:eastAsia="ar-SA"/>
              </w:rPr>
            </w:pPr>
            <w:r w:rsidRPr="00ED2DC2">
              <w:rPr>
                <w:rFonts w:asciiTheme="minorHAnsi" w:eastAsia="Times New Roman" w:hAnsiTheme="minorHAnsi" w:cstheme="minorHAnsi"/>
                <w:b/>
                <w:sz w:val="20"/>
                <w:szCs w:val="20"/>
                <w:lang w:val="it-IT" w:eastAsia="ar-SA"/>
              </w:rPr>
              <w:t>LIBRĂRIE BANDĂ – 1 BUCATĂ</w:t>
            </w:r>
          </w:p>
        </w:tc>
      </w:tr>
      <w:tr w:rsidR="003A3B3A" w:rsidRPr="00ED2DC2" w14:paraId="50F5A58D" w14:textId="77777777" w:rsidTr="00840EBB">
        <w:trPr>
          <w:trHeight w:val="20"/>
        </w:trPr>
        <w:tc>
          <w:tcPr>
            <w:tcW w:w="285" w:type="pct"/>
            <w:shd w:val="clear" w:color="auto" w:fill="FFFFFF" w:themeFill="background1"/>
            <w:vAlign w:val="center"/>
          </w:tcPr>
          <w:p w14:paraId="5D134208"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w:t>
            </w:r>
          </w:p>
        </w:tc>
        <w:tc>
          <w:tcPr>
            <w:tcW w:w="1939" w:type="pct"/>
            <w:shd w:val="clear" w:color="auto" w:fill="FFFFFF" w:themeFill="background1"/>
            <w:vAlign w:val="center"/>
          </w:tcPr>
          <w:p w14:paraId="46D90CBD" w14:textId="77777777" w:rsidR="003A3B3A" w:rsidRPr="00ED2DC2" w:rsidRDefault="003A3B3A" w:rsidP="00840EBB">
            <w:pPr>
              <w:pStyle w:val="NoSpacing"/>
              <w:jc w:val="both"/>
              <w:rPr>
                <w:rFonts w:asciiTheme="minorHAnsi" w:hAnsiTheme="minorHAnsi" w:cstheme="minorHAnsi"/>
                <w:bCs/>
                <w:iCs/>
                <w:sz w:val="20"/>
                <w:szCs w:val="20"/>
                <w:lang w:eastAsia="ro-RO"/>
              </w:rPr>
            </w:pPr>
            <w:bookmarkStart w:id="38" w:name="_Hlk197433448"/>
            <w:proofErr w:type="spellStart"/>
            <w:r w:rsidRPr="00ED2DC2">
              <w:rPr>
                <w:rFonts w:asciiTheme="minorHAnsi" w:hAnsiTheme="minorHAnsi" w:cstheme="minorHAnsi"/>
                <w:sz w:val="20"/>
                <w:szCs w:val="20"/>
              </w:rPr>
              <w:t>Caracteristici</w:t>
            </w:r>
            <w:proofErr w:type="spellEnd"/>
            <w:r w:rsidRPr="00ED2DC2">
              <w:rPr>
                <w:rFonts w:asciiTheme="minorHAnsi" w:hAnsiTheme="minorHAnsi" w:cstheme="minorHAnsi"/>
                <w:sz w:val="20"/>
                <w:szCs w:val="20"/>
              </w:rPr>
              <w:t xml:space="preserve"> </w:t>
            </w:r>
            <w:proofErr w:type="spellStart"/>
            <w:r w:rsidRPr="00ED2DC2">
              <w:rPr>
                <w:rFonts w:asciiTheme="minorHAnsi" w:hAnsiTheme="minorHAnsi" w:cstheme="minorHAnsi"/>
                <w:b/>
                <w:bCs/>
                <w:sz w:val="20"/>
                <w:szCs w:val="20"/>
              </w:rPr>
              <w:t>carcasa</w:t>
            </w:r>
            <w:proofErr w:type="spellEnd"/>
            <w:r w:rsidRPr="00ED2DC2">
              <w:rPr>
                <w:rFonts w:asciiTheme="minorHAnsi" w:hAnsiTheme="minorHAnsi" w:cstheme="minorHAnsi"/>
                <w:sz w:val="20"/>
                <w:szCs w:val="20"/>
              </w:rPr>
              <w:t>:</w:t>
            </w:r>
            <w:bookmarkEnd w:id="38"/>
          </w:p>
        </w:tc>
        <w:tc>
          <w:tcPr>
            <w:tcW w:w="1751" w:type="pct"/>
            <w:shd w:val="clear" w:color="auto" w:fill="FFFFFF" w:themeFill="background1"/>
          </w:tcPr>
          <w:p w14:paraId="0FCA94B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9B7F31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0D34CE28" w14:textId="77777777" w:rsidTr="00840EBB">
        <w:trPr>
          <w:trHeight w:val="20"/>
        </w:trPr>
        <w:tc>
          <w:tcPr>
            <w:tcW w:w="285" w:type="pct"/>
            <w:shd w:val="clear" w:color="auto" w:fill="FFFFFF" w:themeFill="background1"/>
            <w:vAlign w:val="center"/>
          </w:tcPr>
          <w:p w14:paraId="7ADCF726"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2</w:t>
            </w:r>
          </w:p>
        </w:tc>
        <w:tc>
          <w:tcPr>
            <w:tcW w:w="1939" w:type="pct"/>
            <w:shd w:val="clear" w:color="auto" w:fill="FFFFFF" w:themeFill="background1"/>
            <w:vAlign w:val="center"/>
          </w:tcPr>
          <w:p w14:paraId="0A026059" w14:textId="77777777" w:rsidR="003A3B3A" w:rsidRPr="00ED2DC2" w:rsidRDefault="003A3B3A" w:rsidP="00840EBB">
            <w:pPr>
              <w:pStyle w:val="NoSpacing"/>
              <w:jc w:val="both"/>
              <w:rPr>
                <w:rFonts w:asciiTheme="minorHAnsi" w:hAnsiTheme="minorHAnsi" w:cstheme="minorHAnsi"/>
                <w:bCs/>
                <w:iCs/>
                <w:sz w:val="20"/>
                <w:szCs w:val="20"/>
                <w:lang w:eastAsia="ro-RO"/>
              </w:rPr>
            </w:pPr>
            <w:r w:rsidRPr="00ED2DC2">
              <w:rPr>
                <w:rFonts w:asciiTheme="minorHAnsi" w:hAnsiTheme="minorHAnsi" w:cstheme="minorHAnsi"/>
                <w:sz w:val="20"/>
                <w:szCs w:val="20"/>
              </w:rPr>
              <w:t xml:space="preserve">- Format </w:t>
            </w:r>
            <w:proofErr w:type="spellStart"/>
            <w:r w:rsidRPr="00ED2DC2">
              <w:rPr>
                <w:rFonts w:asciiTheme="minorHAnsi" w:hAnsiTheme="minorHAnsi" w:cstheme="minorHAnsi"/>
                <w:sz w:val="20"/>
                <w:szCs w:val="20"/>
              </w:rPr>
              <w:t>carcasa</w:t>
            </w:r>
            <w:proofErr w:type="spellEnd"/>
            <w:r w:rsidRPr="00ED2DC2">
              <w:rPr>
                <w:rFonts w:asciiTheme="minorHAnsi" w:hAnsiTheme="minorHAnsi" w:cstheme="minorHAnsi"/>
                <w:sz w:val="20"/>
                <w:szCs w:val="20"/>
              </w:rPr>
              <w:t xml:space="preserve">: </w:t>
            </w:r>
            <w:proofErr w:type="spellStart"/>
            <w:r w:rsidRPr="00ED2DC2">
              <w:rPr>
                <w:rFonts w:asciiTheme="minorHAnsi" w:hAnsiTheme="minorHAnsi" w:cstheme="minorHAnsi"/>
                <w:sz w:val="20"/>
                <w:szCs w:val="20"/>
              </w:rPr>
              <w:t>rackabila</w:t>
            </w:r>
            <w:proofErr w:type="spellEnd"/>
          </w:p>
        </w:tc>
        <w:tc>
          <w:tcPr>
            <w:tcW w:w="1751" w:type="pct"/>
            <w:shd w:val="clear" w:color="auto" w:fill="FFFFFF" w:themeFill="background1"/>
          </w:tcPr>
          <w:p w14:paraId="1836ED6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E3E75A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A08A8B1" w14:textId="77777777" w:rsidTr="00840EBB">
        <w:trPr>
          <w:trHeight w:val="20"/>
        </w:trPr>
        <w:tc>
          <w:tcPr>
            <w:tcW w:w="285" w:type="pct"/>
            <w:shd w:val="clear" w:color="auto" w:fill="FFFFFF" w:themeFill="background1"/>
            <w:vAlign w:val="center"/>
          </w:tcPr>
          <w:p w14:paraId="3DD58E60"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3</w:t>
            </w:r>
          </w:p>
        </w:tc>
        <w:tc>
          <w:tcPr>
            <w:tcW w:w="1939" w:type="pct"/>
            <w:shd w:val="clear" w:color="auto" w:fill="FFFFFF" w:themeFill="background1"/>
            <w:vAlign w:val="center"/>
          </w:tcPr>
          <w:p w14:paraId="44C3DB68"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ED2DC2">
              <w:rPr>
                <w:rFonts w:asciiTheme="minorHAnsi" w:hAnsiTheme="minorHAnsi" w:cstheme="minorHAnsi"/>
                <w:sz w:val="20"/>
                <w:szCs w:val="20"/>
                <w:lang w:val="fr-FR"/>
              </w:rPr>
              <w:t>-</w:t>
            </w:r>
            <w:r>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Sistemul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trebuie</w:t>
            </w:r>
            <w:proofErr w:type="spellEnd"/>
            <w:r w:rsidRPr="00ED2DC2">
              <w:rPr>
                <w:rFonts w:asciiTheme="minorHAnsi" w:hAnsiTheme="minorHAnsi" w:cstheme="minorHAnsi"/>
                <w:sz w:val="20"/>
                <w:szCs w:val="20"/>
                <w:lang w:val="fr-FR"/>
              </w:rPr>
              <w:t xml:space="preserve"> sa </w:t>
            </w:r>
            <w:proofErr w:type="spellStart"/>
            <w:r w:rsidRPr="00ED2DC2">
              <w:rPr>
                <w:rFonts w:asciiTheme="minorHAnsi" w:hAnsiTheme="minorHAnsi" w:cstheme="minorHAnsi"/>
                <w:sz w:val="20"/>
                <w:szCs w:val="20"/>
                <w:lang w:val="fr-FR"/>
              </w:rPr>
              <w:t>aiba</w:t>
            </w:r>
            <w:proofErr w:type="spellEnd"/>
            <w:r w:rsidRPr="00ED2DC2">
              <w:rPr>
                <w:rFonts w:asciiTheme="minorHAnsi" w:hAnsiTheme="minorHAnsi" w:cstheme="minorHAnsi"/>
                <w:sz w:val="20"/>
                <w:szCs w:val="20"/>
                <w:lang w:val="fr-FR"/>
              </w:rPr>
              <w:t xml:space="preserve"> o </w:t>
            </w:r>
            <w:proofErr w:type="spellStart"/>
            <w:r w:rsidRPr="00ED2DC2">
              <w:rPr>
                <w:rFonts w:asciiTheme="minorHAnsi" w:hAnsiTheme="minorHAnsi" w:cstheme="minorHAnsi"/>
                <w:sz w:val="20"/>
                <w:szCs w:val="20"/>
                <w:lang w:val="fr-FR"/>
              </w:rPr>
              <w:t>inaltime</w:t>
            </w:r>
            <w:proofErr w:type="spellEnd"/>
            <w:r w:rsidRPr="00ED2DC2">
              <w:rPr>
                <w:rFonts w:asciiTheme="minorHAnsi" w:hAnsiTheme="minorHAnsi" w:cstheme="minorHAnsi"/>
                <w:sz w:val="20"/>
                <w:szCs w:val="20"/>
                <w:lang w:val="fr-FR"/>
              </w:rPr>
              <w:t xml:space="preserve"> de </w:t>
            </w:r>
            <w:proofErr w:type="spellStart"/>
            <w:r w:rsidRPr="00ED2DC2">
              <w:rPr>
                <w:rFonts w:asciiTheme="minorHAnsi" w:hAnsiTheme="minorHAnsi" w:cstheme="minorHAnsi"/>
                <w:sz w:val="20"/>
                <w:szCs w:val="20"/>
                <w:lang w:val="fr-FR"/>
              </w:rPr>
              <w:t>maxim</w:t>
            </w:r>
            <w:proofErr w:type="spellEnd"/>
            <w:r w:rsidRPr="00ED2DC2">
              <w:rPr>
                <w:rFonts w:asciiTheme="minorHAnsi" w:hAnsiTheme="minorHAnsi" w:cstheme="minorHAnsi"/>
                <w:sz w:val="20"/>
                <w:szCs w:val="20"/>
                <w:lang w:val="fr-FR"/>
              </w:rPr>
              <w:t xml:space="preserve"> 3U </w:t>
            </w:r>
          </w:p>
        </w:tc>
        <w:tc>
          <w:tcPr>
            <w:tcW w:w="1751" w:type="pct"/>
            <w:shd w:val="clear" w:color="auto" w:fill="FFFFFF" w:themeFill="background1"/>
          </w:tcPr>
          <w:p w14:paraId="28C4F92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79714E0"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5BB3D210" w14:textId="77777777" w:rsidTr="00840EBB">
        <w:trPr>
          <w:trHeight w:val="20"/>
        </w:trPr>
        <w:tc>
          <w:tcPr>
            <w:tcW w:w="285" w:type="pct"/>
            <w:shd w:val="clear" w:color="auto" w:fill="FFFFFF" w:themeFill="background1"/>
            <w:vAlign w:val="center"/>
          </w:tcPr>
          <w:p w14:paraId="693C8DE7"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4</w:t>
            </w:r>
          </w:p>
        </w:tc>
        <w:tc>
          <w:tcPr>
            <w:tcW w:w="1939" w:type="pct"/>
            <w:shd w:val="clear" w:color="auto" w:fill="FFFFFF" w:themeFill="background1"/>
            <w:vAlign w:val="center"/>
          </w:tcPr>
          <w:p w14:paraId="531CBD92" w14:textId="77777777" w:rsidR="003A3B3A" w:rsidRPr="00ED2DC2" w:rsidRDefault="003A3B3A" w:rsidP="00840EBB">
            <w:pPr>
              <w:pStyle w:val="NoSpacing"/>
              <w:jc w:val="both"/>
              <w:rPr>
                <w:rFonts w:asciiTheme="minorHAnsi" w:hAnsiTheme="minorHAnsi" w:cstheme="minorHAnsi"/>
                <w:bCs/>
                <w:iCs/>
                <w:sz w:val="20"/>
                <w:szCs w:val="20"/>
                <w:highlight w:val="yellow"/>
                <w:lang w:eastAsia="ro-RO"/>
              </w:rPr>
            </w:pPr>
            <w:bookmarkStart w:id="39" w:name="_Hlk197433458"/>
            <w:proofErr w:type="spellStart"/>
            <w:r w:rsidRPr="00DC1AF4">
              <w:rPr>
                <w:rFonts w:asciiTheme="minorHAnsi" w:hAnsiTheme="minorHAnsi" w:cstheme="minorHAnsi"/>
                <w:b/>
                <w:bCs/>
                <w:sz w:val="20"/>
                <w:szCs w:val="20"/>
              </w:rPr>
              <w:t>Descriere</w:t>
            </w:r>
            <w:proofErr w:type="spellEnd"/>
            <w:r w:rsidRPr="00DC1AF4">
              <w:rPr>
                <w:rFonts w:asciiTheme="minorHAnsi" w:hAnsiTheme="minorHAnsi" w:cstheme="minorHAnsi"/>
                <w:b/>
                <w:bCs/>
                <w:sz w:val="20"/>
                <w:szCs w:val="20"/>
              </w:rPr>
              <w:t xml:space="preserve"> </w:t>
            </w:r>
            <w:proofErr w:type="spellStart"/>
            <w:r w:rsidRPr="00DC1AF4">
              <w:rPr>
                <w:rFonts w:asciiTheme="minorHAnsi" w:hAnsiTheme="minorHAnsi" w:cstheme="minorHAnsi"/>
                <w:b/>
                <w:bCs/>
                <w:sz w:val="20"/>
                <w:szCs w:val="20"/>
              </w:rPr>
              <w:t>generala</w:t>
            </w:r>
            <w:proofErr w:type="spellEnd"/>
            <w:r w:rsidRPr="00ED2DC2">
              <w:rPr>
                <w:rFonts w:asciiTheme="minorHAnsi" w:hAnsiTheme="minorHAnsi" w:cstheme="minorHAnsi"/>
                <w:sz w:val="20"/>
                <w:szCs w:val="20"/>
              </w:rPr>
              <w:t xml:space="preserve">: </w:t>
            </w:r>
            <w:bookmarkEnd w:id="39"/>
          </w:p>
        </w:tc>
        <w:tc>
          <w:tcPr>
            <w:tcW w:w="1751" w:type="pct"/>
            <w:shd w:val="clear" w:color="auto" w:fill="FFFFFF" w:themeFill="background1"/>
          </w:tcPr>
          <w:p w14:paraId="10A15E0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9A14A80"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FB91DDD" w14:textId="77777777" w:rsidTr="00840EBB">
        <w:trPr>
          <w:trHeight w:val="20"/>
        </w:trPr>
        <w:tc>
          <w:tcPr>
            <w:tcW w:w="285" w:type="pct"/>
            <w:shd w:val="clear" w:color="auto" w:fill="FFFFFF" w:themeFill="background1"/>
            <w:vAlign w:val="center"/>
          </w:tcPr>
          <w:p w14:paraId="1C8E872E"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5</w:t>
            </w:r>
          </w:p>
        </w:tc>
        <w:tc>
          <w:tcPr>
            <w:tcW w:w="1939" w:type="pct"/>
            <w:shd w:val="clear" w:color="auto" w:fill="FFFFFF" w:themeFill="background1"/>
            <w:vAlign w:val="center"/>
          </w:tcPr>
          <w:p w14:paraId="22E4C19C"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ED2DC2">
              <w:rPr>
                <w:rFonts w:asciiTheme="minorHAnsi" w:hAnsiTheme="minorHAnsi" w:cstheme="minorHAnsi"/>
                <w:sz w:val="20"/>
                <w:szCs w:val="20"/>
                <w:lang w:val="fr-FR"/>
              </w:rPr>
              <w:t xml:space="preserve">- </w:t>
            </w:r>
            <w:r>
              <w:rPr>
                <w:rFonts w:asciiTheme="minorHAnsi" w:hAnsiTheme="minorHAnsi" w:cstheme="minorHAnsi"/>
                <w:sz w:val="20"/>
                <w:szCs w:val="20"/>
                <w:lang w:val="fr-FR"/>
              </w:rPr>
              <w:t xml:space="preserve">sa </w:t>
            </w:r>
            <w:proofErr w:type="spellStart"/>
            <w:r>
              <w:rPr>
                <w:rFonts w:asciiTheme="minorHAnsi" w:hAnsiTheme="minorHAnsi" w:cstheme="minorHAnsi"/>
                <w:sz w:val="20"/>
                <w:szCs w:val="20"/>
                <w:lang w:val="fr-FR"/>
              </w:rPr>
              <w:t>permita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instalarea</w:t>
            </w:r>
            <w:proofErr w:type="spellEnd"/>
            <w:r w:rsidRPr="00ED2DC2">
              <w:rPr>
                <w:rFonts w:asciiTheme="minorHAnsi" w:hAnsiTheme="minorHAnsi" w:cstheme="minorHAnsi"/>
                <w:sz w:val="20"/>
                <w:szCs w:val="20"/>
                <w:lang w:val="fr-FR"/>
              </w:rPr>
              <w:t xml:space="preserve"> si in </w:t>
            </w:r>
            <w:proofErr w:type="spellStart"/>
            <w:r w:rsidRPr="00ED2DC2">
              <w:rPr>
                <w:rFonts w:asciiTheme="minorHAnsi" w:hAnsiTheme="minorHAnsi" w:cstheme="minorHAnsi"/>
                <w:sz w:val="20"/>
                <w:szCs w:val="20"/>
                <w:lang w:val="fr-FR"/>
              </w:rPr>
              <w:t>afara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unui</w:t>
            </w:r>
            <w:proofErr w:type="spellEnd"/>
            <w:r w:rsidRPr="00ED2DC2">
              <w:rPr>
                <w:rFonts w:asciiTheme="minorHAnsi" w:hAnsiTheme="minorHAnsi" w:cstheme="minorHAnsi"/>
                <w:sz w:val="20"/>
                <w:szCs w:val="20"/>
                <w:lang w:val="fr-FR"/>
              </w:rPr>
              <w:t xml:space="preserve"> rack</w:t>
            </w:r>
          </w:p>
        </w:tc>
        <w:tc>
          <w:tcPr>
            <w:tcW w:w="1751" w:type="pct"/>
            <w:shd w:val="clear" w:color="auto" w:fill="FFFFFF" w:themeFill="background1"/>
          </w:tcPr>
          <w:p w14:paraId="3CE4459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C4F0D2C"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88D3766" w14:textId="77777777" w:rsidTr="00840EBB">
        <w:trPr>
          <w:trHeight w:val="20"/>
        </w:trPr>
        <w:tc>
          <w:tcPr>
            <w:tcW w:w="285" w:type="pct"/>
            <w:shd w:val="clear" w:color="auto" w:fill="FFFFFF" w:themeFill="background1"/>
            <w:vAlign w:val="center"/>
          </w:tcPr>
          <w:p w14:paraId="1BBB68B3"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6</w:t>
            </w:r>
          </w:p>
        </w:tc>
        <w:tc>
          <w:tcPr>
            <w:tcW w:w="1939" w:type="pct"/>
            <w:shd w:val="clear" w:color="auto" w:fill="FFFFFF" w:themeFill="background1"/>
            <w:vAlign w:val="center"/>
          </w:tcPr>
          <w:p w14:paraId="7FAC6474" w14:textId="77777777" w:rsidR="003A3B3A" w:rsidRPr="00ED2DC2" w:rsidRDefault="003A3B3A" w:rsidP="00840EBB">
            <w:pPr>
              <w:pStyle w:val="NoSpacing"/>
              <w:jc w:val="both"/>
              <w:rPr>
                <w:rFonts w:asciiTheme="minorHAnsi" w:hAnsiTheme="minorHAnsi" w:cstheme="minorHAnsi"/>
                <w:bCs/>
                <w:iCs/>
                <w:sz w:val="20"/>
                <w:szCs w:val="20"/>
                <w:highlight w:val="yellow"/>
                <w:lang w:eastAsia="ro-RO"/>
              </w:rPr>
            </w:pPr>
            <w:proofErr w:type="spellStart"/>
            <w:r w:rsidRPr="00DC1AF4">
              <w:rPr>
                <w:rFonts w:asciiTheme="minorHAnsi" w:hAnsiTheme="minorHAnsi" w:cstheme="minorHAnsi"/>
                <w:b/>
                <w:bCs/>
                <w:sz w:val="20"/>
                <w:szCs w:val="20"/>
              </w:rPr>
              <w:t>Unitate</w:t>
            </w:r>
            <w:proofErr w:type="spellEnd"/>
            <w:r w:rsidRPr="00DC1AF4">
              <w:rPr>
                <w:rFonts w:asciiTheme="minorHAnsi" w:hAnsiTheme="minorHAnsi" w:cstheme="minorHAnsi"/>
                <w:b/>
                <w:bCs/>
                <w:sz w:val="20"/>
                <w:szCs w:val="20"/>
              </w:rPr>
              <w:t xml:space="preserve"> de </w:t>
            </w:r>
            <w:proofErr w:type="spellStart"/>
            <w:r w:rsidRPr="00DC1AF4">
              <w:rPr>
                <w:rFonts w:asciiTheme="minorHAnsi" w:hAnsiTheme="minorHAnsi" w:cstheme="minorHAnsi"/>
                <w:b/>
                <w:bCs/>
                <w:sz w:val="20"/>
                <w:szCs w:val="20"/>
              </w:rPr>
              <w:t>banda</w:t>
            </w:r>
            <w:proofErr w:type="spellEnd"/>
            <w:r w:rsidRPr="00ED2DC2">
              <w:rPr>
                <w:rFonts w:asciiTheme="minorHAnsi" w:hAnsiTheme="minorHAnsi" w:cstheme="minorHAnsi"/>
                <w:sz w:val="20"/>
                <w:szCs w:val="20"/>
              </w:rPr>
              <w:t xml:space="preserve">: </w:t>
            </w:r>
          </w:p>
        </w:tc>
        <w:tc>
          <w:tcPr>
            <w:tcW w:w="1751" w:type="pct"/>
            <w:shd w:val="clear" w:color="auto" w:fill="FFFFFF" w:themeFill="background1"/>
          </w:tcPr>
          <w:p w14:paraId="1396B6A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7E99F3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6320EAC" w14:textId="77777777" w:rsidTr="00840EBB">
        <w:trPr>
          <w:trHeight w:val="20"/>
        </w:trPr>
        <w:tc>
          <w:tcPr>
            <w:tcW w:w="285" w:type="pct"/>
            <w:shd w:val="clear" w:color="auto" w:fill="FFFFFF" w:themeFill="background1"/>
            <w:vAlign w:val="center"/>
          </w:tcPr>
          <w:p w14:paraId="5C933605"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7</w:t>
            </w:r>
          </w:p>
        </w:tc>
        <w:tc>
          <w:tcPr>
            <w:tcW w:w="1939" w:type="pct"/>
            <w:shd w:val="clear" w:color="auto" w:fill="FFFFFF" w:themeFill="background1"/>
            <w:vAlign w:val="center"/>
          </w:tcPr>
          <w:p w14:paraId="168C424C"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xml:space="preserve">- </w:t>
            </w:r>
            <w:proofErr w:type="spellStart"/>
            <w:r w:rsidRPr="00ED2DC2">
              <w:rPr>
                <w:rFonts w:asciiTheme="minorHAnsi" w:hAnsiTheme="minorHAnsi" w:cstheme="minorHAnsi"/>
                <w:sz w:val="20"/>
                <w:szCs w:val="20"/>
                <w:lang w:val="fr-FR"/>
              </w:rPr>
              <w:t>Sistemul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trebuie</w:t>
            </w:r>
            <w:proofErr w:type="spellEnd"/>
            <w:r w:rsidRPr="00ED2DC2">
              <w:rPr>
                <w:rFonts w:asciiTheme="minorHAnsi" w:hAnsiTheme="minorHAnsi" w:cstheme="minorHAnsi"/>
                <w:sz w:val="20"/>
                <w:szCs w:val="20"/>
                <w:lang w:val="fr-FR"/>
              </w:rPr>
              <w:t xml:space="preserve"> sa fie </w:t>
            </w:r>
            <w:proofErr w:type="spellStart"/>
            <w:r w:rsidRPr="00ED2DC2">
              <w:rPr>
                <w:rFonts w:asciiTheme="minorHAnsi" w:hAnsiTheme="minorHAnsi" w:cstheme="minorHAnsi"/>
                <w:sz w:val="20"/>
                <w:szCs w:val="20"/>
                <w:lang w:val="fr-FR"/>
              </w:rPr>
              <w:t>echipat</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minim</w:t>
            </w:r>
            <w:proofErr w:type="spellEnd"/>
            <w:r w:rsidRPr="00ED2DC2">
              <w:rPr>
                <w:rFonts w:asciiTheme="minorHAnsi" w:hAnsiTheme="minorHAnsi" w:cstheme="minorHAnsi"/>
                <w:sz w:val="20"/>
                <w:szCs w:val="20"/>
                <w:lang w:val="fr-FR"/>
              </w:rPr>
              <w:t xml:space="preserve"> o </w:t>
            </w:r>
            <w:proofErr w:type="spellStart"/>
            <w:r w:rsidRPr="00ED2DC2">
              <w:rPr>
                <w:rFonts w:asciiTheme="minorHAnsi" w:hAnsiTheme="minorHAnsi" w:cstheme="minorHAnsi"/>
                <w:sz w:val="20"/>
                <w:szCs w:val="20"/>
                <w:lang w:val="fr-FR"/>
              </w:rPr>
              <w:t>unitate</w:t>
            </w:r>
            <w:proofErr w:type="spellEnd"/>
            <w:r w:rsidRPr="00ED2DC2">
              <w:rPr>
                <w:rFonts w:asciiTheme="minorHAnsi" w:hAnsiTheme="minorHAnsi" w:cstheme="minorHAnsi"/>
                <w:sz w:val="20"/>
                <w:szCs w:val="20"/>
                <w:lang w:val="fr-FR"/>
              </w:rPr>
              <w:t xml:space="preserve"> drive LTO-9 FH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conexiune</w:t>
            </w:r>
            <w:proofErr w:type="spellEnd"/>
            <w:r w:rsidRPr="00ED2DC2">
              <w:rPr>
                <w:rFonts w:asciiTheme="minorHAnsi" w:hAnsiTheme="minorHAnsi" w:cstheme="minorHAnsi"/>
                <w:sz w:val="20"/>
                <w:szCs w:val="20"/>
                <w:lang w:val="fr-FR"/>
              </w:rPr>
              <w:t xml:space="preserve"> FC</w:t>
            </w:r>
          </w:p>
        </w:tc>
        <w:tc>
          <w:tcPr>
            <w:tcW w:w="1751" w:type="pct"/>
            <w:shd w:val="clear" w:color="auto" w:fill="FFFFFF" w:themeFill="background1"/>
          </w:tcPr>
          <w:p w14:paraId="1DD8275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86A044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01EFC60" w14:textId="77777777" w:rsidTr="00840EBB">
        <w:trPr>
          <w:trHeight w:val="20"/>
        </w:trPr>
        <w:tc>
          <w:tcPr>
            <w:tcW w:w="285" w:type="pct"/>
            <w:shd w:val="clear" w:color="auto" w:fill="FFFFFF" w:themeFill="background1"/>
            <w:vAlign w:val="center"/>
          </w:tcPr>
          <w:p w14:paraId="2969CD41"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8</w:t>
            </w:r>
          </w:p>
        </w:tc>
        <w:tc>
          <w:tcPr>
            <w:tcW w:w="1939" w:type="pct"/>
            <w:shd w:val="clear" w:color="auto" w:fill="FFFFFF" w:themeFill="background1"/>
            <w:vAlign w:val="center"/>
          </w:tcPr>
          <w:p w14:paraId="5AF3F840" w14:textId="77777777" w:rsidR="003A3B3A" w:rsidRPr="00ED2DC2" w:rsidRDefault="003A3B3A" w:rsidP="00840EBB">
            <w:pPr>
              <w:pStyle w:val="NoSpacing"/>
              <w:jc w:val="both"/>
              <w:rPr>
                <w:rFonts w:asciiTheme="minorHAnsi" w:hAnsiTheme="minorHAnsi" w:cstheme="minorHAnsi"/>
                <w:bCs/>
                <w:iCs/>
                <w:sz w:val="20"/>
                <w:szCs w:val="20"/>
                <w:highlight w:val="yellow"/>
                <w:lang w:eastAsia="ro-RO"/>
              </w:rPr>
            </w:pPr>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Sistemul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trebuie</w:t>
            </w:r>
            <w:proofErr w:type="spellEnd"/>
            <w:r w:rsidRPr="00ED2DC2">
              <w:rPr>
                <w:rFonts w:asciiTheme="minorHAnsi" w:hAnsiTheme="minorHAnsi" w:cstheme="minorHAnsi"/>
                <w:sz w:val="20"/>
                <w:szCs w:val="20"/>
                <w:lang w:val="fr-FR"/>
              </w:rPr>
              <w:t xml:space="preserve"> sa fie </w:t>
            </w:r>
            <w:proofErr w:type="spellStart"/>
            <w:r w:rsidRPr="00ED2DC2">
              <w:rPr>
                <w:rFonts w:asciiTheme="minorHAnsi" w:hAnsiTheme="minorHAnsi" w:cstheme="minorHAnsi"/>
                <w:sz w:val="20"/>
                <w:szCs w:val="20"/>
                <w:lang w:val="fr-FR"/>
              </w:rPr>
              <w:t>echipat</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port </w:t>
            </w:r>
            <w:proofErr w:type="spellStart"/>
            <w:r w:rsidRPr="00ED2DC2">
              <w:rPr>
                <w:rFonts w:asciiTheme="minorHAnsi" w:hAnsiTheme="minorHAnsi" w:cstheme="minorHAnsi"/>
                <w:sz w:val="20"/>
                <w:szCs w:val="20"/>
                <w:lang w:val="fr-FR"/>
              </w:rPr>
              <w:t>ethernet</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pentru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conexiunea</w:t>
            </w:r>
            <w:proofErr w:type="spellEnd"/>
            <w:r w:rsidRPr="00ED2DC2">
              <w:rPr>
                <w:rFonts w:asciiTheme="minorHAnsi" w:hAnsiTheme="minorHAnsi" w:cstheme="minorHAnsi"/>
                <w:sz w:val="20"/>
                <w:szCs w:val="20"/>
                <w:lang w:val="fr-FR"/>
              </w:rPr>
              <w:t xml:space="preserve"> la </w:t>
            </w:r>
            <w:proofErr w:type="spellStart"/>
            <w:r w:rsidRPr="00ED2DC2">
              <w:rPr>
                <w:rFonts w:asciiTheme="minorHAnsi" w:hAnsiTheme="minorHAnsi" w:cstheme="minorHAnsi"/>
                <w:sz w:val="20"/>
                <w:szCs w:val="20"/>
                <w:lang w:val="fr-FR"/>
              </w:rPr>
              <w:t>retea</w:t>
            </w:r>
            <w:proofErr w:type="spellEnd"/>
          </w:p>
        </w:tc>
        <w:tc>
          <w:tcPr>
            <w:tcW w:w="1751" w:type="pct"/>
            <w:shd w:val="clear" w:color="auto" w:fill="FFFFFF" w:themeFill="background1"/>
          </w:tcPr>
          <w:p w14:paraId="5C878D9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74F8144"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2B83FC3" w14:textId="77777777" w:rsidTr="00840EBB">
        <w:trPr>
          <w:trHeight w:val="20"/>
        </w:trPr>
        <w:tc>
          <w:tcPr>
            <w:tcW w:w="285" w:type="pct"/>
            <w:shd w:val="clear" w:color="auto" w:fill="FFFFFF" w:themeFill="background1"/>
            <w:vAlign w:val="center"/>
          </w:tcPr>
          <w:p w14:paraId="5FC4AD37"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9</w:t>
            </w:r>
          </w:p>
        </w:tc>
        <w:tc>
          <w:tcPr>
            <w:tcW w:w="1939" w:type="pct"/>
            <w:shd w:val="clear" w:color="auto" w:fill="FFFFFF" w:themeFill="background1"/>
            <w:vAlign w:val="center"/>
          </w:tcPr>
          <w:p w14:paraId="1735F59E" w14:textId="77777777" w:rsidR="003A3B3A" w:rsidRPr="00ED2DC2" w:rsidRDefault="003A3B3A" w:rsidP="00840EBB">
            <w:pPr>
              <w:pStyle w:val="NoSpacing"/>
              <w:jc w:val="both"/>
              <w:rPr>
                <w:rFonts w:asciiTheme="minorHAnsi" w:hAnsiTheme="minorHAnsi" w:cstheme="minorHAnsi"/>
                <w:sz w:val="20"/>
                <w:szCs w:val="20"/>
              </w:rPr>
            </w:pPr>
            <w:bookmarkStart w:id="40" w:name="_Hlk197433472"/>
            <w:proofErr w:type="spellStart"/>
            <w:r w:rsidRPr="00DC1AF4">
              <w:rPr>
                <w:rFonts w:asciiTheme="minorHAnsi" w:hAnsiTheme="minorHAnsi" w:cstheme="minorHAnsi"/>
                <w:b/>
                <w:bCs/>
                <w:sz w:val="20"/>
                <w:szCs w:val="20"/>
              </w:rPr>
              <w:t>Interfata</w:t>
            </w:r>
            <w:proofErr w:type="spellEnd"/>
            <w:r w:rsidRPr="00DC1AF4">
              <w:rPr>
                <w:rFonts w:asciiTheme="minorHAnsi" w:hAnsiTheme="minorHAnsi" w:cstheme="minorHAnsi"/>
                <w:b/>
                <w:bCs/>
                <w:sz w:val="20"/>
                <w:szCs w:val="20"/>
              </w:rPr>
              <w:t xml:space="preserve"> </w:t>
            </w:r>
            <w:proofErr w:type="spellStart"/>
            <w:r w:rsidRPr="00DC1AF4">
              <w:rPr>
                <w:rFonts w:asciiTheme="minorHAnsi" w:hAnsiTheme="minorHAnsi" w:cstheme="minorHAnsi"/>
                <w:b/>
                <w:bCs/>
                <w:sz w:val="20"/>
                <w:szCs w:val="20"/>
              </w:rPr>
              <w:t>conectare</w:t>
            </w:r>
            <w:proofErr w:type="spellEnd"/>
            <w:r w:rsidRPr="00DC1AF4">
              <w:rPr>
                <w:rFonts w:asciiTheme="minorHAnsi" w:hAnsiTheme="minorHAnsi" w:cstheme="minorHAnsi"/>
                <w:b/>
                <w:bCs/>
                <w:sz w:val="20"/>
                <w:szCs w:val="20"/>
              </w:rPr>
              <w:t xml:space="preserve"> host-</w:t>
            </w:r>
            <w:proofErr w:type="spellStart"/>
            <w:r w:rsidRPr="00DC1AF4">
              <w:rPr>
                <w:rFonts w:asciiTheme="minorHAnsi" w:hAnsiTheme="minorHAnsi" w:cstheme="minorHAnsi"/>
                <w:b/>
                <w:bCs/>
                <w:sz w:val="20"/>
                <w:szCs w:val="20"/>
              </w:rPr>
              <w:t>uri</w:t>
            </w:r>
            <w:proofErr w:type="spellEnd"/>
            <w:r w:rsidRPr="00ED2DC2">
              <w:rPr>
                <w:rFonts w:asciiTheme="minorHAnsi" w:hAnsiTheme="minorHAnsi" w:cstheme="minorHAnsi"/>
                <w:sz w:val="20"/>
                <w:szCs w:val="20"/>
              </w:rPr>
              <w:t>:</w:t>
            </w:r>
          </w:p>
          <w:p w14:paraId="0C1C71B0" w14:textId="77777777" w:rsidR="003A3B3A" w:rsidRPr="00ED2DC2" w:rsidRDefault="003A3B3A" w:rsidP="00840EBB">
            <w:pPr>
              <w:pStyle w:val="NoSpacing"/>
              <w:jc w:val="both"/>
              <w:rPr>
                <w:rFonts w:asciiTheme="minorHAnsi" w:hAnsiTheme="minorHAnsi" w:cstheme="minorHAnsi"/>
                <w:bCs/>
                <w:iCs/>
                <w:sz w:val="20"/>
                <w:szCs w:val="20"/>
                <w:highlight w:val="yellow"/>
                <w:lang w:eastAsia="ro-RO"/>
              </w:rPr>
            </w:pPr>
            <w:r w:rsidRPr="00ED2DC2">
              <w:rPr>
                <w:rFonts w:asciiTheme="minorHAnsi" w:hAnsiTheme="minorHAnsi" w:cstheme="minorHAnsi"/>
                <w:sz w:val="20"/>
                <w:szCs w:val="20"/>
              </w:rPr>
              <w:t>-</w:t>
            </w:r>
            <w:r>
              <w:rPr>
                <w:rFonts w:asciiTheme="minorHAnsi" w:hAnsiTheme="minorHAnsi" w:cstheme="minorHAnsi"/>
                <w:sz w:val="20"/>
                <w:szCs w:val="20"/>
              </w:rPr>
              <w:t xml:space="preserve"> </w:t>
            </w:r>
            <w:r w:rsidRPr="00ED2DC2">
              <w:rPr>
                <w:rFonts w:asciiTheme="minorHAnsi" w:hAnsiTheme="minorHAnsi" w:cstheme="minorHAnsi"/>
                <w:sz w:val="20"/>
                <w:szCs w:val="20"/>
              </w:rPr>
              <w:t>Minim 1 port Fiber Channel</w:t>
            </w:r>
            <w:bookmarkEnd w:id="40"/>
          </w:p>
        </w:tc>
        <w:tc>
          <w:tcPr>
            <w:tcW w:w="1751" w:type="pct"/>
            <w:shd w:val="clear" w:color="auto" w:fill="FFFFFF" w:themeFill="background1"/>
          </w:tcPr>
          <w:p w14:paraId="3A4224C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6890CA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CE0A75C" w14:textId="77777777" w:rsidTr="00840EBB">
        <w:trPr>
          <w:trHeight w:val="20"/>
        </w:trPr>
        <w:tc>
          <w:tcPr>
            <w:tcW w:w="285" w:type="pct"/>
            <w:shd w:val="clear" w:color="auto" w:fill="FFFFFF" w:themeFill="background1"/>
            <w:vAlign w:val="center"/>
          </w:tcPr>
          <w:p w14:paraId="1172D96F"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10</w:t>
            </w:r>
          </w:p>
        </w:tc>
        <w:tc>
          <w:tcPr>
            <w:tcW w:w="1939" w:type="pct"/>
            <w:shd w:val="clear" w:color="auto" w:fill="FFFFFF" w:themeFill="background1"/>
            <w:vAlign w:val="center"/>
          </w:tcPr>
          <w:p w14:paraId="7E0C36A3" w14:textId="77777777" w:rsidR="003A3B3A" w:rsidRPr="001830B1" w:rsidRDefault="003A3B3A" w:rsidP="00840EBB">
            <w:pPr>
              <w:pStyle w:val="NoSpacing"/>
              <w:jc w:val="both"/>
              <w:rPr>
                <w:rFonts w:asciiTheme="minorHAnsi" w:hAnsiTheme="minorHAnsi" w:cstheme="minorHAnsi"/>
                <w:sz w:val="20"/>
                <w:szCs w:val="20"/>
                <w:lang w:val="pt-BR"/>
              </w:rPr>
            </w:pPr>
            <w:bookmarkStart w:id="41" w:name="_Hlk197433483"/>
            <w:r w:rsidRPr="001830B1">
              <w:rPr>
                <w:rFonts w:asciiTheme="minorHAnsi" w:hAnsiTheme="minorHAnsi" w:cstheme="minorHAnsi"/>
                <w:b/>
                <w:bCs/>
                <w:sz w:val="20"/>
                <w:szCs w:val="20"/>
                <w:lang w:val="pt-BR"/>
              </w:rPr>
              <w:t>Interfata administrare</w:t>
            </w:r>
            <w:r w:rsidRPr="001830B1">
              <w:rPr>
                <w:rFonts w:asciiTheme="minorHAnsi" w:hAnsiTheme="minorHAnsi" w:cstheme="minorHAnsi"/>
                <w:sz w:val="20"/>
                <w:szCs w:val="20"/>
                <w:lang w:val="pt-BR"/>
              </w:rPr>
              <w:t>:</w:t>
            </w:r>
          </w:p>
          <w:p w14:paraId="3598F7B6"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Minim 1 port RJ45</w:t>
            </w:r>
            <w:bookmarkEnd w:id="41"/>
          </w:p>
        </w:tc>
        <w:tc>
          <w:tcPr>
            <w:tcW w:w="1751" w:type="pct"/>
            <w:shd w:val="clear" w:color="auto" w:fill="FFFFFF" w:themeFill="background1"/>
          </w:tcPr>
          <w:p w14:paraId="4863DB8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9EAB9A4"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F373E23" w14:textId="77777777" w:rsidTr="00840EBB">
        <w:trPr>
          <w:trHeight w:val="20"/>
        </w:trPr>
        <w:tc>
          <w:tcPr>
            <w:tcW w:w="285" w:type="pct"/>
            <w:shd w:val="clear" w:color="auto" w:fill="FFFFFF" w:themeFill="background1"/>
            <w:vAlign w:val="center"/>
          </w:tcPr>
          <w:p w14:paraId="51816C02"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11</w:t>
            </w:r>
          </w:p>
        </w:tc>
        <w:tc>
          <w:tcPr>
            <w:tcW w:w="1939" w:type="pct"/>
            <w:shd w:val="clear" w:color="auto" w:fill="FFFFFF" w:themeFill="background1"/>
            <w:vAlign w:val="center"/>
          </w:tcPr>
          <w:p w14:paraId="6D195EAB" w14:textId="77777777" w:rsidR="003A3B3A" w:rsidRPr="001830B1" w:rsidRDefault="003A3B3A" w:rsidP="00840EBB">
            <w:pPr>
              <w:pStyle w:val="NoSpacing"/>
              <w:jc w:val="both"/>
              <w:rPr>
                <w:rFonts w:asciiTheme="minorHAnsi" w:hAnsiTheme="minorHAnsi" w:cstheme="minorHAnsi"/>
                <w:sz w:val="20"/>
                <w:szCs w:val="20"/>
                <w:lang w:val="pt-BR"/>
              </w:rPr>
            </w:pPr>
            <w:bookmarkStart w:id="42" w:name="_Hlk197433494"/>
            <w:r w:rsidRPr="001830B1">
              <w:rPr>
                <w:rFonts w:asciiTheme="minorHAnsi" w:hAnsiTheme="minorHAnsi" w:cstheme="minorHAnsi"/>
                <w:b/>
                <w:bCs/>
                <w:sz w:val="20"/>
                <w:szCs w:val="20"/>
                <w:lang w:val="pt-BR"/>
              </w:rPr>
              <w:t>Sloturi de banda</w:t>
            </w:r>
            <w:r w:rsidRPr="001830B1">
              <w:rPr>
                <w:rFonts w:asciiTheme="minorHAnsi" w:hAnsiTheme="minorHAnsi" w:cstheme="minorHAnsi"/>
                <w:sz w:val="20"/>
                <w:szCs w:val="20"/>
                <w:lang w:val="pt-BR"/>
              </w:rPr>
              <w:t xml:space="preserve">: </w:t>
            </w:r>
          </w:p>
          <w:p w14:paraId="0151AD14"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Fonts w:asciiTheme="minorHAnsi" w:hAnsiTheme="minorHAnsi" w:cstheme="minorHAnsi"/>
                <w:sz w:val="20"/>
                <w:szCs w:val="20"/>
                <w:lang w:val="pt-BR"/>
              </w:rPr>
              <w:t>- Sistemul trebuie sa permita instalarea a minim 40 de casete</w:t>
            </w:r>
            <w:bookmarkEnd w:id="42"/>
          </w:p>
        </w:tc>
        <w:tc>
          <w:tcPr>
            <w:tcW w:w="1751" w:type="pct"/>
            <w:shd w:val="clear" w:color="auto" w:fill="FFFFFF" w:themeFill="background1"/>
          </w:tcPr>
          <w:p w14:paraId="35697B8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AB5E5A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B6CA9F6" w14:textId="77777777" w:rsidTr="00840EBB">
        <w:trPr>
          <w:trHeight w:val="20"/>
        </w:trPr>
        <w:tc>
          <w:tcPr>
            <w:tcW w:w="285" w:type="pct"/>
            <w:shd w:val="clear" w:color="auto" w:fill="FFFFFF" w:themeFill="background1"/>
            <w:vAlign w:val="center"/>
          </w:tcPr>
          <w:p w14:paraId="255786BB"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12</w:t>
            </w:r>
          </w:p>
        </w:tc>
        <w:tc>
          <w:tcPr>
            <w:tcW w:w="1939" w:type="pct"/>
            <w:shd w:val="clear" w:color="auto" w:fill="FFFFFF" w:themeFill="background1"/>
            <w:vAlign w:val="center"/>
          </w:tcPr>
          <w:p w14:paraId="29D86863" w14:textId="77777777" w:rsidR="003A3B3A" w:rsidRPr="00ED2DC2" w:rsidRDefault="003A3B3A" w:rsidP="00840EBB">
            <w:pPr>
              <w:pStyle w:val="NoSpacing"/>
              <w:jc w:val="both"/>
              <w:rPr>
                <w:rFonts w:asciiTheme="minorHAnsi" w:hAnsiTheme="minorHAnsi" w:cstheme="minorHAnsi"/>
                <w:sz w:val="20"/>
                <w:szCs w:val="20"/>
                <w:lang w:val="pt-BR"/>
              </w:rPr>
            </w:pPr>
            <w:bookmarkStart w:id="43" w:name="_Hlk197433505"/>
            <w:proofErr w:type="spellStart"/>
            <w:r w:rsidRPr="00DC1AF4">
              <w:rPr>
                <w:rFonts w:asciiTheme="minorHAnsi" w:hAnsiTheme="minorHAnsi" w:cstheme="minorHAnsi"/>
                <w:b/>
                <w:bCs/>
                <w:sz w:val="20"/>
                <w:szCs w:val="20"/>
                <w:lang w:val="fr-FR"/>
              </w:rPr>
              <w:t>Casete</w:t>
            </w:r>
            <w:proofErr w:type="spellEnd"/>
            <w:r w:rsidRPr="00DC1AF4">
              <w:rPr>
                <w:rFonts w:asciiTheme="minorHAnsi" w:hAnsiTheme="minorHAnsi" w:cstheme="minorHAnsi"/>
                <w:b/>
                <w:bCs/>
                <w:sz w:val="20"/>
                <w:szCs w:val="20"/>
                <w:lang w:val="fr-FR"/>
              </w:rPr>
              <w:t xml:space="preserve"> de </w:t>
            </w:r>
            <w:proofErr w:type="spellStart"/>
            <w:proofErr w:type="gramStart"/>
            <w:r w:rsidRPr="00DC1AF4">
              <w:rPr>
                <w:rFonts w:asciiTheme="minorHAnsi" w:hAnsiTheme="minorHAnsi" w:cstheme="minorHAnsi"/>
                <w:b/>
                <w:bCs/>
                <w:sz w:val="20"/>
                <w:szCs w:val="20"/>
                <w:lang w:val="fr-FR"/>
              </w:rPr>
              <w:t>benzi</w:t>
            </w:r>
            <w:proofErr w:type="spellEnd"/>
            <w:r w:rsidRPr="00ED2DC2">
              <w:rPr>
                <w:rFonts w:asciiTheme="minorHAnsi" w:hAnsiTheme="minorHAnsi" w:cstheme="minorHAnsi"/>
                <w:sz w:val="20"/>
                <w:szCs w:val="20"/>
                <w:lang w:val="pt-BR"/>
              </w:rPr>
              <w:t>:</w:t>
            </w:r>
            <w:proofErr w:type="gramEnd"/>
            <w:r w:rsidRPr="00ED2DC2">
              <w:rPr>
                <w:rFonts w:asciiTheme="minorHAnsi" w:hAnsiTheme="minorHAnsi" w:cstheme="minorHAnsi"/>
                <w:sz w:val="20"/>
                <w:szCs w:val="20"/>
                <w:lang w:val="pt-BR"/>
              </w:rPr>
              <w:t xml:space="preserve"> </w:t>
            </w:r>
          </w:p>
          <w:p w14:paraId="6E29572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ED2DC2">
              <w:rPr>
                <w:rFonts w:asciiTheme="minorHAnsi" w:hAnsiTheme="minorHAnsi" w:cstheme="minorHAnsi"/>
                <w:sz w:val="20"/>
                <w:szCs w:val="20"/>
                <w:lang w:val="pt-BR"/>
              </w:rPr>
              <w:t>-</w:t>
            </w:r>
            <w:r>
              <w:rPr>
                <w:rFonts w:asciiTheme="minorHAnsi" w:hAnsiTheme="minorHAnsi" w:cstheme="minorHAnsi"/>
                <w:sz w:val="20"/>
                <w:szCs w:val="20"/>
                <w:lang w:val="pt-BR"/>
              </w:rPr>
              <w:t xml:space="preserve"> </w:t>
            </w:r>
            <w:r w:rsidRPr="00ED2DC2">
              <w:rPr>
                <w:rFonts w:asciiTheme="minorHAnsi" w:hAnsiTheme="minorHAnsi" w:cstheme="minorHAnsi"/>
                <w:sz w:val="20"/>
                <w:szCs w:val="20"/>
                <w:lang w:val="pt-BR"/>
              </w:rPr>
              <w:t>S</w:t>
            </w:r>
            <w:proofErr w:type="spellStart"/>
            <w:r w:rsidRPr="00ED2DC2">
              <w:rPr>
                <w:rFonts w:asciiTheme="minorHAnsi" w:hAnsiTheme="minorHAnsi" w:cstheme="minorHAnsi"/>
                <w:sz w:val="20"/>
                <w:szCs w:val="20"/>
                <w:lang w:val="fr-FR"/>
              </w:rPr>
              <w:t>istemul</w:t>
            </w:r>
            <w:proofErr w:type="spellEnd"/>
            <w:r w:rsidRPr="00ED2DC2">
              <w:rPr>
                <w:rFonts w:asciiTheme="minorHAnsi" w:hAnsiTheme="minorHAnsi" w:cstheme="minorHAnsi"/>
                <w:sz w:val="20"/>
                <w:szCs w:val="20"/>
                <w:lang w:val="fr-FR"/>
              </w:rPr>
              <w:t xml:space="preserve"> </w:t>
            </w:r>
            <w:proofErr w:type="spellStart"/>
            <w:r>
              <w:rPr>
                <w:rFonts w:asciiTheme="minorHAnsi" w:hAnsiTheme="minorHAnsi" w:cstheme="minorHAnsi"/>
                <w:sz w:val="20"/>
                <w:szCs w:val="20"/>
                <w:lang w:val="fr-FR"/>
              </w:rPr>
              <w:t>sa</w:t>
            </w:r>
            <w:proofErr w:type="spellEnd"/>
            <w:r>
              <w:rPr>
                <w:rFonts w:asciiTheme="minorHAnsi" w:hAnsiTheme="minorHAnsi" w:cstheme="minorHAnsi"/>
                <w:sz w:val="20"/>
                <w:szCs w:val="20"/>
                <w:lang w:val="fr-FR"/>
              </w:rPr>
              <w:t xml:space="preserve"> se </w:t>
            </w:r>
            <w:proofErr w:type="spellStart"/>
            <w:r>
              <w:rPr>
                <w:rFonts w:asciiTheme="minorHAnsi" w:hAnsiTheme="minorHAnsi" w:cstheme="minorHAnsi"/>
                <w:sz w:val="20"/>
                <w:szCs w:val="20"/>
                <w:lang w:val="fr-FR"/>
              </w:rPr>
              <w:t>l</w:t>
            </w:r>
            <w:r w:rsidRPr="00ED2DC2">
              <w:rPr>
                <w:rFonts w:asciiTheme="minorHAnsi" w:hAnsiTheme="minorHAnsi" w:cstheme="minorHAnsi"/>
                <w:sz w:val="20"/>
                <w:szCs w:val="20"/>
                <w:lang w:val="fr-FR"/>
              </w:rPr>
              <w:t>ivr</w:t>
            </w:r>
            <w:r>
              <w:rPr>
                <w:rFonts w:asciiTheme="minorHAnsi" w:hAnsiTheme="minorHAnsi" w:cstheme="minorHAnsi"/>
                <w:sz w:val="20"/>
                <w:szCs w:val="20"/>
                <w:lang w:val="fr-FR"/>
              </w:rPr>
              <w:t>eze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minim</w:t>
            </w:r>
            <w:proofErr w:type="spellEnd"/>
            <w:r w:rsidRPr="00ED2DC2">
              <w:rPr>
                <w:rFonts w:asciiTheme="minorHAnsi" w:hAnsiTheme="minorHAnsi" w:cstheme="minorHAnsi"/>
                <w:sz w:val="20"/>
                <w:szCs w:val="20"/>
                <w:lang w:val="fr-FR"/>
              </w:rPr>
              <w:t xml:space="preserve"> 20 </w:t>
            </w:r>
            <w:proofErr w:type="spellStart"/>
            <w:r w:rsidRPr="00ED2DC2">
              <w:rPr>
                <w:rFonts w:asciiTheme="minorHAnsi" w:hAnsiTheme="minorHAnsi" w:cstheme="minorHAnsi"/>
                <w:sz w:val="20"/>
                <w:szCs w:val="20"/>
                <w:lang w:val="fr-FR"/>
              </w:rPr>
              <w:t>casete</w:t>
            </w:r>
            <w:proofErr w:type="spellEnd"/>
            <w:r w:rsidRPr="00ED2DC2">
              <w:rPr>
                <w:rFonts w:asciiTheme="minorHAnsi" w:hAnsiTheme="minorHAnsi" w:cstheme="minorHAnsi"/>
                <w:sz w:val="20"/>
                <w:szCs w:val="20"/>
                <w:lang w:val="fr-FR"/>
              </w:rPr>
              <w:t xml:space="preserve"> LTO-9; </w:t>
            </w:r>
            <w:bookmarkEnd w:id="43"/>
          </w:p>
        </w:tc>
        <w:tc>
          <w:tcPr>
            <w:tcW w:w="1751" w:type="pct"/>
            <w:shd w:val="clear" w:color="auto" w:fill="FFFFFF" w:themeFill="background1"/>
          </w:tcPr>
          <w:p w14:paraId="4300A3E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A9C5B71"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8151B22" w14:textId="77777777" w:rsidTr="00840EBB">
        <w:trPr>
          <w:trHeight w:val="20"/>
        </w:trPr>
        <w:tc>
          <w:tcPr>
            <w:tcW w:w="285" w:type="pct"/>
            <w:shd w:val="clear" w:color="auto" w:fill="FFFFFF" w:themeFill="background1"/>
            <w:vAlign w:val="center"/>
          </w:tcPr>
          <w:p w14:paraId="02C106C8"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13</w:t>
            </w:r>
          </w:p>
        </w:tc>
        <w:tc>
          <w:tcPr>
            <w:tcW w:w="1939" w:type="pct"/>
            <w:shd w:val="clear" w:color="auto" w:fill="FFFFFF" w:themeFill="background1"/>
            <w:vAlign w:val="center"/>
          </w:tcPr>
          <w:p w14:paraId="422DD3EA" w14:textId="77777777" w:rsidR="003A3B3A" w:rsidRPr="001830B1" w:rsidRDefault="003A3B3A" w:rsidP="00840EBB">
            <w:pPr>
              <w:pStyle w:val="NoSpacing"/>
              <w:jc w:val="both"/>
              <w:rPr>
                <w:rFonts w:asciiTheme="minorHAnsi" w:hAnsiTheme="minorHAnsi" w:cstheme="minorHAnsi"/>
                <w:sz w:val="20"/>
                <w:szCs w:val="20"/>
                <w:lang w:val="pt-BR"/>
              </w:rPr>
            </w:pPr>
            <w:bookmarkStart w:id="44" w:name="_Hlk197433514"/>
            <w:r w:rsidRPr="001830B1">
              <w:rPr>
                <w:rFonts w:asciiTheme="minorHAnsi" w:hAnsiTheme="minorHAnsi" w:cstheme="minorHAnsi"/>
                <w:b/>
                <w:bCs/>
                <w:sz w:val="20"/>
                <w:szCs w:val="20"/>
                <w:lang w:val="pt-BR"/>
              </w:rPr>
              <w:t>Functionalitati</w:t>
            </w:r>
            <w:r w:rsidRPr="001830B1">
              <w:rPr>
                <w:rFonts w:asciiTheme="minorHAnsi" w:hAnsiTheme="minorHAnsi" w:cstheme="minorHAnsi"/>
                <w:sz w:val="20"/>
                <w:szCs w:val="20"/>
                <w:lang w:val="pt-BR"/>
              </w:rPr>
              <w:t xml:space="preserve">: </w:t>
            </w:r>
          </w:p>
          <w:p w14:paraId="732786C2"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1830B1">
              <w:rPr>
                <w:rFonts w:asciiTheme="minorHAnsi" w:hAnsiTheme="minorHAnsi" w:cstheme="minorHAnsi"/>
                <w:sz w:val="20"/>
                <w:szCs w:val="20"/>
                <w:lang w:val="pt-BR"/>
              </w:rPr>
              <w:t xml:space="preserve">- </w:t>
            </w:r>
            <w:r w:rsidRPr="00ED2DC2">
              <w:rPr>
                <w:rFonts w:asciiTheme="minorHAnsi" w:hAnsiTheme="minorHAnsi" w:cstheme="minorHAnsi"/>
                <w:sz w:val="20"/>
                <w:szCs w:val="20"/>
                <w:lang w:val="fr-FR"/>
              </w:rPr>
              <w:t xml:space="preserve">Sa </w:t>
            </w:r>
            <w:proofErr w:type="spellStart"/>
            <w:r w:rsidRPr="00ED2DC2">
              <w:rPr>
                <w:rFonts w:asciiTheme="minorHAnsi" w:hAnsiTheme="minorHAnsi" w:cstheme="minorHAnsi"/>
                <w:sz w:val="20"/>
                <w:szCs w:val="20"/>
                <w:lang w:val="fr-FR"/>
              </w:rPr>
              <w:t>ofere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suport</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pentru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criptarea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datelor</w:t>
            </w:r>
            <w:proofErr w:type="spellEnd"/>
            <w:r w:rsidRPr="00ED2DC2">
              <w:rPr>
                <w:rFonts w:asciiTheme="minorHAnsi" w:hAnsiTheme="minorHAnsi" w:cstheme="minorHAnsi"/>
                <w:sz w:val="20"/>
                <w:szCs w:val="20"/>
                <w:lang w:val="fr-FR"/>
              </w:rPr>
              <w:t xml:space="preserve"> de tip, </w:t>
            </w:r>
            <w:proofErr w:type="spellStart"/>
            <w:r w:rsidRPr="00ED2DC2">
              <w:rPr>
                <w:rFonts w:asciiTheme="minorHAnsi" w:hAnsiTheme="minorHAnsi" w:cstheme="minorHAnsi"/>
                <w:sz w:val="20"/>
                <w:szCs w:val="20"/>
                <w:lang w:val="fr-FR"/>
              </w:rPr>
              <w:t>folosind</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unitatile</w:t>
            </w:r>
            <w:proofErr w:type="spellEnd"/>
            <w:r w:rsidRPr="00ED2DC2">
              <w:rPr>
                <w:rFonts w:asciiTheme="minorHAnsi" w:hAnsiTheme="minorHAnsi" w:cstheme="minorHAnsi"/>
                <w:sz w:val="20"/>
                <w:szCs w:val="20"/>
                <w:lang w:val="fr-FR"/>
              </w:rPr>
              <w:t xml:space="preserve"> de banda </w:t>
            </w:r>
            <w:proofErr w:type="spellStart"/>
            <w:r w:rsidRPr="00ED2DC2">
              <w:rPr>
                <w:rFonts w:asciiTheme="minorHAnsi" w:hAnsiTheme="minorHAnsi" w:cstheme="minorHAnsi"/>
                <w:sz w:val="20"/>
                <w:szCs w:val="20"/>
                <w:lang w:val="fr-FR"/>
              </w:rPr>
              <w:t>speciale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alese</w:t>
            </w:r>
            <w:proofErr w:type="spellEnd"/>
            <w:r w:rsidRPr="00ED2DC2">
              <w:rPr>
                <w:rFonts w:asciiTheme="minorHAnsi" w:hAnsiTheme="minorHAnsi" w:cstheme="minorHAnsi"/>
                <w:sz w:val="20"/>
                <w:szCs w:val="20"/>
                <w:lang w:val="fr-FR"/>
              </w:rPr>
              <w:t xml:space="preserve"> la </w:t>
            </w:r>
            <w:proofErr w:type="spellStart"/>
            <w:r w:rsidRPr="00ED2DC2">
              <w:rPr>
                <w:rFonts w:asciiTheme="minorHAnsi" w:hAnsiTheme="minorHAnsi" w:cstheme="minorHAnsi"/>
                <w:sz w:val="20"/>
                <w:szCs w:val="20"/>
                <w:lang w:val="fr-FR"/>
              </w:rPr>
              <w:t>configurarea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initiala</w:t>
            </w:r>
            <w:proofErr w:type="spellEnd"/>
            <w:r w:rsidRPr="00ED2DC2">
              <w:rPr>
                <w:rFonts w:asciiTheme="minorHAnsi" w:hAnsiTheme="minorHAnsi" w:cstheme="minorHAnsi"/>
                <w:sz w:val="20"/>
                <w:szCs w:val="20"/>
                <w:lang w:val="fr-FR"/>
              </w:rPr>
              <w:t>;</w:t>
            </w:r>
            <w:bookmarkEnd w:id="44"/>
          </w:p>
        </w:tc>
        <w:tc>
          <w:tcPr>
            <w:tcW w:w="1751" w:type="pct"/>
            <w:shd w:val="clear" w:color="auto" w:fill="FFFFFF" w:themeFill="background1"/>
          </w:tcPr>
          <w:p w14:paraId="4E69ADA6"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73785C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6816E21" w14:textId="77777777" w:rsidTr="00840EBB">
        <w:trPr>
          <w:trHeight w:val="20"/>
        </w:trPr>
        <w:tc>
          <w:tcPr>
            <w:tcW w:w="285" w:type="pct"/>
            <w:shd w:val="clear" w:color="auto" w:fill="FFFFFF" w:themeFill="background1"/>
            <w:vAlign w:val="center"/>
          </w:tcPr>
          <w:p w14:paraId="1CBEC564"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14</w:t>
            </w:r>
          </w:p>
        </w:tc>
        <w:tc>
          <w:tcPr>
            <w:tcW w:w="1939" w:type="pct"/>
            <w:shd w:val="clear" w:color="auto" w:fill="FFFFFF" w:themeFill="background1"/>
            <w:vAlign w:val="center"/>
          </w:tcPr>
          <w:p w14:paraId="5DA73F3B" w14:textId="77777777" w:rsidR="003A3B3A" w:rsidRPr="006F28F1" w:rsidRDefault="003A3B3A" w:rsidP="00840EBB">
            <w:pPr>
              <w:pStyle w:val="NoSpacing"/>
              <w:jc w:val="both"/>
              <w:rPr>
                <w:rFonts w:asciiTheme="minorHAnsi" w:hAnsiTheme="minorHAnsi" w:cstheme="minorHAnsi"/>
                <w:sz w:val="20"/>
                <w:szCs w:val="20"/>
                <w:lang w:val="fr-FR"/>
              </w:rPr>
            </w:pPr>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Sistemul</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trebuie</w:t>
            </w:r>
            <w:proofErr w:type="spellEnd"/>
            <w:r w:rsidRPr="006F28F1">
              <w:rPr>
                <w:rFonts w:asciiTheme="minorHAnsi" w:hAnsiTheme="minorHAnsi" w:cstheme="minorHAnsi"/>
                <w:sz w:val="20"/>
                <w:szCs w:val="20"/>
                <w:lang w:val="fr-FR"/>
              </w:rPr>
              <w:t xml:space="preserve"> sa </w:t>
            </w:r>
            <w:proofErr w:type="spellStart"/>
            <w:r w:rsidRPr="006F28F1">
              <w:rPr>
                <w:rFonts w:asciiTheme="minorHAnsi" w:hAnsiTheme="minorHAnsi" w:cstheme="minorHAnsi"/>
                <w:sz w:val="20"/>
                <w:szCs w:val="20"/>
                <w:lang w:val="fr-FR"/>
              </w:rPr>
              <w:t>includa</w:t>
            </w:r>
            <w:proofErr w:type="spellEnd"/>
            <w:r w:rsidRPr="006F28F1">
              <w:rPr>
                <w:rFonts w:asciiTheme="minorHAnsi" w:hAnsiTheme="minorHAnsi" w:cstheme="minorHAnsi"/>
                <w:sz w:val="20"/>
                <w:szCs w:val="20"/>
                <w:lang w:val="fr-FR"/>
              </w:rPr>
              <w:t xml:space="preserve"> un </w:t>
            </w:r>
            <w:proofErr w:type="spellStart"/>
            <w:r w:rsidRPr="006F28F1">
              <w:rPr>
                <w:rFonts w:asciiTheme="minorHAnsi" w:hAnsiTheme="minorHAnsi" w:cstheme="minorHAnsi"/>
                <w:sz w:val="20"/>
                <w:szCs w:val="20"/>
                <w:lang w:val="fr-FR"/>
              </w:rPr>
              <w:t>mecanism</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robotizat</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autoloader</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cu</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cititor</w:t>
            </w:r>
            <w:proofErr w:type="spellEnd"/>
            <w:r w:rsidRPr="006F28F1">
              <w:rPr>
                <w:rFonts w:asciiTheme="minorHAnsi" w:hAnsiTheme="minorHAnsi" w:cstheme="minorHAnsi"/>
                <w:sz w:val="20"/>
                <w:szCs w:val="20"/>
                <w:lang w:val="fr-FR"/>
              </w:rPr>
              <w:t xml:space="preserve"> de </w:t>
            </w:r>
            <w:proofErr w:type="spellStart"/>
            <w:r w:rsidRPr="006F28F1">
              <w:rPr>
                <w:rFonts w:asciiTheme="minorHAnsi" w:hAnsiTheme="minorHAnsi" w:cstheme="minorHAnsi"/>
                <w:sz w:val="20"/>
                <w:szCs w:val="20"/>
                <w:lang w:val="fr-FR"/>
              </w:rPr>
              <w:t>coduri</w:t>
            </w:r>
            <w:proofErr w:type="spellEnd"/>
            <w:r w:rsidRPr="006F28F1">
              <w:rPr>
                <w:rFonts w:asciiTheme="minorHAnsi" w:hAnsiTheme="minorHAnsi" w:cstheme="minorHAnsi"/>
                <w:sz w:val="20"/>
                <w:szCs w:val="20"/>
                <w:lang w:val="fr-FR"/>
              </w:rPr>
              <w:t xml:space="preserve"> de </w:t>
            </w:r>
            <w:proofErr w:type="spellStart"/>
            <w:r w:rsidRPr="006F28F1">
              <w:rPr>
                <w:rFonts w:asciiTheme="minorHAnsi" w:hAnsiTheme="minorHAnsi" w:cstheme="minorHAnsi"/>
                <w:sz w:val="20"/>
                <w:szCs w:val="20"/>
                <w:lang w:val="fr-FR"/>
              </w:rPr>
              <w:t>bare</w:t>
            </w:r>
            <w:proofErr w:type="spellEnd"/>
            <w:r w:rsidRPr="006F28F1">
              <w:rPr>
                <w:rFonts w:asciiTheme="minorHAnsi" w:hAnsiTheme="minorHAnsi" w:cstheme="minorHAnsi"/>
                <w:sz w:val="20"/>
                <w:szCs w:val="20"/>
                <w:lang w:val="fr-FR"/>
              </w:rPr>
              <w:t xml:space="preserve"> </w:t>
            </w:r>
          </w:p>
          <w:p w14:paraId="74319339" w14:textId="77777777" w:rsidR="003A3B3A" w:rsidRPr="001830B1" w:rsidRDefault="003A3B3A" w:rsidP="00840EBB">
            <w:pPr>
              <w:pStyle w:val="NoSpacing"/>
              <w:jc w:val="both"/>
              <w:rPr>
                <w:rFonts w:asciiTheme="minorHAnsi" w:hAnsiTheme="minorHAnsi" w:cstheme="minorHAnsi"/>
                <w:bCs/>
                <w:iCs/>
                <w:sz w:val="20"/>
                <w:szCs w:val="20"/>
                <w:lang w:val="pt-BR" w:eastAsia="ro-RO"/>
              </w:rPr>
            </w:pPr>
            <w:proofErr w:type="spellStart"/>
            <w:r w:rsidRPr="006F28F1">
              <w:rPr>
                <w:rFonts w:asciiTheme="minorHAnsi" w:hAnsiTheme="minorHAnsi" w:cstheme="minorHAnsi"/>
                <w:sz w:val="20"/>
                <w:szCs w:val="20"/>
                <w:lang w:val="fr-FR"/>
              </w:rPr>
              <w:t>Magazii</w:t>
            </w:r>
            <w:proofErr w:type="spellEnd"/>
            <w:r w:rsidRPr="006F28F1">
              <w:rPr>
                <w:rFonts w:asciiTheme="minorHAnsi" w:hAnsiTheme="minorHAnsi" w:cstheme="minorHAnsi"/>
                <w:sz w:val="20"/>
                <w:szCs w:val="20"/>
                <w:lang w:val="fr-FR"/>
              </w:rPr>
              <w:t xml:space="preserve"> de </w:t>
            </w:r>
            <w:proofErr w:type="spellStart"/>
            <w:r w:rsidRPr="006F28F1">
              <w:rPr>
                <w:rFonts w:asciiTheme="minorHAnsi" w:hAnsiTheme="minorHAnsi" w:cstheme="minorHAnsi"/>
                <w:sz w:val="20"/>
                <w:szCs w:val="20"/>
                <w:lang w:val="fr-FR"/>
              </w:rPr>
              <w:t>casete</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detasabile</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pentru</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incarcare</w:t>
            </w:r>
            <w:proofErr w:type="spellEnd"/>
            <w:r w:rsidRPr="006F28F1">
              <w:rPr>
                <w:rFonts w:asciiTheme="minorHAnsi" w:hAnsiTheme="minorHAnsi" w:cstheme="minorHAnsi"/>
                <w:sz w:val="20"/>
                <w:szCs w:val="20"/>
                <w:lang w:val="fr-FR"/>
              </w:rPr>
              <w:t xml:space="preserve"> </w:t>
            </w:r>
            <w:proofErr w:type="spellStart"/>
            <w:r w:rsidRPr="006F28F1">
              <w:rPr>
                <w:rFonts w:asciiTheme="minorHAnsi" w:hAnsiTheme="minorHAnsi" w:cstheme="minorHAnsi"/>
                <w:sz w:val="20"/>
                <w:szCs w:val="20"/>
                <w:lang w:val="fr-FR"/>
              </w:rPr>
              <w:t>rapida</w:t>
            </w:r>
            <w:proofErr w:type="spellEnd"/>
          </w:p>
        </w:tc>
        <w:tc>
          <w:tcPr>
            <w:tcW w:w="1751" w:type="pct"/>
            <w:shd w:val="clear" w:color="auto" w:fill="FFFFFF" w:themeFill="background1"/>
          </w:tcPr>
          <w:p w14:paraId="2CE9D4EA"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199DB5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C20863D" w14:textId="77777777" w:rsidTr="00840EBB">
        <w:trPr>
          <w:trHeight w:val="20"/>
        </w:trPr>
        <w:tc>
          <w:tcPr>
            <w:tcW w:w="285" w:type="pct"/>
            <w:shd w:val="clear" w:color="auto" w:fill="FFFFFF" w:themeFill="background1"/>
            <w:vAlign w:val="center"/>
          </w:tcPr>
          <w:p w14:paraId="4E6ABEAE"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15</w:t>
            </w:r>
          </w:p>
        </w:tc>
        <w:tc>
          <w:tcPr>
            <w:tcW w:w="1939" w:type="pct"/>
            <w:shd w:val="clear" w:color="auto" w:fill="FFFFFF" w:themeFill="background1"/>
            <w:vAlign w:val="center"/>
          </w:tcPr>
          <w:p w14:paraId="7021F91E" w14:textId="77777777" w:rsidR="003A3B3A" w:rsidRPr="00ED2DC2" w:rsidRDefault="003A3B3A" w:rsidP="00840EBB">
            <w:pPr>
              <w:pStyle w:val="NoSpacing"/>
              <w:jc w:val="both"/>
              <w:rPr>
                <w:rFonts w:asciiTheme="minorHAnsi" w:hAnsiTheme="minorHAnsi" w:cstheme="minorHAnsi"/>
                <w:sz w:val="20"/>
                <w:szCs w:val="20"/>
                <w:lang w:val="fr-FR"/>
              </w:rPr>
            </w:pPr>
            <w:bookmarkStart w:id="45" w:name="_Hlk197433528"/>
            <w:proofErr w:type="spellStart"/>
            <w:r w:rsidRPr="00DC1AF4">
              <w:rPr>
                <w:rFonts w:asciiTheme="minorHAnsi" w:hAnsiTheme="minorHAnsi" w:cstheme="minorHAnsi"/>
                <w:b/>
                <w:bCs/>
                <w:sz w:val="20"/>
                <w:szCs w:val="20"/>
                <w:lang w:val="fr-FR"/>
              </w:rPr>
              <w:t>Sursa</w:t>
            </w:r>
            <w:proofErr w:type="spellEnd"/>
            <w:r w:rsidRPr="00DC1AF4">
              <w:rPr>
                <w:rFonts w:asciiTheme="minorHAnsi" w:hAnsiTheme="minorHAnsi" w:cstheme="minorHAnsi"/>
                <w:b/>
                <w:bCs/>
                <w:sz w:val="20"/>
                <w:szCs w:val="20"/>
                <w:lang w:val="fr-FR"/>
              </w:rPr>
              <w:t xml:space="preserve"> de </w:t>
            </w:r>
            <w:proofErr w:type="spellStart"/>
            <w:r w:rsidRPr="00DC1AF4">
              <w:rPr>
                <w:rFonts w:asciiTheme="minorHAnsi" w:hAnsiTheme="minorHAnsi" w:cstheme="minorHAnsi"/>
                <w:b/>
                <w:bCs/>
                <w:sz w:val="20"/>
                <w:szCs w:val="20"/>
                <w:lang w:val="fr-FR"/>
              </w:rPr>
              <w:t>alimentare</w:t>
            </w:r>
            <w:proofErr w:type="spellEnd"/>
            <w:r w:rsidRPr="00ED2DC2">
              <w:rPr>
                <w:rFonts w:asciiTheme="minorHAnsi" w:hAnsiTheme="minorHAnsi" w:cstheme="minorHAnsi"/>
                <w:sz w:val="20"/>
                <w:szCs w:val="20"/>
                <w:lang w:val="fr-FR"/>
              </w:rPr>
              <w:t xml:space="preserve"> : </w:t>
            </w:r>
          </w:p>
          <w:p w14:paraId="625EE0EB"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minim</w:t>
            </w:r>
            <w:proofErr w:type="spellEnd"/>
            <w:r w:rsidRPr="00ED2DC2">
              <w:rPr>
                <w:rFonts w:asciiTheme="minorHAnsi" w:hAnsiTheme="minorHAnsi" w:cstheme="minorHAnsi"/>
                <w:sz w:val="20"/>
                <w:szCs w:val="20"/>
                <w:lang w:val="fr-FR"/>
              </w:rPr>
              <w:t xml:space="preserve"> 2 </w:t>
            </w:r>
            <w:proofErr w:type="spellStart"/>
            <w:r w:rsidRPr="00ED2DC2">
              <w:rPr>
                <w:rFonts w:asciiTheme="minorHAnsi" w:hAnsiTheme="minorHAnsi" w:cstheme="minorHAnsi"/>
                <w:sz w:val="20"/>
                <w:szCs w:val="20"/>
                <w:lang w:val="fr-FR"/>
              </w:rPr>
              <w:t>surse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redundante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instalate</w:t>
            </w:r>
            <w:bookmarkEnd w:id="45"/>
            <w:proofErr w:type="spellEnd"/>
          </w:p>
        </w:tc>
        <w:tc>
          <w:tcPr>
            <w:tcW w:w="1751" w:type="pct"/>
            <w:shd w:val="clear" w:color="auto" w:fill="FFFFFF" w:themeFill="background1"/>
          </w:tcPr>
          <w:p w14:paraId="6CE77C4C"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798632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2513FAC" w14:textId="77777777" w:rsidTr="00840EBB">
        <w:trPr>
          <w:trHeight w:val="20"/>
        </w:trPr>
        <w:tc>
          <w:tcPr>
            <w:tcW w:w="285" w:type="pct"/>
            <w:shd w:val="clear" w:color="auto" w:fill="FFFFFF" w:themeFill="background1"/>
            <w:vAlign w:val="center"/>
          </w:tcPr>
          <w:p w14:paraId="06CABF69"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16</w:t>
            </w:r>
          </w:p>
        </w:tc>
        <w:tc>
          <w:tcPr>
            <w:tcW w:w="1939" w:type="pct"/>
            <w:shd w:val="clear" w:color="auto" w:fill="FFFFFF" w:themeFill="background1"/>
            <w:vAlign w:val="center"/>
          </w:tcPr>
          <w:p w14:paraId="2B1DCC54" w14:textId="77777777" w:rsidR="003A3B3A" w:rsidRPr="00ED2DC2" w:rsidRDefault="003A3B3A" w:rsidP="00840EBB">
            <w:pPr>
              <w:pStyle w:val="NoSpacing"/>
              <w:jc w:val="both"/>
              <w:rPr>
                <w:rFonts w:asciiTheme="minorHAnsi" w:hAnsiTheme="minorHAnsi" w:cstheme="minorHAnsi"/>
                <w:bCs/>
                <w:iCs/>
                <w:sz w:val="20"/>
                <w:szCs w:val="20"/>
                <w:highlight w:val="yellow"/>
                <w:lang w:eastAsia="ro-RO"/>
              </w:rPr>
            </w:pPr>
            <w:bookmarkStart w:id="46" w:name="_Hlk197433539"/>
            <w:r w:rsidRPr="00DC1AF4">
              <w:rPr>
                <w:rFonts w:asciiTheme="minorHAnsi" w:hAnsiTheme="minorHAnsi" w:cstheme="minorHAnsi"/>
                <w:b/>
                <w:bCs/>
                <w:sz w:val="20"/>
                <w:szCs w:val="20"/>
                <w:lang w:val="fr-FR"/>
              </w:rPr>
              <w:t xml:space="preserve">Management si </w:t>
            </w:r>
            <w:proofErr w:type="spellStart"/>
            <w:proofErr w:type="gramStart"/>
            <w:r w:rsidRPr="00DC1AF4">
              <w:rPr>
                <w:rFonts w:asciiTheme="minorHAnsi" w:hAnsiTheme="minorHAnsi" w:cstheme="minorHAnsi"/>
                <w:b/>
                <w:bCs/>
                <w:sz w:val="20"/>
                <w:szCs w:val="20"/>
                <w:lang w:val="fr-FR"/>
              </w:rPr>
              <w:t>administrare</w:t>
            </w:r>
            <w:proofErr w:type="spellEnd"/>
            <w:r w:rsidRPr="00ED2DC2">
              <w:rPr>
                <w:rFonts w:asciiTheme="minorHAnsi" w:hAnsiTheme="minorHAnsi" w:cstheme="minorHAnsi"/>
                <w:sz w:val="20"/>
                <w:szCs w:val="20"/>
                <w:lang w:val="fr-FR"/>
              </w:rPr>
              <w:t>:</w:t>
            </w:r>
            <w:proofErr w:type="gramEnd"/>
            <w:r w:rsidRPr="00ED2DC2">
              <w:rPr>
                <w:rFonts w:asciiTheme="minorHAnsi" w:hAnsiTheme="minorHAnsi" w:cstheme="minorHAnsi"/>
                <w:sz w:val="20"/>
                <w:szCs w:val="20"/>
                <w:lang w:val="fr-FR"/>
              </w:rPr>
              <w:t xml:space="preserve"> </w:t>
            </w:r>
            <w:bookmarkEnd w:id="46"/>
          </w:p>
        </w:tc>
        <w:tc>
          <w:tcPr>
            <w:tcW w:w="1751" w:type="pct"/>
            <w:shd w:val="clear" w:color="auto" w:fill="FFFFFF" w:themeFill="background1"/>
          </w:tcPr>
          <w:p w14:paraId="31347A4C"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5448FE6"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4A00B59" w14:textId="77777777" w:rsidTr="00840EBB">
        <w:trPr>
          <w:trHeight w:val="20"/>
        </w:trPr>
        <w:tc>
          <w:tcPr>
            <w:tcW w:w="285" w:type="pct"/>
            <w:shd w:val="clear" w:color="auto" w:fill="FFFFFF" w:themeFill="background1"/>
            <w:vAlign w:val="center"/>
          </w:tcPr>
          <w:p w14:paraId="32049083"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17</w:t>
            </w:r>
          </w:p>
        </w:tc>
        <w:tc>
          <w:tcPr>
            <w:tcW w:w="1939" w:type="pct"/>
            <w:shd w:val="clear" w:color="auto" w:fill="FFFFFF" w:themeFill="background1"/>
            <w:vAlign w:val="center"/>
          </w:tcPr>
          <w:p w14:paraId="7428C223"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Panou</w:t>
            </w:r>
            <w:proofErr w:type="spellEnd"/>
            <w:r w:rsidRPr="00ED2DC2">
              <w:rPr>
                <w:rFonts w:asciiTheme="minorHAnsi" w:hAnsiTheme="minorHAnsi" w:cstheme="minorHAnsi"/>
                <w:sz w:val="20"/>
                <w:szCs w:val="20"/>
                <w:lang w:val="fr-FR"/>
              </w:rPr>
              <w:t xml:space="preserve"> de </w:t>
            </w:r>
            <w:proofErr w:type="spellStart"/>
            <w:r w:rsidRPr="00ED2DC2">
              <w:rPr>
                <w:rFonts w:asciiTheme="minorHAnsi" w:hAnsiTheme="minorHAnsi" w:cstheme="minorHAnsi"/>
                <w:sz w:val="20"/>
                <w:szCs w:val="20"/>
                <w:lang w:val="fr-FR"/>
              </w:rPr>
              <w:t>operare</w:t>
            </w:r>
            <w:proofErr w:type="spellEnd"/>
            <w:r w:rsidRPr="00ED2DC2">
              <w:rPr>
                <w:rFonts w:asciiTheme="minorHAnsi" w:hAnsiTheme="minorHAnsi" w:cstheme="minorHAnsi"/>
                <w:sz w:val="20"/>
                <w:szCs w:val="20"/>
                <w:lang w:val="fr-FR"/>
              </w:rPr>
              <w:t xml:space="preserve"> LCD </w:t>
            </w:r>
            <w:proofErr w:type="spellStart"/>
            <w:r w:rsidRPr="00ED2DC2">
              <w:rPr>
                <w:rFonts w:asciiTheme="minorHAnsi" w:hAnsiTheme="minorHAnsi" w:cstheme="minorHAnsi"/>
                <w:sz w:val="20"/>
                <w:szCs w:val="20"/>
                <w:lang w:val="fr-FR"/>
              </w:rPr>
              <w:t>sau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echivalent</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amplasat</w:t>
            </w:r>
            <w:proofErr w:type="spellEnd"/>
            <w:r w:rsidRPr="00ED2DC2">
              <w:rPr>
                <w:rFonts w:asciiTheme="minorHAnsi" w:hAnsiTheme="minorHAnsi" w:cstheme="minorHAnsi"/>
                <w:sz w:val="20"/>
                <w:szCs w:val="20"/>
                <w:lang w:val="fr-FR"/>
              </w:rPr>
              <w:t xml:space="preserve"> in </w:t>
            </w:r>
            <w:proofErr w:type="spellStart"/>
            <w:r w:rsidRPr="00ED2DC2">
              <w:rPr>
                <w:rFonts w:asciiTheme="minorHAnsi" w:hAnsiTheme="minorHAnsi" w:cstheme="minorHAnsi"/>
                <w:sz w:val="20"/>
                <w:szCs w:val="20"/>
                <w:lang w:val="fr-FR"/>
              </w:rPr>
              <w:t>partea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din</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fata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pentru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verificarea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starii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sistemului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diagnoza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jurnal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inventar</w:t>
            </w:r>
            <w:proofErr w:type="spellEnd"/>
            <w:r w:rsidRPr="00ED2DC2">
              <w:rPr>
                <w:rFonts w:asciiTheme="minorHAnsi" w:hAnsiTheme="minorHAnsi" w:cstheme="minorHAnsi"/>
                <w:sz w:val="20"/>
                <w:szCs w:val="20"/>
                <w:lang w:val="fr-FR"/>
              </w:rPr>
              <w:t xml:space="preserve"> si </w:t>
            </w:r>
            <w:proofErr w:type="spellStart"/>
            <w:r w:rsidRPr="00ED2DC2">
              <w:rPr>
                <w:rFonts w:asciiTheme="minorHAnsi" w:hAnsiTheme="minorHAnsi" w:cstheme="minorHAnsi"/>
                <w:sz w:val="20"/>
                <w:szCs w:val="20"/>
                <w:lang w:val="fr-FR"/>
              </w:rPr>
              <w:t>gestiune</w:t>
            </w:r>
            <w:proofErr w:type="spellEnd"/>
          </w:p>
        </w:tc>
        <w:tc>
          <w:tcPr>
            <w:tcW w:w="1751" w:type="pct"/>
            <w:shd w:val="clear" w:color="auto" w:fill="FFFFFF" w:themeFill="background1"/>
          </w:tcPr>
          <w:p w14:paraId="5AAC9CA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B0331F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BBFB622" w14:textId="77777777" w:rsidTr="00840EBB">
        <w:trPr>
          <w:trHeight w:val="20"/>
        </w:trPr>
        <w:tc>
          <w:tcPr>
            <w:tcW w:w="285" w:type="pct"/>
            <w:shd w:val="clear" w:color="auto" w:fill="FFFFFF" w:themeFill="background1"/>
            <w:vAlign w:val="center"/>
          </w:tcPr>
          <w:p w14:paraId="7AE02786"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18</w:t>
            </w:r>
          </w:p>
        </w:tc>
        <w:tc>
          <w:tcPr>
            <w:tcW w:w="1939" w:type="pct"/>
            <w:shd w:val="clear" w:color="auto" w:fill="FFFFFF" w:themeFill="background1"/>
            <w:vAlign w:val="center"/>
          </w:tcPr>
          <w:p w14:paraId="045949DA"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Gestiune</w:t>
            </w:r>
            <w:proofErr w:type="spellEnd"/>
            <w:r w:rsidRPr="00ED2DC2">
              <w:rPr>
                <w:rFonts w:asciiTheme="minorHAnsi" w:hAnsiTheme="minorHAnsi" w:cstheme="minorHAnsi"/>
                <w:sz w:val="20"/>
                <w:szCs w:val="20"/>
                <w:lang w:val="fr-FR"/>
              </w:rPr>
              <w:t xml:space="preserve"> la </w:t>
            </w:r>
            <w:proofErr w:type="spellStart"/>
            <w:r w:rsidRPr="00ED2DC2">
              <w:rPr>
                <w:rFonts w:asciiTheme="minorHAnsi" w:hAnsiTheme="minorHAnsi" w:cstheme="minorHAnsi"/>
                <w:sz w:val="20"/>
                <w:szCs w:val="20"/>
                <w:lang w:val="fr-FR"/>
              </w:rPr>
              <w:t>distanta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prin</w:t>
            </w:r>
            <w:proofErr w:type="spellEnd"/>
            <w:r w:rsidRPr="00ED2DC2">
              <w:rPr>
                <w:rFonts w:asciiTheme="minorHAnsi" w:hAnsiTheme="minorHAnsi" w:cstheme="minorHAnsi"/>
                <w:sz w:val="20"/>
                <w:szCs w:val="20"/>
                <w:lang w:val="fr-FR"/>
              </w:rPr>
              <w:t xml:space="preserve"> web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ajutorul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lastRenderedPageBreak/>
              <w:t>unei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conexiuni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dedicate</w:t>
            </w:r>
            <w:proofErr w:type="spellEnd"/>
            <w:r w:rsidRPr="00ED2DC2">
              <w:rPr>
                <w:rFonts w:asciiTheme="minorHAnsi" w:hAnsiTheme="minorHAnsi" w:cstheme="minorHAnsi"/>
                <w:sz w:val="20"/>
                <w:szCs w:val="20"/>
                <w:lang w:val="fr-FR"/>
              </w:rPr>
              <w:t xml:space="preserve"> 10/100/1000 Base-T  </w:t>
            </w:r>
          </w:p>
        </w:tc>
        <w:tc>
          <w:tcPr>
            <w:tcW w:w="1751" w:type="pct"/>
            <w:shd w:val="clear" w:color="auto" w:fill="FFFFFF" w:themeFill="background1"/>
          </w:tcPr>
          <w:p w14:paraId="7072E19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24492C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938B8BB" w14:textId="77777777" w:rsidTr="00840EBB">
        <w:trPr>
          <w:trHeight w:val="20"/>
        </w:trPr>
        <w:tc>
          <w:tcPr>
            <w:tcW w:w="285" w:type="pct"/>
            <w:shd w:val="clear" w:color="auto" w:fill="FFFFFF" w:themeFill="background1"/>
            <w:vAlign w:val="center"/>
          </w:tcPr>
          <w:p w14:paraId="24BB0807"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19</w:t>
            </w:r>
          </w:p>
        </w:tc>
        <w:tc>
          <w:tcPr>
            <w:tcW w:w="1939" w:type="pct"/>
            <w:shd w:val="clear" w:color="auto" w:fill="FFFFFF" w:themeFill="background1"/>
            <w:vAlign w:val="center"/>
          </w:tcPr>
          <w:p w14:paraId="362FBE93"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proofErr w:type="spellStart"/>
            <w:r w:rsidRPr="00ED2DC2">
              <w:rPr>
                <w:rFonts w:asciiTheme="minorHAnsi" w:hAnsiTheme="minorHAnsi" w:cstheme="minorHAnsi"/>
                <w:sz w:val="20"/>
                <w:szCs w:val="20"/>
                <w:lang w:val="fr-FR"/>
              </w:rPr>
              <w:t>Sistemul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trebuie</w:t>
            </w:r>
            <w:proofErr w:type="spellEnd"/>
            <w:r w:rsidRPr="00ED2DC2">
              <w:rPr>
                <w:rFonts w:asciiTheme="minorHAnsi" w:hAnsiTheme="minorHAnsi" w:cstheme="minorHAnsi"/>
                <w:sz w:val="20"/>
                <w:szCs w:val="20"/>
                <w:lang w:val="fr-FR"/>
              </w:rPr>
              <w:t xml:space="preserve"> sa </w:t>
            </w:r>
            <w:proofErr w:type="spellStart"/>
            <w:r w:rsidRPr="00ED2DC2">
              <w:rPr>
                <w:rFonts w:asciiTheme="minorHAnsi" w:hAnsiTheme="minorHAnsi" w:cstheme="minorHAnsi"/>
                <w:sz w:val="20"/>
                <w:szCs w:val="20"/>
                <w:lang w:val="fr-FR"/>
              </w:rPr>
              <w:t>permita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monitorizarea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starii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echipamentului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pastrarea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precum</w:t>
            </w:r>
            <w:proofErr w:type="spellEnd"/>
            <w:r w:rsidRPr="00ED2DC2">
              <w:rPr>
                <w:rFonts w:asciiTheme="minorHAnsi" w:hAnsiTheme="minorHAnsi" w:cstheme="minorHAnsi"/>
                <w:sz w:val="20"/>
                <w:szCs w:val="20"/>
                <w:lang w:val="fr-FR"/>
              </w:rPr>
              <w:t xml:space="preserve"> si </w:t>
            </w:r>
            <w:proofErr w:type="spellStart"/>
            <w:r w:rsidRPr="00ED2DC2">
              <w:rPr>
                <w:rFonts w:asciiTheme="minorHAnsi" w:hAnsiTheme="minorHAnsi" w:cstheme="minorHAnsi"/>
                <w:sz w:val="20"/>
                <w:szCs w:val="20"/>
                <w:lang w:val="fr-FR"/>
              </w:rPr>
              <w:t>transmiterea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pe</w:t>
            </w:r>
            <w:proofErr w:type="spellEnd"/>
            <w:r w:rsidRPr="00ED2DC2">
              <w:rPr>
                <w:rFonts w:asciiTheme="minorHAnsi" w:hAnsiTheme="minorHAnsi" w:cstheme="minorHAnsi"/>
                <w:sz w:val="20"/>
                <w:szCs w:val="20"/>
                <w:lang w:val="fr-FR"/>
              </w:rPr>
              <w:t xml:space="preserve"> email, a </w:t>
            </w:r>
            <w:proofErr w:type="spellStart"/>
            <w:r w:rsidRPr="00ED2DC2">
              <w:rPr>
                <w:rFonts w:asciiTheme="minorHAnsi" w:hAnsiTheme="minorHAnsi" w:cstheme="minorHAnsi"/>
                <w:sz w:val="20"/>
                <w:szCs w:val="20"/>
                <w:lang w:val="fr-FR"/>
              </w:rPr>
              <w:t>erorilor</w:t>
            </w:r>
            <w:proofErr w:type="spellEnd"/>
            <w:r w:rsidRPr="00ED2DC2">
              <w:rPr>
                <w:rFonts w:asciiTheme="minorHAnsi" w:hAnsiTheme="minorHAnsi" w:cstheme="minorHAnsi"/>
                <w:sz w:val="20"/>
                <w:szCs w:val="20"/>
                <w:lang w:val="fr-FR"/>
              </w:rPr>
              <w:t xml:space="preserve"> si </w:t>
            </w:r>
            <w:proofErr w:type="spellStart"/>
            <w:r w:rsidRPr="00ED2DC2">
              <w:rPr>
                <w:rFonts w:asciiTheme="minorHAnsi" w:hAnsiTheme="minorHAnsi" w:cstheme="minorHAnsi"/>
                <w:sz w:val="20"/>
                <w:szCs w:val="20"/>
                <w:lang w:val="fr-FR"/>
              </w:rPr>
              <w:t>avertizarilor</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tehnice</w:t>
            </w:r>
            <w:proofErr w:type="spellEnd"/>
          </w:p>
        </w:tc>
        <w:tc>
          <w:tcPr>
            <w:tcW w:w="1751" w:type="pct"/>
            <w:shd w:val="clear" w:color="auto" w:fill="FFFFFF" w:themeFill="background1"/>
          </w:tcPr>
          <w:p w14:paraId="60AED28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DD0AAE4"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1BED8B7" w14:textId="77777777" w:rsidTr="00840EBB">
        <w:trPr>
          <w:trHeight w:val="20"/>
        </w:trPr>
        <w:tc>
          <w:tcPr>
            <w:tcW w:w="285" w:type="pct"/>
            <w:shd w:val="clear" w:color="auto" w:fill="FFFFFF" w:themeFill="background1"/>
            <w:vAlign w:val="center"/>
          </w:tcPr>
          <w:p w14:paraId="5013B7D9"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20</w:t>
            </w:r>
          </w:p>
        </w:tc>
        <w:tc>
          <w:tcPr>
            <w:tcW w:w="1939" w:type="pct"/>
            <w:shd w:val="clear" w:color="auto" w:fill="FFFFFF" w:themeFill="background1"/>
            <w:vAlign w:val="center"/>
          </w:tcPr>
          <w:p w14:paraId="1F80D879"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proofErr w:type="spellStart"/>
            <w:r w:rsidRPr="00ED2DC2">
              <w:rPr>
                <w:rFonts w:asciiTheme="minorHAnsi" w:hAnsiTheme="minorHAnsi" w:cstheme="minorHAnsi"/>
                <w:sz w:val="20"/>
                <w:szCs w:val="20"/>
                <w:lang w:val="fr-FR"/>
              </w:rPr>
              <w:t>Sistemul</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trebuie</w:t>
            </w:r>
            <w:proofErr w:type="spellEnd"/>
            <w:r w:rsidRPr="00ED2DC2">
              <w:rPr>
                <w:rFonts w:asciiTheme="minorHAnsi" w:hAnsiTheme="minorHAnsi" w:cstheme="minorHAnsi"/>
                <w:sz w:val="20"/>
                <w:szCs w:val="20"/>
                <w:lang w:val="fr-FR"/>
              </w:rPr>
              <w:t xml:space="preserve"> </w:t>
            </w:r>
            <w:r>
              <w:rPr>
                <w:rFonts w:asciiTheme="minorHAnsi" w:hAnsiTheme="minorHAnsi" w:cstheme="minorHAnsi"/>
                <w:sz w:val="20"/>
                <w:szCs w:val="20"/>
                <w:lang w:val="fr-FR"/>
              </w:rPr>
              <w:t xml:space="preserve">sa </w:t>
            </w:r>
            <w:proofErr w:type="spellStart"/>
            <w:r w:rsidRPr="00ED2DC2">
              <w:rPr>
                <w:rFonts w:asciiTheme="minorHAnsi" w:hAnsiTheme="minorHAnsi" w:cstheme="minorHAnsi"/>
                <w:sz w:val="20"/>
                <w:szCs w:val="20"/>
                <w:lang w:val="fr-FR"/>
              </w:rPr>
              <w:t>suporte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trimiterea</w:t>
            </w:r>
            <w:proofErr w:type="spellEnd"/>
            <w:r w:rsidRPr="00ED2DC2">
              <w:rPr>
                <w:rFonts w:asciiTheme="minorHAnsi" w:hAnsiTheme="minorHAnsi" w:cstheme="minorHAnsi"/>
                <w:sz w:val="20"/>
                <w:szCs w:val="20"/>
                <w:lang w:val="fr-FR"/>
              </w:rPr>
              <w:t xml:space="preserve"> de </w:t>
            </w:r>
            <w:proofErr w:type="spellStart"/>
            <w:r w:rsidRPr="00ED2DC2">
              <w:rPr>
                <w:rFonts w:asciiTheme="minorHAnsi" w:hAnsiTheme="minorHAnsi" w:cstheme="minorHAnsi"/>
                <w:sz w:val="20"/>
                <w:szCs w:val="20"/>
                <w:lang w:val="fr-FR"/>
              </w:rPr>
              <w:t>mesaje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prin</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protocolul</w:t>
            </w:r>
            <w:proofErr w:type="spellEnd"/>
            <w:r w:rsidRPr="00ED2DC2">
              <w:rPr>
                <w:rFonts w:asciiTheme="minorHAnsi" w:hAnsiTheme="minorHAnsi" w:cstheme="minorHAnsi"/>
                <w:sz w:val="20"/>
                <w:szCs w:val="20"/>
                <w:lang w:val="fr-FR"/>
              </w:rPr>
              <w:t xml:space="preserve"> SNMP</w:t>
            </w:r>
            <w:r>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pentru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alertarea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administratorului</w:t>
            </w:r>
            <w:proofErr w:type="spellEnd"/>
            <w:r w:rsidRPr="00ED2DC2">
              <w:rPr>
                <w:rFonts w:asciiTheme="minorHAnsi" w:hAnsiTheme="minorHAnsi" w:cstheme="minorHAnsi"/>
                <w:sz w:val="20"/>
                <w:szCs w:val="20"/>
                <w:lang w:val="fr-FR"/>
              </w:rPr>
              <w:t xml:space="preserve"> de </w:t>
            </w:r>
            <w:proofErr w:type="spellStart"/>
            <w:r w:rsidRPr="00ED2DC2">
              <w:rPr>
                <w:rFonts w:asciiTheme="minorHAnsi" w:hAnsiTheme="minorHAnsi" w:cstheme="minorHAnsi"/>
                <w:sz w:val="20"/>
                <w:szCs w:val="20"/>
                <w:lang w:val="fr-FR"/>
              </w:rPr>
              <w:t>sistem</w:t>
            </w:r>
            <w:proofErr w:type="spellEnd"/>
            <w:r w:rsidRPr="00ED2DC2">
              <w:rPr>
                <w:rFonts w:asciiTheme="minorHAnsi" w:hAnsiTheme="minorHAnsi" w:cstheme="minorHAnsi"/>
                <w:sz w:val="20"/>
                <w:szCs w:val="20"/>
                <w:lang w:val="fr-FR"/>
              </w:rPr>
              <w:t xml:space="preserve"> in </w:t>
            </w:r>
            <w:proofErr w:type="spellStart"/>
            <w:r w:rsidRPr="00ED2DC2">
              <w:rPr>
                <w:rFonts w:asciiTheme="minorHAnsi" w:hAnsiTheme="minorHAnsi" w:cstheme="minorHAnsi"/>
                <w:sz w:val="20"/>
                <w:szCs w:val="20"/>
                <w:lang w:val="fr-FR"/>
              </w:rPr>
              <w:t>legatura</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cu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eventuale</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erori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sau</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interventii</w:t>
            </w:r>
            <w:proofErr w:type="spellEnd"/>
            <w:r w:rsidRPr="00ED2DC2">
              <w:rPr>
                <w:rFonts w:asciiTheme="minorHAnsi" w:hAnsiTheme="minorHAnsi" w:cstheme="minorHAnsi"/>
                <w:sz w:val="20"/>
                <w:szCs w:val="20"/>
                <w:lang w:val="fr-FR"/>
              </w:rPr>
              <w:t xml:space="preserve"> </w:t>
            </w:r>
            <w:proofErr w:type="spellStart"/>
            <w:r w:rsidRPr="00ED2DC2">
              <w:rPr>
                <w:rFonts w:asciiTheme="minorHAnsi" w:hAnsiTheme="minorHAnsi" w:cstheme="minorHAnsi"/>
                <w:sz w:val="20"/>
                <w:szCs w:val="20"/>
                <w:lang w:val="fr-FR"/>
              </w:rPr>
              <w:t>necesare</w:t>
            </w:r>
            <w:proofErr w:type="spellEnd"/>
          </w:p>
        </w:tc>
        <w:tc>
          <w:tcPr>
            <w:tcW w:w="1751" w:type="pct"/>
            <w:shd w:val="clear" w:color="auto" w:fill="FFFFFF" w:themeFill="background1"/>
          </w:tcPr>
          <w:p w14:paraId="2CFD6F3A"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1A0D2AC"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41869676" w14:textId="77777777" w:rsidTr="00840EBB">
        <w:trPr>
          <w:trHeight w:val="20"/>
        </w:trPr>
        <w:tc>
          <w:tcPr>
            <w:tcW w:w="285" w:type="pct"/>
            <w:shd w:val="clear" w:color="auto" w:fill="FFFFFF" w:themeFill="background1"/>
            <w:vAlign w:val="center"/>
          </w:tcPr>
          <w:p w14:paraId="718CC237"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21</w:t>
            </w:r>
          </w:p>
        </w:tc>
        <w:tc>
          <w:tcPr>
            <w:tcW w:w="1939" w:type="pct"/>
            <w:shd w:val="clear" w:color="auto" w:fill="FFFFFF" w:themeFill="background1"/>
            <w:vAlign w:val="center"/>
          </w:tcPr>
          <w:p w14:paraId="40039ABC" w14:textId="77777777" w:rsidR="003A3B3A" w:rsidRPr="00D853B3" w:rsidRDefault="003A3B3A" w:rsidP="00840EBB">
            <w:pPr>
              <w:pStyle w:val="NoSpacing"/>
              <w:jc w:val="both"/>
              <w:rPr>
                <w:rFonts w:asciiTheme="minorHAnsi" w:hAnsiTheme="minorHAnsi" w:cstheme="minorHAnsi"/>
                <w:sz w:val="20"/>
                <w:szCs w:val="20"/>
                <w:lang w:val="fr-FR"/>
              </w:rPr>
            </w:pPr>
            <w:bookmarkStart w:id="47" w:name="_Hlk197433554"/>
            <w:r w:rsidRPr="00D853B3">
              <w:rPr>
                <w:rFonts w:asciiTheme="minorHAnsi" w:hAnsiTheme="minorHAnsi" w:cstheme="minorHAnsi"/>
                <w:b/>
                <w:bCs/>
                <w:sz w:val="20"/>
                <w:szCs w:val="20"/>
                <w:lang w:val="fr-FR"/>
              </w:rPr>
              <w:t>S</w:t>
            </w:r>
            <w:r>
              <w:rPr>
                <w:rFonts w:asciiTheme="minorHAnsi" w:hAnsiTheme="minorHAnsi" w:cstheme="minorHAnsi"/>
                <w:b/>
                <w:bCs/>
                <w:sz w:val="20"/>
                <w:szCs w:val="20"/>
                <w:lang w:val="fr-FR"/>
              </w:rPr>
              <w:t xml:space="preserve">a </w:t>
            </w:r>
            <w:proofErr w:type="spellStart"/>
            <w:r>
              <w:rPr>
                <w:rFonts w:asciiTheme="minorHAnsi" w:hAnsiTheme="minorHAnsi" w:cstheme="minorHAnsi"/>
                <w:b/>
                <w:bCs/>
                <w:sz w:val="20"/>
                <w:szCs w:val="20"/>
                <w:lang w:val="fr-FR"/>
              </w:rPr>
              <w:t>suporte</w:t>
            </w:r>
            <w:proofErr w:type="spellEnd"/>
            <w:r>
              <w:rPr>
                <w:rFonts w:asciiTheme="minorHAnsi" w:hAnsiTheme="minorHAnsi" w:cstheme="minorHAnsi"/>
                <w:b/>
                <w:bCs/>
                <w:sz w:val="20"/>
                <w:szCs w:val="20"/>
                <w:lang w:val="fr-FR"/>
              </w:rPr>
              <w:t xml:space="preserve"> </w:t>
            </w:r>
            <w:proofErr w:type="spellStart"/>
            <w:r>
              <w:rPr>
                <w:rFonts w:asciiTheme="minorHAnsi" w:hAnsiTheme="minorHAnsi" w:cstheme="minorHAnsi"/>
                <w:b/>
                <w:bCs/>
                <w:sz w:val="20"/>
                <w:szCs w:val="20"/>
                <w:lang w:val="fr-FR"/>
              </w:rPr>
              <w:t>minim</w:t>
            </w:r>
            <w:proofErr w:type="spellEnd"/>
            <w:r>
              <w:rPr>
                <w:rFonts w:asciiTheme="minorHAnsi" w:hAnsiTheme="minorHAnsi" w:cstheme="minorHAnsi"/>
                <w:b/>
                <w:bCs/>
                <w:sz w:val="20"/>
                <w:szCs w:val="20"/>
                <w:lang w:val="fr-FR"/>
              </w:rPr>
              <w:t xml:space="preserve"> </w:t>
            </w:r>
            <w:proofErr w:type="spellStart"/>
            <w:r>
              <w:rPr>
                <w:rFonts w:asciiTheme="minorHAnsi" w:hAnsiTheme="minorHAnsi" w:cstheme="minorHAnsi"/>
                <w:b/>
                <w:bCs/>
                <w:sz w:val="20"/>
                <w:szCs w:val="20"/>
                <w:lang w:val="fr-FR"/>
              </w:rPr>
              <w:t>urmatoarele</w:t>
            </w:r>
            <w:proofErr w:type="spellEnd"/>
            <w:r>
              <w:rPr>
                <w:rFonts w:asciiTheme="minorHAnsi" w:hAnsiTheme="minorHAnsi" w:cstheme="minorHAnsi"/>
                <w:b/>
                <w:bCs/>
                <w:sz w:val="20"/>
                <w:szCs w:val="20"/>
                <w:lang w:val="fr-FR"/>
              </w:rPr>
              <w:t xml:space="preserve"> </w:t>
            </w:r>
            <w:proofErr w:type="spellStart"/>
            <w:r>
              <w:rPr>
                <w:rFonts w:asciiTheme="minorHAnsi" w:hAnsiTheme="minorHAnsi" w:cstheme="minorHAnsi"/>
                <w:b/>
                <w:bCs/>
                <w:sz w:val="20"/>
                <w:szCs w:val="20"/>
                <w:lang w:val="fr-FR"/>
              </w:rPr>
              <w:t>s</w:t>
            </w:r>
            <w:r w:rsidRPr="00D853B3">
              <w:rPr>
                <w:rFonts w:asciiTheme="minorHAnsi" w:hAnsiTheme="minorHAnsi" w:cstheme="minorHAnsi"/>
                <w:b/>
                <w:bCs/>
                <w:sz w:val="20"/>
                <w:szCs w:val="20"/>
                <w:lang w:val="fr-FR"/>
              </w:rPr>
              <w:t>isteme</w:t>
            </w:r>
            <w:proofErr w:type="spellEnd"/>
            <w:r w:rsidRPr="00D853B3">
              <w:rPr>
                <w:rFonts w:asciiTheme="minorHAnsi" w:hAnsiTheme="minorHAnsi" w:cstheme="minorHAnsi"/>
                <w:b/>
                <w:bCs/>
                <w:sz w:val="20"/>
                <w:szCs w:val="20"/>
                <w:lang w:val="fr-FR"/>
              </w:rPr>
              <w:t xml:space="preserve"> de </w:t>
            </w:r>
            <w:proofErr w:type="spellStart"/>
            <w:proofErr w:type="gramStart"/>
            <w:r w:rsidRPr="00D853B3">
              <w:rPr>
                <w:rFonts w:asciiTheme="minorHAnsi" w:hAnsiTheme="minorHAnsi" w:cstheme="minorHAnsi"/>
                <w:b/>
                <w:bCs/>
                <w:sz w:val="20"/>
                <w:szCs w:val="20"/>
                <w:lang w:val="fr-FR"/>
              </w:rPr>
              <w:t>operare</w:t>
            </w:r>
            <w:proofErr w:type="spellEnd"/>
            <w:r w:rsidRPr="00D853B3">
              <w:rPr>
                <w:rFonts w:asciiTheme="minorHAnsi" w:hAnsiTheme="minorHAnsi" w:cstheme="minorHAnsi"/>
                <w:sz w:val="20"/>
                <w:szCs w:val="20"/>
                <w:lang w:val="fr-FR"/>
              </w:rPr>
              <w:t>:</w:t>
            </w:r>
            <w:proofErr w:type="gramEnd"/>
            <w:r w:rsidRPr="00D853B3">
              <w:rPr>
                <w:rFonts w:asciiTheme="minorHAnsi" w:hAnsiTheme="minorHAnsi" w:cstheme="minorHAnsi"/>
                <w:sz w:val="20"/>
                <w:szCs w:val="20"/>
                <w:lang w:val="fr-FR"/>
              </w:rPr>
              <w:t xml:space="preserve"> </w:t>
            </w:r>
          </w:p>
          <w:p w14:paraId="655407B8" w14:textId="77777777" w:rsidR="003A3B3A" w:rsidRPr="00D853B3" w:rsidRDefault="003A3B3A" w:rsidP="00840EBB">
            <w:pPr>
              <w:pStyle w:val="NoSpacing"/>
              <w:jc w:val="both"/>
              <w:rPr>
                <w:rFonts w:asciiTheme="minorHAnsi" w:hAnsiTheme="minorHAnsi" w:cstheme="minorHAnsi"/>
                <w:bCs/>
                <w:iCs/>
                <w:sz w:val="20"/>
                <w:szCs w:val="20"/>
                <w:lang w:eastAsia="ro-RO"/>
              </w:rPr>
            </w:pPr>
            <w:r w:rsidRPr="00D853B3">
              <w:rPr>
                <w:rFonts w:asciiTheme="minorHAnsi" w:hAnsiTheme="minorHAnsi" w:cstheme="minorHAnsi"/>
                <w:sz w:val="20"/>
                <w:szCs w:val="20"/>
                <w:lang w:val="fr-FR"/>
              </w:rPr>
              <w:t xml:space="preserve">- </w:t>
            </w:r>
            <w:r w:rsidRPr="00D853B3">
              <w:rPr>
                <w:rFonts w:asciiTheme="minorHAnsi" w:hAnsiTheme="minorHAnsi" w:cstheme="minorHAnsi"/>
                <w:sz w:val="20"/>
                <w:szCs w:val="20"/>
              </w:rPr>
              <w:t>Microsoft Windows Server, Red Hat Enterprise Linux (RHEL), SUSE Linux Enterprise Server (SLES)</w:t>
            </w:r>
            <w:bookmarkEnd w:id="47"/>
          </w:p>
        </w:tc>
        <w:tc>
          <w:tcPr>
            <w:tcW w:w="1751" w:type="pct"/>
            <w:shd w:val="clear" w:color="auto" w:fill="FFFFFF" w:themeFill="background1"/>
          </w:tcPr>
          <w:p w14:paraId="63B90D7C"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D47409D"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4CA68A7" w14:textId="77777777" w:rsidTr="00840EBB">
        <w:trPr>
          <w:trHeight w:val="20"/>
        </w:trPr>
        <w:tc>
          <w:tcPr>
            <w:tcW w:w="285" w:type="pct"/>
            <w:shd w:val="clear" w:color="auto" w:fill="FFFFFF" w:themeFill="background1"/>
            <w:vAlign w:val="center"/>
          </w:tcPr>
          <w:p w14:paraId="6346F505" w14:textId="77777777" w:rsidR="003A3B3A" w:rsidRPr="00ED2DC2" w:rsidRDefault="003A3B3A" w:rsidP="00840EBB">
            <w:pPr>
              <w:pStyle w:val="NoSpacing"/>
              <w:jc w:val="center"/>
              <w:rPr>
                <w:rFonts w:asciiTheme="minorHAnsi" w:hAnsiTheme="minorHAnsi" w:cstheme="minorHAnsi"/>
                <w:sz w:val="20"/>
                <w:szCs w:val="20"/>
              </w:rPr>
            </w:pPr>
            <w:r w:rsidRPr="00ED2DC2">
              <w:rPr>
                <w:rFonts w:asciiTheme="minorHAnsi" w:hAnsiTheme="minorHAnsi" w:cstheme="minorHAnsi"/>
                <w:sz w:val="20"/>
                <w:szCs w:val="20"/>
              </w:rPr>
              <w:t>22</w:t>
            </w:r>
          </w:p>
        </w:tc>
        <w:tc>
          <w:tcPr>
            <w:tcW w:w="1939" w:type="pct"/>
            <w:shd w:val="clear" w:color="auto" w:fill="FFFFFF" w:themeFill="background1"/>
            <w:vAlign w:val="center"/>
          </w:tcPr>
          <w:p w14:paraId="3432BDF3" w14:textId="77777777" w:rsidR="003A3B3A" w:rsidRPr="00D853B3" w:rsidRDefault="003A3B3A" w:rsidP="00840EBB">
            <w:pPr>
              <w:pStyle w:val="NoSpacing"/>
              <w:jc w:val="both"/>
              <w:rPr>
                <w:rFonts w:asciiTheme="minorHAnsi" w:hAnsiTheme="minorHAnsi" w:cstheme="minorHAnsi"/>
                <w:sz w:val="20"/>
                <w:szCs w:val="20"/>
                <w:lang w:val="fr-FR"/>
              </w:rPr>
            </w:pPr>
            <w:bookmarkStart w:id="48" w:name="_Hlk197433578"/>
            <w:proofErr w:type="spellStart"/>
            <w:r w:rsidRPr="003F0329">
              <w:rPr>
                <w:rFonts w:asciiTheme="minorHAnsi" w:hAnsiTheme="minorHAnsi" w:cstheme="minorHAnsi"/>
                <w:b/>
                <w:bCs/>
                <w:sz w:val="20"/>
                <w:szCs w:val="20"/>
                <w:lang w:val="fr-FR"/>
              </w:rPr>
              <w:t>Accesorii</w:t>
            </w:r>
            <w:proofErr w:type="spellEnd"/>
            <w:r w:rsidRPr="00D853B3">
              <w:rPr>
                <w:rFonts w:asciiTheme="minorHAnsi" w:hAnsiTheme="minorHAnsi" w:cstheme="minorHAnsi"/>
                <w:sz w:val="20"/>
                <w:szCs w:val="20"/>
                <w:lang w:val="fr-FR"/>
              </w:rPr>
              <w:t xml:space="preserve"> : </w:t>
            </w:r>
          </w:p>
          <w:p w14:paraId="19ADD3CB"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Sistemul</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trebuie</w:t>
            </w:r>
            <w:proofErr w:type="spellEnd"/>
            <w:r w:rsidRPr="00D853B3">
              <w:rPr>
                <w:rFonts w:asciiTheme="minorHAnsi" w:hAnsiTheme="minorHAnsi" w:cstheme="minorHAnsi"/>
                <w:sz w:val="20"/>
                <w:szCs w:val="20"/>
                <w:lang w:val="fr-FR"/>
              </w:rPr>
              <w:t xml:space="preserve"> sa </w:t>
            </w:r>
            <w:proofErr w:type="spellStart"/>
            <w:r w:rsidRPr="00D853B3">
              <w:rPr>
                <w:rFonts w:asciiTheme="minorHAnsi" w:hAnsiTheme="minorHAnsi" w:cstheme="minorHAnsi"/>
                <w:sz w:val="20"/>
                <w:szCs w:val="20"/>
                <w:lang w:val="fr-FR"/>
              </w:rPr>
              <w:t>includa</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toate</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accesoriile</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necesare</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conectarii</w:t>
            </w:r>
            <w:proofErr w:type="spellEnd"/>
            <w:r w:rsidRPr="00D853B3">
              <w:rPr>
                <w:rFonts w:asciiTheme="minorHAnsi" w:hAnsiTheme="minorHAnsi" w:cstheme="minorHAnsi"/>
                <w:sz w:val="20"/>
                <w:szCs w:val="20"/>
                <w:lang w:val="fr-FR"/>
              </w:rPr>
              <w:t xml:space="preserve"> la </w:t>
            </w:r>
            <w:proofErr w:type="spellStart"/>
            <w:r w:rsidRPr="00D853B3">
              <w:rPr>
                <w:rFonts w:asciiTheme="minorHAnsi" w:hAnsiTheme="minorHAnsi" w:cstheme="minorHAnsi"/>
                <w:sz w:val="20"/>
                <w:szCs w:val="20"/>
                <w:lang w:val="fr-FR"/>
              </w:rPr>
              <w:t>servere</w:t>
            </w:r>
            <w:proofErr w:type="spellEnd"/>
            <w:r w:rsidRPr="00D853B3">
              <w:rPr>
                <w:rFonts w:asciiTheme="minorHAnsi" w:hAnsiTheme="minorHAnsi" w:cstheme="minorHAnsi"/>
                <w:sz w:val="20"/>
                <w:szCs w:val="20"/>
                <w:lang w:val="fr-FR"/>
              </w:rPr>
              <w:t xml:space="preserve"> si </w:t>
            </w:r>
            <w:proofErr w:type="spellStart"/>
            <w:r w:rsidRPr="00D853B3">
              <w:rPr>
                <w:rFonts w:asciiTheme="minorHAnsi" w:hAnsiTheme="minorHAnsi" w:cstheme="minorHAnsi"/>
                <w:sz w:val="20"/>
                <w:szCs w:val="20"/>
                <w:lang w:val="fr-FR"/>
              </w:rPr>
              <w:t>alimentarii</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cu</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energie</w:t>
            </w:r>
            <w:proofErr w:type="spellEnd"/>
            <w:r w:rsidRPr="00D853B3">
              <w:rPr>
                <w:rFonts w:asciiTheme="minorHAnsi" w:hAnsiTheme="minorHAnsi" w:cstheme="minorHAnsi"/>
                <w:sz w:val="20"/>
                <w:szCs w:val="20"/>
                <w:lang w:val="fr-FR"/>
              </w:rPr>
              <w:t xml:space="preserve"> </w:t>
            </w:r>
            <w:proofErr w:type="spellStart"/>
            <w:r w:rsidRPr="00D853B3">
              <w:rPr>
                <w:rFonts w:asciiTheme="minorHAnsi" w:hAnsiTheme="minorHAnsi" w:cstheme="minorHAnsi"/>
                <w:sz w:val="20"/>
                <w:szCs w:val="20"/>
                <w:lang w:val="fr-FR"/>
              </w:rPr>
              <w:t>electrica</w:t>
            </w:r>
            <w:bookmarkEnd w:id="48"/>
            <w:proofErr w:type="spellEnd"/>
          </w:p>
        </w:tc>
        <w:tc>
          <w:tcPr>
            <w:tcW w:w="1751" w:type="pct"/>
            <w:shd w:val="clear" w:color="auto" w:fill="FFFFFF" w:themeFill="background1"/>
          </w:tcPr>
          <w:p w14:paraId="3CA2D54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DDD106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DF84E1C" w14:textId="77777777" w:rsidTr="00840EBB">
        <w:trPr>
          <w:trHeight w:val="20"/>
        </w:trPr>
        <w:tc>
          <w:tcPr>
            <w:tcW w:w="285" w:type="pct"/>
            <w:shd w:val="clear" w:color="auto" w:fill="FFFFFF" w:themeFill="background1"/>
            <w:vAlign w:val="center"/>
          </w:tcPr>
          <w:p w14:paraId="565AC12E" w14:textId="77777777" w:rsidR="003A3B3A" w:rsidRPr="00ED2DC2" w:rsidRDefault="003A3B3A" w:rsidP="00840EBB">
            <w:pPr>
              <w:pStyle w:val="NoSpacing"/>
              <w:jc w:val="center"/>
              <w:rPr>
                <w:rFonts w:asciiTheme="minorHAnsi" w:hAnsiTheme="minorHAnsi" w:cstheme="minorHAnsi"/>
                <w:sz w:val="20"/>
                <w:szCs w:val="20"/>
              </w:rPr>
            </w:pPr>
          </w:p>
        </w:tc>
        <w:tc>
          <w:tcPr>
            <w:tcW w:w="4715" w:type="pct"/>
            <w:gridSpan w:val="3"/>
            <w:shd w:val="clear" w:color="auto" w:fill="FFFFFF" w:themeFill="background1"/>
            <w:vAlign w:val="center"/>
          </w:tcPr>
          <w:p w14:paraId="72B1E70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ED2DC2" w14:paraId="63DCB804" w14:textId="77777777" w:rsidTr="00840EBB">
        <w:trPr>
          <w:trHeight w:val="20"/>
        </w:trPr>
        <w:tc>
          <w:tcPr>
            <w:tcW w:w="285" w:type="pct"/>
            <w:shd w:val="clear" w:color="auto" w:fill="FFFFFF" w:themeFill="background1"/>
            <w:vAlign w:val="center"/>
          </w:tcPr>
          <w:p w14:paraId="29D950EE" w14:textId="029A12F2"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w:t>
            </w:r>
          </w:p>
        </w:tc>
        <w:tc>
          <w:tcPr>
            <w:tcW w:w="1939" w:type="pct"/>
            <w:shd w:val="clear" w:color="auto" w:fill="FFFFFF" w:themeFill="background1"/>
          </w:tcPr>
          <w:p w14:paraId="11027C40"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hAnsiTheme="minorHAnsi" w:cstheme="minorHAnsi"/>
                <w:b/>
                <w:sz w:val="20"/>
                <w:szCs w:val="20"/>
              </w:rPr>
              <w:t xml:space="preserve">TRANSPORT, AMPLASARE </w:t>
            </w:r>
          </w:p>
        </w:tc>
        <w:tc>
          <w:tcPr>
            <w:tcW w:w="1751" w:type="pct"/>
            <w:shd w:val="clear" w:color="auto" w:fill="FFFFFF" w:themeFill="background1"/>
          </w:tcPr>
          <w:p w14:paraId="2765692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8800F6D"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9B4B31E" w14:textId="77777777" w:rsidTr="00840EBB">
        <w:trPr>
          <w:trHeight w:val="20"/>
        </w:trPr>
        <w:tc>
          <w:tcPr>
            <w:tcW w:w="285" w:type="pct"/>
            <w:shd w:val="clear" w:color="auto" w:fill="FFFFFF" w:themeFill="background1"/>
            <w:vAlign w:val="center"/>
          </w:tcPr>
          <w:p w14:paraId="258C4F31" w14:textId="05E5AFA5"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23.1</w:t>
            </w:r>
          </w:p>
        </w:tc>
        <w:tc>
          <w:tcPr>
            <w:tcW w:w="1939" w:type="pct"/>
            <w:shd w:val="clear" w:color="auto" w:fill="FFFFFF" w:themeFill="background1"/>
          </w:tcPr>
          <w:p w14:paraId="12C6C732"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6ED48C1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B0E969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07130064" w14:textId="77777777" w:rsidTr="00840EBB">
        <w:trPr>
          <w:trHeight w:val="20"/>
        </w:trPr>
        <w:tc>
          <w:tcPr>
            <w:tcW w:w="285" w:type="pct"/>
            <w:shd w:val="clear" w:color="auto" w:fill="FFFFFF" w:themeFill="background1"/>
            <w:vAlign w:val="center"/>
          </w:tcPr>
          <w:p w14:paraId="144854A7" w14:textId="12CE0D6C"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23.2</w:t>
            </w:r>
          </w:p>
        </w:tc>
        <w:tc>
          <w:tcPr>
            <w:tcW w:w="1939" w:type="pct"/>
            <w:shd w:val="clear" w:color="auto" w:fill="FFFFFF" w:themeFill="background1"/>
          </w:tcPr>
          <w:p w14:paraId="35E43A79"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0FA40974"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30B644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41607F7E" w14:textId="77777777" w:rsidTr="00840EBB">
        <w:trPr>
          <w:trHeight w:val="20"/>
        </w:trPr>
        <w:tc>
          <w:tcPr>
            <w:tcW w:w="285" w:type="pct"/>
            <w:shd w:val="clear" w:color="auto" w:fill="FFFFFF" w:themeFill="background1"/>
            <w:vAlign w:val="center"/>
          </w:tcPr>
          <w:p w14:paraId="7F02B4D2" w14:textId="57900463"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w:t>
            </w:r>
          </w:p>
        </w:tc>
        <w:tc>
          <w:tcPr>
            <w:tcW w:w="1939" w:type="pct"/>
            <w:shd w:val="clear" w:color="auto" w:fill="FFFFFF" w:themeFill="background1"/>
          </w:tcPr>
          <w:p w14:paraId="25DFDAD8"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751" w:type="pct"/>
            <w:shd w:val="clear" w:color="auto" w:fill="FFFFFF" w:themeFill="background1"/>
          </w:tcPr>
          <w:p w14:paraId="17DB625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6597814"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EC0AD1D" w14:textId="77777777" w:rsidTr="00840EBB">
        <w:trPr>
          <w:trHeight w:val="20"/>
        </w:trPr>
        <w:tc>
          <w:tcPr>
            <w:tcW w:w="285" w:type="pct"/>
            <w:shd w:val="clear" w:color="auto" w:fill="FFFFFF" w:themeFill="background1"/>
            <w:vAlign w:val="center"/>
          </w:tcPr>
          <w:p w14:paraId="2E07D1A7" w14:textId="373C499C"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24.1</w:t>
            </w:r>
          </w:p>
        </w:tc>
        <w:tc>
          <w:tcPr>
            <w:tcW w:w="1939" w:type="pct"/>
            <w:shd w:val="clear" w:color="auto" w:fill="FFFFFF" w:themeFill="background1"/>
          </w:tcPr>
          <w:p w14:paraId="7D02B514"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751" w:type="pct"/>
            <w:shd w:val="clear" w:color="auto" w:fill="FFFFFF" w:themeFill="background1"/>
          </w:tcPr>
          <w:p w14:paraId="6BE9B00E"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F140996"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4D96779" w14:textId="77777777" w:rsidTr="00840EBB">
        <w:trPr>
          <w:trHeight w:val="20"/>
        </w:trPr>
        <w:tc>
          <w:tcPr>
            <w:tcW w:w="285" w:type="pct"/>
            <w:shd w:val="clear" w:color="auto" w:fill="FFFFFF" w:themeFill="background1"/>
            <w:vAlign w:val="center"/>
          </w:tcPr>
          <w:p w14:paraId="00BE017D" w14:textId="2563E301"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24.2</w:t>
            </w:r>
          </w:p>
        </w:tc>
        <w:tc>
          <w:tcPr>
            <w:tcW w:w="1939" w:type="pct"/>
            <w:shd w:val="clear" w:color="auto" w:fill="FFFFFF" w:themeFill="background1"/>
          </w:tcPr>
          <w:p w14:paraId="144BC49F" w14:textId="77777777" w:rsidR="003A3B3A" w:rsidRPr="008A5170" w:rsidRDefault="003A3B3A" w:rsidP="00840EBB">
            <w:pPr>
              <w:pStyle w:val="NoSpacing"/>
              <w:jc w:val="both"/>
              <w:rPr>
                <w:rFonts w:asciiTheme="minorHAnsi" w:hAnsiTheme="minorHAnsi" w:cstheme="minorHAnsi"/>
                <w:b/>
                <w:bCs/>
                <w:sz w:val="20"/>
                <w:szCs w:val="20"/>
                <w:lang w:val="fr-FR"/>
              </w:rPr>
            </w:pPr>
            <w:proofErr w:type="spellStart"/>
            <w:r w:rsidRPr="008A5170">
              <w:rPr>
                <w:rFonts w:asciiTheme="minorHAnsi" w:hAnsiTheme="minorHAnsi" w:cstheme="minorHAnsi"/>
                <w:sz w:val="20"/>
                <w:szCs w:val="20"/>
                <w:lang w:val="fr-FR"/>
              </w:rPr>
              <w:t>Consultanta</w:t>
            </w:r>
            <w:proofErr w:type="spellEnd"/>
            <w:r w:rsidRPr="008A5170">
              <w:rPr>
                <w:rFonts w:asciiTheme="minorHAnsi" w:hAnsiTheme="minorHAnsi" w:cstheme="minorHAnsi"/>
                <w:sz w:val="20"/>
                <w:szCs w:val="20"/>
                <w:lang w:val="fr-FR"/>
              </w:rPr>
              <w:t xml:space="preserve"> online, la </w:t>
            </w:r>
            <w:proofErr w:type="spellStart"/>
            <w:r w:rsidRPr="008A5170">
              <w:rPr>
                <w:rFonts w:asciiTheme="minorHAnsi" w:hAnsiTheme="minorHAnsi" w:cstheme="minorHAnsi"/>
                <w:sz w:val="20"/>
                <w:szCs w:val="20"/>
                <w:lang w:val="fr-FR"/>
              </w:rPr>
              <w:t>fiecare</w:t>
            </w:r>
            <w:proofErr w:type="spellEnd"/>
            <w:r w:rsidRPr="008A5170">
              <w:rPr>
                <w:rFonts w:asciiTheme="minorHAnsi" w:hAnsiTheme="minorHAnsi" w:cstheme="minorHAnsi"/>
                <w:sz w:val="20"/>
                <w:szCs w:val="20"/>
                <w:lang w:val="fr-FR"/>
              </w:rPr>
              <w:t xml:space="preserve"> </w:t>
            </w:r>
            <w:proofErr w:type="spellStart"/>
            <w:r w:rsidRPr="008A5170">
              <w:rPr>
                <w:rFonts w:asciiTheme="minorHAnsi" w:hAnsiTheme="minorHAnsi" w:cstheme="minorHAnsi"/>
                <w:sz w:val="20"/>
                <w:szCs w:val="20"/>
                <w:lang w:val="fr-FR"/>
              </w:rPr>
              <w:t>cerere</w:t>
            </w:r>
            <w:proofErr w:type="spellEnd"/>
            <w:r w:rsidRPr="008A5170">
              <w:rPr>
                <w:rFonts w:asciiTheme="minorHAnsi" w:hAnsiTheme="minorHAnsi" w:cstheme="minorHAnsi"/>
                <w:sz w:val="20"/>
                <w:szCs w:val="20"/>
                <w:lang w:val="fr-FR"/>
              </w:rPr>
              <w:t xml:space="preserve"> a </w:t>
            </w:r>
            <w:proofErr w:type="spellStart"/>
            <w:r w:rsidRPr="008A5170">
              <w:rPr>
                <w:rFonts w:asciiTheme="minorHAnsi" w:hAnsiTheme="minorHAnsi" w:cstheme="minorHAnsi"/>
                <w:sz w:val="20"/>
                <w:szCs w:val="20"/>
                <w:lang w:val="fr-FR"/>
              </w:rPr>
              <w:t>beneficiarului</w:t>
            </w:r>
            <w:proofErr w:type="spellEnd"/>
            <w:r w:rsidRPr="008A5170">
              <w:rPr>
                <w:rFonts w:asciiTheme="minorHAnsi" w:hAnsiTheme="minorHAnsi" w:cstheme="minorHAnsi"/>
                <w:sz w:val="20"/>
                <w:szCs w:val="20"/>
                <w:lang w:val="fr-FR"/>
              </w:rPr>
              <w:t xml:space="preserve">, in </w:t>
            </w:r>
            <w:proofErr w:type="spellStart"/>
            <w:r w:rsidRPr="008A5170">
              <w:rPr>
                <w:rFonts w:asciiTheme="minorHAnsi" w:hAnsiTheme="minorHAnsi" w:cstheme="minorHAnsi"/>
                <w:sz w:val="20"/>
                <w:szCs w:val="20"/>
                <w:lang w:val="fr-FR"/>
              </w:rPr>
              <w:t>perioada</w:t>
            </w:r>
            <w:proofErr w:type="spellEnd"/>
            <w:r w:rsidRPr="008A5170">
              <w:rPr>
                <w:rFonts w:asciiTheme="minorHAnsi" w:hAnsiTheme="minorHAnsi" w:cstheme="minorHAnsi"/>
                <w:sz w:val="20"/>
                <w:szCs w:val="20"/>
                <w:lang w:val="fr-FR"/>
              </w:rPr>
              <w:t xml:space="preserve"> de garantie. </w:t>
            </w:r>
          </w:p>
        </w:tc>
        <w:tc>
          <w:tcPr>
            <w:tcW w:w="1751" w:type="pct"/>
            <w:shd w:val="clear" w:color="auto" w:fill="FFFFFF" w:themeFill="background1"/>
          </w:tcPr>
          <w:p w14:paraId="39C2C1A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F8D253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F7538C9" w14:textId="77777777" w:rsidTr="00840EBB">
        <w:trPr>
          <w:trHeight w:val="20"/>
        </w:trPr>
        <w:tc>
          <w:tcPr>
            <w:tcW w:w="285" w:type="pct"/>
            <w:shd w:val="clear" w:color="auto" w:fill="FFFFFF" w:themeFill="background1"/>
            <w:vAlign w:val="center"/>
          </w:tcPr>
          <w:p w14:paraId="03638BAA" w14:textId="5142750C"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25</w:t>
            </w:r>
          </w:p>
        </w:tc>
        <w:tc>
          <w:tcPr>
            <w:tcW w:w="1939" w:type="pct"/>
            <w:shd w:val="clear" w:color="auto" w:fill="FFFFFF" w:themeFill="background1"/>
          </w:tcPr>
          <w:p w14:paraId="1CF1B228"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eastAsia="Times New Roman" w:hAnsiTheme="minorHAnsi" w:cstheme="minorHAnsi"/>
                <w:b/>
                <w:color w:val="000000"/>
                <w:sz w:val="20"/>
                <w:szCs w:val="20"/>
                <w:lang w:eastAsia="ro-RO"/>
              </w:rPr>
              <w:t>MANUAL DE UTILIZARE</w:t>
            </w:r>
          </w:p>
        </w:tc>
        <w:tc>
          <w:tcPr>
            <w:tcW w:w="1751" w:type="pct"/>
            <w:shd w:val="clear" w:color="auto" w:fill="FFFFFF" w:themeFill="background1"/>
          </w:tcPr>
          <w:p w14:paraId="7F4C6140"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03BC15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3B7A4098" w14:textId="77777777" w:rsidTr="00840EBB">
        <w:trPr>
          <w:trHeight w:val="20"/>
        </w:trPr>
        <w:tc>
          <w:tcPr>
            <w:tcW w:w="285" w:type="pct"/>
            <w:shd w:val="clear" w:color="auto" w:fill="FFFFFF" w:themeFill="background1"/>
            <w:vAlign w:val="center"/>
          </w:tcPr>
          <w:p w14:paraId="4F1085D5" w14:textId="0F00E97B"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25.1</w:t>
            </w:r>
          </w:p>
        </w:tc>
        <w:tc>
          <w:tcPr>
            <w:tcW w:w="1939" w:type="pct"/>
            <w:shd w:val="clear" w:color="auto" w:fill="FFFFFF" w:themeFill="background1"/>
          </w:tcPr>
          <w:p w14:paraId="47EB1E4F"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751" w:type="pct"/>
            <w:shd w:val="clear" w:color="auto" w:fill="FFFFFF" w:themeFill="background1"/>
          </w:tcPr>
          <w:p w14:paraId="21F6A60D"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E4D030A"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4C4ECFAE" w14:textId="77777777" w:rsidTr="00840EBB">
        <w:trPr>
          <w:trHeight w:val="20"/>
        </w:trPr>
        <w:tc>
          <w:tcPr>
            <w:tcW w:w="285" w:type="pct"/>
            <w:shd w:val="clear" w:color="auto" w:fill="FFFFFF" w:themeFill="background1"/>
            <w:vAlign w:val="center"/>
          </w:tcPr>
          <w:p w14:paraId="5C0CD644" w14:textId="5F74FE34"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26</w:t>
            </w:r>
          </w:p>
        </w:tc>
        <w:tc>
          <w:tcPr>
            <w:tcW w:w="1939" w:type="pct"/>
            <w:shd w:val="clear" w:color="auto" w:fill="FFFFFF" w:themeFill="background1"/>
          </w:tcPr>
          <w:p w14:paraId="7384E0BE"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eastAsia="Times New Roman" w:hAnsiTheme="minorHAnsi" w:cstheme="minorHAnsi"/>
                <w:b/>
                <w:color w:val="000000"/>
                <w:sz w:val="20"/>
                <w:szCs w:val="20"/>
                <w:lang w:eastAsia="ro-RO"/>
              </w:rPr>
              <w:t>PERIOADA DE GARANTIE</w:t>
            </w:r>
          </w:p>
        </w:tc>
        <w:tc>
          <w:tcPr>
            <w:tcW w:w="1751" w:type="pct"/>
            <w:shd w:val="clear" w:color="auto" w:fill="FFFFFF" w:themeFill="background1"/>
          </w:tcPr>
          <w:p w14:paraId="4BAEC46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0AB13BC6"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35FDCB2" w14:textId="77777777" w:rsidTr="00840EBB">
        <w:trPr>
          <w:trHeight w:val="20"/>
        </w:trPr>
        <w:tc>
          <w:tcPr>
            <w:tcW w:w="285" w:type="pct"/>
            <w:shd w:val="clear" w:color="auto" w:fill="FFFFFF" w:themeFill="background1"/>
            <w:vAlign w:val="center"/>
          </w:tcPr>
          <w:p w14:paraId="06821B42" w14:textId="12EC3D88"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26.1</w:t>
            </w:r>
          </w:p>
        </w:tc>
        <w:tc>
          <w:tcPr>
            <w:tcW w:w="1939" w:type="pct"/>
            <w:shd w:val="clear" w:color="auto" w:fill="FFFFFF" w:themeFill="background1"/>
          </w:tcPr>
          <w:p w14:paraId="485C6CAC" w14:textId="77777777" w:rsidR="003A3B3A" w:rsidRPr="003F0329" w:rsidRDefault="003A3B3A" w:rsidP="00840EBB">
            <w:pPr>
              <w:pStyle w:val="NoSpacing"/>
              <w:jc w:val="both"/>
              <w:rPr>
                <w:rFonts w:asciiTheme="minorHAnsi" w:hAnsiTheme="minorHAnsi" w:cstheme="minorHAnsi"/>
                <w:b/>
                <w:bCs/>
                <w:sz w:val="20"/>
                <w:szCs w:val="20"/>
                <w:lang w:val="fr-F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751" w:type="pct"/>
            <w:shd w:val="clear" w:color="auto" w:fill="FFFFFF" w:themeFill="background1"/>
          </w:tcPr>
          <w:p w14:paraId="1CC1D71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364F6E0"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551FE7C" w14:textId="77777777" w:rsidTr="00840EBB">
        <w:trPr>
          <w:trHeight w:val="20"/>
        </w:trPr>
        <w:tc>
          <w:tcPr>
            <w:tcW w:w="285" w:type="pct"/>
            <w:shd w:val="clear" w:color="auto" w:fill="FFFFFF" w:themeFill="background1"/>
            <w:vAlign w:val="center"/>
          </w:tcPr>
          <w:p w14:paraId="6FA27306" w14:textId="294ABAC6"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27</w:t>
            </w:r>
          </w:p>
        </w:tc>
        <w:tc>
          <w:tcPr>
            <w:tcW w:w="1939" w:type="pct"/>
            <w:shd w:val="clear" w:color="auto" w:fill="FFFFFF" w:themeFill="background1"/>
          </w:tcPr>
          <w:p w14:paraId="4623AFA1"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751" w:type="pct"/>
            <w:shd w:val="clear" w:color="auto" w:fill="FFFFFF" w:themeFill="background1"/>
          </w:tcPr>
          <w:p w14:paraId="6215967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13A516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66AF148" w14:textId="77777777" w:rsidTr="00840EBB">
        <w:trPr>
          <w:trHeight w:val="20"/>
        </w:trPr>
        <w:tc>
          <w:tcPr>
            <w:tcW w:w="285" w:type="pct"/>
            <w:shd w:val="clear" w:color="auto" w:fill="FFFFFF" w:themeFill="background1"/>
            <w:vAlign w:val="center"/>
          </w:tcPr>
          <w:p w14:paraId="159CD70E" w14:textId="723CD986"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27.1</w:t>
            </w:r>
          </w:p>
        </w:tc>
        <w:tc>
          <w:tcPr>
            <w:tcW w:w="1939" w:type="pct"/>
            <w:shd w:val="clear" w:color="auto" w:fill="FFFFFF" w:themeFill="background1"/>
          </w:tcPr>
          <w:p w14:paraId="3CF2FF2A"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751" w:type="pct"/>
            <w:shd w:val="clear" w:color="auto" w:fill="FFFFFF" w:themeFill="background1"/>
          </w:tcPr>
          <w:p w14:paraId="5133C83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A95F87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A13816" w:rsidRPr="00ED2DC2" w14:paraId="77F8C870" w14:textId="77777777" w:rsidTr="00840EBB">
        <w:trPr>
          <w:trHeight w:val="20"/>
        </w:trPr>
        <w:tc>
          <w:tcPr>
            <w:tcW w:w="285" w:type="pct"/>
            <w:shd w:val="clear" w:color="auto" w:fill="FFFFFF" w:themeFill="background1"/>
            <w:vAlign w:val="center"/>
          </w:tcPr>
          <w:p w14:paraId="0B8B08BE" w14:textId="19257437" w:rsidR="00A13816" w:rsidRPr="00ED2DC2" w:rsidRDefault="00A13816" w:rsidP="00A13816">
            <w:pPr>
              <w:pStyle w:val="NoSpacing"/>
              <w:jc w:val="center"/>
              <w:rPr>
                <w:rFonts w:asciiTheme="minorHAnsi" w:hAnsiTheme="minorHAnsi" w:cstheme="minorHAnsi"/>
                <w:sz w:val="20"/>
                <w:szCs w:val="20"/>
              </w:rPr>
            </w:pPr>
            <w:r>
              <w:rPr>
                <w:rFonts w:asciiTheme="minorHAnsi" w:hAnsiTheme="minorHAnsi" w:cstheme="minorHAnsi"/>
                <w:sz w:val="20"/>
                <w:szCs w:val="20"/>
              </w:rPr>
              <w:t>27.2</w:t>
            </w:r>
          </w:p>
        </w:tc>
        <w:tc>
          <w:tcPr>
            <w:tcW w:w="1939" w:type="pct"/>
            <w:shd w:val="clear" w:color="auto" w:fill="FFFFFF" w:themeFill="background1"/>
          </w:tcPr>
          <w:p w14:paraId="6FDB10FA" w14:textId="7106755A" w:rsidR="00A13816" w:rsidRPr="003F0329" w:rsidRDefault="00A13816" w:rsidP="00A13816">
            <w:pPr>
              <w:pStyle w:val="NoSpacing"/>
              <w:jc w:val="both"/>
              <w:rPr>
                <w:rFonts w:asciiTheme="minorHAnsi" w:hAnsiTheme="minorHAnsi" w:cstheme="minorHAnsi"/>
                <w:b/>
                <w:bCs/>
                <w:sz w:val="20"/>
                <w:szCs w:val="20"/>
                <w:lang w:val="fr-FR"/>
              </w:rPr>
            </w:pPr>
            <w:proofErr w:type="spellStart"/>
            <w:r w:rsidRPr="00843273">
              <w:rPr>
                <w:sz w:val="20"/>
                <w:szCs w:val="20"/>
              </w:rPr>
              <w:t>Timpul</w:t>
            </w:r>
            <w:proofErr w:type="spellEnd"/>
            <w:r w:rsidRPr="00843273">
              <w:rPr>
                <w:sz w:val="20"/>
                <w:szCs w:val="20"/>
              </w:rPr>
              <w:t xml:space="preserve"> </w:t>
            </w:r>
            <w:r w:rsidRPr="00843273">
              <w:rPr>
                <w:b/>
                <w:sz w:val="20"/>
                <w:szCs w:val="20"/>
              </w:rPr>
              <w:t>maxim</w:t>
            </w:r>
            <w:r w:rsidRPr="00843273">
              <w:rPr>
                <w:sz w:val="20"/>
                <w:szCs w:val="20"/>
              </w:rPr>
              <w:t xml:space="preserve"> </w:t>
            </w:r>
            <w:proofErr w:type="spellStart"/>
            <w:r w:rsidRPr="00843273">
              <w:rPr>
                <w:sz w:val="20"/>
                <w:szCs w:val="20"/>
              </w:rPr>
              <w:t>pentru</w:t>
            </w:r>
            <w:proofErr w:type="spellEnd"/>
            <w:r w:rsidRPr="00843273">
              <w:rPr>
                <w:sz w:val="20"/>
                <w:szCs w:val="20"/>
              </w:rPr>
              <w:t xml:space="preserve"> </w:t>
            </w:r>
            <w:proofErr w:type="spellStart"/>
            <w:r w:rsidRPr="00843273">
              <w:rPr>
                <w:sz w:val="20"/>
                <w:szCs w:val="20"/>
              </w:rPr>
              <w:t>intervenţie</w:t>
            </w:r>
            <w:proofErr w:type="spellEnd"/>
            <w:r w:rsidRPr="00843273">
              <w:rPr>
                <w:sz w:val="20"/>
                <w:szCs w:val="20"/>
              </w:rPr>
              <w:t xml:space="preserve"> care </w:t>
            </w:r>
            <w:proofErr w:type="spellStart"/>
            <w:r w:rsidRPr="00843273">
              <w:rPr>
                <w:sz w:val="20"/>
                <w:szCs w:val="20"/>
              </w:rPr>
              <w:t>necesita</w:t>
            </w:r>
            <w:proofErr w:type="spellEnd"/>
            <w:r w:rsidRPr="00843273">
              <w:rPr>
                <w:sz w:val="20"/>
                <w:szCs w:val="20"/>
              </w:rPr>
              <w:t xml:space="preserve"> </w:t>
            </w:r>
            <w:proofErr w:type="spellStart"/>
            <w:r w:rsidRPr="00843273">
              <w:rPr>
                <w:sz w:val="20"/>
                <w:szCs w:val="20"/>
              </w:rPr>
              <w:t>piese</w:t>
            </w:r>
            <w:proofErr w:type="spellEnd"/>
            <w:r w:rsidRPr="00843273">
              <w:rPr>
                <w:sz w:val="20"/>
                <w:szCs w:val="20"/>
              </w:rPr>
              <w:t xml:space="preserve"> de </w:t>
            </w:r>
            <w:proofErr w:type="spellStart"/>
            <w:r w:rsidRPr="00843273">
              <w:rPr>
                <w:sz w:val="20"/>
                <w:szCs w:val="20"/>
              </w:rPr>
              <w:t>schimb</w:t>
            </w:r>
            <w:proofErr w:type="spellEnd"/>
            <w:r w:rsidRPr="00843273">
              <w:rPr>
                <w:sz w:val="20"/>
                <w:szCs w:val="20"/>
              </w:rPr>
              <w:t xml:space="preserve">: 3 </w:t>
            </w:r>
            <w:proofErr w:type="spellStart"/>
            <w:r w:rsidRPr="00843273">
              <w:rPr>
                <w:sz w:val="20"/>
                <w:szCs w:val="20"/>
              </w:rPr>
              <w:t>zile</w:t>
            </w:r>
            <w:proofErr w:type="spellEnd"/>
            <w:r w:rsidRPr="00843273">
              <w:rPr>
                <w:sz w:val="20"/>
                <w:szCs w:val="20"/>
              </w:rPr>
              <w:t xml:space="preserve"> de la data </w:t>
            </w:r>
            <w:proofErr w:type="spellStart"/>
            <w:r w:rsidRPr="00843273">
              <w:rPr>
                <w:sz w:val="20"/>
                <w:szCs w:val="20"/>
              </w:rPr>
              <w:t>comunicarii</w:t>
            </w:r>
            <w:proofErr w:type="spellEnd"/>
            <w:r w:rsidRPr="00843273">
              <w:rPr>
                <w:sz w:val="20"/>
                <w:szCs w:val="20"/>
              </w:rPr>
              <w:t xml:space="preserve"> </w:t>
            </w:r>
            <w:proofErr w:type="spellStart"/>
            <w:r w:rsidRPr="00843273">
              <w:rPr>
                <w:sz w:val="20"/>
                <w:szCs w:val="20"/>
              </w:rPr>
              <w:t>defectiunilor</w:t>
            </w:r>
            <w:proofErr w:type="spellEnd"/>
            <w:r w:rsidRPr="00843273">
              <w:rPr>
                <w:sz w:val="20"/>
                <w:szCs w:val="20"/>
              </w:rPr>
              <w:t xml:space="preserve">, la </w:t>
            </w:r>
            <w:proofErr w:type="spellStart"/>
            <w:r w:rsidRPr="00843273">
              <w:rPr>
                <w:sz w:val="20"/>
                <w:szCs w:val="20"/>
              </w:rPr>
              <w:t>sediul</w:t>
            </w:r>
            <w:proofErr w:type="spellEnd"/>
            <w:r w:rsidRPr="00843273">
              <w:rPr>
                <w:sz w:val="20"/>
                <w:szCs w:val="20"/>
              </w:rPr>
              <w:t xml:space="preserve"> </w:t>
            </w:r>
            <w:proofErr w:type="spellStart"/>
            <w:r w:rsidRPr="00843273">
              <w:rPr>
                <w:sz w:val="20"/>
                <w:szCs w:val="20"/>
              </w:rPr>
              <w:t>beneficiarului</w:t>
            </w:r>
            <w:proofErr w:type="spellEnd"/>
            <w:r w:rsidRPr="00843273">
              <w:rPr>
                <w:sz w:val="20"/>
                <w:szCs w:val="20"/>
              </w:rPr>
              <w:t>.</w:t>
            </w:r>
          </w:p>
        </w:tc>
        <w:tc>
          <w:tcPr>
            <w:tcW w:w="1751" w:type="pct"/>
            <w:shd w:val="clear" w:color="auto" w:fill="FFFFFF" w:themeFill="background1"/>
          </w:tcPr>
          <w:p w14:paraId="42272A40" w14:textId="77777777" w:rsidR="00A13816" w:rsidRPr="00ED2DC2" w:rsidRDefault="00A13816" w:rsidP="00A13816">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38CB496" w14:textId="77777777" w:rsidR="00A13816" w:rsidRPr="00ED2DC2" w:rsidRDefault="00A13816" w:rsidP="00A13816">
            <w:pPr>
              <w:pStyle w:val="NoSpacing"/>
              <w:rPr>
                <w:rFonts w:asciiTheme="minorHAnsi" w:eastAsia="Times New Roman" w:hAnsiTheme="minorHAnsi" w:cstheme="minorHAnsi"/>
                <w:bCs/>
                <w:sz w:val="20"/>
                <w:szCs w:val="20"/>
                <w:lang w:val="it-IT" w:eastAsia="ar-SA"/>
              </w:rPr>
            </w:pPr>
          </w:p>
        </w:tc>
      </w:tr>
      <w:tr w:rsidR="003A3B3A" w:rsidRPr="00ED2DC2" w14:paraId="5338F743" w14:textId="77777777" w:rsidTr="00840EBB">
        <w:trPr>
          <w:trHeight w:val="20"/>
        </w:trPr>
        <w:tc>
          <w:tcPr>
            <w:tcW w:w="285" w:type="pct"/>
            <w:shd w:val="clear" w:color="auto" w:fill="FFFFFF" w:themeFill="background1"/>
            <w:vAlign w:val="center"/>
          </w:tcPr>
          <w:p w14:paraId="1E2E6AE6" w14:textId="5384E4E6"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27.3</w:t>
            </w:r>
          </w:p>
        </w:tc>
        <w:tc>
          <w:tcPr>
            <w:tcW w:w="1939" w:type="pct"/>
            <w:shd w:val="clear" w:color="auto" w:fill="FFFFFF" w:themeFill="background1"/>
          </w:tcPr>
          <w:p w14:paraId="75C7B6EB" w14:textId="77777777" w:rsidR="003A3B3A" w:rsidRPr="003F0329" w:rsidRDefault="003A3B3A" w:rsidP="00840EBB">
            <w:pPr>
              <w:pStyle w:val="NoSpacing"/>
              <w:jc w:val="both"/>
              <w:rPr>
                <w:rFonts w:asciiTheme="minorHAnsi" w:hAnsiTheme="minorHAnsi" w:cstheme="minorHAnsi"/>
                <w:b/>
                <w:bCs/>
                <w:sz w:val="20"/>
                <w:szCs w:val="20"/>
                <w:lang w:val="fr-FR"/>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751" w:type="pct"/>
            <w:shd w:val="clear" w:color="auto" w:fill="FFFFFF" w:themeFill="background1"/>
          </w:tcPr>
          <w:p w14:paraId="09C14C8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7A0E9D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20755415" w14:textId="77777777" w:rsidTr="00840EBB">
        <w:trPr>
          <w:trHeight w:val="20"/>
        </w:trPr>
        <w:tc>
          <w:tcPr>
            <w:tcW w:w="285" w:type="pct"/>
            <w:shd w:val="clear" w:color="auto" w:fill="FFFFFF" w:themeFill="background1"/>
            <w:vAlign w:val="center"/>
          </w:tcPr>
          <w:p w14:paraId="4B72AAB8" w14:textId="6CAD77BB"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27.4</w:t>
            </w:r>
          </w:p>
        </w:tc>
        <w:tc>
          <w:tcPr>
            <w:tcW w:w="1939" w:type="pct"/>
            <w:shd w:val="clear" w:color="auto" w:fill="FFFFFF" w:themeFill="background1"/>
          </w:tcPr>
          <w:p w14:paraId="3B897D86" w14:textId="77777777" w:rsidR="003A3B3A" w:rsidRDefault="003A3B3A" w:rsidP="00840EBB">
            <w:pPr>
              <w:pStyle w:val="NoSpacing"/>
              <w:jc w:val="both"/>
              <w:rPr>
                <w:sz w:val="20"/>
                <w:szCs w:val="20"/>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p w14:paraId="090C2578" w14:textId="77777777" w:rsidR="008A5170" w:rsidRPr="003F0329" w:rsidRDefault="008A5170" w:rsidP="00840EBB">
            <w:pPr>
              <w:pStyle w:val="NoSpacing"/>
              <w:jc w:val="both"/>
              <w:rPr>
                <w:rFonts w:asciiTheme="minorHAnsi" w:hAnsiTheme="minorHAnsi" w:cstheme="minorHAnsi"/>
                <w:b/>
                <w:bCs/>
                <w:sz w:val="20"/>
                <w:szCs w:val="20"/>
                <w:lang w:val="fr-FR"/>
              </w:rPr>
            </w:pPr>
          </w:p>
        </w:tc>
        <w:tc>
          <w:tcPr>
            <w:tcW w:w="1751" w:type="pct"/>
            <w:shd w:val="clear" w:color="auto" w:fill="FFFFFF" w:themeFill="background1"/>
          </w:tcPr>
          <w:p w14:paraId="3206312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29886BA"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D4C5F5A" w14:textId="77777777" w:rsidTr="00840EBB">
        <w:trPr>
          <w:trHeight w:val="20"/>
        </w:trPr>
        <w:tc>
          <w:tcPr>
            <w:tcW w:w="285" w:type="pct"/>
            <w:shd w:val="clear" w:color="auto" w:fill="FFFFFF" w:themeFill="background1"/>
            <w:vAlign w:val="center"/>
          </w:tcPr>
          <w:p w14:paraId="50275A2F" w14:textId="3DE7CDAB"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28</w:t>
            </w:r>
          </w:p>
        </w:tc>
        <w:tc>
          <w:tcPr>
            <w:tcW w:w="1939" w:type="pct"/>
            <w:shd w:val="clear" w:color="auto" w:fill="FFFFFF" w:themeFill="background1"/>
          </w:tcPr>
          <w:p w14:paraId="10BB8B87"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hAnsiTheme="minorHAnsi" w:cstheme="minorHAnsi"/>
                <w:b/>
                <w:sz w:val="20"/>
                <w:szCs w:val="20"/>
              </w:rPr>
              <w:t>TIMP DE LIVRARE AL ECHIPAMENTULUI</w:t>
            </w:r>
          </w:p>
        </w:tc>
        <w:tc>
          <w:tcPr>
            <w:tcW w:w="1751" w:type="pct"/>
            <w:shd w:val="clear" w:color="auto" w:fill="FFFFFF" w:themeFill="background1"/>
          </w:tcPr>
          <w:p w14:paraId="05E4745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84FED3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18BAC52" w14:textId="77777777" w:rsidTr="00840EBB">
        <w:trPr>
          <w:trHeight w:val="20"/>
        </w:trPr>
        <w:tc>
          <w:tcPr>
            <w:tcW w:w="285" w:type="pct"/>
            <w:shd w:val="clear" w:color="auto" w:fill="FFFFFF" w:themeFill="background1"/>
            <w:vAlign w:val="center"/>
          </w:tcPr>
          <w:p w14:paraId="15F2C9A7" w14:textId="571E6DB4"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28.1</w:t>
            </w:r>
          </w:p>
        </w:tc>
        <w:tc>
          <w:tcPr>
            <w:tcW w:w="1939" w:type="pct"/>
            <w:shd w:val="clear" w:color="auto" w:fill="FFFFFF" w:themeFill="background1"/>
          </w:tcPr>
          <w:p w14:paraId="1E2EC9DC" w14:textId="77777777" w:rsidR="003A3B3A" w:rsidRPr="003F0329" w:rsidRDefault="003A3B3A" w:rsidP="00840EBB">
            <w:pPr>
              <w:pStyle w:val="NoSpacing"/>
              <w:jc w:val="both"/>
              <w:rPr>
                <w:rFonts w:asciiTheme="minorHAnsi" w:hAnsiTheme="minorHAnsi" w:cstheme="minorHAnsi"/>
                <w:b/>
                <w:bCs/>
                <w:sz w:val="20"/>
                <w:szCs w:val="20"/>
                <w:lang w:val="fr-F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751" w:type="pct"/>
            <w:shd w:val="clear" w:color="auto" w:fill="FFFFFF" w:themeFill="background1"/>
          </w:tcPr>
          <w:p w14:paraId="0402CDA0"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A971849"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C1A6726" w14:textId="77777777" w:rsidTr="00840EBB">
        <w:trPr>
          <w:trHeight w:val="20"/>
        </w:trPr>
        <w:tc>
          <w:tcPr>
            <w:tcW w:w="285" w:type="pct"/>
            <w:shd w:val="clear" w:color="auto" w:fill="FFFFFF" w:themeFill="background1"/>
            <w:vAlign w:val="center"/>
          </w:tcPr>
          <w:p w14:paraId="365E8CBF" w14:textId="11616EF0"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29</w:t>
            </w:r>
          </w:p>
        </w:tc>
        <w:tc>
          <w:tcPr>
            <w:tcW w:w="1939" w:type="pct"/>
            <w:shd w:val="clear" w:color="auto" w:fill="FFFFFF" w:themeFill="background1"/>
          </w:tcPr>
          <w:p w14:paraId="644A55C0" w14:textId="77777777" w:rsidR="003A3B3A" w:rsidRPr="003F0329" w:rsidRDefault="003A3B3A" w:rsidP="00840EBB">
            <w:pPr>
              <w:pStyle w:val="NoSpacing"/>
              <w:jc w:val="both"/>
              <w:rPr>
                <w:rFonts w:asciiTheme="minorHAnsi" w:hAnsiTheme="minorHAnsi" w:cstheme="minorHAnsi"/>
                <w:b/>
                <w:bCs/>
                <w:sz w:val="20"/>
                <w:szCs w:val="20"/>
                <w:lang w:val="fr-FR"/>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751" w:type="pct"/>
            <w:shd w:val="clear" w:color="auto" w:fill="FFFFFF" w:themeFill="background1"/>
          </w:tcPr>
          <w:p w14:paraId="12C882D7"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31502EA6"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4842E2E3" w14:textId="77777777" w:rsidTr="00840EBB">
        <w:trPr>
          <w:trHeight w:val="20"/>
        </w:trPr>
        <w:tc>
          <w:tcPr>
            <w:tcW w:w="285" w:type="pct"/>
            <w:shd w:val="clear" w:color="auto" w:fill="FFFFFF" w:themeFill="background1"/>
            <w:vAlign w:val="center"/>
          </w:tcPr>
          <w:p w14:paraId="4BF41CA2" w14:textId="2AA09EBD"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29.1</w:t>
            </w:r>
          </w:p>
        </w:tc>
        <w:tc>
          <w:tcPr>
            <w:tcW w:w="1939" w:type="pct"/>
            <w:shd w:val="clear" w:color="auto" w:fill="FFFFFF" w:themeFill="background1"/>
          </w:tcPr>
          <w:p w14:paraId="6EFB4831" w14:textId="77777777" w:rsidR="003A3B3A" w:rsidRPr="00C02DFB" w:rsidRDefault="003A3B3A" w:rsidP="00840EBB">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390D7BBC" w14:textId="77777777" w:rsidR="003A3B3A" w:rsidRPr="003F0329" w:rsidRDefault="003A3B3A" w:rsidP="00840EBB">
            <w:pPr>
              <w:pStyle w:val="NoSpacing"/>
              <w:jc w:val="both"/>
              <w:rPr>
                <w:rFonts w:asciiTheme="minorHAnsi" w:hAnsiTheme="minorHAnsi" w:cstheme="minorHAnsi"/>
                <w:b/>
                <w:bCs/>
                <w:sz w:val="20"/>
                <w:szCs w:val="20"/>
                <w:lang w:val="fr-FR"/>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751" w:type="pct"/>
            <w:shd w:val="clear" w:color="auto" w:fill="FFFFFF" w:themeFill="background1"/>
          </w:tcPr>
          <w:p w14:paraId="1105F6A3" w14:textId="2C58D96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CD37BD8"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7C4AB1A8" w14:textId="77777777" w:rsidTr="00840EBB">
        <w:trPr>
          <w:trHeight w:val="20"/>
        </w:trPr>
        <w:tc>
          <w:tcPr>
            <w:tcW w:w="285" w:type="pct"/>
            <w:shd w:val="clear" w:color="auto" w:fill="FFFFFF" w:themeFill="background1"/>
            <w:vAlign w:val="center"/>
          </w:tcPr>
          <w:p w14:paraId="4906FB00" w14:textId="015CACD6"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w:t>
            </w:r>
          </w:p>
        </w:tc>
        <w:tc>
          <w:tcPr>
            <w:tcW w:w="1939" w:type="pct"/>
            <w:shd w:val="clear" w:color="auto" w:fill="FFFFFF" w:themeFill="background1"/>
          </w:tcPr>
          <w:p w14:paraId="2BD8155B" w14:textId="77777777" w:rsidR="003A3B3A" w:rsidRPr="003F0329" w:rsidRDefault="003A3B3A" w:rsidP="00840EBB">
            <w:pPr>
              <w:pStyle w:val="NoSpacing"/>
              <w:jc w:val="both"/>
              <w:rPr>
                <w:rFonts w:asciiTheme="minorHAnsi" w:hAnsiTheme="minorHAnsi" w:cstheme="minorHAnsi"/>
                <w:b/>
                <w:bCs/>
                <w:sz w:val="20"/>
                <w:szCs w:val="20"/>
                <w:lang w:val="fr-FR"/>
              </w:rPr>
            </w:pPr>
            <w:r w:rsidRPr="00BB543B">
              <w:rPr>
                <w:rFonts w:asciiTheme="minorHAnsi" w:hAnsiTheme="minorHAnsi" w:cstheme="minorHAnsi"/>
                <w:b/>
                <w:sz w:val="20"/>
                <w:szCs w:val="20"/>
              </w:rPr>
              <w:t>ALTE CERINTE</w:t>
            </w:r>
          </w:p>
        </w:tc>
        <w:tc>
          <w:tcPr>
            <w:tcW w:w="1751" w:type="pct"/>
            <w:shd w:val="clear" w:color="auto" w:fill="FFFFFF" w:themeFill="background1"/>
          </w:tcPr>
          <w:p w14:paraId="1BB7FC2F"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7C524C6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CE3033" w:rsidRPr="00ED2DC2" w14:paraId="52A98B30" w14:textId="77777777" w:rsidTr="00840EBB">
        <w:trPr>
          <w:trHeight w:val="20"/>
        </w:trPr>
        <w:tc>
          <w:tcPr>
            <w:tcW w:w="285" w:type="pct"/>
            <w:shd w:val="clear" w:color="auto" w:fill="FFFFFF" w:themeFill="background1"/>
            <w:vAlign w:val="center"/>
          </w:tcPr>
          <w:p w14:paraId="588E85EC" w14:textId="7B79F758" w:rsidR="00CE3033" w:rsidRPr="00ED2DC2"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30.1</w:t>
            </w:r>
          </w:p>
        </w:tc>
        <w:tc>
          <w:tcPr>
            <w:tcW w:w="1939" w:type="pct"/>
            <w:shd w:val="clear" w:color="auto" w:fill="FFFFFF" w:themeFill="background1"/>
          </w:tcPr>
          <w:p w14:paraId="6EB48D5E" w14:textId="0B620D10" w:rsidR="00CE3033" w:rsidRPr="00CE3033" w:rsidRDefault="00CE3033" w:rsidP="00CE3033">
            <w:pPr>
              <w:pStyle w:val="NoSpacing"/>
              <w:jc w:val="both"/>
              <w:rPr>
                <w:rFonts w:asciiTheme="minorHAnsi" w:hAnsiTheme="minorHAnsi" w:cstheme="minorHAnsi"/>
                <w:b/>
                <w:bCs/>
                <w:sz w:val="20"/>
                <w:szCs w:val="20"/>
                <w:highlight w:val="magenta"/>
                <w:lang w:val="fr-FR"/>
              </w:rPr>
            </w:pPr>
            <w:proofErr w:type="spellStart"/>
            <w:r w:rsidRPr="00CE3033">
              <w:rPr>
                <w:b/>
                <w:bCs/>
                <w:sz w:val="20"/>
                <w:szCs w:val="20"/>
              </w:rPr>
              <w:t>Echipamentul</w:t>
            </w:r>
            <w:proofErr w:type="spellEnd"/>
            <w:r w:rsidRPr="00CE3033">
              <w:rPr>
                <w:b/>
                <w:bCs/>
                <w:sz w:val="20"/>
                <w:szCs w:val="20"/>
              </w:rPr>
              <w:t xml:space="preserve"> </w:t>
            </w:r>
            <w:proofErr w:type="spellStart"/>
            <w:r w:rsidRPr="00CE3033">
              <w:rPr>
                <w:b/>
                <w:bCs/>
                <w:sz w:val="20"/>
                <w:szCs w:val="20"/>
              </w:rPr>
              <w:t>trebuie</w:t>
            </w:r>
            <w:proofErr w:type="spellEnd"/>
            <w:r w:rsidRPr="00CE3033">
              <w:rPr>
                <w:b/>
                <w:bCs/>
                <w:sz w:val="20"/>
                <w:szCs w:val="20"/>
              </w:rPr>
              <w:t xml:space="preserve"> </w:t>
            </w:r>
            <w:proofErr w:type="spellStart"/>
            <w:r w:rsidRPr="00CE3033">
              <w:rPr>
                <w:b/>
                <w:bCs/>
                <w:sz w:val="20"/>
                <w:szCs w:val="20"/>
              </w:rPr>
              <w:t>să</w:t>
            </w:r>
            <w:proofErr w:type="spellEnd"/>
            <w:r w:rsidRPr="00CE3033">
              <w:rPr>
                <w:b/>
                <w:bCs/>
                <w:sz w:val="20"/>
                <w:szCs w:val="20"/>
              </w:rPr>
              <w:t xml:space="preserve"> fie </w:t>
            </w:r>
            <w:proofErr w:type="spellStart"/>
            <w:r w:rsidRPr="00CE3033">
              <w:rPr>
                <w:b/>
                <w:bCs/>
                <w:sz w:val="20"/>
                <w:szCs w:val="20"/>
              </w:rPr>
              <w:t>compatibil</w:t>
            </w:r>
            <w:proofErr w:type="spellEnd"/>
            <w:r w:rsidRPr="00CE3033">
              <w:rPr>
                <w:b/>
                <w:bCs/>
                <w:sz w:val="20"/>
                <w:szCs w:val="20"/>
              </w:rPr>
              <w:t xml:space="preserve"> cu </w:t>
            </w:r>
            <w:proofErr w:type="spellStart"/>
            <w:r w:rsidRPr="00CE3033">
              <w:rPr>
                <w:b/>
                <w:bCs/>
                <w:sz w:val="20"/>
                <w:szCs w:val="20"/>
              </w:rPr>
              <w:t>soluția</w:t>
            </w:r>
            <w:proofErr w:type="spellEnd"/>
            <w:r w:rsidRPr="00CE3033">
              <w:rPr>
                <w:b/>
                <w:bCs/>
                <w:sz w:val="20"/>
                <w:szCs w:val="20"/>
              </w:rPr>
              <w:t xml:space="preserve"> de </w:t>
            </w:r>
            <w:proofErr w:type="spellStart"/>
            <w:r w:rsidRPr="00CE3033">
              <w:rPr>
                <w:b/>
                <w:bCs/>
                <w:sz w:val="20"/>
                <w:szCs w:val="20"/>
              </w:rPr>
              <w:t>monitorizare</w:t>
            </w:r>
            <w:proofErr w:type="spellEnd"/>
            <w:r w:rsidRPr="00CE3033">
              <w:rPr>
                <w:b/>
                <w:bCs/>
                <w:sz w:val="20"/>
                <w:szCs w:val="20"/>
              </w:rPr>
              <w:t xml:space="preserve"> CENTREON </w:t>
            </w:r>
            <w:proofErr w:type="spellStart"/>
            <w:r w:rsidRPr="00CE3033">
              <w:rPr>
                <w:b/>
                <w:bCs/>
                <w:sz w:val="20"/>
                <w:szCs w:val="20"/>
              </w:rPr>
              <w:t>existentă</w:t>
            </w:r>
            <w:proofErr w:type="spellEnd"/>
            <w:r w:rsidRPr="00CE3033">
              <w:rPr>
                <w:b/>
                <w:bCs/>
                <w:sz w:val="20"/>
                <w:szCs w:val="20"/>
              </w:rPr>
              <w:t xml:space="preserve"> </w:t>
            </w:r>
            <w:proofErr w:type="spellStart"/>
            <w:r w:rsidRPr="00CE3033">
              <w:rPr>
                <w:b/>
                <w:bCs/>
                <w:sz w:val="20"/>
                <w:szCs w:val="20"/>
              </w:rPr>
              <w:t>în</w:t>
            </w:r>
            <w:proofErr w:type="spellEnd"/>
            <w:r w:rsidRPr="00CE3033">
              <w:rPr>
                <w:b/>
                <w:bCs/>
                <w:sz w:val="20"/>
                <w:szCs w:val="20"/>
              </w:rPr>
              <w:t xml:space="preserve"> </w:t>
            </w:r>
            <w:proofErr w:type="spellStart"/>
            <w:r w:rsidRPr="00CE3033">
              <w:rPr>
                <w:b/>
                <w:bCs/>
                <w:sz w:val="20"/>
                <w:szCs w:val="20"/>
              </w:rPr>
              <w:t>rețeaua</w:t>
            </w:r>
            <w:proofErr w:type="spellEnd"/>
            <w:r w:rsidRPr="00CE3033">
              <w:rPr>
                <w:b/>
                <w:bCs/>
                <w:sz w:val="20"/>
                <w:szCs w:val="20"/>
              </w:rPr>
              <w:t xml:space="preserve"> </w:t>
            </w:r>
            <w:proofErr w:type="spellStart"/>
            <w:r w:rsidRPr="00CE3033">
              <w:rPr>
                <w:b/>
                <w:bCs/>
                <w:sz w:val="20"/>
                <w:szCs w:val="20"/>
              </w:rPr>
              <w:t>spitalului</w:t>
            </w:r>
            <w:proofErr w:type="spellEnd"/>
            <w:r w:rsidRPr="00CE3033">
              <w:rPr>
                <w:b/>
                <w:bCs/>
                <w:sz w:val="20"/>
                <w:szCs w:val="20"/>
              </w:rPr>
              <w:t xml:space="preserve">. </w:t>
            </w:r>
          </w:p>
        </w:tc>
        <w:tc>
          <w:tcPr>
            <w:tcW w:w="1751" w:type="pct"/>
            <w:shd w:val="clear" w:color="auto" w:fill="FFFFFF" w:themeFill="background1"/>
          </w:tcPr>
          <w:p w14:paraId="1FA038CD" w14:textId="77777777" w:rsidR="00CE3033" w:rsidRPr="00ED2DC2" w:rsidRDefault="00CE3033" w:rsidP="00CE3033">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0AFC871" w14:textId="77777777" w:rsidR="00CE3033" w:rsidRPr="00ED2DC2" w:rsidRDefault="00CE3033" w:rsidP="00CE3033">
            <w:pPr>
              <w:pStyle w:val="NoSpacing"/>
              <w:rPr>
                <w:rFonts w:asciiTheme="minorHAnsi" w:eastAsia="Times New Roman" w:hAnsiTheme="minorHAnsi" w:cstheme="minorHAnsi"/>
                <w:bCs/>
                <w:sz w:val="20"/>
                <w:szCs w:val="20"/>
                <w:lang w:val="it-IT" w:eastAsia="ar-SA"/>
              </w:rPr>
            </w:pPr>
          </w:p>
        </w:tc>
      </w:tr>
      <w:tr w:rsidR="00CE3033" w:rsidRPr="00ED2DC2" w14:paraId="18646F52" w14:textId="77777777" w:rsidTr="00840EBB">
        <w:trPr>
          <w:trHeight w:val="20"/>
        </w:trPr>
        <w:tc>
          <w:tcPr>
            <w:tcW w:w="285" w:type="pct"/>
            <w:shd w:val="clear" w:color="auto" w:fill="FFFFFF" w:themeFill="background1"/>
            <w:vAlign w:val="center"/>
          </w:tcPr>
          <w:p w14:paraId="36997D23" w14:textId="4A85BD5D" w:rsidR="00CE303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30.2</w:t>
            </w:r>
          </w:p>
        </w:tc>
        <w:tc>
          <w:tcPr>
            <w:tcW w:w="1939" w:type="pct"/>
            <w:shd w:val="clear" w:color="auto" w:fill="FFFFFF" w:themeFill="background1"/>
          </w:tcPr>
          <w:p w14:paraId="31ECDEDC" w14:textId="77777777" w:rsidR="00CE3033" w:rsidRPr="00DD5149" w:rsidRDefault="00CE3033" w:rsidP="00CE3033">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672E5EA8" w14:textId="77777777" w:rsidR="00CE3033" w:rsidRPr="00DD5149" w:rsidRDefault="00CE3033" w:rsidP="00CE3033">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78F250D5" w14:textId="77777777" w:rsidR="00CE3033" w:rsidRPr="00DD5149" w:rsidRDefault="00CE3033" w:rsidP="00CE3033">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3962800E" w14:textId="0313FA9C" w:rsidR="00CE3033" w:rsidRPr="000723F3" w:rsidRDefault="00CE3033" w:rsidP="00CE3033">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751" w:type="pct"/>
            <w:shd w:val="clear" w:color="auto" w:fill="FFFFFF" w:themeFill="background1"/>
          </w:tcPr>
          <w:p w14:paraId="12D778D9" w14:textId="77777777" w:rsidR="00CE3033" w:rsidRPr="00ED2DC2" w:rsidRDefault="00CE3033" w:rsidP="00CE3033">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6F43D58D" w14:textId="77777777" w:rsidR="00CE3033" w:rsidRPr="00ED2DC2" w:rsidRDefault="00CE3033" w:rsidP="00CE3033">
            <w:pPr>
              <w:pStyle w:val="NoSpacing"/>
              <w:rPr>
                <w:rFonts w:asciiTheme="minorHAnsi" w:eastAsia="Times New Roman" w:hAnsiTheme="minorHAnsi" w:cstheme="minorHAnsi"/>
                <w:bCs/>
                <w:sz w:val="20"/>
                <w:szCs w:val="20"/>
                <w:lang w:val="it-IT" w:eastAsia="ar-SA"/>
              </w:rPr>
            </w:pPr>
          </w:p>
        </w:tc>
      </w:tr>
      <w:tr w:rsidR="003A3B3A" w:rsidRPr="00ED2DC2" w14:paraId="364EA43F" w14:textId="77777777" w:rsidTr="00840EBB">
        <w:trPr>
          <w:trHeight w:val="20"/>
        </w:trPr>
        <w:tc>
          <w:tcPr>
            <w:tcW w:w="285" w:type="pct"/>
            <w:shd w:val="clear" w:color="auto" w:fill="FFFFFF" w:themeFill="background1"/>
            <w:vAlign w:val="center"/>
          </w:tcPr>
          <w:p w14:paraId="4D4D9F1B" w14:textId="1C363F29"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30.3</w:t>
            </w:r>
          </w:p>
        </w:tc>
        <w:tc>
          <w:tcPr>
            <w:tcW w:w="1939" w:type="pct"/>
            <w:shd w:val="clear" w:color="auto" w:fill="FFFFFF" w:themeFill="background1"/>
          </w:tcPr>
          <w:p w14:paraId="35DDB383"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751" w:type="pct"/>
            <w:shd w:val="clear" w:color="auto" w:fill="FFFFFF" w:themeFill="background1"/>
          </w:tcPr>
          <w:p w14:paraId="153C873A"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4E1C7F5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08485CE" w14:textId="77777777" w:rsidTr="00840EBB">
        <w:trPr>
          <w:trHeight w:val="20"/>
        </w:trPr>
        <w:tc>
          <w:tcPr>
            <w:tcW w:w="285" w:type="pct"/>
            <w:shd w:val="clear" w:color="auto" w:fill="FFFFFF" w:themeFill="background1"/>
            <w:vAlign w:val="center"/>
          </w:tcPr>
          <w:p w14:paraId="01FFC4BB" w14:textId="16617B4C"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30.4</w:t>
            </w:r>
          </w:p>
        </w:tc>
        <w:tc>
          <w:tcPr>
            <w:tcW w:w="1939" w:type="pct"/>
            <w:shd w:val="clear" w:color="auto" w:fill="FFFFFF" w:themeFill="background1"/>
          </w:tcPr>
          <w:p w14:paraId="4C2AE41E"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247E36DB"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190B45E1"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1ABECBF3" w14:textId="77777777" w:rsidTr="00840EBB">
        <w:trPr>
          <w:trHeight w:val="20"/>
        </w:trPr>
        <w:tc>
          <w:tcPr>
            <w:tcW w:w="285" w:type="pct"/>
            <w:shd w:val="clear" w:color="auto" w:fill="FFFFFF" w:themeFill="background1"/>
            <w:vAlign w:val="center"/>
          </w:tcPr>
          <w:p w14:paraId="570E0B19" w14:textId="6F2BE66F"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30.5</w:t>
            </w:r>
          </w:p>
        </w:tc>
        <w:tc>
          <w:tcPr>
            <w:tcW w:w="1939" w:type="pct"/>
            <w:shd w:val="clear" w:color="auto" w:fill="FFFFFF" w:themeFill="background1"/>
          </w:tcPr>
          <w:p w14:paraId="50CCA110"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751" w:type="pct"/>
            <w:shd w:val="clear" w:color="auto" w:fill="FFFFFF" w:themeFill="background1"/>
          </w:tcPr>
          <w:p w14:paraId="554BBAA1"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554387D5"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r w:rsidR="003A3B3A" w:rsidRPr="00ED2DC2" w14:paraId="6036F354" w14:textId="77777777" w:rsidTr="00840EBB">
        <w:trPr>
          <w:trHeight w:val="20"/>
        </w:trPr>
        <w:tc>
          <w:tcPr>
            <w:tcW w:w="285" w:type="pct"/>
            <w:shd w:val="clear" w:color="auto" w:fill="FFFFFF" w:themeFill="background1"/>
            <w:vAlign w:val="center"/>
          </w:tcPr>
          <w:p w14:paraId="24A2ED64" w14:textId="44FBCD9A" w:rsidR="003A3B3A" w:rsidRPr="00ED2DC2" w:rsidRDefault="00A13816" w:rsidP="00840EBB">
            <w:pPr>
              <w:pStyle w:val="NoSpacing"/>
              <w:jc w:val="center"/>
              <w:rPr>
                <w:rFonts w:asciiTheme="minorHAnsi" w:hAnsiTheme="minorHAnsi" w:cstheme="minorHAnsi"/>
                <w:sz w:val="20"/>
                <w:szCs w:val="20"/>
              </w:rPr>
            </w:pPr>
            <w:r>
              <w:rPr>
                <w:rFonts w:asciiTheme="minorHAnsi" w:hAnsiTheme="minorHAnsi" w:cstheme="minorHAnsi"/>
                <w:sz w:val="20"/>
                <w:szCs w:val="20"/>
              </w:rPr>
              <w:t>30.6</w:t>
            </w:r>
          </w:p>
        </w:tc>
        <w:tc>
          <w:tcPr>
            <w:tcW w:w="1939" w:type="pct"/>
            <w:shd w:val="clear" w:color="auto" w:fill="FFFFFF" w:themeFill="background1"/>
          </w:tcPr>
          <w:p w14:paraId="1979CD14" w14:textId="77777777" w:rsidR="003A3B3A" w:rsidRPr="003F0329" w:rsidRDefault="003A3B3A" w:rsidP="00840EBB">
            <w:pPr>
              <w:pStyle w:val="NoSpacing"/>
              <w:jc w:val="both"/>
              <w:rPr>
                <w:rFonts w:asciiTheme="minorHAnsi" w:hAnsiTheme="minorHAnsi" w:cstheme="minorHAnsi"/>
                <w:b/>
                <w:bCs/>
                <w:sz w:val="20"/>
                <w:szCs w:val="20"/>
                <w:lang w:val="fr-F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751" w:type="pct"/>
            <w:shd w:val="clear" w:color="auto" w:fill="FFFFFF" w:themeFill="background1"/>
          </w:tcPr>
          <w:p w14:paraId="70BD3122"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c>
          <w:tcPr>
            <w:tcW w:w="1025" w:type="pct"/>
            <w:shd w:val="clear" w:color="auto" w:fill="FFFFFF" w:themeFill="background1"/>
          </w:tcPr>
          <w:p w14:paraId="2512E063" w14:textId="77777777" w:rsidR="003A3B3A" w:rsidRPr="00ED2DC2" w:rsidRDefault="003A3B3A" w:rsidP="00840EBB">
            <w:pPr>
              <w:pStyle w:val="NoSpacing"/>
              <w:rPr>
                <w:rFonts w:asciiTheme="minorHAnsi" w:eastAsia="Times New Roman" w:hAnsiTheme="minorHAnsi" w:cstheme="minorHAnsi"/>
                <w:bCs/>
                <w:sz w:val="20"/>
                <w:szCs w:val="20"/>
                <w:lang w:val="it-IT" w:eastAsia="ar-SA"/>
              </w:rPr>
            </w:pPr>
          </w:p>
        </w:tc>
      </w:tr>
    </w:tbl>
    <w:p w14:paraId="4EE4F935" w14:textId="77777777" w:rsidR="003A3B3A" w:rsidRDefault="003A3B3A" w:rsidP="003A3B3A">
      <w:pPr>
        <w:spacing w:after="0"/>
        <w:rPr>
          <w:rFonts w:asciiTheme="minorHAnsi" w:eastAsia="Times New Roman" w:hAnsiTheme="minorHAnsi" w:cstheme="minorHAnsi"/>
          <w:sz w:val="20"/>
          <w:szCs w:val="20"/>
          <w:lang w:val="it-IT"/>
        </w:rPr>
      </w:pPr>
    </w:p>
    <w:p w14:paraId="3F013E88" w14:textId="77777777" w:rsidR="000C33BE" w:rsidRDefault="000C33BE" w:rsidP="003A3B3A">
      <w:pPr>
        <w:spacing w:after="0"/>
        <w:rPr>
          <w:rFonts w:asciiTheme="minorHAnsi" w:eastAsia="Times New Roman" w:hAnsiTheme="minorHAnsi" w:cstheme="minorHAnsi"/>
          <w:sz w:val="20"/>
          <w:szCs w:val="20"/>
          <w:lang w:val="it-IT"/>
        </w:rPr>
      </w:pPr>
    </w:p>
    <w:p w14:paraId="204B1E86" w14:textId="77777777" w:rsidR="00CE3033" w:rsidRDefault="00CE3033" w:rsidP="003A3B3A">
      <w:pPr>
        <w:spacing w:after="0"/>
        <w:rPr>
          <w:rFonts w:asciiTheme="minorHAnsi" w:eastAsia="Times New Roman" w:hAnsiTheme="minorHAnsi" w:cstheme="minorHAnsi"/>
          <w:sz w:val="20"/>
          <w:szCs w:val="20"/>
          <w:lang w:val="it-IT"/>
        </w:rPr>
      </w:pPr>
    </w:p>
    <w:p w14:paraId="09471E1E" w14:textId="77777777" w:rsidR="00CE3033" w:rsidRDefault="00CE3033" w:rsidP="003A3B3A">
      <w:pPr>
        <w:spacing w:after="0"/>
        <w:rPr>
          <w:rFonts w:asciiTheme="minorHAnsi" w:eastAsia="Times New Roman" w:hAnsiTheme="minorHAnsi" w:cstheme="minorHAnsi"/>
          <w:sz w:val="20"/>
          <w:szCs w:val="20"/>
          <w:lang w:val="it-IT"/>
        </w:rPr>
      </w:pPr>
    </w:p>
    <w:p w14:paraId="27F7013E" w14:textId="77777777" w:rsidR="00CE3033" w:rsidRDefault="00CE3033" w:rsidP="003A3B3A">
      <w:pPr>
        <w:spacing w:after="0"/>
        <w:rPr>
          <w:rFonts w:asciiTheme="minorHAnsi" w:eastAsia="Times New Roman" w:hAnsiTheme="minorHAnsi" w:cstheme="minorHAnsi"/>
          <w:sz w:val="20"/>
          <w:szCs w:val="20"/>
          <w:lang w:val="it-IT"/>
        </w:rPr>
      </w:pPr>
    </w:p>
    <w:p w14:paraId="326D9509" w14:textId="77777777" w:rsidR="00CE3033" w:rsidRDefault="00CE3033" w:rsidP="003A3B3A">
      <w:pPr>
        <w:spacing w:after="0"/>
        <w:rPr>
          <w:rFonts w:asciiTheme="minorHAnsi" w:eastAsia="Times New Roman" w:hAnsiTheme="minorHAnsi" w:cstheme="minorHAnsi"/>
          <w:sz w:val="20"/>
          <w:szCs w:val="20"/>
          <w:lang w:val="it-IT"/>
        </w:rPr>
      </w:pPr>
    </w:p>
    <w:p w14:paraId="30EE34DA" w14:textId="77777777" w:rsidR="00CE3033" w:rsidRDefault="00CE3033" w:rsidP="003A3B3A">
      <w:pPr>
        <w:spacing w:after="0"/>
        <w:rPr>
          <w:rFonts w:asciiTheme="minorHAnsi" w:eastAsia="Times New Roman" w:hAnsiTheme="minorHAnsi" w:cstheme="minorHAnsi"/>
          <w:sz w:val="20"/>
          <w:szCs w:val="20"/>
          <w:lang w:val="it-IT"/>
        </w:rPr>
      </w:pPr>
    </w:p>
    <w:p w14:paraId="4C22B995" w14:textId="77777777" w:rsidR="00CE3033" w:rsidRDefault="00CE3033" w:rsidP="003A3B3A">
      <w:pPr>
        <w:spacing w:after="0"/>
        <w:rPr>
          <w:rFonts w:asciiTheme="minorHAnsi" w:eastAsia="Times New Roman" w:hAnsiTheme="minorHAnsi" w:cstheme="minorHAnsi"/>
          <w:sz w:val="20"/>
          <w:szCs w:val="20"/>
          <w:lang w:val="it-IT"/>
        </w:rPr>
      </w:pPr>
    </w:p>
    <w:p w14:paraId="23D26F7D" w14:textId="77777777" w:rsidR="00CE3033" w:rsidRDefault="00CE3033" w:rsidP="003A3B3A">
      <w:pPr>
        <w:spacing w:after="0"/>
        <w:rPr>
          <w:rFonts w:asciiTheme="minorHAnsi" w:eastAsia="Times New Roman" w:hAnsiTheme="minorHAnsi" w:cstheme="minorHAnsi"/>
          <w:sz w:val="20"/>
          <w:szCs w:val="20"/>
          <w:lang w:val="it-IT"/>
        </w:rPr>
      </w:pPr>
    </w:p>
    <w:p w14:paraId="6E396634" w14:textId="77777777" w:rsidR="00CE3033" w:rsidRDefault="00CE3033" w:rsidP="003A3B3A">
      <w:pPr>
        <w:spacing w:after="0"/>
        <w:rPr>
          <w:rFonts w:asciiTheme="minorHAnsi" w:eastAsia="Times New Roman" w:hAnsiTheme="minorHAnsi" w:cstheme="minorHAnsi"/>
          <w:sz w:val="20"/>
          <w:szCs w:val="20"/>
          <w:lang w:val="it-IT"/>
        </w:rPr>
      </w:pPr>
    </w:p>
    <w:p w14:paraId="08C9B164" w14:textId="77777777" w:rsidR="00CE3033" w:rsidRDefault="00CE3033" w:rsidP="003A3B3A">
      <w:pPr>
        <w:spacing w:after="0"/>
        <w:rPr>
          <w:rFonts w:asciiTheme="minorHAnsi" w:eastAsia="Times New Roman" w:hAnsiTheme="minorHAnsi" w:cstheme="minorHAnsi"/>
          <w:sz w:val="20"/>
          <w:szCs w:val="20"/>
          <w:lang w:val="it-IT"/>
        </w:rPr>
      </w:pPr>
    </w:p>
    <w:p w14:paraId="65A31DBC" w14:textId="77777777" w:rsidR="00CE3033" w:rsidRDefault="00CE3033" w:rsidP="003A3B3A">
      <w:pPr>
        <w:spacing w:after="0"/>
        <w:rPr>
          <w:rFonts w:asciiTheme="minorHAnsi" w:eastAsia="Times New Roman" w:hAnsiTheme="minorHAnsi" w:cstheme="minorHAnsi"/>
          <w:sz w:val="20"/>
          <w:szCs w:val="20"/>
          <w:lang w:val="it-IT"/>
        </w:rPr>
      </w:pPr>
    </w:p>
    <w:p w14:paraId="6D57D7E0" w14:textId="77777777" w:rsidR="00CE3033" w:rsidRDefault="00CE3033" w:rsidP="003A3B3A">
      <w:pPr>
        <w:spacing w:after="0"/>
        <w:rPr>
          <w:rFonts w:asciiTheme="minorHAnsi" w:eastAsia="Times New Roman" w:hAnsiTheme="minorHAnsi" w:cstheme="minorHAnsi"/>
          <w:sz w:val="20"/>
          <w:szCs w:val="20"/>
          <w:lang w:val="it-IT"/>
        </w:rPr>
      </w:pPr>
    </w:p>
    <w:p w14:paraId="6A20ECC1" w14:textId="77777777" w:rsidR="002013DE" w:rsidRDefault="002013DE" w:rsidP="003A3B3A">
      <w:pPr>
        <w:spacing w:after="0"/>
        <w:rPr>
          <w:rFonts w:asciiTheme="minorHAnsi" w:eastAsia="Times New Roman" w:hAnsiTheme="minorHAnsi" w:cstheme="minorHAnsi"/>
          <w:sz w:val="20"/>
          <w:szCs w:val="20"/>
          <w:lang w:val="it-IT"/>
        </w:rPr>
      </w:pPr>
    </w:p>
    <w:p w14:paraId="67E9E32C" w14:textId="77777777" w:rsidR="002013DE" w:rsidRDefault="002013DE" w:rsidP="003A3B3A">
      <w:pPr>
        <w:spacing w:after="0"/>
        <w:rPr>
          <w:rFonts w:asciiTheme="minorHAnsi" w:eastAsia="Times New Roman" w:hAnsiTheme="minorHAnsi" w:cstheme="minorHAnsi"/>
          <w:sz w:val="20"/>
          <w:szCs w:val="20"/>
          <w:lang w:val="it-IT"/>
        </w:rPr>
      </w:pPr>
    </w:p>
    <w:p w14:paraId="7A3313A6" w14:textId="77777777" w:rsidR="002013DE" w:rsidRDefault="002013DE" w:rsidP="003A3B3A">
      <w:pPr>
        <w:spacing w:after="0"/>
        <w:rPr>
          <w:rFonts w:asciiTheme="minorHAnsi" w:eastAsia="Times New Roman" w:hAnsiTheme="minorHAnsi" w:cstheme="minorHAnsi"/>
          <w:sz w:val="20"/>
          <w:szCs w:val="20"/>
          <w:lang w:val="it-IT"/>
        </w:rPr>
      </w:pPr>
    </w:p>
    <w:p w14:paraId="6AF5FB63" w14:textId="77777777" w:rsidR="002013DE" w:rsidRDefault="002013DE" w:rsidP="003A3B3A">
      <w:pPr>
        <w:spacing w:after="0"/>
        <w:rPr>
          <w:rFonts w:asciiTheme="minorHAnsi" w:eastAsia="Times New Roman" w:hAnsiTheme="minorHAnsi" w:cstheme="minorHAnsi"/>
          <w:sz w:val="20"/>
          <w:szCs w:val="20"/>
          <w:lang w:val="it-IT"/>
        </w:rPr>
      </w:pPr>
    </w:p>
    <w:p w14:paraId="6FC13BD0" w14:textId="77777777" w:rsidR="002013DE" w:rsidRDefault="002013DE" w:rsidP="003A3B3A">
      <w:pPr>
        <w:spacing w:after="0"/>
        <w:rPr>
          <w:rFonts w:asciiTheme="minorHAnsi" w:eastAsia="Times New Roman" w:hAnsiTheme="minorHAnsi" w:cstheme="minorHAnsi"/>
          <w:sz w:val="20"/>
          <w:szCs w:val="20"/>
          <w:lang w:val="it-IT"/>
        </w:rPr>
      </w:pPr>
    </w:p>
    <w:p w14:paraId="71DBC59B" w14:textId="77777777" w:rsidR="002013DE" w:rsidRDefault="002013DE" w:rsidP="003A3B3A">
      <w:pPr>
        <w:spacing w:after="0"/>
        <w:rPr>
          <w:rFonts w:asciiTheme="minorHAnsi" w:eastAsia="Times New Roman" w:hAnsiTheme="minorHAnsi" w:cstheme="minorHAnsi"/>
          <w:sz w:val="20"/>
          <w:szCs w:val="20"/>
          <w:lang w:val="it-IT"/>
        </w:rPr>
      </w:pPr>
    </w:p>
    <w:p w14:paraId="78A7D520" w14:textId="77777777" w:rsidR="002013DE" w:rsidRDefault="002013DE" w:rsidP="003A3B3A">
      <w:pPr>
        <w:spacing w:after="0"/>
        <w:rPr>
          <w:rFonts w:asciiTheme="minorHAnsi" w:eastAsia="Times New Roman" w:hAnsiTheme="minorHAnsi" w:cstheme="minorHAnsi"/>
          <w:sz w:val="20"/>
          <w:szCs w:val="20"/>
          <w:lang w:val="it-IT"/>
        </w:rPr>
      </w:pPr>
    </w:p>
    <w:p w14:paraId="7DFC417A" w14:textId="77777777" w:rsidR="00CE3033" w:rsidRDefault="00CE3033" w:rsidP="003A3B3A">
      <w:pPr>
        <w:spacing w:after="0"/>
        <w:rPr>
          <w:rFonts w:asciiTheme="minorHAnsi" w:eastAsia="Times New Roman" w:hAnsiTheme="minorHAnsi" w:cstheme="minorHAnsi"/>
          <w:sz w:val="20"/>
          <w:szCs w:val="20"/>
          <w:lang w:val="it-IT"/>
        </w:rPr>
      </w:pPr>
    </w:p>
    <w:p w14:paraId="54802BEC" w14:textId="77777777" w:rsidR="003A3B3A" w:rsidRPr="001433BC" w:rsidRDefault="003A3B3A" w:rsidP="003A3B3A">
      <w:pPr>
        <w:pStyle w:val="ListParagraph"/>
        <w:numPr>
          <w:ilvl w:val="0"/>
          <w:numId w:val="3"/>
        </w:numPr>
        <w:shd w:val="clear" w:color="auto" w:fill="D6E3BC" w:themeFill="accent3" w:themeFillTint="66"/>
        <w:spacing w:after="0"/>
        <w:rPr>
          <w:rFonts w:ascii="Arial Black" w:eastAsia="Times New Roman" w:hAnsi="Arial Black"/>
          <w:bCs/>
          <w:lang w:val="pt-BR"/>
        </w:rPr>
      </w:pPr>
      <w:r>
        <w:rPr>
          <w:rFonts w:ascii="Arial Black" w:eastAsia="Times New Roman" w:hAnsi="Arial Black"/>
          <w:bCs/>
          <w:lang w:val="pt-BR"/>
        </w:rPr>
        <w:lastRenderedPageBreak/>
        <w:t>ECHIPAMENT ROUTER / FIREWALL</w:t>
      </w:r>
      <w:r w:rsidRPr="001433BC">
        <w:rPr>
          <w:rFonts w:ascii="Arial Black" w:eastAsia="Times New Roman" w:hAnsi="Arial Black"/>
          <w:bCs/>
          <w:lang w:val="pt-BR"/>
        </w:rPr>
        <w:t xml:space="preserve"> – </w:t>
      </w:r>
      <w:r>
        <w:rPr>
          <w:rFonts w:ascii="Arial Black" w:eastAsia="Times New Roman" w:hAnsi="Arial Black"/>
          <w:bCs/>
          <w:lang w:val="pt-BR"/>
        </w:rPr>
        <w:t>2</w:t>
      </w:r>
      <w:r w:rsidRPr="001433BC">
        <w:rPr>
          <w:rFonts w:ascii="Arial Black" w:eastAsia="Times New Roman" w:hAnsi="Arial Black"/>
          <w:bCs/>
          <w:lang w:val="pt-BR"/>
        </w:rPr>
        <w:t xml:space="preserve"> BUC</w:t>
      </w:r>
      <w:r>
        <w:rPr>
          <w:rFonts w:ascii="Arial Black" w:eastAsia="Times New Roman" w:hAnsi="Arial Black"/>
          <w:bCs/>
          <w:lang w:val="pt-BR"/>
        </w:rPr>
        <w:t>ĂȚI</w:t>
      </w:r>
    </w:p>
    <w:p w14:paraId="5421D560"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47F7B250" w14:textId="77777777" w:rsidTr="00840EBB">
        <w:tc>
          <w:tcPr>
            <w:tcW w:w="0" w:type="auto"/>
          </w:tcPr>
          <w:p w14:paraId="3103992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7216EF0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74DD413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71C2BC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3EC960A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4E8E4A0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43B9BF9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5AC1A46D" w14:textId="77777777" w:rsidTr="00840EBB">
        <w:tc>
          <w:tcPr>
            <w:tcW w:w="0" w:type="auto"/>
          </w:tcPr>
          <w:p w14:paraId="0480723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EAA88F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7F543AA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5D5BD05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265597F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3CB3B53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553B308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6B35EF71" w14:textId="77777777" w:rsidTr="00840EBB">
        <w:tc>
          <w:tcPr>
            <w:tcW w:w="0" w:type="auto"/>
          </w:tcPr>
          <w:p w14:paraId="51CDCD5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5F4AE04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568B4961" w14:textId="77777777" w:rsidR="003A3B3A" w:rsidRPr="009931CB" w:rsidRDefault="003A3B3A" w:rsidP="00840EBB">
            <w:pPr>
              <w:pStyle w:val="ListParagraph"/>
              <w:ind w:left="0"/>
              <w:rPr>
                <w:rFonts w:asciiTheme="minorHAnsi" w:hAnsiTheme="minorHAnsi" w:cstheme="minorHAnsi"/>
                <w:b/>
                <w:bCs/>
                <w:sz w:val="20"/>
                <w:szCs w:val="20"/>
              </w:rPr>
            </w:pPr>
            <w:r w:rsidRPr="009931CB">
              <w:rPr>
                <w:rFonts w:asciiTheme="minorHAnsi" w:hAnsiTheme="minorHAnsi" w:cstheme="minorHAnsi"/>
                <w:b/>
                <w:bCs/>
                <w:sz w:val="20"/>
                <w:szCs w:val="20"/>
              </w:rPr>
              <w:t xml:space="preserve">Sibiu, Str. Pompeiu Onofreiu nr. 2-4 </w:t>
            </w:r>
          </w:p>
        </w:tc>
        <w:tc>
          <w:tcPr>
            <w:tcW w:w="1620" w:type="dxa"/>
          </w:tcPr>
          <w:p w14:paraId="388AE78E"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43E1F9D8"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4F3AA357"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17993293"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36 luni</w:t>
            </w:r>
            <w:r w:rsidRPr="00276244">
              <w:rPr>
                <w:rFonts w:asciiTheme="minorHAnsi" w:hAnsiTheme="minorHAnsi" w:cstheme="minorHAnsi"/>
                <w:b/>
                <w:bCs/>
                <w:sz w:val="20"/>
                <w:szCs w:val="20"/>
              </w:rPr>
              <w:t xml:space="preserve"> </w:t>
            </w:r>
          </w:p>
        </w:tc>
      </w:tr>
    </w:tbl>
    <w:p w14:paraId="0F2FAB2E" w14:textId="77777777" w:rsidR="003A3B3A" w:rsidRDefault="003A3B3A" w:rsidP="003A3B3A">
      <w:pPr>
        <w:spacing w:after="0"/>
        <w:rPr>
          <w:rFonts w:asciiTheme="minorHAnsi" w:eastAsia="Times New Roman" w:hAnsiTheme="minorHAnsi" w:cstheme="minorHAnsi"/>
          <w:sz w:val="20"/>
          <w:szCs w:val="20"/>
          <w:lang w:val="it-IT"/>
        </w:rPr>
      </w:pPr>
    </w:p>
    <w:p w14:paraId="0B888875"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790"/>
        <w:gridCol w:w="3960"/>
        <w:gridCol w:w="3239"/>
        <w:gridCol w:w="2072"/>
      </w:tblGrid>
      <w:tr w:rsidR="003A3B3A" w:rsidRPr="001F5D9F" w14:paraId="3547F9B8" w14:textId="77777777" w:rsidTr="008A6368">
        <w:trPr>
          <w:jc w:val="center"/>
        </w:trPr>
        <w:tc>
          <w:tcPr>
            <w:tcW w:w="790" w:type="dxa"/>
          </w:tcPr>
          <w:p w14:paraId="0FE7BA5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Nr.</w:t>
            </w:r>
          </w:p>
          <w:p w14:paraId="47E33F51" w14:textId="77777777" w:rsidR="003A3B3A" w:rsidRPr="001F5D9F" w:rsidRDefault="003A3B3A" w:rsidP="00840EBB">
            <w:pPr>
              <w:pStyle w:val="NoSpacing"/>
              <w:jc w:val="center"/>
              <w:rPr>
                <w:rFonts w:asciiTheme="minorHAnsi" w:hAnsiTheme="minorHAnsi" w:cstheme="minorHAnsi"/>
                <w:sz w:val="20"/>
                <w:szCs w:val="20"/>
              </w:rPr>
            </w:pPr>
            <w:proofErr w:type="spellStart"/>
            <w:r w:rsidRPr="001F5D9F">
              <w:rPr>
                <w:rFonts w:asciiTheme="minorHAnsi" w:hAnsiTheme="minorHAnsi" w:cstheme="minorHAnsi"/>
                <w:sz w:val="20"/>
                <w:szCs w:val="20"/>
              </w:rPr>
              <w:t>crt</w:t>
            </w:r>
            <w:proofErr w:type="spellEnd"/>
            <w:r w:rsidRPr="001F5D9F">
              <w:rPr>
                <w:rFonts w:asciiTheme="minorHAnsi" w:hAnsiTheme="minorHAnsi" w:cstheme="minorHAnsi"/>
                <w:sz w:val="20"/>
                <w:szCs w:val="20"/>
              </w:rPr>
              <w:t>.</w:t>
            </w:r>
          </w:p>
        </w:tc>
        <w:tc>
          <w:tcPr>
            <w:tcW w:w="3960" w:type="dxa"/>
            <w:vAlign w:val="center"/>
          </w:tcPr>
          <w:p w14:paraId="7400DF5D" w14:textId="77777777" w:rsidR="003A3B3A" w:rsidRPr="001F5D9F" w:rsidRDefault="003A3B3A" w:rsidP="00840EBB">
            <w:pPr>
              <w:pStyle w:val="NoSpacing"/>
              <w:jc w:val="both"/>
              <w:rPr>
                <w:rFonts w:asciiTheme="minorHAnsi" w:hAnsiTheme="minorHAnsi" w:cstheme="minorHAnsi"/>
                <w:bCs/>
                <w:iCs/>
                <w:sz w:val="20"/>
                <w:szCs w:val="20"/>
                <w:lang w:val="it-IT"/>
              </w:rPr>
            </w:pPr>
            <w:r w:rsidRPr="001F5D9F">
              <w:rPr>
                <w:rFonts w:asciiTheme="minorHAnsi" w:hAnsiTheme="minorHAnsi" w:cstheme="minorHAnsi"/>
                <w:bCs/>
                <w:iCs/>
                <w:sz w:val="20"/>
                <w:szCs w:val="20"/>
                <w:lang w:val="it-IT"/>
              </w:rPr>
              <w:t>Caracteristici tehnice minimale /</w:t>
            </w:r>
          </w:p>
          <w:p w14:paraId="6085E3ED" w14:textId="77777777" w:rsidR="003A3B3A" w:rsidRPr="001830B1" w:rsidRDefault="003A3B3A" w:rsidP="00840EBB">
            <w:pPr>
              <w:pStyle w:val="NoSpacing"/>
              <w:jc w:val="both"/>
              <w:rPr>
                <w:rFonts w:asciiTheme="minorHAnsi" w:hAnsiTheme="minorHAnsi" w:cstheme="minorHAnsi"/>
                <w:sz w:val="20"/>
                <w:szCs w:val="20"/>
                <w:lang w:val="pt-BR"/>
              </w:rPr>
            </w:pPr>
            <w:r w:rsidRPr="001F5D9F">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239" w:type="dxa"/>
          </w:tcPr>
          <w:p w14:paraId="0B85DFBB" w14:textId="77777777" w:rsidR="003A3B3A" w:rsidRPr="001F5D9F" w:rsidRDefault="003A3B3A" w:rsidP="00840EBB">
            <w:pPr>
              <w:pStyle w:val="NoSpacing"/>
              <w:rPr>
                <w:rFonts w:asciiTheme="minorHAnsi" w:eastAsia="Times New Roman" w:hAnsiTheme="minorHAnsi" w:cstheme="minorHAnsi"/>
                <w:bCs/>
                <w:sz w:val="20"/>
                <w:szCs w:val="20"/>
                <w:lang w:val="it-IT" w:eastAsia="ar-SA"/>
              </w:rPr>
            </w:pPr>
          </w:p>
          <w:p w14:paraId="29E4BA3D" w14:textId="77777777" w:rsidR="003A3B3A" w:rsidRPr="001F5D9F" w:rsidRDefault="003A3B3A" w:rsidP="00840EBB">
            <w:pPr>
              <w:pStyle w:val="NoSpacing"/>
              <w:rPr>
                <w:rFonts w:asciiTheme="minorHAnsi" w:eastAsia="Times New Roman" w:hAnsiTheme="minorHAnsi" w:cstheme="minorHAnsi"/>
                <w:bCs/>
                <w:sz w:val="20"/>
                <w:szCs w:val="20"/>
                <w:lang w:val="it-IT" w:eastAsia="ar-SA"/>
              </w:rPr>
            </w:pPr>
          </w:p>
          <w:p w14:paraId="46C97D91" w14:textId="77777777" w:rsidR="003A3B3A" w:rsidRPr="001F5D9F" w:rsidRDefault="003A3B3A" w:rsidP="00840EBB">
            <w:pPr>
              <w:pStyle w:val="NoSpacing"/>
              <w:rPr>
                <w:rFonts w:asciiTheme="minorHAnsi" w:eastAsia="Times New Roman" w:hAnsiTheme="minorHAnsi" w:cstheme="minorHAnsi"/>
                <w:bCs/>
                <w:sz w:val="20"/>
                <w:szCs w:val="20"/>
                <w:lang w:val="it-IT" w:eastAsia="ar-SA"/>
              </w:rPr>
            </w:pPr>
            <w:r w:rsidRPr="001F5D9F">
              <w:rPr>
                <w:rFonts w:asciiTheme="minorHAnsi" w:eastAsia="Times New Roman" w:hAnsiTheme="minorHAnsi" w:cstheme="minorHAnsi"/>
                <w:bCs/>
                <w:sz w:val="20"/>
                <w:szCs w:val="20"/>
                <w:lang w:val="it-IT" w:eastAsia="ar-SA"/>
              </w:rPr>
              <w:t>Specificații tehnice  /</w:t>
            </w:r>
          </w:p>
          <w:p w14:paraId="3AE3017D" w14:textId="77777777" w:rsidR="003A3B3A" w:rsidRPr="001F5D9F" w:rsidRDefault="003A3B3A" w:rsidP="00840EBB">
            <w:pPr>
              <w:pStyle w:val="NoSpacing"/>
              <w:rPr>
                <w:rFonts w:asciiTheme="minorHAnsi" w:hAnsiTheme="minorHAnsi" w:cstheme="minorHAnsi"/>
                <w:sz w:val="20"/>
                <w:szCs w:val="20"/>
              </w:rPr>
            </w:pPr>
            <w:r w:rsidRPr="001F5D9F">
              <w:rPr>
                <w:rFonts w:asciiTheme="minorHAnsi" w:eastAsia="Times New Roman" w:hAnsiTheme="minorHAnsi" w:cstheme="minorHAnsi"/>
                <w:bCs/>
                <w:sz w:val="20"/>
                <w:szCs w:val="20"/>
                <w:lang w:val="it-IT" w:eastAsia="ar-SA"/>
              </w:rPr>
              <w:t xml:space="preserve">Alte cerințe specifice </w:t>
            </w:r>
            <w:r w:rsidRPr="001F5D9F">
              <w:rPr>
                <w:rFonts w:asciiTheme="minorHAnsi" w:eastAsia="Times New Roman" w:hAnsiTheme="minorHAnsi" w:cstheme="minorHAnsi"/>
                <w:b/>
                <w:sz w:val="20"/>
                <w:szCs w:val="20"/>
                <w:lang w:val="it-IT" w:eastAsia="ar-SA"/>
              </w:rPr>
              <w:t>ofertate</w:t>
            </w:r>
          </w:p>
        </w:tc>
        <w:tc>
          <w:tcPr>
            <w:tcW w:w="2072" w:type="dxa"/>
          </w:tcPr>
          <w:p w14:paraId="31BCDBC6" w14:textId="77777777" w:rsidR="003A3B3A" w:rsidRPr="001830B1" w:rsidRDefault="003A3B3A" w:rsidP="00840EBB">
            <w:pPr>
              <w:pStyle w:val="NoSpacing"/>
              <w:rPr>
                <w:rFonts w:asciiTheme="minorHAnsi" w:hAnsiTheme="minorHAnsi" w:cstheme="minorHAnsi"/>
                <w:sz w:val="20"/>
                <w:szCs w:val="20"/>
                <w:lang w:val="pt-BR"/>
              </w:rPr>
            </w:pPr>
            <w:r w:rsidRPr="001F5D9F">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1F5D9F" w14:paraId="2B098229" w14:textId="77777777" w:rsidTr="008A6368">
        <w:trPr>
          <w:jc w:val="center"/>
        </w:trPr>
        <w:tc>
          <w:tcPr>
            <w:tcW w:w="790" w:type="dxa"/>
            <w:vAlign w:val="center"/>
          </w:tcPr>
          <w:p w14:paraId="2543E9E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0</w:t>
            </w:r>
          </w:p>
        </w:tc>
        <w:tc>
          <w:tcPr>
            <w:tcW w:w="3960" w:type="dxa"/>
            <w:vAlign w:val="center"/>
          </w:tcPr>
          <w:p w14:paraId="3971FA05" w14:textId="77777777" w:rsidR="003A3B3A" w:rsidRPr="001F5D9F" w:rsidRDefault="003A3B3A" w:rsidP="00840EBB">
            <w:pPr>
              <w:pStyle w:val="NoSpacing"/>
              <w:jc w:val="both"/>
              <w:rPr>
                <w:rFonts w:asciiTheme="minorHAnsi" w:hAnsiTheme="minorHAnsi" w:cstheme="minorHAnsi"/>
                <w:sz w:val="20"/>
                <w:szCs w:val="20"/>
              </w:rPr>
            </w:pPr>
            <w:r w:rsidRPr="001F5D9F">
              <w:rPr>
                <w:rFonts w:asciiTheme="minorHAnsi" w:hAnsiTheme="minorHAnsi" w:cstheme="minorHAnsi"/>
                <w:sz w:val="20"/>
                <w:szCs w:val="20"/>
              </w:rPr>
              <w:t>1</w:t>
            </w:r>
          </w:p>
        </w:tc>
        <w:tc>
          <w:tcPr>
            <w:tcW w:w="3239" w:type="dxa"/>
            <w:vAlign w:val="center"/>
          </w:tcPr>
          <w:p w14:paraId="6491723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w:t>
            </w:r>
          </w:p>
        </w:tc>
        <w:tc>
          <w:tcPr>
            <w:tcW w:w="2072" w:type="dxa"/>
            <w:vAlign w:val="center"/>
          </w:tcPr>
          <w:p w14:paraId="3AD8D253"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w:t>
            </w:r>
          </w:p>
        </w:tc>
      </w:tr>
      <w:tr w:rsidR="003A3B3A" w:rsidRPr="001F5D9F" w14:paraId="037A4B80" w14:textId="77777777" w:rsidTr="008A6368">
        <w:trPr>
          <w:jc w:val="center"/>
        </w:trPr>
        <w:tc>
          <w:tcPr>
            <w:tcW w:w="790" w:type="dxa"/>
            <w:vAlign w:val="center"/>
          </w:tcPr>
          <w:p w14:paraId="26D327BA" w14:textId="77777777" w:rsidR="003A3B3A" w:rsidRPr="001F5D9F" w:rsidRDefault="003A3B3A" w:rsidP="00840EBB">
            <w:pPr>
              <w:pStyle w:val="NoSpacing"/>
              <w:jc w:val="center"/>
              <w:rPr>
                <w:rFonts w:asciiTheme="minorHAnsi" w:hAnsiTheme="minorHAnsi" w:cstheme="minorHAnsi"/>
                <w:sz w:val="20"/>
                <w:szCs w:val="20"/>
              </w:rPr>
            </w:pPr>
          </w:p>
        </w:tc>
        <w:tc>
          <w:tcPr>
            <w:tcW w:w="3960" w:type="dxa"/>
            <w:tcBorders>
              <w:bottom w:val="single" w:sz="4" w:space="0" w:color="auto"/>
            </w:tcBorders>
            <w:vAlign w:val="center"/>
          </w:tcPr>
          <w:p w14:paraId="0DA7D354" w14:textId="7E30F114" w:rsidR="003A3B3A" w:rsidRPr="00F523C4" w:rsidRDefault="00F523C4" w:rsidP="00840EBB">
            <w:pPr>
              <w:pStyle w:val="NoSpacing"/>
              <w:jc w:val="both"/>
              <w:rPr>
                <w:rFonts w:asciiTheme="minorHAnsi" w:hAnsiTheme="minorHAnsi" w:cstheme="minorHAnsi"/>
                <w:b/>
                <w:bCs/>
                <w:color w:val="0000FF"/>
                <w:sz w:val="20"/>
                <w:szCs w:val="20"/>
              </w:rPr>
            </w:pPr>
            <w:r w:rsidRPr="00F523C4">
              <w:rPr>
                <w:rFonts w:asciiTheme="minorHAnsi" w:hAnsiTheme="minorHAnsi" w:cstheme="minorHAnsi"/>
                <w:b/>
                <w:bCs/>
                <w:color w:val="0000FF"/>
                <w:sz w:val="20"/>
                <w:szCs w:val="20"/>
              </w:rPr>
              <w:t>PARAMETRI TEHNICI SI FUNCTIONALI</w:t>
            </w:r>
          </w:p>
        </w:tc>
        <w:tc>
          <w:tcPr>
            <w:tcW w:w="3239" w:type="dxa"/>
            <w:vAlign w:val="center"/>
          </w:tcPr>
          <w:p w14:paraId="7A62FF4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2E9193F"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62BD37D" w14:textId="77777777" w:rsidTr="008A6368">
        <w:trPr>
          <w:jc w:val="center"/>
        </w:trPr>
        <w:tc>
          <w:tcPr>
            <w:tcW w:w="790" w:type="dxa"/>
            <w:shd w:val="clear" w:color="auto" w:fill="FDE9D9" w:themeFill="accent6" w:themeFillTint="33"/>
            <w:vAlign w:val="center"/>
          </w:tcPr>
          <w:p w14:paraId="05AF172A" w14:textId="77777777" w:rsidR="003A3B3A" w:rsidRPr="001F5D9F" w:rsidRDefault="003A3B3A" w:rsidP="00840EBB">
            <w:pPr>
              <w:pStyle w:val="NoSpacing"/>
              <w:jc w:val="center"/>
              <w:rPr>
                <w:rFonts w:asciiTheme="minorHAnsi" w:hAnsiTheme="minorHAnsi" w:cstheme="minorHAnsi"/>
                <w:sz w:val="20"/>
                <w:szCs w:val="20"/>
              </w:rPr>
            </w:pPr>
          </w:p>
        </w:tc>
        <w:tc>
          <w:tcPr>
            <w:tcW w:w="9271" w:type="dxa"/>
            <w:gridSpan w:val="3"/>
            <w:tcBorders>
              <w:bottom w:val="single" w:sz="4" w:space="0" w:color="auto"/>
            </w:tcBorders>
            <w:shd w:val="clear" w:color="auto" w:fill="FDE9D9" w:themeFill="accent6" w:themeFillTint="33"/>
            <w:vAlign w:val="center"/>
          </w:tcPr>
          <w:p w14:paraId="2918597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eastAsia="Times New Roman" w:hAnsiTheme="minorHAnsi" w:cstheme="minorHAnsi"/>
                <w:b/>
                <w:sz w:val="20"/>
                <w:szCs w:val="20"/>
                <w:lang w:val="it-IT" w:eastAsia="ar-SA"/>
              </w:rPr>
              <w:t>ECHIPAMENT ROUTER/FIREWALL  – 2 BUCĂȚI</w:t>
            </w:r>
          </w:p>
        </w:tc>
      </w:tr>
      <w:tr w:rsidR="003A3B3A" w:rsidRPr="001F5D9F" w14:paraId="7A758AFC" w14:textId="77777777" w:rsidTr="008A6368">
        <w:trPr>
          <w:jc w:val="center"/>
        </w:trPr>
        <w:tc>
          <w:tcPr>
            <w:tcW w:w="790" w:type="dxa"/>
            <w:tcBorders>
              <w:right w:val="single" w:sz="4" w:space="0" w:color="auto"/>
            </w:tcBorders>
            <w:vAlign w:val="center"/>
          </w:tcPr>
          <w:p w14:paraId="7A5D25E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w:t>
            </w:r>
          </w:p>
        </w:tc>
        <w:tc>
          <w:tcPr>
            <w:tcW w:w="3960" w:type="dxa"/>
            <w:tcBorders>
              <w:top w:val="single" w:sz="4" w:space="0" w:color="auto"/>
              <w:left w:val="single" w:sz="4" w:space="0" w:color="auto"/>
              <w:bottom w:val="single" w:sz="4" w:space="0" w:color="auto"/>
              <w:right w:val="single" w:sz="4" w:space="0" w:color="auto"/>
            </w:tcBorders>
            <w:vAlign w:val="center"/>
          </w:tcPr>
          <w:p w14:paraId="62849B76" w14:textId="77777777" w:rsidR="003A3B3A" w:rsidRPr="001F5D9F" w:rsidRDefault="003A3B3A" w:rsidP="00840EBB">
            <w:pPr>
              <w:pStyle w:val="NoSpacing"/>
              <w:jc w:val="both"/>
              <w:rPr>
                <w:rFonts w:asciiTheme="minorHAnsi" w:hAnsiTheme="minorHAnsi" w:cstheme="minorHAnsi"/>
                <w:sz w:val="20"/>
                <w:szCs w:val="20"/>
              </w:rPr>
            </w:pPr>
            <w:bookmarkStart w:id="49" w:name="_Hlk197433615"/>
            <w:proofErr w:type="spellStart"/>
            <w:r w:rsidRPr="001F5D9F">
              <w:rPr>
                <w:rFonts w:asciiTheme="minorHAnsi" w:hAnsiTheme="minorHAnsi" w:cstheme="minorHAnsi"/>
                <w:sz w:val="20"/>
                <w:szCs w:val="20"/>
              </w:rPr>
              <w:t>Caracteristici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b/>
                <w:bCs/>
                <w:sz w:val="20"/>
                <w:szCs w:val="20"/>
              </w:rPr>
              <w:t>carcasa</w:t>
            </w:r>
            <w:proofErr w:type="spellEnd"/>
            <w:r w:rsidRPr="001F5D9F">
              <w:rPr>
                <w:rFonts w:asciiTheme="minorHAnsi" w:hAnsiTheme="minorHAnsi" w:cstheme="minorHAnsi"/>
                <w:sz w:val="20"/>
                <w:szCs w:val="20"/>
              </w:rPr>
              <w:t>:</w:t>
            </w:r>
            <w:bookmarkEnd w:id="49"/>
          </w:p>
        </w:tc>
        <w:tc>
          <w:tcPr>
            <w:tcW w:w="3239" w:type="dxa"/>
            <w:tcBorders>
              <w:left w:val="single" w:sz="4" w:space="0" w:color="auto"/>
            </w:tcBorders>
            <w:vAlign w:val="center"/>
          </w:tcPr>
          <w:p w14:paraId="144CD7B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2FC0C6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24EBA42" w14:textId="77777777" w:rsidTr="008A6368">
        <w:trPr>
          <w:jc w:val="center"/>
        </w:trPr>
        <w:tc>
          <w:tcPr>
            <w:tcW w:w="790" w:type="dxa"/>
            <w:tcBorders>
              <w:right w:val="single" w:sz="4" w:space="0" w:color="auto"/>
            </w:tcBorders>
            <w:vAlign w:val="center"/>
          </w:tcPr>
          <w:p w14:paraId="0A61DA24"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w:t>
            </w:r>
          </w:p>
        </w:tc>
        <w:tc>
          <w:tcPr>
            <w:tcW w:w="3960" w:type="dxa"/>
            <w:tcBorders>
              <w:top w:val="single" w:sz="4" w:space="0" w:color="auto"/>
              <w:left w:val="single" w:sz="4" w:space="0" w:color="auto"/>
              <w:bottom w:val="single" w:sz="4" w:space="0" w:color="auto"/>
              <w:right w:val="single" w:sz="4" w:space="0" w:color="auto"/>
            </w:tcBorders>
            <w:vAlign w:val="center"/>
          </w:tcPr>
          <w:p w14:paraId="66FA3C77" w14:textId="77777777" w:rsidR="003A3B3A" w:rsidRPr="001F5D9F" w:rsidRDefault="003A3B3A" w:rsidP="00840EBB">
            <w:pPr>
              <w:pStyle w:val="NoSpacing"/>
              <w:jc w:val="both"/>
              <w:rPr>
                <w:rFonts w:asciiTheme="minorHAnsi" w:hAnsiTheme="minorHAnsi" w:cstheme="minorHAnsi"/>
                <w:sz w:val="20"/>
                <w:szCs w:val="20"/>
              </w:rPr>
            </w:pPr>
            <w:r w:rsidRPr="001F5D9F">
              <w:rPr>
                <w:rFonts w:asciiTheme="minorHAnsi" w:hAnsiTheme="minorHAnsi" w:cstheme="minorHAnsi"/>
                <w:sz w:val="20"/>
                <w:szCs w:val="20"/>
              </w:rPr>
              <w:t>-</w:t>
            </w: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tip: </w:t>
            </w:r>
            <w:proofErr w:type="spellStart"/>
            <w:r w:rsidRPr="001F5D9F">
              <w:rPr>
                <w:rFonts w:asciiTheme="minorHAnsi" w:hAnsiTheme="minorHAnsi" w:cstheme="minorHAnsi"/>
                <w:sz w:val="20"/>
                <w:szCs w:val="20"/>
              </w:rPr>
              <w:t>rackabil</w:t>
            </w:r>
            <w:proofErr w:type="spellEnd"/>
          </w:p>
        </w:tc>
        <w:tc>
          <w:tcPr>
            <w:tcW w:w="3239" w:type="dxa"/>
            <w:tcBorders>
              <w:left w:val="single" w:sz="4" w:space="0" w:color="auto"/>
            </w:tcBorders>
            <w:vAlign w:val="center"/>
          </w:tcPr>
          <w:p w14:paraId="28EE939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3A028EB"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60D8984" w14:textId="77777777" w:rsidTr="008A6368">
        <w:trPr>
          <w:jc w:val="center"/>
        </w:trPr>
        <w:tc>
          <w:tcPr>
            <w:tcW w:w="790" w:type="dxa"/>
            <w:tcBorders>
              <w:right w:val="single" w:sz="4" w:space="0" w:color="auto"/>
            </w:tcBorders>
            <w:vAlign w:val="center"/>
          </w:tcPr>
          <w:p w14:paraId="714C2541"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w:t>
            </w:r>
          </w:p>
        </w:tc>
        <w:tc>
          <w:tcPr>
            <w:tcW w:w="3960" w:type="dxa"/>
            <w:tcBorders>
              <w:top w:val="single" w:sz="4" w:space="0" w:color="auto"/>
              <w:left w:val="single" w:sz="4" w:space="0" w:color="auto"/>
              <w:bottom w:val="single" w:sz="4" w:space="0" w:color="auto"/>
              <w:right w:val="single" w:sz="4" w:space="0" w:color="auto"/>
            </w:tcBorders>
            <w:vAlign w:val="center"/>
          </w:tcPr>
          <w:p w14:paraId="113E200F" w14:textId="77777777" w:rsidR="003A3B3A" w:rsidRPr="001F5D9F" w:rsidRDefault="003A3B3A" w:rsidP="00840EBB">
            <w:pPr>
              <w:pStyle w:val="NoSpacing"/>
              <w:jc w:val="both"/>
              <w:rPr>
                <w:rFonts w:asciiTheme="minorHAnsi" w:hAnsiTheme="minorHAnsi" w:cstheme="minorHAnsi"/>
                <w:sz w:val="20"/>
                <w:szCs w:val="20"/>
              </w:rPr>
            </w:pPr>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dimensiune</w:t>
            </w:r>
            <w:proofErr w:type="spellEnd"/>
            <w:r w:rsidRPr="001F5D9F">
              <w:rPr>
                <w:rFonts w:asciiTheme="minorHAnsi" w:hAnsiTheme="minorHAnsi" w:cstheme="minorHAnsi"/>
                <w:sz w:val="20"/>
                <w:szCs w:val="20"/>
              </w:rPr>
              <w:t>: maxim 1U</w:t>
            </w:r>
          </w:p>
        </w:tc>
        <w:tc>
          <w:tcPr>
            <w:tcW w:w="3239" w:type="dxa"/>
            <w:tcBorders>
              <w:left w:val="single" w:sz="4" w:space="0" w:color="auto"/>
            </w:tcBorders>
            <w:vAlign w:val="center"/>
          </w:tcPr>
          <w:p w14:paraId="1760933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EFCDF40"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6072048" w14:textId="77777777" w:rsidTr="008A6368">
        <w:trPr>
          <w:jc w:val="center"/>
        </w:trPr>
        <w:tc>
          <w:tcPr>
            <w:tcW w:w="790" w:type="dxa"/>
            <w:vAlign w:val="center"/>
          </w:tcPr>
          <w:p w14:paraId="0061831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w:t>
            </w:r>
          </w:p>
        </w:tc>
        <w:tc>
          <w:tcPr>
            <w:tcW w:w="3960" w:type="dxa"/>
            <w:tcBorders>
              <w:top w:val="single" w:sz="4" w:space="0" w:color="auto"/>
            </w:tcBorders>
            <w:vAlign w:val="center"/>
          </w:tcPr>
          <w:p w14:paraId="37EFDA9C" w14:textId="77777777" w:rsidR="003A3B3A" w:rsidRPr="001F5D9F" w:rsidRDefault="003A3B3A" w:rsidP="00840EBB">
            <w:pPr>
              <w:pStyle w:val="NoSpacing"/>
              <w:jc w:val="both"/>
              <w:rPr>
                <w:rFonts w:asciiTheme="minorHAnsi" w:hAnsiTheme="minorHAnsi" w:cstheme="minorHAnsi"/>
                <w:sz w:val="20"/>
                <w:szCs w:val="20"/>
              </w:rPr>
            </w:pPr>
            <w:bookmarkStart w:id="50" w:name="_Hlk197433629"/>
            <w:proofErr w:type="spellStart"/>
            <w:r w:rsidRPr="001F5D9F">
              <w:rPr>
                <w:rFonts w:asciiTheme="minorHAnsi" w:hAnsiTheme="minorHAnsi" w:cstheme="minorHAnsi"/>
                <w:sz w:val="20"/>
                <w:szCs w:val="20"/>
              </w:rPr>
              <w:t>Specificații</w:t>
            </w:r>
            <w:proofErr w:type="spellEnd"/>
            <w:r w:rsidRPr="001F5D9F">
              <w:rPr>
                <w:rFonts w:asciiTheme="minorHAnsi" w:hAnsiTheme="minorHAnsi" w:cstheme="minorHAnsi"/>
                <w:sz w:val="20"/>
                <w:szCs w:val="20"/>
              </w:rPr>
              <w:t xml:space="preserve"> </w:t>
            </w:r>
            <w:r w:rsidRPr="001F5D9F">
              <w:rPr>
                <w:rFonts w:asciiTheme="minorHAnsi" w:hAnsiTheme="minorHAnsi" w:cstheme="minorHAnsi"/>
                <w:b/>
                <w:bCs/>
                <w:sz w:val="20"/>
                <w:szCs w:val="20"/>
              </w:rPr>
              <w:t>hardware</w:t>
            </w:r>
            <w:r w:rsidRPr="001F5D9F">
              <w:rPr>
                <w:rFonts w:asciiTheme="minorHAnsi" w:hAnsiTheme="minorHAnsi" w:cstheme="minorHAnsi"/>
                <w:sz w:val="20"/>
                <w:szCs w:val="20"/>
              </w:rPr>
              <w:t>:</w:t>
            </w:r>
            <w:r w:rsidRPr="001F5D9F">
              <w:rPr>
                <w:rFonts w:asciiTheme="minorHAnsi" w:hAnsiTheme="minorHAnsi" w:cstheme="minorHAnsi"/>
                <w:sz w:val="20"/>
                <w:szCs w:val="20"/>
              </w:rPr>
              <w:tab/>
            </w:r>
            <w:bookmarkEnd w:id="50"/>
          </w:p>
        </w:tc>
        <w:tc>
          <w:tcPr>
            <w:tcW w:w="3239" w:type="dxa"/>
            <w:vAlign w:val="center"/>
          </w:tcPr>
          <w:p w14:paraId="07A25BCF"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AA8BA7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069C2C5" w14:textId="77777777" w:rsidTr="008A6368">
        <w:trPr>
          <w:jc w:val="center"/>
        </w:trPr>
        <w:tc>
          <w:tcPr>
            <w:tcW w:w="790" w:type="dxa"/>
            <w:vAlign w:val="center"/>
          </w:tcPr>
          <w:p w14:paraId="4A6E4019"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w:t>
            </w:r>
          </w:p>
        </w:tc>
        <w:tc>
          <w:tcPr>
            <w:tcW w:w="3960" w:type="dxa"/>
            <w:tcBorders>
              <w:top w:val="single" w:sz="4" w:space="0" w:color="auto"/>
            </w:tcBorders>
            <w:vAlign w:val="center"/>
          </w:tcPr>
          <w:p w14:paraId="029DE60A"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minim 16 </w:t>
            </w:r>
            <w:proofErr w:type="spellStart"/>
            <w:r w:rsidRPr="001F5D9F">
              <w:rPr>
                <w:rFonts w:asciiTheme="minorHAnsi" w:hAnsiTheme="minorHAnsi" w:cstheme="minorHAnsi"/>
                <w:sz w:val="20"/>
                <w:szCs w:val="20"/>
              </w:rPr>
              <w:t>Interfețe</w:t>
            </w:r>
            <w:proofErr w:type="spellEnd"/>
            <w:r w:rsidRPr="001F5D9F">
              <w:rPr>
                <w:rFonts w:asciiTheme="minorHAnsi" w:hAnsiTheme="minorHAnsi" w:cstheme="minorHAnsi"/>
                <w:sz w:val="20"/>
                <w:szCs w:val="20"/>
              </w:rPr>
              <w:t xml:space="preserve"> GbE RJ-45</w:t>
            </w:r>
          </w:p>
        </w:tc>
        <w:tc>
          <w:tcPr>
            <w:tcW w:w="3239" w:type="dxa"/>
            <w:vAlign w:val="center"/>
          </w:tcPr>
          <w:p w14:paraId="7E8EB0C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3207D0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2ECE6A7" w14:textId="77777777" w:rsidTr="008A6368">
        <w:trPr>
          <w:jc w:val="center"/>
        </w:trPr>
        <w:tc>
          <w:tcPr>
            <w:tcW w:w="790" w:type="dxa"/>
            <w:vAlign w:val="center"/>
          </w:tcPr>
          <w:p w14:paraId="0461ED1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w:t>
            </w:r>
          </w:p>
        </w:tc>
        <w:tc>
          <w:tcPr>
            <w:tcW w:w="3960" w:type="dxa"/>
            <w:tcBorders>
              <w:top w:val="single" w:sz="4" w:space="0" w:color="auto"/>
            </w:tcBorders>
            <w:vAlign w:val="center"/>
          </w:tcPr>
          <w:p w14:paraId="3BD23A71"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minim 1 </w:t>
            </w:r>
            <w:proofErr w:type="spellStart"/>
            <w:r w:rsidRPr="001F5D9F">
              <w:rPr>
                <w:rFonts w:asciiTheme="minorHAnsi" w:hAnsiTheme="minorHAnsi" w:cstheme="minorHAnsi"/>
                <w:sz w:val="20"/>
                <w:szCs w:val="20"/>
              </w:rPr>
              <w:t>interfeța</w:t>
            </w:r>
            <w:proofErr w:type="spellEnd"/>
            <w:r w:rsidRPr="001F5D9F">
              <w:rPr>
                <w:rFonts w:asciiTheme="minorHAnsi" w:hAnsiTheme="minorHAnsi" w:cstheme="minorHAnsi"/>
                <w:sz w:val="20"/>
                <w:szCs w:val="20"/>
              </w:rPr>
              <w:t xml:space="preserve"> management/HA GbE RJ-45</w:t>
            </w:r>
          </w:p>
        </w:tc>
        <w:tc>
          <w:tcPr>
            <w:tcW w:w="3239" w:type="dxa"/>
            <w:vAlign w:val="center"/>
          </w:tcPr>
          <w:p w14:paraId="0B18D0C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20E1FF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DB349ED" w14:textId="77777777" w:rsidTr="008A6368">
        <w:trPr>
          <w:jc w:val="center"/>
        </w:trPr>
        <w:tc>
          <w:tcPr>
            <w:tcW w:w="790" w:type="dxa"/>
            <w:vAlign w:val="center"/>
          </w:tcPr>
          <w:p w14:paraId="555956A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w:t>
            </w:r>
          </w:p>
        </w:tc>
        <w:tc>
          <w:tcPr>
            <w:tcW w:w="3960" w:type="dxa"/>
            <w:tcBorders>
              <w:top w:val="single" w:sz="4" w:space="0" w:color="auto"/>
            </w:tcBorders>
            <w:vAlign w:val="center"/>
          </w:tcPr>
          <w:p w14:paraId="5F5F2C0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minim 8 </w:t>
            </w:r>
            <w:proofErr w:type="spellStart"/>
            <w:r w:rsidRPr="001F5D9F">
              <w:rPr>
                <w:rFonts w:asciiTheme="minorHAnsi" w:hAnsiTheme="minorHAnsi" w:cstheme="minorHAnsi"/>
                <w:sz w:val="20"/>
                <w:szCs w:val="20"/>
              </w:rPr>
              <w:t>sloturi</w:t>
            </w:r>
            <w:proofErr w:type="spellEnd"/>
            <w:r w:rsidRPr="001F5D9F">
              <w:rPr>
                <w:rFonts w:asciiTheme="minorHAnsi" w:hAnsiTheme="minorHAnsi" w:cstheme="minorHAnsi"/>
                <w:sz w:val="20"/>
                <w:szCs w:val="20"/>
              </w:rPr>
              <w:t xml:space="preserve"> GE SFP</w:t>
            </w:r>
          </w:p>
        </w:tc>
        <w:tc>
          <w:tcPr>
            <w:tcW w:w="3239" w:type="dxa"/>
            <w:vAlign w:val="center"/>
          </w:tcPr>
          <w:p w14:paraId="6128D8B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70ECBF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040DA5E" w14:textId="77777777" w:rsidTr="008A6368">
        <w:trPr>
          <w:jc w:val="center"/>
        </w:trPr>
        <w:tc>
          <w:tcPr>
            <w:tcW w:w="790" w:type="dxa"/>
            <w:vAlign w:val="center"/>
          </w:tcPr>
          <w:p w14:paraId="3227CD5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w:t>
            </w:r>
          </w:p>
        </w:tc>
        <w:tc>
          <w:tcPr>
            <w:tcW w:w="3960" w:type="dxa"/>
            <w:tcBorders>
              <w:top w:val="single" w:sz="4" w:space="0" w:color="auto"/>
            </w:tcBorders>
            <w:vAlign w:val="center"/>
          </w:tcPr>
          <w:p w14:paraId="3BFE081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minim 4 </w:t>
            </w:r>
            <w:proofErr w:type="spellStart"/>
            <w:r w:rsidRPr="001F5D9F">
              <w:rPr>
                <w:rFonts w:asciiTheme="minorHAnsi" w:hAnsiTheme="minorHAnsi" w:cstheme="minorHAnsi"/>
                <w:sz w:val="20"/>
                <w:szCs w:val="20"/>
              </w:rPr>
              <w:t>sloturi</w:t>
            </w:r>
            <w:proofErr w:type="spellEnd"/>
            <w:r w:rsidRPr="001F5D9F">
              <w:rPr>
                <w:rFonts w:asciiTheme="minorHAnsi" w:hAnsiTheme="minorHAnsi" w:cstheme="minorHAnsi"/>
                <w:sz w:val="20"/>
                <w:szCs w:val="20"/>
              </w:rPr>
              <w:t xml:space="preserve"> 10GE SFP+</w:t>
            </w:r>
          </w:p>
        </w:tc>
        <w:tc>
          <w:tcPr>
            <w:tcW w:w="3239" w:type="dxa"/>
            <w:vAlign w:val="center"/>
          </w:tcPr>
          <w:p w14:paraId="1B89CAC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035EFE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C3005F4" w14:textId="77777777" w:rsidTr="008A6368">
        <w:trPr>
          <w:jc w:val="center"/>
        </w:trPr>
        <w:tc>
          <w:tcPr>
            <w:tcW w:w="790" w:type="dxa"/>
            <w:vAlign w:val="center"/>
          </w:tcPr>
          <w:p w14:paraId="53060823"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9</w:t>
            </w:r>
          </w:p>
        </w:tc>
        <w:tc>
          <w:tcPr>
            <w:tcW w:w="3960" w:type="dxa"/>
            <w:tcBorders>
              <w:top w:val="single" w:sz="4" w:space="0" w:color="auto"/>
            </w:tcBorders>
            <w:vAlign w:val="center"/>
          </w:tcPr>
          <w:p w14:paraId="2973053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minim 1 port </w:t>
            </w:r>
            <w:proofErr w:type="spellStart"/>
            <w:r w:rsidRPr="001F5D9F">
              <w:rPr>
                <w:rFonts w:asciiTheme="minorHAnsi" w:hAnsiTheme="minorHAnsi" w:cstheme="minorHAnsi"/>
                <w:sz w:val="20"/>
                <w:szCs w:val="20"/>
              </w:rPr>
              <w:t>consola</w:t>
            </w:r>
            <w:proofErr w:type="spellEnd"/>
            <w:r w:rsidRPr="001F5D9F">
              <w:rPr>
                <w:rFonts w:asciiTheme="minorHAnsi" w:hAnsiTheme="minorHAnsi" w:cstheme="minorHAnsi"/>
                <w:sz w:val="20"/>
                <w:szCs w:val="20"/>
              </w:rPr>
              <w:t xml:space="preserve"> RJ-45</w:t>
            </w:r>
          </w:p>
        </w:tc>
        <w:tc>
          <w:tcPr>
            <w:tcW w:w="3239" w:type="dxa"/>
            <w:vAlign w:val="center"/>
          </w:tcPr>
          <w:p w14:paraId="3C9B5FA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FB05EC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D75466F" w14:textId="77777777" w:rsidTr="008A6368">
        <w:trPr>
          <w:jc w:val="center"/>
        </w:trPr>
        <w:tc>
          <w:tcPr>
            <w:tcW w:w="790" w:type="dxa"/>
            <w:vAlign w:val="center"/>
          </w:tcPr>
          <w:p w14:paraId="7961346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10</w:t>
            </w:r>
          </w:p>
        </w:tc>
        <w:tc>
          <w:tcPr>
            <w:tcW w:w="3960" w:type="dxa"/>
            <w:tcBorders>
              <w:top w:val="single" w:sz="4" w:space="0" w:color="auto"/>
            </w:tcBorders>
            <w:vAlign w:val="center"/>
          </w:tcPr>
          <w:p w14:paraId="21257B8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minim 1 port USB</w:t>
            </w:r>
          </w:p>
        </w:tc>
        <w:tc>
          <w:tcPr>
            <w:tcW w:w="3239" w:type="dxa"/>
            <w:vAlign w:val="center"/>
          </w:tcPr>
          <w:p w14:paraId="36002DB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FE709F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0BD530D" w14:textId="77777777" w:rsidTr="008A6368">
        <w:trPr>
          <w:jc w:val="center"/>
        </w:trPr>
        <w:tc>
          <w:tcPr>
            <w:tcW w:w="790" w:type="dxa"/>
            <w:vAlign w:val="center"/>
          </w:tcPr>
          <w:p w14:paraId="371BC8A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11</w:t>
            </w:r>
          </w:p>
        </w:tc>
        <w:tc>
          <w:tcPr>
            <w:tcW w:w="3960" w:type="dxa"/>
            <w:tcBorders>
              <w:top w:val="single" w:sz="4" w:space="0" w:color="auto"/>
            </w:tcBorders>
            <w:vAlign w:val="center"/>
          </w:tcPr>
          <w:p w14:paraId="3FEE38B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TPM</w:t>
            </w:r>
          </w:p>
        </w:tc>
        <w:tc>
          <w:tcPr>
            <w:tcW w:w="3239" w:type="dxa"/>
            <w:vAlign w:val="center"/>
          </w:tcPr>
          <w:p w14:paraId="310384B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F0793C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64F728C" w14:textId="77777777" w:rsidTr="008A6368">
        <w:trPr>
          <w:jc w:val="center"/>
        </w:trPr>
        <w:tc>
          <w:tcPr>
            <w:tcW w:w="790" w:type="dxa"/>
            <w:vAlign w:val="center"/>
          </w:tcPr>
          <w:p w14:paraId="4A27C2B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12</w:t>
            </w:r>
          </w:p>
        </w:tc>
        <w:tc>
          <w:tcPr>
            <w:tcW w:w="3960" w:type="dxa"/>
            <w:tcBorders>
              <w:top w:val="single" w:sz="4" w:space="0" w:color="auto"/>
            </w:tcBorders>
            <w:vAlign w:val="center"/>
          </w:tcPr>
          <w:p w14:paraId="7265814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BLE</w:t>
            </w:r>
          </w:p>
        </w:tc>
        <w:tc>
          <w:tcPr>
            <w:tcW w:w="3239" w:type="dxa"/>
            <w:vAlign w:val="center"/>
          </w:tcPr>
          <w:p w14:paraId="3B1E683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891394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86EF85C" w14:textId="77777777" w:rsidTr="008A6368">
        <w:trPr>
          <w:trHeight w:val="237"/>
          <w:jc w:val="center"/>
        </w:trPr>
        <w:tc>
          <w:tcPr>
            <w:tcW w:w="790" w:type="dxa"/>
            <w:vAlign w:val="center"/>
          </w:tcPr>
          <w:p w14:paraId="00EA343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13</w:t>
            </w:r>
          </w:p>
        </w:tc>
        <w:tc>
          <w:tcPr>
            <w:tcW w:w="3960" w:type="dxa"/>
            <w:shd w:val="clear" w:color="auto" w:fill="E5DFEC" w:themeFill="accent4" w:themeFillTint="33"/>
            <w:vAlign w:val="center"/>
          </w:tcPr>
          <w:p w14:paraId="33E1BCCE" w14:textId="77777777" w:rsidR="003A3B3A" w:rsidRPr="00B82C0F" w:rsidRDefault="003A3B3A" w:rsidP="00840EBB">
            <w:pPr>
              <w:pStyle w:val="NoSpacing"/>
              <w:jc w:val="both"/>
              <w:rPr>
                <w:rFonts w:asciiTheme="minorHAnsi" w:hAnsiTheme="minorHAnsi" w:cstheme="minorHAnsi"/>
                <w:b/>
                <w:bCs/>
                <w:sz w:val="20"/>
                <w:szCs w:val="20"/>
              </w:rPr>
            </w:pPr>
            <w:proofErr w:type="spellStart"/>
            <w:r w:rsidRPr="00B82C0F">
              <w:rPr>
                <w:rFonts w:asciiTheme="minorHAnsi" w:hAnsiTheme="minorHAnsi" w:cstheme="minorHAnsi"/>
                <w:b/>
                <w:bCs/>
                <w:sz w:val="20"/>
                <w:szCs w:val="20"/>
              </w:rPr>
              <w:t>Caracteristici</w:t>
            </w:r>
            <w:proofErr w:type="spellEnd"/>
            <w:r w:rsidRPr="00B82C0F">
              <w:rPr>
                <w:rFonts w:asciiTheme="minorHAnsi" w:hAnsiTheme="minorHAnsi" w:cstheme="minorHAnsi"/>
                <w:b/>
                <w:bCs/>
                <w:sz w:val="20"/>
                <w:szCs w:val="20"/>
              </w:rPr>
              <w:t>:</w:t>
            </w:r>
          </w:p>
        </w:tc>
        <w:tc>
          <w:tcPr>
            <w:tcW w:w="3239" w:type="dxa"/>
            <w:vAlign w:val="center"/>
          </w:tcPr>
          <w:p w14:paraId="761505B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F897C3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43920D5" w14:textId="77777777" w:rsidTr="008A6368">
        <w:trPr>
          <w:trHeight w:val="366"/>
          <w:jc w:val="center"/>
        </w:trPr>
        <w:tc>
          <w:tcPr>
            <w:tcW w:w="790" w:type="dxa"/>
            <w:vAlign w:val="center"/>
          </w:tcPr>
          <w:p w14:paraId="543ACBF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14</w:t>
            </w:r>
          </w:p>
        </w:tc>
        <w:tc>
          <w:tcPr>
            <w:tcW w:w="3960" w:type="dxa"/>
            <w:vAlign w:val="center"/>
          </w:tcPr>
          <w:p w14:paraId="6EAFCE5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firewall (1518/512/</w:t>
            </w:r>
            <w:proofErr w:type="gramStart"/>
            <w:r w:rsidRPr="001F5D9F">
              <w:rPr>
                <w:rFonts w:asciiTheme="minorHAnsi" w:hAnsiTheme="minorHAnsi" w:cstheme="minorHAnsi"/>
                <w:sz w:val="20"/>
                <w:szCs w:val="20"/>
              </w:rPr>
              <w:t>64</w:t>
            </w:r>
            <w:r>
              <w:rPr>
                <w:rFonts w:asciiTheme="minorHAnsi" w:hAnsiTheme="minorHAnsi" w:cstheme="minorHAnsi"/>
                <w:sz w:val="20"/>
                <w:szCs w:val="20"/>
              </w:rPr>
              <w:t xml:space="preserve"> </w:t>
            </w:r>
            <w:r w:rsidRPr="001F5D9F">
              <w:rPr>
                <w:rFonts w:asciiTheme="minorHAnsi" w:hAnsiTheme="minorHAnsi" w:cstheme="minorHAnsi"/>
                <w:sz w:val="20"/>
                <w:szCs w:val="20"/>
              </w:rPr>
              <w:t>byte</w:t>
            </w:r>
            <w:proofErr w:type="gramEnd"/>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pachete</w:t>
            </w:r>
            <w:proofErr w:type="spellEnd"/>
            <w:r w:rsidRPr="001F5D9F">
              <w:rPr>
                <w:rFonts w:asciiTheme="minorHAnsi" w:hAnsiTheme="minorHAnsi" w:cstheme="minorHAnsi"/>
                <w:sz w:val="20"/>
                <w:szCs w:val="20"/>
              </w:rPr>
              <w:t xml:space="preserve"> UDP): minim 27/27/11 Gbps</w:t>
            </w:r>
          </w:p>
        </w:tc>
        <w:tc>
          <w:tcPr>
            <w:tcW w:w="3239" w:type="dxa"/>
            <w:vAlign w:val="center"/>
          </w:tcPr>
          <w:p w14:paraId="698B08D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5DEED0F"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A76F64F" w14:textId="77777777" w:rsidTr="008A6368">
        <w:trPr>
          <w:trHeight w:val="273"/>
          <w:jc w:val="center"/>
        </w:trPr>
        <w:tc>
          <w:tcPr>
            <w:tcW w:w="790" w:type="dxa"/>
            <w:vAlign w:val="center"/>
          </w:tcPr>
          <w:p w14:paraId="3EAD50B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15</w:t>
            </w:r>
          </w:p>
        </w:tc>
        <w:tc>
          <w:tcPr>
            <w:tcW w:w="3960" w:type="dxa"/>
            <w:vAlign w:val="center"/>
          </w:tcPr>
          <w:p w14:paraId="19FD4A7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Latenta</w:t>
            </w:r>
            <w:proofErr w:type="spellEnd"/>
            <w:r w:rsidRPr="001F5D9F">
              <w:rPr>
                <w:rFonts w:asciiTheme="minorHAnsi" w:hAnsiTheme="minorHAnsi" w:cstheme="minorHAnsi"/>
                <w:sz w:val="20"/>
                <w:szCs w:val="20"/>
              </w:rPr>
              <w:t xml:space="preserve"> Firewall: maxim 4.78 µs</w:t>
            </w:r>
          </w:p>
        </w:tc>
        <w:tc>
          <w:tcPr>
            <w:tcW w:w="3239" w:type="dxa"/>
            <w:vAlign w:val="center"/>
          </w:tcPr>
          <w:p w14:paraId="251E07C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C1E1E2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70926C3" w14:textId="77777777" w:rsidTr="008A6368">
        <w:trPr>
          <w:trHeight w:val="366"/>
          <w:jc w:val="center"/>
        </w:trPr>
        <w:tc>
          <w:tcPr>
            <w:tcW w:w="790" w:type="dxa"/>
            <w:vAlign w:val="center"/>
          </w:tcPr>
          <w:p w14:paraId="40D42D7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16</w:t>
            </w:r>
          </w:p>
        </w:tc>
        <w:tc>
          <w:tcPr>
            <w:tcW w:w="3960" w:type="dxa"/>
            <w:vAlign w:val="center"/>
          </w:tcPr>
          <w:p w14:paraId="26E1C06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Firewall </w:t>
            </w:r>
            <w:proofErr w:type="spellStart"/>
            <w:r w:rsidRPr="001F5D9F">
              <w:rPr>
                <w:rFonts w:asciiTheme="minorHAnsi" w:hAnsiTheme="minorHAnsi" w:cstheme="minorHAnsi"/>
                <w:sz w:val="20"/>
                <w:szCs w:val="20"/>
              </w:rPr>
              <w:t>măsurat</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pachete</w:t>
            </w:r>
            <w:proofErr w:type="spellEnd"/>
            <w:r w:rsidRPr="001F5D9F">
              <w:rPr>
                <w:rFonts w:asciiTheme="minorHAnsi" w:hAnsiTheme="minorHAnsi" w:cstheme="minorHAnsi"/>
                <w:sz w:val="20"/>
                <w:szCs w:val="20"/>
              </w:rPr>
              <w:t xml:space="preserve"> per secunda: minim 16.5 Mpps</w:t>
            </w:r>
          </w:p>
        </w:tc>
        <w:tc>
          <w:tcPr>
            <w:tcW w:w="3239" w:type="dxa"/>
            <w:vAlign w:val="center"/>
          </w:tcPr>
          <w:p w14:paraId="3D9EAE12"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B88B80B"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9523E67" w14:textId="77777777" w:rsidTr="008A6368">
        <w:trPr>
          <w:trHeight w:val="366"/>
          <w:jc w:val="center"/>
        </w:trPr>
        <w:tc>
          <w:tcPr>
            <w:tcW w:w="790" w:type="dxa"/>
            <w:vAlign w:val="center"/>
          </w:tcPr>
          <w:p w14:paraId="5520B31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17</w:t>
            </w:r>
          </w:p>
        </w:tc>
        <w:tc>
          <w:tcPr>
            <w:tcW w:w="3960" w:type="dxa"/>
            <w:vAlign w:val="center"/>
          </w:tcPr>
          <w:p w14:paraId="6284938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IPSec VPN (</w:t>
            </w:r>
            <w:proofErr w:type="gramStart"/>
            <w:r w:rsidRPr="001F5D9F">
              <w:rPr>
                <w:rFonts w:asciiTheme="minorHAnsi" w:hAnsiTheme="minorHAnsi" w:cstheme="minorHAnsi"/>
                <w:sz w:val="20"/>
                <w:szCs w:val="20"/>
              </w:rPr>
              <w:t>512 byte</w:t>
            </w:r>
            <w:proofErr w:type="gramEnd"/>
            <w:r w:rsidRPr="001F5D9F">
              <w:rPr>
                <w:rFonts w:asciiTheme="minorHAnsi" w:hAnsiTheme="minorHAnsi" w:cstheme="minorHAnsi"/>
                <w:sz w:val="20"/>
                <w:szCs w:val="20"/>
              </w:rPr>
              <w:t xml:space="preserve"> packets): minim 13 Gbps</w:t>
            </w:r>
          </w:p>
        </w:tc>
        <w:tc>
          <w:tcPr>
            <w:tcW w:w="3239" w:type="dxa"/>
            <w:vAlign w:val="center"/>
          </w:tcPr>
          <w:p w14:paraId="131BEDF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18513B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287B897" w14:textId="77777777" w:rsidTr="008A6368">
        <w:trPr>
          <w:trHeight w:val="246"/>
          <w:jc w:val="center"/>
        </w:trPr>
        <w:tc>
          <w:tcPr>
            <w:tcW w:w="790" w:type="dxa"/>
            <w:vAlign w:val="center"/>
          </w:tcPr>
          <w:p w14:paraId="4330D6FA"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18</w:t>
            </w:r>
          </w:p>
        </w:tc>
        <w:tc>
          <w:tcPr>
            <w:tcW w:w="3960" w:type="dxa"/>
            <w:vAlign w:val="center"/>
          </w:tcPr>
          <w:p w14:paraId="43B3FB5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IPS: minim 5 Gbps</w:t>
            </w:r>
          </w:p>
        </w:tc>
        <w:tc>
          <w:tcPr>
            <w:tcW w:w="3239" w:type="dxa"/>
            <w:vAlign w:val="center"/>
          </w:tcPr>
          <w:p w14:paraId="6ABD9C6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7271CC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F38F94E" w14:textId="77777777" w:rsidTr="008A6368">
        <w:trPr>
          <w:trHeight w:val="264"/>
          <w:jc w:val="center"/>
        </w:trPr>
        <w:tc>
          <w:tcPr>
            <w:tcW w:w="790" w:type="dxa"/>
            <w:vAlign w:val="center"/>
          </w:tcPr>
          <w:p w14:paraId="2BC13879"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19</w:t>
            </w:r>
          </w:p>
        </w:tc>
        <w:tc>
          <w:tcPr>
            <w:tcW w:w="3960" w:type="dxa"/>
            <w:vAlign w:val="center"/>
          </w:tcPr>
          <w:p w14:paraId="2EA0359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NGFW: minim 3.5 Gbps</w:t>
            </w:r>
          </w:p>
        </w:tc>
        <w:tc>
          <w:tcPr>
            <w:tcW w:w="3239" w:type="dxa"/>
            <w:vAlign w:val="center"/>
          </w:tcPr>
          <w:p w14:paraId="533535E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B61BA6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7111677" w14:textId="77777777" w:rsidTr="008A6368">
        <w:trPr>
          <w:trHeight w:val="435"/>
          <w:jc w:val="center"/>
        </w:trPr>
        <w:tc>
          <w:tcPr>
            <w:tcW w:w="790" w:type="dxa"/>
            <w:vAlign w:val="center"/>
          </w:tcPr>
          <w:p w14:paraId="37C0F0CA"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20</w:t>
            </w:r>
          </w:p>
        </w:tc>
        <w:tc>
          <w:tcPr>
            <w:tcW w:w="3960" w:type="dxa"/>
            <w:vAlign w:val="center"/>
          </w:tcPr>
          <w:p w14:paraId="7FE24BD9"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Performanta</w:t>
            </w:r>
            <w:proofErr w:type="spellEnd"/>
            <w:r w:rsidRPr="001F5D9F">
              <w:rPr>
                <w:rFonts w:asciiTheme="minorHAnsi" w:hAnsiTheme="minorHAnsi" w:cstheme="minorHAnsi"/>
                <w:sz w:val="20"/>
                <w:szCs w:val="20"/>
              </w:rPr>
              <w:t xml:space="preserve"> SSL Inspection (IPS, HTTP): minim 4 Gbps</w:t>
            </w:r>
          </w:p>
        </w:tc>
        <w:tc>
          <w:tcPr>
            <w:tcW w:w="3239" w:type="dxa"/>
            <w:vAlign w:val="center"/>
          </w:tcPr>
          <w:p w14:paraId="2784B53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92838A0"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2C80A86" w14:textId="77777777" w:rsidTr="008A6368">
        <w:trPr>
          <w:trHeight w:val="366"/>
          <w:jc w:val="center"/>
        </w:trPr>
        <w:tc>
          <w:tcPr>
            <w:tcW w:w="790" w:type="dxa"/>
            <w:vAlign w:val="center"/>
          </w:tcPr>
          <w:p w14:paraId="3597798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21</w:t>
            </w:r>
          </w:p>
        </w:tc>
        <w:tc>
          <w:tcPr>
            <w:tcW w:w="3960" w:type="dxa"/>
            <w:vAlign w:val="center"/>
          </w:tcPr>
          <w:p w14:paraId="0F1DB631"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tunele IPSec VPN site-to-site: minim 2.000</w:t>
            </w:r>
          </w:p>
        </w:tc>
        <w:tc>
          <w:tcPr>
            <w:tcW w:w="3239" w:type="dxa"/>
            <w:vAlign w:val="center"/>
          </w:tcPr>
          <w:p w14:paraId="01E3253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218217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3EDA369" w14:textId="77777777" w:rsidTr="008A6368">
        <w:trPr>
          <w:trHeight w:val="165"/>
          <w:jc w:val="center"/>
        </w:trPr>
        <w:tc>
          <w:tcPr>
            <w:tcW w:w="790" w:type="dxa"/>
            <w:vAlign w:val="center"/>
          </w:tcPr>
          <w:p w14:paraId="7F48AE0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22</w:t>
            </w:r>
          </w:p>
        </w:tc>
        <w:tc>
          <w:tcPr>
            <w:tcW w:w="3960" w:type="dxa"/>
            <w:vAlign w:val="center"/>
          </w:tcPr>
          <w:p w14:paraId="22496F1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clienți IPSec VPN: minim 16.000</w:t>
            </w:r>
          </w:p>
        </w:tc>
        <w:tc>
          <w:tcPr>
            <w:tcW w:w="3239" w:type="dxa"/>
            <w:vAlign w:val="center"/>
          </w:tcPr>
          <w:p w14:paraId="76381E9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1F9B6F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6858198" w14:textId="77777777" w:rsidTr="008A6368">
        <w:trPr>
          <w:trHeight w:val="273"/>
          <w:jc w:val="center"/>
        </w:trPr>
        <w:tc>
          <w:tcPr>
            <w:tcW w:w="790" w:type="dxa"/>
            <w:vAlign w:val="center"/>
          </w:tcPr>
          <w:p w14:paraId="0EA2C00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23</w:t>
            </w:r>
          </w:p>
        </w:tc>
        <w:tc>
          <w:tcPr>
            <w:tcW w:w="3960" w:type="dxa"/>
            <w:vAlign w:val="center"/>
          </w:tcPr>
          <w:p w14:paraId="14AD6798" w14:textId="77777777" w:rsidR="003A3B3A" w:rsidRPr="001830B1" w:rsidRDefault="003A3B3A" w:rsidP="00840EBB">
            <w:pPr>
              <w:pStyle w:val="NoSpacing"/>
              <w:jc w:val="both"/>
              <w:rPr>
                <w:rFonts w:asciiTheme="minorHAnsi" w:hAnsiTheme="minorHAnsi" w:cstheme="minorHAnsi"/>
                <w:sz w:val="20"/>
                <w:szCs w:val="20"/>
                <w:lang w:val="de-AT"/>
              </w:rPr>
            </w:pPr>
            <w:r w:rsidRPr="001830B1">
              <w:rPr>
                <w:rFonts w:asciiTheme="minorHAnsi" w:hAnsiTheme="minorHAnsi" w:cstheme="minorHAnsi"/>
                <w:sz w:val="20"/>
                <w:szCs w:val="20"/>
                <w:lang w:val="de-AT"/>
              </w:rPr>
              <w:t>- Trafic SSL-VPN: minim 2 Gbps</w:t>
            </w:r>
          </w:p>
        </w:tc>
        <w:tc>
          <w:tcPr>
            <w:tcW w:w="3239" w:type="dxa"/>
            <w:vAlign w:val="center"/>
          </w:tcPr>
          <w:p w14:paraId="5B6BFBA6" w14:textId="77777777" w:rsidR="003A3B3A" w:rsidRPr="001830B1" w:rsidRDefault="003A3B3A" w:rsidP="00840EBB">
            <w:pPr>
              <w:pStyle w:val="NoSpacing"/>
              <w:rPr>
                <w:rFonts w:asciiTheme="minorHAnsi" w:hAnsiTheme="minorHAnsi" w:cstheme="minorHAnsi"/>
                <w:sz w:val="20"/>
                <w:szCs w:val="20"/>
                <w:lang w:val="de-AT"/>
              </w:rPr>
            </w:pPr>
          </w:p>
        </w:tc>
        <w:tc>
          <w:tcPr>
            <w:tcW w:w="2072" w:type="dxa"/>
            <w:vAlign w:val="center"/>
          </w:tcPr>
          <w:p w14:paraId="58A1E971"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1F5D9F" w14:paraId="699CF48D" w14:textId="77777777" w:rsidTr="008A6368">
        <w:trPr>
          <w:trHeight w:val="366"/>
          <w:jc w:val="center"/>
        </w:trPr>
        <w:tc>
          <w:tcPr>
            <w:tcW w:w="790" w:type="dxa"/>
            <w:vAlign w:val="center"/>
          </w:tcPr>
          <w:p w14:paraId="5AC9937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24</w:t>
            </w:r>
          </w:p>
        </w:tc>
        <w:tc>
          <w:tcPr>
            <w:tcW w:w="3960" w:type="dxa"/>
            <w:vAlign w:val="center"/>
          </w:tcPr>
          <w:p w14:paraId="022BF22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clienți concurenți SSL-VPN: minim 500</w:t>
            </w:r>
          </w:p>
        </w:tc>
        <w:tc>
          <w:tcPr>
            <w:tcW w:w="3239" w:type="dxa"/>
            <w:vAlign w:val="center"/>
          </w:tcPr>
          <w:p w14:paraId="6AF4E66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03703E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CD5B927" w14:textId="77777777" w:rsidTr="008A6368">
        <w:trPr>
          <w:trHeight w:val="366"/>
          <w:jc w:val="center"/>
        </w:trPr>
        <w:tc>
          <w:tcPr>
            <w:tcW w:w="790" w:type="dxa"/>
            <w:vAlign w:val="center"/>
          </w:tcPr>
          <w:p w14:paraId="455EC44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25</w:t>
            </w:r>
          </w:p>
        </w:tc>
        <w:tc>
          <w:tcPr>
            <w:tcW w:w="3960" w:type="dxa"/>
            <w:vAlign w:val="center"/>
          </w:tcPr>
          <w:p w14:paraId="5F9D9A3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sesiuni concurente TCP: minim 3.000.000</w:t>
            </w:r>
          </w:p>
        </w:tc>
        <w:tc>
          <w:tcPr>
            <w:tcW w:w="3239" w:type="dxa"/>
            <w:vAlign w:val="center"/>
          </w:tcPr>
          <w:p w14:paraId="3C31D41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EA28BB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B2B77C5" w14:textId="77777777" w:rsidTr="008A6368">
        <w:trPr>
          <w:trHeight w:val="366"/>
          <w:jc w:val="center"/>
        </w:trPr>
        <w:tc>
          <w:tcPr>
            <w:tcW w:w="790" w:type="dxa"/>
            <w:vAlign w:val="center"/>
          </w:tcPr>
          <w:p w14:paraId="4E2CDB51"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26</w:t>
            </w:r>
          </w:p>
        </w:tc>
        <w:tc>
          <w:tcPr>
            <w:tcW w:w="3960" w:type="dxa"/>
            <w:vAlign w:val="center"/>
          </w:tcPr>
          <w:p w14:paraId="29E69D9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sesiuni noi pe secundă TCP: minim 280.000</w:t>
            </w:r>
          </w:p>
        </w:tc>
        <w:tc>
          <w:tcPr>
            <w:tcW w:w="3239" w:type="dxa"/>
            <w:vAlign w:val="center"/>
          </w:tcPr>
          <w:p w14:paraId="0F37E08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DAC6F0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07A8DDB" w14:textId="77777777" w:rsidTr="008A6368">
        <w:trPr>
          <w:trHeight w:val="201"/>
          <w:jc w:val="center"/>
        </w:trPr>
        <w:tc>
          <w:tcPr>
            <w:tcW w:w="790" w:type="dxa"/>
            <w:vAlign w:val="center"/>
          </w:tcPr>
          <w:p w14:paraId="1D9E848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27</w:t>
            </w:r>
          </w:p>
        </w:tc>
        <w:tc>
          <w:tcPr>
            <w:tcW w:w="3960" w:type="dxa"/>
            <w:vAlign w:val="center"/>
          </w:tcPr>
          <w:p w14:paraId="654EFF37"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Număr de politici de securitate: minim </w:t>
            </w:r>
            <w:r w:rsidRPr="001830B1">
              <w:rPr>
                <w:rFonts w:asciiTheme="minorHAnsi" w:hAnsiTheme="minorHAnsi" w:cstheme="minorHAnsi"/>
                <w:sz w:val="20"/>
                <w:szCs w:val="20"/>
                <w:lang w:val="pt-BR"/>
              </w:rPr>
              <w:lastRenderedPageBreak/>
              <w:t>10.000</w:t>
            </w:r>
          </w:p>
        </w:tc>
        <w:tc>
          <w:tcPr>
            <w:tcW w:w="3239" w:type="dxa"/>
            <w:vAlign w:val="center"/>
          </w:tcPr>
          <w:p w14:paraId="22A1C875"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394046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2003EB7" w14:textId="77777777" w:rsidTr="008A6368">
        <w:trPr>
          <w:trHeight w:val="255"/>
          <w:jc w:val="center"/>
        </w:trPr>
        <w:tc>
          <w:tcPr>
            <w:tcW w:w="790" w:type="dxa"/>
            <w:vAlign w:val="center"/>
          </w:tcPr>
          <w:p w14:paraId="08A0F69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28</w:t>
            </w:r>
          </w:p>
        </w:tc>
        <w:tc>
          <w:tcPr>
            <w:tcW w:w="3960" w:type="dxa"/>
            <w:vAlign w:val="center"/>
          </w:tcPr>
          <w:p w14:paraId="22216F4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instanțe virtuale: minim 10</w:t>
            </w:r>
          </w:p>
        </w:tc>
        <w:tc>
          <w:tcPr>
            <w:tcW w:w="3239" w:type="dxa"/>
            <w:vAlign w:val="center"/>
          </w:tcPr>
          <w:p w14:paraId="77B7B26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D4382D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FA9A138" w14:textId="77777777" w:rsidTr="008A6368">
        <w:trPr>
          <w:trHeight w:val="366"/>
          <w:jc w:val="center"/>
        </w:trPr>
        <w:tc>
          <w:tcPr>
            <w:tcW w:w="790" w:type="dxa"/>
            <w:vAlign w:val="center"/>
          </w:tcPr>
          <w:p w14:paraId="5E72B192"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29</w:t>
            </w:r>
          </w:p>
        </w:tc>
        <w:tc>
          <w:tcPr>
            <w:tcW w:w="3960" w:type="dxa"/>
            <w:vAlign w:val="center"/>
          </w:tcPr>
          <w:p w14:paraId="711305A1"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Număr de AP-uri administrate (total/tunnel mode): minim 256/128</w:t>
            </w:r>
          </w:p>
        </w:tc>
        <w:tc>
          <w:tcPr>
            <w:tcW w:w="3239" w:type="dxa"/>
            <w:vAlign w:val="center"/>
          </w:tcPr>
          <w:p w14:paraId="01CBEF4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7A7E93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AB70F91" w14:textId="77777777" w:rsidTr="008A6368">
        <w:trPr>
          <w:trHeight w:val="210"/>
          <w:jc w:val="center"/>
        </w:trPr>
        <w:tc>
          <w:tcPr>
            <w:tcW w:w="790" w:type="dxa"/>
            <w:vAlign w:val="center"/>
          </w:tcPr>
          <w:p w14:paraId="399AB674"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30</w:t>
            </w:r>
          </w:p>
        </w:tc>
        <w:tc>
          <w:tcPr>
            <w:tcW w:w="3960" w:type="dxa"/>
            <w:vAlign w:val="center"/>
          </w:tcPr>
          <w:p w14:paraId="7F5657E1"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Numar de switch-uri administrate: minim 64</w:t>
            </w:r>
          </w:p>
        </w:tc>
        <w:tc>
          <w:tcPr>
            <w:tcW w:w="3239" w:type="dxa"/>
            <w:vAlign w:val="center"/>
          </w:tcPr>
          <w:p w14:paraId="2E76477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AA0ED2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8888140" w14:textId="77777777" w:rsidTr="008A6368">
        <w:trPr>
          <w:trHeight w:val="228"/>
          <w:jc w:val="center"/>
        </w:trPr>
        <w:tc>
          <w:tcPr>
            <w:tcW w:w="790" w:type="dxa"/>
            <w:vAlign w:val="center"/>
          </w:tcPr>
          <w:p w14:paraId="3BDD0711"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31</w:t>
            </w:r>
          </w:p>
        </w:tc>
        <w:tc>
          <w:tcPr>
            <w:tcW w:w="3960" w:type="dxa"/>
            <w:vAlign w:val="center"/>
          </w:tcPr>
          <w:p w14:paraId="2964E56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Trafic</w:t>
            </w:r>
            <w:proofErr w:type="spellEnd"/>
            <w:r w:rsidRPr="001F5D9F">
              <w:rPr>
                <w:rFonts w:asciiTheme="minorHAnsi" w:hAnsiTheme="minorHAnsi" w:cstheme="minorHAnsi"/>
                <w:sz w:val="20"/>
                <w:szCs w:val="20"/>
              </w:rPr>
              <w:t xml:space="preserve"> CAPWAP: minim 20 Gbps</w:t>
            </w:r>
          </w:p>
        </w:tc>
        <w:tc>
          <w:tcPr>
            <w:tcW w:w="3239" w:type="dxa"/>
            <w:vAlign w:val="center"/>
          </w:tcPr>
          <w:p w14:paraId="1EC16C2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D5F9FF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EA76CA6" w14:textId="77777777" w:rsidTr="008A6368">
        <w:trPr>
          <w:trHeight w:val="366"/>
          <w:jc w:val="center"/>
        </w:trPr>
        <w:tc>
          <w:tcPr>
            <w:tcW w:w="790" w:type="dxa"/>
            <w:vAlign w:val="center"/>
          </w:tcPr>
          <w:p w14:paraId="07D348D9"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32</w:t>
            </w:r>
          </w:p>
        </w:tc>
        <w:tc>
          <w:tcPr>
            <w:tcW w:w="3960" w:type="dxa"/>
            <w:vAlign w:val="center"/>
          </w:tcPr>
          <w:p w14:paraId="4F9E631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bookmarkStart w:id="51" w:name="_Hlk197433640"/>
            <w:proofErr w:type="spellStart"/>
            <w:r w:rsidRPr="001F5D9F">
              <w:rPr>
                <w:rFonts w:asciiTheme="minorHAnsi" w:hAnsiTheme="minorHAnsi" w:cstheme="minorHAnsi"/>
                <w:sz w:val="20"/>
                <w:szCs w:val="20"/>
              </w:rPr>
              <w:t>Număr</w:t>
            </w:r>
            <w:proofErr w:type="spellEnd"/>
            <w:r w:rsidRPr="001F5D9F">
              <w:rPr>
                <w:rFonts w:asciiTheme="minorHAnsi" w:hAnsiTheme="minorHAnsi" w:cstheme="minorHAnsi"/>
                <w:sz w:val="20"/>
                <w:szCs w:val="20"/>
              </w:rPr>
              <w:t xml:space="preserve"> de token-</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OTP administrate: minim 5.000</w:t>
            </w:r>
            <w:bookmarkEnd w:id="51"/>
          </w:p>
        </w:tc>
        <w:tc>
          <w:tcPr>
            <w:tcW w:w="3239" w:type="dxa"/>
            <w:vAlign w:val="center"/>
          </w:tcPr>
          <w:p w14:paraId="0A4BE39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C66CBD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3CC34A1" w14:textId="77777777" w:rsidTr="008A6368">
        <w:trPr>
          <w:trHeight w:val="156"/>
          <w:jc w:val="center"/>
        </w:trPr>
        <w:tc>
          <w:tcPr>
            <w:tcW w:w="790" w:type="dxa"/>
            <w:vAlign w:val="center"/>
          </w:tcPr>
          <w:p w14:paraId="67FFD8D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33</w:t>
            </w:r>
          </w:p>
        </w:tc>
        <w:tc>
          <w:tcPr>
            <w:tcW w:w="3960" w:type="dxa"/>
            <w:shd w:val="clear" w:color="auto" w:fill="E5DFEC" w:themeFill="accent4" w:themeFillTint="33"/>
            <w:vAlign w:val="center"/>
          </w:tcPr>
          <w:p w14:paraId="5D2ECDAE" w14:textId="77777777" w:rsidR="003A3B3A" w:rsidRPr="004A1459" w:rsidRDefault="003A3B3A" w:rsidP="00840EBB">
            <w:pPr>
              <w:pStyle w:val="NoSpacing"/>
              <w:jc w:val="both"/>
              <w:rPr>
                <w:rFonts w:asciiTheme="minorHAnsi" w:hAnsiTheme="minorHAnsi" w:cstheme="minorHAnsi"/>
                <w:b/>
                <w:bCs/>
                <w:sz w:val="20"/>
                <w:szCs w:val="20"/>
              </w:rPr>
            </w:pPr>
            <w:proofErr w:type="spellStart"/>
            <w:r w:rsidRPr="004A1459">
              <w:rPr>
                <w:rFonts w:asciiTheme="minorHAnsi" w:hAnsiTheme="minorHAnsi" w:cstheme="minorHAnsi"/>
                <w:b/>
                <w:bCs/>
                <w:sz w:val="20"/>
                <w:szCs w:val="20"/>
              </w:rPr>
              <w:t>Funcționalități</w:t>
            </w:r>
            <w:proofErr w:type="spellEnd"/>
            <w:r w:rsidRPr="004A1459">
              <w:rPr>
                <w:rFonts w:asciiTheme="minorHAnsi" w:hAnsiTheme="minorHAnsi" w:cstheme="minorHAnsi"/>
                <w:b/>
                <w:bCs/>
                <w:sz w:val="20"/>
                <w:szCs w:val="20"/>
              </w:rPr>
              <w:t xml:space="preserve"> generale:</w:t>
            </w:r>
          </w:p>
        </w:tc>
        <w:tc>
          <w:tcPr>
            <w:tcW w:w="3239" w:type="dxa"/>
            <w:vAlign w:val="center"/>
          </w:tcPr>
          <w:p w14:paraId="679565A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6A730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7E12EDC" w14:textId="77777777" w:rsidTr="008A6368">
        <w:trPr>
          <w:trHeight w:val="346"/>
          <w:jc w:val="center"/>
        </w:trPr>
        <w:tc>
          <w:tcPr>
            <w:tcW w:w="790" w:type="dxa"/>
            <w:vAlign w:val="center"/>
          </w:tcPr>
          <w:p w14:paraId="3C0BD0D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34</w:t>
            </w:r>
          </w:p>
        </w:tc>
        <w:tc>
          <w:tcPr>
            <w:tcW w:w="3960" w:type="dxa"/>
            <w:vAlign w:val="center"/>
          </w:tcPr>
          <w:p w14:paraId="2C57A57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Echipament integrat de securitate cu funcționalități simultane de:</w:t>
            </w:r>
          </w:p>
        </w:tc>
        <w:tc>
          <w:tcPr>
            <w:tcW w:w="3239" w:type="dxa"/>
            <w:vAlign w:val="center"/>
          </w:tcPr>
          <w:p w14:paraId="3973AC8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25ADCEB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5FBFE1E" w14:textId="77777777" w:rsidTr="008A6368">
        <w:trPr>
          <w:trHeight w:val="174"/>
          <w:jc w:val="center"/>
        </w:trPr>
        <w:tc>
          <w:tcPr>
            <w:tcW w:w="790" w:type="dxa"/>
            <w:vAlign w:val="center"/>
          </w:tcPr>
          <w:p w14:paraId="34CF6D9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35</w:t>
            </w:r>
          </w:p>
        </w:tc>
        <w:tc>
          <w:tcPr>
            <w:tcW w:w="3960" w:type="dxa"/>
            <w:vAlign w:val="center"/>
          </w:tcPr>
          <w:p w14:paraId="14ACE2A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Firewall de tip stateful </w:t>
            </w:r>
          </w:p>
        </w:tc>
        <w:tc>
          <w:tcPr>
            <w:tcW w:w="3239" w:type="dxa"/>
            <w:vAlign w:val="center"/>
          </w:tcPr>
          <w:p w14:paraId="477FC02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AFAE3A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00AA4F9" w14:textId="77777777" w:rsidTr="008A6368">
        <w:trPr>
          <w:trHeight w:val="346"/>
          <w:jc w:val="center"/>
        </w:trPr>
        <w:tc>
          <w:tcPr>
            <w:tcW w:w="790" w:type="dxa"/>
            <w:vAlign w:val="center"/>
          </w:tcPr>
          <w:p w14:paraId="3F50A22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36</w:t>
            </w:r>
          </w:p>
        </w:tc>
        <w:tc>
          <w:tcPr>
            <w:tcW w:w="3960" w:type="dxa"/>
            <w:vAlign w:val="center"/>
          </w:tcPr>
          <w:p w14:paraId="136AC46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w:t>
            </w:r>
            <w:r>
              <w:rPr>
                <w:rFonts w:asciiTheme="minorHAnsi" w:hAnsiTheme="minorHAnsi" w:cstheme="minorHAnsi"/>
                <w:sz w:val="20"/>
                <w:szCs w:val="20"/>
                <w:lang w:val="pt-BR"/>
              </w:rPr>
              <w:t>Sa suporte</w:t>
            </w:r>
            <w:r w:rsidRPr="001830B1">
              <w:rPr>
                <w:rFonts w:asciiTheme="minorHAnsi" w:hAnsiTheme="minorHAnsi" w:cstheme="minorHAnsi"/>
                <w:sz w:val="20"/>
                <w:szCs w:val="20"/>
                <w:lang w:val="pt-BR"/>
              </w:rPr>
              <w:t xml:space="preserve"> protocoale de rutare dinamice</w:t>
            </w:r>
          </w:p>
        </w:tc>
        <w:tc>
          <w:tcPr>
            <w:tcW w:w="3239" w:type="dxa"/>
            <w:vAlign w:val="center"/>
          </w:tcPr>
          <w:p w14:paraId="01FCBF3E"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841669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FFC131C" w14:textId="77777777" w:rsidTr="008A6368">
        <w:trPr>
          <w:trHeight w:val="346"/>
          <w:jc w:val="center"/>
        </w:trPr>
        <w:tc>
          <w:tcPr>
            <w:tcW w:w="790" w:type="dxa"/>
            <w:vAlign w:val="center"/>
          </w:tcPr>
          <w:p w14:paraId="1367D2A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37</w:t>
            </w:r>
          </w:p>
        </w:tc>
        <w:tc>
          <w:tcPr>
            <w:tcW w:w="3960" w:type="dxa"/>
            <w:vAlign w:val="center"/>
          </w:tcPr>
          <w:p w14:paraId="110A181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Posibilitate</w:t>
            </w:r>
            <w:proofErr w:type="spellEnd"/>
            <w:r w:rsidRPr="001F5D9F">
              <w:rPr>
                <w:rFonts w:asciiTheme="minorHAnsi" w:hAnsiTheme="minorHAnsi" w:cstheme="minorHAnsi"/>
                <w:sz w:val="20"/>
                <w:szCs w:val="20"/>
              </w:rPr>
              <w:t xml:space="preserve"> de </w:t>
            </w:r>
            <w:proofErr w:type="spellStart"/>
            <w:r w:rsidRPr="001F5D9F">
              <w:rPr>
                <w:rFonts w:asciiTheme="minorHAnsi" w:hAnsiTheme="minorHAnsi" w:cstheme="minorHAnsi"/>
                <w:sz w:val="20"/>
                <w:szCs w:val="20"/>
              </w:rPr>
              <w:t>instalare</w:t>
            </w:r>
            <w:proofErr w:type="spellEnd"/>
            <w:r w:rsidRPr="001F5D9F">
              <w:rPr>
                <w:rFonts w:asciiTheme="minorHAnsi" w:hAnsiTheme="minorHAnsi" w:cstheme="minorHAnsi"/>
                <w:sz w:val="20"/>
                <w:szCs w:val="20"/>
              </w:rPr>
              <w:t xml:space="preserve"> in mod bridge Ethernet</w:t>
            </w:r>
          </w:p>
        </w:tc>
        <w:tc>
          <w:tcPr>
            <w:tcW w:w="3239" w:type="dxa"/>
            <w:vAlign w:val="center"/>
          </w:tcPr>
          <w:p w14:paraId="4B4B94C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D988A3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C90A119" w14:textId="77777777" w:rsidTr="008A6368">
        <w:trPr>
          <w:trHeight w:val="210"/>
          <w:jc w:val="center"/>
        </w:trPr>
        <w:tc>
          <w:tcPr>
            <w:tcW w:w="790" w:type="dxa"/>
            <w:vAlign w:val="center"/>
          </w:tcPr>
          <w:p w14:paraId="147607E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38</w:t>
            </w:r>
          </w:p>
        </w:tc>
        <w:tc>
          <w:tcPr>
            <w:tcW w:w="3960" w:type="dxa"/>
            <w:vAlign w:val="center"/>
          </w:tcPr>
          <w:p w14:paraId="0F1A87A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Protecție</w:t>
            </w:r>
            <w:proofErr w:type="spellEnd"/>
            <w:r w:rsidRPr="001F5D9F">
              <w:rPr>
                <w:rFonts w:asciiTheme="minorHAnsi" w:hAnsiTheme="minorHAnsi" w:cstheme="minorHAnsi"/>
                <w:sz w:val="20"/>
                <w:szCs w:val="20"/>
              </w:rPr>
              <w:t xml:space="preserve"> Antivirus </w:t>
            </w:r>
          </w:p>
        </w:tc>
        <w:tc>
          <w:tcPr>
            <w:tcW w:w="3239" w:type="dxa"/>
            <w:vAlign w:val="center"/>
          </w:tcPr>
          <w:p w14:paraId="07D3F8B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F9BB3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6EC9DC8" w14:textId="77777777" w:rsidTr="008A6368">
        <w:trPr>
          <w:trHeight w:val="228"/>
          <w:jc w:val="center"/>
        </w:trPr>
        <w:tc>
          <w:tcPr>
            <w:tcW w:w="790" w:type="dxa"/>
            <w:vAlign w:val="center"/>
          </w:tcPr>
          <w:p w14:paraId="43810DA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39</w:t>
            </w:r>
          </w:p>
        </w:tc>
        <w:tc>
          <w:tcPr>
            <w:tcW w:w="3960" w:type="dxa"/>
            <w:vAlign w:val="center"/>
          </w:tcPr>
          <w:p w14:paraId="48F69EA2"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Criptare de date: IPSec VPN si SSL VPN</w:t>
            </w:r>
          </w:p>
        </w:tc>
        <w:tc>
          <w:tcPr>
            <w:tcW w:w="3239" w:type="dxa"/>
            <w:vAlign w:val="center"/>
          </w:tcPr>
          <w:p w14:paraId="38307F3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78C92E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EDC4C9D" w14:textId="77777777" w:rsidTr="008A6368">
        <w:trPr>
          <w:trHeight w:val="156"/>
          <w:jc w:val="center"/>
        </w:trPr>
        <w:tc>
          <w:tcPr>
            <w:tcW w:w="790" w:type="dxa"/>
            <w:vAlign w:val="center"/>
          </w:tcPr>
          <w:p w14:paraId="5E6DD0C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40</w:t>
            </w:r>
          </w:p>
        </w:tc>
        <w:tc>
          <w:tcPr>
            <w:tcW w:w="3960" w:type="dxa"/>
            <w:vAlign w:val="center"/>
          </w:tcPr>
          <w:p w14:paraId="35EF5B4E"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QoS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Traffic Shaping</w:t>
            </w:r>
          </w:p>
        </w:tc>
        <w:tc>
          <w:tcPr>
            <w:tcW w:w="3239" w:type="dxa"/>
            <w:vAlign w:val="center"/>
          </w:tcPr>
          <w:p w14:paraId="3A8E803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7D9F01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D90857D" w14:textId="77777777" w:rsidTr="008A6368">
        <w:trPr>
          <w:trHeight w:val="264"/>
          <w:jc w:val="center"/>
        </w:trPr>
        <w:tc>
          <w:tcPr>
            <w:tcW w:w="790" w:type="dxa"/>
            <w:vAlign w:val="center"/>
          </w:tcPr>
          <w:p w14:paraId="74740DF4"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41</w:t>
            </w:r>
          </w:p>
        </w:tc>
        <w:tc>
          <w:tcPr>
            <w:tcW w:w="3960" w:type="dxa"/>
            <w:vAlign w:val="center"/>
          </w:tcPr>
          <w:p w14:paraId="2348519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Detecția si prevenirea intruziunilor – IDS/IPS</w:t>
            </w:r>
          </w:p>
        </w:tc>
        <w:tc>
          <w:tcPr>
            <w:tcW w:w="3239" w:type="dxa"/>
            <w:vAlign w:val="center"/>
          </w:tcPr>
          <w:p w14:paraId="286DC7F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69D59F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467445D" w14:textId="77777777" w:rsidTr="008A6368">
        <w:trPr>
          <w:trHeight w:val="346"/>
          <w:jc w:val="center"/>
        </w:trPr>
        <w:tc>
          <w:tcPr>
            <w:tcW w:w="790" w:type="dxa"/>
            <w:vAlign w:val="center"/>
          </w:tcPr>
          <w:p w14:paraId="1C5DC77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42</w:t>
            </w:r>
          </w:p>
        </w:tc>
        <w:tc>
          <w:tcPr>
            <w:tcW w:w="3960" w:type="dxa"/>
            <w:vAlign w:val="center"/>
          </w:tcPr>
          <w:p w14:paraId="54B98C1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Scanare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filtrare</w:t>
            </w:r>
            <w:proofErr w:type="spellEnd"/>
            <w:r w:rsidRPr="001F5D9F">
              <w:rPr>
                <w:rFonts w:asciiTheme="minorHAnsi" w:hAnsiTheme="minorHAnsi" w:cstheme="minorHAnsi"/>
                <w:sz w:val="20"/>
                <w:szCs w:val="20"/>
              </w:rPr>
              <w:t xml:space="preserve"> WEB – Web Inspection/Filter:</w:t>
            </w:r>
          </w:p>
        </w:tc>
        <w:tc>
          <w:tcPr>
            <w:tcW w:w="3239" w:type="dxa"/>
            <w:vAlign w:val="center"/>
          </w:tcPr>
          <w:p w14:paraId="6D3F940F"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B1FF78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3F2BD70" w14:textId="77777777" w:rsidTr="008A6368">
        <w:trPr>
          <w:trHeight w:val="346"/>
          <w:jc w:val="center"/>
        </w:trPr>
        <w:tc>
          <w:tcPr>
            <w:tcW w:w="790" w:type="dxa"/>
            <w:vAlign w:val="center"/>
          </w:tcPr>
          <w:p w14:paraId="18B6939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43</w:t>
            </w:r>
          </w:p>
        </w:tc>
        <w:tc>
          <w:tcPr>
            <w:tcW w:w="3960" w:type="dxa"/>
            <w:vAlign w:val="center"/>
          </w:tcPr>
          <w:p w14:paraId="2F486EE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Blocarea si controlul traficului din rețea generat de aplicații</w:t>
            </w:r>
          </w:p>
        </w:tc>
        <w:tc>
          <w:tcPr>
            <w:tcW w:w="3239" w:type="dxa"/>
            <w:vAlign w:val="center"/>
          </w:tcPr>
          <w:p w14:paraId="08D3817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51A7B2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24492F7" w14:textId="77777777" w:rsidTr="008A6368">
        <w:trPr>
          <w:trHeight w:val="156"/>
          <w:jc w:val="center"/>
        </w:trPr>
        <w:tc>
          <w:tcPr>
            <w:tcW w:w="790" w:type="dxa"/>
            <w:vAlign w:val="center"/>
          </w:tcPr>
          <w:p w14:paraId="225A55B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44</w:t>
            </w:r>
          </w:p>
        </w:tc>
        <w:tc>
          <w:tcPr>
            <w:tcW w:w="3960" w:type="dxa"/>
            <w:vAlign w:val="center"/>
          </w:tcPr>
          <w:p w14:paraId="7E973A1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Protecție</w:t>
            </w:r>
            <w:proofErr w:type="spellEnd"/>
            <w:r w:rsidRPr="001F5D9F">
              <w:rPr>
                <w:rFonts w:asciiTheme="minorHAnsi" w:hAnsiTheme="minorHAnsi" w:cstheme="minorHAnsi"/>
                <w:sz w:val="20"/>
                <w:szCs w:val="20"/>
              </w:rPr>
              <w:t xml:space="preserve"> Antispam</w:t>
            </w:r>
          </w:p>
        </w:tc>
        <w:tc>
          <w:tcPr>
            <w:tcW w:w="3239" w:type="dxa"/>
            <w:vAlign w:val="center"/>
          </w:tcPr>
          <w:p w14:paraId="0A9DC601"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1C1C8E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880922F" w14:textId="77777777" w:rsidTr="008A6368">
        <w:trPr>
          <w:trHeight w:val="444"/>
          <w:jc w:val="center"/>
        </w:trPr>
        <w:tc>
          <w:tcPr>
            <w:tcW w:w="790" w:type="dxa"/>
            <w:vAlign w:val="center"/>
          </w:tcPr>
          <w:p w14:paraId="7BC6FA2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45</w:t>
            </w:r>
          </w:p>
        </w:tc>
        <w:tc>
          <w:tcPr>
            <w:tcW w:w="3960" w:type="dxa"/>
            <w:vAlign w:val="center"/>
          </w:tcPr>
          <w:p w14:paraId="1B777DA4"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Protecție împotriva scurgerii de informații confidențiale</w:t>
            </w:r>
          </w:p>
        </w:tc>
        <w:tc>
          <w:tcPr>
            <w:tcW w:w="3239" w:type="dxa"/>
            <w:vAlign w:val="center"/>
          </w:tcPr>
          <w:p w14:paraId="521BBD8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D43437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D8F86B7" w14:textId="77777777" w:rsidTr="008A6368">
        <w:trPr>
          <w:trHeight w:val="129"/>
          <w:jc w:val="center"/>
        </w:trPr>
        <w:tc>
          <w:tcPr>
            <w:tcW w:w="790" w:type="dxa"/>
            <w:vAlign w:val="center"/>
          </w:tcPr>
          <w:p w14:paraId="2775006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46</w:t>
            </w:r>
          </w:p>
        </w:tc>
        <w:tc>
          <w:tcPr>
            <w:tcW w:w="3960" w:type="dxa"/>
            <w:vAlign w:val="center"/>
          </w:tcPr>
          <w:p w14:paraId="4E9C1A8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Update-</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automate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timp</w:t>
            </w:r>
            <w:proofErr w:type="spellEnd"/>
            <w:r w:rsidRPr="001F5D9F">
              <w:rPr>
                <w:rFonts w:asciiTheme="minorHAnsi" w:hAnsiTheme="minorHAnsi" w:cstheme="minorHAnsi"/>
                <w:sz w:val="20"/>
                <w:szCs w:val="20"/>
              </w:rPr>
              <w:t xml:space="preserve"> real</w:t>
            </w:r>
          </w:p>
        </w:tc>
        <w:tc>
          <w:tcPr>
            <w:tcW w:w="3239" w:type="dxa"/>
            <w:vAlign w:val="center"/>
          </w:tcPr>
          <w:p w14:paraId="55B3452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96FB56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D39DBA2" w14:textId="77777777" w:rsidTr="008A6368">
        <w:trPr>
          <w:trHeight w:val="138"/>
          <w:jc w:val="center"/>
        </w:trPr>
        <w:tc>
          <w:tcPr>
            <w:tcW w:w="790" w:type="dxa"/>
            <w:vAlign w:val="center"/>
          </w:tcPr>
          <w:p w14:paraId="762FE0D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47</w:t>
            </w:r>
          </w:p>
        </w:tc>
        <w:tc>
          <w:tcPr>
            <w:tcW w:w="3960" w:type="dxa"/>
            <w:vAlign w:val="center"/>
          </w:tcPr>
          <w:p w14:paraId="25D1611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suporte</w:t>
            </w:r>
            <w:r w:rsidRPr="001F5D9F">
              <w:rPr>
                <w:rFonts w:asciiTheme="minorHAnsi" w:hAnsiTheme="minorHAnsi" w:cstheme="minorHAnsi"/>
                <w:sz w:val="20"/>
                <w:szCs w:val="20"/>
              </w:rPr>
              <w:t>IPv6 UTM</w:t>
            </w:r>
          </w:p>
        </w:tc>
        <w:tc>
          <w:tcPr>
            <w:tcW w:w="3239" w:type="dxa"/>
            <w:vAlign w:val="center"/>
          </w:tcPr>
          <w:p w14:paraId="6C865FD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A175C3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13CAC6B" w14:textId="77777777" w:rsidTr="008A6368">
        <w:trPr>
          <w:trHeight w:val="346"/>
          <w:jc w:val="center"/>
        </w:trPr>
        <w:tc>
          <w:tcPr>
            <w:tcW w:w="790" w:type="dxa"/>
            <w:vAlign w:val="center"/>
          </w:tcPr>
          <w:p w14:paraId="5FABC97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48</w:t>
            </w:r>
          </w:p>
        </w:tc>
        <w:tc>
          <w:tcPr>
            <w:tcW w:w="3960" w:type="dxa"/>
            <w:vAlign w:val="center"/>
          </w:tcPr>
          <w:p w14:paraId="5C5CBE8F"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Funcționalitate de proxy SSL – posibilitatea inspecției traficului criptat</w:t>
            </w:r>
          </w:p>
        </w:tc>
        <w:tc>
          <w:tcPr>
            <w:tcW w:w="3239" w:type="dxa"/>
            <w:vAlign w:val="center"/>
          </w:tcPr>
          <w:p w14:paraId="6D07561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D7F21B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FC2E217" w14:textId="77777777" w:rsidTr="008A6368">
        <w:trPr>
          <w:trHeight w:val="201"/>
          <w:jc w:val="center"/>
        </w:trPr>
        <w:tc>
          <w:tcPr>
            <w:tcW w:w="790" w:type="dxa"/>
            <w:vAlign w:val="center"/>
          </w:tcPr>
          <w:p w14:paraId="2FAF36E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49</w:t>
            </w:r>
          </w:p>
        </w:tc>
        <w:tc>
          <w:tcPr>
            <w:tcW w:w="3960" w:type="dxa"/>
            <w:vAlign w:val="center"/>
          </w:tcPr>
          <w:p w14:paraId="6FDAE27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Wireless controller</w:t>
            </w:r>
          </w:p>
        </w:tc>
        <w:tc>
          <w:tcPr>
            <w:tcW w:w="3239" w:type="dxa"/>
            <w:vAlign w:val="center"/>
          </w:tcPr>
          <w:p w14:paraId="3B2EA3D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74FE9A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C8E0369" w14:textId="77777777" w:rsidTr="008A6368">
        <w:trPr>
          <w:trHeight w:val="346"/>
          <w:jc w:val="center"/>
        </w:trPr>
        <w:tc>
          <w:tcPr>
            <w:tcW w:w="790" w:type="dxa"/>
            <w:vAlign w:val="center"/>
          </w:tcPr>
          <w:p w14:paraId="126857F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50</w:t>
            </w:r>
          </w:p>
        </w:tc>
        <w:tc>
          <w:tcPr>
            <w:tcW w:w="3960" w:type="dxa"/>
            <w:vAlign w:val="center"/>
          </w:tcPr>
          <w:p w14:paraId="4803366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Toate funcționalitățile de securitate (antivirus, IPS, antispam, Web filtering), tehnologiile incluse, sistemul de operare precum si platforma hardware sa apartina aceluiași producător </w:t>
            </w:r>
          </w:p>
        </w:tc>
        <w:tc>
          <w:tcPr>
            <w:tcW w:w="3239" w:type="dxa"/>
            <w:vAlign w:val="center"/>
          </w:tcPr>
          <w:p w14:paraId="3E4B1CE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2A0C40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49092CE" w14:textId="77777777" w:rsidTr="008A6368">
        <w:trPr>
          <w:trHeight w:val="156"/>
          <w:jc w:val="center"/>
        </w:trPr>
        <w:tc>
          <w:tcPr>
            <w:tcW w:w="790" w:type="dxa"/>
            <w:vAlign w:val="center"/>
          </w:tcPr>
          <w:p w14:paraId="7F25A111"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51</w:t>
            </w:r>
          </w:p>
        </w:tc>
        <w:tc>
          <w:tcPr>
            <w:tcW w:w="3960" w:type="dxa"/>
            <w:vAlign w:val="center"/>
          </w:tcPr>
          <w:p w14:paraId="61A105C8"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bookmarkStart w:id="52" w:name="_Hlk197433656"/>
            <w:proofErr w:type="spellStart"/>
            <w:r w:rsidRPr="001F5D9F">
              <w:rPr>
                <w:rFonts w:asciiTheme="minorHAnsi" w:hAnsiTheme="minorHAnsi" w:cstheme="minorHAnsi"/>
                <w:sz w:val="20"/>
                <w:szCs w:val="20"/>
              </w:rPr>
              <w:t>Conformitate</w:t>
            </w:r>
            <w:proofErr w:type="spellEnd"/>
            <w:r w:rsidRPr="001F5D9F">
              <w:rPr>
                <w:rFonts w:asciiTheme="minorHAnsi" w:hAnsiTheme="minorHAnsi" w:cstheme="minorHAnsi"/>
                <w:sz w:val="20"/>
                <w:szCs w:val="20"/>
              </w:rPr>
              <w:t xml:space="preserve"> cu </w:t>
            </w:r>
            <w:proofErr w:type="spellStart"/>
            <w:r w:rsidRPr="001F5D9F">
              <w:rPr>
                <w:rFonts w:asciiTheme="minorHAnsi" w:hAnsiTheme="minorHAnsi" w:cstheme="minorHAnsi"/>
                <w:sz w:val="20"/>
                <w:szCs w:val="20"/>
              </w:rPr>
              <w:t>standardele</w:t>
            </w:r>
            <w:proofErr w:type="spellEnd"/>
            <w:r w:rsidRPr="001F5D9F">
              <w:rPr>
                <w:rFonts w:asciiTheme="minorHAnsi" w:hAnsiTheme="minorHAnsi" w:cstheme="minorHAnsi"/>
                <w:sz w:val="20"/>
                <w:szCs w:val="20"/>
              </w:rPr>
              <w:t>: CE, CB</w:t>
            </w:r>
            <w:bookmarkEnd w:id="52"/>
          </w:p>
        </w:tc>
        <w:tc>
          <w:tcPr>
            <w:tcW w:w="3239" w:type="dxa"/>
            <w:vAlign w:val="center"/>
          </w:tcPr>
          <w:p w14:paraId="7967A631"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85F8C2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0659EF3" w14:textId="77777777" w:rsidTr="008A6368">
        <w:trPr>
          <w:jc w:val="center"/>
        </w:trPr>
        <w:tc>
          <w:tcPr>
            <w:tcW w:w="790" w:type="dxa"/>
            <w:shd w:val="clear" w:color="auto" w:fill="CCC0D9" w:themeFill="accent4" w:themeFillTint="66"/>
            <w:vAlign w:val="center"/>
          </w:tcPr>
          <w:p w14:paraId="595CAC1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52</w:t>
            </w:r>
          </w:p>
        </w:tc>
        <w:tc>
          <w:tcPr>
            <w:tcW w:w="3960" w:type="dxa"/>
            <w:shd w:val="clear" w:color="auto" w:fill="CCC0D9" w:themeFill="accent4" w:themeFillTint="66"/>
            <w:vAlign w:val="center"/>
          </w:tcPr>
          <w:p w14:paraId="5343FF72" w14:textId="77777777" w:rsidR="003A3B3A" w:rsidRPr="001F5D9F" w:rsidRDefault="003A3B3A" w:rsidP="00840EBB">
            <w:pPr>
              <w:pStyle w:val="NoSpacing"/>
              <w:jc w:val="both"/>
              <w:rPr>
                <w:rFonts w:asciiTheme="minorHAnsi" w:hAnsiTheme="minorHAnsi" w:cstheme="minorHAnsi"/>
                <w:b/>
                <w:bCs/>
                <w:sz w:val="20"/>
                <w:szCs w:val="20"/>
              </w:rPr>
            </w:pPr>
            <w:bookmarkStart w:id="53" w:name="_Hlk197433670"/>
            <w:proofErr w:type="spellStart"/>
            <w:r w:rsidRPr="001F5D9F">
              <w:rPr>
                <w:rFonts w:asciiTheme="minorHAnsi" w:hAnsiTheme="minorHAnsi" w:cstheme="minorHAnsi"/>
                <w:b/>
                <w:bCs/>
                <w:sz w:val="20"/>
                <w:szCs w:val="20"/>
              </w:rPr>
              <w:t>Funcționalități</w:t>
            </w:r>
            <w:proofErr w:type="spellEnd"/>
            <w:r w:rsidRPr="001F5D9F">
              <w:rPr>
                <w:rFonts w:asciiTheme="minorHAnsi" w:hAnsiTheme="minorHAnsi" w:cstheme="minorHAnsi"/>
                <w:b/>
                <w:bCs/>
                <w:sz w:val="20"/>
                <w:szCs w:val="20"/>
              </w:rPr>
              <w:t xml:space="preserve"> </w:t>
            </w:r>
            <w:proofErr w:type="spellStart"/>
            <w:r w:rsidRPr="001F5D9F">
              <w:rPr>
                <w:rFonts w:asciiTheme="minorHAnsi" w:hAnsiTheme="minorHAnsi" w:cstheme="minorHAnsi"/>
                <w:b/>
                <w:bCs/>
                <w:sz w:val="20"/>
                <w:szCs w:val="20"/>
              </w:rPr>
              <w:t>securitate</w:t>
            </w:r>
            <w:proofErr w:type="spellEnd"/>
            <w:r w:rsidRPr="001F5D9F">
              <w:rPr>
                <w:rFonts w:asciiTheme="minorHAnsi" w:hAnsiTheme="minorHAnsi" w:cstheme="minorHAnsi"/>
                <w:b/>
                <w:bCs/>
                <w:sz w:val="20"/>
                <w:szCs w:val="20"/>
              </w:rPr>
              <w:t>:</w:t>
            </w:r>
            <w:bookmarkEnd w:id="53"/>
          </w:p>
        </w:tc>
        <w:tc>
          <w:tcPr>
            <w:tcW w:w="3239" w:type="dxa"/>
            <w:shd w:val="clear" w:color="auto" w:fill="CCC0D9" w:themeFill="accent4" w:themeFillTint="66"/>
            <w:vAlign w:val="center"/>
          </w:tcPr>
          <w:p w14:paraId="72AB9E9D" w14:textId="77777777" w:rsidR="003A3B3A" w:rsidRPr="001F5D9F" w:rsidRDefault="003A3B3A" w:rsidP="00840EBB">
            <w:pPr>
              <w:pStyle w:val="NoSpacing"/>
              <w:rPr>
                <w:rFonts w:asciiTheme="minorHAnsi" w:hAnsiTheme="minorHAnsi" w:cstheme="minorHAnsi"/>
                <w:sz w:val="20"/>
                <w:szCs w:val="20"/>
              </w:rPr>
            </w:pPr>
          </w:p>
        </w:tc>
        <w:tc>
          <w:tcPr>
            <w:tcW w:w="2072" w:type="dxa"/>
            <w:shd w:val="clear" w:color="auto" w:fill="CCC0D9" w:themeFill="accent4" w:themeFillTint="66"/>
            <w:vAlign w:val="center"/>
          </w:tcPr>
          <w:p w14:paraId="3CF0E3F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BF55DF7" w14:textId="77777777" w:rsidTr="008A6368">
        <w:trPr>
          <w:trHeight w:val="102"/>
          <w:jc w:val="center"/>
        </w:trPr>
        <w:tc>
          <w:tcPr>
            <w:tcW w:w="790" w:type="dxa"/>
            <w:vAlign w:val="center"/>
          </w:tcPr>
          <w:p w14:paraId="558F7032"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53</w:t>
            </w:r>
          </w:p>
        </w:tc>
        <w:tc>
          <w:tcPr>
            <w:tcW w:w="3960" w:type="dxa"/>
            <w:shd w:val="clear" w:color="auto" w:fill="DAEEF3" w:themeFill="accent5" w:themeFillTint="33"/>
            <w:vAlign w:val="center"/>
          </w:tcPr>
          <w:p w14:paraId="7AD0168A" w14:textId="77777777" w:rsidR="003A3B3A" w:rsidRPr="00A264FA" w:rsidRDefault="003A3B3A" w:rsidP="00840EBB">
            <w:pPr>
              <w:pStyle w:val="NoSpacing"/>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w:t>
            </w:r>
            <w:bookmarkStart w:id="54" w:name="_Hlk197433681"/>
            <w:proofErr w:type="spellStart"/>
            <w:r w:rsidRPr="00A264FA">
              <w:rPr>
                <w:rFonts w:asciiTheme="minorHAnsi" w:hAnsiTheme="minorHAnsi" w:cstheme="minorHAnsi"/>
                <w:b/>
                <w:bCs/>
                <w:i/>
                <w:iCs/>
                <w:sz w:val="20"/>
                <w:szCs w:val="20"/>
              </w:rPr>
              <w:t>Funcționalități</w:t>
            </w:r>
            <w:proofErr w:type="spellEnd"/>
            <w:r w:rsidRPr="00A264FA">
              <w:rPr>
                <w:rFonts w:asciiTheme="minorHAnsi" w:hAnsiTheme="minorHAnsi" w:cstheme="minorHAnsi"/>
                <w:b/>
                <w:bCs/>
                <w:i/>
                <w:iCs/>
                <w:sz w:val="20"/>
                <w:szCs w:val="20"/>
              </w:rPr>
              <w:t xml:space="preserve"> firewall:</w:t>
            </w:r>
            <w:r w:rsidRPr="00A264FA">
              <w:rPr>
                <w:rFonts w:asciiTheme="minorHAnsi" w:hAnsiTheme="minorHAnsi" w:cstheme="minorHAnsi"/>
                <w:b/>
                <w:bCs/>
                <w:i/>
                <w:iCs/>
                <w:sz w:val="20"/>
                <w:szCs w:val="20"/>
              </w:rPr>
              <w:tab/>
            </w:r>
            <w:bookmarkEnd w:id="54"/>
          </w:p>
        </w:tc>
        <w:tc>
          <w:tcPr>
            <w:tcW w:w="3239" w:type="dxa"/>
            <w:vAlign w:val="center"/>
          </w:tcPr>
          <w:p w14:paraId="1BFD955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A56B89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B217B11" w14:textId="77777777" w:rsidTr="008A6368">
        <w:trPr>
          <w:trHeight w:val="210"/>
          <w:jc w:val="center"/>
        </w:trPr>
        <w:tc>
          <w:tcPr>
            <w:tcW w:w="790" w:type="dxa"/>
            <w:vAlign w:val="center"/>
          </w:tcPr>
          <w:p w14:paraId="2F229B0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54</w:t>
            </w:r>
          </w:p>
        </w:tc>
        <w:tc>
          <w:tcPr>
            <w:tcW w:w="3960" w:type="dxa"/>
            <w:vAlign w:val="center"/>
          </w:tcPr>
          <w:p w14:paraId="5DA254A0"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Funcționalități</w:t>
            </w:r>
            <w:proofErr w:type="spellEnd"/>
            <w:r w:rsidRPr="001F5D9F">
              <w:rPr>
                <w:rFonts w:asciiTheme="minorHAnsi" w:hAnsiTheme="minorHAnsi" w:cstheme="minorHAnsi"/>
                <w:sz w:val="20"/>
                <w:szCs w:val="20"/>
              </w:rPr>
              <w:t xml:space="preserve"> NAT, PAT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Transparent Bridge</w:t>
            </w:r>
          </w:p>
        </w:tc>
        <w:tc>
          <w:tcPr>
            <w:tcW w:w="3239" w:type="dxa"/>
            <w:vAlign w:val="center"/>
          </w:tcPr>
          <w:p w14:paraId="37956C5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A6A4D3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11E301F" w14:textId="77777777" w:rsidTr="008A6368">
        <w:trPr>
          <w:trHeight w:val="120"/>
          <w:jc w:val="center"/>
        </w:trPr>
        <w:tc>
          <w:tcPr>
            <w:tcW w:w="790" w:type="dxa"/>
            <w:vAlign w:val="center"/>
          </w:tcPr>
          <w:p w14:paraId="2E7B22A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55</w:t>
            </w:r>
          </w:p>
        </w:tc>
        <w:tc>
          <w:tcPr>
            <w:tcW w:w="3960" w:type="dxa"/>
            <w:vAlign w:val="center"/>
          </w:tcPr>
          <w:p w14:paraId="44ED349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Opțiune de a aplica NAT per politica</w:t>
            </w:r>
          </w:p>
        </w:tc>
        <w:tc>
          <w:tcPr>
            <w:tcW w:w="3239" w:type="dxa"/>
            <w:vAlign w:val="center"/>
          </w:tcPr>
          <w:p w14:paraId="5B07491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18CC99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1215628" w14:textId="77777777" w:rsidTr="008A6368">
        <w:trPr>
          <w:trHeight w:val="138"/>
          <w:jc w:val="center"/>
        </w:trPr>
        <w:tc>
          <w:tcPr>
            <w:tcW w:w="790" w:type="dxa"/>
            <w:vAlign w:val="center"/>
          </w:tcPr>
          <w:p w14:paraId="0E28EAA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56</w:t>
            </w:r>
          </w:p>
        </w:tc>
        <w:tc>
          <w:tcPr>
            <w:tcW w:w="3960" w:type="dxa"/>
            <w:vAlign w:val="center"/>
          </w:tcPr>
          <w:p w14:paraId="52BFF1B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VLAN Tagging 802.1Q</w:t>
            </w:r>
          </w:p>
        </w:tc>
        <w:tc>
          <w:tcPr>
            <w:tcW w:w="3239" w:type="dxa"/>
            <w:vAlign w:val="center"/>
          </w:tcPr>
          <w:p w14:paraId="28AA12B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F9DBB2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C64177C" w14:textId="77777777" w:rsidTr="008A6368">
        <w:trPr>
          <w:trHeight w:val="156"/>
          <w:jc w:val="center"/>
        </w:trPr>
        <w:tc>
          <w:tcPr>
            <w:tcW w:w="790" w:type="dxa"/>
            <w:vAlign w:val="center"/>
          </w:tcPr>
          <w:p w14:paraId="76F2FC98"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57</w:t>
            </w:r>
          </w:p>
        </w:tc>
        <w:tc>
          <w:tcPr>
            <w:tcW w:w="3960" w:type="dxa"/>
            <w:vAlign w:val="center"/>
          </w:tcPr>
          <w:p w14:paraId="62D138A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Autentificarea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pe </w:t>
            </w:r>
            <w:proofErr w:type="spellStart"/>
            <w:r w:rsidRPr="001F5D9F">
              <w:rPr>
                <w:rFonts w:asciiTheme="minorHAnsi" w:hAnsiTheme="minorHAnsi" w:cstheme="minorHAnsi"/>
                <w:sz w:val="20"/>
                <w:szCs w:val="20"/>
              </w:rPr>
              <w:t>grupuri</w:t>
            </w:r>
            <w:proofErr w:type="spellEnd"/>
          </w:p>
        </w:tc>
        <w:tc>
          <w:tcPr>
            <w:tcW w:w="3239" w:type="dxa"/>
            <w:vAlign w:val="center"/>
          </w:tcPr>
          <w:p w14:paraId="0F78019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9E2C9CB"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480EBAD" w14:textId="77777777" w:rsidTr="008A6368">
        <w:trPr>
          <w:trHeight w:val="174"/>
          <w:jc w:val="center"/>
        </w:trPr>
        <w:tc>
          <w:tcPr>
            <w:tcW w:w="790" w:type="dxa"/>
            <w:vAlign w:val="center"/>
          </w:tcPr>
          <w:p w14:paraId="06E5C65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58</w:t>
            </w:r>
          </w:p>
        </w:tc>
        <w:tc>
          <w:tcPr>
            <w:tcW w:w="3960" w:type="dxa"/>
            <w:vAlign w:val="center"/>
          </w:tcPr>
          <w:p w14:paraId="37F7C137" w14:textId="77777777" w:rsidR="003A3B3A" w:rsidRPr="00AE1CFB" w:rsidRDefault="003A3B3A" w:rsidP="00840EBB">
            <w:pPr>
              <w:pStyle w:val="NoSpacing"/>
              <w:jc w:val="both"/>
              <w:rPr>
                <w:rFonts w:asciiTheme="minorHAnsi" w:hAnsiTheme="minorHAnsi" w:cstheme="minorHAnsi"/>
                <w:sz w:val="20"/>
                <w:szCs w:val="20"/>
                <w:lang w:val="pt-BR"/>
              </w:rPr>
            </w:pPr>
            <w:r w:rsidRPr="00AE1CFB">
              <w:rPr>
                <w:rFonts w:asciiTheme="minorHAnsi" w:hAnsiTheme="minorHAnsi" w:cstheme="minorHAnsi"/>
                <w:sz w:val="20"/>
                <w:szCs w:val="20"/>
                <w:lang w:val="pt-BR"/>
              </w:rPr>
              <w:t>- Sa suporte VoIP SIP/H.323/SCCP Traversal NAT</w:t>
            </w:r>
          </w:p>
        </w:tc>
        <w:tc>
          <w:tcPr>
            <w:tcW w:w="3239" w:type="dxa"/>
            <w:vAlign w:val="center"/>
          </w:tcPr>
          <w:p w14:paraId="36BC363E" w14:textId="77777777" w:rsidR="003A3B3A" w:rsidRPr="00AE1CFB" w:rsidRDefault="003A3B3A" w:rsidP="00840EBB">
            <w:pPr>
              <w:pStyle w:val="NoSpacing"/>
              <w:rPr>
                <w:rFonts w:asciiTheme="minorHAnsi" w:hAnsiTheme="minorHAnsi" w:cstheme="minorHAnsi"/>
                <w:sz w:val="20"/>
                <w:szCs w:val="20"/>
                <w:lang w:val="pt-BR"/>
              </w:rPr>
            </w:pPr>
          </w:p>
        </w:tc>
        <w:tc>
          <w:tcPr>
            <w:tcW w:w="2072" w:type="dxa"/>
            <w:vAlign w:val="center"/>
          </w:tcPr>
          <w:p w14:paraId="6D79CB80" w14:textId="77777777" w:rsidR="003A3B3A" w:rsidRPr="00AE1CFB" w:rsidRDefault="003A3B3A" w:rsidP="00840EBB">
            <w:pPr>
              <w:pStyle w:val="NoSpacing"/>
              <w:rPr>
                <w:rFonts w:asciiTheme="minorHAnsi" w:hAnsiTheme="minorHAnsi" w:cstheme="minorHAnsi"/>
                <w:sz w:val="20"/>
                <w:szCs w:val="20"/>
                <w:lang w:val="pt-BR"/>
              </w:rPr>
            </w:pPr>
          </w:p>
        </w:tc>
      </w:tr>
      <w:tr w:rsidR="003A3B3A" w:rsidRPr="001F5D9F" w14:paraId="0C237661" w14:textId="77777777" w:rsidTr="008A6368">
        <w:trPr>
          <w:trHeight w:val="473"/>
          <w:jc w:val="center"/>
        </w:trPr>
        <w:tc>
          <w:tcPr>
            <w:tcW w:w="790" w:type="dxa"/>
            <w:vAlign w:val="center"/>
          </w:tcPr>
          <w:p w14:paraId="10DE478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59</w:t>
            </w:r>
          </w:p>
        </w:tc>
        <w:tc>
          <w:tcPr>
            <w:tcW w:w="3960" w:type="dxa"/>
            <w:vAlign w:val="center"/>
          </w:tcPr>
          <w:p w14:paraId="3A6BE83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proxy explicit HTTP/HTTPS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FTP</w:t>
            </w:r>
          </w:p>
        </w:tc>
        <w:tc>
          <w:tcPr>
            <w:tcW w:w="3239" w:type="dxa"/>
            <w:vAlign w:val="center"/>
          </w:tcPr>
          <w:p w14:paraId="58B8EA8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9097D9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BF9284C" w14:textId="77777777" w:rsidTr="008A6368">
        <w:trPr>
          <w:trHeight w:val="597"/>
          <w:jc w:val="center"/>
        </w:trPr>
        <w:tc>
          <w:tcPr>
            <w:tcW w:w="790" w:type="dxa"/>
            <w:vAlign w:val="center"/>
          </w:tcPr>
          <w:p w14:paraId="47811206"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60</w:t>
            </w:r>
          </w:p>
        </w:tc>
        <w:tc>
          <w:tcPr>
            <w:tcW w:w="3960" w:type="dxa"/>
            <w:vAlign w:val="center"/>
          </w:tcPr>
          <w:p w14:paraId="3D9D3F28"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proxy chaining cu </w:t>
            </w:r>
            <w:proofErr w:type="spellStart"/>
            <w:r w:rsidRPr="001F5D9F">
              <w:rPr>
                <w:rFonts w:asciiTheme="minorHAnsi" w:hAnsiTheme="minorHAnsi" w:cstheme="minorHAnsi"/>
                <w:sz w:val="20"/>
                <w:szCs w:val="20"/>
              </w:rPr>
              <w:t>balansare</w:t>
            </w:r>
            <w:proofErr w:type="spellEnd"/>
            <w:r w:rsidRPr="001F5D9F">
              <w:rPr>
                <w:rFonts w:asciiTheme="minorHAnsi" w:hAnsiTheme="minorHAnsi" w:cstheme="minorHAnsi"/>
                <w:sz w:val="20"/>
                <w:szCs w:val="20"/>
              </w:rPr>
              <w:t xml:space="preserve"> de </w:t>
            </w:r>
            <w:proofErr w:type="spellStart"/>
            <w:r w:rsidRPr="001F5D9F">
              <w:rPr>
                <w:rFonts w:asciiTheme="minorHAnsi" w:hAnsiTheme="minorHAnsi" w:cstheme="minorHAnsi"/>
                <w:sz w:val="20"/>
                <w:szCs w:val="20"/>
              </w:rPr>
              <w:t>sesiuni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proxy-</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multiple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funcționalitatea</w:t>
            </w:r>
            <w:proofErr w:type="spellEnd"/>
            <w:r w:rsidRPr="001F5D9F">
              <w:rPr>
                <w:rFonts w:asciiTheme="minorHAnsi" w:hAnsiTheme="minorHAnsi" w:cstheme="minorHAnsi"/>
                <w:sz w:val="20"/>
                <w:szCs w:val="20"/>
              </w:rPr>
              <w:t xml:space="preserve"> proxy explicit</w:t>
            </w:r>
          </w:p>
        </w:tc>
        <w:tc>
          <w:tcPr>
            <w:tcW w:w="3239" w:type="dxa"/>
            <w:vAlign w:val="center"/>
          </w:tcPr>
          <w:p w14:paraId="548CA63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2D261A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E8960E2" w14:textId="77777777" w:rsidTr="008A6368">
        <w:trPr>
          <w:trHeight w:val="56"/>
          <w:jc w:val="center"/>
        </w:trPr>
        <w:tc>
          <w:tcPr>
            <w:tcW w:w="790" w:type="dxa"/>
            <w:vAlign w:val="center"/>
          </w:tcPr>
          <w:p w14:paraId="308BC34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61</w:t>
            </w:r>
          </w:p>
        </w:tc>
        <w:tc>
          <w:tcPr>
            <w:tcW w:w="3960" w:type="dxa"/>
            <w:vAlign w:val="center"/>
          </w:tcPr>
          <w:p w14:paraId="7CCF423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WINS</w:t>
            </w:r>
          </w:p>
        </w:tc>
        <w:tc>
          <w:tcPr>
            <w:tcW w:w="3239" w:type="dxa"/>
            <w:vAlign w:val="center"/>
          </w:tcPr>
          <w:p w14:paraId="362B7C5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D4DD8F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0312C40" w14:textId="77777777" w:rsidTr="008A6368">
        <w:trPr>
          <w:trHeight w:val="309"/>
          <w:jc w:val="center"/>
        </w:trPr>
        <w:tc>
          <w:tcPr>
            <w:tcW w:w="790" w:type="dxa"/>
            <w:vAlign w:val="center"/>
          </w:tcPr>
          <w:p w14:paraId="2756A02F"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62</w:t>
            </w:r>
          </w:p>
        </w:tc>
        <w:tc>
          <w:tcPr>
            <w:tcW w:w="3960" w:type="dxa"/>
            <w:vAlign w:val="center"/>
          </w:tcPr>
          <w:p w14:paraId="414BFC1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securitate</w:t>
            </w:r>
            <w:proofErr w:type="spellEnd"/>
            <w:r w:rsidRPr="001F5D9F">
              <w:rPr>
                <w:rFonts w:asciiTheme="minorHAnsi" w:hAnsiTheme="minorHAnsi" w:cstheme="minorHAnsi"/>
                <w:sz w:val="20"/>
                <w:szCs w:val="20"/>
              </w:rPr>
              <w:t xml:space="preserve"> VoIP ALG (SIP Firewall/RTP </w:t>
            </w:r>
            <w:proofErr w:type="spellStart"/>
            <w:r w:rsidRPr="001F5D9F">
              <w:rPr>
                <w:rFonts w:asciiTheme="minorHAnsi" w:hAnsiTheme="minorHAnsi" w:cstheme="minorHAnsi"/>
                <w:sz w:val="20"/>
                <w:szCs w:val="20"/>
              </w:rPr>
              <w:t>Pinholing</w:t>
            </w:r>
            <w:proofErr w:type="spellEnd"/>
            <w:r w:rsidRPr="001F5D9F">
              <w:rPr>
                <w:rFonts w:asciiTheme="minorHAnsi" w:hAnsiTheme="minorHAnsi" w:cstheme="minorHAnsi"/>
                <w:sz w:val="20"/>
                <w:szCs w:val="20"/>
              </w:rPr>
              <w:t>)</w:t>
            </w:r>
          </w:p>
        </w:tc>
        <w:tc>
          <w:tcPr>
            <w:tcW w:w="3239" w:type="dxa"/>
            <w:vAlign w:val="center"/>
          </w:tcPr>
          <w:p w14:paraId="1B1225F1"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2465B8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856CA74" w14:textId="77777777" w:rsidTr="008A6368">
        <w:trPr>
          <w:trHeight w:val="84"/>
          <w:jc w:val="center"/>
        </w:trPr>
        <w:tc>
          <w:tcPr>
            <w:tcW w:w="790" w:type="dxa"/>
            <w:vAlign w:val="center"/>
          </w:tcPr>
          <w:p w14:paraId="797B3231"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63</w:t>
            </w:r>
          </w:p>
        </w:tc>
        <w:tc>
          <w:tcPr>
            <w:tcW w:w="3960" w:type="dxa"/>
            <w:vAlign w:val="center"/>
          </w:tcPr>
          <w:p w14:paraId="064182A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Sa </w:t>
            </w:r>
            <w:proofErr w:type="spellStart"/>
            <w:r>
              <w:rPr>
                <w:rFonts w:asciiTheme="minorHAnsi" w:hAnsiTheme="minorHAnsi" w:cstheme="minorHAnsi"/>
                <w:sz w:val="20"/>
                <w:szCs w:val="20"/>
              </w:rPr>
              <w:t>ofere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suport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TCP MSS clamping</w:t>
            </w:r>
          </w:p>
        </w:tc>
        <w:tc>
          <w:tcPr>
            <w:tcW w:w="3239" w:type="dxa"/>
            <w:vAlign w:val="center"/>
          </w:tcPr>
          <w:p w14:paraId="1A3F1F4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29EFCD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FD152B9" w14:textId="77777777" w:rsidTr="008A6368">
        <w:trPr>
          <w:trHeight w:val="473"/>
          <w:jc w:val="center"/>
        </w:trPr>
        <w:tc>
          <w:tcPr>
            <w:tcW w:w="790" w:type="dxa"/>
            <w:vAlign w:val="center"/>
          </w:tcPr>
          <w:p w14:paraId="24A191C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64</w:t>
            </w:r>
          </w:p>
        </w:tc>
        <w:tc>
          <w:tcPr>
            <w:tcW w:w="3960" w:type="dxa"/>
            <w:vAlign w:val="center"/>
          </w:tcPr>
          <w:p w14:paraId="656203F0"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Sa </w:t>
            </w:r>
            <w:proofErr w:type="spellStart"/>
            <w:r>
              <w:rPr>
                <w:rFonts w:asciiTheme="minorHAnsi" w:hAnsiTheme="minorHAnsi" w:cstheme="minorHAnsi"/>
                <w:sz w:val="20"/>
                <w:szCs w:val="20"/>
              </w:rPr>
              <w:t>ofere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suport</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rescrierea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câmpului</w:t>
            </w:r>
            <w:proofErr w:type="spellEnd"/>
            <w:r w:rsidRPr="001F5D9F">
              <w:rPr>
                <w:rFonts w:asciiTheme="minorHAnsi" w:hAnsiTheme="minorHAnsi" w:cstheme="minorHAnsi"/>
                <w:sz w:val="20"/>
                <w:szCs w:val="20"/>
              </w:rPr>
              <w:t xml:space="preserve"> Class of Service</w:t>
            </w:r>
          </w:p>
        </w:tc>
        <w:tc>
          <w:tcPr>
            <w:tcW w:w="3239" w:type="dxa"/>
            <w:vAlign w:val="center"/>
          </w:tcPr>
          <w:p w14:paraId="7C3DF21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F7C54E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5808DD3" w14:textId="77777777" w:rsidTr="008A6368">
        <w:trPr>
          <w:trHeight w:val="57"/>
          <w:jc w:val="center"/>
        </w:trPr>
        <w:tc>
          <w:tcPr>
            <w:tcW w:w="790" w:type="dxa"/>
            <w:vAlign w:val="center"/>
          </w:tcPr>
          <w:p w14:paraId="6C5F36F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65</w:t>
            </w:r>
          </w:p>
        </w:tc>
        <w:tc>
          <w:tcPr>
            <w:tcW w:w="3960" w:type="dxa"/>
            <w:vAlign w:val="center"/>
          </w:tcPr>
          <w:p w14:paraId="1BCD28B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IPv6 (NAT/mod Transparent)</w:t>
            </w:r>
          </w:p>
        </w:tc>
        <w:tc>
          <w:tcPr>
            <w:tcW w:w="3239" w:type="dxa"/>
            <w:vAlign w:val="center"/>
          </w:tcPr>
          <w:p w14:paraId="28A056F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A36059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A6D3B9E" w14:textId="77777777" w:rsidTr="008A6368">
        <w:trPr>
          <w:trHeight w:val="473"/>
          <w:jc w:val="center"/>
        </w:trPr>
        <w:tc>
          <w:tcPr>
            <w:tcW w:w="790" w:type="dxa"/>
            <w:vAlign w:val="center"/>
          </w:tcPr>
          <w:p w14:paraId="5FCDC50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66</w:t>
            </w:r>
          </w:p>
        </w:tc>
        <w:tc>
          <w:tcPr>
            <w:tcW w:w="3960" w:type="dxa"/>
            <w:vAlign w:val="center"/>
          </w:tcPr>
          <w:p w14:paraId="740D3EB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Politici de securitate bazate pe identitatea </w:t>
            </w:r>
            <w:r w:rsidRPr="001830B1">
              <w:rPr>
                <w:rFonts w:asciiTheme="minorHAnsi" w:hAnsiTheme="minorHAnsi" w:cstheme="minorHAnsi"/>
                <w:sz w:val="20"/>
                <w:szCs w:val="20"/>
                <w:lang w:val="pt-BR"/>
              </w:rPr>
              <w:lastRenderedPageBreak/>
              <w:t>utilizatorului/servicii folosite/tipul device-ului sau al sistemului de operare de stație folosit  (funcționalitate de tip BYOD = bring your own device)</w:t>
            </w:r>
          </w:p>
        </w:tc>
        <w:tc>
          <w:tcPr>
            <w:tcW w:w="3239" w:type="dxa"/>
            <w:vAlign w:val="center"/>
          </w:tcPr>
          <w:p w14:paraId="3B2AE444"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783E82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2EA4A1C" w14:textId="77777777" w:rsidTr="008A6368">
        <w:trPr>
          <w:trHeight w:val="473"/>
          <w:jc w:val="center"/>
        </w:trPr>
        <w:tc>
          <w:tcPr>
            <w:tcW w:w="790" w:type="dxa"/>
            <w:vAlign w:val="center"/>
          </w:tcPr>
          <w:p w14:paraId="6B94D92A"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67</w:t>
            </w:r>
          </w:p>
        </w:tc>
        <w:tc>
          <w:tcPr>
            <w:tcW w:w="3960" w:type="dxa"/>
            <w:vAlign w:val="center"/>
          </w:tcPr>
          <w:p w14:paraId="485C060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Opțiune</w:t>
            </w:r>
            <w:proofErr w:type="spellEnd"/>
            <w:r w:rsidRPr="001F5D9F">
              <w:rPr>
                <w:rFonts w:asciiTheme="minorHAnsi" w:hAnsiTheme="minorHAnsi" w:cstheme="minorHAnsi"/>
                <w:sz w:val="20"/>
                <w:szCs w:val="20"/>
              </w:rPr>
              <w:t xml:space="preserve"> “Scheduling”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politicile</w:t>
            </w:r>
            <w:proofErr w:type="spellEnd"/>
            <w:r w:rsidRPr="001F5D9F">
              <w:rPr>
                <w:rFonts w:asciiTheme="minorHAnsi" w:hAnsiTheme="minorHAnsi" w:cstheme="minorHAnsi"/>
                <w:sz w:val="20"/>
                <w:szCs w:val="20"/>
              </w:rPr>
              <w:t xml:space="preserve"> de firewall</w:t>
            </w:r>
          </w:p>
        </w:tc>
        <w:tc>
          <w:tcPr>
            <w:tcW w:w="3239" w:type="dxa"/>
            <w:vAlign w:val="center"/>
          </w:tcPr>
          <w:p w14:paraId="0D5F6E5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118E3D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E230610" w14:textId="77777777" w:rsidTr="008A6368">
        <w:trPr>
          <w:trHeight w:val="473"/>
          <w:jc w:val="center"/>
        </w:trPr>
        <w:tc>
          <w:tcPr>
            <w:tcW w:w="790" w:type="dxa"/>
            <w:vAlign w:val="center"/>
          </w:tcPr>
          <w:p w14:paraId="0129F03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68</w:t>
            </w:r>
          </w:p>
        </w:tc>
        <w:tc>
          <w:tcPr>
            <w:tcW w:w="3960" w:type="dxa"/>
            <w:vAlign w:val="center"/>
          </w:tcPr>
          <w:p w14:paraId="40F0170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 de blocare a traficului după tara de origine a sursei sau destinației (Geo IP)</w:t>
            </w:r>
          </w:p>
        </w:tc>
        <w:tc>
          <w:tcPr>
            <w:tcW w:w="3239" w:type="dxa"/>
            <w:vAlign w:val="center"/>
          </w:tcPr>
          <w:p w14:paraId="55AFA30F"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E0F5B0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B975590" w14:textId="77777777" w:rsidTr="008A6368">
        <w:trPr>
          <w:trHeight w:val="56"/>
          <w:jc w:val="center"/>
        </w:trPr>
        <w:tc>
          <w:tcPr>
            <w:tcW w:w="790" w:type="dxa"/>
            <w:vAlign w:val="center"/>
          </w:tcPr>
          <w:p w14:paraId="60AC5F5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69</w:t>
            </w:r>
          </w:p>
        </w:tc>
        <w:tc>
          <w:tcPr>
            <w:tcW w:w="3960" w:type="dxa"/>
            <w:vAlign w:val="center"/>
          </w:tcPr>
          <w:p w14:paraId="4FD26A0A"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Mecanism de calcul si afișare al reputației utilizatorilor din rețea pe baza de scor dedus in mod configurabil din activitatea detectata prin mecanismele de inspecție de blocarea a atacurilor, blocare malware, filtrare web, firewall si inspecție a traficului de aplicații.</w:t>
            </w:r>
          </w:p>
        </w:tc>
        <w:tc>
          <w:tcPr>
            <w:tcW w:w="3239" w:type="dxa"/>
            <w:vAlign w:val="center"/>
          </w:tcPr>
          <w:p w14:paraId="563AEEE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2DEB012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4DD584A" w14:textId="77777777" w:rsidTr="008A6368">
        <w:trPr>
          <w:trHeight w:val="165"/>
          <w:jc w:val="center"/>
        </w:trPr>
        <w:tc>
          <w:tcPr>
            <w:tcW w:w="790" w:type="dxa"/>
            <w:vAlign w:val="center"/>
          </w:tcPr>
          <w:p w14:paraId="67BA317A" w14:textId="77777777" w:rsidR="003A3B3A" w:rsidRPr="001F5D9F" w:rsidRDefault="003A3B3A" w:rsidP="00840EBB">
            <w:pPr>
              <w:pStyle w:val="NoSpacing"/>
              <w:jc w:val="center"/>
              <w:rPr>
                <w:rFonts w:asciiTheme="minorHAnsi" w:hAnsiTheme="minorHAnsi" w:cstheme="minorHAnsi"/>
                <w:sz w:val="20"/>
                <w:szCs w:val="20"/>
              </w:rPr>
            </w:pPr>
            <w:bookmarkStart w:id="55" w:name="_Hlk197433710"/>
            <w:r w:rsidRPr="001F5D9F">
              <w:rPr>
                <w:rFonts w:asciiTheme="minorHAnsi" w:hAnsiTheme="minorHAnsi" w:cstheme="minorHAnsi"/>
                <w:sz w:val="20"/>
                <w:szCs w:val="20"/>
              </w:rPr>
              <w:t>70</w:t>
            </w:r>
          </w:p>
        </w:tc>
        <w:tc>
          <w:tcPr>
            <w:tcW w:w="3960" w:type="dxa"/>
            <w:shd w:val="clear" w:color="auto" w:fill="DAEEF3" w:themeFill="accent5" w:themeFillTint="33"/>
            <w:vAlign w:val="center"/>
          </w:tcPr>
          <w:p w14:paraId="6D09100D" w14:textId="77777777" w:rsidR="003A3B3A" w:rsidRPr="00A264FA" w:rsidRDefault="003A3B3A" w:rsidP="00840EBB">
            <w:pPr>
              <w:pStyle w:val="NoSpacing"/>
              <w:jc w:val="both"/>
              <w:rPr>
                <w:rFonts w:asciiTheme="minorHAnsi" w:hAnsiTheme="minorHAnsi" w:cstheme="minorHAnsi"/>
                <w:b/>
                <w:bCs/>
                <w:i/>
                <w:iCs/>
                <w:sz w:val="20"/>
                <w:szCs w:val="20"/>
              </w:rPr>
            </w:pPr>
            <w:proofErr w:type="spellStart"/>
            <w:r w:rsidRPr="00A264FA">
              <w:rPr>
                <w:rFonts w:asciiTheme="minorHAnsi" w:hAnsiTheme="minorHAnsi" w:cstheme="minorHAnsi"/>
                <w:b/>
                <w:bCs/>
                <w:i/>
                <w:iCs/>
                <w:sz w:val="20"/>
                <w:szCs w:val="20"/>
              </w:rPr>
              <w:t>Funcționalități</w:t>
            </w:r>
            <w:proofErr w:type="spellEnd"/>
            <w:r w:rsidRPr="00A264FA">
              <w:rPr>
                <w:rFonts w:asciiTheme="minorHAnsi" w:hAnsiTheme="minorHAnsi" w:cstheme="minorHAnsi"/>
                <w:b/>
                <w:bCs/>
                <w:i/>
                <w:iCs/>
                <w:sz w:val="20"/>
                <w:szCs w:val="20"/>
              </w:rPr>
              <w:t xml:space="preserve"> VPN:</w:t>
            </w:r>
          </w:p>
        </w:tc>
        <w:tc>
          <w:tcPr>
            <w:tcW w:w="3239" w:type="dxa"/>
            <w:vAlign w:val="center"/>
          </w:tcPr>
          <w:p w14:paraId="0FB9B0C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1C02F2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91A767B" w14:textId="77777777" w:rsidTr="008A6368">
        <w:trPr>
          <w:trHeight w:val="476"/>
          <w:jc w:val="center"/>
        </w:trPr>
        <w:tc>
          <w:tcPr>
            <w:tcW w:w="790" w:type="dxa"/>
            <w:vAlign w:val="center"/>
          </w:tcPr>
          <w:p w14:paraId="5A90CB0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71</w:t>
            </w:r>
          </w:p>
        </w:tc>
        <w:tc>
          <w:tcPr>
            <w:tcW w:w="3960" w:type="dxa"/>
            <w:vAlign w:val="center"/>
          </w:tcPr>
          <w:p w14:paraId="7FCA861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Pr>
                <w:rFonts w:asciiTheme="minorHAnsi" w:hAnsiTheme="minorHAnsi" w:cstheme="minorHAnsi"/>
                <w:sz w:val="20"/>
                <w:szCs w:val="20"/>
              </w:rPr>
              <w:t>:</w:t>
            </w:r>
            <w:r w:rsidRPr="001F5D9F">
              <w:rPr>
                <w:rFonts w:asciiTheme="minorHAnsi" w:hAnsiTheme="minorHAnsi" w:cstheme="minorHAnsi"/>
                <w:sz w:val="20"/>
                <w:szCs w:val="20"/>
              </w:rPr>
              <w:t xml:space="preserve"> PPTP, L2TP, IPSec, L2TP over IPSec, SSL-VPN</w:t>
            </w:r>
          </w:p>
        </w:tc>
        <w:tc>
          <w:tcPr>
            <w:tcW w:w="3239" w:type="dxa"/>
            <w:vAlign w:val="center"/>
          </w:tcPr>
          <w:p w14:paraId="17870E6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3413EFE"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FD542E7" w14:textId="77777777" w:rsidTr="008A6368">
        <w:trPr>
          <w:trHeight w:val="120"/>
          <w:jc w:val="center"/>
        </w:trPr>
        <w:tc>
          <w:tcPr>
            <w:tcW w:w="790" w:type="dxa"/>
            <w:vAlign w:val="center"/>
          </w:tcPr>
          <w:p w14:paraId="37402F37"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72</w:t>
            </w:r>
          </w:p>
        </w:tc>
        <w:tc>
          <w:tcPr>
            <w:tcW w:w="3960" w:type="dxa"/>
            <w:vAlign w:val="center"/>
          </w:tcPr>
          <w:p w14:paraId="3460255A" w14:textId="77777777" w:rsidR="003A3B3A" w:rsidRPr="001830B1" w:rsidRDefault="003A3B3A" w:rsidP="00840EBB">
            <w:pPr>
              <w:pStyle w:val="NoSpacing"/>
              <w:jc w:val="both"/>
              <w:rPr>
                <w:rFonts w:asciiTheme="minorHAnsi" w:hAnsiTheme="minorHAnsi" w:cstheme="minorHAnsi"/>
                <w:sz w:val="20"/>
                <w:szCs w:val="20"/>
                <w:lang w:val="de-AT"/>
              </w:rPr>
            </w:pPr>
            <w:r w:rsidRPr="001830B1">
              <w:rPr>
                <w:rFonts w:asciiTheme="minorHAnsi" w:hAnsiTheme="minorHAnsi" w:cstheme="minorHAnsi"/>
                <w:sz w:val="20"/>
                <w:szCs w:val="20"/>
                <w:lang w:val="de-AT"/>
              </w:rPr>
              <w:t>- Criptare DES, 3DES, AES 128, AES 192, AES 256</w:t>
            </w:r>
          </w:p>
        </w:tc>
        <w:tc>
          <w:tcPr>
            <w:tcW w:w="3239" w:type="dxa"/>
            <w:vAlign w:val="center"/>
          </w:tcPr>
          <w:p w14:paraId="6785B566" w14:textId="77777777" w:rsidR="003A3B3A" w:rsidRPr="001830B1" w:rsidRDefault="003A3B3A" w:rsidP="00840EBB">
            <w:pPr>
              <w:pStyle w:val="NoSpacing"/>
              <w:rPr>
                <w:rFonts w:asciiTheme="minorHAnsi" w:hAnsiTheme="minorHAnsi" w:cstheme="minorHAnsi"/>
                <w:sz w:val="20"/>
                <w:szCs w:val="20"/>
                <w:lang w:val="de-AT"/>
              </w:rPr>
            </w:pPr>
          </w:p>
        </w:tc>
        <w:tc>
          <w:tcPr>
            <w:tcW w:w="2072" w:type="dxa"/>
            <w:vAlign w:val="center"/>
          </w:tcPr>
          <w:p w14:paraId="0F8D03BE"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1F5D9F" w14:paraId="612B5B40" w14:textId="77777777" w:rsidTr="008A6368">
        <w:trPr>
          <w:trHeight w:val="476"/>
          <w:jc w:val="center"/>
        </w:trPr>
        <w:tc>
          <w:tcPr>
            <w:tcW w:w="790" w:type="dxa"/>
            <w:vAlign w:val="center"/>
          </w:tcPr>
          <w:p w14:paraId="2374583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73</w:t>
            </w:r>
          </w:p>
        </w:tc>
        <w:tc>
          <w:tcPr>
            <w:tcW w:w="3960" w:type="dxa"/>
            <w:vAlign w:val="center"/>
          </w:tcPr>
          <w:p w14:paraId="4168BD40"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Autentificare</w:t>
            </w:r>
            <w:proofErr w:type="spellEnd"/>
            <w:r w:rsidRPr="001F5D9F">
              <w:rPr>
                <w:rFonts w:asciiTheme="minorHAnsi" w:hAnsiTheme="minorHAnsi" w:cstheme="minorHAnsi"/>
                <w:sz w:val="20"/>
                <w:szCs w:val="20"/>
              </w:rPr>
              <w:t xml:space="preserve"> MD5, SHA-1, SHA-256, SHA-384, SHA-512</w:t>
            </w:r>
          </w:p>
        </w:tc>
        <w:tc>
          <w:tcPr>
            <w:tcW w:w="3239" w:type="dxa"/>
            <w:vAlign w:val="center"/>
          </w:tcPr>
          <w:p w14:paraId="6A310B7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6922F3E"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1D840E5" w14:textId="77777777" w:rsidTr="008A6368">
        <w:trPr>
          <w:trHeight w:val="476"/>
          <w:jc w:val="center"/>
        </w:trPr>
        <w:tc>
          <w:tcPr>
            <w:tcW w:w="790" w:type="dxa"/>
            <w:vAlign w:val="center"/>
          </w:tcPr>
          <w:p w14:paraId="57589EA9"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74</w:t>
            </w:r>
          </w:p>
        </w:tc>
        <w:tc>
          <w:tcPr>
            <w:tcW w:w="3960" w:type="dxa"/>
            <w:vAlign w:val="center"/>
          </w:tcPr>
          <w:p w14:paraId="7DCB8F4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Sa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PPTP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L2TP VPN Client Pass Through</w:t>
            </w:r>
          </w:p>
        </w:tc>
        <w:tc>
          <w:tcPr>
            <w:tcW w:w="3239" w:type="dxa"/>
            <w:vAlign w:val="center"/>
          </w:tcPr>
          <w:p w14:paraId="0543DD54"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78E86DB"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F8EFDD0" w14:textId="77777777" w:rsidTr="008A6368">
        <w:trPr>
          <w:trHeight w:val="56"/>
          <w:jc w:val="center"/>
        </w:trPr>
        <w:tc>
          <w:tcPr>
            <w:tcW w:w="790" w:type="dxa"/>
            <w:vAlign w:val="center"/>
          </w:tcPr>
          <w:p w14:paraId="703E7A03"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75</w:t>
            </w:r>
          </w:p>
        </w:tc>
        <w:tc>
          <w:tcPr>
            <w:tcW w:w="3960" w:type="dxa"/>
            <w:vAlign w:val="center"/>
          </w:tcPr>
          <w:p w14:paraId="27DBC9B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“Hub and Spoke” IPSec VPN</w:t>
            </w:r>
          </w:p>
        </w:tc>
        <w:tc>
          <w:tcPr>
            <w:tcW w:w="3239" w:type="dxa"/>
            <w:vAlign w:val="center"/>
          </w:tcPr>
          <w:p w14:paraId="35D6387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63FFB0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3F547E1" w14:textId="77777777" w:rsidTr="008A6368">
        <w:trPr>
          <w:trHeight w:val="476"/>
          <w:jc w:val="center"/>
        </w:trPr>
        <w:tc>
          <w:tcPr>
            <w:tcW w:w="790" w:type="dxa"/>
            <w:vAlign w:val="center"/>
          </w:tcPr>
          <w:p w14:paraId="7BABD12D"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76</w:t>
            </w:r>
          </w:p>
        </w:tc>
        <w:tc>
          <w:tcPr>
            <w:tcW w:w="3960" w:type="dxa"/>
            <w:vAlign w:val="center"/>
          </w:tcPr>
          <w:p w14:paraId="0984A98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Autentificare IKE prin certificate X.509  - </w:t>
            </w:r>
            <w:r>
              <w:rPr>
                <w:rFonts w:asciiTheme="minorHAnsi" w:hAnsiTheme="minorHAnsi" w:cstheme="minorHAnsi"/>
                <w:sz w:val="20"/>
                <w:szCs w:val="20"/>
                <w:lang w:val="pt-BR"/>
              </w:rPr>
              <w:t>sa suporte</w:t>
            </w:r>
            <w:r w:rsidRPr="001830B1">
              <w:rPr>
                <w:rFonts w:asciiTheme="minorHAnsi" w:hAnsiTheme="minorHAnsi" w:cstheme="minorHAnsi"/>
                <w:sz w:val="20"/>
                <w:szCs w:val="20"/>
                <w:lang w:val="pt-BR"/>
              </w:rPr>
              <w:t xml:space="preserve"> RSA si ECDSA</w:t>
            </w:r>
          </w:p>
        </w:tc>
        <w:tc>
          <w:tcPr>
            <w:tcW w:w="3239" w:type="dxa"/>
            <w:vAlign w:val="center"/>
          </w:tcPr>
          <w:p w14:paraId="4168756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F6C2C8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0726390" w14:textId="77777777" w:rsidTr="008A6368">
        <w:trPr>
          <w:trHeight w:val="102"/>
          <w:jc w:val="center"/>
        </w:trPr>
        <w:tc>
          <w:tcPr>
            <w:tcW w:w="790" w:type="dxa"/>
            <w:vAlign w:val="center"/>
          </w:tcPr>
          <w:p w14:paraId="03D360DA"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77</w:t>
            </w:r>
          </w:p>
        </w:tc>
        <w:tc>
          <w:tcPr>
            <w:tcW w:w="3960" w:type="dxa"/>
            <w:vAlign w:val="center"/>
          </w:tcPr>
          <w:p w14:paraId="5F374410" w14:textId="77777777" w:rsidR="003A3B3A" w:rsidRPr="00C85C4F" w:rsidRDefault="003A3B3A" w:rsidP="00840EBB">
            <w:pPr>
              <w:pStyle w:val="NoSpacing"/>
              <w:jc w:val="both"/>
              <w:rPr>
                <w:rFonts w:asciiTheme="minorHAnsi" w:hAnsiTheme="minorHAnsi" w:cstheme="minorHAnsi"/>
                <w:sz w:val="20"/>
                <w:szCs w:val="20"/>
                <w:lang w:val="pt-BR"/>
              </w:rPr>
            </w:pPr>
            <w:r w:rsidRPr="00C85C4F">
              <w:rPr>
                <w:rFonts w:asciiTheme="minorHAnsi" w:hAnsiTheme="minorHAnsi" w:cstheme="minorHAnsi"/>
                <w:sz w:val="20"/>
                <w:szCs w:val="20"/>
                <w:lang w:val="pt-BR"/>
              </w:rPr>
              <w:t>- Sa suporte IPSec Xauth NAT Traversal</w:t>
            </w:r>
          </w:p>
        </w:tc>
        <w:tc>
          <w:tcPr>
            <w:tcW w:w="3239" w:type="dxa"/>
            <w:vAlign w:val="center"/>
          </w:tcPr>
          <w:p w14:paraId="663B14D8" w14:textId="77777777" w:rsidR="003A3B3A" w:rsidRPr="00C85C4F" w:rsidRDefault="003A3B3A" w:rsidP="00840EBB">
            <w:pPr>
              <w:pStyle w:val="NoSpacing"/>
              <w:rPr>
                <w:rFonts w:asciiTheme="minorHAnsi" w:hAnsiTheme="minorHAnsi" w:cstheme="minorHAnsi"/>
                <w:sz w:val="20"/>
                <w:szCs w:val="20"/>
                <w:lang w:val="pt-BR"/>
              </w:rPr>
            </w:pPr>
          </w:p>
        </w:tc>
        <w:tc>
          <w:tcPr>
            <w:tcW w:w="2072" w:type="dxa"/>
            <w:vAlign w:val="center"/>
          </w:tcPr>
          <w:p w14:paraId="039B860D" w14:textId="77777777" w:rsidR="003A3B3A" w:rsidRPr="00C85C4F" w:rsidRDefault="003A3B3A" w:rsidP="00840EBB">
            <w:pPr>
              <w:pStyle w:val="NoSpacing"/>
              <w:rPr>
                <w:rFonts w:asciiTheme="minorHAnsi" w:hAnsiTheme="minorHAnsi" w:cstheme="minorHAnsi"/>
                <w:sz w:val="20"/>
                <w:szCs w:val="20"/>
                <w:lang w:val="pt-BR"/>
              </w:rPr>
            </w:pPr>
          </w:p>
        </w:tc>
      </w:tr>
      <w:tr w:rsidR="003A3B3A" w:rsidRPr="001F5D9F" w14:paraId="4CAC3950" w14:textId="77777777" w:rsidTr="008A6368">
        <w:trPr>
          <w:trHeight w:val="111"/>
          <w:jc w:val="center"/>
        </w:trPr>
        <w:tc>
          <w:tcPr>
            <w:tcW w:w="790" w:type="dxa"/>
            <w:vAlign w:val="center"/>
          </w:tcPr>
          <w:p w14:paraId="3F623FB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78</w:t>
            </w:r>
          </w:p>
        </w:tc>
        <w:tc>
          <w:tcPr>
            <w:tcW w:w="3960" w:type="dxa"/>
            <w:vAlign w:val="center"/>
          </w:tcPr>
          <w:p w14:paraId="37321B81" w14:textId="77777777" w:rsidR="003A3B3A" w:rsidRPr="00C85C4F" w:rsidRDefault="003A3B3A" w:rsidP="00840EBB">
            <w:pPr>
              <w:pStyle w:val="NoSpacing"/>
              <w:jc w:val="both"/>
              <w:rPr>
                <w:rFonts w:asciiTheme="minorHAnsi" w:hAnsiTheme="minorHAnsi" w:cstheme="minorHAnsi"/>
                <w:sz w:val="20"/>
                <w:szCs w:val="20"/>
                <w:lang w:val="pt-BR"/>
              </w:rPr>
            </w:pPr>
            <w:r w:rsidRPr="00C85C4F">
              <w:rPr>
                <w:rFonts w:asciiTheme="minorHAnsi" w:hAnsiTheme="minorHAnsi" w:cstheme="minorHAnsi"/>
                <w:sz w:val="20"/>
                <w:szCs w:val="20"/>
                <w:lang w:val="pt-BR"/>
              </w:rPr>
              <w:t>- Sa suporte configurare IPSec automata</w:t>
            </w:r>
          </w:p>
        </w:tc>
        <w:tc>
          <w:tcPr>
            <w:tcW w:w="3239" w:type="dxa"/>
            <w:vAlign w:val="center"/>
          </w:tcPr>
          <w:p w14:paraId="1855FDA1" w14:textId="77777777" w:rsidR="003A3B3A" w:rsidRPr="00C85C4F" w:rsidRDefault="003A3B3A" w:rsidP="00840EBB">
            <w:pPr>
              <w:pStyle w:val="NoSpacing"/>
              <w:rPr>
                <w:rFonts w:asciiTheme="minorHAnsi" w:hAnsiTheme="minorHAnsi" w:cstheme="minorHAnsi"/>
                <w:sz w:val="20"/>
                <w:szCs w:val="20"/>
                <w:lang w:val="pt-BR"/>
              </w:rPr>
            </w:pPr>
          </w:p>
        </w:tc>
        <w:tc>
          <w:tcPr>
            <w:tcW w:w="2072" w:type="dxa"/>
            <w:vAlign w:val="center"/>
          </w:tcPr>
          <w:p w14:paraId="35EFD431" w14:textId="77777777" w:rsidR="003A3B3A" w:rsidRPr="00C85C4F" w:rsidRDefault="003A3B3A" w:rsidP="00840EBB">
            <w:pPr>
              <w:pStyle w:val="NoSpacing"/>
              <w:rPr>
                <w:rFonts w:asciiTheme="minorHAnsi" w:hAnsiTheme="minorHAnsi" w:cstheme="minorHAnsi"/>
                <w:sz w:val="20"/>
                <w:szCs w:val="20"/>
                <w:lang w:val="pt-BR"/>
              </w:rPr>
            </w:pPr>
          </w:p>
        </w:tc>
      </w:tr>
      <w:tr w:rsidR="003A3B3A" w:rsidRPr="001F5D9F" w14:paraId="4538E7B6" w14:textId="77777777" w:rsidTr="008A6368">
        <w:trPr>
          <w:trHeight w:val="129"/>
          <w:jc w:val="center"/>
        </w:trPr>
        <w:tc>
          <w:tcPr>
            <w:tcW w:w="790" w:type="dxa"/>
            <w:vAlign w:val="center"/>
          </w:tcPr>
          <w:p w14:paraId="061F7FE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79</w:t>
            </w:r>
          </w:p>
        </w:tc>
        <w:tc>
          <w:tcPr>
            <w:tcW w:w="3960" w:type="dxa"/>
            <w:vAlign w:val="center"/>
          </w:tcPr>
          <w:p w14:paraId="017B0349"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IKE Dead Peer Detection</w:t>
            </w:r>
          </w:p>
        </w:tc>
        <w:tc>
          <w:tcPr>
            <w:tcW w:w="3239" w:type="dxa"/>
            <w:vAlign w:val="center"/>
          </w:tcPr>
          <w:p w14:paraId="6739C1B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DCA4EA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181FD17" w14:textId="77777777" w:rsidTr="008A6368">
        <w:trPr>
          <w:trHeight w:val="57"/>
          <w:jc w:val="center"/>
        </w:trPr>
        <w:tc>
          <w:tcPr>
            <w:tcW w:w="790" w:type="dxa"/>
            <w:vAlign w:val="center"/>
          </w:tcPr>
          <w:p w14:paraId="331E190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80</w:t>
            </w:r>
          </w:p>
        </w:tc>
        <w:tc>
          <w:tcPr>
            <w:tcW w:w="3960" w:type="dxa"/>
            <w:vAlign w:val="center"/>
          </w:tcPr>
          <w:p w14:paraId="24B3925D" w14:textId="77777777" w:rsidR="003A3B3A" w:rsidRPr="00C85C4F" w:rsidRDefault="003A3B3A" w:rsidP="00840EBB">
            <w:pPr>
              <w:pStyle w:val="NoSpacing"/>
              <w:jc w:val="both"/>
              <w:rPr>
                <w:rFonts w:asciiTheme="minorHAnsi" w:hAnsiTheme="minorHAnsi" w:cstheme="minorHAnsi"/>
                <w:sz w:val="20"/>
                <w:szCs w:val="20"/>
                <w:lang w:val="pt-BR"/>
              </w:rPr>
            </w:pPr>
            <w:r w:rsidRPr="00C85C4F">
              <w:rPr>
                <w:rFonts w:asciiTheme="minorHAnsi" w:hAnsiTheme="minorHAnsi" w:cstheme="minorHAnsi"/>
                <w:sz w:val="20"/>
                <w:szCs w:val="20"/>
                <w:lang w:val="pt-BR"/>
              </w:rPr>
              <w:t>- Sa suporte pentru RSA SecureID</w:t>
            </w:r>
          </w:p>
        </w:tc>
        <w:tc>
          <w:tcPr>
            <w:tcW w:w="3239" w:type="dxa"/>
            <w:vAlign w:val="center"/>
          </w:tcPr>
          <w:p w14:paraId="1802CBAF" w14:textId="77777777" w:rsidR="003A3B3A" w:rsidRPr="00C85C4F" w:rsidRDefault="003A3B3A" w:rsidP="00840EBB">
            <w:pPr>
              <w:pStyle w:val="NoSpacing"/>
              <w:rPr>
                <w:rFonts w:asciiTheme="minorHAnsi" w:hAnsiTheme="minorHAnsi" w:cstheme="minorHAnsi"/>
                <w:sz w:val="20"/>
                <w:szCs w:val="20"/>
                <w:lang w:val="pt-BR"/>
              </w:rPr>
            </w:pPr>
          </w:p>
        </w:tc>
        <w:tc>
          <w:tcPr>
            <w:tcW w:w="2072" w:type="dxa"/>
            <w:vAlign w:val="center"/>
          </w:tcPr>
          <w:p w14:paraId="3E4CC081" w14:textId="77777777" w:rsidR="003A3B3A" w:rsidRPr="00C85C4F" w:rsidRDefault="003A3B3A" w:rsidP="00840EBB">
            <w:pPr>
              <w:pStyle w:val="NoSpacing"/>
              <w:rPr>
                <w:rFonts w:asciiTheme="minorHAnsi" w:hAnsiTheme="minorHAnsi" w:cstheme="minorHAnsi"/>
                <w:sz w:val="20"/>
                <w:szCs w:val="20"/>
                <w:lang w:val="pt-BR"/>
              </w:rPr>
            </w:pPr>
          </w:p>
        </w:tc>
      </w:tr>
      <w:tr w:rsidR="003A3B3A" w:rsidRPr="001F5D9F" w14:paraId="0CFC4FAF" w14:textId="77777777" w:rsidTr="008A6368">
        <w:trPr>
          <w:trHeight w:val="476"/>
          <w:jc w:val="center"/>
        </w:trPr>
        <w:tc>
          <w:tcPr>
            <w:tcW w:w="790" w:type="dxa"/>
            <w:vAlign w:val="center"/>
          </w:tcPr>
          <w:p w14:paraId="12D7283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81</w:t>
            </w:r>
          </w:p>
        </w:tc>
        <w:tc>
          <w:tcPr>
            <w:tcW w:w="3960" w:type="dxa"/>
            <w:vAlign w:val="center"/>
          </w:tcPr>
          <w:p w14:paraId="632F473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Single-Sign-On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book-mark-</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portal SSL-VPN</w:t>
            </w:r>
          </w:p>
        </w:tc>
        <w:tc>
          <w:tcPr>
            <w:tcW w:w="3239" w:type="dxa"/>
            <w:vAlign w:val="center"/>
          </w:tcPr>
          <w:p w14:paraId="27CBAC0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B94227F"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DE5CFD8" w14:textId="77777777" w:rsidTr="008A6368">
        <w:trPr>
          <w:trHeight w:val="476"/>
          <w:jc w:val="center"/>
        </w:trPr>
        <w:tc>
          <w:tcPr>
            <w:tcW w:w="790" w:type="dxa"/>
            <w:vAlign w:val="center"/>
          </w:tcPr>
          <w:p w14:paraId="4689B57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82</w:t>
            </w:r>
          </w:p>
        </w:tc>
        <w:tc>
          <w:tcPr>
            <w:tcW w:w="3960" w:type="dxa"/>
            <w:vAlign w:val="center"/>
          </w:tcPr>
          <w:p w14:paraId="2C03FF69"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Two-Factor Authentication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SSL-VPN</w:t>
            </w:r>
          </w:p>
        </w:tc>
        <w:tc>
          <w:tcPr>
            <w:tcW w:w="3239" w:type="dxa"/>
            <w:vAlign w:val="center"/>
          </w:tcPr>
          <w:p w14:paraId="306A1CD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1E01DD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BD77A5D" w14:textId="77777777" w:rsidTr="008A6368">
        <w:trPr>
          <w:trHeight w:val="476"/>
          <w:jc w:val="center"/>
        </w:trPr>
        <w:tc>
          <w:tcPr>
            <w:tcW w:w="790" w:type="dxa"/>
            <w:vAlign w:val="center"/>
          </w:tcPr>
          <w:p w14:paraId="34636C5C"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83</w:t>
            </w:r>
          </w:p>
        </w:tc>
        <w:tc>
          <w:tcPr>
            <w:tcW w:w="3960" w:type="dxa"/>
            <w:vAlign w:val="center"/>
          </w:tcPr>
          <w:p w14:paraId="6540C58F"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w:t>
            </w:r>
            <w:r>
              <w:rPr>
                <w:rFonts w:asciiTheme="minorHAnsi" w:hAnsiTheme="minorHAnsi" w:cstheme="minorHAnsi"/>
                <w:sz w:val="20"/>
                <w:szCs w:val="20"/>
                <w:lang w:val="pt-BR"/>
              </w:rPr>
              <w:t>sa suporte</w:t>
            </w:r>
            <w:r w:rsidRPr="001830B1">
              <w:rPr>
                <w:rFonts w:asciiTheme="minorHAnsi" w:hAnsiTheme="minorHAnsi" w:cstheme="minorHAnsi"/>
                <w:sz w:val="20"/>
                <w:szCs w:val="20"/>
                <w:lang w:val="pt-BR"/>
              </w:rPr>
              <w:t xml:space="preserve"> autentificare de grupuri de utilizatori prin LDAP (SSL-VPN)</w:t>
            </w:r>
          </w:p>
        </w:tc>
        <w:tc>
          <w:tcPr>
            <w:tcW w:w="3239" w:type="dxa"/>
            <w:vAlign w:val="center"/>
          </w:tcPr>
          <w:p w14:paraId="00E7EB60"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C3D6EF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52B93DD" w14:textId="77777777" w:rsidTr="008A6368">
        <w:trPr>
          <w:trHeight w:val="476"/>
          <w:jc w:val="center"/>
        </w:trPr>
        <w:tc>
          <w:tcPr>
            <w:tcW w:w="790" w:type="dxa"/>
            <w:vAlign w:val="center"/>
          </w:tcPr>
          <w:p w14:paraId="547E054B"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84</w:t>
            </w:r>
          </w:p>
        </w:tc>
        <w:tc>
          <w:tcPr>
            <w:tcW w:w="3960" w:type="dxa"/>
            <w:vAlign w:val="center"/>
          </w:tcPr>
          <w:p w14:paraId="019E015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tunele</w:t>
            </w:r>
            <w:proofErr w:type="spellEnd"/>
            <w:r w:rsidRPr="001F5D9F">
              <w:rPr>
                <w:rFonts w:asciiTheme="minorHAnsi" w:hAnsiTheme="minorHAnsi" w:cstheme="minorHAnsi"/>
                <w:sz w:val="20"/>
                <w:szCs w:val="20"/>
              </w:rPr>
              <w:t xml:space="preserve"> SSL in mod </w:t>
            </w:r>
            <w:proofErr w:type="spellStart"/>
            <w:r w:rsidRPr="001F5D9F">
              <w:rPr>
                <w:rFonts w:asciiTheme="minorHAnsi" w:hAnsiTheme="minorHAnsi" w:cstheme="minorHAnsi"/>
                <w:sz w:val="20"/>
                <w:szCs w:val="20"/>
              </w:rPr>
              <w:t>tunel</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in mod portal</w:t>
            </w:r>
          </w:p>
        </w:tc>
        <w:tc>
          <w:tcPr>
            <w:tcW w:w="3239" w:type="dxa"/>
            <w:vAlign w:val="center"/>
          </w:tcPr>
          <w:p w14:paraId="25A61A1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043694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D5F2D53" w14:textId="77777777" w:rsidTr="008A6368">
        <w:trPr>
          <w:trHeight w:val="476"/>
          <w:jc w:val="center"/>
        </w:trPr>
        <w:tc>
          <w:tcPr>
            <w:tcW w:w="790" w:type="dxa"/>
            <w:vAlign w:val="center"/>
          </w:tcPr>
          <w:p w14:paraId="53D46245"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85</w:t>
            </w:r>
          </w:p>
        </w:tc>
        <w:tc>
          <w:tcPr>
            <w:tcW w:w="3960" w:type="dxa"/>
            <w:vAlign w:val="center"/>
          </w:tcPr>
          <w:p w14:paraId="15CADADE"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suporte</w:t>
            </w:r>
            <w:r w:rsidRPr="001830B1">
              <w:rPr>
                <w:rFonts w:asciiTheme="minorHAnsi" w:hAnsiTheme="minorHAnsi" w:cstheme="minorHAnsi"/>
                <w:sz w:val="20"/>
                <w:szCs w:val="20"/>
                <w:lang w:val="pt-BR"/>
              </w:rPr>
              <w:t xml:space="preserve"> validarea clienților SSL VPN prin verificarea aplicațiilor instalate pe stație înainte de conectare - compatibilitate cu sistemele de operare Windows</w:t>
            </w:r>
          </w:p>
        </w:tc>
        <w:tc>
          <w:tcPr>
            <w:tcW w:w="3239" w:type="dxa"/>
            <w:vAlign w:val="center"/>
          </w:tcPr>
          <w:p w14:paraId="223B3C6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5893FB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5BB5345" w14:textId="77777777" w:rsidTr="008A6368">
        <w:trPr>
          <w:trHeight w:val="476"/>
          <w:jc w:val="center"/>
        </w:trPr>
        <w:tc>
          <w:tcPr>
            <w:tcW w:w="790" w:type="dxa"/>
            <w:vAlign w:val="center"/>
          </w:tcPr>
          <w:p w14:paraId="175A7FB4"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86</w:t>
            </w:r>
          </w:p>
        </w:tc>
        <w:tc>
          <w:tcPr>
            <w:tcW w:w="3960" w:type="dxa"/>
            <w:vAlign w:val="center"/>
          </w:tcPr>
          <w:p w14:paraId="05E1D8D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e</w:t>
            </w:r>
            <w:r w:rsidRPr="001830B1">
              <w:rPr>
                <w:rFonts w:asciiTheme="minorHAnsi" w:hAnsiTheme="minorHAnsi" w:cstheme="minorHAnsi"/>
                <w:sz w:val="20"/>
                <w:szCs w:val="20"/>
                <w:lang w:val="pt-BR"/>
              </w:rPr>
              <w:t xml:space="preserve"> pentru limitarea aplicațiilor utilizabile pe stațiile clienților SSL VPN după conectare - compatibilitate cu sistemele de operare Windows</w:t>
            </w:r>
          </w:p>
        </w:tc>
        <w:tc>
          <w:tcPr>
            <w:tcW w:w="3239" w:type="dxa"/>
            <w:vAlign w:val="center"/>
          </w:tcPr>
          <w:p w14:paraId="444939C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83B4B0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3A2B86C8" w14:textId="77777777" w:rsidTr="008A6368">
        <w:trPr>
          <w:trHeight w:val="476"/>
          <w:jc w:val="center"/>
        </w:trPr>
        <w:tc>
          <w:tcPr>
            <w:tcW w:w="790" w:type="dxa"/>
            <w:vAlign w:val="center"/>
          </w:tcPr>
          <w:p w14:paraId="1E764939"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87</w:t>
            </w:r>
          </w:p>
        </w:tc>
        <w:tc>
          <w:tcPr>
            <w:tcW w:w="3960" w:type="dxa"/>
            <w:vAlign w:val="center"/>
          </w:tcPr>
          <w:p w14:paraId="3AE3CA4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Sa </w:t>
            </w:r>
            <w:proofErr w:type="spellStart"/>
            <w:r>
              <w:rPr>
                <w:rFonts w:asciiTheme="minorHAnsi" w:hAnsiTheme="minorHAnsi" w:cstheme="minorHAnsi"/>
                <w:sz w:val="20"/>
                <w:szCs w:val="20"/>
              </w:rPr>
              <w:t>suporte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izolarea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datelor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utilizate</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cadrul</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sesiunii</w:t>
            </w:r>
            <w:proofErr w:type="spellEnd"/>
            <w:r w:rsidRPr="001F5D9F">
              <w:rPr>
                <w:rFonts w:asciiTheme="minorHAnsi" w:hAnsiTheme="minorHAnsi" w:cstheme="minorHAnsi"/>
                <w:sz w:val="20"/>
                <w:szCs w:val="20"/>
              </w:rPr>
              <w:t xml:space="preserve"> SSL VPN de </w:t>
            </w:r>
            <w:proofErr w:type="spellStart"/>
            <w:r w:rsidRPr="001F5D9F">
              <w:rPr>
                <w:rFonts w:asciiTheme="minorHAnsi" w:hAnsiTheme="minorHAnsi" w:cstheme="minorHAnsi"/>
                <w:sz w:val="20"/>
                <w:szCs w:val="20"/>
              </w:rPr>
              <w:t>restul</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aplicațiilor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rulează</w:t>
            </w:r>
            <w:proofErr w:type="spellEnd"/>
            <w:r w:rsidRPr="001F5D9F">
              <w:rPr>
                <w:rFonts w:asciiTheme="minorHAnsi" w:hAnsiTheme="minorHAnsi" w:cstheme="minorHAnsi"/>
                <w:sz w:val="20"/>
                <w:szCs w:val="20"/>
              </w:rPr>
              <w:t xml:space="preserve"> pe </w:t>
            </w:r>
            <w:proofErr w:type="spellStart"/>
            <w:r w:rsidRPr="001F5D9F">
              <w:rPr>
                <w:rFonts w:asciiTheme="minorHAnsi" w:hAnsiTheme="minorHAnsi" w:cstheme="minorHAnsi"/>
                <w:sz w:val="20"/>
                <w:szCs w:val="20"/>
              </w:rPr>
              <w:t>stațiile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ștergerea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acestora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după</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terminarea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sesiunii</w:t>
            </w:r>
            <w:proofErr w:type="spellEnd"/>
            <w:r w:rsidRPr="001F5D9F">
              <w:rPr>
                <w:rFonts w:asciiTheme="minorHAnsi" w:hAnsiTheme="minorHAnsi" w:cstheme="minorHAnsi"/>
                <w:sz w:val="20"/>
                <w:szCs w:val="20"/>
              </w:rPr>
              <w:t xml:space="preserve"> SSL VPN - </w:t>
            </w:r>
            <w:proofErr w:type="spellStart"/>
            <w:r w:rsidRPr="001F5D9F">
              <w:rPr>
                <w:rFonts w:asciiTheme="minorHAnsi" w:hAnsiTheme="minorHAnsi" w:cstheme="minorHAnsi"/>
                <w:sz w:val="20"/>
                <w:szCs w:val="20"/>
              </w:rPr>
              <w:t>compatibilitate</w:t>
            </w:r>
            <w:proofErr w:type="spellEnd"/>
            <w:r w:rsidRPr="001F5D9F">
              <w:rPr>
                <w:rFonts w:asciiTheme="minorHAnsi" w:hAnsiTheme="minorHAnsi" w:cstheme="minorHAnsi"/>
                <w:sz w:val="20"/>
                <w:szCs w:val="20"/>
              </w:rPr>
              <w:t xml:space="preserve"> cu </w:t>
            </w:r>
            <w:proofErr w:type="spellStart"/>
            <w:r w:rsidRPr="001F5D9F">
              <w:rPr>
                <w:rFonts w:asciiTheme="minorHAnsi" w:hAnsiTheme="minorHAnsi" w:cstheme="minorHAnsi"/>
                <w:sz w:val="20"/>
                <w:szCs w:val="20"/>
              </w:rPr>
              <w:t>sistemele</w:t>
            </w:r>
            <w:proofErr w:type="spellEnd"/>
            <w:r w:rsidRPr="001F5D9F">
              <w:rPr>
                <w:rFonts w:asciiTheme="minorHAnsi" w:hAnsiTheme="minorHAnsi" w:cstheme="minorHAnsi"/>
                <w:sz w:val="20"/>
                <w:szCs w:val="20"/>
              </w:rPr>
              <w:t xml:space="preserve"> de </w:t>
            </w:r>
            <w:proofErr w:type="spellStart"/>
            <w:r w:rsidRPr="001F5D9F">
              <w:rPr>
                <w:rFonts w:asciiTheme="minorHAnsi" w:hAnsiTheme="minorHAnsi" w:cstheme="minorHAnsi"/>
                <w:sz w:val="20"/>
                <w:szCs w:val="20"/>
              </w:rPr>
              <w:t>operare</w:t>
            </w:r>
            <w:proofErr w:type="spellEnd"/>
            <w:r w:rsidRPr="001F5D9F">
              <w:rPr>
                <w:rFonts w:asciiTheme="minorHAnsi" w:hAnsiTheme="minorHAnsi" w:cstheme="minorHAnsi"/>
                <w:sz w:val="20"/>
                <w:szCs w:val="20"/>
              </w:rPr>
              <w:t xml:space="preserve"> Windows</w:t>
            </w:r>
          </w:p>
        </w:tc>
        <w:tc>
          <w:tcPr>
            <w:tcW w:w="3239" w:type="dxa"/>
            <w:vAlign w:val="center"/>
          </w:tcPr>
          <w:p w14:paraId="4FD4C77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0F4CB6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AC873C8" w14:textId="77777777" w:rsidTr="008A6368">
        <w:trPr>
          <w:trHeight w:val="476"/>
          <w:jc w:val="center"/>
        </w:trPr>
        <w:tc>
          <w:tcPr>
            <w:tcW w:w="790" w:type="dxa"/>
            <w:vAlign w:val="center"/>
          </w:tcPr>
          <w:p w14:paraId="32DE7D20"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88</w:t>
            </w:r>
          </w:p>
        </w:tc>
        <w:tc>
          <w:tcPr>
            <w:tcW w:w="3960" w:type="dxa"/>
            <w:vAlign w:val="center"/>
          </w:tcPr>
          <w:p w14:paraId="1C72FFA1"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autentificarea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de tip Single Sign On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portalul</w:t>
            </w:r>
            <w:proofErr w:type="spellEnd"/>
            <w:r w:rsidRPr="001F5D9F">
              <w:rPr>
                <w:rFonts w:asciiTheme="minorHAnsi" w:hAnsiTheme="minorHAnsi" w:cstheme="minorHAnsi"/>
                <w:sz w:val="20"/>
                <w:szCs w:val="20"/>
              </w:rPr>
              <w:t xml:space="preserve"> SSL VPN</w:t>
            </w:r>
          </w:p>
        </w:tc>
        <w:tc>
          <w:tcPr>
            <w:tcW w:w="3239" w:type="dxa"/>
            <w:vAlign w:val="center"/>
          </w:tcPr>
          <w:p w14:paraId="02C5968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12BDCF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8A3A6F1" w14:textId="77777777" w:rsidTr="008A6368">
        <w:trPr>
          <w:trHeight w:val="165"/>
          <w:jc w:val="center"/>
        </w:trPr>
        <w:tc>
          <w:tcPr>
            <w:tcW w:w="790" w:type="dxa"/>
            <w:vAlign w:val="center"/>
          </w:tcPr>
          <w:p w14:paraId="370E82DE" w14:textId="77777777" w:rsidR="003A3B3A" w:rsidRPr="001F5D9F" w:rsidRDefault="003A3B3A" w:rsidP="00840EBB">
            <w:pPr>
              <w:pStyle w:val="NoSpacing"/>
              <w:jc w:val="center"/>
              <w:rPr>
                <w:rFonts w:asciiTheme="minorHAnsi" w:hAnsiTheme="minorHAnsi" w:cstheme="minorHAnsi"/>
                <w:sz w:val="20"/>
                <w:szCs w:val="20"/>
              </w:rPr>
            </w:pPr>
            <w:r w:rsidRPr="001F5D9F">
              <w:rPr>
                <w:rFonts w:asciiTheme="minorHAnsi" w:hAnsiTheme="minorHAnsi" w:cstheme="minorHAnsi"/>
                <w:sz w:val="20"/>
                <w:szCs w:val="20"/>
              </w:rPr>
              <w:t>89</w:t>
            </w:r>
          </w:p>
        </w:tc>
        <w:tc>
          <w:tcPr>
            <w:tcW w:w="3960" w:type="dxa"/>
            <w:vAlign w:val="center"/>
          </w:tcPr>
          <w:p w14:paraId="42BF55D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Funcționalități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monitorizare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tunele</w:t>
            </w:r>
            <w:proofErr w:type="spellEnd"/>
            <w:r w:rsidRPr="001F5D9F">
              <w:rPr>
                <w:rFonts w:asciiTheme="minorHAnsi" w:hAnsiTheme="minorHAnsi" w:cstheme="minorHAnsi"/>
                <w:sz w:val="20"/>
                <w:szCs w:val="20"/>
              </w:rPr>
              <w:t xml:space="preserve"> VPN</w:t>
            </w:r>
          </w:p>
        </w:tc>
        <w:tc>
          <w:tcPr>
            <w:tcW w:w="3239" w:type="dxa"/>
            <w:vAlign w:val="center"/>
          </w:tcPr>
          <w:p w14:paraId="414DE99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507D5D8" w14:textId="77777777" w:rsidR="003A3B3A" w:rsidRPr="001F5D9F" w:rsidRDefault="003A3B3A" w:rsidP="00840EBB">
            <w:pPr>
              <w:pStyle w:val="NoSpacing"/>
              <w:rPr>
                <w:rFonts w:asciiTheme="minorHAnsi" w:hAnsiTheme="minorHAnsi" w:cstheme="minorHAnsi"/>
                <w:sz w:val="20"/>
                <w:szCs w:val="20"/>
              </w:rPr>
            </w:pPr>
          </w:p>
        </w:tc>
      </w:tr>
      <w:bookmarkEnd w:id="55"/>
      <w:tr w:rsidR="003A3B3A" w:rsidRPr="001F5D9F" w14:paraId="6CCC781C" w14:textId="77777777" w:rsidTr="008A6368">
        <w:trPr>
          <w:trHeight w:val="56"/>
          <w:jc w:val="center"/>
        </w:trPr>
        <w:tc>
          <w:tcPr>
            <w:tcW w:w="790" w:type="dxa"/>
            <w:vAlign w:val="center"/>
          </w:tcPr>
          <w:p w14:paraId="394865D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90</w:t>
            </w:r>
          </w:p>
        </w:tc>
        <w:tc>
          <w:tcPr>
            <w:tcW w:w="3960" w:type="dxa"/>
            <w:shd w:val="clear" w:color="auto" w:fill="DAEEF3" w:themeFill="accent5" w:themeFillTint="33"/>
            <w:vAlign w:val="center"/>
          </w:tcPr>
          <w:p w14:paraId="29778701" w14:textId="77777777" w:rsidR="003A3B3A" w:rsidRPr="00A264FA" w:rsidRDefault="003A3B3A" w:rsidP="00840EBB">
            <w:pPr>
              <w:pStyle w:val="NoSpacing"/>
              <w:jc w:val="both"/>
              <w:rPr>
                <w:rFonts w:asciiTheme="minorHAnsi" w:hAnsiTheme="minorHAnsi" w:cstheme="minorHAnsi"/>
                <w:b/>
                <w:bCs/>
                <w:i/>
                <w:iCs/>
                <w:sz w:val="20"/>
                <w:szCs w:val="20"/>
              </w:rPr>
            </w:pPr>
            <w:proofErr w:type="spellStart"/>
            <w:r w:rsidRPr="00A264FA">
              <w:rPr>
                <w:rFonts w:asciiTheme="minorHAnsi" w:hAnsiTheme="minorHAnsi" w:cstheme="minorHAnsi"/>
                <w:b/>
                <w:bCs/>
                <w:i/>
                <w:iCs/>
                <w:sz w:val="20"/>
                <w:szCs w:val="20"/>
              </w:rPr>
              <w:t>Funcționalități</w:t>
            </w:r>
            <w:proofErr w:type="spellEnd"/>
            <w:r w:rsidRPr="00A264FA">
              <w:rPr>
                <w:rFonts w:asciiTheme="minorHAnsi" w:hAnsiTheme="minorHAnsi" w:cstheme="minorHAnsi"/>
                <w:b/>
                <w:bCs/>
                <w:i/>
                <w:iCs/>
                <w:sz w:val="20"/>
                <w:szCs w:val="20"/>
              </w:rPr>
              <w:t xml:space="preserve"> Antivirus</w:t>
            </w:r>
          </w:p>
        </w:tc>
        <w:tc>
          <w:tcPr>
            <w:tcW w:w="3239" w:type="dxa"/>
            <w:vAlign w:val="center"/>
          </w:tcPr>
          <w:p w14:paraId="6982F70B"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04C5E5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23F2A73" w14:textId="77777777" w:rsidTr="008A6368">
        <w:trPr>
          <w:trHeight w:val="510"/>
          <w:jc w:val="center"/>
        </w:trPr>
        <w:tc>
          <w:tcPr>
            <w:tcW w:w="790" w:type="dxa"/>
            <w:vAlign w:val="center"/>
          </w:tcPr>
          <w:p w14:paraId="7B28CD11" w14:textId="77777777" w:rsidR="003A3B3A" w:rsidRPr="001F5D9F" w:rsidRDefault="003A3B3A" w:rsidP="00840EBB">
            <w:pPr>
              <w:pStyle w:val="NoSpacing"/>
              <w:jc w:val="center"/>
              <w:rPr>
                <w:rFonts w:asciiTheme="minorHAnsi" w:hAnsiTheme="minorHAnsi" w:cstheme="minorHAnsi"/>
                <w:sz w:val="20"/>
                <w:szCs w:val="20"/>
              </w:rPr>
            </w:pPr>
            <w:bookmarkStart w:id="56" w:name="_Hlk197433748"/>
            <w:r>
              <w:rPr>
                <w:rFonts w:asciiTheme="minorHAnsi" w:hAnsiTheme="minorHAnsi" w:cstheme="minorHAnsi"/>
                <w:sz w:val="20"/>
                <w:szCs w:val="20"/>
              </w:rPr>
              <w:t>91</w:t>
            </w:r>
          </w:p>
        </w:tc>
        <w:tc>
          <w:tcPr>
            <w:tcW w:w="3960" w:type="dxa"/>
            <w:vAlign w:val="center"/>
          </w:tcPr>
          <w:p w14:paraId="675011F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Protecție</w:t>
            </w:r>
            <w:proofErr w:type="spellEnd"/>
            <w:r w:rsidRPr="001F5D9F">
              <w:rPr>
                <w:rFonts w:asciiTheme="minorHAnsi" w:hAnsiTheme="minorHAnsi" w:cstheme="minorHAnsi"/>
                <w:sz w:val="20"/>
                <w:szCs w:val="20"/>
              </w:rPr>
              <w:t xml:space="preserve"> anti-malware (virus, </w:t>
            </w:r>
            <w:proofErr w:type="spellStart"/>
            <w:r w:rsidRPr="001F5D9F">
              <w:rPr>
                <w:rFonts w:asciiTheme="minorHAnsi" w:hAnsiTheme="minorHAnsi" w:cstheme="minorHAnsi"/>
                <w:sz w:val="20"/>
                <w:szCs w:val="20"/>
              </w:rPr>
              <w:t>troian</w:t>
            </w:r>
            <w:proofErr w:type="spellEnd"/>
            <w:r w:rsidRPr="001F5D9F">
              <w:rPr>
                <w:rFonts w:asciiTheme="minorHAnsi" w:hAnsiTheme="minorHAnsi" w:cstheme="minorHAnsi"/>
                <w:sz w:val="20"/>
                <w:szCs w:val="20"/>
              </w:rPr>
              <w:t>, worm, spyware, grayware)</w:t>
            </w:r>
          </w:p>
        </w:tc>
        <w:tc>
          <w:tcPr>
            <w:tcW w:w="3239" w:type="dxa"/>
            <w:vAlign w:val="center"/>
          </w:tcPr>
          <w:p w14:paraId="05CE164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E38C08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FEDE36D" w14:textId="77777777" w:rsidTr="008A6368">
        <w:trPr>
          <w:trHeight w:val="480"/>
          <w:jc w:val="center"/>
        </w:trPr>
        <w:tc>
          <w:tcPr>
            <w:tcW w:w="790" w:type="dxa"/>
            <w:vAlign w:val="center"/>
          </w:tcPr>
          <w:p w14:paraId="7C4C6014"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92</w:t>
            </w:r>
          </w:p>
        </w:tc>
        <w:tc>
          <w:tcPr>
            <w:tcW w:w="3960" w:type="dxa"/>
            <w:vAlign w:val="center"/>
          </w:tcPr>
          <w:p w14:paraId="190EEB76" w14:textId="77777777" w:rsidR="003A3B3A" w:rsidRPr="00773012" w:rsidRDefault="003A3B3A" w:rsidP="00840EBB">
            <w:pPr>
              <w:pStyle w:val="NoSpacing"/>
              <w:jc w:val="both"/>
              <w:rPr>
                <w:rFonts w:asciiTheme="minorHAnsi" w:hAnsiTheme="minorHAnsi" w:cstheme="minorHAnsi"/>
                <w:sz w:val="20"/>
                <w:szCs w:val="20"/>
              </w:rPr>
            </w:pPr>
            <w:r w:rsidRPr="00773012">
              <w:rPr>
                <w:rFonts w:asciiTheme="minorHAnsi" w:hAnsiTheme="minorHAnsi" w:cstheme="minorHAnsi"/>
                <w:sz w:val="20"/>
                <w:szCs w:val="20"/>
              </w:rPr>
              <w:t xml:space="preserve">- </w:t>
            </w:r>
            <w:proofErr w:type="spellStart"/>
            <w:r w:rsidRPr="00773012">
              <w:rPr>
                <w:rFonts w:asciiTheme="minorHAnsi" w:hAnsiTheme="minorHAnsi" w:cstheme="minorHAnsi"/>
                <w:sz w:val="20"/>
                <w:szCs w:val="20"/>
              </w:rPr>
              <w:t>sa</w:t>
            </w:r>
            <w:proofErr w:type="spellEnd"/>
            <w:r w:rsidRPr="00773012">
              <w:rPr>
                <w:rFonts w:asciiTheme="minorHAnsi" w:hAnsiTheme="minorHAnsi" w:cstheme="minorHAnsi"/>
                <w:sz w:val="20"/>
                <w:szCs w:val="20"/>
              </w:rPr>
              <w:t xml:space="preserve"> </w:t>
            </w:r>
            <w:proofErr w:type="spellStart"/>
            <w:r w:rsidRPr="00773012">
              <w:rPr>
                <w:rFonts w:asciiTheme="minorHAnsi" w:hAnsiTheme="minorHAnsi" w:cstheme="minorHAnsi"/>
                <w:sz w:val="20"/>
                <w:szCs w:val="20"/>
              </w:rPr>
              <w:t>suporte</w:t>
            </w:r>
            <w:proofErr w:type="spellEnd"/>
            <w:r w:rsidRPr="00773012">
              <w:rPr>
                <w:rFonts w:asciiTheme="minorHAnsi" w:hAnsiTheme="minorHAnsi" w:cstheme="minorHAnsi"/>
                <w:sz w:val="20"/>
                <w:szCs w:val="20"/>
              </w:rPr>
              <w:t xml:space="preserve"> </w:t>
            </w:r>
            <w:proofErr w:type="spellStart"/>
            <w:r w:rsidRPr="00773012">
              <w:rPr>
                <w:rFonts w:asciiTheme="minorHAnsi" w:hAnsiTheme="minorHAnsi" w:cstheme="minorHAnsi"/>
                <w:sz w:val="20"/>
                <w:szCs w:val="20"/>
              </w:rPr>
              <w:t>protocoal</w:t>
            </w:r>
            <w:r>
              <w:rPr>
                <w:rFonts w:asciiTheme="minorHAnsi" w:hAnsiTheme="minorHAnsi" w:cstheme="minorHAnsi"/>
                <w:sz w:val="20"/>
                <w:szCs w:val="20"/>
              </w:rPr>
              <w:t>ele</w:t>
            </w:r>
            <w:proofErr w:type="spellEnd"/>
            <w:r w:rsidRPr="00773012">
              <w:rPr>
                <w:rFonts w:asciiTheme="minorHAnsi" w:hAnsiTheme="minorHAnsi" w:cstheme="minorHAnsi"/>
                <w:sz w:val="20"/>
                <w:szCs w:val="20"/>
              </w:rPr>
              <w:t xml:space="preserve">: HTTP/HTTPS, SMTP/SMTPS, POP3/POP3S IMAP/IMAPS, </w:t>
            </w:r>
            <w:r w:rsidRPr="00773012">
              <w:rPr>
                <w:rFonts w:asciiTheme="minorHAnsi" w:hAnsiTheme="minorHAnsi" w:cstheme="minorHAnsi"/>
                <w:sz w:val="20"/>
                <w:szCs w:val="20"/>
              </w:rPr>
              <w:lastRenderedPageBreak/>
              <w:t>MAPI, FTP</w:t>
            </w:r>
          </w:p>
        </w:tc>
        <w:tc>
          <w:tcPr>
            <w:tcW w:w="3239" w:type="dxa"/>
            <w:vAlign w:val="center"/>
          </w:tcPr>
          <w:p w14:paraId="6C6BBBA5" w14:textId="77777777" w:rsidR="003A3B3A" w:rsidRPr="00773012" w:rsidRDefault="003A3B3A" w:rsidP="00840EBB">
            <w:pPr>
              <w:pStyle w:val="NoSpacing"/>
              <w:rPr>
                <w:rFonts w:asciiTheme="minorHAnsi" w:hAnsiTheme="minorHAnsi" w:cstheme="minorHAnsi"/>
                <w:sz w:val="20"/>
                <w:szCs w:val="20"/>
              </w:rPr>
            </w:pPr>
          </w:p>
        </w:tc>
        <w:tc>
          <w:tcPr>
            <w:tcW w:w="2072" w:type="dxa"/>
            <w:vAlign w:val="center"/>
          </w:tcPr>
          <w:p w14:paraId="7C0AA877" w14:textId="77777777" w:rsidR="003A3B3A" w:rsidRPr="00773012" w:rsidRDefault="003A3B3A" w:rsidP="00840EBB">
            <w:pPr>
              <w:pStyle w:val="NoSpacing"/>
              <w:rPr>
                <w:rFonts w:asciiTheme="minorHAnsi" w:hAnsiTheme="minorHAnsi" w:cstheme="minorHAnsi"/>
                <w:sz w:val="20"/>
                <w:szCs w:val="20"/>
              </w:rPr>
            </w:pPr>
          </w:p>
        </w:tc>
      </w:tr>
      <w:tr w:rsidR="003A3B3A" w:rsidRPr="001F5D9F" w14:paraId="123A1886" w14:textId="77777777" w:rsidTr="008A6368">
        <w:trPr>
          <w:trHeight w:val="480"/>
          <w:jc w:val="center"/>
        </w:trPr>
        <w:tc>
          <w:tcPr>
            <w:tcW w:w="790" w:type="dxa"/>
            <w:vAlign w:val="center"/>
          </w:tcPr>
          <w:p w14:paraId="243AB2BA"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93</w:t>
            </w:r>
          </w:p>
        </w:tc>
        <w:tc>
          <w:tcPr>
            <w:tcW w:w="3960" w:type="dxa"/>
            <w:vAlign w:val="center"/>
          </w:tcPr>
          <w:p w14:paraId="7AE7532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scanare</w:t>
            </w:r>
            <w:proofErr w:type="spellEnd"/>
            <w:r w:rsidRPr="001F5D9F">
              <w:rPr>
                <w:rFonts w:asciiTheme="minorHAnsi" w:hAnsiTheme="minorHAnsi" w:cstheme="minorHAnsi"/>
                <w:sz w:val="20"/>
                <w:szCs w:val="20"/>
              </w:rPr>
              <w:t xml:space="preserve"> antivirus Proxy-Based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Flow-Based</w:t>
            </w:r>
          </w:p>
        </w:tc>
        <w:tc>
          <w:tcPr>
            <w:tcW w:w="3239" w:type="dxa"/>
            <w:vAlign w:val="center"/>
          </w:tcPr>
          <w:p w14:paraId="176DC0E2"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88D5D1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04AB75C" w14:textId="77777777" w:rsidTr="008A6368">
        <w:trPr>
          <w:trHeight w:val="480"/>
          <w:jc w:val="center"/>
        </w:trPr>
        <w:tc>
          <w:tcPr>
            <w:tcW w:w="790" w:type="dxa"/>
            <w:vAlign w:val="center"/>
          </w:tcPr>
          <w:p w14:paraId="59CB913D"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94</w:t>
            </w:r>
          </w:p>
        </w:tc>
        <w:tc>
          <w:tcPr>
            <w:tcW w:w="3960" w:type="dxa"/>
            <w:vAlign w:val="center"/>
          </w:tcPr>
          <w:p w14:paraId="718FB2B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Opțiune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detecția</w:t>
            </w:r>
            <w:proofErr w:type="spellEnd"/>
            <w:r w:rsidRPr="001F5D9F">
              <w:rPr>
                <w:rFonts w:asciiTheme="minorHAnsi" w:hAnsiTheme="minorHAnsi" w:cstheme="minorHAnsi"/>
                <w:sz w:val="20"/>
                <w:szCs w:val="20"/>
              </w:rPr>
              <w:t xml:space="preserve"> malware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sandboxing de tip Cloud-Based al </w:t>
            </w:r>
            <w:proofErr w:type="spellStart"/>
            <w:r w:rsidRPr="001F5D9F">
              <w:rPr>
                <w:rFonts w:asciiTheme="minorHAnsi" w:hAnsiTheme="minorHAnsi" w:cstheme="minorHAnsi"/>
                <w:sz w:val="20"/>
                <w:szCs w:val="20"/>
              </w:rPr>
              <w:t>fișierelor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suspecte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oferita</w:t>
            </w:r>
            <w:proofErr w:type="spellEnd"/>
            <w:r w:rsidRPr="001F5D9F">
              <w:rPr>
                <w:rFonts w:asciiTheme="minorHAnsi" w:hAnsiTheme="minorHAnsi" w:cstheme="minorHAnsi"/>
                <w:sz w:val="20"/>
                <w:szCs w:val="20"/>
              </w:rPr>
              <w:t xml:space="preserve"> de </w:t>
            </w:r>
            <w:proofErr w:type="spellStart"/>
            <w:r w:rsidRPr="001F5D9F">
              <w:rPr>
                <w:rFonts w:asciiTheme="minorHAnsi" w:hAnsiTheme="minorHAnsi" w:cstheme="minorHAnsi"/>
                <w:sz w:val="20"/>
                <w:szCs w:val="20"/>
              </w:rPr>
              <w:t>producător</w:t>
            </w:r>
            <w:proofErr w:type="spellEnd"/>
          </w:p>
        </w:tc>
        <w:tc>
          <w:tcPr>
            <w:tcW w:w="3239" w:type="dxa"/>
            <w:vAlign w:val="center"/>
          </w:tcPr>
          <w:p w14:paraId="30C8035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4356AB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D2284C1" w14:textId="77777777" w:rsidTr="008A6368">
        <w:trPr>
          <w:trHeight w:val="120"/>
          <w:jc w:val="center"/>
        </w:trPr>
        <w:tc>
          <w:tcPr>
            <w:tcW w:w="790" w:type="dxa"/>
            <w:vAlign w:val="center"/>
          </w:tcPr>
          <w:p w14:paraId="1D68FA9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95</w:t>
            </w:r>
          </w:p>
        </w:tc>
        <w:tc>
          <w:tcPr>
            <w:tcW w:w="3960" w:type="dxa"/>
            <w:vAlign w:val="center"/>
          </w:tcPr>
          <w:p w14:paraId="5F627F9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Update-</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automate de </w:t>
            </w:r>
            <w:proofErr w:type="spellStart"/>
            <w:r w:rsidRPr="001F5D9F">
              <w:rPr>
                <w:rFonts w:asciiTheme="minorHAnsi" w:hAnsiTheme="minorHAnsi" w:cstheme="minorHAnsi"/>
                <w:sz w:val="20"/>
                <w:szCs w:val="20"/>
              </w:rPr>
              <w:t>semnături</w:t>
            </w:r>
            <w:proofErr w:type="spellEnd"/>
            <w:r w:rsidRPr="001F5D9F">
              <w:rPr>
                <w:rFonts w:asciiTheme="minorHAnsi" w:hAnsiTheme="minorHAnsi" w:cstheme="minorHAnsi"/>
                <w:sz w:val="20"/>
                <w:szCs w:val="20"/>
              </w:rPr>
              <w:t xml:space="preserve"> malware</w:t>
            </w:r>
          </w:p>
        </w:tc>
        <w:tc>
          <w:tcPr>
            <w:tcW w:w="3239" w:type="dxa"/>
            <w:vAlign w:val="center"/>
          </w:tcPr>
          <w:p w14:paraId="60C4E28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C330A6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87B8877" w14:textId="77777777" w:rsidTr="008A6368">
        <w:trPr>
          <w:trHeight w:val="56"/>
          <w:jc w:val="center"/>
        </w:trPr>
        <w:tc>
          <w:tcPr>
            <w:tcW w:w="790" w:type="dxa"/>
            <w:vAlign w:val="center"/>
          </w:tcPr>
          <w:p w14:paraId="404BC5A4"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96</w:t>
            </w:r>
          </w:p>
        </w:tc>
        <w:tc>
          <w:tcPr>
            <w:tcW w:w="3960" w:type="dxa"/>
            <w:vAlign w:val="center"/>
          </w:tcPr>
          <w:p w14:paraId="35EA032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Protecție împotriva rețelelor botnet si site-urilor de tip phishing pe baza de reputație a adreselor IP si a URL-urilor accesate de utilizatori</w:t>
            </w:r>
          </w:p>
        </w:tc>
        <w:tc>
          <w:tcPr>
            <w:tcW w:w="3239" w:type="dxa"/>
            <w:vAlign w:val="center"/>
          </w:tcPr>
          <w:p w14:paraId="6D873865"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78B5CF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F1B4622" w14:textId="77777777" w:rsidTr="008A6368">
        <w:trPr>
          <w:trHeight w:val="56"/>
          <w:jc w:val="center"/>
        </w:trPr>
        <w:tc>
          <w:tcPr>
            <w:tcW w:w="790" w:type="dxa"/>
            <w:vAlign w:val="center"/>
          </w:tcPr>
          <w:p w14:paraId="762F115F"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97</w:t>
            </w:r>
          </w:p>
        </w:tc>
        <w:tc>
          <w:tcPr>
            <w:tcW w:w="3960" w:type="dxa"/>
            <w:shd w:val="clear" w:color="auto" w:fill="DAEEF3" w:themeFill="accent5" w:themeFillTint="33"/>
            <w:vAlign w:val="center"/>
          </w:tcPr>
          <w:p w14:paraId="06BA690B"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w:t>
            </w:r>
            <w:proofErr w:type="spellStart"/>
            <w:r w:rsidRPr="00BB1BF5">
              <w:rPr>
                <w:rFonts w:asciiTheme="minorHAnsi" w:hAnsiTheme="minorHAnsi" w:cstheme="minorHAnsi"/>
                <w:b/>
                <w:bCs/>
                <w:i/>
                <w:iCs/>
                <w:sz w:val="20"/>
                <w:szCs w:val="20"/>
              </w:rPr>
              <w:t>filtrare</w:t>
            </w:r>
            <w:proofErr w:type="spellEnd"/>
            <w:r w:rsidRPr="00BB1BF5">
              <w:rPr>
                <w:rFonts w:asciiTheme="minorHAnsi" w:hAnsiTheme="minorHAnsi" w:cstheme="minorHAnsi"/>
                <w:b/>
                <w:bCs/>
                <w:i/>
                <w:iCs/>
                <w:sz w:val="20"/>
                <w:szCs w:val="20"/>
              </w:rPr>
              <w:t xml:space="preserve"> </w:t>
            </w:r>
            <w:proofErr w:type="spellStart"/>
            <w:r w:rsidRPr="00BB1BF5">
              <w:rPr>
                <w:rFonts w:asciiTheme="minorHAnsi" w:hAnsiTheme="minorHAnsi" w:cstheme="minorHAnsi"/>
                <w:b/>
                <w:bCs/>
                <w:i/>
                <w:iCs/>
                <w:sz w:val="20"/>
                <w:szCs w:val="20"/>
              </w:rPr>
              <w:t>trafic</w:t>
            </w:r>
            <w:proofErr w:type="spellEnd"/>
            <w:r w:rsidRPr="00BB1BF5">
              <w:rPr>
                <w:rFonts w:asciiTheme="minorHAnsi" w:hAnsiTheme="minorHAnsi" w:cstheme="minorHAnsi"/>
                <w:b/>
                <w:bCs/>
                <w:i/>
                <w:iCs/>
                <w:sz w:val="20"/>
                <w:szCs w:val="20"/>
              </w:rPr>
              <w:t xml:space="preserve"> WEB</w:t>
            </w:r>
          </w:p>
        </w:tc>
        <w:tc>
          <w:tcPr>
            <w:tcW w:w="3239" w:type="dxa"/>
            <w:vAlign w:val="center"/>
          </w:tcPr>
          <w:p w14:paraId="385C847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052AF48" w14:textId="77777777" w:rsidR="003A3B3A" w:rsidRPr="001F5D9F" w:rsidRDefault="003A3B3A" w:rsidP="00840EBB">
            <w:pPr>
              <w:pStyle w:val="NoSpacing"/>
              <w:rPr>
                <w:rFonts w:asciiTheme="minorHAnsi" w:hAnsiTheme="minorHAnsi" w:cstheme="minorHAnsi"/>
                <w:sz w:val="20"/>
                <w:szCs w:val="20"/>
              </w:rPr>
            </w:pPr>
          </w:p>
        </w:tc>
      </w:tr>
      <w:bookmarkEnd w:id="56"/>
      <w:tr w:rsidR="003A3B3A" w:rsidRPr="001F5D9F" w14:paraId="16F3EE2F" w14:textId="77777777" w:rsidTr="008A6368">
        <w:trPr>
          <w:trHeight w:val="56"/>
          <w:jc w:val="center"/>
        </w:trPr>
        <w:tc>
          <w:tcPr>
            <w:tcW w:w="790" w:type="dxa"/>
            <w:vAlign w:val="center"/>
          </w:tcPr>
          <w:p w14:paraId="245E4C30"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98</w:t>
            </w:r>
          </w:p>
        </w:tc>
        <w:tc>
          <w:tcPr>
            <w:tcW w:w="3960" w:type="dxa"/>
            <w:vAlign w:val="center"/>
          </w:tcPr>
          <w:p w14:paraId="509D8C0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Filtrare pentru protocoalele HTTP si HTTPS</w:t>
            </w:r>
          </w:p>
        </w:tc>
        <w:tc>
          <w:tcPr>
            <w:tcW w:w="3239" w:type="dxa"/>
            <w:vAlign w:val="center"/>
          </w:tcPr>
          <w:p w14:paraId="4710CF8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AF6BE6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2ED21AB" w14:textId="77777777" w:rsidTr="008A6368">
        <w:trPr>
          <w:trHeight w:val="56"/>
          <w:jc w:val="center"/>
        </w:trPr>
        <w:tc>
          <w:tcPr>
            <w:tcW w:w="790" w:type="dxa"/>
            <w:vAlign w:val="center"/>
          </w:tcPr>
          <w:p w14:paraId="2705365A"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99</w:t>
            </w:r>
          </w:p>
        </w:tc>
        <w:tc>
          <w:tcPr>
            <w:tcW w:w="3960" w:type="dxa"/>
            <w:vAlign w:val="center"/>
          </w:tcPr>
          <w:p w14:paraId="0E02D3C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Filtrare după categorii site-uri/URL-uri</w:t>
            </w:r>
          </w:p>
        </w:tc>
        <w:tc>
          <w:tcPr>
            <w:tcW w:w="3239" w:type="dxa"/>
            <w:vAlign w:val="center"/>
          </w:tcPr>
          <w:p w14:paraId="1D83D5F6"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5B3EF3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046E0EF" w14:textId="77777777" w:rsidTr="008A6368">
        <w:trPr>
          <w:trHeight w:val="480"/>
          <w:jc w:val="center"/>
        </w:trPr>
        <w:tc>
          <w:tcPr>
            <w:tcW w:w="790" w:type="dxa"/>
            <w:vAlign w:val="center"/>
          </w:tcPr>
          <w:p w14:paraId="1E316D4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100</w:t>
            </w:r>
          </w:p>
        </w:tc>
        <w:tc>
          <w:tcPr>
            <w:tcW w:w="3960" w:type="dxa"/>
            <w:vAlign w:val="center"/>
          </w:tcPr>
          <w:p w14:paraId="693ABDB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Funcționalitate de contorizare a timpului de acces sau a volumului de trafic pentru utilizatori – definire de cote de utilizare</w:t>
            </w:r>
          </w:p>
        </w:tc>
        <w:tc>
          <w:tcPr>
            <w:tcW w:w="3239" w:type="dxa"/>
            <w:vAlign w:val="center"/>
          </w:tcPr>
          <w:p w14:paraId="0D8D362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D62543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3E05F3FD" w14:textId="77777777" w:rsidTr="008A6368">
        <w:trPr>
          <w:trHeight w:val="480"/>
          <w:jc w:val="center"/>
        </w:trPr>
        <w:tc>
          <w:tcPr>
            <w:tcW w:w="790" w:type="dxa"/>
            <w:vAlign w:val="center"/>
          </w:tcPr>
          <w:p w14:paraId="7A3007F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101</w:t>
            </w:r>
          </w:p>
        </w:tc>
        <w:tc>
          <w:tcPr>
            <w:tcW w:w="3960" w:type="dxa"/>
            <w:vAlign w:val="center"/>
          </w:tcPr>
          <w:p w14:paraId="1FAE721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Blocare</w:t>
            </w:r>
            <w:proofErr w:type="spellEnd"/>
            <w:r w:rsidRPr="001F5D9F">
              <w:rPr>
                <w:rFonts w:asciiTheme="minorHAnsi" w:hAnsiTheme="minorHAnsi" w:cstheme="minorHAnsi"/>
                <w:sz w:val="20"/>
                <w:szCs w:val="20"/>
              </w:rPr>
              <w:t xml:space="preserve"> a </w:t>
            </w:r>
            <w:proofErr w:type="spellStart"/>
            <w:r w:rsidRPr="001F5D9F">
              <w:rPr>
                <w:rFonts w:asciiTheme="minorHAnsi" w:hAnsiTheme="minorHAnsi" w:cstheme="minorHAnsi"/>
                <w:sz w:val="20"/>
                <w:szCs w:val="20"/>
              </w:rPr>
              <w:t>conexiunilor</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funcție</w:t>
            </w:r>
            <w:proofErr w:type="spellEnd"/>
            <w:r w:rsidRPr="001F5D9F">
              <w:rPr>
                <w:rFonts w:asciiTheme="minorHAnsi" w:hAnsiTheme="minorHAnsi" w:cstheme="minorHAnsi"/>
                <w:sz w:val="20"/>
                <w:szCs w:val="20"/>
              </w:rPr>
              <w:t xml:space="preserve"> de URL/</w:t>
            </w:r>
            <w:proofErr w:type="spellStart"/>
            <w:r w:rsidRPr="001F5D9F">
              <w:rPr>
                <w:rFonts w:asciiTheme="minorHAnsi" w:hAnsiTheme="minorHAnsi" w:cstheme="minorHAnsi"/>
                <w:sz w:val="20"/>
                <w:szCs w:val="20"/>
              </w:rPr>
              <w:t>cuvânt</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cheie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sau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expresie</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conținutul</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paginilor</w:t>
            </w:r>
            <w:proofErr w:type="spellEnd"/>
            <w:r w:rsidRPr="001F5D9F">
              <w:rPr>
                <w:rFonts w:asciiTheme="minorHAnsi" w:hAnsiTheme="minorHAnsi" w:cstheme="minorHAnsi"/>
                <w:sz w:val="20"/>
                <w:szCs w:val="20"/>
              </w:rPr>
              <w:t xml:space="preserve"> web</w:t>
            </w:r>
          </w:p>
        </w:tc>
        <w:tc>
          <w:tcPr>
            <w:tcW w:w="3239" w:type="dxa"/>
            <w:vAlign w:val="center"/>
          </w:tcPr>
          <w:p w14:paraId="025B8A71"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CDAB95E"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8BE9FB3" w14:textId="77777777" w:rsidTr="008A6368">
        <w:trPr>
          <w:trHeight w:val="480"/>
          <w:jc w:val="center"/>
        </w:trPr>
        <w:tc>
          <w:tcPr>
            <w:tcW w:w="790" w:type="dxa"/>
            <w:vAlign w:val="center"/>
          </w:tcPr>
          <w:p w14:paraId="056DFB2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102</w:t>
            </w:r>
          </w:p>
        </w:tc>
        <w:tc>
          <w:tcPr>
            <w:tcW w:w="3960" w:type="dxa"/>
            <w:vAlign w:val="center"/>
          </w:tcPr>
          <w:p w14:paraId="6748F84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Blocare</w:t>
            </w:r>
            <w:proofErr w:type="spellEnd"/>
            <w:r w:rsidRPr="001F5D9F">
              <w:rPr>
                <w:rFonts w:asciiTheme="minorHAnsi" w:hAnsiTheme="minorHAnsi" w:cstheme="minorHAnsi"/>
                <w:sz w:val="20"/>
                <w:szCs w:val="20"/>
              </w:rPr>
              <w:t xml:space="preserve"> a </w:t>
            </w:r>
            <w:proofErr w:type="spellStart"/>
            <w:r w:rsidRPr="001F5D9F">
              <w:rPr>
                <w:rFonts w:asciiTheme="minorHAnsi" w:hAnsiTheme="minorHAnsi" w:cstheme="minorHAnsi"/>
                <w:sz w:val="20"/>
                <w:szCs w:val="20"/>
              </w:rPr>
              <w:t>conexiunilor</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funcție</w:t>
            </w:r>
            <w:proofErr w:type="spellEnd"/>
            <w:r w:rsidRPr="001F5D9F">
              <w:rPr>
                <w:rFonts w:asciiTheme="minorHAnsi" w:hAnsiTheme="minorHAnsi" w:cstheme="minorHAnsi"/>
                <w:sz w:val="20"/>
                <w:szCs w:val="20"/>
              </w:rPr>
              <w:t xml:space="preserve"> de URL-ul din header-ul </w:t>
            </w:r>
            <w:proofErr w:type="spellStart"/>
            <w:r w:rsidRPr="001F5D9F">
              <w:rPr>
                <w:rFonts w:asciiTheme="minorHAnsi" w:hAnsiTheme="minorHAnsi" w:cstheme="minorHAnsi"/>
                <w:sz w:val="20"/>
                <w:szCs w:val="20"/>
              </w:rPr>
              <w:t>Referer</w:t>
            </w:r>
            <w:proofErr w:type="spellEnd"/>
            <w:r w:rsidRPr="001F5D9F">
              <w:rPr>
                <w:rFonts w:asciiTheme="minorHAnsi" w:hAnsiTheme="minorHAnsi" w:cstheme="minorHAnsi"/>
                <w:sz w:val="20"/>
                <w:szCs w:val="20"/>
              </w:rPr>
              <w:t xml:space="preserve"> al </w:t>
            </w:r>
            <w:proofErr w:type="spellStart"/>
            <w:r w:rsidRPr="001F5D9F">
              <w:rPr>
                <w:rFonts w:asciiTheme="minorHAnsi" w:hAnsiTheme="minorHAnsi" w:cstheme="minorHAnsi"/>
                <w:sz w:val="20"/>
                <w:szCs w:val="20"/>
              </w:rPr>
              <w:t>cererii</w:t>
            </w:r>
            <w:proofErr w:type="spellEnd"/>
            <w:r w:rsidRPr="001F5D9F">
              <w:rPr>
                <w:rFonts w:asciiTheme="minorHAnsi" w:hAnsiTheme="minorHAnsi" w:cstheme="minorHAnsi"/>
                <w:sz w:val="20"/>
                <w:szCs w:val="20"/>
              </w:rPr>
              <w:t xml:space="preserve"> HTTP</w:t>
            </w:r>
          </w:p>
        </w:tc>
        <w:tc>
          <w:tcPr>
            <w:tcW w:w="3239" w:type="dxa"/>
            <w:vAlign w:val="center"/>
          </w:tcPr>
          <w:p w14:paraId="756AD32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E34557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14721E1" w14:textId="77777777" w:rsidTr="008A6368">
        <w:trPr>
          <w:trHeight w:val="480"/>
          <w:jc w:val="center"/>
        </w:trPr>
        <w:tc>
          <w:tcPr>
            <w:tcW w:w="790" w:type="dxa"/>
            <w:vAlign w:val="center"/>
          </w:tcPr>
          <w:p w14:paraId="24017317"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103</w:t>
            </w:r>
          </w:p>
        </w:tc>
        <w:tc>
          <w:tcPr>
            <w:tcW w:w="3960" w:type="dxa"/>
            <w:vAlign w:val="center"/>
          </w:tcPr>
          <w:p w14:paraId="66A903C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Filtrare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Java Applet, Cookies, </w:t>
            </w:r>
            <w:proofErr w:type="spellStart"/>
            <w:r w:rsidRPr="001F5D9F">
              <w:rPr>
                <w:rFonts w:asciiTheme="minorHAnsi" w:hAnsiTheme="minorHAnsi" w:cstheme="minorHAnsi"/>
                <w:sz w:val="20"/>
                <w:szCs w:val="20"/>
              </w:rPr>
              <w:t>scripturi</w:t>
            </w:r>
            <w:proofErr w:type="spellEnd"/>
            <w:r w:rsidRPr="001F5D9F">
              <w:rPr>
                <w:rFonts w:asciiTheme="minorHAnsi" w:hAnsiTheme="minorHAnsi" w:cstheme="minorHAnsi"/>
                <w:sz w:val="20"/>
                <w:szCs w:val="20"/>
              </w:rPr>
              <w:t xml:space="preserve"> Active X</w:t>
            </w:r>
          </w:p>
        </w:tc>
        <w:tc>
          <w:tcPr>
            <w:tcW w:w="3239" w:type="dxa"/>
            <w:vAlign w:val="center"/>
          </w:tcPr>
          <w:p w14:paraId="7D02117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36553A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537BF93" w14:textId="77777777" w:rsidTr="008A6368">
        <w:trPr>
          <w:trHeight w:val="480"/>
          <w:jc w:val="center"/>
        </w:trPr>
        <w:tc>
          <w:tcPr>
            <w:tcW w:w="790" w:type="dxa"/>
            <w:vAlign w:val="center"/>
          </w:tcPr>
          <w:p w14:paraId="50EBAA60"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104</w:t>
            </w:r>
          </w:p>
        </w:tc>
        <w:tc>
          <w:tcPr>
            <w:tcW w:w="3960" w:type="dxa"/>
            <w:vAlign w:val="center"/>
          </w:tcPr>
          <w:p w14:paraId="7BF4059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 de activare forțată a opțiunii „Safe Search” pentru motoare de căutare web</w:t>
            </w:r>
          </w:p>
        </w:tc>
        <w:tc>
          <w:tcPr>
            <w:tcW w:w="3239" w:type="dxa"/>
            <w:vAlign w:val="center"/>
          </w:tcPr>
          <w:p w14:paraId="5B87F84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A4BB3A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F96532C" w14:textId="77777777" w:rsidTr="008A6368">
        <w:trPr>
          <w:trHeight w:val="480"/>
          <w:jc w:val="center"/>
        </w:trPr>
        <w:tc>
          <w:tcPr>
            <w:tcW w:w="790" w:type="dxa"/>
            <w:vAlign w:val="center"/>
          </w:tcPr>
          <w:p w14:paraId="16BD1CD5"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105</w:t>
            </w:r>
          </w:p>
        </w:tc>
        <w:tc>
          <w:tcPr>
            <w:tcW w:w="3960" w:type="dxa"/>
            <w:vAlign w:val="center"/>
          </w:tcPr>
          <w:p w14:paraId="7007D43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Posibilitatea de modificare a header-elor HTTP din cererile generate de utilizatori</w:t>
            </w:r>
          </w:p>
        </w:tc>
        <w:tc>
          <w:tcPr>
            <w:tcW w:w="3239" w:type="dxa"/>
            <w:vAlign w:val="center"/>
          </w:tcPr>
          <w:p w14:paraId="77655510"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57D363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A145805" w14:textId="77777777" w:rsidTr="008A6368">
        <w:trPr>
          <w:trHeight w:val="480"/>
          <w:jc w:val="center"/>
        </w:trPr>
        <w:tc>
          <w:tcPr>
            <w:tcW w:w="790" w:type="dxa"/>
            <w:vAlign w:val="center"/>
          </w:tcPr>
          <w:p w14:paraId="35017B6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106</w:t>
            </w:r>
          </w:p>
        </w:tc>
        <w:tc>
          <w:tcPr>
            <w:tcW w:w="3960" w:type="dxa"/>
            <w:vAlign w:val="center"/>
          </w:tcPr>
          <w:p w14:paraId="14E6FB27"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Funcționalitate de monitorizare a activitatii web a utilizatorilor</w:t>
            </w:r>
          </w:p>
        </w:tc>
        <w:tc>
          <w:tcPr>
            <w:tcW w:w="3239" w:type="dxa"/>
            <w:vAlign w:val="center"/>
          </w:tcPr>
          <w:p w14:paraId="7C3DC28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85BF00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8ED97C5" w14:textId="77777777" w:rsidTr="008A6368">
        <w:trPr>
          <w:trHeight w:val="480"/>
          <w:jc w:val="center"/>
        </w:trPr>
        <w:tc>
          <w:tcPr>
            <w:tcW w:w="790" w:type="dxa"/>
            <w:vAlign w:val="center"/>
          </w:tcPr>
          <w:p w14:paraId="69818DFB"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107</w:t>
            </w:r>
          </w:p>
        </w:tc>
        <w:tc>
          <w:tcPr>
            <w:tcW w:w="3960" w:type="dxa"/>
            <w:vAlign w:val="center"/>
          </w:tcPr>
          <w:p w14:paraId="2A30D20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Posibilitate</w:t>
            </w:r>
            <w:proofErr w:type="spellEnd"/>
            <w:r w:rsidRPr="001F5D9F">
              <w:rPr>
                <w:rFonts w:asciiTheme="minorHAnsi" w:hAnsiTheme="minorHAnsi" w:cstheme="minorHAnsi"/>
                <w:sz w:val="20"/>
                <w:szCs w:val="20"/>
              </w:rPr>
              <w:t xml:space="preserve"> de </w:t>
            </w:r>
            <w:proofErr w:type="spellStart"/>
            <w:r w:rsidRPr="001F5D9F">
              <w:rPr>
                <w:rFonts w:asciiTheme="minorHAnsi" w:hAnsiTheme="minorHAnsi" w:cstheme="minorHAnsi"/>
                <w:sz w:val="20"/>
                <w:szCs w:val="20"/>
              </w:rPr>
              <w:t>înștiințare</w:t>
            </w:r>
            <w:proofErr w:type="spellEnd"/>
            <w:r w:rsidRPr="001F5D9F">
              <w:rPr>
                <w:rFonts w:asciiTheme="minorHAnsi" w:hAnsiTheme="minorHAnsi" w:cstheme="minorHAnsi"/>
                <w:sz w:val="20"/>
                <w:szCs w:val="20"/>
              </w:rPr>
              <w:t xml:space="preserve"> a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afișarea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informațiilor</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cadrul</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unui</w:t>
            </w:r>
            <w:proofErr w:type="spellEnd"/>
            <w:r w:rsidRPr="001F5D9F">
              <w:rPr>
                <w:rFonts w:asciiTheme="minorHAnsi" w:hAnsiTheme="minorHAnsi" w:cstheme="minorHAnsi"/>
                <w:sz w:val="20"/>
                <w:szCs w:val="20"/>
              </w:rPr>
              <w:t xml:space="preserve"> browser web, </w:t>
            </w:r>
            <w:proofErr w:type="spellStart"/>
            <w:r w:rsidRPr="001F5D9F">
              <w:rPr>
                <w:rFonts w:asciiTheme="minorHAnsi" w:hAnsiTheme="minorHAnsi" w:cstheme="minorHAnsi"/>
                <w:sz w:val="20"/>
                <w:szCs w:val="20"/>
              </w:rPr>
              <w:t>privind</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paginile</w:t>
            </w:r>
            <w:proofErr w:type="spellEnd"/>
            <w:r w:rsidRPr="001F5D9F">
              <w:rPr>
                <w:rFonts w:asciiTheme="minorHAnsi" w:hAnsiTheme="minorHAnsi" w:cstheme="minorHAnsi"/>
                <w:sz w:val="20"/>
                <w:szCs w:val="20"/>
              </w:rPr>
              <w:t xml:space="preserve"> web </w:t>
            </w:r>
            <w:proofErr w:type="spellStart"/>
            <w:r w:rsidRPr="001F5D9F">
              <w:rPr>
                <w:rFonts w:asciiTheme="minorHAnsi" w:hAnsiTheme="minorHAnsi" w:cstheme="minorHAnsi"/>
                <w:sz w:val="20"/>
                <w:szCs w:val="20"/>
              </w:rPr>
              <w:t>blocate</w:t>
            </w:r>
            <w:proofErr w:type="spellEnd"/>
          </w:p>
        </w:tc>
        <w:tc>
          <w:tcPr>
            <w:tcW w:w="3239" w:type="dxa"/>
            <w:vAlign w:val="center"/>
          </w:tcPr>
          <w:p w14:paraId="2DF6AD24"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B5CF9F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5D292EF" w14:textId="77777777" w:rsidTr="008A6368">
        <w:trPr>
          <w:trHeight w:val="156"/>
          <w:jc w:val="center"/>
        </w:trPr>
        <w:tc>
          <w:tcPr>
            <w:tcW w:w="790" w:type="dxa"/>
            <w:vAlign w:val="center"/>
          </w:tcPr>
          <w:p w14:paraId="7DE45F44"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108</w:t>
            </w:r>
          </w:p>
        </w:tc>
        <w:tc>
          <w:tcPr>
            <w:tcW w:w="3960" w:type="dxa"/>
            <w:shd w:val="clear" w:color="auto" w:fill="DAEEF3" w:themeFill="accent5" w:themeFillTint="33"/>
            <w:vAlign w:val="center"/>
          </w:tcPr>
          <w:p w14:paraId="3D27B9D3" w14:textId="77777777" w:rsidR="003A3B3A" w:rsidRPr="001830B1" w:rsidRDefault="003A3B3A" w:rsidP="00840EBB">
            <w:pPr>
              <w:pStyle w:val="NoSpacing"/>
              <w:jc w:val="both"/>
              <w:rPr>
                <w:rFonts w:asciiTheme="minorHAnsi" w:hAnsiTheme="minorHAnsi" w:cstheme="minorHAnsi"/>
                <w:b/>
                <w:bCs/>
                <w:i/>
                <w:iCs/>
                <w:sz w:val="20"/>
                <w:szCs w:val="20"/>
                <w:lang w:val="pt-BR"/>
              </w:rPr>
            </w:pPr>
            <w:r w:rsidRPr="001830B1">
              <w:rPr>
                <w:rFonts w:asciiTheme="minorHAnsi" w:hAnsiTheme="minorHAnsi" w:cstheme="minorHAnsi"/>
                <w:b/>
                <w:bCs/>
                <w:i/>
                <w:iCs/>
                <w:sz w:val="20"/>
                <w:szCs w:val="20"/>
                <w:lang w:val="pt-BR"/>
              </w:rPr>
              <w:t>Funcționalități sistem de control al aplicațiilor:</w:t>
            </w:r>
          </w:p>
        </w:tc>
        <w:tc>
          <w:tcPr>
            <w:tcW w:w="3239" w:type="dxa"/>
            <w:vAlign w:val="center"/>
          </w:tcPr>
          <w:p w14:paraId="3810B2E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3AB832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8E1C493" w14:textId="77777777" w:rsidTr="008A6368">
        <w:trPr>
          <w:trHeight w:val="480"/>
          <w:jc w:val="center"/>
        </w:trPr>
        <w:tc>
          <w:tcPr>
            <w:tcW w:w="790" w:type="dxa"/>
            <w:vAlign w:val="center"/>
          </w:tcPr>
          <w:p w14:paraId="4A5B9DB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109</w:t>
            </w:r>
          </w:p>
        </w:tc>
        <w:tc>
          <w:tcPr>
            <w:tcW w:w="3960" w:type="dxa"/>
            <w:vAlign w:val="center"/>
          </w:tcPr>
          <w:p w14:paraId="37BF1701"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Identificarea si controlul pentru minim 4700 de aplicații</w:t>
            </w:r>
          </w:p>
        </w:tc>
        <w:tc>
          <w:tcPr>
            <w:tcW w:w="3239" w:type="dxa"/>
            <w:vAlign w:val="center"/>
          </w:tcPr>
          <w:p w14:paraId="38E255CF"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E02B4D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E847C1A" w14:textId="77777777" w:rsidTr="008A6368">
        <w:trPr>
          <w:trHeight w:val="56"/>
          <w:jc w:val="center"/>
        </w:trPr>
        <w:tc>
          <w:tcPr>
            <w:tcW w:w="790" w:type="dxa"/>
            <w:vAlign w:val="center"/>
          </w:tcPr>
          <w:p w14:paraId="783F1503"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110</w:t>
            </w:r>
          </w:p>
        </w:tc>
        <w:tc>
          <w:tcPr>
            <w:tcW w:w="3960" w:type="dxa"/>
            <w:vAlign w:val="center"/>
          </w:tcPr>
          <w:p w14:paraId="27161D9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Opțiune</w:t>
            </w:r>
            <w:proofErr w:type="spellEnd"/>
            <w:r w:rsidRPr="001F5D9F">
              <w:rPr>
                <w:rFonts w:asciiTheme="minorHAnsi" w:hAnsiTheme="minorHAnsi" w:cstheme="minorHAnsi"/>
                <w:sz w:val="20"/>
                <w:szCs w:val="20"/>
              </w:rPr>
              <w:t xml:space="preserve"> de Traffic-Shaping per </w:t>
            </w:r>
            <w:proofErr w:type="spellStart"/>
            <w:r w:rsidRPr="001F5D9F">
              <w:rPr>
                <w:rFonts w:asciiTheme="minorHAnsi" w:hAnsiTheme="minorHAnsi" w:cstheme="minorHAnsi"/>
                <w:sz w:val="20"/>
                <w:szCs w:val="20"/>
              </w:rPr>
              <w:t>aplicație</w:t>
            </w:r>
            <w:proofErr w:type="spellEnd"/>
          </w:p>
        </w:tc>
        <w:tc>
          <w:tcPr>
            <w:tcW w:w="3239" w:type="dxa"/>
            <w:vAlign w:val="center"/>
          </w:tcPr>
          <w:p w14:paraId="1679C2F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839051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F2ECB72" w14:textId="77777777" w:rsidTr="008A6368">
        <w:trPr>
          <w:trHeight w:val="480"/>
          <w:jc w:val="center"/>
        </w:trPr>
        <w:tc>
          <w:tcPr>
            <w:tcW w:w="790" w:type="dxa"/>
            <w:vAlign w:val="center"/>
          </w:tcPr>
          <w:p w14:paraId="5B99AEE3"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111</w:t>
            </w:r>
          </w:p>
        </w:tc>
        <w:tc>
          <w:tcPr>
            <w:tcW w:w="3960" w:type="dxa"/>
            <w:vAlign w:val="center"/>
          </w:tcPr>
          <w:p w14:paraId="31D7123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Control specific pentru aplicațiile de tip IM/P2P </w:t>
            </w:r>
          </w:p>
        </w:tc>
        <w:tc>
          <w:tcPr>
            <w:tcW w:w="3239" w:type="dxa"/>
            <w:vAlign w:val="center"/>
          </w:tcPr>
          <w:p w14:paraId="22E249A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E2F7F2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6653725" w14:textId="77777777" w:rsidTr="008A6368">
        <w:trPr>
          <w:trHeight w:val="480"/>
          <w:jc w:val="center"/>
        </w:trPr>
        <w:tc>
          <w:tcPr>
            <w:tcW w:w="790" w:type="dxa"/>
            <w:vAlign w:val="center"/>
          </w:tcPr>
          <w:p w14:paraId="213FB60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112</w:t>
            </w:r>
          </w:p>
        </w:tc>
        <w:tc>
          <w:tcPr>
            <w:tcW w:w="3960" w:type="dxa"/>
            <w:vAlign w:val="center"/>
          </w:tcPr>
          <w:p w14:paraId="2437B7D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Clasificare granulara a aplicațiilor după criterii multiple precum: Categorii de aplicații, Popularitate, Tehnologie si Risc</w:t>
            </w:r>
          </w:p>
        </w:tc>
        <w:tc>
          <w:tcPr>
            <w:tcW w:w="3239" w:type="dxa"/>
            <w:vAlign w:val="center"/>
          </w:tcPr>
          <w:p w14:paraId="08945F8B"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F21FFF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18313DB" w14:textId="77777777" w:rsidTr="008A6368">
        <w:trPr>
          <w:trHeight w:val="480"/>
          <w:jc w:val="center"/>
        </w:trPr>
        <w:tc>
          <w:tcPr>
            <w:tcW w:w="790" w:type="dxa"/>
            <w:vAlign w:val="center"/>
          </w:tcPr>
          <w:p w14:paraId="44013173"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113</w:t>
            </w:r>
          </w:p>
        </w:tc>
        <w:tc>
          <w:tcPr>
            <w:tcW w:w="3960" w:type="dxa"/>
            <w:vAlign w:val="center"/>
          </w:tcPr>
          <w:p w14:paraId="7CD2ECA7"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Monitorizarea aplicațiilor cu rata cea mai mare de consum de banda</w:t>
            </w:r>
          </w:p>
        </w:tc>
        <w:tc>
          <w:tcPr>
            <w:tcW w:w="3239" w:type="dxa"/>
            <w:vAlign w:val="center"/>
          </w:tcPr>
          <w:p w14:paraId="42CDC7BE"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B748E4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9FCE1A5" w14:textId="77777777" w:rsidTr="008A6368">
        <w:trPr>
          <w:trHeight w:val="480"/>
          <w:jc w:val="center"/>
        </w:trPr>
        <w:tc>
          <w:tcPr>
            <w:tcW w:w="790" w:type="dxa"/>
            <w:vAlign w:val="center"/>
          </w:tcPr>
          <w:p w14:paraId="4C9D9F4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114</w:t>
            </w:r>
          </w:p>
        </w:tc>
        <w:tc>
          <w:tcPr>
            <w:tcW w:w="3960" w:type="dxa"/>
            <w:vAlign w:val="center"/>
          </w:tcPr>
          <w:p w14:paraId="55F48E8E"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Monitorizarea aplicațiilor pe baza IP/Utilizator</w:t>
            </w:r>
          </w:p>
        </w:tc>
        <w:tc>
          <w:tcPr>
            <w:tcW w:w="3239" w:type="dxa"/>
            <w:vAlign w:val="center"/>
          </w:tcPr>
          <w:p w14:paraId="220DD207"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73F145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2EA87EC" w14:textId="77777777" w:rsidTr="008A6368">
        <w:trPr>
          <w:trHeight w:val="345"/>
          <w:jc w:val="center"/>
        </w:trPr>
        <w:tc>
          <w:tcPr>
            <w:tcW w:w="790" w:type="dxa"/>
            <w:vAlign w:val="center"/>
          </w:tcPr>
          <w:p w14:paraId="156930B7"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115</w:t>
            </w:r>
          </w:p>
        </w:tc>
        <w:tc>
          <w:tcPr>
            <w:tcW w:w="3960" w:type="dxa"/>
            <w:vAlign w:val="center"/>
          </w:tcPr>
          <w:p w14:paraId="7F7E91A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e</w:t>
            </w:r>
            <w:r w:rsidRPr="001830B1">
              <w:rPr>
                <w:rFonts w:asciiTheme="minorHAnsi" w:hAnsiTheme="minorHAnsi" w:cstheme="minorHAnsi"/>
                <w:sz w:val="20"/>
                <w:szCs w:val="20"/>
                <w:lang w:val="pt-BR"/>
              </w:rPr>
              <w:t xml:space="preserve"> decriptarea si inspectarea sesiunilor SSH</w:t>
            </w:r>
          </w:p>
        </w:tc>
        <w:tc>
          <w:tcPr>
            <w:tcW w:w="3239" w:type="dxa"/>
            <w:vAlign w:val="center"/>
          </w:tcPr>
          <w:p w14:paraId="35A798B4"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999F8C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8B46B03" w14:textId="77777777" w:rsidTr="008A6368">
        <w:trPr>
          <w:trHeight w:val="480"/>
          <w:jc w:val="center"/>
        </w:trPr>
        <w:tc>
          <w:tcPr>
            <w:tcW w:w="790" w:type="dxa"/>
            <w:vAlign w:val="center"/>
          </w:tcPr>
          <w:p w14:paraId="1A6D2C1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116</w:t>
            </w:r>
          </w:p>
        </w:tc>
        <w:tc>
          <w:tcPr>
            <w:tcW w:w="3960" w:type="dxa"/>
            <w:vAlign w:val="center"/>
          </w:tcPr>
          <w:p w14:paraId="694179DF"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w:t>
            </w:r>
            <w:r>
              <w:rPr>
                <w:rFonts w:asciiTheme="minorHAnsi" w:hAnsiTheme="minorHAnsi" w:cstheme="minorHAnsi"/>
                <w:sz w:val="20"/>
                <w:szCs w:val="20"/>
                <w:lang w:val="pt-BR"/>
              </w:rPr>
              <w:t>sa suporte</w:t>
            </w:r>
            <w:r w:rsidRPr="001830B1">
              <w:rPr>
                <w:rFonts w:asciiTheme="minorHAnsi" w:hAnsiTheme="minorHAnsi" w:cstheme="minorHAnsi"/>
                <w:sz w:val="20"/>
                <w:szCs w:val="20"/>
                <w:lang w:val="pt-BR"/>
              </w:rPr>
              <w:t xml:space="preserve"> pentru blocarea aplicațiilor utilizate in cadrul rețelelor de tip Botnet</w:t>
            </w:r>
          </w:p>
        </w:tc>
        <w:tc>
          <w:tcPr>
            <w:tcW w:w="3239" w:type="dxa"/>
            <w:vAlign w:val="center"/>
          </w:tcPr>
          <w:p w14:paraId="0FED421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C0D63A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4FC7FD4" w14:textId="77777777" w:rsidTr="008A6368">
        <w:trPr>
          <w:trHeight w:val="480"/>
          <w:jc w:val="center"/>
        </w:trPr>
        <w:tc>
          <w:tcPr>
            <w:tcW w:w="790" w:type="dxa"/>
            <w:vAlign w:val="center"/>
          </w:tcPr>
          <w:p w14:paraId="4C7A232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117</w:t>
            </w:r>
          </w:p>
        </w:tc>
        <w:tc>
          <w:tcPr>
            <w:tcW w:w="3960" w:type="dxa"/>
            <w:vAlign w:val="center"/>
          </w:tcPr>
          <w:p w14:paraId="04A3CA4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 de definire a semnăturilor de aplicație personalizate</w:t>
            </w:r>
          </w:p>
        </w:tc>
        <w:tc>
          <w:tcPr>
            <w:tcW w:w="3239" w:type="dxa"/>
            <w:vAlign w:val="center"/>
          </w:tcPr>
          <w:p w14:paraId="1A935B8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222B5F8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36CF478" w14:textId="77777777" w:rsidTr="008A6368">
        <w:trPr>
          <w:trHeight w:val="608"/>
          <w:jc w:val="center"/>
        </w:trPr>
        <w:tc>
          <w:tcPr>
            <w:tcW w:w="790" w:type="dxa"/>
            <w:vAlign w:val="center"/>
          </w:tcPr>
          <w:p w14:paraId="15C0D44A"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118</w:t>
            </w:r>
          </w:p>
        </w:tc>
        <w:tc>
          <w:tcPr>
            <w:tcW w:w="3960" w:type="dxa"/>
            <w:vAlign w:val="center"/>
          </w:tcPr>
          <w:p w14:paraId="219CE07E"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 de înștiințare a utilizatorilor, prin afișarea informațiilor in cadrul unui browser web, privind traficul de aplicații blocat</w:t>
            </w:r>
          </w:p>
        </w:tc>
        <w:tc>
          <w:tcPr>
            <w:tcW w:w="3239" w:type="dxa"/>
            <w:vAlign w:val="center"/>
          </w:tcPr>
          <w:p w14:paraId="1A5D11C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F8098A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6D51618" w14:textId="77777777" w:rsidTr="008A6368">
        <w:trPr>
          <w:trHeight w:val="345"/>
          <w:jc w:val="center"/>
        </w:trPr>
        <w:tc>
          <w:tcPr>
            <w:tcW w:w="790" w:type="dxa"/>
            <w:vAlign w:val="center"/>
          </w:tcPr>
          <w:p w14:paraId="05EB6342"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119</w:t>
            </w:r>
          </w:p>
        </w:tc>
        <w:tc>
          <w:tcPr>
            <w:tcW w:w="3960" w:type="dxa"/>
            <w:shd w:val="clear" w:color="auto" w:fill="DAEEF3" w:themeFill="accent5" w:themeFillTint="33"/>
            <w:vAlign w:val="center"/>
          </w:tcPr>
          <w:p w14:paraId="324B8F47" w14:textId="77777777" w:rsidR="003A3B3A" w:rsidRPr="001830B1" w:rsidRDefault="003A3B3A" w:rsidP="00840EBB">
            <w:pPr>
              <w:pStyle w:val="NoSpacing"/>
              <w:jc w:val="both"/>
              <w:rPr>
                <w:rFonts w:asciiTheme="minorHAnsi" w:hAnsiTheme="minorHAnsi" w:cstheme="minorHAnsi"/>
                <w:b/>
                <w:bCs/>
                <w:i/>
                <w:iCs/>
                <w:sz w:val="20"/>
                <w:szCs w:val="20"/>
                <w:lang w:val="pt-BR"/>
              </w:rPr>
            </w:pPr>
            <w:r w:rsidRPr="001830B1">
              <w:rPr>
                <w:rFonts w:asciiTheme="minorHAnsi" w:hAnsiTheme="minorHAnsi" w:cstheme="minorHAnsi"/>
                <w:b/>
                <w:bCs/>
                <w:i/>
                <w:iCs/>
                <w:sz w:val="20"/>
                <w:szCs w:val="20"/>
                <w:lang w:val="pt-BR"/>
              </w:rPr>
              <w:t>Funcționalități sistem de prevenire a intruziunilor/atacurilor (IPS):</w:t>
            </w:r>
          </w:p>
        </w:tc>
        <w:tc>
          <w:tcPr>
            <w:tcW w:w="3239" w:type="dxa"/>
            <w:vAlign w:val="center"/>
          </w:tcPr>
          <w:p w14:paraId="17C46865"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4E596B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E131B27" w14:textId="77777777" w:rsidTr="008A6368">
        <w:trPr>
          <w:trHeight w:val="480"/>
          <w:jc w:val="center"/>
        </w:trPr>
        <w:tc>
          <w:tcPr>
            <w:tcW w:w="790" w:type="dxa"/>
            <w:vAlign w:val="center"/>
          </w:tcPr>
          <w:p w14:paraId="47BD887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120</w:t>
            </w:r>
          </w:p>
        </w:tc>
        <w:tc>
          <w:tcPr>
            <w:tcW w:w="3960" w:type="dxa"/>
            <w:vAlign w:val="center"/>
          </w:tcPr>
          <w:p w14:paraId="4D28E65E"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Protecție pentru minim 16.000 de semnături de atac</w:t>
            </w:r>
          </w:p>
        </w:tc>
        <w:tc>
          <w:tcPr>
            <w:tcW w:w="3239" w:type="dxa"/>
            <w:vAlign w:val="center"/>
          </w:tcPr>
          <w:p w14:paraId="351A7346"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2C5171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94EB83F" w14:textId="77777777" w:rsidTr="008A6368">
        <w:trPr>
          <w:trHeight w:val="480"/>
          <w:jc w:val="center"/>
        </w:trPr>
        <w:tc>
          <w:tcPr>
            <w:tcW w:w="790" w:type="dxa"/>
            <w:vAlign w:val="center"/>
          </w:tcPr>
          <w:p w14:paraId="6E058C8B"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121</w:t>
            </w:r>
          </w:p>
        </w:tc>
        <w:tc>
          <w:tcPr>
            <w:tcW w:w="3960" w:type="dxa"/>
            <w:vAlign w:val="center"/>
          </w:tcPr>
          <w:p w14:paraId="65EDA78E"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w:t>
            </w:r>
            <w:r>
              <w:rPr>
                <w:rFonts w:asciiTheme="minorHAnsi" w:hAnsiTheme="minorHAnsi" w:cstheme="minorHAnsi"/>
                <w:sz w:val="20"/>
                <w:szCs w:val="20"/>
                <w:lang w:val="pt-BR"/>
              </w:rPr>
              <w:t>te</w:t>
            </w:r>
            <w:r w:rsidRPr="001830B1">
              <w:rPr>
                <w:rFonts w:asciiTheme="minorHAnsi" w:hAnsiTheme="minorHAnsi" w:cstheme="minorHAnsi"/>
                <w:sz w:val="20"/>
                <w:szCs w:val="20"/>
                <w:lang w:val="pt-BR"/>
              </w:rPr>
              <w:t xml:space="preserve"> inspecția traficului de aplicație criptat prin protocolul SSL</w:t>
            </w:r>
          </w:p>
        </w:tc>
        <w:tc>
          <w:tcPr>
            <w:tcW w:w="3239" w:type="dxa"/>
            <w:vAlign w:val="center"/>
          </w:tcPr>
          <w:p w14:paraId="6941E48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FE9D9A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FA31696" w14:textId="77777777" w:rsidTr="008A6368">
        <w:trPr>
          <w:trHeight w:val="56"/>
          <w:jc w:val="center"/>
        </w:trPr>
        <w:tc>
          <w:tcPr>
            <w:tcW w:w="790" w:type="dxa"/>
            <w:vAlign w:val="center"/>
          </w:tcPr>
          <w:p w14:paraId="0BFF430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122</w:t>
            </w:r>
          </w:p>
        </w:tc>
        <w:tc>
          <w:tcPr>
            <w:tcW w:w="3960" w:type="dxa"/>
            <w:vAlign w:val="center"/>
          </w:tcPr>
          <w:p w14:paraId="5ABAF38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Protecție pentru atacuri de tip brute force</w:t>
            </w:r>
          </w:p>
        </w:tc>
        <w:tc>
          <w:tcPr>
            <w:tcW w:w="3239" w:type="dxa"/>
            <w:vAlign w:val="center"/>
          </w:tcPr>
          <w:p w14:paraId="511C69C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A1340A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8DBFA66" w14:textId="77777777" w:rsidTr="008A6368">
        <w:trPr>
          <w:trHeight w:val="56"/>
          <w:jc w:val="center"/>
        </w:trPr>
        <w:tc>
          <w:tcPr>
            <w:tcW w:w="790" w:type="dxa"/>
            <w:vAlign w:val="center"/>
          </w:tcPr>
          <w:p w14:paraId="0EA657E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123</w:t>
            </w:r>
          </w:p>
        </w:tc>
        <w:tc>
          <w:tcPr>
            <w:tcW w:w="3960" w:type="dxa"/>
            <w:vAlign w:val="center"/>
          </w:tcPr>
          <w:p w14:paraId="1E860EF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Detectarea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anomaliilor</w:t>
            </w:r>
            <w:proofErr w:type="spellEnd"/>
            <w:r w:rsidRPr="001F5D9F">
              <w:rPr>
                <w:rFonts w:asciiTheme="minorHAnsi" w:hAnsiTheme="minorHAnsi" w:cstheme="minorHAnsi"/>
                <w:sz w:val="20"/>
                <w:szCs w:val="20"/>
              </w:rPr>
              <w:t xml:space="preserve"> de protocol</w:t>
            </w:r>
          </w:p>
        </w:tc>
        <w:tc>
          <w:tcPr>
            <w:tcW w:w="3239" w:type="dxa"/>
            <w:vAlign w:val="center"/>
          </w:tcPr>
          <w:p w14:paraId="17F98E8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BDD6E4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A271B5D" w14:textId="77777777" w:rsidTr="008A6368">
        <w:trPr>
          <w:trHeight w:val="66"/>
          <w:jc w:val="center"/>
        </w:trPr>
        <w:tc>
          <w:tcPr>
            <w:tcW w:w="790" w:type="dxa"/>
            <w:vAlign w:val="center"/>
          </w:tcPr>
          <w:p w14:paraId="0A21F0C7"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124</w:t>
            </w:r>
          </w:p>
        </w:tc>
        <w:tc>
          <w:tcPr>
            <w:tcW w:w="3960" w:type="dxa"/>
            <w:vAlign w:val="center"/>
          </w:tcPr>
          <w:p w14:paraId="531EADFA" w14:textId="77777777" w:rsidR="003A3B3A" w:rsidRPr="0067550F" w:rsidRDefault="003A3B3A" w:rsidP="00840EBB">
            <w:pPr>
              <w:pStyle w:val="NoSpacing"/>
              <w:jc w:val="both"/>
              <w:rPr>
                <w:rFonts w:asciiTheme="minorHAnsi" w:hAnsiTheme="minorHAnsi" w:cstheme="minorHAnsi"/>
                <w:sz w:val="20"/>
                <w:szCs w:val="20"/>
                <w:lang w:val="pt-BR"/>
              </w:rPr>
            </w:pPr>
            <w:r w:rsidRPr="0067550F">
              <w:rPr>
                <w:rFonts w:asciiTheme="minorHAnsi" w:hAnsiTheme="minorHAnsi" w:cstheme="minorHAnsi"/>
                <w:sz w:val="20"/>
                <w:szCs w:val="20"/>
                <w:lang w:val="pt-BR"/>
              </w:rPr>
              <w:t>- Sa suporte pentru semnături configurabile</w:t>
            </w:r>
          </w:p>
        </w:tc>
        <w:tc>
          <w:tcPr>
            <w:tcW w:w="3239" w:type="dxa"/>
            <w:vAlign w:val="center"/>
          </w:tcPr>
          <w:p w14:paraId="5B0525B0" w14:textId="77777777" w:rsidR="003A3B3A" w:rsidRPr="0067550F" w:rsidRDefault="003A3B3A" w:rsidP="00840EBB">
            <w:pPr>
              <w:pStyle w:val="NoSpacing"/>
              <w:rPr>
                <w:rFonts w:asciiTheme="minorHAnsi" w:hAnsiTheme="minorHAnsi" w:cstheme="minorHAnsi"/>
                <w:sz w:val="20"/>
                <w:szCs w:val="20"/>
                <w:lang w:val="pt-BR"/>
              </w:rPr>
            </w:pPr>
          </w:p>
        </w:tc>
        <w:tc>
          <w:tcPr>
            <w:tcW w:w="2072" w:type="dxa"/>
            <w:vAlign w:val="center"/>
          </w:tcPr>
          <w:p w14:paraId="6F83B0EB" w14:textId="77777777" w:rsidR="003A3B3A" w:rsidRPr="0067550F" w:rsidRDefault="003A3B3A" w:rsidP="00840EBB">
            <w:pPr>
              <w:pStyle w:val="NoSpacing"/>
              <w:rPr>
                <w:rFonts w:asciiTheme="minorHAnsi" w:hAnsiTheme="minorHAnsi" w:cstheme="minorHAnsi"/>
                <w:sz w:val="20"/>
                <w:szCs w:val="20"/>
                <w:lang w:val="pt-BR"/>
              </w:rPr>
            </w:pPr>
          </w:p>
        </w:tc>
      </w:tr>
      <w:tr w:rsidR="003A3B3A" w:rsidRPr="001F5D9F" w14:paraId="4478F258" w14:textId="77777777" w:rsidTr="008A6368">
        <w:trPr>
          <w:trHeight w:val="56"/>
          <w:jc w:val="center"/>
        </w:trPr>
        <w:tc>
          <w:tcPr>
            <w:tcW w:w="790" w:type="dxa"/>
            <w:vAlign w:val="center"/>
          </w:tcPr>
          <w:p w14:paraId="39517928"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125</w:t>
            </w:r>
          </w:p>
        </w:tc>
        <w:tc>
          <w:tcPr>
            <w:tcW w:w="3960" w:type="dxa"/>
            <w:vAlign w:val="center"/>
          </w:tcPr>
          <w:p w14:paraId="05A1BA1E"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Update-</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automate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semnături</w:t>
            </w:r>
            <w:proofErr w:type="spellEnd"/>
          </w:p>
        </w:tc>
        <w:tc>
          <w:tcPr>
            <w:tcW w:w="3239" w:type="dxa"/>
            <w:vAlign w:val="center"/>
          </w:tcPr>
          <w:p w14:paraId="286DC86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6AEA19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E22ACE3" w14:textId="77777777" w:rsidTr="008A6368">
        <w:trPr>
          <w:trHeight w:val="84"/>
          <w:jc w:val="center"/>
        </w:trPr>
        <w:tc>
          <w:tcPr>
            <w:tcW w:w="790" w:type="dxa"/>
            <w:vAlign w:val="center"/>
          </w:tcPr>
          <w:p w14:paraId="6EF5FC6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126</w:t>
            </w:r>
          </w:p>
        </w:tc>
        <w:tc>
          <w:tcPr>
            <w:tcW w:w="3960" w:type="dxa"/>
            <w:vAlign w:val="center"/>
          </w:tcPr>
          <w:p w14:paraId="6DE1AEFF"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 xml:space="preserve">e </w:t>
            </w:r>
            <w:r w:rsidRPr="001830B1">
              <w:rPr>
                <w:rFonts w:asciiTheme="minorHAnsi" w:hAnsiTheme="minorHAnsi" w:cstheme="minorHAnsi"/>
                <w:sz w:val="20"/>
                <w:szCs w:val="20"/>
                <w:lang w:val="pt-BR"/>
              </w:rPr>
              <w:t>IPv4 si IPv6 DoS/DDoS</w:t>
            </w:r>
          </w:p>
        </w:tc>
        <w:tc>
          <w:tcPr>
            <w:tcW w:w="3239" w:type="dxa"/>
            <w:vAlign w:val="center"/>
          </w:tcPr>
          <w:p w14:paraId="06035EE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A5C9DE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F8C646F" w14:textId="77777777" w:rsidTr="008A6368">
        <w:trPr>
          <w:trHeight w:val="192"/>
          <w:jc w:val="center"/>
        </w:trPr>
        <w:tc>
          <w:tcPr>
            <w:tcW w:w="790" w:type="dxa"/>
            <w:vAlign w:val="center"/>
          </w:tcPr>
          <w:p w14:paraId="734F77F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127</w:t>
            </w:r>
          </w:p>
        </w:tc>
        <w:tc>
          <w:tcPr>
            <w:tcW w:w="3960" w:type="dxa"/>
            <w:shd w:val="clear" w:color="auto" w:fill="DAEEF3" w:themeFill="accent5" w:themeFillTint="33"/>
            <w:vAlign w:val="center"/>
          </w:tcPr>
          <w:p w14:paraId="4ABA80CB"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Antispam:</w:t>
            </w:r>
          </w:p>
        </w:tc>
        <w:tc>
          <w:tcPr>
            <w:tcW w:w="3239" w:type="dxa"/>
            <w:vAlign w:val="center"/>
          </w:tcPr>
          <w:p w14:paraId="6FEBD6F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5A2BF2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241E8AF" w14:textId="77777777" w:rsidTr="008A6368">
        <w:trPr>
          <w:trHeight w:val="75"/>
          <w:jc w:val="center"/>
        </w:trPr>
        <w:tc>
          <w:tcPr>
            <w:tcW w:w="790" w:type="dxa"/>
            <w:vAlign w:val="center"/>
          </w:tcPr>
          <w:p w14:paraId="17F5B65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128</w:t>
            </w:r>
          </w:p>
        </w:tc>
        <w:tc>
          <w:tcPr>
            <w:tcW w:w="3960" w:type="dxa"/>
            <w:vAlign w:val="center"/>
          </w:tcPr>
          <w:p w14:paraId="485FF98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Scanare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SMTP/SMTPS, POP3/POP3S, IMAP/IMAPS, MAPI</w:t>
            </w:r>
          </w:p>
        </w:tc>
        <w:tc>
          <w:tcPr>
            <w:tcW w:w="3239" w:type="dxa"/>
            <w:vAlign w:val="center"/>
          </w:tcPr>
          <w:p w14:paraId="24F54B9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161067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A19E7C6" w14:textId="77777777" w:rsidTr="008A6368">
        <w:trPr>
          <w:trHeight w:val="93"/>
          <w:jc w:val="center"/>
        </w:trPr>
        <w:tc>
          <w:tcPr>
            <w:tcW w:w="790" w:type="dxa"/>
            <w:vAlign w:val="center"/>
          </w:tcPr>
          <w:p w14:paraId="2588595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129</w:t>
            </w:r>
          </w:p>
        </w:tc>
        <w:tc>
          <w:tcPr>
            <w:tcW w:w="3960" w:type="dxa"/>
            <w:vAlign w:val="center"/>
          </w:tcPr>
          <w:p w14:paraId="7AD746C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RBL/ORDBL</w:t>
            </w:r>
          </w:p>
        </w:tc>
        <w:tc>
          <w:tcPr>
            <w:tcW w:w="3239" w:type="dxa"/>
            <w:vAlign w:val="center"/>
          </w:tcPr>
          <w:p w14:paraId="2FC4002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D470F1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15E9A7C" w14:textId="77777777" w:rsidTr="008A6368">
        <w:trPr>
          <w:trHeight w:val="312"/>
          <w:jc w:val="center"/>
        </w:trPr>
        <w:tc>
          <w:tcPr>
            <w:tcW w:w="790" w:type="dxa"/>
            <w:vAlign w:val="center"/>
          </w:tcPr>
          <w:p w14:paraId="4EDD86A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130</w:t>
            </w:r>
          </w:p>
        </w:tc>
        <w:tc>
          <w:tcPr>
            <w:tcW w:w="3960" w:type="dxa"/>
            <w:vAlign w:val="center"/>
          </w:tcPr>
          <w:p w14:paraId="2383618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Inspecție</w:t>
            </w:r>
            <w:proofErr w:type="spellEnd"/>
            <w:r w:rsidRPr="001F5D9F">
              <w:rPr>
                <w:rFonts w:asciiTheme="minorHAnsi" w:hAnsiTheme="minorHAnsi" w:cstheme="minorHAnsi"/>
                <w:sz w:val="20"/>
                <w:szCs w:val="20"/>
              </w:rPr>
              <w:t xml:space="preserve"> header MIME</w:t>
            </w:r>
          </w:p>
        </w:tc>
        <w:tc>
          <w:tcPr>
            <w:tcW w:w="3239" w:type="dxa"/>
            <w:vAlign w:val="center"/>
          </w:tcPr>
          <w:p w14:paraId="0242307F"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04B3C8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65EC3D7" w14:textId="77777777" w:rsidTr="008A6368">
        <w:trPr>
          <w:trHeight w:val="165"/>
          <w:jc w:val="center"/>
        </w:trPr>
        <w:tc>
          <w:tcPr>
            <w:tcW w:w="790" w:type="dxa"/>
            <w:vAlign w:val="center"/>
          </w:tcPr>
          <w:p w14:paraId="45594670"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131</w:t>
            </w:r>
          </w:p>
        </w:tc>
        <w:tc>
          <w:tcPr>
            <w:tcW w:w="3960" w:type="dxa"/>
            <w:vAlign w:val="center"/>
          </w:tcPr>
          <w:p w14:paraId="0CF003C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Filtrare după cuvinte cheie/expresie</w:t>
            </w:r>
          </w:p>
        </w:tc>
        <w:tc>
          <w:tcPr>
            <w:tcW w:w="3239" w:type="dxa"/>
            <w:vAlign w:val="center"/>
          </w:tcPr>
          <w:p w14:paraId="6ECE32B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77BE07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83C9D6F" w14:textId="77777777" w:rsidTr="008A6368">
        <w:trPr>
          <w:trHeight w:val="312"/>
          <w:jc w:val="center"/>
        </w:trPr>
        <w:tc>
          <w:tcPr>
            <w:tcW w:w="790" w:type="dxa"/>
            <w:vAlign w:val="center"/>
          </w:tcPr>
          <w:p w14:paraId="5C8BF92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132</w:t>
            </w:r>
          </w:p>
        </w:tc>
        <w:tc>
          <w:tcPr>
            <w:tcW w:w="3960" w:type="dxa"/>
            <w:vAlign w:val="center"/>
          </w:tcPr>
          <w:p w14:paraId="00E141A8"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Filtrare </w:t>
            </w:r>
            <w:proofErr w:type="spellStart"/>
            <w:r w:rsidRPr="001F5D9F">
              <w:rPr>
                <w:rFonts w:asciiTheme="minorHAnsi" w:hAnsiTheme="minorHAnsi" w:cstheme="minorHAnsi"/>
                <w:sz w:val="20"/>
                <w:szCs w:val="20"/>
              </w:rPr>
              <w:t>după</w:t>
            </w:r>
            <w:proofErr w:type="spellEnd"/>
            <w:r w:rsidRPr="001F5D9F">
              <w:rPr>
                <w:rFonts w:asciiTheme="minorHAnsi" w:hAnsiTheme="minorHAnsi" w:cstheme="minorHAnsi"/>
                <w:sz w:val="20"/>
                <w:szCs w:val="20"/>
              </w:rPr>
              <w:t xml:space="preserve"> Black/White List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adrese</w:t>
            </w:r>
            <w:proofErr w:type="spellEnd"/>
            <w:r w:rsidRPr="001F5D9F">
              <w:rPr>
                <w:rFonts w:asciiTheme="minorHAnsi" w:hAnsiTheme="minorHAnsi" w:cstheme="minorHAnsi"/>
                <w:sz w:val="20"/>
                <w:szCs w:val="20"/>
              </w:rPr>
              <w:t xml:space="preserve"> IP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e-mail</w:t>
            </w:r>
          </w:p>
        </w:tc>
        <w:tc>
          <w:tcPr>
            <w:tcW w:w="3239" w:type="dxa"/>
            <w:vAlign w:val="center"/>
          </w:tcPr>
          <w:p w14:paraId="5CA0754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2BF842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1375D38" w14:textId="77777777" w:rsidTr="008A6368">
        <w:trPr>
          <w:trHeight w:val="120"/>
          <w:jc w:val="center"/>
        </w:trPr>
        <w:tc>
          <w:tcPr>
            <w:tcW w:w="790" w:type="dxa"/>
            <w:vAlign w:val="center"/>
          </w:tcPr>
          <w:p w14:paraId="2870950D"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133</w:t>
            </w:r>
          </w:p>
        </w:tc>
        <w:tc>
          <w:tcPr>
            <w:tcW w:w="3960" w:type="dxa"/>
            <w:vAlign w:val="center"/>
          </w:tcPr>
          <w:p w14:paraId="0212D28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bookmarkStart w:id="57" w:name="_Hlk197433766"/>
            <w:r w:rsidRPr="001F5D9F">
              <w:rPr>
                <w:rFonts w:asciiTheme="minorHAnsi" w:hAnsiTheme="minorHAnsi" w:cstheme="minorHAnsi"/>
                <w:sz w:val="20"/>
                <w:szCs w:val="20"/>
              </w:rPr>
              <w:t>Update-</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automate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timp</w:t>
            </w:r>
            <w:proofErr w:type="spellEnd"/>
            <w:r w:rsidRPr="001F5D9F">
              <w:rPr>
                <w:rFonts w:asciiTheme="minorHAnsi" w:hAnsiTheme="minorHAnsi" w:cstheme="minorHAnsi"/>
                <w:sz w:val="20"/>
                <w:szCs w:val="20"/>
              </w:rPr>
              <w:t xml:space="preserve"> real</w:t>
            </w:r>
            <w:bookmarkEnd w:id="57"/>
          </w:p>
        </w:tc>
        <w:tc>
          <w:tcPr>
            <w:tcW w:w="3239" w:type="dxa"/>
            <w:vAlign w:val="center"/>
          </w:tcPr>
          <w:p w14:paraId="2722CDA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D39106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05789FC" w14:textId="77777777" w:rsidTr="008A6368">
        <w:trPr>
          <w:trHeight w:val="385"/>
          <w:jc w:val="center"/>
        </w:trPr>
        <w:tc>
          <w:tcPr>
            <w:tcW w:w="790" w:type="dxa"/>
            <w:vAlign w:val="center"/>
          </w:tcPr>
          <w:p w14:paraId="13FFF581"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134</w:t>
            </w:r>
          </w:p>
        </w:tc>
        <w:tc>
          <w:tcPr>
            <w:tcW w:w="3960" w:type="dxa"/>
            <w:shd w:val="clear" w:color="auto" w:fill="DAEEF3" w:themeFill="accent5" w:themeFillTint="33"/>
            <w:vAlign w:val="center"/>
          </w:tcPr>
          <w:p w14:paraId="5D7A0644"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Funcționalitate</w:t>
            </w:r>
            <w:proofErr w:type="spellEnd"/>
            <w:r w:rsidRPr="00BB1BF5">
              <w:rPr>
                <w:rFonts w:asciiTheme="minorHAnsi" w:hAnsiTheme="minorHAnsi" w:cstheme="minorHAnsi"/>
                <w:b/>
                <w:bCs/>
                <w:i/>
                <w:iCs/>
                <w:sz w:val="20"/>
                <w:szCs w:val="20"/>
              </w:rPr>
              <w:t xml:space="preserve"> Data Leak Prevention/</w:t>
            </w:r>
            <w:proofErr w:type="spellStart"/>
            <w:r w:rsidRPr="00BB1BF5">
              <w:rPr>
                <w:rFonts w:asciiTheme="minorHAnsi" w:hAnsiTheme="minorHAnsi" w:cstheme="minorHAnsi"/>
                <w:b/>
                <w:bCs/>
                <w:i/>
                <w:iCs/>
                <w:sz w:val="20"/>
                <w:szCs w:val="20"/>
              </w:rPr>
              <w:t>scurgeri</w:t>
            </w:r>
            <w:proofErr w:type="spellEnd"/>
            <w:r w:rsidRPr="00BB1BF5">
              <w:rPr>
                <w:rFonts w:asciiTheme="minorHAnsi" w:hAnsiTheme="minorHAnsi" w:cstheme="minorHAnsi"/>
                <w:b/>
                <w:bCs/>
                <w:i/>
                <w:iCs/>
                <w:sz w:val="20"/>
                <w:szCs w:val="20"/>
              </w:rPr>
              <w:t xml:space="preserve"> de date:</w:t>
            </w:r>
          </w:p>
        </w:tc>
        <w:tc>
          <w:tcPr>
            <w:tcW w:w="3239" w:type="dxa"/>
            <w:vAlign w:val="center"/>
          </w:tcPr>
          <w:p w14:paraId="2D4F459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52D27A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F50A851" w14:textId="77777777" w:rsidTr="008A6368">
        <w:trPr>
          <w:trHeight w:val="377"/>
          <w:jc w:val="center"/>
        </w:trPr>
        <w:tc>
          <w:tcPr>
            <w:tcW w:w="790" w:type="dxa"/>
            <w:vAlign w:val="center"/>
          </w:tcPr>
          <w:p w14:paraId="79557198"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135</w:t>
            </w:r>
          </w:p>
        </w:tc>
        <w:tc>
          <w:tcPr>
            <w:tcW w:w="3960" w:type="dxa"/>
            <w:vAlign w:val="center"/>
          </w:tcPr>
          <w:p w14:paraId="5DF3C762"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In caz de scurgere de informații trebuie sa permită blocarea si arhivarea conversației pe protocoale de email, HTTP, FTP si variantele criptate SSL;</w:t>
            </w:r>
          </w:p>
        </w:tc>
        <w:tc>
          <w:tcPr>
            <w:tcW w:w="3239" w:type="dxa"/>
            <w:vAlign w:val="center"/>
          </w:tcPr>
          <w:p w14:paraId="6C34DB7B"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2D4F89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FAE98DA" w14:textId="77777777" w:rsidTr="008A6368">
        <w:trPr>
          <w:trHeight w:val="93"/>
          <w:jc w:val="center"/>
        </w:trPr>
        <w:tc>
          <w:tcPr>
            <w:tcW w:w="790" w:type="dxa"/>
            <w:vAlign w:val="center"/>
          </w:tcPr>
          <w:p w14:paraId="54561CDE"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136</w:t>
            </w:r>
          </w:p>
        </w:tc>
        <w:tc>
          <w:tcPr>
            <w:tcW w:w="3960" w:type="dxa"/>
            <w:vAlign w:val="center"/>
          </w:tcPr>
          <w:p w14:paraId="069E4ACA"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Blocare după tip si dimensiune fișier</w:t>
            </w:r>
          </w:p>
        </w:tc>
        <w:tc>
          <w:tcPr>
            <w:tcW w:w="3239" w:type="dxa"/>
            <w:vAlign w:val="center"/>
          </w:tcPr>
          <w:p w14:paraId="01A7EE9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2277F99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EBD47AC" w14:textId="77777777" w:rsidTr="008A6368">
        <w:trPr>
          <w:trHeight w:val="56"/>
          <w:jc w:val="center"/>
        </w:trPr>
        <w:tc>
          <w:tcPr>
            <w:tcW w:w="790" w:type="dxa"/>
            <w:vAlign w:val="center"/>
          </w:tcPr>
          <w:p w14:paraId="182AD2BB"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137</w:t>
            </w:r>
          </w:p>
        </w:tc>
        <w:tc>
          <w:tcPr>
            <w:tcW w:w="3960" w:type="dxa"/>
            <w:vAlign w:val="center"/>
          </w:tcPr>
          <w:p w14:paraId="3DE2FE9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DLP fingerprint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arhivare</w:t>
            </w:r>
            <w:proofErr w:type="spellEnd"/>
          </w:p>
        </w:tc>
        <w:tc>
          <w:tcPr>
            <w:tcW w:w="3239" w:type="dxa"/>
            <w:vAlign w:val="center"/>
          </w:tcPr>
          <w:p w14:paraId="484EAD1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D53465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3F80E66" w14:textId="77777777" w:rsidTr="008A6368">
        <w:trPr>
          <w:trHeight w:val="377"/>
          <w:jc w:val="center"/>
        </w:trPr>
        <w:tc>
          <w:tcPr>
            <w:tcW w:w="790" w:type="dxa"/>
            <w:vAlign w:val="center"/>
          </w:tcPr>
          <w:p w14:paraId="4E737ECE"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138</w:t>
            </w:r>
          </w:p>
        </w:tc>
        <w:tc>
          <w:tcPr>
            <w:tcW w:w="3960" w:type="dxa"/>
            <w:shd w:val="clear" w:color="auto" w:fill="DAEEF3" w:themeFill="accent5" w:themeFillTint="33"/>
            <w:vAlign w:val="center"/>
          </w:tcPr>
          <w:p w14:paraId="3FD47F33"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w:t>
            </w:r>
            <w:proofErr w:type="spellStart"/>
            <w:r w:rsidRPr="00BB1BF5">
              <w:rPr>
                <w:rFonts w:asciiTheme="minorHAnsi" w:hAnsiTheme="minorHAnsi" w:cstheme="minorHAnsi"/>
                <w:b/>
                <w:bCs/>
                <w:i/>
                <w:iCs/>
                <w:sz w:val="20"/>
                <w:szCs w:val="20"/>
              </w:rPr>
              <w:t>sistem</w:t>
            </w:r>
            <w:proofErr w:type="spellEnd"/>
            <w:r w:rsidRPr="00BB1BF5">
              <w:rPr>
                <w:rFonts w:asciiTheme="minorHAnsi" w:hAnsiTheme="minorHAnsi" w:cstheme="minorHAnsi"/>
                <w:b/>
                <w:bCs/>
                <w:i/>
                <w:iCs/>
                <w:sz w:val="20"/>
                <w:szCs w:val="20"/>
              </w:rPr>
              <w:t xml:space="preserve"> de </w:t>
            </w:r>
            <w:proofErr w:type="spellStart"/>
            <w:r w:rsidRPr="00BB1BF5">
              <w:rPr>
                <w:rFonts w:asciiTheme="minorHAnsi" w:hAnsiTheme="minorHAnsi" w:cstheme="minorHAnsi"/>
                <w:b/>
                <w:bCs/>
                <w:i/>
                <w:iCs/>
                <w:sz w:val="20"/>
                <w:szCs w:val="20"/>
              </w:rPr>
              <w:t>verificare</w:t>
            </w:r>
            <w:proofErr w:type="spellEnd"/>
            <w:r w:rsidRPr="00BB1BF5">
              <w:rPr>
                <w:rFonts w:asciiTheme="minorHAnsi" w:hAnsiTheme="minorHAnsi" w:cstheme="minorHAnsi"/>
                <w:b/>
                <w:bCs/>
                <w:i/>
                <w:iCs/>
                <w:sz w:val="20"/>
                <w:szCs w:val="20"/>
              </w:rPr>
              <w:t xml:space="preserve"> a </w:t>
            </w:r>
            <w:proofErr w:type="spellStart"/>
            <w:r w:rsidRPr="00BB1BF5">
              <w:rPr>
                <w:rFonts w:asciiTheme="minorHAnsi" w:hAnsiTheme="minorHAnsi" w:cstheme="minorHAnsi"/>
                <w:b/>
                <w:bCs/>
                <w:i/>
                <w:iCs/>
                <w:sz w:val="20"/>
                <w:szCs w:val="20"/>
              </w:rPr>
              <w:t>stațiilor</w:t>
            </w:r>
            <w:proofErr w:type="spellEnd"/>
            <w:r w:rsidRPr="00BB1BF5">
              <w:rPr>
                <w:rFonts w:asciiTheme="minorHAnsi" w:hAnsiTheme="minorHAnsi" w:cstheme="minorHAnsi"/>
                <w:b/>
                <w:bCs/>
                <w:i/>
                <w:iCs/>
                <w:sz w:val="20"/>
                <w:szCs w:val="20"/>
              </w:rPr>
              <w:t xml:space="preserve"> (Endpoint Control)</w:t>
            </w:r>
          </w:p>
        </w:tc>
        <w:tc>
          <w:tcPr>
            <w:tcW w:w="3239" w:type="dxa"/>
            <w:vAlign w:val="center"/>
          </w:tcPr>
          <w:p w14:paraId="5620A39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D31A0F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53FAFD0" w14:textId="77777777" w:rsidTr="008A6368">
        <w:trPr>
          <w:trHeight w:val="377"/>
          <w:jc w:val="center"/>
        </w:trPr>
        <w:tc>
          <w:tcPr>
            <w:tcW w:w="790" w:type="dxa"/>
            <w:vAlign w:val="center"/>
          </w:tcPr>
          <w:p w14:paraId="4E4D3885"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139</w:t>
            </w:r>
          </w:p>
        </w:tc>
        <w:tc>
          <w:tcPr>
            <w:tcW w:w="3960" w:type="dxa"/>
            <w:vAlign w:val="center"/>
          </w:tcPr>
          <w:p w14:paraId="037E1B8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Integrare</w:t>
            </w:r>
            <w:proofErr w:type="spellEnd"/>
            <w:r w:rsidRPr="001F5D9F">
              <w:rPr>
                <w:rFonts w:asciiTheme="minorHAnsi" w:hAnsiTheme="minorHAnsi" w:cstheme="minorHAnsi"/>
                <w:sz w:val="20"/>
                <w:szCs w:val="20"/>
              </w:rPr>
              <w:t xml:space="preserve"> cu o </w:t>
            </w:r>
            <w:proofErr w:type="spellStart"/>
            <w:r w:rsidRPr="001F5D9F">
              <w:rPr>
                <w:rFonts w:asciiTheme="minorHAnsi" w:hAnsiTheme="minorHAnsi" w:cstheme="minorHAnsi"/>
                <w:sz w:val="20"/>
                <w:szCs w:val="20"/>
              </w:rPr>
              <w:t>aplicație</w:t>
            </w:r>
            <w:proofErr w:type="spellEnd"/>
            <w:r w:rsidRPr="001F5D9F">
              <w:rPr>
                <w:rFonts w:asciiTheme="minorHAnsi" w:hAnsiTheme="minorHAnsi" w:cstheme="minorHAnsi"/>
                <w:sz w:val="20"/>
                <w:szCs w:val="20"/>
              </w:rPr>
              <w:t xml:space="preserve"> software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securitate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rulează</w:t>
            </w:r>
            <w:proofErr w:type="spellEnd"/>
            <w:r w:rsidRPr="001F5D9F">
              <w:rPr>
                <w:rFonts w:asciiTheme="minorHAnsi" w:hAnsiTheme="minorHAnsi" w:cstheme="minorHAnsi"/>
                <w:sz w:val="20"/>
                <w:szCs w:val="20"/>
              </w:rPr>
              <w:t xml:space="preserve"> pe </w:t>
            </w:r>
            <w:proofErr w:type="spellStart"/>
            <w:r w:rsidRPr="001F5D9F">
              <w:rPr>
                <w:rFonts w:asciiTheme="minorHAnsi" w:hAnsiTheme="minorHAnsi" w:cstheme="minorHAnsi"/>
                <w:sz w:val="20"/>
                <w:szCs w:val="20"/>
              </w:rPr>
              <w:t>stații</w:t>
            </w:r>
            <w:proofErr w:type="spellEnd"/>
            <w:r w:rsidRPr="001F5D9F">
              <w:rPr>
                <w:rFonts w:asciiTheme="minorHAnsi" w:hAnsiTheme="minorHAnsi" w:cstheme="minorHAnsi"/>
                <w:sz w:val="20"/>
                <w:szCs w:val="20"/>
              </w:rPr>
              <w:t xml:space="preserve"> care </w:t>
            </w:r>
            <w:proofErr w:type="spellStart"/>
            <w:r w:rsidRPr="001F5D9F">
              <w:rPr>
                <w:rFonts w:asciiTheme="minorHAnsi" w:hAnsiTheme="minorHAnsi" w:cstheme="minorHAnsi"/>
                <w:sz w:val="20"/>
                <w:szCs w:val="20"/>
              </w:rPr>
              <w:t>sa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permită</w:t>
            </w:r>
            <w:proofErr w:type="spellEnd"/>
            <w:r w:rsidRPr="001F5D9F">
              <w:rPr>
                <w:rFonts w:asciiTheme="minorHAnsi" w:hAnsiTheme="minorHAnsi" w:cstheme="minorHAnsi"/>
                <w:sz w:val="20"/>
                <w:szCs w:val="20"/>
              </w:rPr>
              <w:t>:</w:t>
            </w:r>
          </w:p>
        </w:tc>
        <w:tc>
          <w:tcPr>
            <w:tcW w:w="3239" w:type="dxa"/>
            <w:vAlign w:val="center"/>
          </w:tcPr>
          <w:p w14:paraId="17F2383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263AF0F"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AE7161E" w14:textId="77777777" w:rsidTr="008A6368">
        <w:trPr>
          <w:trHeight w:val="291"/>
          <w:jc w:val="center"/>
        </w:trPr>
        <w:tc>
          <w:tcPr>
            <w:tcW w:w="790" w:type="dxa"/>
            <w:vAlign w:val="center"/>
          </w:tcPr>
          <w:p w14:paraId="77487E7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140</w:t>
            </w:r>
          </w:p>
        </w:tc>
        <w:tc>
          <w:tcPr>
            <w:tcW w:w="3960" w:type="dxa"/>
            <w:vAlign w:val="center"/>
          </w:tcPr>
          <w:p w14:paraId="3328E5D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Blocarea traficului de aplicații instalate pe stații</w:t>
            </w:r>
          </w:p>
        </w:tc>
        <w:tc>
          <w:tcPr>
            <w:tcW w:w="3239" w:type="dxa"/>
            <w:vAlign w:val="center"/>
          </w:tcPr>
          <w:p w14:paraId="4306229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D69477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6EEF45E" w14:textId="77777777" w:rsidTr="008A6368">
        <w:trPr>
          <w:trHeight w:val="66"/>
          <w:jc w:val="center"/>
        </w:trPr>
        <w:tc>
          <w:tcPr>
            <w:tcW w:w="790" w:type="dxa"/>
            <w:vAlign w:val="center"/>
          </w:tcPr>
          <w:p w14:paraId="7E4842BA"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141</w:t>
            </w:r>
          </w:p>
        </w:tc>
        <w:tc>
          <w:tcPr>
            <w:tcW w:w="3960" w:type="dxa"/>
            <w:vAlign w:val="center"/>
          </w:tcPr>
          <w:p w14:paraId="3534E4D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w:t>
            </w:r>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Restricționarea</w:t>
            </w:r>
            <w:proofErr w:type="spellEnd"/>
            <w:r w:rsidRPr="001F5D9F">
              <w:rPr>
                <w:rFonts w:asciiTheme="minorHAnsi" w:hAnsiTheme="minorHAnsi" w:cstheme="minorHAnsi"/>
                <w:sz w:val="20"/>
                <w:szCs w:val="20"/>
              </w:rPr>
              <w:t>/</w:t>
            </w:r>
            <w:proofErr w:type="spellStart"/>
            <w:r w:rsidRPr="001F5D9F">
              <w:rPr>
                <w:rFonts w:asciiTheme="minorHAnsi" w:hAnsiTheme="minorHAnsi" w:cstheme="minorHAnsi"/>
                <w:sz w:val="20"/>
                <w:szCs w:val="20"/>
              </w:rPr>
              <w:t>filtrarea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accesului</w:t>
            </w:r>
            <w:proofErr w:type="spellEnd"/>
            <w:r w:rsidRPr="001F5D9F">
              <w:rPr>
                <w:rFonts w:asciiTheme="minorHAnsi" w:hAnsiTheme="minorHAnsi" w:cstheme="minorHAnsi"/>
                <w:sz w:val="20"/>
                <w:szCs w:val="20"/>
              </w:rPr>
              <w:t xml:space="preserve"> web</w:t>
            </w:r>
          </w:p>
        </w:tc>
        <w:tc>
          <w:tcPr>
            <w:tcW w:w="3239" w:type="dxa"/>
            <w:vAlign w:val="center"/>
          </w:tcPr>
          <w:p w14:paraId="493CBF8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A8CCF0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CA150F4" w14:textId="77777777" w:rsidTr="008A6368">
        <w:trPr>
          <w:trHeight w:val="56"/>
          <w:jc w:val="center"/>
        </w:trPr>
        <w:tc>
          <w:tcPr>
            <w:tcW w:w="790" w:type="dxa"/>
            <w:vAlign w:val="center"/>
          </w:tcPr>
          <w:p w14:paraId="58219629"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142</w:t>
            </w:r>
          </w:p>
        </w:tc>
        <w:tc>
          <w:tcPr>
            <w:tcW w:w="3960" w:type="dxa"/>
            <w:vAlign w:val="center"/>
          </w:tcPr>
          <w:p w14:paraId="1B8A7ED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Scanarea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vulnerabilități</w:t>
            </w:r>
            <w:proofErr w:type="spellEnd"/>
            <w:r w:rsidRPr="001F5D9F">
              <w:rPr>
                <w:rFonts w:asciiTheme="minorHAnsi" w:hAnsiTheme="minorHAnsi" w:cstheme="minorHAnsi"/>
                <w:sz w:val="20"/>
                <w:szCs w:val="20"/>
              </w:rPr>
              <w:t xml:space="preserve"> a </w:t>
            </w:r>
            <w:proofErr w:type="spellStart"/>
            <w:r w:rsidRPr="001F5D9F">
              <w:rPr>
                <w:rFonts w:asciiTheme="minorHAnsi" w:hAnsiTheme="minorHAnsi" w:cstheme="minorHAnsi"/>
                <w:sz w:val="20"/>
                <w:szCs w:val="20"/>
              </w:rPr>
              <w:t>stațiilor</w:t>
            </w:r>
            <w:proofErr w:type="spellEnd"/>
          </w:p>
        </w:tc>
        <w:tc>
          <w:tcPr>
            <w:tcW w:w="3239" w:type="dxa"/>
            <w:vAlign w:val="center"/>
          </w:tcPr>
          <w:p w14:paraId="2B30865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F9EDD6B"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4E9D8F1" w14:textId="77777777" w:rsidTr="008A6368">
        <w:trPr>
          <w:trHeight w:val="56"/>
          <w:jc w:val="center"/>
        </w:trPr>
        <w:tc>
          <w:tcPr>
            <w:tcW w:w="790" w:type="dxa"/>
            <w:vAlign w:val="center"/>
          </w:tcPr>
          <w:p w14:paraId="23AB5684"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143</w:t>
            </w:r>
          </w:p>
        </w:tc>
        <w:tc>
          <w:tcPr>
            <w:tcW w:w="3960" w:type="dxa"/>
            <w:vAlign w:val="center"/>
          </w:tcPr>
          <w:p w14:paraId="7F22D06E"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Scanare</w:t>
            </w:r>
            <w:proofErr w:type="spellEnd"/>
            <w:r w:rsidRPr="001F5D9F">
              <w:rPr>
                <w:rFonts w:asciiTheme="minorHAnsi" w:hAnsiTheme="minorHAnsi" w:cstheme="minorHAnsi"/>
                <w:sz w:val="20"/>
                <w:szCs w:val="20"/>
              </w:rPr>
              <w:t xml:space="preserve"> Antivirus</w:t>
            </w:r>
          </w:p>
        </w:tc>
        <w:tc>
          <w:tcPr>
            <w:tcW w:w="3239" w:type="dxa"/>
            <w:vAlign w:val="center"/>
          </w:tcPr>
          <w:p w14:paraId="75A2FAE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88156C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1BD33A3" w14:textId="77777777" w:rsidTr="008A6368">
        <w:trPr>
          <w:trHeight w:val="56"/>
          <w:jc w:val="center"/>
        </w:trPr>
        <w:tc>
          <w:tcPr>
            <w:tcW w:w="790" w:type="dxa"/>
            <w:vAlign w:val="center"/>
          </w:tcPr>
          <w:p w14:paraId="7A34838B"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144</w:t>
            </w:r>
          </w:p>
        </w:tc>
        <w:tc>
          <w:tcPr>
            <w:tcW w:w="3960" w:type="dxa"/>
            <w:vAlign w:val="center"/>
          </w:tcPr>
          <w:p w14:paraId="4BA75E3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Configurarea automata pentru tunele VPN</w:t>
            </w:r>
          </w:p>
        </w:tc>
        <w:tc>
          <w:tcPr>
            <w:tcW w:w="3239" w:type="dxa"/>
            <w:vAlign w:val="center"/>
          </w:tcPr>
          <w:p w14:paraId="6ED61B0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26D8AEF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DFA2734" w14:textId="77777777" w:rsidTr="008A6368">
        <w:trPr>
          <w:jc w:val="center"/>
        </w:trPr>
        <w:tc>
          <w:tcPr>
            <w:tcW w:w="790" w:type="dxa"/>
            <w:vAlign w:val="center"/>
          </w:tcPr>
          <w:p w14:paraId="3272E25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145</w:t>
            </w:r>
          </w:p>
        </w:tc>
        <w:tc>
          <w:tcPr>
            <w:tcW w:w="3960" w:type="dxa"/>
            <w:shd w:val="clear" w:color="auto" w:fill="DAEEF3" w:themeFill="accent5" w:themeFillTint="33"/>
            <w:vAlign w:val="center"/>
          </w:tcPr>
          <w:p w14:paraId="7C62BDB5" w14:textId="77777777" w:rsidR="003A3B3A" w:rsidRPr="00BB1BF5" w:rsidRDefault="003A3B3A" w:rsidP="00840EBB">
            <w:pPr>
              <w:pStyle w:val="NoSpacing"/>
              <w:jc w:val="both"/>
              <w:rPr>
                <w:rFonts w:asciiTheme="minorHAnsi" w:hAnsiTheme="minorHAnsi" w:cstheme="minorHAnsi"/>
                <w:b/>
                <w:bCs/>
                <w:i/>
                <w:iCs/>
                <w:sz w:val="20"/>
                <w:szCs w:val="20"/>
              </w:rPr>
            </w:pPr>
            <w:bookmarkStart w:id="58" w:name="_Hlk197433792"/>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w:t>
            </w:r>
            <w:proofErr w:type="spellStart"/>
            <w:r w:rsidRPr="00BB1BF5">
              <w:rPr>
                <w:rFonts w:asciiTheme="minorHAnsi" w:hAnsiTheme="minorHAnsi" w:cstheme="minorHAnsi"/>
                <w:b/>
                <w:bCs/>
                <w:i/>
                <w:iCs/>
                <w:sz w:val="20"/>
                <w:szCs w:val="20"/>
              </w:rPr>
              <w:t>rețea</w:t>
            </w:r>
            <w:proofErr w:type="spellEnd"/>
            <w:r w:rsidRPr="00BB1BF5">
              <w:rPr>
                <w:rFonts w:asciiTheme="minorHAnsi" w:hAnsiTheme="minorHAnsi" w:cstheme="minorHAnsi"/>
                <w:b/>
                <w:bCs/>
                <w:i/>
                <w:iCs/>
                <w:sz w:val="20"/>
                <w:szCs w:val="20"/>
              </w:rPr>
              <w:t>:</w:t>
            </w:r>
            <w:bookmarkEnd w:id="58"/>
          </w:p>
        </w:tc>
        <w:tc>
          <w:tcPr>
            <w:tcW w:w="3239" w:type="dxa"/>
            <w:vAlign w:val="center"/>
          </w:tcPr>
          <w:p w14:paraId="7314C43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EB918D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253D0A0" w14:textId="77777777" w:rsidTr="008A6368">
        <w:trPr>
          <w:trHeight w:val="56"/>
          <w:jc w:val="center"/>
        </w:trPr>
        <w:tc>
          <w:tcPr>
            <w:tcW w:w="790" w:type="dxa"/>
            <w:vAlign w:val="center"/>
          </w:tcPr>
          <w:p w14:paraId="20BEB38F"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146</w:t>
            </w:r>
          </w:p>
        </w:tc>
        <w:tc>
          <w:tcPr>
            <w:tcW w:w="3960" w:type="dxa"/>
            <w:vAlign w:val="center"/>
          </w:tcPr>
          <w:p w14:paraId="4EFB3B3B" w14:textId="77777777" w:rsidR="003A3B3A" w:rsidRPr="001F5D9F" w:rsidRDefault="003A3B3A" w:rsidP="00840EBB">
            <w:pPr>
              <w:pStyle w:val="NoSpacing"/>
              <w:jc w:val="both"/>
              <w:rPr>
                <w:rFonts w:asciiTheme="minorHAnsi" w:hAnsiTheme="minorHAnsi" w:cstheme="minorHAnsi"/>
                <w:sz w:val="20"/>
                <w:szCs w:val="20"/>
              </w:rPr>
            </w:pPr>
            <w:proofErr w:type="spellStart"/>
            <w:r w:rsidRPr="001F5D9F">
              <w:rPr>
                <w:rFonts w:asciiTheme="minorHAnsi" w:hAnsiTheme="minorHAnsi" w:cstheme="minorHAnsi"/>
                <w:sz w:val="20"/>
                <w:szCs w:val="20"/>
              </w:rPr>
              <w:t>Funcționalități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rețea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rutare</w:t>
            </w:r>
            <w:proofErr w:type="spellEnd"/>
            <w:r w:rsidRPr="001F5D9F">
              <w:rPr>
                <w:rFonts w:asciiTheme="minorHAnsi" w:hAnsiTheme="minorHAnsi" w:cstheme="minorHAnsi"/>
                <w:sz w:val="20"/>
                <w:szCs w:val="20"/>
              </w:rPr>
              <w:t>:</w:t>
            </w:r>
          </w:p>
        </w:tc>
        <w:tc>
          <w:tcPr>
            <w:tcW w:w="3239" w:type="dxa"/>
            <w:vAlign w:val="center"/>
          </w:tcPr>
          <w:p w14:paraId="171C2ED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F3C960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25D04F9" w14:textId="77777777" w:rsidTr="008A6368">
        <w:trPr>
          <w:trHeight w:val="393"/>
          <w:jc w:val="center"/>
        </w:trPr>
        <w:tc>
          <w:tcPr>
            <w:tcW w:w="790" w:type="dxa"/>
            <w:vAlign w:val="center"/>
          </w:tcPr>
          <w:p w14:paraId="2477544E"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147</w:t>
            </w:r>
          </w:p>
        </w:tc>
        <w:tc>
          <w:tcPr>
            <w:tcW w:w="3960" w:type="dxa"/>
            <w:vAlign w:val="center"/>
          </w:tcPr>
          <w:p w14:paraId="10EA076F" w14:textId="77777777" w:rsidR="003A3B3A" w:rsidRPr="00D853B3" w:rsidRDefault="003A3B3A" w:rsidP="00840EBB">
            <w:pPr>
              <w:pStyle w:val="NoSpacing"/>
              <w:jc w:val="both"/>
              <w:rPr>
                <w:rFonts w:asciiTheme="minorHAnsi" w:hAnsiTheme="minorHAnsi" w:cstheme="minorHAnsi"/>
                <w:sz w:val="20"/>
                <w:szCs w:val="20"/>
              </w:rPr>
            </w:pPr>
            <w:r w:rsidRPr="00D853B3">
              <w:rPr>
                <w:rFonts w:asciiTheme="minorHAnsi" w:hAnsiTheme="minorHAnsi" w:cstheme="minorHAnsi"/>
                <w:sz w:val="20"/>
                <w:szCs w:val="20"/>
              </w:rPr>
              <w:t xml:space="preserve">- SD-WAN-control </w:t>
            </w:r>
            <w:proofErr w:type="spellStart"/>
            <w:r w:rsidRPr="00D853B3">
              <w:rPr>
                <w:rFonts w:asciiTheme="minorHAnsi" w:hAnsiTheme="minorHAnsi" w:cstheme="minorHAnsi"/>
                <w:sz w:val="20"/>
                <w:szCs w:val="20"/>
              </w:rPr>
              <w:t>inteligent</w:t>
            </w:r>
            <w:proofErr w:type="spellEnd"/>
            <w:r w:rsidRPr="00D853B3">
              <w:rPr>
                <w:rFonts w:asciiTheme="minorHAnsi" w:hAnsiTheme="minorHAnsi" w:cstheme="minorHAnsi"/>
                <w:sz w:val="20"/>
                <w:szCs w:val="20"/>
              </w:rPr>
              <w:t xml:space="preserve"> al </w:t>
            </w:r>
            <w:proofErr w:type="spellStart"/>
            <w:r w:rsidRPr="00D853B3">
              <w:rPr>
                <w:rFonts w:asciiTheme="minorHAnsi" w:hAnsiTheme="minorHAnsi" w:cstheme="minorHAnsi"/>
                <w:sz w:val="20"/>
                <w:szCs w:val="20"/>
              </w:rPr>
              <w:t>interfeței</w:t>
            </w:r>
            <w:proofErr w:type="spellEnd"/>
            <w:r w:rsidRPr="00D853B3">
              <w:rPr>
                <w:rFonts w:asciiTheme="minorHAnsi" w:hAnsiTheme="minorHAnsi" w:cstheme="minorHAnsi"/>
                <w:sz w:val="20"/>
                <w:szCs w:val="20"/>
              </w:rPr>
              <w:t xml:space="preserve"> WAN, </w:t>
            </w:r>
            <w:proofErr w:type="spellStart"/>
            <w:r w:rsidRPr="00D853B3">
              <w:rPr>
                <w:rFonts w:asciiTheme="minorHAnsi" w:hAnsiTheme="minorHAnsi" w:cstheme="minorHAnsi"/>
                <w:sz w:val="20"/>
                <w:szCs w:val="20"/>
              </w:rPr>
              <w:t>prin</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direcționarea</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traficului</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prin</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aceasta</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având</w:t>
            </w:r>
            <w:proofErr w:type="spellEnd"/>
            <w:r w:rsidRPr="00D853B3">
              <w:rPr>
                <w:rFonts w:asciiTheme="minorHAnsi" w:hAnsiTheme="minorHAnsi" w:cstheme="minorHAnsi"/>
                <w:sz w:val="20"/>
                <w:szCs w:val="20"/>
              </w:rPr>
              <w:t xml:space="preserve"> link-</w:t>
            </w:r>
            <w:proofErr w:type="spellStart"/>
            <w:r w:rsidRPr="00D853B3">
              <w:rPr>
                <w:rFonts w:asciiTheme="minorHAnsi" w:hAnsiTheme="minorHAnsi" w:cstheme="minorHAnsi"/>
                <w:sz w:val="20"/>
                <w:szCs w:val="20"/>
              </w:rPr>
              <w:t>uri</w:t>
            </w:r>
            <w:proofErr w:type="spellEnd"/>
            <w:r w:rsidRPr="00D853B3">
              <w:rPr>
                <w:rFonts w:asciiTheme="minorHAnsi" w:hAnsiTheme="minorHAnsi" w:cstheme="minorHAnsi"/>
                <w:sz w:val="20"/>
                <w:szCs w:val="20"/>
              </w:rPr>
              <w:t xml:space="preserve"> configurate care pot </w:t>
            </w:r>
            <w:proofErr w:type="spellStart"/>
            <w:r w:rsidRPr="00D853B3">
              <w:rPr>
                <w:rFonts w:asciiTheme="minorHAnsi" w:hAnsiTheme="minorHAnsi" w:cstheme="minorHAnsi"/>
                <w:sz w:val="20"/>
                <w:szCs w:val="20"/>
              </w:rPr>
              <w:t>susține</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peste</w:t>
            </w:r>
            <w:proofErr w:type="spellEnd"/>
            <w:r w:rsidRPr="00D853B3">
              <w:rPr>
                <w:rFonts w:asciiTheme="minorHAnsi" w:hAnsiTheme="minorHAnsi" w:cstheme="minorHAnsi"/>
                <w:sz w:val="20"/>
                <w:szCs w:val="20"/>
              </w:rPr>
              <w:t xml:space="preserve"> 5000 de </w:t>
            </w:r>
            <w:proofErr w:type="spellStart"/>
            <w:r w:rsidRPr="00D853B3">
              <w:rPr>
                <w:rFonts w:asciiTheme="minorHAnsi" w:hAnsiTheme="minorHAnsi" w:cstheme="minorHAnsi"/>
                <w:sz w:val="20"/>
                <w:szCs w:val="20"/>
              </w:rPr>
              <w:t>aplicații</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și</w:t>
            </w:r>
            <w:proofErr w:type="spellEnd"/>
            <w:r w:rsidRPr="00D853B3">
              <w:rPr>
                <w:rFonts w:asciiTheme="minorHAnsi" w:hAnsiTheme="minorHAnsi" w:cstheme="minorHAnsi"/>
                <w:sz w:val="20"/>
                <w:szCs w:val="20"/>
              </w:rPr>
              <w:t xml:space="preserve"> </w:t>
            </w:r>
            <w:proofErr w:type="spellStart"/>
            <w:r w:rsidRPr="00D853B3">
              <w:rPr>
                <w:rFonts w:asciiTheme="minorHAnsi" w:hAnsiTheme="minorHAnsi" w:cstheme="minorHAnsi"/>
                <w:sz w:val="20"/>
                <w:szCs w:val="20"/>
              </w:rPr>
              <w:t>utilizatori</w:t>
            </w:r>
            <w:proofErr w:type="spellEnd"/>
            <w:r w:rsidRPr="00D853B3">
              <w:rPr>
                <w:rFonts w:asciiTheme="minorHAnsi" w:hAnsiTheme="minorHAnsi" w:cstheme="minorHAnsi"/>
                <w:sz w:val="20"/>
                <w:szCs w:val="20"/>
              </w:rPr>
              <w:t>/</w:t>
            </w:r>
            <w:proofErr w:type="spellStart"/>
            <w:r w:rsidRPr="00D853B3">
              <w:rPr>
                <w:rFonts w:asciiTheme="minorHAnsi" w:hAnsiTheme="minorHAnsi" w:cstheme="minorHAnsi"/>
                <w:sz w:val="20"/>
                <w:szCs w:val="20"/>
              </w:rPr>
              <w:t>grupuri</w:t>
            </w:r>
            <w:proofErr w:type="spellEnd"/>
            <w:r w:rsidRPr="00D853B3">
              <w:rPr>
                <w:rFonts w:asciiTheme="minorHAnsi" w:hAnsiTheme="minorHAnsi" w:cstheme="minorHAnsi"/>
                <w:sz w:val="20"/>
                <w:szCs w:val="20"/>
              </w:rPr>
              <w:t xml:space="preserve"> de </w:t>
            </w:r>
            <w:proofErr w:type="spellStart"/>
            <w:r w:rsidRPr="00D853B3">
              <w:rPr>
                <w:rFonts w:asciiTheme="minorHAnsi" w:hAnsiTheme="minorHAnsi" w:cstheme="minorHAnsi"/>
                <w:sz w:val="20"/>
                <w:szCs w:val="20"/>
              </w:rPr>
              <w:t>utilizatori</w:t>
            </w:r>
            <w:proofErr w:type="spellEnd"/>
            <w:r w:rsidRPr="00D853B3">
              <w:rPr>
                <w:rFonts w:asciiTheme="minorHAnsi" w:hAnsiTheme="minorHAnsi" w:cstheme="minorHAnsi"/>
                <w:sz w:val="20"/>
                <w:szCs w:val="20"/>
              </w:rPr>
              <w:t xml:space="preserve">. </w:t>
            </w:r>
          </w:p>
          <w:p w14:paraId="7D2BF1A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e</w:t>
            </w:r>
            <w:r w:rsidRPr="001830B1">
              <w:rPr>
                <w:rFonts w:asciiTheme="minorHAnsi" w:hAnsiTheme="minorHAnsi" w:cstheme="minorHAnsi"/>
                <w:sz w:val="20"/>
                <w:szCs w:val="20"/>
                <w:lang w:val="pt-BR"/>
              </w:rPr>
              <w:t xml:space="preserve"> legături WAN multiple cu balansare a traficului după metodele:</w:t>
            </w:r>
          </w:p>
          <w:p w14:paraId="19E2AD0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Weighted round robin a sesiunilor, împărțire proporțională a volumului de trafic, prin limitarea per interfață a benzii maxime utilizabile, după calitatea conexiunii ISP (jitter sau latenta).</w:t>
            </w:r>
          </w:p>
        </w:tc>
        <w:tc>
          <w:tcPr>
            <w:tcW w:w="3239" w:type="dxa"/>
            <w:vAlign w:val="center"/>
          </w:tcPr>
          <w:p w14:paraId="2815784F"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AB5251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F189E8D" w14:textId="77777777" w:rsidTr="008A6368">
        <w:trPr>
          <w:trHeight w:val="56"/>
          <w:jc w:val="center"/>
        </w:trPr>
        <w:tc>
          <w:tcPr>
            <w:tcW w:w="790" w:type="dxa"/>
            <w:vAlign w:val="center"/>
          </w:tcPr>
          <w:p w14:paraId="7594BCF0"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148</w:t>
            </w:r>
          </w:p>
        </w:tc>
        <w:tc>
          <w:tcPr>
            <w:tcW w:w="3960" w:type="dxa"/>
            <w:vAlign w:val="center"/>
          </w:tcPr>
          <w:p w14:paraId="66214663" w14:textId="77777777" w:rsidR="003A3B3A" w:rsidRPr="0067550F" w:rsidRDefault="003A3B3A" w:rsidP="00840EBB">
            <w:pPr>
              <w:pStyle w:val="NoSpacing"/>
              <w:jc w:val="both"/>
              <w:rPr>
                <w:rFonts w:asciiTheme="minorHAnsi" w:hAnsiTheme="minorHAnsi" w:cstheme="minorHAnsi"/>
                <w:sz w:val="20"/>
                <w:szCs w:val="20"/>
                <w:lang w:val="pt-BR"/>
              </w:rPr>
            </w:pPr>
            <w:r w:rsidRPr="0067550F">
              <w:rPr>
                <w:rFonts w:asciiTheme="minorHAnsi" w:hAnsiTheme="minorHAnsi" w:cstheme="minorHAnsi"/>
                <w:sz w:val="20"/>
                <w:szCs w:val="20"/>
                <w:lang w:val="pt-BR"/>
              </w:rPr>
              <w:t>- Sa suporte PPPoE si DHCP Client/Server</w:t>
            </w:r>
          </w:p>
        </w:tc>
        <w:tc>
          <w:tcPr>
            <w:tcW w:w="3239" w:type="dxa"/>
            <w:vAlign w:val="center"/>
          </w:tcPr>
          <w:p w14:paraId="25961FE7" w14:textId="77777777" w:rsidR="003A3B3A" w:rsidRPr="0067550F" w:rsidRDefault="003A3B3A" w:rsidP="00840EBB">
            <w:pPr>
              <w:pStyle w:val="NoSpacing"/>
              <w:rPr>
                <w:rFonts w:asciiTheme="minorHAnsi" w:hAnsiTheme="minorHAnsi" w:cstheme="minorHAnsi"/>
                <w:sz w:val="20"/>
                <w:szCs w:val="20"/>
                <w:lang w:val="pt-BR"/>
              </w:rPr>
            </w:pPr>
          </w:p>
        </w:tc>
        <w:tc>
          <w:tcPr>
            <w:tcW w:w="2072" w:type="dxa"/>
            <w:vAlign w:val="center"/>
          </w:tcPr>
          <w:p w14:paraId="0B52B5E4" w14:textId="77777777" w:rsidR="003A3B3A" w:rsidRPr="0067550F" w:rsidRDefault="003A3B3A" w:rsidP="00840EBB">
            <w:pPr>
              <w:pStyle w:val="NoSpacing"/>
              <w:rPr>
                <w:rFonts w:asciiTheme="minorHAnsi" w:hAnsiTheme="minorHAnsi" w:cstheme="minorHAnsi"/>
                <w:sz w:val="20"/>
                <w:szCs w:val="20"/>
                <w:lang w:val="pt-BR"/>
              </w:rPr>
            </w:pPr>
          </w:p>
        </w:tc>
      </w:tr>
      <w:tr w:rsidR="003A3B3A" w:rsidRPr="001F5D9F" w14:paraId="4B70850B" w14:textId="77777777" w:rsidTr="008A6368">
        <w:trPr>
          <w:trHeight w:val="56"/>
          <w:jc w:val="center"/>
        </w:trPr>
        <w:tc>
          <w:tcPr>
            <w:tcW w:w="790" w:type="dxa"/>
            <w:vAlign w:val="center"/>
          </w:tcPr>
          <w:p w14:paraId="6E87864C"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149</w:t>
            </w:r>
          </w:p>
        </w:tc>
        <w:tc>
          <w:tcPr>
            <w:tcW w:w="3960" w:type="dxa"/>
            <w:vAlign w:val="center"/>
          </w:tcPr>
          <w:p w14:paraId="6038143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Rute statice</w:t>
            </w:r>
          </w:p>
        </w:tc>
        <w:tc>
          <w:tcPr>
            <w:tcW w:w="3239" w:type="dxa"/>
            <w:vAlign w:val="center"/>
          </w:tcPr>
          <w:p w14:paraId="626C262B"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A01358E"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851DEB0" w14:textId="77777777" w:rsidTr="008A6368">
        <w:trPr>
          <w:trHeight w:val="393"/>
          <w:jc w:val="center"/>
        </w:trPr>
        <w:tc>
          <w:tcPr>
            <w:tcW w:w="790" w:type="dxa"/>
            <w:vAlign w:val="center"/>
          </w:tcPr>
          <w:p w14:paraId="36ACC586" w14:textId="77777777" w:rsidR="003A3B3A" w:rsidRPr="001F5D9F"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150</w:t>
            </w:r>
          </w:p>
        </w:tc>
        <w:tc>
          <w:tcPr>
            <w:tcW w:w="3960" w:type="dxa"/>
            <w:vAlign w:val="center"/>
          </w:tcPr>
          <w:p w14:paraId="1D2266F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Rutare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dinamica</w:t>
            </w:r>
            <w:proofErr w:type="spellEnd"/>
            <w:r w:rsidRPr="001F5D9F">
              <w:rPr>
                <w:rFonts w:asciiTheme="minorHAnsi" w:hAnsiTheme="minorHAnsi" w:cstheme="minorHAnsi"/>
                <w:sz w:val="20"/>
                <w:szCs w:val="20"/>
              </w:rPr>
              <w:t xml:space="preserve"> IPv4: RIP, OSPF, BGP, Multicast (PIM–DM, PIM–SM, IGMP v1 v2 v3), IS-IS</w:t>
            </w:r>
          </w:p>
        </w:tc>
        <w:tc>
          <w:tcPr>
            <w:tcW w:w="3239" w:type="dxa"/>
            <w:vAlign w:val="center"/>
          </w:tcPr>
          <w:p w14:paraId="4BD40D6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113312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71E7B7A" w14:textId="77777777" w:rsidTr="008A6368">
        <w:trPr>
          <w:trHeight w:val="393"/>
          <w:jc w:val="center"/>
        </w:trPr>
        <w:tc>
          <w:tcPr>
            <w:tcW w:w="790" w:type="dxa"/>
            <w:vAlign w:val="center"/>
          </w:tcPr>
          <w:p w14:paraId="77D8FC3F" w14:textId="1FA9F7B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151</w:t>
            </w:r>
          </w:p>
        </w:tc>
        <w:tc>
          <w:tcPr>
            <w:tcW w:w="3960" w:type="dxa"/>
            <w:vAlign w:val="center"/>
          </w:tcPr>
          <w:p w14:paraId="5A51F5E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Rutare dinamica IPv6: RIPng, OSPF v3, BGP 4+</w:t>
            </w:r>
          </w:p>
        </w:tc>
        <w:tc>
          <w:tcPr>
            <w:tcW w:w="3239" w:type="dxa"/>
            <w:vAlign w:val="center"/>
          </w:tcPr>
          <w:p w14:paraId="15533985"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4D2694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76497F6" w14:textId="77777777" w:rsidTr="008A6368">
        <w:trPr>
          <w:trHeight w:val="66"/>
          <w:jc w:val="center"/>
        </w:trPr>
        <w:tc>
          <w:tcPr>
            <w:tcW w:w="790" w:type="dxa"/>
            <w:vAlign w:val="center"/>
          </w:tcPr>
          <w:p w14:paraId="3773BC41" w14:textId="2A10F96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152</w:t>
            </w:r>
          </w:p>
        </w:tc>
        <w:tc>
          <w:tcPr>
            <w:tcW w:w="3960" w:type="dxa"/>
            <w:vAlign w:val="center"/>
          </w:tcPr>
          <w:p w14:paraId="6E09E7A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Gruparea interfetelor in zone de securitate</w:t>
            </w:r>
          </w:p>
        </w:tc>
        <w:tc>
          <w:tcPr>
            <w:tcW w:w="3239" w:type="dxa"/>
            <w:vAlign w:val="center"/>
          </w:tcPr>
          <w:p w14:paraId="0D08A39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F77F0F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3FC755D" w14:textId="77777777" w:rsidTr="008A6368">
        <w:trPr>
          <w:trHeight w:val="56"/>
          <w:jc w:val="center"/>
        </w:trPr>
        <w:tc>
          <w:tcPr>
            <w:tcW w:w="790" w:type="dxa"/>
            <w:vAlign w:val="center"/>
          </w:tcPr>
          <w:p w14:paraId="49269CD9" w14:textId="3679644E"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153</w:t>
            </w:r>
          </w:p>
        </w:tc>
        <w:tc>
          <w:tcPr>
            <w:tcW w:w="3960" w:type="dxa"/>
            <w:vAlign w:val="center"/>
          </w:tcPr>
          <w:p w14:paraId="695BFA8F"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Rutare intre zonele de securitate</w:t>
            </w:r>
          </w:p>
        </w:tc>
        <w:tc>
          <w:tcPr>
            <w:tcW w:w="3239" w:type="dxa"/>
            <w:vAlign w:val="center"/>
          </w:tcPr>
          <w:p w14:paraId="08A835F7"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82AFB6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DB59C23" w14:textId="77777777" w:rsidTr="008A6368">
        <w:trPr>
          <w:trHeight w:val="93"/>
          <w:jc w:val="center"/>
        </w:trPr>
        <w:tc>
          <w:tcPr>
            <w:tcW w:w="790" w:type="dxa"/>
            <w:vAlign w:val="center"/>
          </w:tcPr>
          <w:p w14:paraId="672F58C9" w14:textId="12DDC33A"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154</w:t>
            </w:r>
          </w:p>
        </w:tc>
        <w:tc>
          <w:tcPr>
            <w:tcW w:w="3960" w:type="dxa"/>
            <w:vAlign w:val="center"/>
          </w:tcPr>
          <w:p w14:paraId="1E6DF55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Policy-based routing </w:t>
            </w:r>
          </w:p>
        </w:tc>
        <w:tc>
          <w:tcPr>
            <w:tcW w:w="3239" w:type="dxa"/>
            <w:vAlign w:val="center"/>
          </w:tcPr>
          <w:p w14:paraId="7B6A71D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D9DE70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1576774" w14:textId="77777777" w:rsidTr="008A6368">
        <w:trPr>
          <w:trHeight w:val="56"/>
          <w:jc w:val="center"/>
        </w:trPr>
        <w:tc>
          <w:tcPr>
            <w:tcW w:w="790" w:type="dxa"/>
            <w:vAlign w:val="center"/>
          </w:tcPr>
          <w:p w14:paraId="6B33D051" w14:textId="2BD92E66"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155</w:t>
            </w:r>
          </w:p>
        </w:tc>
        <w:tc>
          <w:tcPr>
            <w:tcW w:w="3960" w:type="dxa"/>
            <w:vAlign w:val="center"/>
          </w:tcPr>
          <w:p w14:paraId="3DCB98F4" w14:textId="77777777" w:rsidR="003A3B3A" w:rsidRPr="0067550F" w:rsidRDefault="003A3B3A" w:rsidP="00840EBB">
            <w:pPr>
              <w:pStyle w:val="NoSpacing"/>
              <w:jc w:val="both"/>
              <w:rPr>
                <w:rFonts w:asciiTheme="minorHAnsi" w:hAnsiTheme="minorHAnsi" w:cstheme="minorHAnsi"/>
                <w:sz w:val="20"/>
                <w:szCs w:val="20"/>
                <w:lang w:val="pt-BR"/>
              </w:rPr>
            </w:pPr>
            <w:r w:rsidRPr="0067550F">
              <w:rPr>
                <w:rFonts w:asciiTheme="minorHAnsi" w:hAnsiTheme="minorHAnsi" w:cstheme="minorHAnsi"/>
                <w:sz w:val="20"/>
                <w:szCs w:val="20"/>
                <w:lang w:val="pt-BR"/>
              </w:rPr>
              <w:t>- Sa suporte VRRP si Link Failure Control</w:t>
            </w:r>
          </w:p>
        </w:tc>
        <w:tc>
          <w:tcPr>
            <w:tcW w:w="3239" w:type="dxa"/>
            <w:vAlign w:val="center"/>
          </w:tcPr>
          <w:p w14:paraId="46B7A746" w14:textId="77777777" w:rsidR="003A3B3A" w:rsidRPr="0067550F" w:rsidRDefault="003A3B3A" w:rsidP="00840EBB">
            <w:pPr>
              <w:pStyle w:val="NoSpacing"/>
              <w:rPr>
                <w:rFonts w:asciiTheme="minorHAnsi" w:hAnsiTheme="minorHAnsi" w:cstheme="minorHAnsi"/>
                <w:sz w:val="20"/>
                <w:szCs w:val="20"/>
                <w:lang w:val="pt-BR"/>
              </w:rPr>
            </w:pPr>
          </w:p>
        </w:tc>
        <w:tc>
          <w:tcPr>
            <w:tcW w:w="2072" w:type="dxa"/>
            <w:vAlign w:val="center"/>
          </w:tcPr>
          <w:p w14:paraId="0E991215" w14:textId="77777777" w:rsidR="003A3B3A" w:rsidRPr="0067550F" w:rsidRDefault="003A3B3A" w:rsidP="00840EBB">
            <w:pPr>
              <w:pStyle w:val="NoSpacing"/>
              <w:rPr>
                <w:rFonts w:asciiTheme="minorHAnsi" w:hAnsiTheme="minorHAnsi" w:cstheme="minorHAnsi"/>
                <w:sz w:val="20"/>
                <w:szCs w:val="20"/>
                <w:lang w:val="pt-BR"/>
              </w:rPr>
            </w:pPr>
          </w:p>
        </w:tc>
      </w:tr>
      <w:tr w:rsidR="003A3B3A" w:rsidRPr="001F5D9F" w14:paraId="06957165" w14:textId="77777777" w:rsidTr="008A6368">
        <w:trPr>
          <w:trHeight w:val="56"/>
          <w:jc w:val="center"/>
        </w:trPr>
        <w:tc>
          <w:tcPr>
            <w:tcW w:w="790" w:type="dxa"/>
            <w:vAlign w:val="center"/>
          </w:tcPr>
          <w:p w14:paraId="31288CFB" w14:textId="63BCD397"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156</w:t>
            </w:r>
          </w:p>
        </w:tc>
        <w:tc>
          <w:tcPr>
            <w:tcW w:w="3960" w:type="dxa"/>
            <w:vAlign w:val="center"/>
          </w:tcPr>
          <w:p w14:paraId="7BB549BA"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VLAN Tagging (802.1q)</w:t>
            </w:r>
          </w:p>
        </w:tc>
        <w:tc>
          <w:tcPr>
            <w:tcW w:w="3239" w:type="dxa"/>
            <w:vAlign w:val="center"/>
          </w:tcPr>
          <w:p w14:paraId="74DA6EE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ADCE04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86856DA" w14:textId="77777777" w:rsidTr="008A6368">
        <w:trPr>
          <w:trHeight w:val="56"/>
          <w:jc w:val="center"/>
        </w:trPr>
        <w:tc>
          <w:tcPr>
            <w:tcW w:w="790" w:type="dxa"/>
            <w:vAlign w:val="center"/>
          </w:tcPr>
          <w:p w14:paraId="2E2BE292" w14:textId="4CB97035"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157</w:t>
            </w:r>
          </w:p>
        </w:tc>
        <w:tc>
          <w:tcPr>
            <w:tcW w:w="3960" w:type="dxa"/>
            <w:vAlign w:val="center"/>
          </w:tcPr>
          <w:p w14:paraId="649FBB5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Rutare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intre</w:t>
            </w:r>
            <w:proofErr w:type="spellEnd"/>
            <w:r w:rsidRPr="001F5D9F">
              <w:rPr>
                <w:rFonts w:asciiTheme="minorHAnsi" w:hAnsiTheme="minorHAnsi" w:cstheme="minorHAnsi"/>
                <w:sz w:val="20"/>
                <w:szCs w:val="20"/>
              </w:rPr>
              <w:t xml:space="preserve"> VLAN-</w:t>
            </w:r>
            <w:proofErr w:type="spellStart"/>
            <w:r w:rsidRPr="001F5D9F">
              <w:rPr>
                <w:rFonts w:asciiTheme="minorHAnsi" w:hAnsiTheme="minorHAnsi" w:cstheme="minorHAnsi"/>
                <w:sz w:val="20"/>
                <w:szCs w:val="20"/>
              </w:rPr>
              <w:t>uri</w:t>
            </w:r>
            <w:proofErr w:type="spellEnd"/>
          </w:p>
        </w:tc>
        <w:tc>
          <w:tcPr>
            <w:tcW w:w="3239" w:type="dxa"/>
            <w:vAlign w:val="center"/>
          </w:tcPr>
          <w:p w14:paraId="5EE25982"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C90C1D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FA864DE" w14:textId="77777777" w:rsidTr="008A6368">
        <w:trPr>
          <w:trHeight w:val="66"/>
          <w:jc w:val="center"/>
        </w:trPr>
        <w:tc>
          <w:tcPr>
            <w:tcW w:w="790" w:type="dxa"/>
            <w:vAlign w:val="center"/>
          </w:tcPr>
          <w:p w14:paraId="65D8C08F" w14:textId="0B988C7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158</w:t>
            </w:r>
          </w:p>
        </w:tc>
        <w:tc>
          <w:tcPr>
            <w:tcW w:w="3960" w:type="dxa"/>
            <w:vAlign w:val="center"/>
          </w:tcPr>
          <w:p w14:paraId="4760263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IPv6 (Firewall, DNS, SIP)</w:t>
            </w:r>
          </w:p>
        </w:tc>
        <w:tc>
          <w:tcPr>
            <w:tcW w:w="3239" w:type="dxa"/>
            <w:vAlign w:val="center"/>
          </w:tcPr>
          <w:p w14:paraId="4EA6AD8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B5CBC1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3D23B1F" w14:textId="77777777" w:rsidTr="008A6368">
        <w:trPr>
          <w:trHeight w:val="393"/>
          <w:jc w:val="center"/>
        </w:trPr>
        <w:tc>
          <w:tcPr>
            <w:tcW w:w="790" w:type="dxa"/>
            <w:vAlign w:val="center"/>
          </w:tcPr>
          <w:p w14:paraId="5A328093" w14:textId="03E64537"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159</w:t>
            </w:r>
          </w:p>
        </w:tc>
        <w:tc>
          <w:tcPr>
            <w:tcW w:w="3960" w:type="dxa"/>
            <w:vAlign w:val="center"/>
          </w:tcPr>
          <w:p w14:paraId="5E7B5EC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Posibilitate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mapare</w:t>
            </w:r>
            <w:proofErr w:type="spellEnd"/>
            <w:r w:rsidRPr="001F5D9F">
              <w:rPr>
                <w:rFonts w:asciiTheme="minorHAnsi" w:hAnsiTheme="minorHAnsi" w:cstheme="minorHAnsi"/>
                <w:sz w:val="20"/>
                <w:szCs w:val="20"/>
              </w:rPr>
              <w:t xml:space="preserve"> (Binding) </w:t>
            </w:r>
            <w:proofErr w:type="spellStart"/>
            <w:r w:rsidRPr="001F5D9F">
              <w:rPr>
                <w:rFonts w:asciiTheme="minorHAnsi" w:hAnsiTheme="minorHAnsi" w:cstheme="minorHAnsi"/>
                <w:sz w:val="20"/>
                <w:szCs w:val="20"/>
              </w:rPr>
              <w:t>adrese</w:t>
            </w:r>
            <w:proofErr w:type="spellEnd"/>
            <w:r w:rsidRPr="001F5D9F">
              <w:rPr>
                <w:rFonts w:asciiTheme="minorHAnsi" w:hAnsiTheme="minorHAnsi" w:cstheme="minorHAnsi"/>
                <w:sz w:val="20"/>
                <w:szCs w:val="20"/>
              </w:rPr>
              <w:t xml:space="preserve"> IP – </w:t>
            </w:r>
            <w:proofErr w:type="spellStart"/>
            <w:r w:rsidRPr="001F5D9F">
              <w:rPr>
                <w:rFonts w:asciiTheme="minorHAnsi" w:hAnsiTheme="minorHAnsi" w:cstheme="minorHAnsi"/>
                <w:sz w:val="20"/>
                <w:szCs w:val="20"/>
              </w:rPr>
              <w:t>adrese</w:t>
            </w:r>
            <w:proofErr w:type="spellEnd"/>
            <w:r w:rsidRPr="001F5D9F">
              <w:rPr>
                <w:rFonts w:asciiTheme="minorHAnsi" w:hAnsiTheme="minorHAnsi" w:cstheme="minorHAnsi"/>
                <w:sz w:val="20"/>
                <w:szCs w:val="20"/>
              </w:rPr>
              <w:t xml:space="preserve"> MAC</w:t>
            </w:r>
          </w:p>
        </w:tc>
        <w:tc>
          <w:tcPr>
            <w:tcW w:w="3239" w:type="dxa"/>
            <w:vAlign w:val="center"/>
          </w:tcPr>
          <w:p w14:paraId="3DEF7D7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27AD062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0439D17" w14:textId="77777777" w:rsidTr="008A6368">
        <w:trPr>
          <w:trHeight w:val="56"/>
          <w:jc w:val="center"/>
        </w:trPr>
        <w:tc>
          <w:tcPr>
            <w:tcW w:w="790" w:type="dxa"/>
            <w:vAlign w:val="center"/>
          </w:tcPr>
          <w:p w14:paraId="2332E124" w14:textId="6C84FFC2"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160</w:t>
            </w:r>
          </w:p>
        </w:tc>
        <w:tc>
          <w:tcPr>
            <w:tcW w:w="3960" w:type="dxa"/>
            <w:vAlign w:val="center"/>
          </w:tcPr>
          <w:p w14:paraId="71F3E37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One-to-One NAT</w:t>
            </w:r>
          </w:p>
        </w:tc>
        <w:tc>
          <w:tcPr>
            <w:tcW w:w="3239" w:type="dxa"/>
            <w:vAlign w:val="center"/>
          </w:tcPr>
          <w:p w14:paraId="346B2234"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D0BFF0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870D946" w14:textId="77777777" w:rsidTr="008A6368">
        <w:trPr>
          <w:trHeight w:val="56"/>
          <w:jc w:val="center"/>
        </w:trPr>
        <w:tc>
          <w:tcPr>
            <w:tcW w:w="790" w:type="dxa"/>
            <w:vAlign w:val="center"/>
          </w:tcPr>
          <w:p w14:paraId="5CEE4442" w14:textId="4E718F63"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161</w:t>
            </w:r>
          </w:p>
        </w:tc>
        <w:tc>
          <w:tcPr>
            <w:tcW w:w="3960" w:type="dxa"/>
            <w:vAlign w:val="center"/>
          </w:tcPr>
          <w:p w14:paraId="3BBD8E10"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Tunelare</w:t>
            </w:r>
            <w:proofErr w:type="spellEnd"/>
            <w:r w:rsidRPr="001F5D9F">
              <w:rPr>
                <w:rFonts w:asciiTheme="minorHAnsi" w:hAnsiTheme="minorHAnsi" w:cstheme="minorHAnsi"/>
                <w:sz w:val="20"/>
                <w:szCs w:val="20"/>
              </w:rPr>
              <w:t xml:space="preserve"> IP in IP</w:t>
            </w:r>
          </w:p>
        </w:tc>
        <w:tc>
          <w:tcPr>
            <w:tcW w:w="3239" w:type="dxa"/>
            <w:vAlign w:val="center"/>
          </w:tcPr>
          <w:p w14:paraId="71FFDFD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03B27C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3B7C765" w14:textId="77777777" w:rsidTr="008A6368">
        <w:trPr>
          <w:trHeight w:val="56"/>
          <w:jc w:val="center"/>
        </w:trPr>
        <w:tc>
          <w:tcPr>
            <w:tcW w:w="790" w:type="dxa"/>
            <w:vAlign w:val="center"/>
          </w:tcPr>
          <w:p w14:paraId="1C4C3B2F" w14:textId="3D974CE4"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162</w:t>
            </w:r>
          </w:p>
        </w:tc>
        <w:tc>
          <w:tcPr>
            <w:tcW w:w="3960" w:type="dxa"/>
            <w:vAlign w:val="center"/>
          </w:tcPr>
          <w:p w14:paraId="33873964" w14:textId="77777777" w:rsidR="003A3B3A" w:rsidRPr="001830B1" w:rsidRDefault="003A3B3A" w:rsidP="00840EBB">
            <w:pPr>
              <w:pStyle w:val="NoSpacing"/>
              <w:jc w:val="both"/>
              <w:rPr>
                <w:rFonts w:asciiTheme="minorHAnsi" w:hAnsiTheme="minorHAnsi" w:cstheme="minorHAnsi"/>
                <w:sz w:val="20"/>
                <w:szCs w:val="20"/>
                <w:lang w:val="de-AT"/>
              </w:rPr>
            </w:pPr>
            <w:r w:rsidRPr="001830B1">
              <w:rPr>
                <w:rFonts w:asciiTheme="minorHAnsi" w:hAnsiTheme="minorHAnsi" w:cstheme="minorHAnsi"/>
                <w:sz w:val="20"/>
                <w:szCs w:val="20"/>
                <w:lang w:val="de-AT"/>
              </w:rPr>
              <w:t>- S</w:t>
            </w:r>
            <w:r>
              <w:rPr>
                <w:rFonts w:asciiTheme="minorHAnsi" w:hAnsiTheme="minorHAnsi" w:cstheme="minorHAnsi"/>
                <w:sz w:val="20"/>
                <w:szCs w:val="20"/>
                <w:lang w:val="de-AT"/>
              </w:rPr>
              <w:t>a s</w:t>
            </w:r>
            <w:r w:rsidRPr="001830B1">
              <w:rPr>
                <w:rFonts w:asciiTheme="minorHAnsi" w:hAnsiTheme="minorHAnsi" w:cstheme="minorHAnsi"/>
                <w:sz w:val="20"/>
                <w:szCs w:val="20"/>
                <w:lang w:val="de-AT"/>
              </w:rPr>
              <w:t>uport</w:t>
            </w:r>
            <w:r>
              <w:rPr>
                <w:rFonts w:asciiTheme="minorHAnsi" w:hAnsiTheme="minorHAnsi" w:cstheme="minorHAnsi"/>
                <w:sz w:val="20"/>
                <w:szCs w:val="20"/>
                <w:lang w:val="de-AT"/>
              </w:rPr>
              <w:t>e</w:t>
            </w:r>
            <w:r w:rsidRPr="001830B1">
              <w:rPr>
                <w:rFonts w:asciiTheme="minorHAnsi" w:hAnsiTheme="minorHAnsi" w:cstheme="minorHAnsi"/>
                <w:sz w:val="20"/>
                <w:szCs w:val="20"/>
                <w:lang w:val="de-AT"/>
              </w:rPr>
              <w:t xml:space="preserve"> NAT64, DNS64, NAT46, NAT66</w:t>
            </w:r>
          </w:p>
        </w:tc>
        <w:tc>
          <w:tcPr>
            <w:tcW w:w="3239" w:type="dxa"/>
            <w:vAlign w:val="center"/>
          </w:tcPr>
          <w:p w14:paraId="65B17776" w14:textId="77777777" w:rsidR="003A3B3A" w:rsidRPr="001830B1" w:rsidRDefault="003A3B3A" w:rsidP="00840EBB">
            <w:pPr>
              <w:pStyle w:val="NoSpacing"/>
              <w:rPr>
                <w:rFonts w:asciiTheme="minorHAnsi" w:hAnsiTheme="minorHAnsi" w:cstheme="minorHAnsi"/>
                <w:sz w:val="20"/>
                <w:szCs w:val="20"/>
                <w:lang w:val="de-AT"/>
              </w:rPr>
            </w:pPr>
          </w:p>
        </w:tc>
        <w:tc>
          <w:tcPr>
            <w:tcW w:w="2072" w:type="dxa"/>
            <w:vAlign w:val="center"/>
          </w:tcPr>
          <w:p w14:paraId="6440C44E"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1F5D9F" w14:paraId="56D83628" w14:textId="77777777" w:rsidTr="008A6368">
        <w:trPr>
          <w:trHeight w:val="56"/>
          <w:jc w:val="center"/>
        </w:trPr>
        <w:tc>
          <w:tcPr>
            <w:tcW w:w="790" w:type="dxa"/>
            <w:vAlign w:val="center"/>
          </w:tcPr>
          <w:p w14:paraId="5C69261C" w14:textId="7F9DF36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163</w:t>
            </w:r>
          </w:p>
        </w:tc>
        <w:tc>
          <w:tcPr>
            <w:tcW w:w="3960" w:type="dxa"/>
            <w:vAlign w:val="center"/>
          </w:tcPr>
          <w:p w14:paraId="48E7F7C2"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LLDP</w:t>
            </w:r>
          </w:p>
        </w:tc>
        <w:tc>
          <w:tcPr>
            <w:tcW w:w="3239" w:type="dxa"/>
            <w:vAlign w:val="center"/>
          </w:tcPr>
          <w:p w14:paraId="0618A36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A4226D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E899D6B" w14:textId="77777777" w:rsidTr="008A6368">
        <w:trPr>
          <w:trHeight w:val="56"/>
          <w:jc w:val="center"/>
        </w:trPr>
        <w:tc>
          <w:tcPr>
            <w:tcW w:w="790" w:type="dxa"/>
            <w:vAlign w:val="center"/>
          </w:tcPr>
          <w:p w14:paraId="3FA27DB7" w14:textId="2BE683D0" w:rsidR="003A3B3A" w:rsidRPr="001F5D9F" w:rsidRDefault="008A6368" w:rsidP="00840EBB">
            <w:pPr>
              <w:pStyle w:val="NoSpacing"/>
              <w:jc w:val="center"/>
              <w:rPr>
                <w:rFonts w:asciiTheme="minorHAnsi" w:hAnsiTheme="minorHAnsi" w:cstheme="minorHAnsi"/>
                <w:sz w:val="20"/>
                <w:szCs w:val="20"/>
              </w:rPr>
            </w:pPr>
            <w:bookmarkStart w:id="59" w:name="_Hlk197433828"/>
            <w:r>
              <w:rPr>
                <w:rFonts w:asciiTheme="minorHAnsi" w:hAnsiTheme="minorHAnsi" w:cstheme="minorHAnsi"/>
                <w:sz w:val="20"/>
                <w:szCs w:val="20"/>
              </w:rPr>
              <w:t>164</w:t>
            </w:r>
          </w:p>
        </w:tc>
        <w:tc>
          <w:tcPr>
            <w:tcW w:w="3960" w:type="dxa"/>
            <w:shd w:val="clear" w:color="auto" w:fill="DAEEF3" w:themeFill="accent5" w:themeFillTint="33"/>
            <w:vAlign w:val="center"/>
          </w:tcPr>
          <w:p w14:paraId="57BD9F82"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Funcționalitate</w:t>
            </w:r>
            <w:proofErr w:type="spellEnd"/>
            <w:r w:rsidRPr="00BB1BF5">
              <w:rPr>
                <w:rFonts w:asciiTheme="minorHAnsi" w:hAnsiTheme="minorHAnsi" w:cstheme="minorHAnsi"/>
                <w:b/>
                <w:bCs/>
                <w:i/>
                <w:iCs/>
                <w:sz w:val="20"/>
                <w:szCs w:val="20"/>
              </w:rPr>
              <w:t xml:space="preserve"> Wireless Controller:</w:t>
            </w:r>
          </w:p>
        </w:tc>
        <w:tc>
          <w:tcPr>
            <w:tcW w:w="3239" w:type="dxa"/>
            <w:vAlign w:val="center"/>
          </w:tcPr>
          <w:p w14:paraId="209D29C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857775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533CFA6" w14:textId="77777777" w:rsidTr="008A6368">
        <w:trPr>
          <w:trHeight w:val="457"/>
          <w:jc w:val="center"/>
        </w:trPr>
        <w:tc>
          <w:tcPr>
            <w:tcW w:w="790" w:type="dxa"/>
            <w:vAlign w:val="center"/>
          </w:tcPr>
          <w:p w14:paraId="6068EBC9" w14:textId="5846283E"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165</w:t>
            </w:r>
          </w:p>
        </w:tc>
        <w:tc>
          <w:tcPr>
            <w:tcW w:w="3960" w:type="dxa"/>
            <w:vAlign w:val="center"/>
          </w:tcPr>
          <w:p w14:paraId="342A56A9"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Modul wireless controller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thin-AP-</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integrat</w:t>
            </w:r>
            <w:proofErr w:type="spellEnd"/>
            <w:r w:rsidRPr="001F5D9F">
              <w:rPr>
                <w:rFonts w:asciiTheme="minorHAnsi" w:hAnsiTheme="minorHAnsi" w:cstheme="minorHAnsi"/>
                <w:sz w:val="20"/>
                <w:szCs w:val="20"/>
              </w:rPr>
              <w:t xml:space="preserve"> cu </w:t>
            </w:r>
            <w:proofErr w:type="spellStart"/>
            <w:r w:rsidRPr="001F5D9F">
              <w:rPr>
                <w:rFonts w:asciiTheme="minorHAnsi" w:hAnsiTheme="minorHAnsi" w:cstheme="minorHAnsi"/>
                <w:sz w:val="20"/>
                <w:szCs w:val="20"/>
              </w:rPr>
              <w:t>următoarele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funcționalități</w:t>
            </w:r>
            <w:proofErr w:type="spellEnd"/>
            <w:r w:rsidRPr="001F5D9F">
              <w:rPr>
                <w:rFonts w:asciiTheme="minorHAnsi" w:hAnsiTheme="minorHAnsi" w:cstheme="minorHAnsi"/>
                <w:sz w:val="20"/>
                <w:szCs w:val="20"/>
              </w:rPr>
              <w:t xml:space="preserve">: </w:t>
            </w:r>
          </w:p>
        </w:tc>
        <w:tc>
          <w:tcPr>
            <w:tcW w:w="3239" w:type="dxa"/>
            <w:vAlign w:val="center"/>
          </w:tcPr>
          <w:p w14:paraId="574B66A9"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02AE565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4FF7758" w14:textId="77777777" w:rsidTr="008A6368">
        <w:trPr>
          <w:trHeight w:val="457"/>
          <w:jc w:val="center"/>
        </w:trPr>
        <w:tc>
          <w:tcPr>
            <w:tcW w:w="790" w:type="dxa"/>
            <w:vAlign w:val="center"/>
          </w:tcPr>
          <w:p w14:paraId="5FB21767" w14:textId="4241075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166</w:t>
            </w:r>
          </w:p>
        </w:tc>
        <w:tc>
          <w:tcPr>
            <w:tcW w:w="3960" w:type="dxa"/>
            <w:vAlign w:val="center"/>
          </w:tcPr>
          <w:p w14:paraId="4E38C42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Detecție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suprimare</w:t>
            </w:r>
            <w:proofErr w:type="spellEnd"/>
            <w:r w:rsidRPr="001F5D9F">
              <w:rPr>
                <w:rFonts w:asciiTheme="minorHAnsi" w:hAnsiTheme="minorHAnsi" w:cstheme="minorHAnsi"/>
                <w:sz w:val="20"/>
                <w:szCs w:val="20"/>
              </w:rPr>
              <w:t xml:space="preserve"> </w:t>
            </w:r>
            <w:proofErr w:type="gramStart"/>
            <w:r w:rsidRPr="001F5D9F">
              <w:rPr>
                <w:rFonts w:asciiTheme="minorHAnsi" w:hAnsiTheme="minorHAnsi" w:cstheme="minorHAnsi"/>
                <w:sz w:val="20"/>
                <w:szCs w:val="20"/>
              </w:rPr>
              <w:t>a</w:t>
            </w:r>
            <w:proofErr w:type="gramEnd"/>
            <w:r w:rsidRPr="001F5D9F">
              <w:rPr>
                <w:rFonts w:asciiTheme="minorHAnsi" w:hAnsiTheme="minorHAnsi" w:cstheme="minorHAnsi"/>
                <w:sz w:val="20"/>
                <w:szCs w:val="20"/>
              </w:rPr>
              <w:t xml:space="preserve"> AP-</w:t>
            </w:r>
            <w:proofErr w:type="spellStart"/>
            <w:r w:rsidRPr="001F5D9F">
              <w:rPr>
                <w:rFonts w:asciiTheme="minorHAnsi" w:hAnsiTheme="minorHAnsi" w:cstheme="minorHAnsi"/>
                <w:sz w:val="20"/>
                <w:szCs w:val="20"/>
              </w:rPr>
              <w:t>urilor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neînregistrate</w:t>
            </w:r>
            <w:proofErr w:type="spellEnd"/>
            <w:r w:rsidRPr="001F5D9F">
              <w:rPr>
                <w:rFonts w:asciiTheme="minorHAnsi" w:hAnsiTheme="minorHAnsi" w:cstheme="minorHAnsi"/>
                <w:sz w:val="20"/>
                <w:szCs w:val="20"/>
              </w:rPr>
              <w:t xml:space="preserve"> in controller</w:t>
            </w:r>
          </w:p>
        </w:tc>
        <w:tc>
          <w:tcPr>
            <w:tcW w:w="3239" w:type="dxa"/>
            <w:vAlign w:val="center"/>
          </w:tcPr>
          <w:p w14:paraId="72CAD28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FC741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6306AB6" w14:textId="77777777" w:rsidTr="008A6368">
        <w:trPr>
          <w:trHeight w:val="457"/>
          <w:jc w:val="center"/>
        </w:trPr>
        <w:tc>
          <w:tcPr>
            <w:tcW w:w="790" w:type="dxa"/>
            <w:vAlign w:val="center"/>
          </w:tcPr>
          <w:p w14:paraId="279239A5" w14:textId="25D14FA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167</w:t>
            </w:r>
          </w:p>
        </w:tc>
        <w:tc>
          <w:tcPr>
            <w:tcW w:w="3960" w:type="dxa"/>
            <w:vAlign w:val="center"/>
          </w:tcPr>
          <w:p w14:paraId="2FBA3E24"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Selecție automata a canalului pentru AP in funcție de interferentele din mediu</w:t>
            </w:r>
          </w:p>
        </w:tc>
        <w:tc>
          <w:tcPr>
            <w:tcW w:w="3239" w:type="dxa"/>
            <w:vAlign w:val="center"/>
          </w:tcPr>
          <w:p w14:paraId="16EEC4B2"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0FC9D6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19EB2C9" w14:textId="77777777" w:rsidTr="008A6368">
        <w:trPr>
          <w:trHeight w:val="56"/>
          <w:jc w:val="center"/>
        </w:trPr>
        <w:tc>
          <w:tcPr>
            <w:tcW w:w="790" w:type="dxa"/>
            <w:vAlign w:val="center"/>
          </w:tcPr>
          <w:p w14:paraId="1A7ABB96" w14:textId="46797916"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168</w:t>
            </w:r>
          </w:p>
        </w:tc>
        <w:tc>
          <w:tcPr>
            <w:tcW w:w="3960" w:type="dxa"/>
            <w:vAlign w:val="center"/>
          </w:tcPr>
          <w:p w14:paraId="717B1972" w14:textId="77777777" w:rsidR="003A3B3A" w:rsidRPr="00374502" w:rsidRDefault="003A3B3A" w:rsidP="00840EBB">
            <w:pPr>
              <w:pStyle w:val="NoSpacing"/>
              <w:jc w:val="both"/>
              <w:rPr>
                <w:rFonts w:asciiTheme="minorHAnsi" w:hAnsiTheme="minorHAnsi" w:cstheme="minorHAnsi"/>
                <w:sz w:val="20"/>
                <w:szCs w:val="20"/>
                <w:lang w:val="pt-BR"/>
              </w:rPr>
            </w:pPr>
            <w:r w:rsidRPr="00374502">
              <w:rPr>
                <w:rFonts w:asciiTheme="minorHAnsi" w:hAnsiTheme="minorHAnsi" w:cstheme="minorHAnsi"/>
                <w:sz w:val="20"/>
                <w:szCs w:val="20"/>
                <w:lang w:val="pt-BR"/>
              </w:rPr>
              <w:t xml:space="preserve">- Sa suporte SSID-uri multiple </w:t>
            </w:r>
          </w:p>
        </w:tc>
        <w:tc>
          <w:tcPr>
            <w:tcW w:w="3239" w:type="dxa"/>
            <w:vAlign w:val="center"/>
          </w:tcPr>
          <w:p w14:paraId="1A8C0DD9" w14:textId="77777777" w:rsidR="003A3B3A" w:rsidRPr="00374502" w:rsidRDefault="003A3B3A" w:rsidP="00840EBB">
            <w:pPr>
              <w:pStyle w:val="NoSpacing"/>
              <w:rPr>
                <w:rFonts w:asciiTheme="minorHAnsi" w:hAnsiTheme="minorHAnsi" w:cstheme="minorHAnsi"/>
                <w:sz w:val="20"/>
                <w:szCs w:val="20"/>
                <w:lang w:val="pt-BR"/>
              </w:rPr>
            </w:pPr>
          </w:p>
        </w:tc>
        <w:tc>
          <w:tcPr>
            <w:tcW w:w="2072" w:type="dxa"/>
            <w:vAlign w:val="center"/>
          </w:tcPr>
          <w:p w14:paraId="09FBF2CF" w14:textId="77777777" w:rsidR="003A3B3A" w:rsidRPr="00374502" w:rsidRDefault="003A3B3A" w:rsidP="00840EBB">
            <w:pPr>
              <w:pStyle w:val="NoSpacing"/>
              <w:rPr>
                <w:rFonts w:asciiTheme="minorHAnsi" w:hAnsiTheme="minorHAnsi" w:cstheme="minorHAnsi"/>
                <w:sz w:val="20"/>
                <w:szCs w:val="20"/>
                <w:lang w:val="pt-BR"/>
              </w:rPr>
            </w:pPr>
          </w:p>
        </w:tc>
      </w:tr>
      <w:tr w:rsidR="003A3B3A" w:rsidRPr="001F5D9F" w14:paraId="4927CC0D" w14:textId="77777777" w:rsidTr="008A6368">
        <w:trPr>
          <w:trHeight w:val="457"/>
          <w:jc w:val="center"/>
        </w:trPr>
        <w:tc>
          <w:tcPr>
            <w:tcW w:w="790" w:type="dxa"/>
            <w:vAlign w:val="center"/>
          </w:tcPr>
          <w:p w14:paraId="603D9CB6" w14:textId="258DA74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169</w:t>
            </w:r>
          </w:p>
        </w:tc>
        <w:tc>
          <w:tcPr>
            <w:tcW w:w="3960" w:type="dxa"/>
            <w:vAlign w:val="center"/>
          </w:tcPr>
          <w:p w14:paraId="36B1EE3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Autentificare</w:t>
            </w:r>
            <w:proofErr w:type="spellEnd"/>
            <w:r w:rsidRPr="001F5D9F">
              <w:rPr>
                <w:rFonts w:asciiTheme="minorHAnsi" w:hAnsiTheme="minorHAnsi" w:cstheme="minorHAnsi"/>
                <w:sz w:val="20"/>
                <w:szCs w:val="20"/>
              </w:rPr>
              <w:t xml:space="preserve"> WEP, WPA, WPA2, WPA2 Enterprise, 802.1x</w:t>
            </w:r>
          </w:p>
        </w:tc>
        <w:tc>
          <w:tcPr>
            <w:tcW w:w="3239" w:type="dxa"/>
            <w:vAlign w:val="center"/>
          </w:tcPr>
          <w:p w14:paraId="630BEC92"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B7F994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8F5FB1D" w14:textId="77777777" w:rsidTr="008A6368">
        <w:trPr>
          <w:trHeight w:val="56"/>
          <w:jc w:val="center"/>
        </w:trPr>
        <w:tc>
          <w:tcPr>
            <w:tcW w:w="790" w:type="dxa"/>
            <w:vAlign w:val="center"/>
          </w:tcPr>
          <w:p w14:paraId="16CBDC5A" w14:textId="28EB8A0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170</w:t>
            </w:r>
          </w:p>
        </w:tc>
        <w:tc>
          <w:tcPr>
            <w:tcW w:w="3960" w:type="dxa"/>
            <w:vAlign w:val="center"/>
          </w:tcPr>
          <w:p w14:paraId="25D12311"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Captive Portal</w:t>
            </w:r>
          </w:p>
        </w:tc>
        <w:tc>
          <w:tcPr>
            <w:tcW w:w="3239" w:type="dxa"/>
            <w:vAlign w:val="center"/>
          </w:tcPr>
          <w:p w14:paraId="633B09C2"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AF2355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7013180" w14:textId="77777777" w:rsidTr="008A6368">
        <w:trPr>
          <w:trHeight w:val="457"/>
          <w:jc w:val="center"/>
        </w:trPr>
        <w:tc>
          <w:tcPr>
            <w:tcW w:w="790" w:type="dxa"/>
            <w:vAlign w:val="center"/>
          </w:tcPr>
          <w:p w14:paraId="3FAF6891" w14:textId="6B9E824D"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171</w:t>
            </w:r>
          </w:p>
        </w:tc>
        <w:tc>
          <w:tcPr>
            <w:tcW w:w="3960" w:type="dxa"/>
            <w:vAlign w:val="center"/>
          </w:tcPr>
          <w:p w14:paraId="474B6522"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Funcționalitate de gestionare a conturilor de tip guest prin intermediul unei interfețe web diferita de interfața pentru administrare globala</w:t>
            </w:r>
          </w:p>
        </w:tc>
        <w:tc>
          <w:tcPr>
            <w:tcW w:w="3239" w:type="dxa"/>
            <w:vAlign w:val="center"/>
          </w:tcPr>
          <w:p w14:paraId="327396C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76B35F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21E8E30" w14:textId="77777777" w:rsidTr="008A6368">
        <w:trPr>
          <w:trHeight w:val="56"/>
          <w:jc w:val="center"/>
        </w:trPr>
        <w:tc>
          <w:tcPr>
            <w:tcW w:w="790" w:type="dxa"/>
            <w:vAlign w:val="center"/>
          </w:tcPr>
          <w:p w14:paraId="53D4B1E6" w14:textId="2179EFE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172</w:t>
            </w:r>
          </w:p>
        </w:tc>
        <w:tc>
          <w:tcPr>
            <w:tcW w:w="3960" w:type="dxa"/>
            <w:vAlign w:val="center"/>
          </w:tcPr>
          <w:p w14:paraId="21B9997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Wireless Mesh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roaming</w:t>
            </w:r>
          </w:p>
        </w:tc>
        <w:tc>
          <w:tcPr>
            <w:tcW w:w="3239" w:type="dxa"/>
            <w:vAlign w:val="center"/>
          </w:tcPr>
          <w:p w14:paraId="6840A2E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2B62E6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8E2AB7D" w14:textId="77777777" w:rsidTr="008A6368">
        <w:trPr>
          <w:trHeight w:val="489"/>
          <w:jc w:val="center"/>
        </w:trPr>
        <w:tc>
          <w:tcPr>
            <w:tcW w:w="790" w:type="dxa"/>
            <w:vAlign w:val="center"/>
          </w:tcPr>
          <w:p w14:paraId="1941BBCE" w14:textId="41A40B32"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173</w:t>
            </w:r>
          </w:p>
        </w:tc>
        <w:tc>
          <w:tcPr>
            <w:tcW w:w="3960" w:type="dxa"/>
            <w:vAlign w:val="center"/>
          </w:tcPr>
          <w:p w14:paraId="09CE84C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Distribuire automata a clienților wireless per AP sau banda de frecvente pentru a obține performante optime</w:t>
            </w:r>
          </w:p>
        </w:tc>
        <w:tc>
          <w:tcPr>
            <w:tcW w:w="3239" w:type="dxa"/>
            <w:vAlign w:val="center"/>
          </w:tcPr>
          <w:p w14:paraId="52C7E5C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9C72BA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B86E296" w14:textId="77777777" w:rsidTr="008A6368">
        <w:trPr>
          <w:trHeight w:val="457"/>
          <w:jc w:val="center"/>
        </w:trPr>
        <w:tc>
          <w:tcPr>
            <w:tcW w:w="790" w:type="dxa"/>
            <w:vAlign w:val="center"/>
          </w:tcPr>
          <w:p w14:paraId="3AD9C3FC" w14:textId="473F9626"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174</w:t>
            </w:r>
          </w:p>
        </w:tc>
        <w:tc>
          <w:tcPr>
            <w:tcW w:w="3960" w:type="dxa"/>
            <w:vAlign w:val="center"/>
          </w:tcPr>
          <w:p w14:paraId="4F4071C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Rutare dinamica a traficului generat de utilizatorii wireless prin VLAN-uri folosind autentificare prin RADIUS</w:t>
            </w:r>
          </w:p>
        </w:tc>
        <w:tc>
          <w:tcPr>
            <w:tcW w:w="3239" w:type="dxa"/>
            <w:vAlign w:val="center"/>
          </w:tcPr>
          <w:p w14:paraId="7659302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6998B6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74B9993" w14:textId="77777777" w:rsidTr="008A6368">
        <w:trPr>
          <w:trHeight w:val="457"/>
          <w:jc w:val="center"/>
        </w:trPr>
        <w:tc>
          <w:tcPr>
            <w:tcW w:w="790" w:type="dxa"/>
            <w:vAlign w:val="center"/>
          </w:tcPr>
          <w:p w14:paraId="60AF7659" w14:textId="7535F9F0"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175</w:t>
            </w:r>
          </w:p>
        </w:tc>
        <w:tc>
          <w:tcPr>
            <w:tcW w:w="3960" w:type="dxa"/>
            <w:vAlign w:val="center"/>
          </w:tcPr>
          <w:p w14:paraId="465C16B6"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Autentificare suplimentara a clienților wireless prin RADIUS pe baza adresei MAC</w:t>
            </w:r>
          </w:p>
        </w:tc>
        <w:tc>
          <w:tcPr>
            <w:tcW w:w="3239" w:type="dxa"/>
            <w:vAlign w:val="center"/>
          </w:tcPr>
          <w:p w14:paraId="55E030E9"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4C150F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48F230C" w14:textId="77777777" w:rsidTr="008A6368">
        <w:trPr>
          <w:trHeight w:val="56"/>
          <w:jc w:val="center"/>
        </w:trPr>
        <w:tc>
          <w:tcPr>
            <w:tcW w:w="790" w:type="dxa"/>
            <w:vAlign w:val="center"/>
          </w:tcPr>
          <w:p w14:paraId="0A4F7CB0" w14:textId="408556A2"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176</w:t>
            </w:r>
          </w:p>
        </w:tc>
        <w:tc>
          <w:tcPr>
            <w:tcW w:w="3960" w:type="dxa"/>
            <w:vAlign w:val="center"/>
          </w:tcPr>
          <w:p w14:paraId="266F2F13"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RADIUS Accounting</w:t>
            </w:r>
          </w:p>
        </w:tc>
        <w:tc>
          <w:tcPr>
            <w:tcW w:w="3239" w:type="dxa"/>
            <w:vAlign w:val="center"/>
          </w:tcPr>
          <w:p w14:paraId="126DBC2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6D7EC40"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22651A8" w14:textId="77777777" w:rsidTr="008A6368">
        <w:trPr>
          <w:trHeight w:val="457"/>
          <w:jc w:val="center"/>
        </w:trPr>
        <w:tc>
          <w:tcPr>
            <w:tcW w:w="790" w:type="dxa"/>
            <w:vAlign w:val="center"/>
          </w:tcPr>
          <w:p w14:paraId="32406E5C" w14:textId="500166AE"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177</w:t>
            </w:r>
          </w:p>
        </w:tc>
        <w:tc>
          <w:tcPr>
            <w:tcW w:w="3960" w:type="dxa"/>
            <w:vAlign w:val="center"/>
          </w:tcPr>
          <w:p w14:paraId="6CD68195" w14:textId="360C6DC3"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Posibilitatea gestionarii AP-urilor remote de către controller dar cu rutarea traficului printr-un gateway local</w:t>
            </w:r>
          </w:p>
        </w:tc>
        <w:tc>
          <w:tcPr>
            <w:tcW w:w="3239" w:type="dxa"/>
            <w:vAlign w:val="center"/>
          </w:tcPr>
          <w:p w14:paraId="7C3619E0"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28BA42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1F4A6F8" w14:textId="77777777" w:rsidTr="008A6368">
        <w:trPr>
          <w:trHeight w:val="56"/>
          <w:jc w:val="center"/>
        </w:trPr>
        <w:tc>
          <w:tcPr>
            <w:tcW w:w="790" w:type="dxa"/>
            <w:vAlign w:val="center"/>
          </w:tcPr>
          <w:p w14:paraId="13173E73" w14:textId="49A44FB0"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178</w:t>
            </w:r>
          </w:p>
        </w:tc>
        <w:tc>
          <w:tcPr>
            <w:tcW w:w="3960" w:type="dxa"/>
            <w:vAlign w:val="center"/>
          </w:tcPr>
          <w:p w14:paraId="7DC37FE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w:t>
            </w:r>
            <w:r w:rsidRPr="001F5D9F">
              <w:rPr>
                <w:rFonts w:asciiTheme="minorHAnsi" w:hAnsiTheme="minorHAnsi" w:cstheme="minorHAnsi"/>
                <w:sz w:val="20"/>
                <w:szCs w:val="20"/>
              </w:rPr>
              <w:t xml:space="preserve"> Wireless IDS</w:t>
            </w:r>
          </w:p>
        </w:tc>
        <w:tc>
          <w:tcPr>
            <w:tcW w:w="3239" w:type="dxa"/>
            <w:vAlign w:val="center"/>
          </w:tcPr>
          <w:p w14:paraId="500E54E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0DCCEC1"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15E7F125" w14:textId="77777777" w:rsidTr="008A6368">
        <w:trPr>
          <w:trHeight w:val="457"/>
          <w:jc w:val="center"/>
        </w:trPr>
        <w:tc>
          <w:tcPr>
            <w:tcW w:w="790" w:type="dxa"/>
            <w:vAlign w:val="center"/>
          </w:tcPr>
          <w:p w14:paraId="61B63E4D" w14:textId="7A8B5918"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179</w:t>
            </w:r>
          </w:p>
        </w:tc>
        <w:tc>
          <w:tcPr>
            <w:tcW w:w="3960" w:type="dxa"/>
            <w:vAlign w:val="center"/>
          </w:tcPr>
          <w:p w14:paraId="2780F162"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Monitorizarea activa a utilizarii spectrului de frecvente radio</w:t>
            </w:r>
          </w:p>
        </w:tc>
        <w:tc>
          <w:tcPr>
            <w:tcW w:w="3239" w:type="dxa"/>
            <w:vAlign w:val="center"/>
          </w:tcPr>
          <w:p w14:paraId="18B8F52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AA27826" w14:textId="77777777" w:rsidR="003A3B3A" w:rsidRPr="001830B1" w:rsidRDefault="003A3B3A" w:rsidP="00840EBB">
            <w:pPr>
              <w:pStyle w:val="NoSpacing"/>
              <w:rPr>
                <w:rFonts w:asciiTheme="minorHAnsi" w:hAnsiTheme="minorHAnsi" w:cstheme="minorHAnsi"/>
                <w:sz w:val="20"/>
                <w:szCs w:val="20"/>
                <w:lang w:val="pt-BR"/>
              </w:rPr>
            </w:pPr>
          </w:p>
        </w:tc>
      </w:tr>
      <w:bookmarkEnd w:id="59"/>
      <w:tr w:rsidR="003A3B3A" w:rsidRPr="001F5D9F" w14:paraId="0FA263B6" w14:textId="77777777" w:rsidTr="008A6368">
        <w:trPr>
          <w:trHeight w:val="285"/>
          <w:jc w:val="center"/>
        </w:trPr>
        <w:tc>
          <w:tcPr>
            <w:tcW w:w="790" w:type="dxa"/>
            <w:vAlign w:val="center"/>
          </w:tcPr>
          <w:p w14:paraId="7E1AD9C7" w14:textId="0D1F86B3"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180</w:t>
            </w:r>
          </w:p>
        </w:tc>
        <w:tc>
          <w:tcPr>
            <w:tcW w:w="3960" w:type="dxa"/>
            <w:shd w:val="clear" w:color="auto" w:fill="DAEEF3" w:themeFill="accent5" w:themeFillTint="33"/>
            <w:vAlign w:val="center"/>
          </w:tcPr>
          <w:p w14:paraId="6721901E"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Traffic Shaping</w:t>
            </w:r>
          </w:p>
        </w:tc>
        <w:tc>
          <w:tcPr>
            <w:tcW w:w="3239" w:type="dxa"/>
            <w:vAlign w:val="center"/>
          </w:tcPr>
          <w:p w14:paraId="0DA2AD3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4DCA493"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58C9F09" w14:textId="77777777" w:rsidTr="008A6368">
        <w:trPr>
          <w:trHeight w:val="327"/>
          <w:jc w:val="center"/>
        </w:trPr>
        <w:tc>
          <w:tcPr>
            <w:tcW w:w="790" w:type="dxa"/>
            <w:vAlign w:val="center"/>
          </w:tcPr>
          <w:p w14:paraId="63D7FB75" w14:textId="0F2D7524"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181</w:t>
            </w:r>
          </w:p>
        </w:tc>
        <w:tc>
          <w:tcPr>
            <w:tcW w:w="3960" w:type="dxa"/>
            <w:vAlign w:val="center"/>
          </w:tcPr>
          <w:p w14:paraId="6FD69623"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Limitare/garantare/prioritizare a benzii de trafic prin politici</w:t>
            </w:r>
          </w:p>
        </w:tc>
        <w:tc>
          <w:tcPr>
            <w:tcW w:w="3239" w:type="dxa"/>
            <w:vAlign w:val="center"/>
          </w:tcPr>
          <w:p w14:paraId="164AA65E"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8DD1C1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B996024" w14:textId="77777777" w:rsidTr="008A6368">
        <w:trPr>
          <w:trHeight w:val="102"/>
          <w:jc w:val="center"/>
        </w:trPr>
        <w:tc>
          <w:tcPr>
            <w:tcW w:w="790" w:type="dxa"/>
            <w:vAlign w:val="center"/>
          </w:tcPr>
          <w:p w14:paraId="5EBE0AF0" w14:textId="066E802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182</w:t>
            </w:r>
          </w:p>
        </w:tc>
        <w:tc>
          <w:tcPr>
            <w:tcW w:w="3960" w:type="dxa"/>
            <w:vAlign w:val="center"/>
          </w:tcPr>
          <w:p w14:paraId="3BB67DE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 xml:space="preserve">Traffic Shaping per </w:t>
            </w:r>
            <w:proofErr w:type="spellStart"/>
            <w:r w:rsidRPr="001F5D9F">
              <w:rPr>
                <w:rFonts w:asciiTheme="minorHAnsi" w:hAnsiTheme="minorHAnsi" w:cstheme="minorHAnsi"/>
                <w:sz w:val="20"/>
                <w:szCs w:val="20"/>
              </w:rPr>
              <w:t>aplicație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adresa</w:t>
            </w:r>
            <w:proofErr w:type="spellEnd"/>
            <w:r w:rsidRPr="001F5D9F">
              <w:rPr>
                <w:rFonts w:asciiTheme="minorHAnsi" w:hAnsiTheme="minorHAnsi" w:cstheme="minorHAnsi"/>
                <w:sz w:val="20"/>
                <w:szCs w:val="20"/>
              </w:rPr>
              <w:t xml:space="preserve"> IP</w:t>
            </w:r>
          </w:p>
        </w:tc>
        <w:tc>
          <w:tcPr>
            <w:tcW w:w="3239" w:type="dxa"/>
            <w:vAlign w:val="center"/>
          </w:tcPr>
          <w:p w14:paraId="6308727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561C0284"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FE42C84" w14:textId="77777777" w:rsidTr="008A6368">
        <w:trPr>
          <w:trHeight w:val="120"/>
          <w:jc w:val="center"/>
        </w:trPr>
        <w:tc>
          <w:tcPr>
            <w:tcW w:w="790" w:type="dxa"/>
            <w:vAlign w:val="center"/>
          </w:tcPr>
          <w:p w14:paraId="160A04EB" w14:textId="458E4570"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183</w:t>
            </w:r>
          </w:p>
        </w:tc>
        <w:tc>
          <w:tcPr>
            <w:tcW w:w="3960" w:type="dxa"/>
            <w:vAlign w:val="center"/>
          </w:tcPr>
          <w:p w14:paraId="196B7BEC"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DSCP</w:t>
            </w:r>
          </w:p>
        </w:tc>
        <w:tc>
          <w:tcPr>
            <w:tcW w:w="3239" w:type="dxa"/>
            <w:vAlign w:val="center"/>
          </w:tcPr>
          <w:p w14:paraId="4B7DCA53"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3C7B7D5"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FD5CC75" w14:textId="77777777" w:rsidTr="008A6368">
        <w:trPr>
          <w:trHeight w:val="56"/>
          <w:jc w:val="center"/>
        </w:trPr>
        <w:tc>
          <w:tcPr>
            <w:tcW w:w="790" w:type="dxa"/>
            <w:vAlign w:val="center"/>
          </w:tcPr>
          <w:p w14:paraId="3F8C7807" w14:textId="2E2A0695"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184</w:t>
            </w:r>
          </w:p>
        </w:tc>
        <w:tc>
          <w:tcPr>
            <w:tcW w:w="3960" w:type="dxa"/>
            <w:vAlign w:val="center"/>
          </w:tcPr>
          <w:p w14:paraId="0AE5879A"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Limitare a cotei de trafic (per adresa IP)</w:t>
            </w:r>
          </w:p>
        </w:tc>
        <w:tc>
          <w:tcPr>
            <w:tcW w:w="3239" w:type="dxa"/>
            <w:vAlign w:val="center"/>
          </w:tcPr>
          <w:p w14:paraId="228FD75E"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346026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23A8770" w14:textId="77777777" w:rsidTr="008A6368">
        <w:trPr>
          <w:trHeight w:val="56"/>
          <w:jc w:val="center"/>
        </w:trPr>
        <w:tc>
          <w:tcPr>
            <w:tcW w:w="790" w:type="dxa"/>
            <w:vAlign w:val="center"/>
          </w:tcPr>
          <w:p w14:paraId="38116518" w14:textId="3650A775"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185</w:t>
            </w:r>
          </w:p>
        </w:tc>
        <w:tc>
          <w:tcPr>
            <w:tcW w:w="3960" w:type="dxa"/>
            <w:vAlign w:val="center"/>
          </w:tcPr>
          <w:p w14:paraId="0E602A3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ToS</w:t>
            </w:r>
            <w:proofErr w:type="spellEnd"/>
          </w:p>
        </w:tc>
        <w:tc>
          <w:tcPr>
            <w:tcW w:w="3239" w:type="dxa"/>
            <w:vAlign w:val="center"/>
          </w:tcPr>
          <w:p w14:paraId="1A40CB1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2BCDB6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2ACDF721" w14:textId="77777777" w:rsidTr="008A6368">
        <w:trPr>
          <w:trHeight w:val="165"/>
          <w:jc w:val="center"/>
        </w:trPr>
        <w:tc>
          <w:tcPr>
            <w:tcW w:w="790" w:type="dxa"/>
            <w:vAlign w:val="center"/>
          </w:tcPr>
          <w:p w14:paraId="7A6ABF48" w14:textId="130BA431"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186</w:t>
            </w:r>
          </w:p>
        </w:tc>
        <w:tc>
          <w:tcPr>
            <w:tcW w:w="3960" w:type="dxa"/>
            <w:shd w:val="clear" w:color="auto" w:fill="DAEEF3" w:themeFill="accent5" w:themeFillTint="33"/>
            <w:vAlign w:val="center"/>
          </w:tcPr>
          <w:p w14:paraId="6C392710"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High Availability – HA (</w:t>
            </w:r>
            <w:proofErr w:type="spellStart"/>
            <w:r w:rsidRPr="00BB1BF5">
              <w:rPr>
                <w:rFonts w:asciiTheme="minorHAnsi" w:hAnsiTheme="minorHAnsi" w:cstheme="minorHAnsi"/>
                <w:b/>
                <w:bCs/>
                <w:i/>
                <w:iCs/>
                <w:sz w:val="20"/>
                <w:szCs w:val="20"/>
              </w:rPr>
              <w:t>disponibilitate</w:t>
            </w:r>
            <w:proofErr w:type="spellEnd"/>
            <w:r w:rsidRPr="00BB1BF5">
              <w:rPr>
                <w:rFonts w:asciiTheme="minorHAnsi" w:hAnsiTheme="minorHAnsi" w:cstheme="minorHAnsi"/>
                <w:b/>
                <w:bCs/>
                <w:i/>
                <w:iCs/>
                <w:sz w:val="20"/>
                <w:szCs w:val="20"/>
              </w:rPr>
              <w:t xml:space="preserve"> </w:t>
            </w:r>
            <w:proofErr w:type="spellStart"/>
            <w:r w:rsidRPr="00BB1BF5">
              <w:rPr>
                <w:rFonts w:asciiTheme="minorHAnsi" w:hAnsiTheme="minorHAnsi" w:cstheme="minorHAnsi"/>
                <w:b/>
                <w:bCs/>
                <w:i/>
                <w:iCs/>
                <w:sz w:val="20"/>
                <w:szCs w:val="20"/>
              </w:rPr>
              <w:t>crescuta</w:t>
            </w:r>
            <w:proofErr w:type="spellEnd"/>
            <w:r w:rsidRPr="00BB1BF5">
              <w:rPr>
                <w:rFonts w:asciiTheme="minorHAnsi" w:hAnsiTheme="minorHAnsi" w:cstheme="minorHAnsi"/>
                <w:b/>
                <w:bCs/>
                <w:i/>
                <w:iCs/>
                <w:sz w:val="20"/>
                <w:szCs w:val="20"/>
              </w:rPr>
              <w:t>)</w:t>
            </w:r>
            <w:r w:rsidRPr="00BB1BF5">
              <w:rPr>
                <w:rFonts w:asciiTheme="minorHAnsi" w:hAnsiTheme="minorHAnsi" w:cstheme="minorHAnsi"/>
                <w:b/>
                <w:bCs/>
                <w:i/>
                <w:iCs/>
                <w:sz w:val="20"/>
                <w:szCs w:val="20"/>
              </w:rPr>
              <w:tab/>
            </w:r>
          </w:p>
        </w:tc>
        <w:tc>
          <w:tcPr>
            <w:tcW w:w="3239" w:type="dxa"/>
            <w:vAlign w:val="center"/>
          </w:tcPr>
          <w:p w14:paraId="679C7F08"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9C2373C"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7A2CA014" w14:textId="77777777" w:rsidTr="008A6368">
        <w:trPr>
          <w:trHeight w:val="111"/>
          <w:jc w:val="center"/>
        </w:trPr>
        <w:tc>
          <w:tcPr>
            <w:tcW w:w="790" w:type="dxa"/>
            <w:vAlign w:val="center"/>
          </w:tcPr>
          <w:p w14:paraId="3A8E6A0E" w14:textId="19DA23AD"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187</w:t>
            </w:r>
          </w:p>
        </w:tc>
        <w:tc>
          <w:tcPr>
            <w:tcW w:w="3960" w:type="dxa"/>
            <w:vAlign w:val="center"/>
          </w:tcPr>
          <w:p w14:paraId="0487765A"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Funcționare</w:t>
            </w:r>
            <w:proofErr w:type="spellEnd"/>
            <w:r w:rsidRPr="001F5D9F">
              <w:rPr>
                <w:rFonts w:asciiTheme="minorHAnsi" w:hAnsiTheme="minorHAnsi" w:cstheme="minorHAnsi"/>
                <w:sz w:val="20"/>
                <w:szCs w:val="20"/>
              </w:rPr>
              <w:t xml:space="preserve"> Active-Active, Active-Passive</w:t>
            </w:r>
          </w:p>
        </w:tc>
        <w:tc>
          <w:tcPr>
            <w:tcW w:w="3239" w:type="dxa"/>
            <w:vAlign w:val="center"/>
          </w:tcPr>
          <w:p w14:paraId="5BD4175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28F2FE0"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41A7B35" w14:textId="77777777" w:rsidTr="008A6368">
        <w:trPr>
          <w:trHeight w:val="309"/>
          <w:jc w:val="center"/>
        </w:trPr>
        <w:tc>
          <w:tcPr>
            <w:tcW w:w="790" w:type="dxa"/>
            <w:vAlign w:val="center"/>
          </w:tcPr>
          <w:p w14:paraId="1D061B46" w14:textId="33C2103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188</w:t>
            </w:r>
          </w:p>
        </w:tc>
        <w:tc>
          <w:tcPr>
            <w:tcW w:w="3960" w:type="dxa"/>
            <w:vAlign w:val="center"/>
          </w:tcPr>
          <w:p w14:paraId="0E511796"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Stateful Failover (Firewall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VPN)</w:t>
            </w:r>
          </w:p>
        </w:tc>
        <w:tc>
          <w:tcPr>
            <w:tcW w:w="3239" w:type="dxa"/>
            <w:vAlign w:val="center"/>
          </w:tcPr>
          <w:p w14:paraId="5802901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55E777A"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93B1D71" w14:textId="77777777" w:rsidTr="008A6368">
        <w:trPr>
          <w:trHeight w:val="264"/>
          <w:jc w:val="center"/>
        </w:trPr>
        <w:tc>
          <w:tcPr>
            <w:tcW w:w="790" w:type="dxa"/>
            <w:vAlign w:val="center"/>
          </w:tcPr>
          <w:p w14:paraId="46F56BB5" w14:textId="6626FABD"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189</w:t>
            </w:r>
          </w:p>
        </w:tc>
        <w:tc>
          <w:tcPr>
            <w:tcW w:w="3960" w:type="dxa"/>
            <w:vAlign w:val="center"/>
          </w:tcPr>
          <w:p w14:paraId="5031D53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Detectare si notificare pentru echipament nefuncțional</w:t>
            </w:r>
          </w:p>
        </w:tc>
        <w:tc>
          <w:tcPr>
            <w:tcW w:w="3239" w:type="dxa"/>
            <w:vAlign w:val="center"/>
          </w:tcPr>
          <w:p w14:paraId="22CDB6B6"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8E7372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8A7D71D" w14:textId="77777777" w:rsidTr="008A6368">
        <w:trPr>
          <w:trHeight w:val="56"/>
          <w:jc w:val="center"/>
        </w:trPr>
        <w:tc>
          <w:tcPr>
            <w:tcW w:w="790" w:type="dxa"/>
            <w:vAlign w:val="center"/>
          </w:tcPr>
          <w:p w14:paraId="1BE56F30" w14:textId="0EF2A9C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190</w:t>
            </w:r>
          </w:p>
        </w:tc>
        <w:tc>
          <w:tcPr>
            <w:tcW w:w="3960" w:type="dxa"/>
            <w:vAlign w:val="center"/>
          </w:tcPr>
          <w:p w14:paraId="4BE756EF"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Monitorizarea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conexiunii</w:t>
            </w:r>
            <w:proofErr w:type="spellEnd"/>
            <w:r w:rsidRPr="001F5D9F">
              <w:rPr>
                <w:rFonts w:asciiTheme="minorHAnsi" w:hAnsiTheme="minorHAnsi" w:cstheme="minorHAnsi"/>
                <w:sz w:val="20"/>
                <w:szCs w:val="20"/>
              </w:rPr>
              <w:t xml:space="preserve"> la </w:t>
            </w:r>
            <w:proofErr w:type="spellStart"/>
            <w:r w:rsidRPr="001F5D9F">
              <w:rPr>
                <w:rFonts w:asciiTheme="minorHAnsi" w:hAnsiTheme="minorHAnsi" w:cstheme="minorHAnsi"/>
                <w:sz w:val="20"/>
                <w:szCs w:val="20"/>
              </w:rPr>
              <w:t>rețea</w:t>
            </w:r>
            <w:proofErr w:type="spellEnd"/>
          </w:p>
        </w:tc>
        <w:tc>
          <w:tcPr>
            <w:tcW w:w="3239" w:type="dxa"/>
            <w:vAlign w:val="center"/>
          </w:tcPr>
          <w:p w14:paraId="04FEE825"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21C745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6E3ADEC3" w14:textId="77777777" w:rsidTr="008A6368">
        <w:trPr>
          <w:trHeight w:val="365"/>
          <w:jc w:val="center"/>
        </w:trPr>
        <w:tc>
          <w:tcPr>
            <w:tcW w:w="790" w:type="dxa"/>
            <w:vAlign w:val="center"/>
          </w:tcPr>
          <w:p w14:paraId="39F46580" w14:textId="51C837D4"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191</w:t>
            </w:r>
          </w:p>
        </w:tc>
        <w:tc>
          <w:tcPr>
            <w:tcW w:w="3960" w:type="dxa"/>
            <w:vAlign w:val="center"/>
          </w:tcPr>
          <w:p w14:paraId="6FE6C3E7"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bookmarkStart w:id="60" w:name="_Hlk197433853"/>
            <w:proofErr w:type="spellStart"/>
            <w:r w:rsidRPr="001F5D9F">
              <w:rPr>
                <w:rFonts w:asciiTheme="minorHAnsi" w:hAnsiTheme="minorHAnsi" w:cstheme="minorHAnsi"/>
                <w:sz w:val="20"/>
                <w:szCs w:val="20"/>
              </w:rPr>
              <w:t>Funcționalitate</w:t>
            </w:r>
            <w:proofErr w:type="spellEnd"/>
            <w:r w:rsidRPr="001F5D9F">
              <w:rPr>
                <w:rFonts w:asciiTheme="minorHAnsi" w:hAnsiTheme="minorHAnsi" w:cstheme="minorHAnsi"/>
                <w:sz w:val="20"/>
                <w:szCs w:val="20"/>
              </w:rPr>
              <w:t xml:space="preserve"> Link Failover</w:t>
            </w:r>
            <w:bookmarkEnd w:id="60"/>
          </w:p>
        </w:tc>
        <w:tc>
          <w:tcPr>
            <w:tcW w:w="3239" w:type="dxa"/>
            <w:vAlign w:val="center"/>
          </w:tcPr>
          <w:p w14:paraId="02F65E0C"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40829FD7"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BE75412" w14:textId="77777777" w:rsidTr="008A6368">
        <w:trPr>
          <w:trHeight w:val="423"/>
          <w:jc w:val="center"/>
        </w:trPr>
        <w:tc>
          <w:tcPr>
            <w:tcW w:w="790" w:type="dxa"/>
            <w:shd w:val="clear" w:color="auto" w:fill="E5DFEC" w:themeFill="accent4" w:themeFillTint="33"/>
            <w:vAlign w:val="center"/>
          </w:tcPr>
          <w:p w14:paraId="6380BFA5" w14:textId="738BC8C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192</w:t>
            </w:r>
          </w:p>
        </w:tc>
        <w:tc>
          <w:tcPr>
            <w:tcW w:w="3960" w:type="dxa"/>
            <w:shd w:val="clear" w:color="auto" w:fill="E5DFEC" w:themeFill="accent4" w:themeFillTint="33"/>
            <w:vAlign w:val="center"/>
          </w:tcPr>
          <w:p w14:paraId="5D4510DB" w14:textId="77777777" w:rsidR="003A3B3A" w:rsidRPr="001830B1" w:rsidRDefault="003A3B3A" w:rsidP="00840EBB">
            <w:pPr>
              <w:pStyle w:val="NoSpacing"/>
              <w:jc w:val="both"/>
              <w:rPr>
                <w:rFonts w:asciiTheme="minorHAnsi" w:hAnsiTheme="minorHAnsi" w:cstheme="minorHAnsi"/>
                <w:b/>
                <w:bCs/>
                <w:sz w:val="20"/>
                <w:szCs w:val="20"/>
                <w:lang w:val="pt-BR"/>
              </w:rPr>
            </w:pPr>
            <w:r w:rsidRPr="001830B1">
              <w:rPr>
                <w:rFonts w:asciiTheme="minorHAnsi" w:hAnsiTheme="minorHAnsi" w:cstheme="minorHAnsi"/>
                <w:b/>
                <w:bCs/>
                <w:sz w:val="20"/>
                <w:szCs w:val="20"/>
                <w:lang w:val="pt-BR"/>
              </w:rPr>
              <w:t>Funcționalități de administrare, logare si monitorizare, autentificare a utilizatorilor</w:t>
            </w:r>
          </w:p>
        </w:tc>
        <w:tc>
          <w:tcPr>
            <w:tcW w:w="3239" w:type="dxa"/>
            <w:shd w:val="clear" w:color="auto" w:fill="E5DFEC" w:themeFill="accent4" w:themeFillTint="33"/>
            <w:vAlign w:val="center"/>
          </w:tcPr>
          <w:p w14:paraId="3DA47B5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shd w:val="clear" w:color="auto" w:fill="E5DFEC" w:themeFill="accent4" w:themeFillTint="33"/>
            <w:vAlign w:val="center"/>
          </w:tcPr>
          <w:p w14:paraId="6A1BE9D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687319D9" w14:textId="77777777" w:rsidTr="008A6368">
        <w:trPr>
          <w:trHeight w:val="165"/>
          <w:jc w:val="center"/>
        </w:trPr>
        <w:tc>
          <w:tcPr>
            <w:tcW w:w="790" w:type="dxa"/>
            <w:vAlign w:val="center"/>
          </w:tcPr>
          <w:p w14:paraId="04910465" w14:textId="2866787A"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193</w:t>
            </w:r>
          </w:p>
        </w:tc>
        <w:tc>
          <w:tcPr>
            <w:tcW w:w="3960" w:type="dxa"/>
            <w:shd w:val="clear" w:color="auto" w:fill="DAEEF3" w:themeFill="accent5" w:themeFillTint="33"/>
            <w:vAlign w:val="center"/>
          </w:tcPr>
          <w:p w14:paraId="4A623F9A" w14:textId="77777777" w:rsidR="003A3B3A" w:rsidRPr="00BB1BF5" w:rsidRDefault="003A3B3A" w:rsidP="00840EBB">
            <w:pPr>
              <w:pStyle w:val="NoSpacing"/>
              <w:jc w:val="both"/>
              <w:rPr>
                <w:rFonts w:asciiTheme="minorHAnsi" w:hAnsiTheme="minorHAnsi" w:cstheme="minorHAnsi"/>
                <w:b/>
                <w:bCs/>
                <w:i/>
                <w:iCs/>
                <w:sz w:val="20"/>
                <w:szCs w:val="20"/>
              </w:rPr>
            </w:pPr>
            <w:proofErr w:type="spellStart"/>
            <w:r w:rsidRPr="00BB1BF5">
              <w:rPr>
                <w:rFonts w:asciiTheme="minorHAnsi" w:hAnsiTheme="minorHAnsi" w:cstheme="minorHAnsi"/>
                <w:b/>
                <w:bCs/>
                <w:i/>
                <w:iCs/>
                <w:sz w:val="20"/>
                <w:szCs w:val="20"/>
              </w:rPr>
              <w:t>Funcționalități</w:t>
            </w:r>
            <w:proofErr w:type="spellEnd"/>
            <w:r w:rsidRPr="00BB1BF5">
              <w:rPr>
                <w:rFonts w:asciiTheme="minorHAnsi" w:hAnsiTheme="minorHAnsi" w:cstheme="minorHAnsi"/>
                <w:b/>
                <w:bCs/>
                <w:i/>
                <w:iCs/>
                <w:sz w:val="20"/>
                <w:szCs w:val="20"/>
              </w:rPr>
              <w:t xml:space="preserve"> de </w:t>
            </w:r>
            <w:proofErr w:type="spellStart"/>
            <w:r w:rsidRPr="00BB1BF5">
              <w:rPr>
                <w:rFonts w:asciiTheme="minorHAnsi" w:hAnsiTheme="minorHAnsi" w:cstheme="minorHAnsi"/>
                <w:b/>
                <w:bCs/>
                <w:i/>
                <w:iCs/>
                <w:sz w:val="20"/>
                <w:szCs w:val="20"/>
              </w:rPr>
              <w:t>administrare</w:t>
            </w:r>
            <w:proofErr w:type="spellEnd"/>
            <w:r w:rsidRPr="00BB1BF5">
              <w:rPr>
                <w:rFonts w:asciiTheme="minorHAnsi" w:hAnsiTheme="minorHAnsi" w:cstheme="minorHAnsi"/>
                <w:b/>
                <w:bCs/>
                <w:i/>
                <w:iCs/>
                <w:sz w:val="20"/>
                <w:szCs w:val="20"/>
              </w:rPr>
              <w:t>:</w:t>
            </w:r>
            <w:r w:rsidRPr="00BB1BF5">
              <w:rPr>
                <w:rFonts w:asciiTheme="minorHAnsi" w:hAnsiTheme="minorHAnsi" w:cstheme="minorHAnsi"/>
                <w:b/>
                <w:bCs/>
                <w:i/>
                <w:iCs/>
                <w:sz w:val="20"/>
                <w:szCs w:val="20"/>
              </w:rPr>
              <w:tab/>
            </w:r>
          </w:p>
        </w:tc>
        <w:tc>
          <w:tcPr>
            <w:tcW w:w="3239" w:type="dxa"/>
            <w:vAlign w:val="center"/>
          </w:tcPr>
          <w:p w14:paraId="362ED787"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E0F350D"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37381FF9" w14:textId="77777777" w:rsidTr="008A6368">
        <w:trPr>
          <w:trHeight w:val="417"/>
          <w:jc w:val="center"/>
        </w:trPr>
        <w:tc>
          <w:tcPr>
            <w:tcW w:w="790" w:type="dxa"/>
            <w:vAlign w:val="center"/>
          </w:tcPr>
          <w:p w14:paraId="22B389C7" w14:textId="19478568"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194</w:t>
            </w:r>
          </w:p>
        </w:tc>
        <w:tc>
          <w:tcPr>
            <w:tcW w:w="3960" w:type="dxa"/>
            <w:vAlign w:val="center"/>
          </w:tcPr>
          <w:p w14:paraId="5CB95901"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w:t>
            </w:r>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Administrare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WEB UI, Secure Command Shell (SSH) </w:t>
            </w:r>
            <w:proofErr w:type="spellStart"/>
            <w:r w:rsidRPr="001F5D9F">
              <w:rPr>
                <w:rFonts w:asciiTheme="minorHAnsi" w:hAnsiTheme="minorHAnsi" w:cstheme="minorHAnsi"/>
                <w:sz w:val="20"/>
                <w:szCs w:val="20"/>
              </w:rPr>
              <w:t>si</w:t>
            </w:r>
            <w:proofErr w:type="spellEnd"/>
            <w:r w:rsidRPr="001F5D9F">
              <w:rPr>
                <w:rFonts w:asciiTheme="minorHAnsi" w:hAnsiTheme="minorHAnsi" w:cstheme="minorHAnsi"/>
                <w:sz w:val="20"/>
                <w:szCs w:val="20"/>
              </w:rPr>
              <w:t xml:space="preserve"> Command Line Interface (CLI)</w:t>
            </w:r>
          </w:p>
        </w:tc>
        <w:tc>
          <w:tcPr>
            <w:tcW w:w="3239" w:type="dxa"/>
            <w:vAlign w:val="center"/>
          </w:tcPr>
          <w:p w14:paraId="4D9860AA"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C149C6"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418900F" w14:textId="77777777" w:rsidTr="008A6368">
        <w:trPr>
          <w:trHeight w:val="417"/>
          <w:jc w:val="center"/>
        </w:trPr>
        <w:tc>
          <w:tcPr>
            <w:tcW w:w="790" w:type="dxa"/>
            <w:vAlign w:val="center"/>
          </w:tcPr>
          <w:p w14:paraId="7F2F74A3" w14:textId="702EF044"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195</w:t>
            </w:r>
          </w:p>
        </w:tc>
        <w:tc>
          <w:tcPr>
            <w:tcW w:w="3960" w:type="dxa"/>
            <w:vAlign w:val="center"/>
          </w:tcPr>
          <w:p w14:paraId="5A9A819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Posibilitatea de administrare dintr-un portal cloud-based oferit de producător</w:t>
            </w:r>
          </w:p>
        </w:tc>
        <w:tc>
          <w:tcPr>
            <w:tcW w:w="3239" w:type="dxa"/>
            <w:vAlign w:val="center"/>
          </w:tcPr>
          <w:p w14:paraId="746B02D4"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85871F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3609F30" w14:textId="77777777" w:rsidTr="008A6368">
        <w:trPr>
          <w:trHeight w:val="417"/>
          <w:jc w:val="center"/>
        </w:trPr>
        <w:tc>
          <w:tcPr>
            <w:tcW w:w="790" w:type="dxa"/>
            <w:vAlign w:val="center"/>
          </w:tcPr>
          <w:p w14:paraId="3D5B50F0" w14:textId="7E1C2FC7"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196</w:t>
            </w:r>
          </w:p>
        </w:tc>
        <w:tc>
          <w:tcPr>
            <w:tcW w:w="3960" w:type="dxa"/>
            <w:vAlign w:val="center"/>
          </w:tcPr>
          <w:p w14:paraId="733CD795"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Utilizatori/Administratori cu drepturi configurabile</w:t>
            </w:r>
          </w:p>
        </w:tc>
        <w:tc>
          <w:tcPr>
            <w:tcW w:w="3239" w:type="dxa"/>
            <w:vAlign w:val="center"/>
          </w:tcPr>
          <w:p w14:paraId="00276B84"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354482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DF4B6FB" w14:textId="77777777" w:rsidTr="008A6368">
        <w:trPr>
          <w:trHeight w:val="417"/>
          <w:jc w:val="center"/>
        </w:trPr>
        <w:tc>
          <w:tcPr>
            <w:tcW w:w="790" w:type="dxa"/>
            <w:vAlign w:val="center"/>
          </w:tcPr>
          <w:p w14:paraId="3CC7E44B" w14:textId="52D6BB3D"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197</w:t>
            </w:r>
          </w:p>
        </w:tc>
        <w:tc>
          <w:tcPr>
            <w:tcW w:w="3960" w:type="dxa"/>
            <w:vAlign w:val="center"/>
          </w:tcPr>
          <w:p w14:paraId="5B8DF26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Funcționalitate de export/import a configurației</w:t>
            </w:r>
          </w:p>
        </w:tc>
        <w:tc>
          <w:tcPr>
            <w:tcW w:w="3239" w:type="dxa"/>
            <w:vAlign w:val="center"/>
          </w:tcPr>
          <w:p w14:paraId="6F9A2FF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92FE87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36A4F86" w14:textId="77777777" w:rsidTr="008A6368">
        <w:trPr>
          <w:trHeight w:val="56"/>
          <w:jc w:val="center"/>
        </w:trPr>
        <w:tc>
          <w:tcPr>
            <w:tcW w:w="790" w:type="dxa"/>
            <w:vAlign w:val="center"/>
          </w:tcPr>
          <w:p w14:paraId="001C67B2" w14:textId="67B552B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198</w:t>
            </w:r>
          </w:p>
        </w:tc>
        <w:tc>
          <w:tcPr>
            <w:tcW w:w="3960" w:type="dxa"/>
            <w:vAlign w:val="center"/>
          </w:tcPr>
          <w:p w14:paraId="5CC2C718"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w:t>
            </w:r>
            <w:bookmarkStart w:id="61" w:name="_Hlk197433873"/>
            <w:r w:rsidRPr="001830B1">
              <w:rPr>
                <w:rFonts w:asciiTheme="minorHAnsi" w:hAnsiTheme="minorHAnsi" w:cstheme="minorHAnsi"/>
                <w:sz w:val="20"/>
                <w:szCs w:val="20"/>
                <w:lang w:val="pt-BR"/>
              </w:rPr>
              <w:t>Politica de control a parolelor</w:t>
            </w:r>
            <w:bookmarkEnd w:id="61"/>
          </w:p>
        </w:tc>
        <w:tc>
          <w:tcPr>
            <w:tcW w:w="3239" w:type="dxa"/>
            <w:vAlign w:val="center"/>
          </w:tcPr>
          <w:p w14:paraId="375CBCB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BC1586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54B03960" w14:textId="77777777" w:rsidTr="008A6368">
        <w:trPr>
          <w:trHeight w:val="102"/>
          <w:jc w:val="center"/>
        </w:trPr>
        <w:tc>
          <w:tcPr>
            <w:tcW w:w="790" w:type="dxa"/>
            <w:vAlign w:val="center"/>
          </w:tcPr>
          <w:p w14:paraId="6079A051" w14:textId="2DF646C1"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199</w:t>
            </w:r>
          </w:p>
        </w:tc>
        <w:tc>
          <w:tcPr>
            <w:tcW w:w="3960" w:type="dxa"/>
            <w:shd w:val="clear" w:color="auto" w:fill="DAEEF3" w:themeFill="accent5" w:themeFillTint="33"/>
            <w:vAlign w:val="center"/>
          </w:tcPr>
          <w:p w14:paraId="35083F0F" w14:textId="77777777" w:rsidR="003A3B3A" w:rsidRPr="001830B1" w:rsidRDefault="003A3B3A" w:rsidP="00840EBB">
            <w:pPr>
              <w:pStyle w:val="NoSpacing"/>
              <w:jc w:val="both"/>
              <w:rPr>
                <w:rFonts w:asciiTheme="minorHAnsi" w:hAnsiTheme="minorHAnsi" w:cstheme="minorHAnsi"/>
                <w:b/>
                <w:bCs/>
                <w:i/>
                <w:iCs/>
                <w:sz w:val="20"/>
                <w:szCs w:val="20"/>
                <w:lang w:val="pt-BR"/>
              </w:rPr>
            </w:pPr>
            <w:r w:rsidRPr="001830B1">
              <w:rPr>
                <w:rFonts w:asciiTheme="minorHAnsi" w:hAnsiTheme="minorHAnsi" w:cstheme="minorHAnsi"/>
                <w:b/>
                <w:bCs/>
                <w:i/>
                <w:iCs/>
                <w:sz w:val="20"/>
                <w:szCs w:val="20"/>
                <w:lang w:val="pt-BR"/>
              </w:rPr>
              <w:t>Funcționalități de logare si monitorizare</w:t>
            </w:r>
            <w:r w:rsidRPr="001830B1">
              <w:rPr>
                <w:rFonts w:asciiTheme="minorHAnsi" w:hAnsiTheme="minorHAnsi" w:cstheme="minorHAnsi"/>
                <w:b/>
                <w:bCs/>
                <w:i/>
                <w:iCs/>
                <w:sz w:val="20"/>
                <w:szCs w:val="20"/>
                <w:lang w:val="pt-BR"/>
              </w:rPr>
              <w:tab/>
            </w:r>
          </w:p>
        </w:tc>
        <w:tc>
          <w:tcPr>
            <w:tcW w:w="3239" w:type="dxa"/>
            <w:vAlign w:val="center"/>
          </w:tcPr>
          <w:p w14:paraId="1867F10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69747F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75236302" w14:textId="77777777" w:rsidTr="008A6368">
        <w:trPr>
          <w:trHeight w:val="367"/>
          <w:jc w:val="center"/>
        </w:trPr>
        <w:tc>
          <w:tcPr>
            <w:tcW w:w="790" w:type="dxa"/>
            <w:vAlign w:val="center"/>
          </w:tcPr>
          <w:p w14:paraId="0795FAA2" w14:textId="4B29A30B"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200</w:t>
            </w:r>
          </w:p>
        </w:tc>
        <w:tc>
          <w:tcPr>
            <w:tcW w:w="3960" w:type="dxa"/>
            <w:vAlign w:val="center"/>
          </w:tcPr>
          <w:p w14:paraId="1FBCDBC4"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xml:space="preserve">- </w:t>
            </w:r>
            <w:bookmarkStart w:id="62" w:name="_Hlk197433883"/>
            <w:r w:rsidRPr="001830B1">
              <w:rPr>
                <w:rFonts w:asciiTheme="minorHAnsi" w:hAnsiTheme="minorHAnsi" w:cstheme="minorHAnsi"/>
                <w:sz w:val="20"/>
                <w:szCs w:val="20"/>
                <w:lang w:val="pt-BR"/>
              </w:rPr>
              <w:t>Opțiune de păstrare a log-urilor pe memoria internă</w:t>
            </w:r>
            <w:bookmarkEnd w:id="62"/>
          </w:p>
        </w:tc>
        <w:tc>
          <w:tcPr>
            <w:tcW w:w="3239" w:type="dxa"/>
            <w:vAlign w:val="center"/>
          </w:tcPr>
          <w:p w14:paraId="2B47A98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740344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0B10E8D" w14:textId="77777777" w:rsidTr="008A6368">
        <w:trPr>
          <w:trHeight w:val="56"/>
          <w:jc w:val="center"/>
        </w:trPr>
        <w:tc>
          <w:tcPr>
            <w:tcW w:w="790" w:type="dxa"/>
            <w:vAlign w:val="center"/>
          </w:tcPr>
          <w:p w14:paraId="699A3970" w14:textId="29D489D0"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201</w:t>
            </w:r>
          </w:p>
        </w:tc>
        <w:tc>
          <w:tcPr>
            <w:tcW w:w="3960" w:type="dxa"/>
            <w:shd w:val="clear" w:color="auto" w:fill="DAEEF3" w:themeFill="accent5" w:themeFillTint="33"/>
            <w:vAlign w:val="center"/>
          </w:tcPr>
          <w:p w14:paraId="5C9A6550" w14:textId="77777777" w:rsidR="003A3B3A" w:rsidRPr="001830B1" w:rsidRDefault="003A3B3A" w:rsidP="00840EBB">
            <w:pPr>
              <w:pStyle w:val="NoSpacing"/>
              <w:jc w:val="both"/>
              <w:rPr>
                <w:rFonts w:asciiTheme="minorHAnsi" w:hAnsiTheme="minorHAnsi" w:cstheme="minorHAnsi"/>
                <w:b/>
                <w:bCs/>
                <w:i/>
                <w:iCs/>
                <w:sz w:val="20"/>
                <w:szCs w:val="20"/>
                <w:lang w:val="pt-BR"/>
              </w:rPr>
            </w:pPr>
            <w:r w:rsidRPr="001830B1">
              <w:rPr>
                <w:rFonts w:asciiTheme="minorHAnsi" w:hAnsiTheme="minorHAnsi" w:cstheme="minorHAnsi"/>
                <w:b/>
                <w:bCs/>
                <w:i/>
                <w:iCs/>
                <w:sz w:val="20"/>
                <w:szCs w:val="20"/>
                <w:lang w:val="pt-BR"/>
              </w:rPr>
              <w:t>Funcționalități de autentificare a utilizatorilor:</w:t>
            </w:r>
          </w:p>
        </w:tc>
        <w:tc>
          <w:tcPr>
            <w:tcW w:w="3239" w:type="dxa"/>
            <w:vAlign w:val="center"/>
          </w:tcPr>
          <w:p w14:paraId="2A2D8FE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0F70CC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B36B6E9" w14:textId="77777777" w:rsidTr="008A6368">
        <w:trPr>
          <w:trHeight w:val="56"/>
          <w:jc w:val="center"/>
        </w:trPr>
        <w:tc>
          <w:tcPr>
            <w:tcW w:w="790" w:type="dxa"/>
            <w:vAlign w:val="center"/>
          </w:tcPr>
          <w:p w14:paraId="7387E0CE" w14:textId="36832A4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202</w:t>
            </w:r>
          </w:p>
        </w:tc>
        <w:tc>
          <w:tcPr>
            <w:tcW w:w="3960" w:type="dxa"/>
            <w:vAlign w:val="center"/>
          </w:tcPr>
          <w:p w14:paraId="3EC837C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Definire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locala</w:t>
            </w:r>
            <w:proofErr w:type="spellEnd"/>
            <w:r w:rsidRPr="001F5D9F">
              <w:rPr>
                <w:rFonts w:asciiTheme="minorHAnsi" w:hAnsiTheme="minorHAnsi" w:cstheme="minorHAnsi"/>
                <w:sz w:val="20"/>
                <w:szCs w:val="20"/>
              </w:rPr>
              <w:t xml:space="preserve"> a </w:t>
            </w:r>
            <w:proofErr w:type="spellStart"/>
            <w:r w:rsidRPr="001F5D9F">
              <w:rPr>
                <w:rFonts w:asciiTheme="minorHAnsi" w:hAnsiTheme="minorHAnsi" w:cstheme="minorHAnsi"/>
                <w:sz w:val="20"/>
                <w:szCs w:val="20"/>
              </w:rPr>
              <w:t>utilizatorilor</w:t>
            </w:r>
            <w:proofErr w:type="spellEnd"/>
          </w:p>
        </w:tc>
        <w:tc>
          <w:tcPr>
            <w:tcW w:w="3239" w:type="dxa"/>
            <w:vAlign w:val="center"/>
          </w:tcPr>
          <w:p w14:paraId="2210610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660E1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A91212B" w14:textId="77777777" w:rsidTr="008A6368">
        <w:trPr>
          <w:trHeight w:val="463"/>
          <w:jc w:val="center"/>
        </w:trPr>
        <w:tc>
          <w:tcPr>
            <w:tcW w:w="790" w:type="dxa"/>
            <w:vAlign w:val="center"/>
          </w:tcPr>
          <w:p w14:paraId="4D13D179" w14:textId="2E076FE1"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203</w:t>
            </w:r>
          </w:p>
        </w:tc>
        <w:tc>
          <w:tcPr>
            <w:tcW w:w="3960" w:type="dxa"/>
            <w:vAlign w:val="center"/>
          </w:tcPr>
          <w:p w14:paraId="0C57FE14"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Integrare</w:t>
            </w:r>
            <w:proofErr w:type="spellEnd"/>
            <w:r w:rsidRPr="001F5D9F">
              <w:rPr>
                <w:rFonts w:asciiTheme="minorHAnsi" w:hAnsiTheme="minorHAnsi" w:cstheme="minorHAnsi"/>
                <w:sz w:val="20"/>
                <w:szCs w:val="20"/>
              </w:rPr>
              <w:t xml:space="preserve"> cu Windows Active Directory (AD) </w:t>
            </w:r>
            <w:proofErr w:type="spellStart"/>
            <w:r w:rsidRPr="001F5D9F">
              <w:rPr>
                <w:rFonts w:asciiTheme="minorHAnsi" w:hAnsiTheme="minorHAnsi" w:cstheme="minorHAnsi"/>
                <w:sz w:val="20"/>
                <w:szCs w:val="20"/>
              </w:rPr>
              <w:t>pentru</w:t>
            </w:r>
            <w:proofErr w:type="spellEnd"/>
            <w:r w:rsidRPr="001F5D9F">
              <w:rPr>
                <w:rFonts w:asciiTheme="minorHAnsi" w:hAnsiTheme="minorHAnsi" w:cstheme="minorHAnsi"/>
                <w:sz w:val="20"/>
                <w:szCs w:val="20"/>
              </w:rPr>
              <w:t xml:space="preserve"> Single Sign On</w:t>
            </w:r>
          </w:p>
        </w:tc>
        <w:tc>
          <w:tcPr>
            <w:tcW w:w="3239" w:type="dxa"/>
            <w:vAlign w:val="center"/>
          </w:tcPr>
          <w:p w14:paraId="26BB070E"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00A69FE"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07BB3B4F" w14:textId="77777777" w:rsidTr="008A6368">
        <w:trPr>
          <w:trHeight w:val="463"/>
          <w:jc w:val="center"/>
        </w:trPr>
        <w:tc>
          <w:tcPr>
            <w:tcW w:w="790" w:type="dxa"/>
            <w:vAlign w:val="center"/>
          </w:tcPr>
          <w:p w14:paraId="0CB25E0B" w14:textId="6E10D15F"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204</w:t>
            </w:r>
          </w:p>
        </w:tc>
        <w:tc>
          <w:tcPr>
            <w:tcW w:w="3960" w:type="dxa"/>
            <w:vAlign w:val="center"/>
          </w:tcPr>
          <w:p w14:paraId="31CE834B"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Integrare cu Citrix pentru autentificare SSO a utilizatorilor</w:t>
            </w:r>
          </w:p>
        </w:tc>
        <w:tc>
          <w:tcPr>
            <w:tcW w:w="3239" w:type="dxa"/>
            <w:vAlign w:val="center"/>
          </w:tcPr>
          <w:p w14:paraId="5A8FB00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561104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F09CF49" w14:textId="77777777" w:rsidTr="008A6368">
        <w:trPr>
          <w:trHeight w:val="56"/>
          <w:jc w:val="center"/>
        </w:trPr>
        <w:tc>
          <w:tcPr>
            <w:tcW w:w="790" w:type="dxa"/>
            <w:vAlign w:val="center"/>
          </w:tcPr>
          <w:p w14:paraId="34DEF74E" w14:textId="7327C481"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205</w:t>
            </w:r>
          </w:p>
        </w:tc>
        <w:tc>
          <w:tcPr>
            <w:tcW w:w="3960" w:type="dxa"/>
            <w:vAlign w:val="center"/>
          </w:tcPr>
          <w:p w14:paraId="68C22840"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Integrare</w:t>
            </w:r>
            <w:proofErr w:type="spellEnd"/>
            <w:r w:rsidRPr="001F5D9F">
              <w:rPr>
                <w:rFonts w:asciiTheme="minorHAnsi" w:hAnsiTheme="minorHAnsi" w:cstheme="minorHAnsi"/>
                <w:sz w:val="20"/>
                <w:szCs w:val="20"/>
              </w:rPr>
              <w:t xml:space="preserve"> cu RADIUS/LDAP/TACACS+/POP3</w:t>
            </w:r>
          </w:p>
        </w:tc>
        <w:tc>
          <w:tcPr>
            <w:tcW w:w="3239" w:type="dxa"/>
            <w:vAlign w:val="center"/>
          </w:tcPr>
          <w:p w14:paraId="7B8F12F0"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AD66C69"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68F02BF" w14:textId="77777777" w:rsidTr="008A6368">
        <w:trPr>
          <w:trHeight w:val="56"/>
          <w:jc w:val="center"/>
        </w:trPr>
        <w:tc>
          <w:tcPr>
            <w:tcW w:w="790" w:type="dxa"/>
            <w:vAlign w:val="center"/>
          </w:tcPr>
          <w:p w14:paraId="466206E0" w14:textId="73A90ECE"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206</w:t>
            </w:r>
          </w:p>
        </w:tc>
        <w:tc>
          <w:tcPr>
            <w:tcW w:w="3960" w:type="dxa"/>
            <w:vAlign w:val="center"/>
          </w:tcPr>
          <w:p w14:paraId="39AE93AC" w14:textId="77777777" w:rsidR="003A3B3A" w:rsidRPr="00672A4C" w:rsidRDefault="003A3B3A" w:rsidP="00840EBB">
            <w:pPr>
              <w:pStyle w:val="NoSpacing"/>
              <w:jc w:val="both"/>
              <w:rPr>
                <w:rFonts w:asciiTheme="minorHAnsi" w:hAnsiTheme="minorHAnsi" w:cstheme="minorHAnsi"/>
                <w:sz w:val="20"/>
                <w:szCs w:val="20"/>
                <w:lang w:val="pt-BR"/>
              </w:rPr>
            </w:pPr>
            <w:r w:rsidRPr="00672A4C">
              <w:rPr>
                <w:rFonts w:asciiTheme="minorHAnsi" w:hAnsiTheme="minorHAnsi" w:cstheme="minorHAnsi"/>
                <w:sz w:val="20"/>
                <w:szCs w:val="20"/>
                <w:lang w:val="pt-BR"/>
              </w:rPr>
              <w:t>- Sa suporte Xauth pentru IPSec VPN</w:t>
            </w:r>
          </w:p>
        </w:tc>
        <w:tc>
          <w:tcPr>
            <w:tcW w:w="3239" w:type="dxa"/>
            <w:vAlign w:val="center"/>
          </w:tcPr>
          <w:p w14:paraId="7963EE38" w14:textId="77777777" w:rsidR="003A3B3A" w:rsidRPr="00672A4C" w:rsidRDefault="003A3B3A" w:rsidP="00840EBB">
            <w:pPr>
              <w:pStyle w:val="NoSpacing"/>
              <w:rPr>
                <w:rFonts w:asciiTheme="minorHAnsi" w:hAnsiTheme="minorHAnsi" w:cstheme="minorHAnsi"/>
                <w:sz w:val="20"/>
                <w:szCs w:val="20"/>
                <w:lang w:val="pt-BR"/>
              </w:rPr>
            </w:pPr>
          </w:p>
        </w:tc>
        <w:tc>
          <w:tcPr>
            <w:tcW w:w="2072" w:type="dxa"/>
            <w:vAlign w:val="center"/>
          </w:tcPr>
          <w:p w14:paraId="09B6D827" w14:textId="77777777" w:rsidR="003A3B3A" w:rsidRPr="00672A4C" w:rsidRDefault="003A3B3A" w:rsidP="00840EBB">
            <w:pPr>
              <w:pStyle w:val="NoSpacing"/>
              <w:rPr>
                <w:rFonts w:asciiTheme="minorHAnsi" w:hAnsiTheme="minorHAnsi" w:cstheme="minorHAnsi"/>
                <w:sz w:val="20"/>
                <w:szCs w:val="20"/>
                <w:lang w:val="pt-BR"/>
              </w:rPr>
            </w:pPr>
          </w:p>
        </w:tc>
      </w:tr>
      <w:tr w:rsidR="003A3B3A" w:rsidRPr="001F5D9F" w14:paraId="1F10C7C6" w14:textId="77777777" w:rsidTr="008A6368">
        <w:trPr>
          <w:trHeight w:val="463"/>
          <w:jc w:val="center"/>
        </w:trPr>
        <w:tc>
          <w:tcPr>
            <w:tcW w:w="790" w:type="dxa"/>
            <w:vAlign w:val="center"/>
          </w:tcPr>
          <w:p w14:paraId="77692429" w14:textId="0CF17028"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207</w:t>
            </w:r>
          </w:p>
        </w:tc>
        <w:tc>
          <w:tcPr>
            <w:tcW w:w="3960" w:type="dxa"/>
            <w:vAlign w:val="center"/>
          </w:tcPr>
          <w:p w14:paraId="179D43B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e</w:t>
            </w:r>
            <w:r w:rsidRPr="001830B1">
              <w:rPr>
                <w:rFonts w:asciiTheme="minorHAnsi" w:hAnsiTheme="minorHAnsi" w:cstheme="minorHAnsi"/>
                <w:sz w:val="20"/>
                <w:szCs w:val="20"/>
                <w:lang w:val="pt-BR"/>
              </w:rPr>
              <w:t xml:space="preserve"> autentificarea grupurilor de utilizatori prin LDAP</w:t>
            </w:r>
          </w:p>
        </w:tc>
        <w:tc>
          <w:tcPr>
            <w:tcW w:w="3239" w:type="dxa"/>
            <w:vAlign w:val="center"/>
          </w:tcPr>
          <w:p w14:paraId="073C737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52672D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F60E95D" w14:textId="77777777" w:rsidTr="008A6368">
        <w:trPr>
          <w:trHeight w:val="463"/>
          <w:jc w:val="center"/>
        </w:trPr>
        <w:tc>
          <w:tcPr>
            <w:tcW w:w="790" w:type="dxa"/>
            <w:vAlign w:val="center"/>
          </w:tcPr>
          <w:p w14:paraId="61CCC1B5" w14:textId="27FADC39"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208</w:t>
            </w:r>
          </w:p>
        </w:tc>
        <w:tc>
          <w:tcPr>
            <w:tcW w:w="3960" w:type="dxa"/>
            <w:vAlign w:val="center"/>
          </w:tcPr>
          <w:p w14:paraId="0730213D"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r w:rsidRPr="001F5D9F">
              <w:rPr>
                <w:rFonts w:asciiTheme="minorHAnsi" w:hAnsiTheme="minorHAnsi" w:cstheme="minorHAnsi"/>
                <w:sz w:val="20"/>
                <w:szCs w:val="20"/>
              </w:rPr>
              <w:t>S</w:t>
            </w:r>
            <w:r>
              <w:rPr>
                <w:rFonts w:asciiTheme="minorHAnsi" w:hAnsiTheme="minorHAnsi" w:cstheme="minorHAnsi"/>
                <w:sz w:val="20"/>
                <w:szCs w:val="20"/>
              </w:rPr>
              <w:t xml:space="preserve">a </w:t>
            </w:r>
            <w:proofErr w:type="spellStart"/>
            <w:r>
              <w:rPr>
                <w:rFonts w:asciiTheme="minorHAnsi" w:hAnsiTheme="minorHAnsi" w:cstheme="minorHAnsi"/>
                <w:sz w:val="20"/>
                <w:szCs w:val="20"/>
              </w:rPr>
              <w:t>s</w:t>
            </w:r>
            <w:r w:rsidRPr="001F5D9F">
              <w:rPr>
                <w:rFonts w:asciiTheme="minorHAnsi" w:hAnsiTheme="minorHAnsi" w:cstheme="minorHAnsi"/>
                <w:sz w:val="20"/>
                <w:szCs w:val="20"/>
              </w:rPr>
              <w:t>uport</w:t>
            </w:r>
            <w:r>
              <w:rPr>
                <w:rFonts w:asciiTheme="minorHAnsi" w:hAnsiTheme="minorHAnsi" w:cstheme="minorHAnsi"/>
                <w:sz w:val="20"/>
                <w:szCs w:val="20"/>
              </w:rPr>
              <w:t>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autentificare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doi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factori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folosind</w:t>
            </w:r>
            <w:proofErr w:type="spellEnd"/>
            <w:r w:rsidRPr="001F5D9F">
              <w:rPr>
                <w:rFonts w:asciiTheme="minorHAnsi" w:hAnsiTheme="minorHAnsi" w:cstheme="minorHAnsi"/>
                <w:sz w:val="20"/>
                <w:szCs w:val="20"/>
              </w:rPr>
              <w:t xml:space="preserve"> OTP generate de token-</w:t>
            </w:r>
            <w:proofErr w:type="spellStart"/>
            <w:r w:rsidRPr="001F5D9F">
              <w:rPr>
                <w:rFonts w:asciiTheme="minorHAnsi" w:hAnsiTheme="minorHAnsi" w:cstheme="minorHAnsi"/>
                <w:sz w:val="20"/>
                <w:szCs w:val="20"/>
              </w:rPr>
              <w:t>uri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fizice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sau</w:t>
            </w:r>
            <w:proofErr w:type="spellEnd"/>
            <w:r w:rsidRPr="001F5D9F">
              <w:rPr>
                <w:rFonts w:asciiTheme="minorHAnsi" w:hAnsiTheme="minorHAnsi" w:cstheme="minorHAnsi"/>
                <w:sz w:val="20"/>
                <w:szCs w:val="20"/>
              </w:rPr>
              <w:t xml:space="preserve"> software</w:t>
            </w:r>
            <w:r>
              <w:rPr>
                <w:rFonts w:asciiTheme="minorHAnsi" w:hAnsiTheme="minorHAnsi" w:cstheme="minorHAnsi"/>
                <w:sz w:val="20"/>
                <w:szCs w:val="20"/>
              </w:rPr>
              <w:t>,</w:t>
            </w:r>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ce</w:t>
            </w:r>
            <w:proofErr w:type="spellEnd"/>
            <w:r w:rsidRPr="001F5D9F">
              <w:rPr>
                <w:rFonts w:asciiTheme="minorHAnsi" w:hAnsiTheme="minorHAnsi" w:cstheme="minorHAnsi"/>
                <w:sz w:val="20"/>
                <w:szCs w:val="20"/>
              </w:rPr>
              <w:t xml:space="preserve"> pot fi </w:t>
            </w:r>
            <w:proofErr w:type="spellStart"/>
            <w:r w:rsidRPr="001F5D9F">
              <w:rPr>
                <w:rFonts w:asciiTheme="minorHAnsi" w:hAnsiTheme="minorHAnsi" w:cstheme="minorHAnsi"/>
                <w:sz w:val="20"/>
                <w:szCs w:val="20"/>
              </w:rPr>
              <w:t>trimise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prin</w:t>
            </w:r>
            <w:proofErr w:type="spellEnd"/>
            <w:r w:rsidRPr="001F5D9F">
              <w:rPr>
                <w:rFonts w:asciiTheme="minorHAnsi" w:hAnsiTheme="minorHAnsi" w:cstheme="minorHAnsi"/>
                <w:sz w:val="20"/>
                <w:szCs w:val="20"/>
              </w:rPr>
              <w:t xml:space="preserve"> Email </w:t>
            </w:r>
            <w:proofErr w:type="spellStart"/>
            <w:r w:rsidRPr="001F5D9F">
              <w:rPr>
                <w:rFonts w:asciiTheme="minorHAnsi" w:hAnsiTheme="minorHAnsi" w:cstheme="minorHAnsi"/>
                <w:sz w:val="20"/>
                <w:szCs w:val="20"/>
              </w:rPr>
              <w:t>sau</w:t>
            </w:r>
            <w:proofErr w:type="spellEnd"/>
            <w:r w:rsidRPr="001F5D9F">
              <w:rPr>
                <w:rFonts w:asciiTheme="minorHAnsi" w:hAnsiTheme="minorHAnsi" w:cstheme="minorHAnsi"/>
                <w:sz w:val="20"/>
                <w:szCs w:val="20"/>
              </w:rPr>
              <w:t xml:space="preserve"> SMS</w:t>
            </w:r>
          </w:p>
        </w:tc>
        <w:tc>
          <w:tcPr>
            <w:tcW w:w="3239" w:type="dxa"/>
            <w:vAlign w:val="center"/>
          </w:tcPr>
          <w:p w14:paraId="5C77C486"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79BB3EB0"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9FD3FFE" w14:textId="77777777" w:rsidTr="008A6368">
        <w:trPr>
          <w:trHeight w:val="463"/>
          <w:jc w:val="center"/>
        </w:trPr>
        <w:tc>
          <w:tcPr>
            <w:tcW w:w="790" w:type="dxa"/>
            <w:vAlign w:val="center"/>
          </w:tcPr>
          <w:p w14:paraId="63E55F56" w14:textId="23FF3AA6"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209</w:t>
            </w:r>
          </w:p>
        </w:tc>
        <w:tc>
          <w:tcPr>
            <w:tcW w:w="3960" w:type="dxa"/>
            <w:vAlign w:val="center"/>
          </w:tcPr>
          <w:p w14:paraId="71875C2D"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w:t>
            </w:r>
            <w:r>
              <w:rPr>
                <w:rFonts w:asciiTheme="minorHAnsi" w:hAnsiTheme="minorHAnsi" w:cstheme="minorHAnsi"/>
                <w:sz w:val="20"/>
                <w:szCs w:val="20"/>
                <w:lang w:val="pt-BR"/>
              </w:rPr>
              <w:t>a s</w:t>
            </w:r>
            <w:r w:rsidRPr="001830B1">
              <w:rPr>
                <w:rFonts w:asciiTheme="minorHAnsi" w:hAnsiTheme="minorHAnsi" w:cstheme="minorHAnsi"/>
                <w:sz w:val="20"/>
                <w:szCs w:val="20"/>
                <w:lang w:val="pt-BR"/>
              </w:rPr>
              <w:t>uport</w:t>
            </w:r>
            <w:r>
              <w:rPr>
                <w:rFonts w:asciiTheme="minorHAnsi" w:hAnsiTheme="minorHAnsi" w:cstheme="minorHAnsi"/>
                <w:sz w:val="20"/>
                <w:szCs w:val="20"/>
                <w:lang w:val="pt-BR"/>
              </w:rPr>
              <w:t>e</w:t>
            </w:r>
            <w:r w:rsidRPr="001830B1">
              <w:rPr>
                <w:rFonts w:asciiTheme="minorHAnsi" w:hAnsiTheme="minorHAnsi" w:cstheme="minorHAnsi"/>
                <w:sz w:val="20"/>
                <w:szCs w:val="20"/>
                <w:lang w:val="pt-BR"/>
              </w:rPr>
              <w:t xml:space="preserve"> autentificare prin certificate digitale PKI X.509</w:t>
            </w:r>
          </w:p>
        </w:tc>
        <w:tc>
          <w:tcPr>
            <w:tcW w:w="3239" w:type="dxa"/>
            <w:vAlign w:val="center"/>
          </w:tcPr>
          <w:p w14:paraId="70E826C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5257B7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38086AE2" w14:textId="77777777" w:rsidTr="008A6368">
        <w:trPr>
          <w:trHeight w:val="463"/>
          <w:jc w:val="center"/>
        </w:trPr>
        <w:tc>
          <w:tcPr>
            <w:tcW w:w="790" w:type="dxa"/>
            <w:vAlign w:val="center"/>
          </w:tcPr>
          <w:p w14:paraId="638CD7FA" w14:textId="5A5AFD28"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210</w:t>
            </w:r>
          </w:p>
        </w:tc>
        <w:tc>
          <w:tcPr>
            <w:tcW w:w="3960" w:type="dxa"/>
            <w:vAlign w:val="center"/>
          </w:tcPr>
          <w:p w14:paraId="2D467075"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bookmarkStart w:id="63" w:name="_Hlk197433899"/>
            <w:proofErr w:type="spellStart"/>
            <w:r w:rsidRPr="001F5D9F">
              <w:rPr>
                <w:rFonts w:asciiTheme="minorHAnsi" w:hAnsiTheme="minorHAnsi" w:cstheme="minorHAnsi"/>
                <w:sz w:val="20"/>
                <w:szCs w:val="20"/>
              </w:rPr>
              <w:t>Posibilitatea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limitării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accesului</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utilizatorilor</w:t>
            </w:r>
            <w:proofErr w:type="spellEnd"/>
            <w:r w:rsidRPr="001F5D9F">
              <w:rPr>
                <w:rFonts w:asciiTheme="minorHAnsi" w:hAnsiTheme="minorHAnsi" w:cstheme="minorHAnsi"/>
                <w:sz w:val="20"/>
                <w:szCs w:val="20"/>
              </w:rPr>
              <w:t xml:space="preserve"> in </w:t>
            </w:r>
            <w:proofErr w:type="spellStart"/>
            <w:r w:rsidRPr="001F5D9F">
              <w:rPr>
                <w:rFonts w:asciiTheme="minorHAnsi" w:hAnsiTheme="minorHAnsi" w:cstheme="minorHAnsi"/>
                <w:sz w:val="20"/>
                <w:szCs w:val="20"/>
              </w:rPr>
              <w:t>rețea</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ce</w:t>
            </w:r>
            <w:proofErr w:type="spellEnd"/>
            <w:r w:rsidRPr="001F5D9F">
              <w:rPr>
                <w:rFonts w:asciiTheme="minorHAnsi" w:hAnsiTheme="minorHAnsi" w:cstheme="minorHAnsi"/>
                <w:sz w:val="20"/>
                <w:szCs w:val="20"/>
              </w:rPr>
              <w:t xml:space="preserve"> nu au </w:t>
            </w:r>
            <w:proofErr w:type="spellStart"/>
            <w:r w:rsidRPr="001F5D9F">
              <w:rPr>
                <w:rFonts w:asciiTheme="minorHAnsi" w:hAnsiTheme="minorHAnsi" w:cstheme="minorHAnsi"/>
                <w:sz w:val="20"/>
                <w:szCs w:val="20"/>
              </w:rPr>
              <w:t>instalat</w:t>
            </w:r>
            <w:proofErr w:type="spellEnd"/>
            <w:r w:rsidRPr="001F5D9F">
              <w:rPr>
                <w:rFonts w:asciiTheme="minorHAnsi" w:hAnsiTheme="minorHAnsi" w:cstheme="minorHAnsi"/>
                <w:sz w:val="20"/>
                <w:szCs w:val="20"/>
              </w:rPr>
              <w:t xml:space="preserve"> un client software de </w:t>
            </w:r>
            <w:proofErr w:type="spellStart"/>
            <w:r w:rsidRPr="001F5D9F">
              <w:rPr>
                <w:rFonts w:asciiTheme="minorHAnsi" w:hAnsiTheme="minorHAnsi" w:cstheme="minorHAnsi"/>
                <w:sz w:val="20"/>
                <w:szCs w:val="20"/>
              </w:rPr>
              <w:t>stație</w:t>
            </w:r>
            <w:proofErr w:type="spellEnd"/>
            <w:r w:rsidRPr="001F5D9F">
              <w:rPr>
                <w:rFonts w:asciiTheme="minorHAnsi" w:hAnsiTheme="minorHAnsi" w:cstheme="minorHAnsi"/>
                <w:sz w:val="20"/>
                <w:szCs w:val="20"/>
              </w:rPr>
              <w:t xml:space="preserve"> (client endpoint)</w:t>
            </w:r>
            <w:bookmarkEnd w:id="63"/>
          </w:p>
        </w:tc>
        <w:tc>
          <w:tcPr>
            <w:tcW w:w="3239" w:type="dxa"/>
            <w:vAlign w:val="center"/>
          </w:tcPr>
          <w:p w14:paraId="0254FBCB"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114C5292"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4107CB21" w14:textId="77777777" w:rsidTr="008A6368">
        <w:trPr>
          <w:trHeight w:val="56"/>
          <w:jc w:val="center"/>
        </w:trPr>
        <w:tc>
          <w:tcPr>
            <w:tcW w:w="790" w:type="dxa"/>
            <w:vAlign w:val="center"/>
          </w:tcPr>
          <w:p w14:paraId="35F9214A" w14:textId="607FF61C" w:rsidR="003A3B3A" w:rsidRPr="001F5D9F" w:rsidRDefault="008A6368" w:rsidP="00840EBB">
            <w:pPr>
              <w:pStyle w:val="NoSpacing"/>
              <w:jc w:val="center"/>
              <w:rPr>
                <w:rFonts w:asciiTheme="minorHAnsi" w:hAnsiTheme="minorHAnsi" w:cstheme="minorHAnsi"/>
                <w:sz w:val="20"/>
                <w:szCs w:val="20"/>
              </w:rPr>
            </w:pPr>
            <w:bookmarkStart w:id="64" w:name="_Hlk197433911"/>
            <w:r>
              <w:rPr>
                <w:rFonts w:asciiTheme="minorHAnsi" w:hAnsiTheme="minorHAnsi" w:cstheme="minorHAnsi"/>
                <w:sz w:val="20"/>
                <w:szCs w:val="20"/>
              </w:rPr>
              <w:t>211</w:t>
            </w:r>
          </w:p>
        </w:tc>
        <w:tc>
          <w:tcPr>
            <w:tcW w:w="3960" w:type="dxa"/>
            <w:vAlign w:val="center"/>
          </w:tcPr>
          <w:p w14:paraId="317EEEC6" w14:textId="77777777" w:rsidR="003A3B3A" w:rsidRPr="00B82C0F" w:rsidRDefault="003A3B3A" w:rsidP="00840EBB">
            <w:pPr>
              <w:pStyle w:val="NoSpacing"/>
              <w:jc w:val="both"/>
              <w:rPr>
                <w:rFonts w:asciiTheme="minorHAnsi" w:hAnsiTheme="minorHAnsi" w:cstheme="minorHAnsi"/>
                <w:b/>
                <w:bCs/>
                <w:sz w:val="20"/>
                <w:szCs w:val="20"/>
              </w:rPr>
            </w:pPr>
            <w:proofErr w:type="spellStart"/>
            <w:r w:rsidRPr="00B82C0F">
              <w:rPr>
                <w:rFonts w:asciiTheme="minorHAnsi" w:hAnsiTheme="minorHAnsi" w:cstheme="minorHAnsi"/>
                <w:b/>
                <w:bCs/>
                <w:sz w:val="20"/>
                <w:szCs w:val="20"/>
              </w:rPr>
              <w:t>Condiții</w:t>
            </w:r>
            <w:proofErr w:type="spellEnd"/>
            <w:r w:rsidRPr="00B82C0F">
              <w:rPr>
                <w:rFonts w:asciiTheme="minorHAnsi" w:hAnsiTheme="minorHAnsi" w:cstheme="minorHAnsi"/>
                <w:b/>
                <w:bCs/>
                <w:sz w:val="20"/>
                <w:szCs w:val="20"/>
              </w:rPr>
              <w:t xml:space="preserve"> de </w:t>
            </w:r>
            <w:proofErr w:type="spellStart"/>
            <w:r w:rsidRPr="00B82C0F">
              <w:rPr>
                <w:rFonts w:asciiTheme="minorHAnsi" w:hAnsiTheme="minorHAnsi" w:cstheme="minorHAnsi"/>
                <w:b/>
                <w:bCs/>
                <w:sz w:val="20"/>
                <w:szCs w:val="20"/>
              </w:rPr>
              <w:t>alimentare</w:t>
            </w:r>
            <w:proofErr w:type="spellEnd"/>
            <w:r w:rsidRPr="00B82C0F">
              <w:rPr>
                <w:rFonts w:asciiTheme="minorHAnsi" w:hAnsiTheme="minorHAnsi" w:cstheme="minorHAnsi"/>
                <w:b/>
                <w:bCs/>
                <w:sz w:val="20"/>
                <w:szCs w:val="20"/>
              </w:rPr>
              <w:t>:</w:t>
            </w:r>
          </w:p>
        </w:tc>
        <w:tc>
          <w:tcPr>
            <w:tcW w:w="3239" w:type="dxa"/>
            <w:vAlign w:val="center"/>
          </w:tcPr>
          <w:p w14:paraId="6D9AE211"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69DF9298" w14:textId="77777777" w:rsidR="003A3B3A" w:rsidRPr="001F5D9F" w:rsidRDefault="003A3B3A" w:rsidP="00840EBB">
            <w:pPr>
              <w:pStyle w:val="NoSpacing"/>
              <w:rPr>
                <w:rFonts w:asciiTheme="minorHAnsi" w:hAnsiTheme="minorHAnsi" w:cstheme="minorHAnsi"/>
                <w:sz w:val="20"/>
                <w:szCs w:val="20"/>
              </w:rPr>
            </w:pPr>
          </w:p>
        </w:tc>
      </w:tr>
      <w:tr w:rsidR="003A3B3A" w:rsidRPr="001F5D9F" w14:paraId="513E31D9" w14:textId="77777777" w:rsidTr="008A6368">
        <w:trPr>
          <w:trHeight w:val="325"/>
          <w:jc w:val="center"/>
        </w:trPr>
        <w:tc>
          <w:tcPr>
            <w:tcW w:w="790" w:type="dxa"/>
            <w:vAlign w:val="center"/>
          </w:tcPr>
          <w:p w14:paraId="630878C5" w14:textId="7D124943" w:rsidR="008A6368" w:rsidRPr="001F5D9F" w:rsidRDefault="008A6368" w:rsidP="008A6368">
            <w:pPr>
              <w:pStyle w:val="NoSpacing"/>
              <w:jc w:val="center"/>
              <w:rPr>
                <w:rFonts w:asciiTheme="minorHAnsi" w:hAnsiTheme="minorHAnsi" w:cstheme="minorHAnsi"/>
                <w:sz w:val="20"/>
                <w:szCs w:val="20"/>
              </w:rPr>
            </w:pPr>
            <w:r>
              <w:rPr>
                <w:rFonts w:asciiTheme="minorHAnsi" w:hAnsiTheme="minorHAnsi" w:cstheme="minorHAnsi"/>
                <w:sz w:val="20"/>
                <w:szCs w:val="20"/>
              </w:rPr>
              <w:t>212</w:t>
            </w:r>
          </w:p>
        </w:tc>
        <w:tc>
          <w:tcPr>
            <w:tcW w:w="3960" w:type="dxa"/>
            <w:vAlign w:val="center"/>
          </w:tcPr>
          <w:p w14:paraId="570DF7DB" w14:textId="77777777" w:rsidR="003A3B3A" w:rsidRPr="001F5D9F" w:rsidRDefault="003A3B3A" w:rsidP="00840EBB">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Alimentare</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curent</w:t>
            </w:r>
            <w:proofErr w:type="spellEnd"/>
            <w:r w:rsidRPr="001F5D9F">
              <w:rPr>
                <w:rFonts w:asciiTheme="minorHAnsi" w:hAnsiTheme="minorHAnsi" w:cstheme="minorHAnsi"/>
                <w:sz w:val="20"/>
                <w:szCs w:val="20"/>
              </w:rPr>
              <w:t xml:space="preserve"> </w:t>
            </w:r>
            <w:proofErr w:type="spellStart"/>
            <w:r w:rsidRPr="001F5D9F">
              <w:rPr>
                <w:rFonts w:asciiTheme="minorHAnsi" w:hAnsiTheme="minorHAnsi" w:cstheme="minorHAnsi"/>
                <w:sz w:val="20"/>
                <w:szCs w:val="20"/>
              </w:rPr>
              <w:t>alternativ</w:t>
            </w:r>
            <w:proofErr w:type="spellEnd"/>
            <w:r w:rsidRPr="001F5D9F">
              <w:rPr>
                <w:rFonts w:asciiTheme="minorHAnsi" w:hAnsiTheme="minorHAnsi" w:cstheme="minorHAnsi"/>
                <w:sz w:val="20"/>
                <w:szCs w:val="20"/>
              </w:rPr>
              <w:t xml:space="preserve"> 100-240V, 50-60 Hz</w:t>
            </w:r>
          </w:p>
        </w:tc>
        <w:tc>
          <w:tcPr>
            <w:tcW w:w="3239" w:type="dxa"/>
            <w:vAlign w:val="center"/>
          </w:tcPr>
          <w:p w14:paraId="4DEA61AD" w14:textId="77777777" w:rsidR="003A3B3A" w:rsidRPr="001F5D9F" w:rsidRDefault="003A3B3A" w:rsidP="00840EBB">
            <w:pPr>
              <w:pStyle w:val="NoSpacing"/>
              <w:rPr>
                <w:rFonts w:asciiTheme="minorHAnsi" w:hAnsiTheme="minorHAnsi" w:cstheme="minorHAnsi"/>
                <w:sz w:val="20"/>
                <w:szCs w:val="20"/>
              </w:rPr>
            </w:pPr>
          </w:p>
        </w:tc>
        <w:tc>
          <w:tcPr>
            <w:tcW w:w="2072" w:type="dxa"/>
            <w:vAlign w:val="center"/>
          </w:tcPr>
          <w:p w14:paraId="33B210E0" w14:textId="77777777" w:rsidR="003A3B3A" w:rsidRPr="001F5D9F" w:rsidRDefault="003A3B3A" w:rsidP="00840EBB">
            <w:pPr>
              <w:pStyle w:val="NoSpacing"/>
              <w:rPr>
                <w:rFonts w:asciiTheme="minorHAnsi" w:hAnsiTheme="minorHAnsi" w:cstheme="minorHAnsi"/>
                <w:sz w:val="20"/>
                <w:szCs w:val="20"/>
              </w:rPr>
            </w:pPr>
          </w:p>
        </w:tc>
      </w:tr>
      <w:bookmarkEnd w:id="64"/>
      <w:tr w:rsidR="003A3B3A" w:rsidRPr="001F5D9F" w14:paraId="23EB5F7E" w14:textId="77777777" w:rsidTr="008A6368">
        <w:trPr>
          <w:trHeight w:val="156"/>
          <w:jc w:val="center"/>
        </w:trPr>
        <w:tc>
          <w:tcPr>
            <w:tcW w:w="790" w:type="dxa"/>
            <w:vAlign w:val="center"/>
          </w:tcPr>
          <w:p w14:paraId="5A0B2ED1" w14:textId="52F2487C" w:rsidR="003A3B3A" w:rsidRPr="001F5D9F"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213</w:t>
            </w:r>
          </w:p>
        </w:tc>
        <w:tc>
          <w:tcPr>
            <w:tcW w:w="3960" w:type="dxa"/>
            <w:vAlign w:val="center"/>
          </w:tcPr>
          <w:p w14:paraId="7A0FF1B9"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Sursa de alimentare redundanta interna</w:t>
            </w:r>
          </w:p>
        </w:tc>
        <w:tc>
          <w:tcPr>
            <w:tcW w:w="3239" w:type="dxa"/>
            <w:vAlign w:val="center"/>
          </w:tcPr>
          <w:p w14:paraId="50B93254"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BCC9E8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05BAF46" w14:textId="77777777" w:rsidTr="008A6368">
        <w:trPr>
          <w:jc w:val="center"/>
        </w:trPr>
        <w:tc>
          <w:tcPr>
            <w:tcW w:w="790" w:type="dxa"/>
            <w:vAlign w:val="center"/>
          </w:tcPr>
          <w:p w14:paraId="17BB175A" w14:textId="4D4712C4"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214</w:t>
            </w:r>
          </w:p>
        </w:tc>
        <w:tc>
          <w:tcPr>
            <w:tcW w:w="3960" w:type="dxa"/>
            <w:vAlign w:val="center"/>
          </w:tcPr>
          <w:p w14:paraId="7F7BA278" w14:textId="77777777" w:rsidR="003A3B3A" w:rsidRPr="001830B1" w:rsidRDefault="003A3B3A" w:rsidP="00840EBB">
            <w:pPr>
              <w:pStyle w:val="NoSpacing"/>
              <w:jc w:val="both"/>
              <w:rPr>
                <w:rFonts w:asciiTheme="minorHAnsi" w:hAnsiTheme="minorHAnsi" w:cstheme="minorHAnsi"/>
                <w:sz w:val="20"/>
                <w:szCs w:val="20"/>
                <w:lang w:val="pt-BR"/>
              </w:rPr>
            </w:pPr>
            <w:bookmarkStart w:id="65" w:name="_Hlk197433923"/>
            <w:r w:rsidRPr="001830B1">
              <w:rPr>
                <w:rFonts w:asciiTheme="minorHAnsi" w:hAnsiTheme="minorHAnsi" w:cstheme="minorHAnsi"/>
                <w:sz w:val="20"/>
                <w:szCs w:val="20"/>
                <w:lang w:val="pt-BR"/>
              </w:rPr>
              <w:t>Condiții de mediu:</w:t>
            </w:r>
            <w:r w:rsidRPr="001830B1">
              <w:rPr>
                <w:rFonts w:asciiTheme="minorHAnsi" w:hAnsiTheme="minorHAnsi" w:cstheme="minorHAnsi"/>
                <w:sz w:val="20"/>
                <w:szCs w:val="20"/>
                <w:lang w:val="pt-BR"/>
              </w:rPr>
              <w:tab/>
            </w:r>
          </w:p>
          <w:p w14:paraId="4514E07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Fonts w:asciiTheme="minorHAnsi" w:hAnsiTheme="minorHAnsi" w:cstheme="minorHAnsi"/>
                <w:sz w:val="20"/>
                <w:szCs w:val="20"/>
                <w:lang w:val="pt-BR"/>
              </w:rPr>
              <w:t>• Temperatura de operare: intre 0 – 40 grade Celsius</w:t>
            </w:r>
            <w:bookmarkEnd w:id="65"/>
          </w:p>
        </w:tc>
        <w:tc>
          <w:tcPr>
            <w:tcW w:w="3239" w:type="dxa"/>
            <w:vAlign w:val="center"/>
          </w:tcPr>
          <w:p w14:paraId="4CF2F27E"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F4DA26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7B25D36" w14:textId="77777777" w:rsidTr="008A6368">
        <w:trPr>
          <w:jc w:val="center"/>
        </w:trPr>
        <w:tc>
          <w:tcPr>
            <w:tcW w:w="790" w:type="dxa"/>
            <w:vAlign w:val="center"/>
          </w:tcPr>
          <w:p w14:paraId="2EA38043" w14:textId="77777777" w:rsidR="003A3B3A" w:rsidRPr="00D853B3" w:rsidRDefault="003A3B3A" w:rsidP="00840EBB">
            <w:pPr>
              <w:pStyle w:val="NoSpacing"/>
              <w:jc w:val="center"/>
              <w:rPr>
                <w:rFonts w:asciiTheme="minorHAnsi" w:hAnsiTheme="minorHAnsi" w:cstheme="minorHAnsi"/>
                <w:sz w:val="20"/>
                <w:szCs w:val="20"/>
              </w:rPr>
            </w:pPr>
          </w:p>
        </w:tc>
        <w:tc>
          <w:tcPr>
            <w:tcW w:w="9271" w:type="dxa"/>
            <w:gridSpan w:val="3"/>
            <w:vAlign w:val="center"/>
          </w:tcPr>
          <w:p w14:paraId="517C46BB" w14:textId="77777777" w:rsidR="003A3B3A" w:rsidRPr="001830B1" w:rsidRDefault="003A3B3A" w:rsidP="00840EBB">
            <w:pPr>
              <w:pStyle w:val="NoSpacing"/>
              <w:rPr>
                <w:rFonts w:asciiTheme="minorHAnsi" w:hAnsiTheme="minorHAnsi" w:cstheme="minorHAnsi"/>
                <w:sz w:val="20"/>
                <w:szCs w:val="20"/>
                <w:lang w:val="pt-BR"/>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1F5D9F" w14:paraId="75210065" w14:textId="77777777" w:rsidTr="008A6368">
        <w:trPr>
          <w:jc w:val="center"/>
        </w:trPr>
        <w:tc>
          <w:tcPr>
            <w:tcW w:w="790" w:type="dxa"/>
            <w:vAlign w:val="center"/>
          </w:tcPr>
          <w:p w14:paraId="00AE9BF7" w14:textId="6D133BBE"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215</w:t>
            </w:r>
          </w:p>
        </w:tc>
        <w:tc>
          <w:tcPr>
            <w:tcW w:w="3960" w:type="dxa"/>
          </w:tcPr>
          <w:p w14:paraId="45A200D0"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 xml:space="preserve">TRANSPORT, AMPLASARE </w:t>
            </w:r>
          </w:p>
        </w:tc>
        <w:tc>
          <w:tcPr>
            <w:tcW w:w="3239" w:type="dxa"/>
          </w:tcPr>
          <w:p w14:paraId="7305FA3C"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75DD0D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E4B7FFB" w14:textId="77777777" w:rsidTr="008A6368">
        <w:trPr>
          <w:jc w:val="center"/>
        </w:trPr>
        <w:tc>
          <w:tcPr>
            <w:tcW w:w="790" w:type="dxa"/>
            <w:vAlign w:val="center"/>
          </w:tcPr>
          <w:p w14:paraId="0E19296A" w14:textId="043821A4"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215.1</w:t>
            </w:r>
          </w:p>
        </w:tc>
        <w:tc>
          <w:tcPr>
            <w:tcW w:w="3960" w:type="dxa"/>
          </w:tcPr>
          <w:p w14:paraId="765691C2"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3239" w:type="dxa"/>
          </w:tcPr>
          <w:p w14:paraId="7222BFE7"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A28E7A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4AF62BD" w14:textId="77777777" w:rsidTr="008A6368">
        <w:trPr>
          <w:jc w:val="center"/>
        </w:trPr>
        <w:tc>
          <w:tcPr>
            <w:tcW w:w="790" w:type="dxa"/>
            <w:vAlign w:val="center"/>
          </w:tcPr>
          <w:p w14:paraId="41798E42" w14:textId="70FEC371"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215.2</w:t>
            </w:r>
          </w:p>
        </w:tc>
        <w:tc>
          <w:tcPr>
            <w:tcW w:w="3960" w:type="dxa"/>
          </w:tcPr>
          <w:p w14:paraId="6F535E27"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3239" w:type="dxa"/>
          </w:tcPr>
          <w:p w14:paraId="6C4FF8C0"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306BDE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74F3F" w14:paraId="1D4DF5E0" w14:textId="77777777" w:rsidTr="008A6368">
        <w:trPr>
          <w:jc w:val="center"/>
        </w:trPr>
        <w:tc>
          <w:tcPr>
            <w:tcW w:w="790" w:type="dxa"/>
            <w:vAlign w:val="center"/>
          </w:tcPr>
          <w:p w14:paraId="176BCC1F" w14:textId="01477009" w:rsidR="003A3B3A" w:rsidRPr="00CE3033" w:rsidRDefault="008A6368" w:rsidP="00840EBB">
            <w:pPr>
              <w:pStyle w:val="NoSpacing"/>
              <w:jc w:val="center"/>
              <w:rPr>
                <w:rFonts w:asciiTheme="minorHAnsi" w:hAnsiTheme="minorHAnsi" w:cstheme="minorHAnsi"/>
                <w:sz w:val="20"/>
                <w:szCs w:val="20"/>
              </w:rPr>
            </w:pPr>
            <w:r w:rsidRPr="00CE3033">
              <w:rPr>
                <w:rFonts w:asciiTheme="minorHAnsi" w:hAnsiTheme="minorHAnsi" w:cstheme="minorHAnsi"/>
                <w:sz w:val="20"/>
                <w:szCs w:val="20"/>
              </w:rPr>
              <w:t>216</w:t>
            </w:r>
          </w:p>
        </w:tc>
        <w:tc>
          <w:tcPr>
            <w:tcW w:w="3960" w:type="dxa"/>
          </w:tcPr>
          <w:p w14:paraId="1D82847A" w14:textId="77777777" w:rsidR="003A3B3A" w:rsidRPr="00974F3F" w:rsidRDefault="003A3B3A" w:rsidP="00840EBB">
            <w:pPr>
              <w:pStyle w:val="NoSpacing"/>
              <w:jc w:val="both"/>
              <w:rPr>
                <w:rFonts w:asciiTheme="minorHAnsi" w:hAnsiTheme="minorHAnsi" w:cstheme="minorHAnsi"/>
                <w:b/>
                <w:bCs/>
                <w:sz w:val="20"/>
                <w:szCs w:val="20"/>
              </w:rPr>
            </w:pPr>
            <w:r w:rsidRPr="00974F3F">
              <w:rPr>
                <w:b/>
                <w:bCs/>
                <w:sz w:val="20"/>
                <w:szCs w:val="20"/>
              </w:rPr>
              <w:t>INSTRUIRE PERSONAL (TRAINING)</w:t>
            </w:r>
          </w:p>
        </w:tc>
        <w:tc>
          <w:tcPr>
            <w:tcW w:w="3239" w:type="dxa"/>
          </w:tcPr>
          <w:p w14:paraId="3320ED2D" w14:textId="77777777" w:rsidR="003A3B3A" w:rsidRPr="00974F3F" w:rsidRDefault="003A3B3A" w:rsidP="00840EBB">
            <w:pPr>
              <w:pStyle w:val="NoSpacing"/>
              <w:rPr>
                <w:rFonts w:asciiTheme="minorHAnsi" w:hAnsiTheme="minorHAnsi" w:cstheme="minorHAnsi"/>
                <w:b/>
                <w:bCs/>
                <w:sz w:val="20"/>
                <w:szCs w:val="20"/>
                <w:lang w:val="pt-BR"/>
              </w:rPr>
            </w:pPr>
          </w:p>
        </w:tc>
        <w:tc>
          <w:tcPr>
            <w:tcW w:w="2072" w:type="dxa"/>
            <w:vAlign w:val="center"/>
          </w:tcPr>
          <w:p w14:paraId="11379B50" w14:textId="77777777" w:rsidR="003A3B3A" w:rsidRPr="00974F3F" w:rsidRDefault="003A3B3A" w:rsidP="00840EBB">
            <w:pPr>
              <w:pStyle w:val="NoSpacing"/>
              <w:rPr>
                <w:rFonts w:asciiTheme="minorHAnsi" w:hAnsiTheme="minorHAnsi" w:cstheme="minorHAnsi"/>
                <w:b/>
                <w:bCs/>
                <w:sz w:val="20"/>
                <w:szCs w:val="20"/>
                <w:lang w:val="pt-BR"/>
              </w:rPr>
            </w:pPr>
          </w:p>
        </w:tc>
      </w:tr>
      <w:tr w:rsidR="003A3B3A" w:rsidRPr="001F5D9F" w14:paraId="047F28D6" w14:textId="77777777" w:rsidTr="008A6368">
        <w:trPr>
          <w:jc w:val="center"/>
        </w:trPr>
        <w:tc>
          <w:tcPr>
            <w:tcW w:w="790" w:type="dxa"/>
            <w:vAlign w:val="center"/>
          </w:tcPr>
          <w:p w14:paraId="52DE537D" w14:textId="523B9668"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216.1</w:t>
            </w:r>
          </w:p>
        </w:tc>
        <w:tc>
          <w:tcPr>
            <w:tcW w:w="3960" w:type="dxa"/>
          </w:tcPr>
          <w:p w14:paraId="3635B655"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239" w:type="dxa"/>
          </w:tcPr>
          <w:p w14:paraId="45A09F2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E05EDC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A413EB9" w14:textId="77777777" w:rsidTr="008A6368">
        <w:trPr>
          <w:jc w:val="center"/>
        </w:trPr>
        <w:tc>
          <w:tcPr>
            <w:tcW w:w="790" w:type="dxa"/>
            <w:vAlign w:val="center"/>
          </w:tcPr>
          <w:p w14:paraId="1D4E48CD" w14:textId="6EDC3E08"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216.2</w:t>
            </w:r>
          </w:p>
        </w:tc>
        <w:tc>
          <w:tcPr>
            <w:tcW w:w="3960" w:type="dxa"/>
          </w:tcPr>
          <w:p w14:paraId="5F4B96A5" w14:textId="77777777" w:rsidR="003A3B3A" w:rsidRPr="00CE3033" w:rsidRDefault="003A3B3A" w:rsidP="00840EBB">
            <w:pPr>
              <w:pStyle w:val="NoSpacing"/>
              <w:jc w:val="both"/>
              <w:rPr>
                <w:rFonts w:asciiTheme="minorHAnsi" w:hAnsiTheme="minorHAnsi" w:cstheme="minorHAnsi"/>
                <w:sz w:val="20"/>
                <w:szCs w:val="20"/>
                <w:lang w:val="pt-BR"/>
              </w:rPr>
            </w:pPr>
            <w:proofErr w:type="spellStart"/>
            <w:r w:rsidRPr="00CE3033">
              <w:rPr>
                <w:rFonts w:asciiTheme="minorHAnsi" w:hAnsiTheme="minorHAnsi" w:cstheme="minorHAnsi"/>
                <w:sz w:val="20"/>
                <w:szCs w:val="20"/>
                <w:lang w:val="fr-FR"/>
              </w:rPr>
              <w:t>Consultanta</w:t>
            </w:r>
            <w:proofErr w:type="spellEnd"/>
            <w:r w:rsidRPr="00CE3033">
              <w:rPr>
                <w:rFonts w:asciiTheme="minorHAnsi" w:hAnsiTheme="minorHAnsi" w:cstheme="minorHAnsi"/>
                <w:sz w:val="20"/>
                <w:szCs w:val="20"/>
                <w:lang w:val="fr-FR"/>
              </w:rPr>
              <w:t xml:space="preserve"> online, la </w:t>
            </w:r>
            <w:proofErr w:type="spellStart"/>
            <w:r w:rsidRPr="00CE3033">
              <w:rPr>
                <w:rFonts w:asciiTheme="minorHAnsi" w:hAnsiTheme="minorHAnsi" w:cstheme="minorHAnsi"/>
                <w:sz w:val="20"/>
                <w:szCs w:val="20"/>
                <w:lang w:val="fr-FR"/>
              </w:rPr>
              <w:t>fiecare</w:t>
            </w:r>
            <w:proofErr w:type="spellEnd"/>
            <w:r w:rsidRPr="00CE3033">
              <w:rPr>
                <w:rFonts w:asciiTheme="minorHAnsi" w:hAnsiTheme="minorHAnsi" w:cstheme="minorHAnsi"/>
                <w:sz w:val="20"/>
                <w:szCs w:val="20"/>
                <w:lang w:val="fr-FR"/>
              </w:rPr>
              <w:t xml:space="preserve"> </w:t>
            </w:r>
            <w:proofErr w:type="spellStart"/>
            <w:r w:rsidRPr="00CE3033">
              <w:rPr>
                <w:rFonts w:asciiTheme="minorHAnsi" w:hAnsiTheme="minorHAnsi" w:cstheme="minorHAnsi"/>
                <w:sz w:val="20"/>
                <w:szCs w:val="20"/>
                <w:lang w:val="fr-FR"/>
              </w:rPr>
              <w:t>cerere</w:t>
            </w:r>
            <w:proofErr w:type="spellEnd"/>
            <w:r w:rsidRPr="00CE3033">
              <w:rPr>
                <w:rFonts w:asciiTheme="minorHAnsi" w:hAnsiTheme="minorHAnsi" w:cstheme="minorHAnsi"/>
                <w:sz w:val="20"/>
                <w:szCs w:val="20"/>
                <w:lang w:val="fr-FR"/>
              </w:rPr>
              <w:t xml:space="preserve"> a </w:t>
            </w:r>
            <w:proofErr w:type="spellStart"/>
            <w:r w:rsidRPr="00CE3033">
              <w:rPr>
                <w:rFonts w:asciiTheme="minorHAnsi" w:hAnsiTheme="minorHAnsi" w:cstheme="minorHAnsi"/>
                <w:sz w:val="20"/>
                <w:szCs w:val="20"/>
                <w:lang w:val="fr-FR"/>
              </w:rPr>
              <w:t>beneficiarului</w:t>
            </w:r>
            <w:proofErr w:type="spellEnd"/>
            <w:r w:rsidRPr="00CE3033">
              <w:rPr>
                <w:rFonts w:asciiTheme="minorHAnsi" w:hAnsiTheme="minorHAnsi" w:cstheme="minorHAnsi"/>
                <w:sz w:val="20"/>
                <w:szCs w:val="20"/>
                <w:lang w:val="fr-FR"/>
              </w:rPr>
              <w:t xml:space="preserve">, in </w:t>
            </w:r>
            <w:proofErr w:type="spellStart"/>
            <w:r w:rsidRPr="00CE3033">
              <w:rPr>
                <w:rFonts w:asciiTheme="minorHAnsi" w:hAnsiTheme="minorHAnsi" w:cstheme="minorHAnsi"/>
                <w:sz w:val="20"/>
                <w:szCs w:val="20"/>
                <w:lang w:val="fr-FR"/>
              </w:rPr>
              <w:t>perioada</w:t>
            </w:r>
            <w:proofErr w:type="spellEnd"/>
            <w:r w:rsidRPr="00CE3033">
              <w:rPr>
                <w:rFonts w:asciiTheme="minorHAnsi" w:hAnsiTheme="minorHAnsi" w:cstheme="minorHAnsi"/>
                <w:sz w:val="20"/>
                <w:szCs w:val="20"/>
                <w:lang w:val="fr-FR"/>
              </w:rPr>
              <w:t xml:space="preserve"> de garantie. </w:t>
            </w:r>
          </w:p>
        </w:tc>
        <w:tc>
          <w:tcPr>
            <w:tcW w:w="3239" w:type="dxa"/>
          </w:tcPr>
          <w:p w14:paraId="71DF1E4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79A01B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335F2B9F" w14:textId="77777777" w:rsidTr="008A6368">
        <w:trPr>
          <w:jc w:val="center"/>
        </w:trPr>
        <w:tc>
          <w:tcPr>
            <w:tcW w:w="790" w:type="dxa"/>
            <w:vAlign w:val="center"/>
          </w:tcPr>
          <w:p w14:paraId="0410063E" w14:textId="76E30AF4"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217</w:t>
            </w:r>
          </w:p>
        </w:tc>
        <w:tc>
          <w:tcPr>
            <w:tcW w:w="3960" w:type="dxa"/>
          </w:tcPr>
          <w:p w14:paraId="75CC337D"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MANUAL DE UTILIZARE</w:t>
            </w:r>
          </w:p>
        </w:tc>
        <w:tc>
          <w:tcPr>
            <w:tcW w:w="3239" w:type="dxa"/>
          </w:tcPr>
          <w:p w14:paraId="35E040BD"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7720761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1C476342" w14:textId="77777777" w:rsidTr="008A6368">
        <w:trPr>
          <w:jc w:val="center"/>
        </w:trPr>
        <w:tc>
          <w:tcPr>
            <w:tcW w:w="790" w:type="dxa"/>
            <w:vAlign w:val="center"/>
          </w:tcPr>
          <w:p w14:paraId="65192F87" w14:textId="2FB0D09D"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217.1</w:t>
            </w:r>
          </w:p>
        </w:tc>
        <w:tc>
          <w:tcPr>
            <w:tcW w:w="3960" w:type="dxa"/>
          </w:tcPr>
          <w:p w14:paraId="124133CC" w14:textId="77777777" w:rsidR="003A3B3A" w:rsidRPr="001830B1" w:rsidRDefault="003A3B3A" w:rsidP="00840EBB">
            <w:pPr>
              <w:pStyle w:val="NoSpacing"/>
              <w:jc w:val="both"/>
              <w:rPr>
                <w:rFonts w:asciiTheme="minorHAnsi" w:hAnsiTheme="minorHAnsi" w:cstheme="minorHAnsi"/>
                <w:sz w:val="20"/>
                <w:szCs w:val="20"/>
                <w:lang w:val="pt-B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3239" w:type="dxa"/>
          </w:tcPr>
          <w:p w14:paraId="6A6CE635"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6EC87BE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31DEE90" w14:textId="77777777" w:rsidTr="008A6368">
        <w:trPr>
          <w:jc w:val="center"/>
        </w:trPr>
        <w:tc>
          <w:tcPr>
            <w:tcW w:w="790" w:type="dxa"/>
            <w:vAlign w:val="center"/>
          </w:tcPr>
          <w:p w14:paraId="79B78FF3" w14:textId="23A6B7E1"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218</w:t>
            </w:r>
          </w:p>
        </w:tc>
        <w:tc>
          <w:tcPr>
            <w:tcW w:w="3960" w:type="dxa"/>
          </w:tcPr>
          <w:p w14:paraId="121A473B"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eastAsia="Times New Roman" w:hAnsiTheme="minorHAnsi" w:cstheme="minorHAnsi"/>
                <w:b/>
                <w:color w:val="000000"/>
                <w:sz w:val="20"/>
                <w:szCs w:val="20"/>
                <w:lang w:eastAsia="ro-RO"/>
              </w:rPr>
              <w:t>PERIOADA DE GARANTIE</w:t>
            </w:r>
          </w:p>
        </w:tc>
        <w:tc>
          <w:tcPr>
            <w:tcW w:w="3239" w:type="dxa"/>
          </w:tcPr>
          <w:p w14:paraId="152B4FEB"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39A5A7A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69B16AC" w14:textId="77777777" w:rsidTr="008A6368">
        <w:trPr>
          <w:jc w:val="center"/>
        </w:trPr>
        <w:tc>
          <w:tcPr>
            <w:tcW w:w="790" w:type="dxa"/>
            <w:vAlign w:val="center"/>
          </w:tcPr>
          <w:p w14:paraId="4E55E0EE" w14:textId="43F943F4"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218.1</w:t>
            </w:r>
          </w:p>
        </w:tc>
        <w:tc>
          <w:tcPr>
            <w:tcW w:w="3960" w:type="dxa"/>
          </w:tcPr>
          <w:p w14:paraId="4FA2E366" w14:textId="77777777" w:rsidR="003A3B3A" w:rsidRPr="001830B1" w:rsidRDefault="003A3B3A" w:rsidP="00840EBB">
            <w:pPr>
              <w:pStyle w:val="NoSpacing"/>
              <w:jc w:val="both"/>
              <w:rPr>
                <w:rFonts w:asciiTheme="minorHAnsi" w:hAnsiTheme="minorHAnsi" w:cstheme="minorHAnsi"/>
                <w:sz w:val="20"/>
                <w:szCs w:val="20"/>
                <w:lang w:val="pt-B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3239" w:type="dxa"/>
          </w:tcPr>
          <w:p w14:paraId="36FAB133"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A6CAFA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01878B48" w14:textId="77777777" w:rsidTr="008A6368">
        <w:trPr>
          <w:jc w:val="center"/>
        </w:trPr>
        <w:tc>
          <w:tcPr>
            <w:tcW w:w="790" w:type="dxa"/>
            <w:vAlign w:val="center"/>
          </w:tcPr>
          <w:p w14:paraId="46C19422" w14:textId="6514016E" w:rsidR="003A3B3A" w:rsidRPr="00D853B3" w:rsidRDefault="008A6368"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219</w:t>
            </w:r>
          </w:p>
        </w:tc>
        <w:tc>
          <w:tcPr>
            <w:tcW w:w="3960" w:type="dxa"/>
          </w:tcPr>
          <w:p w14:paraId="0B5CB96B"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239" w:type="dxa"/>
          </w:tcPr>
          <w:p w14:paraId="7F41E1E8"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1D848FA6" w14:textId="77777777" w:rsidR="003A3B3A" w:rsidRPr="001830B1" w:rsidRDefault="003A3B3A" w:rsidP="00840EBB">
            <w:pPr>
              <w:pStyle w:val="NoSpacing"/>
              <w:rPr>
                <w:rFonts w:asciiTheme="minorHAnsi" w:hAnsiTheme="minorHAnsi" w:cstheme="minorHAnsi"/>
                <w:sz w:val="20"/>
                <w:szCs w:val="20"/>
                <w:lang w:val="pt-BR"/>
              </w:rPr>
            </w:pPr>
          </w:p>
        </w:tc>
      </w:tr>
      <w:tr w:rsidR="00CE3033" w:rsidRPr="001F5D9F" w14:paraId="26F2AA25" w14:textId="77777777" w:rsidTr="008A6368">
        <w:trPr>
          <w:jc w:val="center"/>
        </w:trPr>
        <w:tc>
          <w:tcPr>
            <w:tcW w:w="790" w:type="dxa"/>
            <w:vAlign w:val="center"/>
          </w:tcPr>
          <w:p w14:paraId="6777D958" w14:textId="347C026A" w:rsidR="00CE3033" w:rsidRPr="00D853B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219.1</w:t>
            </w:r>
          </w:p>
        </w:tc>
        <w:tc>
          <w:tcPr>
            <w:tcW w:w="3960" w:type="dxa"/>
          </w:tcPr>
          <w:p w14:paraId="7BD9F522" w14:textId="509BC11D" w:rsidR="00CE3033" w:rsidRPr="001830B1" w:rsidRDefault="00CE3033" w:rsidP="00CE3033">
            <w:pPr>
              <w:pStyle w:val="NoSpacing"/>
              <w:jc w:val="both"/>
              <w:rPr>
                <w:rFonts w:asciiTheme="minorHAnsi" w:hAnsiTheme="minorHAnsi" w:cstheme="minorHAnsi"/>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239" w:type="dxa"/>
          </w:tcPr>
          <w:p w14:paraId="739E1654"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12CB93D2" w14:textId="77777777" w:rsidR="00CE3033" w:rsidRPr="001830B1" w:rsidRDefault="00CE3033" w:rsidP="00CE3033">
            <w:pPr>
              <w:pStyle w:val="NoSpacing"/>
              <w:rPr>
                <w:rFonts w:asciiTheme="minorHAnsi" w:hAnsiTheme="minorHAnsi" w:cstheme="minorHAnsi"/>
                <w:sz w:val="20"/>
                <w:szCs w:val="20"/>
                <w:lang w:val="pt-BR"/>
              </w:rPr>
            </w:pPr>
          </w:p>
        </w:tc>
      </w:tr>
      <w:tr w:rsidR="00CE3033" w:rsidRPr="001F5D9F" w14:paraId="3652D60E" w14:textId="77777777" w:rsidTr="008A6368">
        <w:trPr>
          <w:jc w:val="center"/>
        </w:trPr>
        <w:tc>
          <w:tcPr>
            <w:tcW w:w="790" w:type="dxa"/>
            <w:vAlign w:val="center"/>
          </w:tcPr>
          <w:p w14:paraId="72F2FBC2" w14:textId="4D5A2761" w:rsidR="00CE303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219.2</w:t>
            </w:r>
          </w:p>
        </w:tc>
        <w:tc>
          <w:tcPr>
            <w:tcW w:w="3960" w:type="dxa"/>
          </w:tcPr>
          <w:p w14:paraId="6EB13ED4" w14:textId="024C58D2" w:rsidR="00CE3033" w:rsidRPr="00BB543B" w:rsidRDefault="00CE3033" w:rsidP="00CE3033">
            <w:pPr>
              <w:pStyle w:val="NoSpacing"/>
              <w:jc w:val="both"/>
              <w:rPr>
                <w:rFonts w:asciiTheme="minorHAnsi" w:hAnsiTheme="minorHAnsi" w:cstheme="minorHAnsi"/>
                <w:sz w:val="20"/>
                <w:szCs w:val="20"/>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3239" w:type="dxa"/>
          </w:tcPr>
          <w:p w14:paraId="20C446E0"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24DFBC98" w14:textId="77777777" w:rsidR="00CE3033" w:rsidRPr="001830B1" w:rsidRDefault="00CE3033" w:rsidP="00CE3033">
            <w:pPr>
              <w:pStyle w:val="NoSpacing"/>
              <w:rPr>
                <w:rFonts w:asciiTheme="minorHAnsi" w:hAnsiTheme="minorHAnsi" w:cstheme="minorHAnsi"/>
                <w:sz w:val="20"/>
                <w:szCs w:val="20"/>
                <w:lang w:val="pt-BR"/>
              </w:rPr>
            </w:pPr>
          </w:p>
        </w:tc>
      </w:tr>
      <w:tr w:rsidR="00CE3033" w:rsidRPr="001F5D9F" w14:paraId="0F452150" w14:textId="77777777" w:rsidTr="008A6368">
        <w:trPr>
          <w:jc w:val="center"/>
        </w:trPr>
        <w:tc>
          <w:tcPr>
            <w:tcW w:w="790" w:type="dxa"/>
            <w:vAlign w:val="center"/>
          </w:tcPr>
          <w:p w14:paraId="42CFC6F8" w14:textId="278E2BEA" w:rsidR="00CE303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219.3</w:t>
            </w:r>
          </w:p>
        </w:tc>
        <w:tc>
          <w:tcPr>
            <w:tcW w:w="3960" w:type="dxa"/>
          </w:tcPr>
          <w:p w14:paraId="3810FF32" w14:textId="45F81740" w:rsidR="00CE3033" w:rsidRPr="00BB543B" w:rsidRDefault="00CE3033" w:rsidP="00CE3033">
            <w:pPr>
              <w:pStyle w:val="NoSpacing"/>
              <w:jc w:val="both"/>
              <w:rPr>
                <w:rFonts w:asciiTheme="minorHAnsi" w:hAnsiTheme="minorHAnsi" w:cstheme="minorHAnsi"/>
                <w:sz w:val="20"/>
                <w:szCs w:val="20"/>
              </w:rPr>
            </w:pPr>
            <w:proofErr w:type="spellStart"/>
            <w:r w:rsidRPr="00843273">
              <w:rPr>
                <w:sz w:val="20"/>
                <w:szCs w:val="20"/>
              </w:rPr>
              <w:t>Timpul</w:t>
            </w:r>
            <w:proofErr w:type="spellEnd"/>
            <w:r w:rsidRPr="00843273">
              <w:rPr>
                <w:sz w:val="20"/>
                <w:szCs w:val="20"/>
              </w:rPr>
              <w:t xml:space="preserve"> </w:t>
            </w:r>
            <w:r w:rsidRPr="00843273">
              <w:rPr>
                <w:b/>
                <w:sz w:val="20"/>
                <w:szCs w:val="20"/>
              </w:rPr>
              <w:t>maxim</w:t>
            </w:r>
            <w:r w:rsidRPr="00843273">
              <w:rPr>
                <w:sz w:val="20"/>
                <w:szCs w:val="20"/>
              </w:rPr>
              <w:t xml:space="preserve"> </w:t>
            </w:r>
            <w:proofErr w:type="spellStart"/>
            <w:r w:rsidRPr="00843273">
              <w:rPr>
                <w:sz w:val="20"/>
                <w:szCs w:val="20"/>
              </w:rPr>
              <w:t>pentru</w:t>
            </w:r>
            <w:proofErr w:type="spellEnd"/>
            <w:r w:rsidRPr="00843273">
              <w:rPr>
                <w:sz w:val="20"/>
                <w:szCs w:val="20"/>
              </w:rPr>
              <w:t xml:space="preserve"> </w:t>
            </w:r>
            <w:proofErr w:type="spellStart"/>
            <w:r w:rsidRPr="00843273">
              <w:rPr>
                <w:sz w:val="20"/>
                <w:szCs w:val="20"/>
              </w:rPr>
              <w:t>intervenţie</w:t>
            </w:r>
            <w:proofErr w:type="spellEnd"/>
            <w:r w:rsidRPr="00843273">
              <w:rPr>
                <w:sz w:val="20"/>
                <w:szCs w:val="20"/>
              </w:rPr>
              <w:t xml:space="preserve"> care </w:t>
            </w:r>
            <w:proofErr w:type="spellStart"/>
            <w:r w:rsidRPr="00843273">
              <w:rPr>
                <w:sz w:val="20"/>
                <w:szCs w:val="20"/>
              </w:rPr>
              <w:t>necesita</w:t>
            </w:r>
            <w:proofErr w:type="spellEnd"/>
            <w:r w:rsidRPr="00843273">
              <w:rPr>
                <w:sz w:val="20"/>
                <w:szCs w:val="20"/>
              </w:rPr>
              <w:t xml:space="preserve"> </w:t>
            </w:r>
            <w:proofErr w:type="spellStart"/>
            <w:r w:rsidRPr="00843273">
              <w:rPr>
                <w:sz w:val="20"/>
                <w:szCs w:val="20"/>
              </w:rPr>
              <w:t>piese</w:t>
            </w:r>
            <w:proofErr w:type="spellEnd"/>
            <w:r w:rsidRPr="00843273">
              <w:rPr>
                <w:sz w:val="20"/>
                <w:szCs w:val="20"/>
              </w:rPr>
              <w:t xml:space="preserve"> de </w:t>
            </w:r>
            <w:proofErr w:type="spellStart"/>
            <w:r w:rsidRPr="00843273">
              <w:rPr>
                <w:sz w:val="20"/>
                <w:szCs w:val="20"/>
              </w:rPr>
              <w:t>schimb</w:t>
            </w:r>
            <w:proofErr w:type="spellEnd"/>
            <w:r w:rsidRPr="00843273">
              <w:rPr>
                <w:sz w:val="20"/>
                <w:szCs w:val="20"/>
              </w:rPr>
              <w:t xml:space="preserve">: 3 </w:t>
            </w:r>
            <w:proofErr w:type="spellStart"/>
            <w:r w:rsidRPr="00843273">
              <w:rPr>
                <w:sz w:val="20"/>
                <w:szCs w:val="20"/>
              </w:rPr>
              <w:t>zile</w:t>
            </w:r>
            <w:proofErr w:type="spellEnd"/>
            <w:r w:rsidRPr="00843273">
              <w:rPr>
                <w:sz w:val="20"/>
                <w:szCs w:val="20"/>
              </w:rPr>
              <w:t xml:space="preserve"> de la data </w:t>
            </w:r>
            <w:proofErr w:type="spellStart"/>
            <w:r w:rsidRPr="00843273">
              <w:rPr>
                <w:sz w:val="20"/>
                <w:szCs w:val="20"/>
              </w:rPr>
              <w:t>comunicarii</w:t>
            </w:r>
            <w:proofErr w:type="spellEnd"/>
            <w:r w:rsidRPr="00843273">
              <w:rPr>
                <w:sz w:val="20"/>
                <w:szCs w:val="20"/>
              </w:rPr>
              <w:t xml:space="preserve"> </w:t>
            </w:r>
            <w:proofErr w:type="spellStart"/>
            <w:r w:rsidRPr="00843273">
              <w:rPr>
                <w:sz w:val="20"/>
                <w:szCs w:val="20"/>
              </w:rPr>
              <w:t>defectiunilor</w:t>
            </w:r>
            <w:proofErr w:type="spellEnd"/>
            <w:r w:rsidRPr="00843273">
              <w:rPr>
                <w:sz w:val="20"/>
                <w:szCs w:val="20"/>
              </w:rPr>
              <w:t xml:space="preserve">, la </w:t>
            </w:r>
            <w:proofErr w:type="spellStart"/>
            <w:r w:rsidRPr="00843273">
              <w:rPr>
                <w:sz w:val="20"/>
                <w:szCs w:val="20"/>
              </w:rPr>
              <w:t>sediul</w:t>
            </w:r>
            <w:proofErr w:type="spellEnd"/>
            <w:r w:rsidRPr="00843273">
              <w:rPr>
                <w:sz w:val="20"/>
                <w:szCs w:val="20"/>
              </w:rPr>
              <w:t xml:space="preserve"> </w:t>
            </w:r>
            <w:proofErr w:type="spellStart"/>
            <w:r w:rsidRPr="00843273">
              <w:rPr>
                <w:sz w:val="20"/>
                <w:szCs w:val="20"/>
              </w:rPr>
              <w:t>beneficiarului</w:t>
            </w:r>
            <w:proofErr w:type="spellEnd"/>
            <w:r w:rsidRPr="00843273">
              <w:rPr>
                <w:sz w:val="20"/>
                <w:szCs w:val="20"/>
              </w:rPr>
              <w:t>.</w:t>
            </w:r>
          </w:p>
        </w:tc>
        <w:tc>
          <w:tcPr>
            <w:tcW w:w="3239" w:type="dxa"/>
          </w:tcPr>
          <w:p w14:paraId="7F1AF89A"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48C02B2C" w14:textId="77777777" w:rsidR="00CE3033" w:rsidRPr="001830B1" w:rsidRDefault="00CE3033" w:rsidP="00CE3033">
            <w:pPr>
              <w:pStyle w:val="NoSpacing"/>
              <w:rPr>
                <w:rFonts w:asciiTheme="minorHAnsi" w:hAnsiTheme="minorHAnsi" w:cstheme="minorHAnsi"/>
                <w:sz w:val="20"/>
                <w:szCs w:val="20"/>
                <w:lang w:val="pt-BR"/>
              </w:rPr>
            </w:pPr>
          </w:p>
        </w:tc>
      </w:tr>
      <w:tr w:rsidR="00CE3033" w:rsidRPr="001F5D9F" w14:paraId="07A27EAC" w14:textId="77777777" w:rsidTr="008A6368">
        <w:trPr>
          <w:jc w:val="center"/>
        </w:trPr>
        <w:tc>
          <w:tcPr>
            <w:tcW w:w="790" w:type="dxa"/>
            <w:vAlign w:val="center"/>
          </w:tcPr>
          <w:p w14:paraId="645BCCD3" w14:textId="4E29EA1F" w:rsidR="00CE303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219.4</w:t>
            </w:r>
          </w:p>
        </w:tc>
        <w:tc>
          <w:tcPr>
            <w:tcW w:w="3960" w:type="dxa"/>
          </w:tcPr>
          <w:p w14:paraId="30CDA4FA" w14:textId="59A0DD79" w:rsidR="00CE3033" w:rsidRPr="00BB543B" w:rsidRDefault="00CE3033" w:rsidP="00CE3033">
            <w:pPr>
              <w:pStyle w:val="NoSpacing"/>
              <w:jc w:val="both"/>
              <w:rPr>
                <w:rFonts w:asciiTheme="minorHAnsi" w:hAnsiTheme="minorHAnsi" w:cstheme="minorHAnsi"/>
                <w:sz w:val="20"/>
                <w:szCs w:val="20"/>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3239" w:type="dxa"/>
          </w:tcPr>
          <w:p w14:paraId="5C3EDAFE"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726429BF" w14:textId="77777777" w:rsidR="00CE3033" w:rsidRPr="001830B1" w:rsidRDefault="00CE3033" w:rsidP="00CE3033">
            <w:pPr>
              <w:pStyle w:val="NoSpacing"/>
              <w:rPr>
                <w:rFonts w:asciiTheme="minorHAnsi" w:hAnsiTheme="minorHAnsi" w:cstheme="minorHAnsi"/>
                <w:sz w:val="20"/>
                <w:szCs w:val="20"/>
                <w:lang w:val="pt-BR"/>
              </w:rPr>
            </w:pPr>
          </w:p>
        </w:tc>
      </w:tr>
      <w:tr w:rsidR="00CE3033" w:rsidRPr="001F5D9F" w14:paraId="69A8D92F" w14:textId="77777777" w:rsidTr="008A6368">
        <w:trPr>
          <w:jc w:val="center"/>
        </w:trPr>
        <w:tc>
          <w:tcPr>
            <w:tcW w:w="790" w:type="dxa"/>
            <w:vAlign w:val="center"/>
          </w:tcPr>
          <w:p w14:paraId="5C11E6D4" w14:textId="428C922A" w:rsidR="00CE303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219.5</w:t>
            </w:r>
          </w:p>
        </w:tc>
        <w:tc>
          <w:tcPr>
            <w:tcW w:w="3960" w:type="dxa"/>
          </w:tcPr>
          <w:p w14:paraId="35D13AA4" w14:textId="25D03F6F" w:rsidR="00CE3033" w:rsidRPr="00CE3033" w:rsidRDefault="00CE3033" w:rsidP="00CE3033">
            <w:pPr>
              <w:pStyle w:val="NoSpacing"/>
              <w:jc w:val="both"/>
              <w:rPr>
                <w:sz w:val="20"/>
                <w:szCs w:val="20"/>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3239" w:type="dxa"/>
          </w:tcPr>
          <w:p w14:paraId="36C3876F"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062F8FB5" w14:textId="77777777" w:rsidR="00CE3033" w:rsidRPr="001830B1" w:rsidRDefault="00CE3033" w:rsidP="00CE3033">
            <w:pPr>
              <w:pStyle w:val="NoSpacing"/>
              <w:rPr>
                <w:rFonts w:asciiTheme="minorHAnsi" w:hAnsiTheme="minorHAnsi" w:cstheme="minorHAnsi"/>
                <w:sz w:val="20"/>
                <w:szCs w:val="20"/>
                <w:lang w:val="pt-BR"/>
              </w:rPr>
            </w:pPr>
          </w:p>
        </w:tc>
      </w:tr>
      <w:tr w:rsidR="003A3B3A" w:rsidRPr="001F5D9F" w14:paraId="62FCF667" w14:textId="77777777" w:rsidTr="008A6368">
        <w:trPr>
          <w:jc w:val="center"/>
        </w:trPr>
        <w:tc>
          <w:tcPr>
            <w:tcW w:w="790" w:type="dxa"/>
            <w:vAlign w:val="center"/>
          </w:tcPr>
          <w:p w14:paraId="7B589232" w14:textId="42041FDE" w:rsidR="003A3B3A" w:rsidRPr="00D853B3" w:rsidRDefault="00042C69"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220</w:t>
            </w:r>
          </w:p>
        </w:tc>
        <w:tc>
          <w:tcPr>
            <w:tcW w:w="3960" w:type="dxa"/>
          </w:tcPr>
          <w:p w14:paraId="0FED8513"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TIMP DE LIVRARE AL ECHIPAMENTULUI</w:t>
            </w:r>
          </w:p>
        </w:tc>
        <w:tc>
          <w:tcPr>
            <w:tcW w:w="3239" w:type="dxa"/>
          </w:tcPr>
          <w:p w14:paraId="2616D596"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50CB15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4343055C" w14:textId="77777777" w:rsidTr="008A6368">
        <w:trPr>
          <w:jc w:val="center"/>
        </w:trPr>
        <w:tc>
          <w:tcPr>
            <w:tcW w:w="790" w:type="dxa"/>
            <w:vAlign w:val="center"/>
          </w:tcPr>
          <w:p w14:paraId="1D85C169" w14:textId="401E7111" w:rsidR="003A3B3A" w:rsidRPr="00D853B3" w:rsidRDefault="00042C69"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220.1</w:t>
            </w:r>
          </w:p>
        </w:tc>
        <w:tc>
          <w:tcPr>
            <w:tcW w:w="3960" w:type="dxa"/>
          </w:tcPr>
          <w:p w14:paraId="2F599384" w14:textId="77777777" w:rsidR="003A3B3A" w:rsidRPr="001830B1" w:rsidRDefault="003A3B3A" w:rsidP="00840EBB">
            <w:pPr>
              <w:pStyle w:val="NoSpacing"/>
              <w:jc w:val="both"/>
              <w:rPr>
                <w:rFonts w:asciiTheme="minorHAnsi" w:hAnsiTheme="minorHAnsi" w:cstheme="minorHAnsi"/>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3239" w:type="dxa"/>
          </w:tcPr>
          <w:p w14:paraId="1A7CF58A"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46E466A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3947EC59" w14:textId="77777777" w:rsidTr="008A6368">
        <w:trPr>
          <w:jc w:val="center"/>
        </w:trPr>
        <w:tc>
          <w:tcPr>
            <w:tcW w:w="790" w:type="dxa"/>
            <w:vAlign w:val="center"/>
          </w:tcPr>
          <w:p w14:paraId="7D317B73" w14:textId="3C6C63FB" w:rsidR="003A3B3A" w:rsidRDefault="00042C69"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221</w:t>
            </w:r>
          </w:p>
          <w:p w14:paraId="6E59F398" w14:textId="77777777" w:rsidR="003A3B3A" w:rsidRPr="00D853B3" w:rsidRDefault="003A3B3A" w:rsidP="00840EBB">
            <w:pPr>
              <w:pStyle w:val="NoSpacing"/>
              <w:jc w:val="center"/>
              <w:rPr>
                <w:rFonts w:asciiTheme="minorHAnsi" w:hAnsiTheme="minorHAnsi" w:cstheme="minorHAnsi"/>
                <w:sz w:val="20"/>
                <w:szCs w:val="20"/>
              </w:rPr>
            </w:pPr>
          </w:p>
        </w:tc>
        <w:tc>
          <w:tcPr>
            <w:tcW w:w="3960" w:type="dxa"/>
          </w:tcPr>
          <w:p w14:paraId="0BE30223" w14:textId="77777777" w:rsidR="003A3B3A" w:rsidRPr="001830B1" w:rsidRDefault="003A3B3A" w:rsidP="00840EBB">
            <w:pPr>
              <w:pStyle w:val="NoSpacing"/>
              <w:jc w:val="both"/>
              <w:rPr>
                <w:rFonts w:asciiTheme="minorHAnsi" w:hAnsiTheme="minorHAnsi" w:cstheme="minorHAnsi"/>
                <w:sz w:val="20"/>
                <w:szCs w:val="20"/>
                <w:lang w:val="pt-BR"/>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3239" w:type="dxa"/>
          </w:tcPr>
          <w:p w14:paraId="1ED5AC31"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063BA57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F5D9F" w14:paraId="26131CAD" w14:textId="77777777" w:rsidTr="008A6368">
        <w:trPr>
          <w:jc w:val="center"/>
        </w:trPr>
        <w:tc>
          <w:tcPr>
            <w:tcW w:w="790" w:type="dxa"/>
            <w:vAlign w:val="center"/>
          </w:tcPr>
          <w:p w14:paraId="1742E08F" w14:textId="70243958" w:rsidR="003A3B3A" w:rsidRPr="00D853B3" w:rsidRDefault="00042C69"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221.1</w:t>
            </w:r>
          </w:p>
        </w:tc>
        <w:tc>
          <w:tcPr>
            <w:tcW w:w="3960" w:type="dxa"/>
          </w:tcPr>
          <w:p w14:paraId="7BAD99B3" w14:textId="77777777" w:rsidR="003A3B3A" w:rsidRPr="00C02DFB" w:rsidRDefault="003A3B3A" w:rsidP="00CE3033">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4DEE5A5E" w14:textId="733F0BE7" w:rsidR="008A3699" w:rsidRPr="00F07C70" w:rsidRDefault="003A3B3A" w:rsidP="00CE3033">
            <w:pPr>
              <w:pStyle w:val="NoSpacing"/>
              <w:jc w:val="both"/>
              <w:rPr>
                <w:rFonts w:asciiTheme="minorHAnsi" w:hAnsiTheme="minorHAnsi" w:cs="Arial"/>
                <w:color w:val="000000"/>
                <w:sz w:val="20"/>
                <w:szCs w:val="20"/>
                <w:lang w:val="it-IT"/>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r w:rsidR="00202E81">
              <w:rPr>
                <w:rFonts w:asciiTheme="minorHAnsi" w:hAnsiTheme="minorHAnsi" w:cs="Arial"/>
                <w:color w:val="000000"/>
                <w:sz w:val="20"/>
                <w:szCs w:val="20"/>
                <w:lang w:val="it-IT"/>
              </w:rPr>
              <w:t>.</w:t>
            </w:r>
          </w:p>
        </w:tc>
        <w:tc>
          <w:tcPr>
            <w:tcW w:w="3239" w:type="dxa"/>
          </w:tcPr>
          <w:p w14:paraId="444B3B06" w14:textId="5CB2975F" w:rsidR="003A3B3A" w:rsidRPr="001830B1" w:rsidRDefault="003A3B3A" w:rsidP="00202E81">
            <w:pPr>
              <w:pStyle w:val="NoSpacing"/>
              <w:rPr>
                <w:rFonts w:asciiTheme="minorHAnsi" w:hAnsiTheme="minorHAnsi" w:cstheme="minorHAnsi"/>
                <w:sz w:val="20"/>
                <w:szCs w:val="20"/>
                <w:lang w:val="pt-BR"/>
              </w:rPr>
            </w:pPr>
          </w:p>
        </w:tc>
        <w:tc>
          <w:tcPr>
            <w:tcW w:w="2072" w:type="dxa"/>
            <w:vAlign w:val="center"/>
          </w:tcPr>
          <w:p w14:paraId="15242103" w14:textId="04C38ADB" w:rsidR="003A3B3A" w:rsidRPr="001830B1" w:rsidRDefault="003A3B3A" w:rsidP="00840EBB">
            <w:pPr>
              <w:pStyle w:val="NoSpacing"/>
              <w:rPr>
                <w:rFonts w:asciiTheme="minorHAnsi" w:hAnsiTheme="minorHAnsi" w:cstheme="minorHAnsi"/>
                <w:sz w:val="20"/>
                <w:szCs w:val="20"/>
                <w:lang w:val="pt-BR"/>
              </w:rPr>
            </w:pPr>
          </w:p>
        </w:tc>
      </w:tr>
      <w:tr w:rsidR="003A3B3A" w:rsidRPr="001F5D9F" w14:paraId="240052ED" w14:textId="77777777" w:rsidTr="008A6368">
        <w:trPr>
          <w:jc w:val="center"/>
        </w:trPr>
        <w:tc>
          <w:tcPr>
            <w:tcW w:w="790" w:type="dxa"/>
            <w:vAlign w:val="center"/>
          </w:tcPr>
          <w:p w14:paraId="463FCF3F" w14:textId="32322F20" w:rsidR="003A3B3A" w:rsidRPr="00D853B3" w:rsidRDefault="00042C69"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222</w:t>
            </w:r>
          </w:p>
        </w:tc>
        <w:tc>
          <w:tcPr>
            <w:tcW w:w="3960" w:type="dxa"/>
          </w:tcPr>
          <w:p w14:paraId="18FE78C8" w14:textId="77777777" w:rsidR="003A3B3A" w:rsidRPr="001830B1" w:rsidRDefault="003A3B3A" w:rsidP="00840EBB">
            <w:pPr>
              <w:pStyle w:val="NoSpacing"/>
              <w:jc w:val="both"/>
              <w:rPr>
                <w:rFonts w:asciiTheme="minorHAnsi" w:hAnsiTheme="minorHAnsi" w:cstheme="minorHAnsi"/>
                <w:sz w:val="20"/>
                <w:szCs w:val="20"/>
                <w:lang w:val="pt-BR"/>
              </w:rPr>
            </w:pPr>
            <w:r w:rsidRPr="00BB543B">
              <w:rPr>
                <w:rFonts w:asciiTheme="minorHAnsi" w:hAnsiTheme="minorHAnsi" w:cstheme="minorHAnsi"/>
                <w:b/>
                <w:sz w:val="20"/>
                <w:szCs w:val="20"/>
              </w:rPr>
              <w:t>ALTE CERINTE</w:t>
            </w:r>
          </w:p>
        </w:tc>
        <w:tc>
          <w:tcPr>
            <w:tcW w:w="3239" w:type="dxa"/>
          </w:tcPr>
          <w:p w14:paraId="756C62C6" w14:textId="77777777" w:rsidR="003A3B3A" w:rsidRPr="001830B1" w:rsidRDefault="003A3B3A" w:rsidP="00840EBB">
            <w:pPr>
              <w:pStyle w:val="NoSpacing"/>
              <w:rPr>
                <w:rFonts w:asciiTheme="minorHAnsi" w:hAnsiTheme="minorHAnsi" w:cstheme="minorHAnsi"/>
                <w:sz w:val="20"/>
                <w:szCs w:val="20"/>
                <w:lang w:val="pt-BR"/>
              </w:rPr>
            </w:pPr>
          </w:p>
        </w:tc>
        <w:tc>
          <w:tcPr>
            <w:tcW w:w="2072" w:type="dxa"/>
            <w:vAlign w:val="center"/>
          </w:tcPr>
          <w:p w14:paraId="5A164921" w14:textId="77777777" w:rsidR="003A3B3A" w:rsidRPr="001830B1" w:rsidRDefault="003A3B3A" w:rsidP="00840EBB">
            <w:pPr>
              <w:pStyle w:val="NoSpacing"/>
              <w:rPr>
                <w:rFonts w:asciiTheme="minorHAnsi" w:hAnsiTheme="minorHAnsi" w:cstheme="minorHAnsi"/>
                <w:sz w:val="20"/>
                <w:szCs w:val="20"/>
                <w:lang w:val="pt-BR"/>
              </w:rPr>
            </w:pPr>
          </w:p>
        </w:tc>
      </w:tr>
      <w:tr w:rsidR="00CE3033" w:rsidRPr="001F5D9F" w14:paraId="1C49CAA7" w14:textId="77777777" w:rsidTr="008A6368">
        <w:trPr>
          <w:jc w:val="center"/>
        </w:trPr>
        <w:tc>
          <w:tcPr>
            <w:tcW w:w="790" w:type="dxa"/>
            <w:vAlign w:val="center"/>
          </w:tcPr>
          <w:p w14:paraId="3B7A2311" w14:textId="16318279" w:rsidR="00CE3033" w:rsidRPr="00D853B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222.1</w:t>
            </w:r>
          </w:p>
        </w:tc>
        <w:tc>
          <w:tcPr>
            <w:tcW w:w="3960" w:type="dxa"/>
          </w:tcPr>
          <w:p w14:paraId="57A01C44" w14:textId="5805658A" w:rsidR="00CE3033" w:rsidRPr="00CE3033" w:rsidRDefault="00CE3033" w:rsidP="00CE3033">
            <w:pPr>
              <w:pStyle w:val="NoSpacing"/>
              <w:jc w:val="both"/>
              <w:rPr>
                <w:rFonts w:asciiTheme="minorHAnsi" w:hAnsiTheme="minorHAnsi" w:cstheme="minorHAnsi"/>
                <w:b/>
                <w:bCs/>
                <w:sz w:val="20"/>
                <w:szCs w:val="20"/>
                <w:lang w:val="pt-BR"/>
              </w:rPr>
            </w:pPr>
            <w:proofErr w:type="spellStart"/>
            <w:r w:rsidRPr="00CE3033">
              <w:rPr>
                <w:b/>
                <w:bCs/>
                <w:sz w:val="20"/>
                <w:szCs w:val="20"/>
              </w:rPr>
              <w:t>Echipamentul</w:t>
            </w:r>
            <w:proofErr w:type="spellEnd"/>
            <w:r w:rsidRPr="00CE3033">
              <w:rPr>
                <w:b/>
                <w:bCs/>
                <w:sz w:val="20"/>
                <w:szCs w:val="20"/>
              </w:rPr>
              <w:t xml:space="preserve"> </w:t>
            </w:r>
            <w:proofErr w:type="spellStart"/>
            <w:r w:rsidRPr="00CE3033">
              <w:rPr>
                <w:b/>
                <w:bCs/>
                <w:sz w:val="20"/>
                <w:szCs w:val="20"/>
              </w:rPr>
              <w:t>trebuie</w:t>
            </w:r>
            <w:proofErr w:type="spellEnd"/>
            <w:r w:rsidRPr="00CE3033">
              <w:rPr>
                <w:b/>
                <w:bCs/>
                <w:sz w:val="20"/>
                <w:szCs w:val="20"/>
              </w:rPr>
              <w:t xml:space="preserve"> </w:t>
            </w:r>
            <w:proofErr w:type="spellStart"/>
            <w:r w:rsidRPr="00CE3033">
              <w:rPr>
                <w:b/>
                <w:bCs/>
                <w:sz w:val="20"/>
                <w:szCs w:val="20"/>
              </w:rPr>
              <w:t>să</w:t>
            </w:r>
            <w:proofErr w:type="spellEnd"/>
            <w:r w:rsidRPr="00CE3033">
              <w:rPr>
                <w:b/>
                <w:bCs/>
                <w:sz w:val="20"/>
                <w:szCs w:val="20"/>
              </w:rPr>
              <w:t xml:space="preserve"> fie </w:t>
            </w:r>
            <w:proofErr w:type="spellStart"/>
            <w:r w:rsidRPr="00CE3033">
              <w:rPr>
                <w:b/>
                <w:bCs/>
                <w:sz w:val="20"/>
                <w:szCs w:val="20"/>
              </w:rPr>
              <w:t>compatibil</w:t>
            </w:r>
            <w:proofErr w:type="spellEnd"/>
            <w:r w:rsidRPr="00CE3033">
              <w:rPr>
                <w:b/>
                <w:bCs/>
                <w:sz w:val="20"/>
                <w:szCs w:val="20"/>
              </w:rPr>
              <w:t xml:space="preserve"> cu </w:t>
            </w:r>
            <w:proofErr w:type="spellStart"/>
            <w:r w:rsidRPr="00CE3033">
              <w:rPr>
                <w:b/>
                <w:bCs/>
                <w:sz w:val="20"/>
                <w:szCs w:val="20"/>
              </w:rPr>
              <w:t>soluția</w:t>
            </w:r>
            <w:proofErr w:type="spellEnd"/>
            <w:r w:rsidRPr="00CE3033">
              <w:rPr>
                <w:b/>
                <w:bCs/>
                <w:sz w:val="20"/>
                <w:szCs w:val="20"/>
              </w:rPr>
              <w:t xml:space="preserve"> de </w:t>
            </w:r>
            <w:proofErr w:type="spellStart"/>
            <w:r w:rsidRPr="00CE3033">
              <w:rPr>
                <w:b/>
                <w:bCs/>
                <w:sz w:val="20"/>
                <w:szCs w:val="20"/>
              </w:rPr>
              <w:t>monitorizare</w:t>
            </w:r>
            <w:proofErr w:type="spellEnd"/>
            <w:r w:rsidRPr="00CE3033">
              <w:rPr>
                <w:b/>
                <w:bCs/>
                <w:sz w:val="20"/>
                <w:szCs w:val="20"/>
              </w:rPr>
              <w:t xml:space="preserve"> CENTREON </w:t>
            </w:r>
            <w:proofErr w:type="spellStart"/>
            <w:r w:rsidRPr="00CE3033">
              <w:rPr>
                <w:b/>
                <w:bCs/>
                <w:sz w:val="20"/>
                <w:szCs w:val="20"/>
              </w:rPr>
              <w:t>existentă</w:t>
            </w:r>
            <w:proofErr w:type="spellEnd"/>
            <w:r w:rsidRPr="00CE3033">
              <w:rPr>
                <w:b/>
                <w:bCs/>
                <w:sz w:val="20"/>
                <w:szCs w:val="20"/>
              </w:rPr>
              <w:t xml:space="preserve"> </w:t>
            </w:r>
            <w:proofErr w:type="spellStart"/>
            <w:r w:rsidRPr="00CE3033">
              <w:rPr>
                <w:b/>
                <w:bCs/>
                <w:sz w:val="20"/>
                <w:szCs w:val="20"/>
              </w:rPr>
              <w:t>în</w:t>
            </w:r>
            <w:proofErr w:type="spellEnd"/>
            <w:r w:rsidRPr="00CE3033">
              <w:rPr>
                <w:b/>
                <w:bCs/>
                <w:sz w:val="20"/>
                <w:szCs w:val="20"/>
              </w:rPr>
              <w:t xml:space="preserve"> </w:t>
            </w:r>
            <w:proofErr w:type="spellStart"/>
            <w:r w:rsidRPr="00CE3033">
              <w:rPr>
                <w:b/>
                <w:bCs/>
                <w:sz w:val="20"/>
                <w:szCs w:val="20"/>
              </w:rPr>
              <w:t>rețeaua</w:t>
            </w:r>
            <w:proofErr w:type="spellEnd"/>
            <w:r w:rsidRPr="00CE3033">
              <w:rPr>
                <w:b/>
                <w:bCs/>
                <w:sz w:val="20"/>
                <w:szCs w:val="20"/>
              </w:rPr>
              <w:t xml:space="preserve"> </w:t>
            </w:r>
            <w:proofErr w:type="spellStart"/>
            <w:r w:rsidRPr="00CE3033">
              <w:rPr>
                <w:b/>
                <w:bCs/>
                <w:sz w:val="20"/>
                <w:szCs w:val="20"/>
              </w:rPr>
              <w:t>spitalului</w:t>
            </w:r>
            <w:proofErr w:type="spellEnd"/>
            <w:r w:rsidRPr="00CE3033">
              <w:rPr>
                <w:b/>
                <w:bCs/>
                <w:sz w:val="20"/>
                <w:szCs w:val="20"/>
              </w:rPr>
              <w:t xml:space="preserve">. </w:t>
            </w:r>
          </w:p>
        </w:tc>
        <w:tc>
          <w:tcPr>
            <w:tcW w:w="3239" w:type="dxa"/>
          </w:tcPr>
          <w:p w14:paraId="3469356B"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4333261C" w14:textId="77777777" w:rsidR="00CE3033" w:rsidRPr="001830B1" w:rsidRDefault="00CE3033" w:rsidP="00CE3033">
            <w:pPr>
              <w:pStyle w:val="NoSpacing"/>
              <w:rPr>
                <w:rFonts w:asciiTheme="minorHAnsi" w:hAnsiTheme="minorHAnsi" w:cstheme="minorHAnsi"/>
                <w:sz w:val="20"/>
                <w:szCs w:val="20"/>
                <w:lang w:val="pt-BR"/>
              </w:rPr>
            </w:pPr>
          </w:p>
        </w:tc>
      </w:tr>
      <w:tr w:rsidR="00CE3033" w:rsidRPr="001F5D9F" w14:paraId="40FE49D5" w14:textId="77777777" w:rsidTr="008A6368">
        <w:trPr>
          <w:jc w:val="center"/>
        </w:trPr>
        <w:tc>
          <w:tcPr>
            <w:tcW w:w="790" w:type="dxa"/>
            <w:vAlign w:val="center"/>
          </w:tcPr>
          <w:p w14:paraId="55F03146" w14:textId="72A90CB1" w:rsidR="00CE3033" w:rsidRPr="00D853B3" w:rsidRDefault="00CE3033" w:rsidP="00CE3033">
            <w:pPr>
              <w:pStyle w:val="NoSpacing"/>
              <w:jc w:val="center"/>
              <w:rPr>
                <w:rFonts w:asciiTheme="minorHAnsi" w:hAnsiTheme="minorHAnsi" w:cstheme="minorHAnsi"/>
                <w:sz w:val="20"/>
                <w:szCs w:val="20"/>
              </w:rPr>
            </w:pPr>
            <w:r>
              <w:rPr>
                <w:rFonts w:asciiTheme="minorHAnsi" w:hAnsiTheme="minorHAnsi" w:cstheme="minorHAnsi"/>
                <w:sz w:val="20"/>
                <w:szCs w:val="20"/>
              </w:rPr>
              <w:t>222.2</w:t>
            </w:r>
          </w:p>
        </w:tc>
        <w:tc>
          <w:tcPr>
            <w:tcW w:w="3960" w:type="dxa"/>
          </w:tcPr>
          <w:p w14:paraId="00E53E82" w14:textId="77777777" w:rsidR="00CE3033" w:rsidRPr="00DD5149" w:rsidRDefault="00CE3033" w:rsidP="00CE3033">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759BA843" w14:textId="77777777" w:rsidR="00CE3033" w:rsidRPr="00DD5149" w:rsidRDefault="00CE3033" w:rsidP="00CE3033">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6F930487" w14:textId="77777777" w:rsidR="00CE3033" w:rsidRPr="00DD5149" w:rsidRDefault="00CE3033" w:rsidP="00CE3033">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7A9F24A4" w14:textId="7621B3E3" w:rsidR="00CE3033" w:rsidRPr="001830B1" w:rsidRDefault="00CE3033" w:rsidP="00CE3033">
            <w:pPr>
              <w:pStyle w:val="NoSpacing"/>
              <w:jc w:val="both"/>
              <w:rPr>
                <w:rFonts w:asciiTheme="minorHAnsi" w:hAnsiTheme="minorHAnsi" w:cstheme="minorHAnsi"/>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3239" w:type="dxa"/>
          </w:tcPr>
          <w:p w14:paraId="464D9C17" w14:textId="77777777" w:rsidR="00CE3033" w:rsidRPr="001830B1" w:rsidRDefault="00CE3033" w:rsidP="00CE3033">
            <w:pPr>
              <w:pStyle w:val="NoSpacing"/>
              <w:rPr>
                <w:rFonts w:asciiTheme="minorHAnsi" w:hAnsiTheme="minorHAnsi" w:cstheme="minorHAnsi"/>
                <w:sz w:val="20"/>
                <w:szCs w:val="20"/>
                <w:lang w:val="pt-BR"/>
              </w:rPr>
            </w:pPr>
          </w:p>
        </w:tc>
        <w:tc>
          <w:tcPr>
            <w:tcW w:w="2072" w:type="dxa"/>
            <w:vAlign w:val="center"/>
          </w:tcPr>
          <w:p w14:paraId="2A6A0994" w14:textId="77777777" w:rsidR="00CE3033" w:rsidRPr="001830B1" w:rsidRDefault="00CE3033" w:rsidP="00CE3033">
            <w:pPr>
              <w:pStyle w:val="NoSpacing"/>
              <w:rPr>
                <w:rFonts w:asciiTheme="minorHAnsi" w:hAnsiTheme="minorHAnsi" w:cstheme="minorHAnsi"/>
                <w:sz w:val="20"/>
                <w:szCs w:val="20"/>
                <w:lang w:val="pt-BR"/>
              </w:rPr>
            </w:pPr>
          </w:p>
        </w:tc>
      </w:tr>
      <w:tr w:rsidR="008A6368" w:rsidRPr="001F5D9F" w14:paraId="3F5CDCD1" w14:textId="77777777" w:rsidTr="008A6368">
        <w:trPr>
          <w:jc w:val="center"/>
        </w:trPr>
        <w:tc>
          <w:tcPr>
            <w:tcW w:w="790" w:type="dxa"/>
            <w:vAlign w:val="center"/>
          </w:tcPr>
          <w:p w14:paraId="4C8488C7" w14:textId="66A2CA06" w:rsidR="008A6368" w:rsidRPr="00D853B3" w:rsidRDefault="00042C69" w:rsidP="008A6368">
            <w:pPr>
              <w:pStyle w:val="NoSpacing"/>
              <w:jc w:val="center"/>
              <w:rPr>
                <w:rFonts w:asciiTheme="minorHAnsi" w:hAnsiTheme="minorHAnsi" w:cstheme="minorHAnsi"/>
                <w:sz w:val="20"/>
                <w:szCs w:val="20"/>
              </w:rPr>
            </w:pPr>
            <w:r>
              <w:rPr>
                <w:rFonts w:asciiTheme="minorHAnsi" w:hAnsiTheme="minorHAnsi" w:cstheme="minorHAnsi"/>
                <w:sz w:val="20"/>
                <w:szCs w:val="20"/>
              </w:rPr>
              <w:t>222.3</w:t>
            </w:r>
          </w:p>
        </w:tc>
        <w:tc>
          <w:tcPr>
            <w:tcW w:w="3960" w:type="dxa"/>
          </w:tcPr>
          <w:p w14:paraId="138012DC" w14:textId="5115C500" w:rsidR="008A6368" w:rsidRPr="00BB543B" w:rsidRDefault="008A6368" w:rsidP="008A6368">
            <w:pPr>
              <w:pStyle w:val="NoSpacing"/>
              <w:jc w:val="both"/>
              <w:rPr>
                <w:rFonts w:asciiTheme="minorHAnsi" w:hAnsiTheme="minorHAnsi" w:cstheme="minorHAnsi"/>
                <w:color w:val="000000"/>
                <w:sz w:val="20"/>
                <w:szCs w:val="20"/>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3239" w:type="dxa"/>
          </w:tcPr>
          <w:p w14:paraId="33605039" w14:textId="77777777" w:rsidR="008A6368" w:rsidRPr="001830B1" w:rsidRDefault="008A6368" w:rsidP="008A6368">
            <w:pPr>
              <w:pStyle w:val="NoSpacing"/>
              <w:rPr>
                <w:rFonts w:asciiTheme="minorHAnsi" w:hAnsiTheme="minorHAnsi" w:cstheme="minorHAnsi"/>
                <w:sz w:val="20"/>
                <w:szCs w:val="20"/>
                <w:lang w:val="pt-BR"/>
              </w:rPr>
            </w:pPr>
          </w:p>
        </w:tc>
        <w:tc>
          <w:tcPr>
            <w:tcW w:w="2072" w:type="dxa"/>
            <w:vAlign w:val="center"/>
          </w:tcPr>
          <w:p w14:paraId="10F26D6E" w14:textId="77777777" w:rsidR="008A6368" w:rsidRPr="001830B1" w:rsidRDefault="008A6368" w:rsidP="008A6368">
            <w:pPr>
              <w:pStyle w:val="NoSpacing"/>
              <w:rPr>
                <w:rFonts w:asciiTheme="minorHAnsi" w:hAnsiTheme="minorHAnsi" w:cstheme="minorHAnsi"/>
                <w:sz w:val="20"/>
                <w:szCs w:val="20"/>
                <w:lang w:val="pt-BR"/>
              </w:rPr>
            </w:pPr>
          </w:p>
        </w:tc>
      </w:tr>
      <w:tr w:rsidR="008A6368" w:rsidRPr="001F5D9F" w14:paraId="3E9D08F6" w14:textId="77777777" w:rsidTr="008A6368">
        <w:trPr>
          <w:jc w:val="center"/>
        </w:trPr>
        <w:tc>
          <w:tcPr>
            <w:tcW w:w="790" w:type="dxa"/>
            <w:vAlign w:val="center"/>
          </w:tcPr>
          <w:p w14:paraId="76634CC3" w14:textId="7BC1D842" w:rsidR="008A6368" w:rsidRPr="00D853B3" w:rsidRDefault="00042C69" w:rsidP="008A6368">
            <w:pPr>
              <w:pStyle w:val="NoSpacing"/>
              <w:jc w:val="center"/>
              <w:rPr>
                <w:rFonts w:asciiTheme="minorHAnsi" w:hAnsiTheme="minorHAnsi" w:cstheme="minorHAnsi"/>
                <w:sz w:val="20"/>
                <w:szCs w:val="20"/>
              </w:rPr>
            </w:pPr>
            <w:r>
              <w:rPr>
                <w:rFonts w:asciiTheme="minorHAnsi" w:hAnsiTheme="minorHAnsi" w:cstheme="minorHAnsi"/>
                <w:sz w:val="20"/>
                <w:szCs w:val="20"/>
              </w:rPr>
              <w:t>222.4</w:t>
            </w:r>
          </w:p>
        </w:tc>
        <w:tc>
          <w:tcPr>
            <w:tcW w:w="3960" w:type="dxa"/>
          </w:tcPr>
          <w:p w14:paraId="5A84D39E" w14:textId="77777777" w:rsidR="008A6368" w:rsidRPr="001830B1" w:rsidRDefault="008A6368" w:rsidP="008A6368">
            <w:pPr>
              <w:pStyle w:val="NoSpacing"/>
              <w:jc w:val="both"/>
              <w:rPr>
                <w:rFonts w:asciiTheme="minorHAnsi" w:hAnsiTheme="minorHAnsi" w:cstheme="minorHAnsi"/>
                <w:sz w:val="20"/>
                <w:szCs w:val="20"/>
                <w:lang w:val="pt-B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3239" w:type="dxa"/>
          </w:tcPr>
          <w:p w14:paraId="34B73B20" w14:textId="77777777" w:rsidR="008A6368" w:rsidRPr="001830B1" w:rsidRDefault="008A6368" w:rsidP="008A6368">
            <w:pPr>
              <w:pStyle w:val="NoSpacing"/>
              <w:rPr>
                <w:rFonts w:asciiTheme="minorHAnsi" w:hAnsiTheme="minorHAnsi" w:cstheme="minorHAnsi"/>
                <w:sz w:val="20"/>
                <w:szCs w:val="20"/>
                <w:lang w:val="pt-BR"/>
              </w:rPr>
            </w:pPr>
          </w:p>
        </w:tc>
        <w:tc>
          <w:tcPr>
            <w:tcW w:w="2072" w:type="dxa"/>
            <w:vAlign w:val="center"/>
          </w:tcPr>
          <w:p w14:paraId="74641596" w14:textId="77777777" w:rsidR="008A6368" w:rsidRPr="001830B1" w:rsidRDefault="008A6368" w:rsidP="008A6368">
            <w:pPr>
              <w:pStyle w:val="NoSpacing"/>
              <w:rPr>
                <w:rFonts w:asciiTheme="minorHAnsi" w:hAnsiTheme="minorHAnsi" w:cstheme="minorHAnsi"/>
                <w:sz w:val="20"/>
                <w:szCs w:val="20"/>
                <w:lang w:val="pt-BR"/>
              </w:rPr>
            </w:pPr>
          </w:p>
        </w:tc>
      </w:tr>
      <w:tr w:rsidR="008A6368" w:rsidRPr="001F5D9F" w14:paraId="0CE7B16D" w14:textId="77777777" w:rsidTr="008A6368">
        <w:trPr>
          <w:jc w:val="center"/>
        </w:trPr>
        <w:tc>
          <w:tcPr>
            <w:tcW w:w="790" w:type="dxa"/>
            <w:vAlign w:val="center"/>
          </w:tcPr>
          <w:p w14:paraId="296DADBE" w14:textId="700DAF7B" w:rsidR="008A6368" w:rsidRPr="00D853B3" w:rsidRDefault="00042C69" w:rsidP="008A6368">
            <w:pPr>
              <w:pStyle w:val="NoSpacing"/>
              <w:jc w:val="center"/>
              <w:rPr>
                <w:rFonts w:asciiTheme="minorHAnsi" w:hAnsiTheme="minorHAnsi" w:cstheme="minorHAnsi"/>
                <w:sz w:val="20"/>
                <w:szCs w:val="20"/>
              </w:rPr>
            </w:pPr>
            <w:r>
              <w:rPr>
                <w:rFonts w:asciiTheme="minorHAnsi" w:hAnsiTheme="minorHAnsi" w:cstheme="minorHAnsi"/>
                <w:sz w:val="20"/>
                <w:szCs w:val="20"/>
              </w:rPr>
              <w:t>222.5</w:t>
            </w:r>
          </w:p>
        </w:tc>
        <w:tc>
          <w:tcPr>
            <w:tcW w:w="3960" w:type="dxa"/>
          </w:tcPr>
          <w:p w14:paraId="6FAF2CD5" w14:textId="77777777" w:rsidR="008A6368" w:rsidRPr="001830B1" w:rsidRDefault="008A6368" w:rsidP="008A6368">
            <w:pPr>
              <w:pStyle w:val="NoSpacing"/>
              <w:jc w:val="both"/>
              <w:rPr>
                <w:rFonts w:asciiTheme="minorHAnsi" w:hAnsiTheme="minorHAnsi" w:cstheme="minorHAnsi"/>
                <w:sz w:val="20"/>
                <w:szCs w:val="20"/>
                <w:lang w:val="pt-B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3239" w:type="dxa"/>
          </w:tcPr>
          <w:p w14:paraId="2E57ED47" w14:textId="77777777" w:rsidR="008A6368" w:rsidRPr="001830B1" w:rsidRDefault="008A6368" w:rsidP="008A6368">
            <w:pPr>
              <w:pStyle w:val="NoSpacing"/>
              <w:rPr>
                <w:rFonts w:asciiTheme="minorHAnsi" w:hAnsiTheme="minorHAnsi" w:cstheme="minorHAnsi"/>
                <w:sz w:val="20"/>
                <w:szCs w:val="20"/>
                <w:lang w:val="pt-BR"/>
              </w:rPr>
            </w:pPr>
          </w:p>
        </w:tc>
        <w:tc>
          <w:tcPr>
            <w:tcW w:w="2072" w:type="dxa"/>
            <w:vAlign w:val="center"/>
          </w:tcPr>
          <w:p w14:paraId="7E36870B" w14:textId="77777777" w:rsidR="008A6368" w:rsidRPr="001830B1" w:rsidRDefault="008A6368" w:rsidP="008A6368">
            <w:pPr>
              <w:pStyle w:val="NoSpacing"/>
              <w:rPr>
                <w:rFonts w:asciiTheme="minorHAnsi" w:hAnsiTheme="minorHAnsi" w:cstheme="minorHAnsi"/>
                <w:sz w:val="20"/>
                <w:szCs w:val="20"/>
                <w:lang w:val="pt-BR"/>
              </w:rPr>
            </w:pPr>
          </w:p>
        </w:tc>
      </w:tr>
      <w:tr w:rsidR="008A6368" w:rsidRPr="001F5D9F" w14:paraId="401AECAD" w14:textId="77777777" w:rsidTr="008A6368">
        <w:trPr>
          <w:jc w:val="center"/>
        </w:trPr>
        <w:tc>
          <w:tcPr>
            <w:tcW w:w="790" w:type="dxa"/>
            <w:vAlign w:val="center"/>
          </w:tcPr>
          <w:p w14:paraId="2F8E62F6" w14:textId="657C2F51" w:rsidR="008A6368" w:rsidRPr="00D853B3" w:rsidRDefault="00042C69" w:rsidP="008A6368">
            <w:pPr>
              <w:pStyle w:val="NoSpacing"/>
              <w:jc w:val="center"/>
              <w:rPr>
                <w:rFonts w:asciiTheme="minorHAnsi" w:hAnsiTheme="minorHAnsi" w:cstheme="minorHAnsi"/>
                <w:sz w:val="20"/>
                <w:szCs w:val="20"/>
              </w:rPr>
            </w:pPr>
            <w:r>
              <w:rPr>
                <w:rFonts w:asciiTheme="minorHAnsi" w:hAnsiTheme="minorHAnsi" w:cstheme="minorHAnsi"/>
                <w:sz w:val="20"/>
                <w:szCs w:val="20"/>
              </w:rPr>
              <w:t>222.6</w:t>
            </w:r>
          </w:p>
        </w:tc>
        <w:tc>
          <w:tcPr>
            <w:tcW w:w="3960" w:type="dxa"/>
          </w:tcPr>
          <w:p w14:paraId="04775256" w14:textId="77777777" w:rsidR="008A6368" w:rsidRPr="001830B1" w:rsidRDefault="008A6368" w:rsidP="008A6368">
            <w:pPr>
              <w:pStyle w:val="NoSpacing"/>
              <w:jc w:val="both"/>
              <w:rPr>
                <w:rFonts w:asciiTheme="minorHAnsi" w:hAnsiTheme="minorHAnsi" w:cstheme="minorHAnsi"/>
                <w:sz w:val="20"/>
                <w:szCs w:val="20"/>
                <w:lang w:val="pt-B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3239" w:type="dxa"/>
          </w:tcPr>
          <w:p w14:paraId="709E4DFC" w14:textId="77777777" w:rsidR="008A6368" w:rsidRPr="001830B1" w:rsidRDefault="008A6368" w:rsidP="008A6368">
            <w:pPr>
              <w:pStyle w:val="NoSpacing"/>
              <w:rPr>
                <w:rFonts w:asciiTheme="minorHAnsi" w:hAnsiTheme="minorHAnsi" w:cstheme="minorHAnsi"/>
                <w:sz w:val="20"/>
                <w:szCs w:val="20"/>
                <w:lang w:val="pt-BR"/>
              </w:rPr>
            </w:pPr>
          </w:p>
        </w:tc>
        <w:tc>
          <w:tcPr>
            <w:tcW w:w="2072" w:type="dxa"/>
            <w:vAlign w:val="center"/>
          </w:tcPr>
          <w:p w14:paraId="0422A4DA" w14:textId="77777777" w:rsidR="008A6368" w:rsidRPr="001830B1" w:rsidRDefault="008A6368" w:rsidP="008A6368">
            <w:pPr>
              <w:pStyle w:val="NoSpacing"/>
              <w:rPr>
                <w:rFonts w:asciiTheme="minorHAnsi" w:hAnsiTheme="minorHAnsi" w:cstheme="minorHAnsi"/>
                <w:sz w:val="20"/>
                <w:szCs w:val="20"/>
                <w:lang w:val="pt-BR"/>
              </w:rPr>
            </w:pPr>
          </w:p>
        </w:tc>
      </w:tr>
    </w:tbl>
    <w:p w14:paraId="1A6A3527" w14:textId="77777777" w:rsidR="003A3B3A" w:rsidRDefault="003A3B3A" w:rsidP="003A3B3A">
      <w:pPr>
        <w:spacing w:after="0"/>
        <w:rPr>
          <w:rFonts w:asciiTheme="minorHAnsi" w:eastAsia="Times New Roman" w:hAnsiTheme="minorHAnsi" w:cstheme="minorHAnsi"/>
          <w:sz w:val="20"/>
          <w:szCs w:val="20"/>
          <w:lang w:val="it-IT"/>
        </w:rPr>
      </w:pPr>
    </w:p>
    <w:p w14:paraId="7785E2F8" w14:textId="77777777" w:rsidR="003A3B3A" w:rsidRDefault="003A3B3A" w:rsidP="003A3B3A">
      <w:pPr>
        <w:spacing w:after="0"/>
        <w:rPr>
          <w:rFonts w:asciiTheme="minorHAnsi" w:eastAsia="Times New Roman" w:hAnsiTheme="minorHAnsi" w:cstheme="minorHAnsi"/>
          <w:sz w:val="20"/>
          <w:szCs w:val="20"/>
          <w:lang w:val="it-IT"/>
        </w:rPr>
      </w:pPr>
    </w:p>
    <w:p w14:paraId="66614112" w14:textId="77777777"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lastRenderedPageBreak/>
        <w:t>11. SWITCH SAN</w:t>
      </w:r>
      <w:r w:rsidRPr="00345F68">
        <w:rPr>
          <w:rFonts w:ascii="Arial Black" w:eastAsia="Times New Roman" w:hAnsi="Arial Black"/>
          <w:bCs/>
          <w:lang w:val="pt-BR"/>
        </w:rPr>
        <w:t xml:space="preserve"> – </w:t>
      </w:r>
      <w:r>
        <w:rPr>
          <w:rFonts w:ascii="Arial Black" w:eastAsia="Times New Roman" w:hAnsi="Arial Black"/>
          <w:bCs/>
          <w:lang w:val="pt-BR"/>
        </w:rPr>
        <w:t>2</w:t>
      </w:r>
      <w:r w:rsidRPr="00345F68">
        <w:rPr>
          <w:rFonts w:ascii="Arial Black" w:eastAsia="Times New Roman" w:hAnsi="Arial Black"/>
          <w:bCs/>
          <w:lang w:val="pt-BR"/>
        </w:rPr>
        <w:t xml:space="preserve"> BUC</w:t>
      </w:r>
      <w:r>
        <w:rPr>
          <w:rFonts w:ascii="Arial Black" w:eastAsia="Times New Roman" w:hAnsi="Arial Black"/>
          <w:bCs/>
          <w:lang w:val="pt-BR"/>
        </w:rPr>
        <w:t>ĂȚI</w:t>
      </w:r>
    </w:p>
    <w:p w14:paraId="3C0A4ED8"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42E8C5F6" w14:textId="77777777" w:rsidTr="00840EBB">
        <w:tc>
          <w:tcPr>
            <w:tcW w:w="0" w:type="auto"/>
          </w:tcPr>
          <w:p w14:paraId="727F7F3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2041785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0AB377F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220DA24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001696E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7DA8802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4449164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628A598C" w14:textId="77777777" w:rsidTr="00840EBB">
        <w:tc>
          <w:tcPr>
            <w:tcW w:w="0" w:type="auto"/>
          </w:tcPr>
          <w:p w14:paraId="76FF473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3A5C8C9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0B8AFEF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6E64D9D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2E070F1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5FD9A49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3B8B1AA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32A165FA" w14:textId="77777777" w:rsidTr="00840EBB">
        <w:tc>
          <w:tcPr>
            <w:tcW w:w="0" w:type="auto"/>
          </w:tcPr>
          <w:p w14:paraId="709A4AB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6A3230A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2281DB47" w14:textId="77777777" w:rsidR="003A3B3A" w:rsidRPr="00C863D0" w:rsidRDefault="003A3B3A" w:rsidP="00840EBB">
            <w:pPr>
              <w:pStyle w:val="ListParagraph"/>
              <w:ind w:left="0"/>
              <w:rPr>
                <w:rFonts w:asciiTheme="minorHAnsi" w:hAnsiTheme="minorHAnsi" w:cstheme="minorHAnsi"/>
                <w:b/>
                <w:bCs/>
                <w:sz w:val="20"/>
                <w:szCs w:val="20"/>
              </w:rPr>
            </w:pPr>
            <w:r w:rsidRPr="00C863D0">
              <w:rPr>
                <w:rFonts w:asciiTheme="minorHAnsi" w:hAnsiTheme="minorHAnsi" w:cstheme="minorHAnsi"/>
                <w:b/>
                <w:bCs/>
                <w:sz w:val="20"/>
                <w:szCs w:val="20"/>
              </w:rPr>
              <w:t xml:space="preserve">Sibiu, Str. Pompeiu Onofreiu nr. 2-4 </w:t>
            </w:r>
          </w:p>
        </w:tc>
        <w:tc>
          <w:tcPr>
            <w:tcW w:w="1620" w:type="dxa"/>
          </w:tcPr>
          <w:p w14:paraId="6AC5ED6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4630CA74"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58D395BD"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48244615"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r w:rsidRPr="00276244">
              <w:rPr>
                <w:rFonts w:asciiTheme="minorHAnsi" w:hAnsiTheme="minorHAnsi" w:cstheme="minorHAnsi"/>
                <w:b/>
                <w:bCs/>
                <w:sz w:val="20"/>
                <w:szCs w:val="20"/>
              </w:rPr>
              <w:t xml:space="preserve"> </w:t>
            </w:r>
          </w:p>
        </w:tc>
      </w:tr>
    </w:tbl>
    <w:p w14:paraId="74D1F332" w14:textId="77777777" w:rsidR="003A3B3A" w:rsidRDefault="003A3B3A" w:rsidP="003A3B3A">
      <w:pPr>
        <w:spacing w:after="0"/>
        <w:rPr>
          <w:rFonts w:asciiTheme="minorHAnsi" w:eastAsia="Times New Roman" w:hAnsiTheme="minorHAnsi" w:cstheme="minorHAnsi"/>
          <w:sz w:val="20"/>
          <w:szCs w:val="20"/>
          <w:lang w:val="it-IT"/>
        </w:rPr>
      </w:pPr>
    </w:p>
    <w:p w14:paraId="356BBB07" w14:textId="77777777" w:rsidR="003A3B3A" w:rsidRDefault="003A3B3A" w:rsidP="003A3B3A">
      <w:pPr>
        <w:spacing w:after="0"/>
        <w:rPr>
          <w:rFonts w:asciiTheme="minorHAnsi" w:eastAsia="Times New Roman" w:hAnsiTheme="minorHAnsi" w:cstheme="minorHAns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576"/>
        <w:gridCol w:w="4031"/>
        <w:gridCol w:w="3419"/>
        <w:gridCol w:w="2072"/>
      </w:tblGrid>
      <w:tr w:rsidR="003A3B3A" w:rsidRPr="00345F68" w14:paraId="7F09F229" w14:textId="77777777" w:rsidTr="00840EBB">
        <w:trPr>
          <w:trHeight w:val="20"/>
        </w:trPr>
        <w:tc>
          <w:tcPr>
            <w:tcW w:w="285" w:type="pct"/>
            <w:shd w:val="clear" w:color="auto" w:fill="FFFFFF" w:themeFill="background1"/>
          </w:tcPr>
          <w:p w14:paraId="00F2CABF"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Nr.</w:t>
            </w:r>
          </w:p>
          <w:p w14:paraId="7D58B4A2" w14:textId="77777777" w:rsidR="003A3B3A" w:rsidRPr="00345F68" w:rsidRDefault="003A3B3A" w:rsidP="00840EBB">
            <w:pPr>
              <w:pStyle w:val="NoSpacing"/>
              <w:jc w:val="center"/>
              <w:rPr>
                <w:rFonts w:asciiTheme="minorHAnsi" w:hAnsiTheme="minorHAnsi" w:cstheme="minorHAnsi"/>
                <w:sz w:val="20"/>
                <w:szCs w:val="20"/>
              </w:rPr>
            </w:pPr>
            <w:proofErr w:type="spellStart"/>
            <w:r w:rsidRPr="00345F68">
              <w:rPr>
                <w:rFonts w:asciiTheme="minorHAnsi" w:hAnsiTheme="minorHAnsi" w:cstheme="minorHAnsi"/>
                <w:sz w:val="20"/>
                <w:szCs w:val="20"/>
              </w:rPr>
              <w:t>crt</w:t>
            </w:r>
            <w:proofErr w:type="spellEnd"/>
            <w:r w:rsidRPr="00345F68">
              <w:rPr>
                <w:rFonts w:asciiTheme="minorHAnsi" w:hAnsiTheme="minorHAnsi" w:cstheme="minorHAnsi"/>
                <w:sz w:val="20"/>
                <w:szCs w:val="20"/>
              </w:rPr>
              <w:t>.</w:t>
            </w:r>
          </w:p>
        </w:tc>
        <w:tc>
          <w:tcPr>
            <w:tcW w:w="1996" w:type="pct"/>
            <w:shd w:val="clear" w:color="auto" w:fill="FFFFFF" w:themeFill="background1"/>
            <w:vAlign w:val="center"/>
          </w:tcPr>
          <w:p w14:paraId="4F16B458" w14:textId="77777777" w:rsidR="003A3B3A" w:rsidRPr="00345F68" w:rsidRDefault="003A3B3A" w:rsidP="00840EBB">
            <w:pPr>
              <w:pStyle w:val="NoSpacing"/>
              <w:jc w:val="both"/>
              <w:rPr>
                <w:rFonts w:asciiTheme="minorHAnsi" w:hAnsiTheme="minorHAnsi" w:cstheme="minorHAnsi"/>
                <w:bCs/>
                <w:iCs/>
                <w:sz w:val="20"/>
                <w:szCs w:val="20"/>
                <w:lang w:val="it-IT"/>
              </w:rPr>
            </w:pPr>
            <w:r w:rsidRPr="00345F68">
              <w:rPr>
                <w:rFonts w:asciiTheme="minorHAnsi" w:hAnsiTheme="minorHAnsi" w:cstheme="minorHAnsi"/>
                <w:bCs/>
                <w:iCs/>
                <w:sz w:val="20"/>
                <w:szCs w:val="20"/>
                <w:lang w:val="it-IT"/>
              </w:rPr>
              <w:t>Caracteristici tehnice minimale /</w:t>
            </w:r>
          </w:p>
          <w:p w14:paraId="35118556" w14:textId="77777777" w:rsidR="003A3B3A" w:rsidRPr="001830B1" w:rsidRDefault="003A3B3A" w:rsidP="00840EBB">
            <w:pPr>
              <w:pStyle w:val="NoSpacing"/>
              <w:jc w:val="both"/>
              <w:rPr>
                <w:rFonts w:asciiTheme="minorHAnsi" w:hAnsiTheme="minorHAnsi" w:cstheme="minorHAnsi"/>
                <w:sz w:val="20"/>
                <w:szCs w:val="20"/>
                <w:lang w:val="pt-BR"/>
              </w:rPr>
            </w:pPr>
            <w:r w:rsidRPr="00345F68">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1693" w:type="pct"/>
            <w:shd w:val="clear" w:color="auto" w:fill="FFFFFF" w:themeFill="background1"/>
          </w:tcPr>
          <w:p w14:paraId="7C35074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p w14:paraId="1964791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p w14:paraId="3E85786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r w:rsidRPr="00345F68">
              <w:rPr>
                <w:rFonts w:asciiTheme="minorHAnsi" w:eastAsia="Times New Roman" w:hAnsiTheme="minorHAnsi" w:cstheme="minorHAnsi"/>
                <w:bCs/>
                <w:sz w:val="20"/>
                <w:szCs w:val="20"/>
                <w:lang w:val="it-IT" w:eastAsia="ar-SA"/>
              </w:rPr>
              <w:t>Specificații tehnice  /</w:t>
            </w:r>
          </w:p>
          <w:p w14:paraId="2168476E" w14:textId="77777777" w:rsidR="003A3B3A" w:rsidRPr="00345F68" w:rsidRDefault="003A3B3A" w:rsidP="00840EBB">
            <w:pPr>
              <w:pStyle w:val="NoSpacing"/>
              <w:rPr>
                <w:rFonts w:asciiTheme="minorHAnsi" w:eastAsia="Times New Roman" w:hAnsiTheme="minorHAnsi" w:cstheme="minorHAnsi"/>
                <w:sz w:val="20"/>
                <w:szCs w:val="20"/>
                <w:lang w:val="it-IT" w:eastAsia="ar-SA"/>
              </w:rPr>
            </w:pPr>
            <w:r w:rsidRPr="00345F68">
              <w:rPr>
                <w:rFonts w:asciiTheme="minorHAnsi" w:eastAsia="Times New Roman" w:hAnsiTheme="minorHAnsi" w:cstheme="minorHAnsi"/>
                <w:bCs/>
                <w:sz w:val="20"/>
                <w:szCs w:val="20"/>
                <w:lang w:val="it-IT" w:eastAsia="ar-SA"/>
              </w:rPr>
              <w:t xml:space="preserve">Alte cerințe specifice </w:t>
            </w:r>
            <w:r w:rsidRPr="00345F68">
              <w:rPr>
                <w:rFonts w:asciiTheme="minorHAnsi" w:eastAsia="Times New Roman" w:hAnsiTheme="minorHAnsi" w:cstheme="minorHAnsi"/>
                <w:b/>
                <w:sz w:val="20"/>
                <w:szCs w:val="20"/>
                <w:lang w:val="it-IT" w:eastAsia="ar-SA"/>
              </w:rPr>
              <w:t>ofertate</w:t>
            </w:r>
          </w:p>
        </w:tc>
        <w:tc>
          <w:tcPr>
            <w:tcW w:w="1026" w:type="pct"/>
            <w:shd w:val="clear" w:color="auto" w:fill="FFFFFF" w:themeFill="background1"/>
          </w:tcPr>
          <w:p w14:paraId="38891C28" w14:textId="77777777" w:rsidR="003A3B3A" w:rsidRPr="00345F68" w:rsidRDefault="003A3B3A" w:rsidP="00840EBB">
            <w:pPr>
              <w:pStyle w:val="NoSpacing"/>
              <w:rPr>
                <w:rFonts w:asciiTheme="minorHAnsi" w:eastAsia="Times New Roman" w:hAnsiTheme="minorHAnsi" w:cstheme="minorHAnsi"/>
                <w:sz w:val="20"/>
                <w:szCs w:val="20"/>
                <w:lang w:val="it-IT" w:eastAsia="ar-SA"/>
              </w:rPr>
            </w:pPr>
            <w:r w:rsidRPr="00345F68">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345F68" w14:paraId="36AA52A2" w14:textId="77777777" w:rsidTr="00840EBB">
        <w:trPr>
          <w:trHeight w:val="20"/>
        </w:trPr>
        <w:tc>
          <w:tcPr>
            <w:tcW w:w="285" w:type="pct"/>
            <w:shd w:val="clear" w:color="auto" w:fill="FFFFFF" w:themeFill="background1"/>
          </w:tcPr>
          <w:p w14:paraId="3B9C019C"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0</w:t>
            </w:r>
          </w:p>
        </w:tc>
        <w:tc>
          <w:tcPr>
            <w:tcW w:w="1996" w:type="pct"/>
            <w:shd w:val="clear" w:color="auto" w:fill="FFFFFF" w:themeFill="background1"/>
          </w:tcPr>
          <w:p w14:paraId="6AF69B1B" w14:textId="77777777" w:rsidR="003A3B3A" w:rsidRPr="00345F68" w:rsidRDefault="003A3B3A" w:rsidP="00840EBB">
            <w:pPr>
              <w:pStyle w:val="NoSpacing"/>
              <w:jc w:val="center"/>
              <w:rPr>
                <w:rFonts w:asciiTheme="minorHAnsi" w:hAnsiTheme="minorHAnsi" w:cstheme="minorHAnsi"/>
                <w:bCs/>
                <w:iCs/>
                <w:sz w:val="20"/>
                <w:szCs w:val="20"/>
                <w:lang w:eastAsia="ro-RO"/>
              </w:rPr>
            </w:pPr>
            <w:r w:rsidRPr="00345F68">
              <w:rPr>
                <w:rFonts w:asciiTheme="minorHAnsi" w:hAnsiTheme="minorHAnsi" w:cstheme="minorHAnsi"/>
                <w:bCs/>
                <w:iCs/>
                <w:sz w:val="20"/>
                <w:szCs w:val="20"/>
                <w:lang w:eastAsia="ro-RO"/>
              </w:rPr>
              <w:t>1</w:t>
            </w:r>
          </w:p>
        </w:tc>
        <w:tc>
          <w:tcPr>
            <w:tcW w:w="1693" w:type="pct"/>
            <w:shd w:val="clear" w:color="auto" w:fill="FFFFFF" w:themeFill="background1"/>
          </w:tcPr>
          <w:p w14:paraId="11A9480F" w14:textId="77777777" w:rsidR="003A3B3A" w:rsidRPr="00345F68" w:rsidRDefault="003A3B3A" w:rsidP="00840EBB">
            <w:pPr>
              <w:pStyle w:val="NoSpacing"/>
              <w:jc w:val="center"/>
              <w:rPr>
                <w:rFonts w:asciiTheme="minorHAnsi" w:eastAsia="Times New Roman" w:hAnsiTheme="minorHAnsi" w:cstheme="minorHAnsi"/>
                <w:bCs/>
                <w:sz w:val="20"/>
                <w:szCs w:val="20"/>
                <w:lang w:val="it-IT" w:eastAsia="ar-SA"/>
              </w:rPr>
            </w:pPr>
            <w:r w:rsidRPr="00345F68">
              <w:rPr>
                <w:rFonts w:asciiTheme="minorHAnsi" w:eastAsia="Times New Roman" w:hAnsiTheme="minorHAnsi" w:cstheme="minorHAnsi"/>
                <w:bCs/>
                <w:sz w:val="20"/>
                <w:szCs w:val="20"/>
                <w:lang w:val="it-IT" w:eastAsia="ar-SA"/>
              </w:rPr>
              <w:t>2</w:t>
            </w:r>
          </w:p>
        </w:tc>
        <w:tc>
          <w:tcPr>
            <w:tcW w:w="1026" w:type="pct"/>
            <w:shd w:val="clear" w:color="auto" w:fill="FFFFFF" w:themeFill="background1"/>
          </w:tcPr>
          <w:p w14:paraId="263E14A2" w14:textId="77777777" w:rsidR="003A3B3A" w:rsidRPr="00345F68" w:rsidRDefault="003A3B3A" w:rsidP="00840EBB">
            <w:pPr>
              <w:pStyle w:val="NoSpacing"/>
              <w:jc w:val="center"/>
              <w:rPr>
                <w:rFonts w:asciiTheme="minorHAnsi" w:eastAsia="Times New Roman" w:hAnsiTheme="minorHAnsi" w:cstheme="minorHAnsi"/>
                <w:bCs/>
                <w:sz w:val="20"/>
                <w:szCs w:val="20"/>
                <w:lang w:val="it-IT" w:eastAsia="ar-SA"/>
              </w:rPr>
            </w:pPr>
            <w:r w:rsidRPr="00345F68">
              <w:rPr>
                <w:rFonts w:asciiTheme="minorHAnsi" w:eastAsia="Times New Roman" w:hAnsiTheme="minorHAnsi" w:cstheme="minorHAnsi"/>
                <w:bCs/>
                <w:sz w:val="20"/>
                <w:szCs w:val="20"/>
                <w:lang w:val="it-IT" w:eastAsia="ar-SA"/>
              </w:rPr>
              <w:t>3</w:t>
            </w:r>
          </w:p>
        </w:tc>
      </w:tr>
      <w:tr w:rsidR="003A3B3A" w:rsidRPr="00345F68" w14:paraId="54162C6A" w14:textId="77777777" w:rsidTr="00840EBB">
        <w:trPr>
          <w:trHeight w:val="20"/>
        </w:trPr>
        <w:tc>
          <w:tcPr>
            <w:tcW w:w="285" w:type="pct"/>
            <w:shd w:val="clear" w:color="auto" w:fill="FFFFFF" w:themeFill="background1"/>
            <w:vAlign w:val="center"/>
          </w:tcPr>
          <w:p w14:paraId="3F30EB24" w14:textId="77777777" w:rsidR="003A3B3A" w:rsidRPr="00345F68" w:rsidRDefault="003A3B3A" w:rsidP="00840EBB">
            <w:pPr>
              <w:pStyle w:val="NoSpacing"/>
              <w:jc w:val="center"/>
              <w:rPr>
                <w:rFonts w:asciiTheme="minorHAnsi" w:hAnsiTheme="minorHAnsi" w:cstheme="minorHAnsi"/>
                <w:sz w:val="20"/>
                <w:szCs w:val="20"/>
              </w:rPr>
            </w:pPr>
          </w:p>
        </w:tc>
        <w:tc>
          <w:tcPr>
            <w:tcW w:w="1996" w:type="pct"/>
            <w:shd w:val="clear" w:color="auto" w:fill="FFFFFF" w:themeFill="background1"/>
            <w:vAlign w:val="center"/>
          </w:tcPr>
          <w:p w14:paraId="52B99932" w14:textId="54A14F3C" w:rsidR="003A3B3A" w:rsidRPr="00C863D0" w:rsidRDefault="00F523C4" w:rsidP="00840EBB">
            <w:pPr>
              <w:pStyle w:val="NoSpacing"/>
              <w:jc w:val="both"/>
              <w:rPr>
                <w:rFonts w:asciiTheme="minorHAnsi" w:hAnsiTheme="minorHAnsi" w:cstheme="minorHAnsi"/>
                <w:b/>
                <w:iCs/>
                <w:color w:val="0000FF"/>
                <w:sz w:val="20"/>
                <w:szCs w:val="20"/>
                <w:lang w:eastAsia="ro-RO"/>
              </w:rPr>
            </w:pPr>
            <w:r w:rsidRPr="00C863D0">
              <w:rPr>
                <w:rFonts w:asciiTheme="minorHAnsi" w:hAnsiTheme="minorHAnsi" w:cstheme="minorHAnsi"/>
                <w:b/>
                <w:color w:val="0000FF"/>
                <w:sz w:val="20"/>
                <w:szCs w:val="20"/>
              </w:rPr>
              <w:t>PARAMETRII TEHNICI ȘI FUNCȚIONALI:</w:t>
            </w:r>
          </w:p>
        </w:tc>
        <w:tc>
          <w:tcPr>
            <w:tcW w:w="1693" w:type="pct"/>
            <w:shd w:val="clear" w:color="auto" w:fill="FFFFFF" w:themeFill="background1"/>
          </w:tcPr>
          <w:p w14:paraId="3536FA3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928FA4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53E1A8B" w14:textId="77777777" w:rsidTr="00840EBB">
        <w:trPr>
          <w:trHeight w:val="20"/>
        </w:trPr>
        <w:tc>
          <w:tcPr>
            <w:tcW w:w="285" w:type="pct"/>
            <w:shd w:val="clear" w:color="auto" w:fill="FDE9D9" w:themeFill="accent6" w:themeFillTint="33"/>
            <w:vAlign w:val="center"/>
          </w:tcPr>
          <w:p w14:paraId="71B2C84E" w14:textId="77777777" w:rsidR="003A3B3A" w:rsidRPr="00345F68" w:rsidRDefault="003A3B3A" w:rsidP="00840EBB">
            <w:pPr>
              <w:pStyle w:val="NoSpacing"/>
              <w:jc w:val="center"/>
              <w:rPr>
                <w:rFonts w:asciiTheme="minorHAnsi" w:hAnsiTheme="minorHAnsi" w:cstheme="minorHAnsi"/>
                <w:b/>
                <w:bCs/>
                <w:sz w:val="20"/>
                <w:szCs w:val="20"/>
              </w:rPr>
            </w:pPr>
          </w:p>
        </w:tc>
        <w:tc>
          <w:tcPr>
            <w:tcW w:w="4715" w:type="pct"/>
            <w:gridSpan w:val="3"/>
            <w:shd w:val="clear" w:color="auto" w:fill="FDE9D9" w:themeFill="accent6" w:themeFillTint="33"/>
            <w:vAlign w:val="center"/>
          </w:tcPr>
          <w:p w14:paraId="72BB4474" w14:textId="77777777" w:rsidR="003A3B3A" w:rsidRPr="00345F68" w:rsidRDefault="003A3B3A" w:rsidP="00840EBB">
            <w:pPr>
              <w:pStyle w:val="NoSpacing"/>
              <w:jc w:val="center"/>
              <w:rPr>
                <w:rFonts w:asciiTheme="minorHAnsi" w:eastAsia="Times New Roman" w:hAnsiTheme="minorHAnsi" w:cstheme="minorHAnsi"/>
                <w:b/>
                <w:sz w:val="20"/>
                <w:szCs w:val="20"/>
                <w:lang w:val="it-IT" w:eastAsia="ar-SA"/>
              </w:rPr>
            </w:pPr>
            <w:r w:rsidRPr="00345F68">
              <w:rPr>
                <w:rFonts w:asciiTheme="minorHAnsi" w:eastAsia="Times New Roman" w:hAnsiTheme="minorHAnsi" w:cstheme="minorHAnsi"/>
                <w:b/>
                <w:sz w:val="20"/>
                <w:szCs w:val="20"/>
                <w:lang w:val="it-IT" w:eastAsia="ar-SA"/>
              </w:rPr>
              <w:t>SWITCH SAN  – 2 BUCĂȚI</w:t>
            </w:r>
          </w:p>
        </w:tc>
      </w:tr>
      <w:tr w:rsidR="003A3B3A" w:rsidRPr="00345F68" w14:paraId="21B30266" w14:textId="77777777" w:rsidTr="00840EBB">
        <w:trPr>
          <w:trHeight w:val="20"/>
        </w:trPr>
        <w:tc>
          <w:tcPr>
            <w:tcW w:w="285" w:type="pct"/>
            <w:shd w:val="clear" w:color="auto" w:fill="FFFFFF" w:themeFill="background1"/>
            <w:vAlign w:val="center"/>
          </w:tcPr>
          <w:p w14:paraId="0A8CF87A"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w:t>
            </w:r>
          </w:p>
        </w:tc>
        <w:tc>
          <w:tcPr>
            <w:tcW w:w="1996" w:type="pct"/>
            <w:shd w:val="clear" w:color="auto" w:fill="FFFFFF" w:themeFill="background1"/>
            <w:vAlign w:val="center"/>
          </w:tcPr>
          <w:p w14:paraId="5D2519B7" w14:textId="77777777" w:rsidR="003A3B3A" w:rsidRPr="001830B1" w:rsidRDefault="003A3B3A" w:rsidP="00840EBB">
            <w:pPr>
              <w:pStyle w:val="NoSpacing"/>
              <w:jc w:val="both"/>
              <w:rPr>
                <w:rStyle w:val="None"/>
                <w:rFonts w:asciiTheme="minorHAnsi" w:hAnsiTheme="minorHAnsi" w:cstheme="minorHAnsi"/>
                <w:sz w:val="20"/>
                <w:szCs w:val="20"/>
                <w:lang w:val="pt-BR"/>
              </w:rPr>
            </w:pPr>
            <w:r w:rsidRPr="001830B1">
              <w:rPr>
                <w:rFonts w:asciiTheme="minorHAnsi" w:hAnsiTheme="minorHAnsi" w:cstheme="minorHAnsi"/>
                <w:sz w:val="20"/>
                <w:szCs w:val="20"/>
                <w:lang w:val="pt-BR"/>
              </w:rPr>
              <w:t>Dimensiune</w:t>
            </w:r>
            <w:r w:rsidRPr="001830B1">
              <w:rPr>
                <w:rStyle w:val="None"/>
                <w:rFonts w:asciiTheme="minorHAnsi" w:hAnsiTheme="minorHAnsi" w:cstheme="minorHAnsi"/>
                <w:sz w:val="20"/>
                <w:szCs w:val="20"/>
                <w:lang w:val="pt-BR"/>
              </w:rPr>
              <w:t xml:space="preserve">: </w:t>
            </w:r>
          </w:p>
          <w:p w14:paraId="73586090" w14:textId="77777777" w:rsidR="003A3B3A" w:rsidRPr="001830B1" w:rsidRDefault="003A3B3A" w:rsidP="00840EBB">
            <w:pPr>
              <w:pStyle w:val="NoSpacing"/>
              <w:jc w:val="both"/>
              <w:rPr>
                <w:rFonts w:asciiTheme="minorHAnsi" w:hAnsiTheme="minorHAnsi" w:cstheme="minorHAnsi"/>
                <w:sz w:val="20"/>
                <w:szCs w:val="20"/>
                <w:lang w:val="pt-BR"/>
              </w:rPr>
            </w:pPr>
            <w:r w:rsidRPr="001830B1">
              <w:rPr>
                <w:rStyle w:val="None"/>
                <w:rFonts w:asciiTheme="minorHAnsi" w:hAnsiTheme="minorHAnsi" w:cstheme="minorHAnsi"/>
                <w:sz w:val="20"/>
                <w:szCs w:val="20"/>
                <w:lang w:val="pt-BR"/>
              </w:rPr>
              <w:t>- Echipamentul sa aiba o inaltime de maxim 1U</w:t>
            </w:r>
          </w:p>
        </w:tc>
        <w:tc>
          <w:tcPr>
            <w:tcW w:w="1693" w:type="pct"/>
            <w:shd w:val="clear" w:color="auto" w:fill="FFFFFF" w:themeFill="background1"/>
          </w:tcPr>
          <w:p w14:paraId="207D616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50EBE9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09B84FE" w14:textId="77777777" w:rsidTr="00840EBB">
        <w:trPr>
          <w:trHeight w:val="20"/>
        </w:trPr>
        <w:tc>
          <w:tcPr>
            <w:tcW w:w="285" w:type="pct"/>
            <w:shd w:val="clear" w:color="auto" w:fill="FFFFFF" w:themeFill="background1"/>
            <w:vAlign w:val="center"/>
          </w:tcPr>
          <w:p w14:paraId="6B6FBE78"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w:t>
            </w:r>
          </w:p>
        </w:tc>
        <w:tc>
          <w:tcPr>
            <w:tcW w:w="1996" w:type="pct"/>
            <w:shd w:val="clear" w:color="auto" w:fill="FFFFFF" w:themeFill="background1"/>
            <w:vAlign w:val="center"/>
          </w:tcPr>
          <w:p w14:paraId="38EB035F"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345F68">
              <w:rPr>
                <w:rFonts w:asciiTheme="minorHAnsi" w:hAnsiTheme="minorHAnsi" w:cstheme="minorHAnsi"/>
                <w:sz w:val="20"/>
                <w:szCs w:val="20"/>
                <w:lang w:val="ro-RO"/>
              </w:rPr>
              <w:t>Porturi :</w:t>
            </w:r>
          </w:p>
          <w:p w14:paraId="2AED1E11" w14:textId="77777777" w:rsidR="003A3B3A" w:rsidRPr="00345F68" w:rsidRDefault="003A3B3A" w:rsidP="00840EBB">
            <w:pPr>
              <w:pStyle w:val="NoSpacing"/>
              <w:jc w:val="both"/>
              <w:rPr>
                <w:rFonts w:asciiTheme="minorHAnsi" w:hAnsiTheme="minorHAnsi" w:cstheme="minorHAnsi"/>
                <w:bCs/>
                <w:iCs/>
                <w:sz w:val="20"/>
                <w:szCs w:val="20"/>
                <w:lang w:eastAsia="ro-RO"/>
              </w:rPr>
            </w:pPr>
            <w:r w:rsidRPr="00345F68">
              <w:rPr>
                <w:rStyle w:val="None"/>
                <w:rFonts w:asciiTheme="minorHAnsi" w:hAnsiTheme="minorHAnsi" w:cstheme="minorHAnsi"/>
                <w:sz w:val="20"/>
                <w:szCs w:val="20"/>
              </w:rPr>
              <w:t xml:space="preserve">- Switch-ul </w:t>
            </w:r>
            <w:proofErr w:type="spellStart"/>
            <w:r w:rsidRPr="00345F68">
              <w:rPr>
                <w:rStyle w:val="None"/>
                <w:rFonts w:asciiTheme="minorHAnsi" w:hAnsiTheme="minorHAnsi" w:cstheme="minorHAnsi"/>
                <w:sz w:val="20"/>
                <w:szCs w:val="20"/>
              </w:rPr>
              <w:t>trebuie</w:t>
            </w:r>
            <w:proofErr w:type="spellEnd"/>
            <w:r w:rsidRPr="00345F68">
              <w:rPr>
                <w:rStyle w:val="None"/>
                <w:rFonts w:asciiTheme="minorHAnsi" w:hAnsiTheme="minorHAnsi" w:cstheme="minorHAnsi"/>
                <w:sz w:val="20"/>
                <w:szCs w:val="20"/>
              </w:rPr>
              <w:t xml:space="preserve"> </w:t>
            </w:r>
            <w:proofErr w:type="spellStart"/>
            <w:r w:rsidRPr="00345F68">
              <w:rPr>
                <w:rStyle w:val="None"/>
                <w:rFonts w:asciiTheme="minorHAnsi" w:hAnsiTheme="minorHAnsi" w:cstheme="minorHAnsi"/>
                <w:sz w:val="20"/>
                <w:szCs w:val="20"/>
              </w:rPr>
              <w:t>sa</w:t>
            </w:r>
            <w:proofErr w:type="spellEnd"/>
            <w:r w:rsidRPr="00345F68">
              <w:rPr>
                <w:rStyle w:val="None"/>
                <w:rFonts w:asciiTheme="minorHAnsi" w:hAnsiTheme="minorHAnsi" w:cstheme="minorHAnsi"/>
                <w:sz w:val="20"/>
                <w:szCs w:val="20"/>
              </w:rPr>
              <w:t xml:space="preserve"> </w:t>
            </w:r>
            <w:proofErr w:type="spellStart"/>
            <w:r w:rsidRPr="00345F68">
              <w:rPr>
                <w:rStyle w:val="None"/>
                <w:rFonts w:asciiTheme="minorHAnsi" w:hAnsiTheme="minorHAnsi" w:cstheme="minorHAnsi"/>
                <w:sz w:val="20"/>
                <w:szCs w:val="20"/>
              </w:rPr>
              <w:t>prezinte</w:t>
            </w:r>
            <w:proofErr w:type="spellEnd"/>
            <w:r w:rsidRPr="00345F68">
              <w:rPr>
                <w:rStyle w:val="None"/>
                <w:rFonts w:asciiTheme="minorHAnsi" w:hAnsiTheme="minorHAnsi" w:cstheme="minorHAnsi"/>
                <w:sz w:val="20"/>
                <w:szCs w:val="20"/>
              </w:rPr>
              <w:t xml:space="preserve"> minim 24 </w:t>
            </w:r>
            <w:proofErr w:type="spellStart"/>
            <w:r w:rsidRPr="00345F68">
              <w:rPr>
                <w:rStyle w:val="None"/>
                <w:rFonts w:asciiTheme="minorHAnsi" w:hAnsiTheme="minorHAnsi" w:cstheme="minorHAnsi"/>
                <w:sz w:val="20"/>
                <w:szCs w:val="20"/>
              </w:rPr>
              <w:t>porturi</w:t>
            </w:r>
            <w:proofErr w:type="spellEnd"/>
            <w:r w:rsidRPr="00345F68">
              <w:rPr>
                <w:rStyle w:val="None"/>
                <w:rFonts w:asciiTheme="minorHAnsi" w:hAnsiTheme="minorHAnsi" w:cstheme="minorHAnsi"/>
                <w:sz w:val="20"/>
                <w:szCs w:val="20"/>
              </w:rPr>
              <w:t xml:space="preserve"> FC 16/32Gb din care minim 8 x 16GB FC SFP+ active </w:t>
            </w:r>
            <w:proofErr w:type="spellStart"/>
            <w:r w:rsidRPr="00345F68">
              <w:rPr>
                <w:rStyle w:val="None"/>
                <w:rFonts w:asciiTheme="minorHAnsi" w:hAnsiTheme="minorHAnsi" w:cstheme="minorHAnsi"/>
                <w:sz w:val="20"/>
                <w:szCs w:val="20"/>
              </w:rPr>
              <w:t>ce</w:t>
            </w:r>
            <w:proofErr w:type="spellEnd"/>
            <w:r w:rsidRPr="00345F68">
              <w:rPr>
                <w:rStyle w:val="None"/>
                <w:rFonts w:asciiTheme="minorHAnsi" w:hAnsiTheme="minorHAnsi" w:cstheme="minorHAnsi"/>
                <w:sz w:val="20"/>
                <w:szCs w:val="20"/>
              </w:rPr>
              <w:t xml:space="preserve"> pot </w:t>
            </w:r>
            <w:proofErr w:type="spellStart"/>
            <w:r w:rsidRPr="00345F68">
              <w:rPr>
                <w:rStyle w:val="None"/>
                <w:rFonts w:asciiTheme="minorHAnsi" w:hAnsiTheme="minorHAnsi" w:cstheme="minorHAnsi"/>
                <w:sz w:val="20"/>
                <w:szCs w:val="20"/>
              </w:rPr>
              <w:t>functiona</w:t>
            </w:r>
            <w:proofErr w:type="spellEnd"/>
            <w:r w:rsidRPr="00345F68">
              <w:rPr>
                <w:rStyle w:val="None"/>
                <w:rFonts w:asciiTheme="minorHAnsi" w:hAnsiTheme="minorHAnsi" w:cstheme="minorHAnsi"/>
                <w:sz w:val="20"/>
                <w:szCs w:val="20"/>
              </w:rPr>
              <w:t xml:space="preserve"> la </w:t>
            </w:r>
            <w:proofErr w:type="spellStart"/>
            <w:r w:rsidRPr="00345F68">
              <w:rPr>
                <w:rStyle w:val="None"/>
                <w:rFonts w:asciiTheme="minorHAnsi" w:hAnsiTheme="minorHAnsi" w:cstheme="minorHAnsi"/>
                <w:sz w:val="20"/>
                <w:szCs w:val="20"/>
              </w:rPr>
              <w:t>viteze</w:t>
            </w:r>
            <w:proofErr w:type="spellEnd"/>
            <w:r w:rsidRPr="00345F68">
              <w:rPr>
                <w:rStyle w:val="None"/>
                <w:rFonts w:asciiTheme="minorHAnsi" w:hAnsiTheme="minorHAnsi" w:cstheme="minorHAnsi"/>
                <w:sz w:val="20"/>
                <w:szCs w:val="20"/>
              </w:rPr>
              <w:t xml:space="preserve"> de </w:t>
            </w:r>
            <w:r w:rsidRPr="00345F68">
              <w:rPr>
                <w:rFonts w:asciiTheme="minorHAnsi" w:hAnsiTheme="minorHAnsi" w:cstheme="minorHAnsi"/>
                <w:sz w:val="20"/>
                <w:szCs w:val="20"/>
              </w:rPr>
              <w:t xml:space="preserve">16 </w:t>
            </w:r>
            <w:proofErr w:type="spellStart"/>
            <w:r>
              <w:rPr>
                <w:rFonts w:asciiTheme="minorHAnsi" w:hAnsiTheme="minorHAnsi" w:cstheme="minorHAnsi"/>
                <w:sz w:val="20"/>
                <w:szCs w:val="20"/>
              </w:rPr>
              <w:t>sau</w:t>
            </w:r>
            <w:proofErr w:type="spellEnd"/>
            <w:r w:rsidRPr="00345F68">
              <w:rPr>
                <w:rFonts w:asciiTheme="minorHAnsi" w:hAnsiTheme="minorHAnsi" w:cstheme="minorHAnsi"/>
                <w:sz w:val="20"/>
                <w:szCs w:val="20"/>
              </w:rPr>
              <w:t xml:space="preserve"> 8Gb/s</w:t>
            </w:r>
          </w:p>
        </w:tc>
        <w:tc>
          <w:tcPr>
            <w:tcW w:w="1693" w:type="pct"/>
            <w:shd w:val="clear" w:color="auto" w:fill="FFFFFF" w:themeFill="background1"/>
          </w:tcPr>
          <w:p w14:paraId="65A741B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C9238D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F076B79" w14:textId="77777777" w:rsidTr="00840EBB">
        <w:trPr>
          <w:trHeight w:val="20"/>
        </w:trPr>
        <w:tc>
          <w:tcPr>
            <w:tcW w:w="285" w:type="pct"/>
            <w:shd w:val="clear" w:color="auto" w:fill="FFFFFF" w:themeFill="background1"/>
            <w:vAlign w:val="center"/>
          </w:tcPr>
          <w:p w14:paraId="1949EBE7"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w:t>
            </w:r>
          </w:p>
        </w:tc>
        <w:tc>
          <w:tcPr>
            <w:tcW w:w="1996" w:type="pct"/>
            <w:shd w:val="clear" w:color="auto" w:fill="FFFFFF" w:themeFill="background1"/>
            <w:vAlign w:val="center"/>
          </w:tcPr>
          <w:p w14:paraId="43EBB87C"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Pr>
                <w:rStyle w:val="None"/>
                <w:rFonts w:asciiTheme="minorHAnsi" w:hAnsiTheme="minorHAnsi" w:cstheme="minorHAnsi"/>
                <w:sz w:val="20"/>
                <w:szCs w:val="20"/>
                <w:lang w:val="pt-BR"/>
              </w:rPr>
              <w:t>S</w:t>
            </w:r>
            <w:r w:rsidRPr="00345F68">
              <w:rPr>
                <w:rStyle w:val="None"/>
                <w:rFonts w:asciiTheme="minorHAnsi" w:hAnsiTheme="minorHAnsi" w:cstheme="minorHAnsi"/>
                <w:sz w:val="20"/>
                <w:szCs w:val="20"/>
                <w:lang w:val="pt-BR"/>
              </w:rPr>
              <w:t>witchul trebuie sa dispuna de urmatoarele porturi ce vor fi folosite pentru managementul switch-ului:</w:t>
            </w:r>
          </w:p>
        </w:tc>
        <w:tc>
          <w:tcPr>
            <w:tcW w:w="1693" w:type="pct"/>
            <w:shd w:val="clear" w:color="auto" w:fill="FFFFFF" w:themeFill="background1"/>
          </w:tcPr>
          <w:p w14:paraId="4511566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52C495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767DE1C" w14:textId="77777777" w:rsidTr="00840EBB">
        <w:trPr>
          <w:trHeight w:val="20"/>
        </w:trPr>
        <w:tc>
          <w:tcPr>
            <w:tcW w:w="285" w:type="pct"/>
            <w:shd w:val="clear" w:color="auto" w:fill="FFFFFF" w:themeFill="background1"/>
            <w:vAlign w:val="center"/>
          </w:tcPr>
          <w:p w14:paraId="6AB2D001"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w:t>
            </w:r>
          </w:p>
        </w:tc>
        <w:tc>
          <w:tcPr>
            <w:tcW w:w="1996" w:type="pct"/>
            <w:shd w:val="clear" w:color="auto" w:fill="FFFFFF" w:themeFill="background1"/>
            <w:vAlign w:val="center"/>
          </w:tcPr>
          <w:p w14:paraId="68E2A867"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color w:val="000000"/>
                <w:sz w:val="20"/>
                <w:szCs w:val="20"/>
                <w:u w:color="000000"/>
              </w:rPr>
              <w:t>-</w:t>
            </w:r>
            <w:r w:rsidRPr="00345F68">
              <w:rPr>
                <w:rStyle w:val="None"/>
                <w:rFonts w:asciiTheme="minorHAnsi" w:hAnsiTheme="minorHAnsi" w:cstheme="minorHAnsi"/>
                <w:sz w:val="20"/>
                <w:szCs w:val="20"/>
              </w:rPr>
              <w:t xml:space="preserve"> Minim 1 Port </w:t>
            </w:r>
            <w:r w:rsidRPr="00345F68">
              <w:rPr>
                <w:rFonts w:asciiTheme="minorHAnsi" w:hAnsiTheme="minorHAnsi" w:cstheme="minorHAnsi"/>
                <w:sz w:val="20"/>
                <w:szCs w:val="20"/>
              </w:rPr>
              <w:t>10/100/1000 Mb/s Ethernet</w:t>
            </w:r>
            <w:r w:rsidRPr="00345F68">
              <w:rPr>
                <w:rStyle w:val="None"/>
                <w:rFonts w:asciiTheme="minorHAnsi" w:hAnsiTheme="minorHAnsi" w:cstheme="minorHAnsi"/>
                <w:sz w:val="20"/>
                <w:szCs w:val="20"/>
              </w:rPr>
              <w:t xml:space="preserve"> RJ45</w:t>
            </w:r>
          </w:p>
        </w:tc>
        <w:tc>
          <w:tcPr>
            <w:tcW w:w="1693" w:type="pct"/>
            <w:shd w:val="clear" w:color="auto" w:fill="FFFFFF" w:themeFill="background1"/>
          </w:tcPr>
          <w:p w14:paraId="5A6362C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1D1C46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97D45D4" w14:textId="77777777" w:rsidTr="00840EBB">
        <w:trPr>
          <w:trHeight w:val="20"/>
        </w:trPr>
        <w:tc>
          <w:tcPr>
            <w:tcW w:w="285" w:type="pct"/>
            <w:shd w:val="clear" w:color="auto" w:fill="FFFFFF" w:themeFill="background1"/>
            <w:vAlign w:val="center"/>
          </w:tcPr>
          <w:p w14:paraId="46C0B156"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5</w:t>
            </w:r>
          </w:p>
        </w:tc>
        <w:tc>
          <w:tcPr>
            <w:tcW w:w="1996" w:type="pct"/>
            <w:shd w:val="clear" w:color="auto" w:fill="FFFFFF" w:themeFill="background1"/>
            <w:vAlign w:val="center"/>
          </w:tcPr>
          <w:p w14:paraId="69600FEC"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color w:val="000000"/>
                <w:sz w:val="20"/>
                <w:szCs w:val="20"/>
                <w:u w:color="000000"/>
              </w:rPr>
              <w:t>-</w:t>
            </w:r>
            <w:r w:rsidRPr="00345F68">
              <w:rPr>
                <w:rStyle w:val="None"/>
                <w:rFonts w:asciiTheme="minorHAnsi" w:hAnsiTheme="minorHAnsi" w:cstheme="minorHAnsi"/>
                <w:sz w:val="20"/>
                <w:szCs w:val="20"/>
              </w:rPr>
              <w:t xml:space="preserve"> Minim 1 Port USB</w:t>
            </w:r>
          </w:p>
        </w:tc>
        <w:tc>
          <w:tcPr>
            <w:tcW w:w="1693" w:type="pct"/>
            <w:shd w:val="clear" w:color="auto" w:fill="FFFFFF" w:themeFill="background1"/>
          </w:tcPr>
          <w:p w14:paraId="254FCF3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1CD3BD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9120630" w14:textId="77777777" w:rsidTr="00840EBB">
        <w:trPr>
          <w:trHeight w:val="20"/>
        </w:trPr>
        <w:tc>
          <w:tcPr>
            <w:tcW w:w="285" w:type="pct"/>
            <w:shd w:val="clear" w:color="auto" w:fill="FFFFFF" w:themeFill="background1"/>
            <w:vAlign w:val="center"/>
          </w:tcPr>
          <w:p w14:paraId="15EC9BA1"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6</w:t>
            </w:r>
          </w:p>
        </w:tc>
        <w:tc>
          <w:tcPr>
            <w:tcW w:w="1996" w:type="pct"/>
            <w:shd w:val="clear" w:color="auto" w:fill="FFFFFF" w:themeFill="background1"/>
            <w:vAlign w:val="center"/>
          </w:tcPr>
          <w:p w14:paraId="311B3027"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color w:val="000000"/>
                <w:sz w:val="20"/>
                <w:szCs w:val="20"/>
                <w:u w:color="000000"/>
              </w:rPr>
              <w:t>-</w:t>
            </w:r>
            <w:r w:rsidRPr="00345F68">
              <w:rPr>
                <w:rStyle w:val="None"/>
                <w:rFonts w:asciiTheme="minorHAnsi" w:hAnsiTheme="minorHAnsi" w:cstheme="minorHAnsi"/>
                <w:sz w:val="20"/>
                <w:szCs w:val="20"/>
              </w:rPr>
              <w:t xml:space="preserve"> Minim 1 Port Serial (RJ-45)</w:t>
            </w:r>
          </w:p>
        </w:tc>
        <w:tc>
          <w:tcPr>
            <w:tcW w:w="1693" w:type="pct"/>
            <w:shd w:val="clear" w:color="auto" w:fill="FFFFFF" w:themeFill="background1"/>
          </w:tcPr>
          <w:p w14:paraId="7B1318A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6A5289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EC528D4" w14:textId="77777777" w:rsidTr="00840EBB">
        <w:trPr>
          <w:trHeight w:val="20"/>
        </w:trPr>
        <w:tc>
          <w:tcPr>
            <w:tcW w:w="285" w:type="pct"/>
            <w:shd w:val="clear" w:color="auto" w:fill="FFFFFF" w:themeFill="background1"/>
            <w:vAlign w:val="center"/>
          </w:tcPr>
          <w:p w14:paraId="33842C2A"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7</w:t>
            </w:r>
          </w:p>
        </w:tc>
        <w:tc>
          <w:tcPr>
            <w:tcW w:w="1996" w:type="pct"/>
            <w:shd w:val="clear" w:color="auto" w:fill="FFFFFF" w:themeFill="background1"/>
            <w:vAlign w:val="center"/>
          </w:tcPr>
          <w:p w14:paraId="709F2118"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bookmarkStart w:id="66" w:name="_Hlk197433973"/>
            <w:r w:rsidRPr="001830B1">
              <w:rPr>
                <w:rFonts w:asciiTheme="minorHAnsi" w:hAnsiTheme="minorHAnsi" w:cstheme="minorHAnsi"/>
                <w:sz w:val="20"/>
                <w:szCs w:val="20"/>
                <w:lang w:val="pt-BR"/>
              </w:rPr>
              <w:t>Pentru fiecare switch, se vor furniza cate 2 cabluri de fibra optica de tip OM4 LC/LC Multi Mode de o lungime minim 3</w:t>
            </w:r>
            <w:bookmarkEnd w:id="66"/>
            <w:r w:rsidRPr="001830B1">
              <w:rPr>
                <w:rFonts w:asciiTheme="minorHAnsi" w:hAnsiTheme="minorHAnsi" w:cstheme="minorHAnsi"/>
                <w:sz w:val="20"/>
                <w:szCs w:val="20"/>
                <w:lang w:val="pt-BR"/>
              </w:rPr>
              <w:t>m</w:t>
            </w:r>
          </w:p>
        </w:tc>
        <w:tc>
          <w:tcPr>
            <w:tcW w:w="1693" w:type="pct"/>
            <w:shd w:val="clear" w:color="auto" w:fill="FFFFFF" w:themeFill="background1"/>
          </w:tcPr>
          <w:p w14:paraId="23C58DC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CDBFEA6"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EB4B01F" w14:textId="77777777" w:rsidTr="00840EBB">
        <w:trPr>
          <w:trHeight w:val="20"/>
        </w:trPr>
        <w:tc>
          <w:tcPr>
            <w:tcW w:w="285" w:type="pct"/>
            <w:shd w:val="clear" w:color="auto" w:fill="FFFFFF" w:themeFill="background1"/>
            <w:vAlign w:val="center"/>
          </w:tcPr>
          <w:p w14:paraId="7CBC3709"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8</w:t>
            </w:r>
          </w:p>
        </w:tc>
        <w:tc>
          <w:tcPr>
            <w:tcW w:w="1996" w:type="pct"/>
            <w:shd w:val="clear" w:color="auto" w:fill="FFFFFF" w:themeFill="background1"/>
            <w:vAlign w:val="center"/>
          </w:tcPr>
          <w:p w14:paraId="5B98554B" w14:textId="77777777" w:rsidR="003A3B3A" w:rsidRPr="00345F68" w:rsidRDefault="003A3B3A" w:rsidP="00840EBB">
            <w:pPr>
              <w:pStyle w:val="NoSpacing"/>
              <w:jc w:val="both"/>
              <w:rPr>
                <w:rFonts w:asciiTheme="minorHAnsi" w:hAnsiTheme="minorHAnsi" w:cstheme="minorHAnsi"/>
                <w:b/>
                <w:bCs/>
                <w:iCs/>
                <w:sz w:val="20"/>
                <w:szCs w:val="20"/>
                <w:highlight w:val="yellow"/>
                <w:lang w:eastAsia="ro-RO"/>
              </w:rPr>
            </w:pPr>
            <w:r w:rsidRPr="00345F68">
              <w:rPr>
                <w:rFonts w:asciiTheme="minorHAnsi" w:hAnsiTheme="minorHAnsi" w:cstheme="minorHAnsi"/>
                <w:b/>
                <w:bCs/>
                <w:sz w:val="20"/>
                <w:szCs w:val="20"/>
              </w:rPr>
              <w:t>Capacitate/</w:t>
            </w:r>
            <w:proofErr w:type="spellStart"/>
            <w:r w:rsidRPr="00345F68">
              <w:rPr>
                <w:rFonts w:asciiTheme="minorHAnsi" w:hAnsiTheme="minorHAnsi" w:cstheme="minorHAnsi"/>
                <w:b/>
                <w:bCs/>
                <w:sz w:val="20"/>
                <w:szCs w:val="20"/>
              </w:rPr>
              <w:t>Performante</w:t>
            </w:r>
            <w:proofErr w:type="spellEnd"/>
            <w:r w:rsidRPr="00345F68">
              <w:rPr>
                <w:rFonts w:asciiTheme="minorHAnsi" w:hAnsiTheme="minorHAnsi" w:cstheme="minorHAnsi"/>
                <w:b/>
                <w:bCs/>
                <w:sz w:val="20"/>
                <w:szCs w:val="20"/>
              </w:rPr>
              <w:t xml:space="preserve"> </w:t>
            </w:r>
            <w:proofErr w:type="spellStart"/>
            <w:r w:rsidRPr="00345F68">
              <w:rPr>
                <w:rFonts w:asciiTheme="minorHAnsi" w:hAnsiTheme="minorHAnsi" w:cstheme="minorHAnsi"/>
                <w:b/>
                <w:bCs/>
                <w:sz w:val="20"/>
                <w:szCs w:val="20"/>
              </w:rPr>
              <w:t>minimale</w:t>
            </w:r>
            <w:proofErr w:type="spellEnd"/>
            <w:r w:rsidRPr="00345F68">
              <w:rPr>
                <w:rFonts w:asciiTheme="minorHAnsi" w:hAnsiTheme="minorHAnsi" w:cstheme="minorHAnsi"/>
                <w:b/>
                <w:bCs/>
                <w:sz w:val="20"/>
                <w:szCs w:val="20"/>
              </w:rPr>
              <w:t>:</w:t>
            </w:r>
          </w:p>
        </w:tc>
        <w:tc>
          <w:tcPr>
            <w:tcW w:w="1693" w:type="pct"/>
            <w:shd w:val="clear" w:color="auto" w:fill="FFFFFF" w:themeFill="background1"/>
          </w:tcPr>
          <w:p w14:paraId="7E0D165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71F816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EB15C5D" w14:textId="77777777" w:rsidTr="00840EBB">
        <w:trPr>
          <w:trHeight w:val="20"/>
        </w:trPr>
        <w:tc>
          <w:tcPr>
            <w:tcW w:w="285" w:type="pct"/>
            <w:shd w:val="clear" w:color="auto" w:fill="FFFFFF" w:themeFill="background1"/>
            <w:vAlign w:val="center"/>
          </w:tcPr>
          <w:p w14:paraId="24D595B1"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9</w:t>
            </w:r>
          </w:p>
        </w:tc>
        <w:tc>
          <w:tcPr>
            <w:tcW w:w="1996" w:type="pct"/>
            <w:shd w:val="clear" w:color="auto" w:fill="FFFFFF" w:themeFill="background1"/>
            <w:vAlign w:val="center"/>
          </w:tcPr>
          <w:p w14:paraId="30DC67AA"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rPr>
              <w:t xml:space="preserve">- Frame buffers: minim 2K </w:t>
            </w:r>
            <w:proofErr w:type="spellStart"/>
            <w:r w:rsidRPr="00345F68">
              <w:rPr>
                <w:rStyle w:val="None"/>
                <w:rFonts w:asciiTheme="minorHAnsi" w:hAnsiTheme="minorHAnsi" w:cstheme="minorHAnsi"/>
                <w:sz w:val="20"/>
                <w:szCs w:val="20"/>
              </w:rPr>
              <w:t>alocate</w:t>
            </w:r>
            <w:proofErr w:type="spellEnd"/>
            <w:r w:rsidRPr="00345F68">
              <w:rPr>
                <w:rStyle w:val="None"/>
                <w:rFonts w:asciiTheme="minorHAnsi" w:hAnsiTheme="minorHAnsi" w:cstheme="minorHAnsi"/>
                <w:sz w:val="20"/>
                <w:szCs w:val="20"/>
              </w:rPr>
              <w:t xml:space="preserve"> </w:t>
            </w:r>
            <w:proofErr w:type="spellStart"/>
            <w:r w:rsidRPr="00345F68">
              <w:rPr>
                <w:rStyle w:val="None"/>
                <w:rFonts w:asciiTheme="minorHAnsi" w:hAnsiTheme="minorHAnsi" w:cstheme="minorHAnsi"/>
                <w:sz w:val="20"/>
                <w:szCs w:val="20"/>
              </w:rPr>
              <w:t>dinamic</w:t>
            </w:r>
            <w:proofErr w:type="spellEnd"/>
          </w:p>
        </w:tc>
        <w:tc>
          <w:tcPr>
            <w:tcW w:w="1693" w:type="pct"/>
            <w:shd w:val="clear" w:color="auto" w:fill="FFFFFF" w:themeFill="background1"/>
          </w:tcPr>
          <w:p w14:paraId="1281BFB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6A4E35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BD128CE" w14:textId="77777777" w:rsidTr="00840EBB">
        <w:trPr>
          <w:trHeight w:val="20"/>
        </w:trPr>
        <w:tc>
          <w:tcPr>
            <w:tcW w:w="285" w:type="pct"/>
            <w:shd w:val="clear" w:color="auto" w:fill="FFFFFF" w:themeFill="background1"/>
            <w:vAlign w:val="center"/>
          </w:tcPr>
          <w:p w14:paraId="05312FA2"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10</w:t>
            </w:r>
          </w:p>
        </w:tc>
        <w:tc>
          <w:tcPr>
            <w:tcW w:w="1996" w:type="pct"/>
            <w:shd w:val="clear" w:color="auto" w:fill="FFFFFF" w:themeFill="background1"/>
            <w:vAlign w:val="center"/>
          </w:tcPr>
          <w:p w14:paraId="4AFD1724" w14:textId="77777777" w:rsidR="003A3B3A" w:rsidRPr="001830B1" w:rsidRDefault="003A3B3A" w:rsidP="00840EBB">
            <w:pPr>
              <w:pStyle w:val="NoSpacing"/>
              <w:jc w:val="both"/>
              <w:rPr>
                <w:rFonts w:asciiTheme="minorHAnsi" w:hAnsiTheme="minorHAnsi" w:cstheme="minorHAnsi"/>
                <w:bCs/>
                <w:iCs/>
                <w:sz w:val="20"/>
                <w:szCs w:val="20"/>
                <w:highlight w:val="yellow"/>
                <w:lang w:val="pt-BR" w:eastAsia="ro-RO"/>
              </w:rPr>
            </w:pPr>
            <w:r w:rsidRPr="001830B1">
              <w:rPr>
                <w:rStyle w:val="None"/>
                <w:rFonts w:asciiTheme="minorHAnsi" w:hAnsiTheme="minorHAnsi" w:cstheme="minorHAnsi"/>
                <w:sz w:val="20"/>
                <w:szCs w:val="20"/>
                <w:lang w:val="pt-BR"/>
              </w:rPr>
              <w:t>- Banda agregata: minim 768 Gb/s</w:t>
            </w:r>
          </w:p>
        </w:tc>
        <w:tc>
          <w:tcPr>
            <w:tcW w:w="1693" w:type="pct"/>
            <w:shd w:val="clear" w:color="auto" w:fill="FFFFFF" w:themeFill="background1"/>
          </w:tcPr>
          <w:p w14:paraId="6A6DB03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D0F378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02C9DD7" w14:textId="77777777" w:rsidTr="00840EBB">
        <w:trPr>
          <w:trHeight w:val="20"/>
        </w:trPr>
        <w:tc>
          <w:tcPr>
            <w:tcW w:w="285" w:type="pct"/>
            <w:shd w:val="clear" w:color="auto" w:fill="FFFFFF" w:themeFill="background1"/>
            <w:vAlign w:val="center"/>
          </w:tcPr>
          <w:p w14:paraId="4217319D"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11</w:t>
            </w:r>
          </w:p>
        </w:tc>
        <w:tc>
          <w:tcPr>
            <w:tcW w:w="1996" w:type="pct"/>
            <w:shd w:val="clear" w:color="auto" w:fill="FFFFFF" w:themeFill="background1"/>
            <w:vAlign w:val="center"/>
          </w:tcPr>
          <w:p w14:paraId="0ED73884"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proofErr w:type="spellStart"/>
            <w:r w:rsidRPr="00345F68">
              <w:rPr>
                <w:rStyle w:val="None"/>
                <w:rFonts w:asciiTheme="minorHAnsi" w:hAnsiTheme="minorHAnsi" w:cstheme="minorHAnsi"/>
                <w:sz w:val="20"/>
                <w:szCs w:val="20"/>
              </w:rPr>
              <w:t>Clasa</w:t>
            </w:r>
            <w:proofErr w:type="spellEnd"/>
            <w:r w:rsidRPr="00345F68">
              <w:rPr>
                <w:rStyle w:val="None"/>
                <w:rFonts w:asciiTheme="minorHAnsi" w:hAnsiTheme="minorHAnsi" w:cstheme="minorHAnsi"/>
                <w:sz w:val="20"/>
                <w:szCs w:val="20"/>
              </w:rPr>
              <w:t xml:space="preserve"> </w:t>
            </w:r>
            <w:proofErr w:type="spellStart"/>
            <w:r w:rsidRPr="00345F68">
              <w:rPr>
                <w:rStyle w:val="None"/>
                <w:rFonts w:asciiTheme="minorHAnsi" w:hAnsiTheme="minorHAnsi" w:cstheme="minorHAnsi"/>
                <w:sz w:val="20"/>
                <w:szCs w:val="20"/>
              </w:rPr>
              <w:t>serviciului</w:t>
            </w:r>
            <w:proofErr w:type="spellEnd"/>
            <w:r w:rsidRPr="00345F68">
              <w:rPr>
                <w:rStyle w:val="None"/>
                <w:rFonts w:asciiTheme="minorHAnsi" w:hAnsiTheme="minorHAnsi" w:cstheme="minorHAnsi"/>
                <w:sz w:val="20"/>
                <w:szCs w:val="20"/>
              </w:rPr>
              <w:t xml:space="preserve">: </w:t>
            </w:r>
          </w:p>
        </w:tc>
        <w:tc>
          <w:tcPr>
            <w:tcW w:w="1693" w:type="pct"/>
            <w:shd w:val="clear" w:color="auto" w:fill="FFFFFF" w:themeFill="background1"/>
          </w:tcPr>
          <w:p w14:paraId="719FE9A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ED4AE3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00CE6DD" w14:textId="77777777" w:rsidTr="00840EBB">
        <w:trPr>
          <w:trHeight w:val="20"/>
        </w:trPr>
        <w:tc>
          <w:tcPr>
            <w:tcW w:w="285" w:type="pct"/>
            <w:shd w:val="clear" w:color="auto" w:fill="FFFFFF" w:themeFill="background1"/>
            <w:vAlign w:val="center"/>
          </w:tcPr>
          <w:p w14:paraId="2AB038D8"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12</w:t>
            </w:r>
          </w:p>
        </w:tc>
        <w:tc>
          <w:tcPr>
            <w:tcW w:w="1996" w:type="pct"/>
            <w:shd w:val="clear" w:color="auto" w:fill="FFFFFF" w:themeFill="background1"/>
            <w:vAlign w:val="center"/>
          </w:tcPr>
          <w:p w14:paraId="458173FC" w14:textId="77777777" w:rsidR="003A3B3A" w:rsidRPr="00442BDB" w:rsidRDefault="003A3B3A" w:rsidP="00840EBB">
            <w:pPr>
              <w:pStyle w:val="NoSpacing"/>
              <w:jc w:val="both"/>
              <w:rPr>
                <w:rStyle w:val="None"/>
                <w:rFonts w:asciiTheme="minorHAnsi" w:hAnsiTheme="minorHAnsi" w:cstheme="minorHAnsi"/>
                <w:sz w:val="20"/>
                <w:szCs w:val="20"/>
                <w:lang w:val="ro-RO"/>
              </w:rPr>
            </w:pPr>
            <w:bookmarkStart w:id="67" w:name="_Hlk197433988"/>
            <w:r w:rsidRPr="00442BDB">
              <w:rPr>
                <w:rStyle w:val="None"/>
                <w:rFonts w:asciiTheme="minorHAnsi" w:hAnsiTheme="minorHAnsi" w:cstheme="minorHAnsi"/>
                <w:sz w:val="20"/>
                <w:szCs w:val="20"/>
                <w:lang w:val="ro-RO"/>
              </w:rPr>
              <w:t>- Class 2, Class 3, Class F (Inter-switch Frames)</w:t>
            </w:r>
          </w:p>
          <w:p w14:paraId="124B6942" w14:textId="77777777" w:rsidR="003A3B3A" w:rsidRPr="00442BDB" w:rsidRDefault="003A3B3A" w:rsidP="00840EBB">
            <w:pPr>
              <w:pStyle w:val="NoSpacing"/>
              <w:jc w:val="both"/>
              <w:rPr>
                <w:rFonts w:asciiTheme="minorHAnsi" w:hAnsiTheme="minorHAnsi" w:cstheme="minorHAnsi"/>
                <w:bCs/>
                <w:iCs/>
                <w:sz w:val="20"/>
                <w:szCs w:val="20"/>
                <w:lang w:eastAsia="ro-RO"/>
              </w:rPr>
            </w:pPr>
            <w:r w:rsidRPr="00442BDB">
              <w:rPr>
                <w:rFonts w:asciiTheme="minorHAnsi" w:hAnsiTheme="minorHAnsi" w:cstheme="minorHAnsi"/>
                <w:sz w:val="20"/>
                <w:szCs w:val="20"/>
              </w:rPr>
              <w:t>Maximum frame size: minim 2112-byte payload</w:t>
            </w:r>
            <w:bookmarkEnd w:id="67"/>
          </w:p>
        </w:tc>
        <w:tc>
          <w:tcPr>
            <w:tcW w:w="1693" w:type="pct"/>
            <w:shd w:val="clear" w:color="auto" w:fill="FFFFFF" w:themeFill="background1"/>
          </w:tcPr>
          <w:p w14:paraId="7211D33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0E1588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FF64D5C" w14:textId="77777777" w:rsidTr="00840EBB">
        <w:trPr>
          <w:trHeight w:val="20"/>
        </w:trPr>
        <w:tc>
          <w:tcPr>
            <w:tcW w:w="285" w:type="pct"/>
            <w:shd w:val="clear" w:color="auto" w:fill="FFFFFF" w:themeFill="background1"/>
            <w:vAlign w:val="center"/>
          </w:tcPr>
          <w:p w14:paraId="1A018740"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13</w:t>
            </w:r>
          </w:p>
        </w:tc>
        <w:tc>
          <w:tcPr>
            <w:tcW w:w="1996" w:type="pct"/>
            <w:shd w:val="clear" w:color="auto" w:fill="FFFFFF" w:themeFill="background1"/>
            <w:vAlign w:val="center"/>
          </w:tcPr>
          <w:p w14:paraId="47AE695B" w14:textId="77777777" w:rsidR="003A3B3A" w:rsidRPr="00345F68" w:rsidRDefault="003A3B3A" w:rsidP="00840EBB">
            <w:pPr>
              <w:pStyle w:val="NoSpacing"/>
              <w:jc w:val="both"/>
              <w:rPr>
                <w:rFonts w:asciiTheme="minorHAnsi" w:hAnsiTheme="minorHAnsi" w:cstheme="minorHAnsi"/>
                <w:b/>
                <w:bCs/>
                <w:iCs/>
                <w:sz w:val="20"/>
                <w:szCs w:val="20"/>
                <w:lang w:eastAsia="ro-RO"/>
              </w:rPr>
            </w:pPr>
            <w:r w:rsidRPr="00345F68">
              <w:rPr>
                <w:rFonts w:asciiTheme="minorHAnsi" w:hAnsiTheme="minorHAnsi" w:cstheme="minorHAnsi"/>
                <w:b/>
                <w:bCs/>
                <w:sz w:val="20"/>
                <w:szCs w:val="20"/>
                <w:lang w:val="ro-RO"/>
              </w:rPr>
              <w:t>Alte capabilitati</w:t>
            </w:r>
            <w:r w:rsidRPr="00345F68">
              <w:rPr>
                <w:rStyle w:val="None"/>
                <w:rFonts w:asciiTheme="minorHAnsi" w:hAnsiTheme="minorHAnsi" w:cstheme="minorHAnsi"/>
                <w:b/>
                <w:bCs/>
                <w:sz w:val="20"/>
                <w:szCs w:val="20"/>
                <w:lang w:val="ro-RO"/>
              </w:rPr>
              <w:t xml:space="preserve"> :</w:t>
            </w:r>
          </w:p>
        </w:tc>
        <w:tc>
          <w:tcPr>
            <w:tcW w:w="1693" w:type="pct"/>
            <w:shd w:val="clear" w:color="auto" w:fill="FFFFFF" w:themeFill="background1"/>
          </w:tcPr>
          <w:p w14:paraId="090CB05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6D68D4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DC0CD6E" w14:textId="77777777" w:rsidTr="00840EBB">
        <w:trPr>
          <w:trHeight w:val="20"/>
        </w:trPr>
        <w:tc>
          <w:tcPr>
            <w:tcW w:w="285" w:type="pct"/>
            <w:shd w:val="clear" w:color="auto" w:fill="FFFFFF" w:themeFill="background1"/>
            <w:vAlign w:val="center"/>
          </w:tcPr>
          <w:p w14:paraId="17028C3B"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14</w:t>
            </w:r>
          </w:p>
        </w:tc>
        <w:tc>
          <w:tcPr>
            <w:tcW w:w="1996" w:type="pct"/>
            <w:shd w:val="clear" w:color="auto" w:fill="FFFFFF" w:themeFill="background1"/>
            <w:vAlign w:val="center"/>
          </w:tcPr>
          <w:p w14:paraId="57CA63B0" w14:textId="77777777" w:rsidR="003A3B3A" w:rsidRPr="00345F68" w:rsidRDefault="003A3B3A" w:rsidP="00840EBB">
            <w:pPr>
              <w:pStyle w:val="NoSpacing"/>
              <w:jc w:val="both"/>
              <w:rPr>
                <w:rFonts w:asciiTheme="minorHAnsi" w:hAnsiTheme="minorHAnsi" w:cstheme="minorHAnsi"/>
                <w:bCs/>
                <w:iCs/>
                <w:sz w:val="20"/>
                <w:szCs w:val="20"/>
                <w:highlight w:val="green"/>
                <w:lang w:eastAsia="ro-RO"/>
              </w:rPr>
            </w:pPr>
            <w:r w:rsidRPr="00345F68">
              <w:rPr>
                <w:rStyle w:val="None"/>
                <w:rFonts w:asciiTheme="minorHAnsi" w:hAnsiTheme="minorHAnsi" w:cstheme="minorHAnsi"/>
                <w:sz w:val="20"/>
                <w:szCs w:val="20"/>
                <w:lang w:val="ro-RO"/>
              </w:rPr>
              <w:t>- Advanced Zoning (Default Zoning, Port/WWN Zoning, Peer Zoning)</w:t>
            </w:r>
          </w:p>
        </w:tc>
        <w:tc>
          <w:tcPr>
            <w:tcW w:w="1693" w:type="pct"/>
            <w:shd w:val="clear" w:color="auto" w:fill="FFFFFF" w:themeFill="background1"/>
          </w:tcPr>
          <w:p w14:paraId="0A5F2FE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0BC958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A2C6AAD" w14:textId="77777777" w:rsidTr="00840EBB">
        <w:trPr>
          <w:trHeight w:val="20"/>
        </w:trPr>
        <w:tc>
          <w:tcPr>
            <w:tcW w:w="285" w:type="pct"/>
            <w:shd w:val="clear" w:color="auto" w:fill="FFFFFF" w:themeFill="background1"/>
            <w:vAlign w:val="center"/>
          </w:tcPr>
          <w:p w14:paraId="4895E50E"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15</w:t>
            </w:r>
          </w:p>
        </w:tc>
        <w:tc>
          <w:tcPr>
            <w:tcW w:w="1996" w:type="pct"/>
            <w:shd w:val="clear" w:color="auto" w:fill="FFFFFF" w:themeFill="background1"/>
            <w:vAlign w:val="center"/>
          </w:tcPr>
          <w:p w14:paraId="39812533" w14:textId="77777777" w:rsidR="003A3B3A" w:rsidRPr="00345F68" w:rsidRDefault="003A3B3A" w:rsidP="00840EBB">
            <w:pPr>
              <w:pStyle w:val="NoSpacing"/>
              <w:jc w:val="both"/>
              <w:rPr>
                <w:rFonts w:asciiTheme="minorHAnsi" w:hAnsiTheme="minorHAnsi" w:cstheme="minorHAnsi"/>
                <w:bCs/>
                <w:iCs/>
                <w:sz w:val="20"/>
                <w:szCs w:val="20"/>
                <w:lang w:eastAsia="ro-RO"/>
              </w:rPr>
            </w:pPr>
            <w:r w:rsidRPr="00345F68">
              <w:rPr>
                <w:rStyle w:val="None"/>
                <w:rFonts w:asciiTheme="minorHAnsi" w:hAnsiTheme="minorHAnsi" w:cstheme="minorHAnsi"/>
                <w:sz w:val="20"/>
                <w:szCs w:val="20"/>
                <w:lang w:val="ro-RO"/>
              </w:rPr>
              <w:t>- Dynamic Path Selection (DPS)</w:t>
            </w:r>
          </w:p>
        </w:tc>
        <w:tc>
          <w:tcPr>
            <w:tcW w:w="1693" w:type="pct"/>
            <w:shd w:val="clear" w:color="auto" w:fill="FFFFFF" w:themeFill="background1"/>
          </w:tcPr>
          <w:p w14:paraId="2A7CEA9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53FC31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D229709" w14:textId="77777777" w:rsidTr="00840EBB">
        <w:trPr>
          <w:trHeight w:val="20"/>
        </w:trPr>
        <w:tc>
          <w:tcPr>
            <w:tcW w:w="285" w:type="pct"/>
            <w:shd w:val="clear" w:color="auto" w:fill="FFFFFF" w:themeFill="background1"/>
            <w:vAlign w:val="center"/>
          </w:tcPr>
          <w:p w14:paraId="25054B76"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16</w:t>
            </w:r>
          </w:p>
        </w:tc>
        <w:tc>
          <w:tcPr>
            <w:tcW w:w="1996" w:type="pct"/>
            <w:shd w:val="clear" w:color="auto" w:fill="FFFFFF" w:themeFill="background1"/>
            <w:vAlign w:val="center"/>
          </w:tcPr>
          <w:p w14:paraId="572CB4D3"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lang w:val="ro-RO"/>
              </w:rPr>
              <w:t>- Fabric Vision</w:t>
            </w:r>
          </w:p>
        </w:tc>
        <w:tc>
          <w:tcPr>
            <w:tcW w:w="1693" w:type="pct"/>
            <w:shd w:val="clear" w:color="auto" w:fill="FFFFFF" w:themeFill="background1"/>
          </w:tcPr>
          <w:p w14:paraId="6921DD0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328BE8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72FE034" w14:textId="77777777" w:rsidTr="00840EBB">
        <w:trPr>
          <w:trHeight w:val="20"/>
        </w:trPr>
        <w:tc>
          <w:tcPr>
            <w:tcW w:w="285" w:type="pct"/>
            <w:shd w:val="clear" w:color="auto" w:fill="FFFFFF" w:themeFill="background1"/>
            <w:vAlign w:val="center"/>
          </w:tcPr>
          <w:p w14:paraId="13092B7C"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17</w:t>
            </w:r>
          </w:p>
        </w:tc>
        <w:tc>
          <w:tcPr>
            <w:tcW w:w="1996" w:type="pct"/>
            <w:shd w:val="clear" w:color="auto" w:fill="FFFFFF" w:themeFill="background1"/>
            <w:vAlign w:val="center"/>
          </w:tcPr>
          <w:p w14:paraId="61D5E725"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lang w:val="ro-RO"/>
              </w:rPr>
              <w:t>- Integrated Routing</w:t>
            </w:r>
          </w:p>
        </w:tc>
        <w:tc>
          <w:tcPr>
            <w:tcW w:w="1693" w:type="pct"/>
            <w:shd w:val="clear" w:color="auto" w:fill="FFFFFF" w:themeFill="background1"/>
          </w:tcPr>
          <w:p w14:paraId="661171F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64F31A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EAFF2B6" w14:textId="77777777" w:rsidTr="00840EBB">
        <w:trPr>
          <w:trHeight w:val="20"/>
        </w:trPr>
        <w:tc>
          <w:tcPr>
            <w:tcW w:w="285" w:type="pct"/>
            <w:shd w:val="clear" w:color="auto" w:fill="FFFFFF" w:themeFill="background1"/>
            <w:vAlign w:val="center"/>
          </w:tcPr>
          <w:p w14:paraId="32B90841"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18</w:t>
            </w:r>
          </w:p>
        </w:tc>
        <w:tc>
          <w:tcPr>
            <w:tcW w:w="1996" w:type="pct"/>
            <w:shd w:val="clear" w:color="auto" w:fill="FFFFFF" w:themeFill="background1"/>
            <w:vAlign w:val="center"/>
          </w:tcPr>
          <w:p w14:paraId="7F7E6586"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lang w:val="ro-RO"/>
              </w:rPr>
              <w:t>- ISL Trunking</w:t>
            </w:r>
          </w:p>
        </w:tc>
        <w:tc>
          <w:tcPr>
            <w:tcW w:w="1693" w:type="pct"/>
            <w:shd w:val="clear" w:color="auto" w:fill="FFFFFF" w:themeFill="background1"/>
          </w:tcPr>
          <w:p w14:paraId="2F09C39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4A024C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5E83654" w14:textId="77777777" w:rsidTr="00840EBB">
        <w:trPr>
          <w:trHeight w:val="20"/>
        </w:trPr>
        <w:tc>
          <w:tcPr>
            <w:tcW w:w="285" w:type="pct"/>
            <w:shd w:val="clear" w:color="auto" w:fill="FFFFFF" w:themeFill="background1"/>
            <w:vAlign w:val="center"/>
          </w:tcPr>
          <w:p w14:paraId="2EFEF2BB"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19</w:t>
            </w:r>
          </w:p>
        </w:tc>
        <w:tc>
          <w:tcPr>
            <w:tcW w:w="1996" w:type="pct"/>
            <w:shd w:val="clear" w:color="auto" w:fill="FFFFFF" w:themeFill="background1"/>
            <w:vAlign w:val="center"/>
          </w:tcPr>
          <w:p w14:paraId="05B2B5C5"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lang w:val="ro-RO"/>
              </w:rPr>
              <w:t>- QoS</w:t>
            </w:r>
          </w:p>
        </w:tc>
        <w:tc>
          <w:tcPr>
            <w:tcW w:w="1693" w:type="pct"/>
            <w:shd w:val="clear" w:color="auto" w:fill="FFFFFF" w:themeFill="background1"/>
          </w:tcPr>
          <w:p w14:paraId="33F4052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375B68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02F377D2" w14:textId="77777777" w:rsidTr="00840EBB">
        <w:trPr>
          <w:trHeight w:val="20"/>
        </w:trPr>
        <w:tc>
          <w:tcPr>
            <w:tcW w:w="285" w:type="pct"/>
            <w:shd w:val="clear" w:color="auto" w:fill="FFFFFF" w:themeFill="background1"/>
            <w:vAlign w:val="center"/>
          </w:tcPr>
          <w:p w14:paraId="787913D2"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20</w:t>
            </w:r>
          </w:p>
        </w:tc>
        <w:tc>
          <w:tcPr>
            <w:tcW w:w="1996" w:type="pct"/>
            <w:shd w:val="clear" w:color="auto" w:fill="FFFFFF" w:themeFill="background1"/>
            <w:vAlign w:val="center"/>
          </w:tcPr>
          <w:p w14:paraId="57FA614A"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Style w:val="None"/>
                <w:rFonts w:asciiTheme="minorHAnsi" w:hAnsiTheme="minorHAnsi" w:cstheme="minorHAnsi"/>
                <w:sz w:val="20"/>
                <w:szCs w:val="20"/>
                <w:lang w:val="ro-RO"/>
              </w:rPr>
              <w:t>- Traffic Optimizer</w:t>
            </w:r>
          </w:p>
        </w:tc>
        <w:tc>
          <w:tcPr>
            <w:tcW w:w="1693" w:type="pct"/>
            <w:shd w:val="clear" w:color="auto" w:fill="FFFFFF" w:themeFill="background1"/>
          </w:tcPr>
          <w:p w14:paraId="3B73336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D885A0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A17572C" w14:textId="77777777" w:rsidTr="00840EBB">
        <w:trPr>
          <w:trHeight w:val="20"/>
        </w:trPr>
        <w:tc>
          <w:tcPr>
            <w:tcW w:w="285" w:type="pct"/>
            <w:shd w:val="clear" w:color="auto" w:fill="FFFFFF" w:themeFill="background1"/>
            <w:vAlign w:val="center"/>
          </w:tcPr>
          <w:p w14:paraId="5148779F"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21</w:t>
            </w:r>
          </w:p>
        </w:tc>
        <w:tc>
          <w:tcPr>
            <w:tcW w:w="1996" w:type="pct"/>
            <w:shd w:val="clear" w:color="auto" w:fill="FFFFFF" w:themeFill="background1"/>
            <w:vAlign w:val="center"/>
          </w:tcPr>
          <w:p w14:paraId="642201C7"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bookmarkStart w:id="68" w:name="_Hlk197433997"/>
            <w:r w:rsidRPr="00345F68">
              <w:rPr>
                <w:rStyle w:val="None"/>
                <w:rFonts w:asciiTheme="minorHAnsi" w:hAnsiTheme="minorHAnsi" w:cstheme="minorHAnsi"/>
                <w:sz w:val="20"/>
                <w:szCs w:val="20"/>
                <w:lang w:val="ro-RO"/>
              </w:rPr>
              <w:t>- Virtual Fabrics</w:t>
            </w:r>
            <w:bookmarkEnd w:id="68"/>
          </w:p>
        </w:tc>
        <w:tc>
          <w:tcPr>
            <w:tcW w:w="1693" w:type="pct"/>
            <w:shd w:val="clear" w:color="auto" w:fill="FFFFFF" w:themeFill="background1"/>
          </w:tcPr>
          <w:p w14:paraId="07AB192C"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9F1535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32A62A0" w14:textId="77777777" w:rsidTr="00840EBB">
        <w:trPr>
          <w:trHeight w:val="20"/>
        </w:trPr>
        <w:tc>
          <w:tcPr>
            <w:tcW w:w="285" w:type="pct"/>
            <w:shd w:val="clear" w:color="auto" w:fill="FFFFFF" w:themeFill="background1"/>
            <w:vAlign w:val="center"/>
          </w:tcPr>
          <w:p w14:paraId="7C7804A7"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22</w:t>
            </w:r>
          </w:p>
        </w:tc>
        <w:tc>
          <w:tcPr>
            <w:tcW w:w="1996" w:type="pct"/>
            <w:shd w:val="clear" w:color="auto" w:fill="FFFFFF" w:themeFill="background1"/>
            <w:vAlign w:val="center"/>
          </w:tcPr>
          <w:p w14:paraId="23577A6C" w14:textId="77777777" w:rsidR="003A3B3A" w:rsidRPr="00442BDB" w:rsidRDefault="003A3B3A" w:rsidP="00840EBB">
            <w:pPr>
              <w:pStyle w:val="NoSpacing"/>
              <w:jc w:val="both"/>
              <w:rPr>
                <w:rFonts w:asciiTheme="minorHAnsi" w:hAnsiTheme="minorHAnsi" w:cstheme="minorHAnsi"/>
                <w:b/>
                <w:bCs/>
                <w:iCs/>
                <w:sz w:val="20"/>
                <w:szCs w:val="20"/>
                <w:highlight w:val="yellow"/>
                <w:lang w:eastAsia="ro-RO"/>
              </w:rPr>
            </w:pPr>
            <w:r w:rsidRPr="00442BDB">
              <w:rPr>
                <w:rFonts w:asciiTheme="minorHAnsi" w:hAnsiTheme="minorHAnsi" w:cstheme="minorHAnsi"/>
                <w:b/>
                <w:bCs/>
                <w:sz w:val="20"/>
                <w:szCs w:val="20"/>
              </w:rPr>
              <w:t>Management:</w:t>
            </w:r>
          </w:p>
        </w:tc>
        <w:tc>
          <w:tcPr>
            <w:tcW w:w="1693" w:type="pct"/>
            <w:shd w:val="clear" w:color="auto" w:fill="FFFFFF" w:themeFill="background1"/>
          </w:tcPr>
          <w:p w14:paraId="6E004F88"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CF80D7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FBD1D36" w14:textId="77777777" w:rsidTr="00840EBB">
        <w:trPr>
          <w:trHeight w:val="20"/>
        </w:trPr>
        <w:tc>
          <w:tcPr>
            <w:tcW w:w="285" w:type="pct"/>
            <w:shd w:val="clear" w:color="auto" w:fill="FFFFFF" w:themeFill="background1"/>
            <w:vAlign w:val="center"/>
          </w:tcPr>
          <w:p w14:paraId="3C169BBF"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23</w:t>
            </w:r>
          </w:p>
        </w:tc>
        <w:tc>
          <w:tcPr>
            <w:tcW w:w="1996" w:type="pct"/>
            <w:shd w:val="clear" w:color="auto" w:fill="FFFFFF" w:themeFill="background1"/>
            <w:vAlign w:val="center"/>
          </w:tcPr>
          <w:p w14:paraId="4A61BF89"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Advanced Web Tools</w:t>
            </w:r>
          </w:p>
        </w:tc>
        <w:tc>
          <w:tcPr>
            <w:tcW w:w="1693" w:type="pct"/>
            <w:shd w:val="clear" w:color="auto" w:fill="FFFFFF" w:themeFill="background1"/>
          </w:tcPr>
          <w:p w14:paraId="22FDB9B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ACB9918"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1D8D08E" w14:textId="77777777" w:rsidTr="00840EBB">
        <w:trPr>
          <w:trHeight w:val="20"/>
        </w:trPr>
        <w:tc>
          <w:tcPr>
            <w:tcW w:w="285" w:type="pct"/>
            <w:shd w:val="clear" w:color="auto" w:fill="FFFFFF" w:themeFill="background1"/>
            <w:vAlign w:val="center"/>
          </w:tcPr>
          <w:p w14:paraId="4516853F"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lastRenderedPageBreak/>
              <w:t>24</w:t>
            </w:r>
          </w:p>
        </w:tc>
        <w:tc>
          <w:tcPr>
            <w:tcW w:w="1996" w:type="pct"/>
            <w:shd w:val="clear" w:color="auto" w:fill="FFFFFF" w:themeFill="background1"/>
            <w:vAlign w:val="center"/>
          </w:tcPr>
          <w:p w14:paraId="0C0299A2"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bookmarkStart w:id="69" w:name="_Hlk197434024"/>
            <w:r w:rsidRPr="00345F68">
              <w:rPr>
                <w:rFonts w:asciiTheme="minorHAnsi" w:hAnsiTheme="minorHAnsi" w:cstheme="minorHAnsi"/>
                <w:sz w:val="20"/>
                <w:szCs w:val="20"/>
              </w:rPr>
              <w:t>- SSH</w:t>
            </w:r>
            <w:bookmarkEnd w:id="69"/>
          </w:p>
        </w:tc>
        <w:tc>
          <w:tcPr>
            <w:tcW w:w="1693" w:type="pct"/>
            <w:shd w:val="clear" w:color="auto" w:fill="FFFFFF" w:themeFill="background1"/>
          </w:tcPr>
          <w:p w14:paraId="5ACC83D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2EB8EF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E948210" w14:textId="77777777" w:rsidTr="00840EBB">
        <w:trPr>
          <w:trHeight w:val="20"/>
        </w:trPr>
        <w:tc>
          <w:tcPr>
            <w:tcW w:w="285" w:type="pct"/>
            <w:shd w:val="clear" w:color="auto" w:fill="FFFFFF" w:themeFill="background1"/>
            <w:vAlign w:val="center"/>
          </w:tcPr>
          <w:p w14:paraId="05C5B939"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25</w:t>
            </w:r>
          </w:p>
        </w:tc>
        <w:tc>
          <w:tcPr>
            <w:tcW w:w="1996" w:type="pct"/>
            <w:shd w:val="clear" w:color="auto" w:fill="FFFFFF" w:themeFill="background1"/>
            <w:vAlign w:val="center"/>
          </w:tcPr>
          <w:p w14:paraId="0D5F66D3" w14:textId="77777777" w:rsidR="003A3B3A" w:rsidRPr="00345F68" w:rsidRDefault="003A3B3A" w:rsidP="00840EBB">
            <w:pPr>
              <w:pStyle w:val="NoSpacing"/>
              <w:jc w:val="both"/>
              <w:rPr>
                <w:rFonts w:asciiTheme="minorHAnsi" w:hAnsiTheme="minorHAnsi" w:cstheme="minorHAnsi"/>
                <w:b/>
                <w:bCs/>
                <w:iCs/>
                <w:sz w:val="20"/>
                <w:szCs w:val="20"/>
                <w:highlight w:val="yellow"/>
                <w:lang w:eastAsia="ro-RO"/>
              </w:rPr>
            </w:pPr>
            <w:proofErr w:type="spellStart"/>
            <w:r w:rsidRPr="00345F68">
              <w:rPr>
                <w:rFonts w:asciiTheme="minorHAnsi" w:hAnsiTheme="minorHAnsi" w:cstheme="minorHAnsi"/>
                <w:b/>
                <w:bCs/>
                <w:sz w:val="20"/>
                <w:szCs w:val="20"/>
              </w:rPr>
              <w:t>Auditare</w:t>
            </w:r>
            <w:proofErr w:type="spellEnd"/>
            <w:r w:rsidRPr="00345F68">
              <w:rPr>
                <w:rFonts w:asciiTheme="minorHAnsi" w:hAnsiTheme="minorHAnsi" w:cstheme="minorHAnsi"/>
                <w:b/>
                <w:bCs/>
                <w:sz w:val="20"/>
                <w:szCs w:val="20"/>
              </w:rPr>
              <w:t>:</w:t>
            </w:r>
          </w:p>
        </w:tc>
        <w:tc>
          <w:tcPr>
            <w:tcW w:w="1693" w:type="pct"/>
            <w:shd w:val="clear" w:color="auto" w:fill="FFFFFF" w:themeFill="background1"/>
          </w:tcPr>
          <w:p w14:paraId="1FF85916"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57E6FD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8B8C06A" w14:textId="77777777" w:rsidTr="00840EBB">
        <w:trPr>
          <w:trHeight w:val="20"/>
        </w:trPr>
        <w:tc>
          <w:tcPr>
            <w:tcW w:w="285" w:type="pct"/>
            <w:shd w:val="clear" w:color="auto" w:fill="FFFFFF" w:themeFill="background1"/>
            <w:vAlign w:val="center"/>
          </w:tcPr>
          <w:p w14:paraId="124E7130"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26</w:t>
            </w:r>
          </w:p>
        </w:tc>
        <w:tc>
          <w:tcPr>
            <w:tcW w:w="1996" w:type="pct"/>
            <w:shd w:val="clear" w:color="auto" w:fill="FFFFFF" w:themeFill="background1"/>
            <w:vAlign w:val="center"/>
          </w:tcPr>
          <w:p w14:paraId="6658FBF4"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Syslog NTP v3</w:t>
            </w:r>
          </w:p>
        </w:tc>
        <w:tc>
          <w:tcPr>
            <w:tcW w:w="1693" w:type="pct"/>
            <w:shd w:val="clear" w:color="auto" w:fill="FFFFFF" w:themeFill="background1"/>
          </w:tcPr>
          <w:p w14:paraId="7EC69E5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4B5ACF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178E467" w14:textId="77777777" w:rsidTr="00840EBB">
        <w:trPr>
          <w:trHeight w:val="20"/>
        </w:trPr>
        <w:tc>
          <w:tcPr>
            <w:tcW w:w="285" w:type="pct"/>
            <w:shd w:val="clear" w:color="auto" w:fill="FFFFFF" w:themeFill="background1"/>
            <w:vAlign w:val="center"/>
          </w:tcPr>
          <w:p w14:paraId="12BA900E"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27</w:t>
            </w:r>
          </w:p>
        </w:tc>
        <w:tc>
          <w:tcPr>
            <w:tcW w:w="1996" w:type="pct"/>
            <w:shd w:val="clear" w:color="auto" w:fill="FFFFFF" w:themeFill="background1"/>
            <w:vAlign w:val="center"/>
          </w:tcPr>
          <w:p w14:paraId="1A3531FE"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CLI</w:t>
            </w:r>
          </w:p>
        </w:tc>
        <w:tc>
          <w:tcPr>
            <w:tcW w:w="1693" w:type="pct"/>
            <w:shd w:val="clear" w:color="auto" w:fill="FFFFFF" w:themeFill="background1"/>
          </w:tcPr>
          <w:p w14:paraId="05CBAD0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1B896A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CA883C6" w14:textId="77777777" w:rsidTr="00840EBB">
        <w:trPr>
          <w:trHeight w:val="20"/>
        </w:trPr>
        <w:tc>
          <w:tcPr>
            <w:tcW w:w="285" w:type="pct"/>
            <w:shd w:val="clear" w:color="auto" w:fill="FFFFFF" w:themeFill="background1"/>
            <w:vAlign w:val="center"/>
          </w:tcPr>
          <w:p w14:paraId="25DF2BF2"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28</w:t>
            </w:r>
          </w:p>
        </w:tc>
        <w:tc>
          <w:tcPr>
            <w:tcW w:w="1996" w:type="pct"/>
            <w:shd w:val="clear" w:color="auto" w:fill="FFFFFF" w:themeFill="background1"/>
            <w:vAlign w:val="center"/>
          </w:tcPr>
          <w:p w14:paraId="7DA5A54C" w14:textId="77777777" w:rsidR="003A3B3A" w:rsidRPr="00345F68" w:rsidRDefault="003A3B3A" w:rsidP="00840EBB">
            <w:pPr>
              <w:pStyle w:val="NoSpacing"/>
              <w:jc w:val="both"/>
              <w:rPr>
                <w:rFonts w:asciiTheme="minorHAnsi" w:hAnsiTheme="minorHAnsi" w:cstheme="minorHAnsi"/>
                <w:bCs/>
                <w:iCs/>
                <w:sz w:val="20"/>
                <w:szCs w:val="20"/>
                <w:lang w:eastAsia="ro-RO"/>
              </w:rPr>
            </w:pPr>
            <w:r w:rsidRPr="00345F68">
              <w:rPr>
                <w:rFonts w:asciiTheme="minorHAnsi" w:hAnsiTheme="minorHAnsi" w:cstheme="minorHAnsi"/>
                <w:sz w:val="20"/>
                <w:szCs w:val="20"/>
              </w:rPr>
              <w:t>- SMI-S compliant</w:t>
            </w:r>
          </w:p>
        </w:tc>
        <w:tc>
          <w:tcPr>
            <w:tcW w:w="1693" w:type="pct"/>
            <w:shd w:val="clear" w:color="auto" w:fill="FFFFFF" w:themeFill="background1"/>
          </w:tcPr>
          <w:p w14:paraId="56C3524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E37C5B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A221B3C" w14:textId="77777777" w:rsidTr="00840EBB">
        <w:trPr>
          <w:trHeight w:val="20"/>
        </w:trPr>
        <w:tc>
          <w:tcPr>
            <w:tcW w:w="285" w:type="pct"/>
            <w:shd w:val="clear" w:color="auto" w:fill="FFFFFF" w:themeFill="background1"/>
            <w:vAlign w:val="center"/>
          </w:tcPr>
          <w:p w14:paraId="47D426A9"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29</w:t>
            </w:r>
          </w:p>
        </w:tc>
        <w:tc>
          <w:tcPr>
            <w:tcW w:w="1996" w:type="pct"/>
            <w:shd w:val="clear" w:color="auto" w:fill="FFFFFF" w:themeFill="background1"/>
            <w:vAlign w:val="center"/>
          </w:tcPr>
          <w:p w14:paraId="30DBF22B" w14:textId="77777777" w:rsidR="003A3B3A" w:rsidRPr="00345F68" w:rsidRDefault="003A3B3A" w:rsidP="00840EBB">
            <w:pPr>
              <w:pStyle w:val="NoSpacing"/>
              <w:jc w:val="both"/>
              <w:rPr>
                <w:rFonts w:asciiTheme="minorHAnsi" w:hAnsiTheme="minorHAnsi" w:cstheme="minorHAnsi"/>
                <w:bCs/>
                <w:iCs/>
                <w:sz w:val="20"/>
                <w:szCs w:val="20"/>
                <w:lang w:eastAsia="ro-RO"/>
              </w:rPr>
            </w:pPr>
            <w:r w:rsidRPr="00345F68">
              <w:rPr>
                <w:rFonts w:asciiTheme="minorHAnsi" w:hAnsiTheme="minorHAnsi" w:cstheme="minorHAnsi"/>
                <w:sz w:val="20"/>
                <w:szCs w:val="20"/>
              </w:rPr>
              <w:t>- REST API</w:t>
            </w:r>
          </w:p>
        </w:tc>
        <w:tc>
          <w:tcPr>
            <w:tcW w:w="1693" w:type="pct"/>
            <w:shd w:val="clear" w:color="auto" w:fill="FFFFFF" w:themeFill="background1"/>
          </w:tcPr>
          <w:p w14:paraId="00E62E1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9840E3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76912F1" w14:textId="77777777" w:rsidTr="00840EBB">
        <w:trPr>
          <w:trHeight w:val="20"/>
        </w:trPr>
        <w:tc>
          <w:tcPr>
            <w:tcW w:w="285" w:type="pct"/>
            <w:shd w:val="clear" w:color="auto" w:fill="FFFFFF" w:themeFill="background1"/>
            <w:vAlign w:val="center"/>
          </w:tcPr>
          <w:p w14:paraId="097BCE8A"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30</w:t>
            </w:r>
          </w:p>
        </w:tc>
        <w:tc>
          <w:tcPr>
            <w:tcW w:w="1996" w:type="pct"/>
            <w:shd w:val="clear" w:color="auto" w:fill="FFFFFF" w:themeFill="background1"/>
            <w:vAlign w:val="center"/>
          </w:tcPr>
          <w:p w14:paraId="6DAF380E" w14:textId="77777777" w:rsidR="003A3B3A" w:rsidRPr="00345F68" w:rsidRDefault="003A3B3A" w:rsidP="00840EBB">
            <w:pPr>
              <w:pStyle w:val="NoSpacing"/>
              <w:jc w:val="both"/>
              <w:rPr>
                <w:rFonts w:asciiTheme="minorHAnsi" w:hAnsiTheme="minorHAnsi" w:cstheme="minorHAnsi"/>
                <w:bCs/>
                <w:iCs/>
                <w:sz w:val="20"/>
                <w:szCs w:val="20"/>
                <w:highlight w:val="green"/>
                <w:lang w:eastAsia="ro-RO"/>
              </w:rPr>
            </w:pPr>
            <w:r w:rsidRPr="00345F68">
              <w:rPr>
                <w:rFonts w:asciiTheme="minorHAnsi" w:hAnsiTheme="minorHAnsi" w:cstheme="minorHAnsi"/>
                <w:sz w:val="20"/>
                <w:szCs w:val="20"/>
              </w:rPr>
              <w:t>- HTTP</w:t>
            </w:r>
          </w:p>
        </w:tc>
        <w:tc>
          <w:tcPr>
            <w:tcW w:w="1693" w:type="pct"/>
            <w:shd w:val="clear" w:color="auto" w:fill="FFFFFF" w:themeFill="background1"/>
          </w:tcPr>
          <w:p w14:paraId="76066C9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F7FDDB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A98DA98" w14:textId="77777777" w:rsidTr="00840EBB">
        <w:trPr>
          <w:trHeight w:val="20"/>
        </w:trPr>
        <w:tc>
          <w:tcPr>
            <w:tcW w:w="285" w:type="pct"/>
            <w:shd w:val="clear" w:color="auto" w:fill="FFFFFF" w:themeFill="background1"/>
            <w:vAlign w:val="center"/>
          </w:tcPr>
          <w:p w14:paraId="35086538"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31</w:t>
            </w:r>
          </w:p>
        </w:tc>
        <w:tc>
          <w:tcPr>
            <w:tcW w:w="1996" w:type="pct"/>
            <w:shd w:val="clear" w:color="auto" w:fill="FFFFFF" w:themeFill="background1"/>
            <w:vAlign w:val="center"/>
          </w:tcPr>
          <w:p w14:paraId="1E1FDBA1" w14:textId="77777777" w:rsidR="003A3B3A" w:rsidRPr="00345F68" w:rsidRDefault="003A3B3A" w:rsidP="00840EBB">
            <w:pPr>
              <w:pStyle w:val="NoSpacing"/>
              <w:jc w:val="both"/>
              <w:rPr>
                <w:rFonts w:asciiTheme="minorHAnsi" w:hAnsiTheme="minorHAnsi" w:cstheme="minorHAnsi"/>
                <w:bCs/>
                <w:iCs/>
                <w:sz w:val="20"/>
                <w:szCs w:val="20"/>
                <w:lang w:eastAsia="ro-RO"/>
              </w:rPr>
            </w:pPr>
            <w:bookmarkStart w:id="70" w:name="_Hlk197434037"/>
            <w:r w:rsidRPr="00345F68">
              <w:rPr>
                <w:rFonts w:asciiTheme="minorHAnsi" w:hAnsiTheme="minorHAnsi" w:cstheme="minorHAnsi"/>
                <w:sz w:val="20"/>
                <w:szCs w:val="20"/>
              </w:rPr>
              <w:t>- SNMP v1/v3 (FE MIB, FC Management MIB)</w:t>
            </w:r>
            <w:bookmarkEnd w:id="70"/>
          </w:p>
        </w:tc>
        <w:tc>
          <w:tcPr>
            <w:tcW w:w="1693" w:type="pct"/>
            <w:shd w:val="clear" w:color="auto" w:fill="FFFFFF" w:themeFill="background1"/>
          </w:tcPr>
          <w:p w14:paraId="4739718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1C4165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814BE00" w14:textId="77777777" w:rsidTr="00840EBB">
        <w:trPr>
          <w:trHeight w:val="20"/>
        </w:trPr>
        <w:tc>
          <w:tcPr>
            <w:tcW w:w="285" w:type="pct"/>
            <w:shd w:val="clear" w:color="auto" w:fill="FFFFFF" w:themeFill="background1"/>
            <w:vAlign w:val="center"/>
          </w:tcPr>
          <w:p w14:paraId="3506E9C4"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32</w:t>
            </w:r>
          </w:p>
        </w:tc>
        <w:tc>
          <w:tcPr>
            <w:tcW w:w="1996" w:type="pct"/>
            <w:shd w:val="clear" w:color="auto" w:fill="FFFFFF" w:themeFill="background1"/>
            <w:vAlign w:val="center"/>
          </w:tcPr>
          <w:p w14:paraId="6542C7F0" w14:textId="77777777" w:rsidR="003A3B3A" w:rsidRPr="00345F68" w:rsidRDefault="003A3B3A" w:rsidP="00840EBB">
            <w:pPr>
              <w:pStyle w:val="NoSpacing"/>
              <w:jc w:val="both"/>
              <w:rPr>
                <w:rFonts w:asciiTheme="minorHAnsi" w:hAnsiTheme="minorHAnsi" w:cstheme="minorHAnsi"/>
                <w:b/>
                <w:bCs/>
                <w:iCs/>
                <w:sz w:val="20"/>
                <w:szCs w:val="20"/>
                <w:highlight w:val="yellow"/>
                <w:lang w:eastAsia="ro-RO"/>
              </w:rPr>
            </w:pPr>
            <w:r w:rsidRPr="00345F68">
              <w:rPr>
                <w:rFonts w:asciiTheme="minorHAnsi" w:hAnsiTheme="minorHAnsi" w:cstheme="minorHAnsi"/>
                <w:b/>
                <w:bCs/>
                <w:sz w:val="20"/>
                <w:szCs w:val="20"/>
                <w:lang w:val="ro-RO"/>
              </w:rPr>
              <w:t>Securitate</w:t>
            </w:r>
            <w:r w:rsidRPr="00345F68">
              <w:rPr>
                <w:rFonts w:asciiTheme="minorHAnsi" w:hAnsiTheme="minorHAnsi" w:cstheme="minorHAnsi"/>
                <w:b/>
                <w:bCs/>
                <w:sz w:val="20"/>
                <w:szCs w:val="20"/>
              </w:rPr>
              <w:t xml:space="preserve"> : </w:t>
            </w:r>
          </w:p>
        </w:tc>
        <w:tc>
          <w:tcPr>
            <w:tcW w:w="1693" w:type="pct"/>
            <w:shd w:val="clear" w:color="auto" w:fill="FFFFFF" w:themeFill="background1"/>
          </w:tcPr>
          <w:p w14:paraId="4DFD23D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353FCC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0BEF11A" w14:textId="77777777" w:rsidTr="00840EBB">
        <w:trPr>
          <w:trHeight w:val="20"/>
        </w:trPr>
        <w:tc>
          <w:tcPr>
            <w:tcW w:w="285" w:type="pct"/>
            <w:shd w:val="clear" w:color="auto" w:fill="FFFFFF" w:themeFill="background1"/>
            <w:vAlign w:val="center"/>
          </w:tcPr>
          <w:p w14:paraId="5EC9D4D3"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33</w:t>
            </w:r>
          </w:p>
        </w:tc>
        <w:tc>
          <w:tcPr>
            <w:tcW w:w="1996" w:type="pct"/>
            <w:shd w:val="clear" w:color="auto" w:fill="FFFFFF" w:themeFill="background1"/>
            <w:vAlign w:val="center"/>
          </w:tcPr>
          <w:p w14:paraId="7FF696CA"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DH-CHAP</w:t>
            </w:r>
          </w:p>
        </w:tc>
        <w:tc>
          <w:tcPr>
            <w:tcW w:w="1693" w:type="pct"/>
            <w:shd w:val="clear" w:color="auto" w:fill="FFFFFF" w:themeFill="background1"/>
          </w:tcPr>
          <w:p w14:paraId="3203B20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2D2818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0A78310" w14:textId="77777777" w:rsidTr="00840EBB">
        <w:trPr>
          <w:trHeight w:val="20"/>
        </w:trPr>
        <w:tc>
          <w:tcPr>
            <w:tcW w:w="285" w:type="pct"/>
            <w:shd w:val="clear" w:color="auto" w:fill="FFFFFF" w:themeFill="background1"/>
            <w:vAlign w:val="center"/>
          </w:tcPr>
          <w:p w14:paraId="683457F9"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34</w:t>
            </w:r>
          </w:p>
        </w:tc>
        <w:tc>
          <w:tcPr>
            <w:tcW w:w="1996" w:type="pct"/>
            <w:shd w:val="clear" w:color="auto" w:fill="FFFFFF" w:themeFill="background1"/>
            <w:vAlign w:val="center"/>
          </w:tcPr>
          <w:p w14:paraId="3B1FCA18"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xml:space="preserve">- FCAP switch </w:t>
            </w:r>
            <w:proofErr w:type="spellStart"/>
            <w:r w:rsidRPr="00345F68">
              <w:rPr>
                <w:rFonts w:asciiTheme="minorHAnsi" w:hAnsiTheme="minorHAnsi" w:cstheme="minorHAnsi"/>
                <w:sz w:val="20"/>
                <w:szCs w:val="20"/>
              </w:rPr>
              <w:t>authenticatio</w:t>
            </w:r>
            <w:proofErr w:type="spellEnd"/>
          </w:p>
        </w:tc>
        <w:tc>
          <w:tcPr>
            <w:tcW w:w="1693" w:type="pct"/>
            <w:shd w:val="clear" w:color="auto" w:fill="FFFFFF" w:themeFill="background1"/>
          </w:tcPr>
          <w:p w14:paraId="4D98BE0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7BE0A8C"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E264C27" w14:textId="77777777" w:rsidTr="00840EBB">
        <w:trPr>
          <w:trHeight w:val="20"/>
        </w:trPr>
        <w:tc>
          <w:tcPr>
            <w:tcW w:w="285" w:type="pct"/>
            <w:shd w:val="clear" w:color="auto" w:fill="FFFFFF" w:themeFill="background1"/>
            <w:vAlign w:val="center"/>
          </w:tcPr>
          <w:p w14:paraId="455BCD5C"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35</w:t>
            </w:r>
          </w:p>
        </w:tc>
        <w:tc>
          <w:tcPr>
            <w:tcW w:w="1996" w:type="pct"/>
            <w:shd w:val="clear" w:color="auto" w:fill="FFFFFF" w:themeFill="background1"/>
            <w:vAlign w:val="center"/>
          </w:tcPr>
          <w:p w14:paraId="6DE22660"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IP filtering</w:t>
            </w:r>
          </w:p>
        </w:tc>
        <w:tc>
          <w:tcPr>
            <w:tcW w:w="1693" w:type="pct"/>
            <w:shd w:val="clear" w:color="auto" w:fill="FFFFFF" w:themeFill="background1"/>
          </w:tcPr>
          <w:p w14:paraId="17E7168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7590BCC"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574016D" w14:textId="77777777" w:rsidTr="00840EBB">
        <w:trPr>
          <w:trHeight w:val="20"/>
        </w:trPr>
        <w:tc>
          <w:tcPr>
            <w:tcW w:w="285" w:type="pct"/>
            <w:shd w:val="clear" w:color="auto" w:fill="FFFFFF" w:themeFill="background1"/>
            <w:vAlign w:val="center"/>
          </w:tcPr>
          <w:p w14:paraId="2E44531B"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36</w:t>
            </w:r>
          </w:p>
        </w:tc>
        <w:tc>
          <w:tcPr>
            <w:tcW w:w="1996" w:type="pct"/>
            <w:shd w:val="clear" w:color="auto" w:fill="FFFFFF" w:themeFill="background1"/>
            <w:vAlign w:val="center"/>
          </w:tcPr>
          <w:p w14:paraId="0E34EB9C"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LDAP with IPv6</w:t>
            </w:r>
          </w:p>
        </w:tc>
        <w:tc>
          <w:tcPr>
            <w:tcW w:w="1693" w:type="pct"/>
            <w:shd w:val="clear" w:color="auto" w:fill="FFFFFF" w:themeFill="background1"/>
          </w:tcPr>
          <w:p w14:paraId="1F3F670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E5F9F6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7C1F799" w14:textId="77777777" w:rsidTr="00840EBB">
        <w:trPr>
          <w:trHeight w:val="20"/>
        </w:trPr>
        <w:tc>
          <w:tcPr>
            <w:tcW w:w="285" w:type="pct"/>
            <w:shd w:val="clear" w:color="auto" w:fill="FFFFFF" w:themeFill="background1"/>
            <w:vAlign w:val="center"/>
          </w:tcPr>
          <w:p w14:paraId="1E676A7F"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37</w:t>
            </w:r>
          </w:p>
        </w:tc>
        <w:tc>
          <w:tcPr>
            <w:tcW w:w="1996" w:type="pct"/>
            <w:shd w:val="clear" w:color="auto" w:fill="FFFFFF" w:themeFill="background1"/>
            <w:vAlign w:val="center"/>
          </w:tcPr>
          <w:p w14:paraId="006D50F3"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Open LDAR</w:t>
            </w:r>
          </w:p>
        </w:tc>
        <w:tc>
          <w:tcPr>
            <w:tcW w:w="1693" w:type="pct"/>
            <w:shd w:val="clear" w:color="auto" w:fill="FFFFFF" w:themeFill="background1"/>
          </w:tcPr>
          <w:p w14:paraId="7CC72056"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E308DE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77DCDBE" w14:textId="77777777" w:rsidTr="00840EBB">
        <w:trPr>
          <w:trHeight w:val="20"/>
        </w:trPr>
        <w:tc>
          <w:tcPr>
            <w:tcW w:w="285" w:type="pct"/>
            <w:shd w:val="clear" w:color="auto" w:fill="FFFFFF" w:themeFill="background1"/>
            <w:vAlign w:val="center"/>
          </w:tcPr>
          <w:p w14:paraId="5744601A"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38</w:t>
            </w:r>
          </w:p>
        </w:tc>
        <w:tc>
          <w:tcPr>
            <w:tcW w:w="1996" w:type="pct"/>
            <w:shd w:val="clear" w:color="auto" w:fill="FFFFFF" w:themeFill="background1"/>
            <w:vAlign w:val="center"/>
          </w:tcPr>
          <w:p w14:paraId="7527B622"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RADIUS</w:t>
            </w:r>
          </w:p>
        </w:tc>
        <w:tc>
          <w:tcPr>
            <w:tcW w:w="1693" w:type="pct"/>
            <w:shd w:val="clear" w:color="auto" w:fill="FFFFFF" w:themeFill="background1"/>
          </w:tcPr>
          <w:p w14:paraId="0F833DC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8E4AAE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381F1B3" w14:textId="77777777" w:rsidTr="00840EBB">
        <w:trPr>
          <w:trHeight w:val="20"/>
        </w:trPr>
        <w:tc>
          <w:tcPr>
            <w:tcW w:w="285" w:type="pct"/>
            <w:shd w:val="clear" w:color="auto" w:fill="FFFFFF" w:themeFill="background1"/>
            <w:vAlign w:val="center"/>
          </w:tcPr>
          <w:p w14:paraId="704AB9BA"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39</w:t>
            </w:r>
          </w:p>
        </w:tc>
        <w:tc>
          <w:tcPr>
            <w:tcW w:w="1996" w:type="pct"/>
            <w:shd w:val="clear" w:color="auto" w:fill="FFFFFF" w:themeFill="background1"/>
            <w:vAlign w:val="center"/>
          </w:tcPr>
          <w:p w14:paraId="7DC40E40"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TACACS+</w:t>
            </w:r>
          </w:p>
        </w:tc>
        <w:tc>
          <w:tcPr>
            <w:tcW w:w="1693" w:type="pct"/>
            <w:shd w:val="clear" w:color="auto" w:fill="FFFFFF" w:themeFill="background1"/>
          </w:tcPr>
          <w:p w14:paraId="6563ACD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BEB0DEC"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E3B8CB1" w14:textId="77777777" w:rsidTr="00840EBB">
        <w:trPr>
          <w:trHeight w:val="20"/>
        </w:trPr>
        <w:tc>
          <w:tcPr>
            <w:tcW w:w="285" w:type="pct"/>
            <w:shd w:val="clear" w:color="auto" w:fill="FFFFFF" w:themeFill="background1"/>
            <w:vAlign w:val="center"/>
          </w:tcPr>
          <w:p w14:paraId="6B222722"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40</w:t>
            </w:r>
          </w:p>
        </w:tc>
        <w:tc>
          <w:tcPr>
            <w:tcW w:w="1996" w:type="pct"/>
            <w:shd w:val="clear" w:color="auto" w:fill="FFFFFF" w:themeFill="background1"/>
            <w:vAlign w:val="center"/>
          </w:tcPr>
          <w:p w14:paraId="18442BA8"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rPr>
              <w:t>- User-defined Role-based Access Control (RBAC)</w:t>
            </w:r>
          </w:p>
        </w:tc>
        <w:tc>
          <w:tcPr>
            <w:tcW w:w="1693" w:type="pct"/>
            <w:shd w:val="clear" w:color="auto" w:fill="FFFFFF" w:themeFill="background1"/>
          </w:tcPr>
          <w:p w14:paraId="0A4B798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C817A3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C94B739" w14:textId="77777777" w:rsidTr="00840EBB">
        <w:trPr>
          <w:trHeight w:val="20"/>
        </w:trPr>
        <w:tc>
          <w:tcPr>
            <w:tcW w:w="285" w:type="pct"/>
            <w:shd w:val="clear" w:color="auto" w:fill="FFFFFF" w:themeFill="background1"/>
            <w:vAlign w:val="center"/>
          </w:tcPr>
          <w:p w14:paraId="2D9138EB"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41</w:t>
            </w:r>
          </w:p>
        </w:tc>
        <w:tc>
          <w:tcPr>
            <w:tcW w:w="1996" w:type="pct"/>
            <w:shd w:val="clear" w:color="auto" w:fill="FFFFFF" w:themeFill="background1"/>
            <w:vAlign w:val="center"/>
          </w:tcPr>
          <w:p w14:paraId="37416850"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r w:rsidRPr="00345F68">
              <w:rPr>
                <w:rFonts w:asciiTheme="minorHAnsi" w:hAnsiTheme="minorHAnsi" w:cstheme="minorHAnsi"/>
                <w:sz w:val="20"/>
                <w:szCs w:val="20"/>
                <w:lang w:val="pt-BR"/>
              </w:rPr>
              <w:t>- SSH v2</w:t>
            </w:r>
          </w:p>
        </w:tc>
        <w:tc>
          <w:tcPr>
            <w:tcW w:w="1693" w:type="pct"/>
            <w:shd w:val="clear" w:color="auto" w:fill="FFFFFF" w:themeFill="background1"/>
          </w:tcPr>
          <w:p w14:paraId="634B8FD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4DA0F9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85EB9CF" w14:textId="77777777" w:rsidTr="00840EBB">
        <w:trPr>
          <w:trHeight w:val="20"/>
        </w:trPr>
        <w:tc>
          <w:tcPr>
            <w:tcW w:w="285" w:type="pct"/>
            <w:shd w:val="clear" w:color="auto" w:fill="FFFFFF" w:themeFill="background1"/>
            <w:vAlign w:val="center"/>
          </w:tcPr>
          <w:p w14:paraId="1045D55C"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42</w:t>
            </w:r>
          </w:p>
        </w:tc>
        <w:tc>
          <w:tcPr>
            <w:tcW w:w="1996" w:type="pct"/>
            <w:shd w:val="clear" w:color="auto" w:fill="FFFFFF" w:themeFill="background1"/>
            <w:vAlign w:val="center"/>
          </w:tcPr>
          <w:p w14:paraId="6216E11E" w14:textId="77777777" w:rsidR="003A3B3A" w:rsidRPr="00345F68" w:rsidRDefault="003A3B3A" w:rsidP="00840EBB">
            <w:pPr>
              <w:pStyle w:val="NoSpacing"/>
              <w:jc w:val="both"/>
              <w:rPr>
                <w:rFonts w:asciiTheme="minorHAnsi" w:hAnsiTheme="minorHAnsi" w:cstheme="minorHAnsi"/>
                <w:bCs/>
                <w:iCs/>
                <w:sz w:val="20"/>
                <w:szCs w:val="20"/>
                <w:highlight w:val="yellow"/>
                <w:lang w:eastAsia="ro-RO"/>
              </w:rPr>
            </w:pPr>
            <w:bookmarkStart w:id="71" w:name="_Hlk197434056"/>
            <w:r w:rsidRPr="00345F68">
              <w:rPr>
                <w:rFonts w:asciiTheme="minorHAnsi" w:hAnsiTheme="minorHAnsi" w:cstheme="minorHAnsi"/>
                <w:sz w:val="20"/>
                <w:szCs w:val="20"/>
                <w:lang w:val="pt-BR"/>
              </w:rPr>
              <w:t>- SSL</w:t>
            </w:r>
            <w:bookmarkEnd w:id="71"/>
          </w:p>
        </w:tc>
        <w:tc>
          <w:tcPr>
            <w:tcW w:w="1693" w:type="pct"/>
            <w:shd w:val="clear" w:color="auto" w:fill="FFFFFF" w:themeFill="background1"/>
          </w:tcPr>
          <w:p w14:paraId="22C72CA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E095DC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0036FB62" w14:textId="77777777" w:rsidTr="00840EBB">
        <w:trPr>
          <w:trHeight w:val="20"/>
        </w:trPr>
        <w:tc>
          <w:tcPr>
            <w:tcW w:w="285" w:type="pct"/>
            <w:shd w:val="clear" w:color="auto" w:fill="FFFFFF" w:themeFill="background1"/>
            <w:vAlign w:val="center"/>
          </w:tcPr>
          <w:p w14:paraId="450B2E57"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43</w:t>
            </w:r>
          </w:p>
        </w:tc>
        <w:tc>
          <w:tcPr>
            <w:tcW w:w="1996" w:type="pct"/>
            <w:shd w:val="clear" w:color="auto" w:fill="FFFFFF" w:themeFill="background1"/>
            <w:vAlign w:val="center"/>
          </w:tcPr>
          <w:p w14:paraId="58FD87E9" w14:textId="77777777" w:rsidR="003A3B3A" w:rsidRPr="00345F68" w:rsidRDefault="003A3B3A" w:rsidP="00840EBB">
            <w:pPr>
              <w:pStyle w:val="NoSpacing"/>
              <w:jc w:val="both"/>
              <w:rPr>
                <w:rFonts w:asciiTheme="minorHAnsi" w:hAnsiTheme="minorHAnsi" w:cstheme="minorHAnsi"/>
                <w:b/>
                <w:bCs/>
                <w:iCs/>
                <w:sz w:val="20"/>
                <w:szCs w:val="20"/>
                <w:highlight w:val="yellow"/>
                <w:lang w:eastAsia="ro-RO"/>
              </w:rPr>
            </w:pPr>
            <w:r w:rsidRPr="00345F68">
              <w:rPr>
                <w:rFonts w:asciiTheme="minorHAnsi" w:hAnsiTheme="minorHAnsi" w:cstheme="minorHAnsi"/>
                <w:b/>
                <w:bCs/>
                <w:sz w:val="20"/>
                <w:szCs w:val="20"/>
                <w:lang w:val="ro-RO"/>
              </w:rPr>
              <w:t>Alimentare si racire:</w:t>
            </w:r>
          </w:p>
        </w:tc>
        <w:tc>
          <w:tcPr>
            <w:tcW w:w="1693" w:type="pct"/>
            <w:shd w:val="clear" w:color="auto" w:fill="FFFFFF" w:themeFill="background1"/>
          </w:tcPr>
          <w:p w14:paraId="1153DA5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8EC66F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587D395" w14:textId="77777777" w:rsidTr="00840EBB">
        <w:trPr>
          <w:trHeight w:val="20"/>
        </w:trPr>
        <w:tc>
          <w:tcPr>
            <w:tcW w:w="285" w:type="pct"/>
            <w:shd w:val="clear" w:color="auto" w:fill="FFFFFF" w:themeFill="background1"/>
            <w:vAlign w:val="center"/>
          </w:tcPr>
          <w:p w14:paraId="5856966C"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44</w:t>
            </w:r>
          </w:p>
        </w:tc>
        <w:tc>
          <w:tcPr>
            <w:tcW w:w="1996" w:type="pct"/>
            <w:shd w:val="clear" w:color="auto" w:fill="FFFFFF" w:themeFill="background1"/>
            <w:vAlign w:val="center"/>
          </w:tcPr>
          <w:p w14:paraId="0CD59371" w14:textId="77777777" w:rsidR="003A3B3A" w:rsidRPr="001830B1" w:rsidRDefault="003A3B3A" w:rsidP="00840EBB">
            <w:pPr>
              <w:pStyle w:val="NoSpacing"/>
              <w:jc w:val="both"/>
              <w:rPr>
                <w:rFonts w:asciiTheme="minorHAnsi" w:hAnsiTheme="minorHAnsi" w:cstheme="minorHAnsi"/>
                <w:bCs/>
                <w:iCs/>
                <w:sz w:val="20"/>
                <w:szCs w:val="20"/>
                <w:lang w:val="pt-BR" w:eastAsia="ro-RO"/>
              </w:rPr>
            </w:pPr>
            <w:r w:rsidRPr="00442BDB">
              <w:rPr>
                <w:rStyle w:val="None"/>
                <w:rFonts w:asciiTheme="minorHAnsi" w:hAnsiTheme="minorHAnsi" w:cstheme="minorHAnsi"/>
                <w:sz w:val="20"/>
                <w:szCs w:val="20"/>
                <w:lang w:val="ro-RO"/>
              </w:rPr>
              <w:t>-</w:t>
            </w:r>
            <w:r w:rsidRPr="00442BDB">
              <w:rPr>
                <w:rStyle w:val="None"/>
                <w:rFonts w:asciiTheme="minorHAnsi" w:hAnsiTheme="minorHAnsi" w:cstheme="minorHAnsi"/>
                <w:sz w:val="20"/>
                <w:szCs w:val="20"/>
                <w:lang w:val="pt-BR"/>
              </w:rPr>
              <w:t xml:space="preserve"> </w:t>
            </w:r>
            <w:r w:rsidRPr="00442BDB">
              <w:rPr>
                <w:rStyle w:val="None"/>
                <w:rFonts w:asciiTheme="minorHAnsi" w:hAnsiTheme="minorHAnsi" w:cstheme="minorHAnsi"/>
                <w:sz w:val="20"/>
                <w:szCs w:val="20"/>
                <w:lang w:val="ro-RO"/>
              </w:rPr>
              <w:t>Airflow-ul (cooling) s</w:t>
            </w:r>
            <w:r w:rsidRPr="001830B1">
              <w:rPr>
                <w:rStyle w:val="None"/>
                <w:rFonts w:asciiTheme="minorHAnsi" w:hAnsiTheme="minorHAnsi" w:cstheme="minorHAnsi"/>
                <w:sz w:val="20"/>
                <w:szCs w:val="20"/>
                <w:lang w:val="pt-BR"/>
              </w:rPr>
              <w:t>a se distribuie</w:t>
            </w:r>
            <w:r w:rsidRPr="00442BDB">
              <w:rPr>
                <w:rStyle w:val="None"/>
                <w:rFonts w:asciiTheme="minorHAnsi" w:hAnsiTheme="minorHAnsi" w:cstheme="minorHAnsi"/>
                <w:sz w:val="20"/>
                <w:szCs w:val="20"/>
                <w:lang w:val="ro-RO"/>
              </w:rPr>
              <w:t xml:space="preserve"> de la sursa catre panoul IO </w:t>
            </w:r>
          </w:p>
        </w:tc>
        <w:tc>
          <w:tcPr>
            <w:tcW w:w="1693" w:type="pct"/>
            <w:shd w:val="clear" w:color="auto" w:fill="FFFFFF" w:themeFill="background1"/>
          </w:tcPr>
          <w:p w14:paraId="78860E9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9EBC8EC"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2351D5C" w14:textId="77777777" w:rsidTr="00840EBB">
        <w:trPr>
          <w:trHeight w:val="20"/>
        </w:trPr>
        <w:tc>
          <w:tcPr>
            <w:tcW w:w="285" w:type="pct"/>
            <w:shd w:val="clear" w:color="auto" w:fill="FFFFFF" w:themeFill="background1"/>
            <w:vAlign w:val="center"/>
          </w:tcPr>
          <w:p w14:paraId="76CCF0C3" w14:textId="77777777" w:rsidR="003A3B3A" w:rsidRPr="00345F68" w:rsidRDefault="003A3B3A" w:rsidP="00840EBB">
            <w:pPr>
              <w:pStyle w:val="NoSpacing"/>
              <w:jc w:val="center"/>
              <w:rPr>
                <w:rFonts w:asciiTheme="minorHAnsi" w:hAnsiTheme="minorHAnsi" w:cstheme="minorHAnsi"/>
                <w:sz w:val="20"/>
                <w:szCs w:val="20"/>
              </w:rPr>
            </w:pPr>
            <w:r w:rsidRPr="00345F68">
              <w:rPr>
                <w:rFonts w:asciiTheme="minorHAnsi" w:hAnsiTheme="minorHAnsi" w:cstheme="minorHAnsi"/>
                <w:sz w:val="20"/>
                <w:szCs w:val="20"/>
              </w:rPr>
              <w:t>45</w:t>
            </w:r>
          </w:p>
        </w:tc>
        <w:tc>
          <w:tcPr>
            <w:tcW w:w="1996" w:type="pct"/>
            <w:shd w:val="clear" w:color="auto" w:fill="FFFFFF" w:themeFill="background1"/>
            <w:vAlign w:val="center"/>
          </w:tcPr>
          <w:p w14:paraId="2F3D6FF0" w14:textId="77777777" w:rsidR="003A3B3A" w:rsidRPr="001830B1" w:rsidRDefault="003A3B3A" w:rsidP="00840EBB">
            <w:pPr>
              <w:pStyle w:val="NoSpacing"/>
              <w:jc w:val="both"/>
              <w:rPr>
                <w:rFonts w:asciiTheme="minorHAnsi" w:hAnsiTheme="minorHAnsi" w:cstheme="minorHAnsi"/>
                <w:bCs/>
                <w:iCs/>
                <w:sz w:val="20"/>
                <w:szCs w:val="20"/>
                <w:lang w:val="pt-BR" w:eastAsia="ro-RO"/>
              </w:rPr>
            </w:pPr>
            <w:bookmarkStart w:id="72" w:name="_Hlk197434066"/>
            <w:r w:rsidRPr="00345F68">
              <w:rPr>
                <w:rStyle w:val="None"/>
                <w:rFonts w:asciiTheme="minorHAnsi" w:hAnsiTheme="minorHAnsi" w:cstheme="minorHAnsi"/>
                <w:sz w:val="20"/>
                <w:szCs w:val="20"/>
                <w:lang w:val="ro-RO"/>
              </w:rPr>
              <w:t>-</w:t>
            </w:r>
            <w:r w:rsidRPr="00345F68">
              <w:rPr>
                <w:rStyle w:val="None"/>
                <w:rFonts w:asciiTheme="minorHAnsi" w:hAnsiTheme="minorHAnsi" w:cstheme="minorHAnsi"/>
                <w:sz w:val="20"/>
                <w:szCs w:val="20"/>
                <w:lang w:val="pt-BR"/>
              </w:rPr>
              <w:t xml:space="preserve"> </w:t>
            </w:r>
            <w:r w:rsidRPr="00345F68">
              <w:rPr>
                <w:rStyle w:val="None"/>
                <w:rFonts w:asciiTheme="minorHAnsi" w:hAnsiTheme="minorHAnsi" w:cstheme="minorHAnsi"/>
                <w:sz w:val="20"/>
                <w:szCs w:val="20"/>
                <w:lang w:val="ro-RO"/>
              </w:rPr>
              <w:t xml:space="preserve">Switchul </w:t>
            </w:r>
            <w:r>
              <w:rPr>
                <w:rStyle w:val="None"/>
                <w:rFonts w:asciiTheme="minorHAnsi" w:hAnsiTheme="minorHAnsi" w:cstheme="minorHAnsi"/>
                <w:sz w:val="20"/>
                <w:szCs w:val="20"/>
                <w:lang w:val="ro-RO"/>
              </w:rPr>
              <w:t xml:space="preserve">sa poata </w:t>
            </w:r>
            <w:r w:rsidRPr="00345F68">
              <w:rPr>
                <w:rStyle w:val="None"/>
                <w:rFonts w:asciiTheme="minorHAnsi" w:hAnsiTheme="minorHAnsi" w:cstheme="minorHAnsi"/>
                <w:sz w:val="20"/>
                <w:szCs w:val="20"/>
                <w:lang w:val="ro-RO"/>
              </w:rPr>
              <w:t>opera intr-o plaja de temperatura 0 - 40 grade Celsius</w:t>
            </w:r>
            <w:bookmarkEnd w:id="72"/>
          </w:p>
        </w:tc>
        <w:tc>
          <w:tcPr>
            <w:tcW w:w="1693" w:type="pct"/>
            <w:shd w:val="clear" w:color="auto" w:fill="FFFFFF" w:themeFill="background1"/>
          </w:tcPr>
          <w:p w14:paraId="62FC10D8"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B1F1352"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32B14A3" w14:textId="77777777" w:rsidTr="00840EBB">
        <w:trPr>
          <w:trHeight w:val="20"/>
        </w:trPr>
        <w:tc>
          <w:tcPr>
            <w:tcW w:w="285" w:type="pct"/>
            <w:shd w:val="clear" w:color="auto" w:fill="FFFFFF" w:themeFill="background1"/>
            <w:vAlign w:val="center"/>
          </w:tcPr>
          <w:p w14:paraId="73F7DFAE" w14:textId="77777777" w:rsidR="003A3B3A" w:rsidRPr="00345F68" w:rsidRDefault="003A3B3A" w:rsidP="00840EBB">
            <w:pPr>
              <w:pStyle w:val="NoSpacing"/>
              <w:jc w:val="center"/>
              <w:rPr>
                <w:rFonts w:asciiTheme="minorHAnsi" w:hAnsiTheme="minorHAnsi" w:cstheme="minorHAnsi"/>
                <w:sz w:val="20"/>
                <w:szCs w:val="20"/>
              </w:rPr>
            </w:pPr>
          </w:p>
        </w:tc>
        <w:tc>
          <w:tcPr>
            <w:tcW w:w="4715" w:type="pct"/>
            <w:gridSpan w:val="3"/>
            <w:shd w:val="clear" w:color="auto" w:fill="FFFFFF" w:themeFill="background1"/>
            <w:vAlign w:val="center"/>
          </w:tcPr>
          <w:p w14:paraId="074D14F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345F68" w14:paraId="7F1815A9" w14:textId="77777777" w:rsidTr="00840EBB">
        <w:trPr>
          <w:trHeight w:val="20"/>
        </w:trPr>
        <w:tc>
          <w:tcPr>
            <w:tcW w:w="285" w:type="pct"/>
            <w:shd w:val="clear" w:color="auto" w:fill="FFFFFF" w:themeFill="background1"/>
            <w:vAlign w:val="center"/>
          </w:tcPr>
          <w:p w14:paraId="16C38C2E" w14:textId="376F4990"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w:t>
            </w:r>
          </w:p>
        </w:tc>
        <w:tc>
          <w:tcPr>
            <w:tcW w:w="1996" w:type="pct"/>
            <w:shd w:val="clear" w:color="auto" w:fill="FFFFFF" w:themeFill="background1"/>
          </w:tcPr>
          <w:p w14:paraId="66E587D1"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hAnsiTheme="minorHAnsi" w:cstheme="minorHAnsi"/>
                <w:b/>
                <w:sz w:val="20"/>
                <w:szCs w:val="20"/>
              </w:rPr>
              <w:t xml:space="preserve">TRANSPORT, AMPLASARE </w:t>
            </w:r>
          </w:p>
        </w:tc>
        <w:tc>
          <w:tcPr>
            <w:tcW w:w="1693" w:type="pct"/>
            <w:shd w:val="clear" w:color="auto" w:fill="FFFFFF" w:themeFill="background1"/>
          </w:tcPr>
          <w:p w14:paraId="0E98453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2A495E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6A8B3E4" w14:textId="77777777" w:rsidTr="00840EBB">
        <w:trPr>
          <w:trHeight w:val="20"/>
        </w:trPr>
        <w:tc>
          <w:tcPr>
            <w:tcW w:w="285" w:type="pct"/>
            <w:shd w:val="clear" w:color="auto" w:fill="FFFFFF" w:themeFill="background1"/>
            <w:vAlign w:val="center"/>
          </w:tcPr>
          <w:p w14:paraId="5A03E490" w14:textId="0CF28BA9"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46.1</w:t>
            </w:r>
          </w:p>
        </w:tc>
        <w:tc>
          <w:tcPr>
            <w:tcW w:w="1996" w:type="pct"/>
            <w:shd w:val="clear" w:color="auto" w:fill="FFFFFF" w:themeFill="background1"/>
          </w:tcPr>
          <w:p w14:paraId="626455EE"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1693" w:type="pct"/>
            <w:shd w:val="clear" w:color="auto" w:fill="FFFFFF" w:themeFill="background1"/>
          </w:tcPr>
          <w:p w14:paraId="3E4181B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2197BA1"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F454194" w14:textId="77777777" w:rsidTr="00840EBB">
        <w:trPr>
          <w:trHeight w:val="20"/>
        </w:trPr>
        <w:tc>
          <w:tcPr>
            <w:tcW w:w="285" w:type="pct"/>
            <w:shd w:val="clear" w:color="auto" w:fill="FFFFFF" w:themeFill="background1"/>
            <w:vAlign w:val="center"/>
          </w:tcPr>
          <w:p w14:paraId="210A1AF4" w14:textId="05827D88"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46.2</w:t>
            </w:r>
          </w:p>
        </w:tc>
        <w:tc>
          <w:tcPr>
            <w:tcW w:w="1996" w:type="pct"/>
            <w:shd w:val="clear" w:color="auto" w:fill="FFFFFF" w:themeFill="background1"/>
          </w:tcPr>
          <w:p w14:paraId="1BB8D66A"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1693" w:type="pct"/>
            <w:shd w:val="clear" w:color="auto" w:fill="FFFFFF" w:themeFill="background1"/>
          </w:tcPr>
          <w:p w14:paraId="1D0656D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73DF74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2DB38028" w14:textId="77777777" w:rsidTr="00840EBB">
        <w:trPr>
          <w:trHeight w:val="20"/>
        </w:trPr>
        <w:tc>
          <w:tcPr>
            <w:tcW w:w="285" w:type="pct"/>
            <w:shd w:val="clear" w:color="auto" w:fill="FFFFFF" w:themeFill="background1"/>
            <w:vAlign w:val="center"/>
          </w:tcPr>
          <w:p w14:paraId="5EF1A73A" w14:textId="4B91DCA7"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w:t>
            </w:r>
          </w:p>
        </w:tc>
        <w:tc>
          <w:tcPr>
            <w:tcW w:w="1996" w:type="pct"/>
            <w:shd w:val="clear" w:color="auto" w:fill="FFFFFF" w:themeFill="background1"/>
          </w:tcPr>
          <w:p w14:paraId="77A93B73"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1693" w:type="pct"/>
            <w:shd w:val="clear" w:color="auto" w:fill="FFFFFF" w:themeFill="background1"/>
          </w:tcPr>
          <w:p w14:paraId="325AB3B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CAE81B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4CDB0FF" w14:textId="77777777" w:rsidTr="00840EBB">
        <w:trPr>
          <w:trHeight w:val="20"/>
        </w:trPr>
        <w:tc>
          <w:tcPr>
            <w:tcW w:w="285" w:type="pct"/>
            <w:shd w:val="clear" w:color="auto" w:fill="FFFFFF" w:themeFill="background1"/>
            <w:vAlign w:val="center"/>
          </w:tcPr>
          <w:p w14:paraId="5A48523A" w14:textId="5E40A009"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47.1</w:t>
            </w:r>
          </w:p>
        </w:tc>
        <w:tc>
          <w:tcPr>
            <w:tcW w:w="1996" w:type="pct"/>
            <w:shd w:val="clear" w:color="auto" w:fill="FFFFFF" w:themeFill="background1"/>
          </w:tcPr>
          <w:p w14:paraId="238750CA"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1693" w:type="pct"/>
            <w:shd w:val="clear" w:color="auto" w:fill="FFFFFF" w:themeFill="background1"/>
          </w:tcPr>
          <w:p w14:paraId="1933276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A7C7CD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5DD23E4" w14:textId="77777777" w:rsidTr="00840EBB">
        <w:trPr>
          <w:trHeight w:val="20"/>
        </w:trPr>
        <w:tc>
          <w:tcPr>
            <w:tcW w:w="285" w:type="pct"/>
            <w:shd w:val="clear" w:color="auto" w:fill="FFFFFF" w:themeFill="background1"/>
            <w:vAlign w:val="center"/>
          </w:tcPr>
          <w:p w14:paraId="120C1AA1" w14:textId="200003A5"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47.2</w:t>
            </w:r>
          </w:p>
        </w:tc>
        <w:tc>
          <w:tcPr>
            <w:tcW w:w="1996" w:type="pct"/>
            <w:shd w:val="clear" w:color="auto" w:fill="FFFFFF" w:themeFill="background1"/>
          </w:tcPr>
          <w:p w14:paraId="75664CDB" w14:textId="77777777" w:rsidR="003A3B3A" w:rsidRPr="006F2BD4" w:rsidRDefault="003A3B3A" w:rsidP="00840EBB">
            <w:pPr>
              <w:pStyle w:val="NoSpacing"/>
              <w:jc w:val="both"/>
              <w:rPr>
                <w:rStyle w:val="None"/>
                <w:rFonts w:asciiTheme="minorHAnsi" w:hAnsiTheme="minorHAnsi" w:cstheme="minorHAnsi"/>
                <w:sz w:val="20"/>
                <w:szCs w:val="20"/>
                <w:lang w:val="ro-RO"/>
              </w:rPr>
            </w:pPr>
            <w:proofErr w:type="spellStart"/>
            <w:r w:rsidRPr="006F2BD4">
              <w:rPr>
                <w:rFonts w:asciiTheme="minorHAnsi" w:hAnsiTheme="minorHAnsi" w:cstheme="minorHAnsi"/>
                <w:sz w:val="20"/>
                <w:szCs w:val="20"/>
                <w:lang w:val="fr-FR"/>
              </w:rPr>
              <w:t>Consultanta</w:t>
            </w:r>
            <w:proofErr w:type="spellEnd"/>
            <w:r w:rsidRPr="006F2BD4">
              <w:rPr>
                <w:rFonts w:asciiTheme="minorHAnsi" w:hAnsiTheme="minorHAnsi" w:cstheme="minorHAnsi"/>
                <w:sz w:val="20"/>
                <w:szCs w:val="20"/>
                <w:lang w:val="fr-FR"/>
              </w:rPr>
              <w:t xml:space="preserve"> online, la </w:t>
            </w:r>
            <w:proofErr w:type="spellStart"/>
            <w:r w:rsidRPr="006F2BD4">
              <w:rPr>
                <w:rFonts w:asciiTheme="minorHAnsi" w:hAnsiTheme="minorHAnsi" w:cstheme="minorHAnsi"/>
                <w:sz w:val="20"/>
                <w:szCs w:val="20"/>
                <w:lang w:val="fr-FR"/>
              </w:rPr>
              <w:t>fiecare</w:t>
            </w:r>
            <w:proofErr w:type="spellEnd"/>
            <w:r w:rsidRPr="006F2BD4">
              <w:rPr>
                <w:rFonts w:asciiTheme="minorHAnsi" w:hAnsiTheme="minorHAnsi" w:cstheme="minorHAnsi"/>
                <w:sz w:val="20"/>
                <w:szCs w:val="20"/>
                <w:lang w:val="fr-FR"/>
              </w:rPr>
              <w:t xml:space="preserve"> </w:t>
            </w:r>
            <w:proofErr w:type="spellStart"/>
            <w:r w:rsidRPr="006F2BD4">
              <w:rPr>
                <w:rFonts w:asciiTheme="minorHAnsi" w:hAnsiTheme="minorHAnsi" w:cstheme="minorHAnsi"/>
                <w:sz w:val="20"/>
                <w:szCs w:val="20"/>
                <w:lang w:val="fr-FR"/>
              </w:rPr>
              <w:t>cerere</w:t>
            </w:r>
            <w:proofErr w:type="spellEnd"/>
            <w:r w:rsidRPr="006F2BD4">
              <w:rPr>
                <w:rFonts w:asciiTheme="minorHAnsi" w:hAnsiTheme="minorHAnsi" w:cstheme="minorHAnsi"/>
                <w:sz w:val="20"/>
                <w:szCs w:val="20"/>
                <w:lang w:val="fr-FR"/>
              </w:rPr>
              <w:t xml:space="preserve"> a </w:t>
            </w:r>
            <w:proofErr w:type="spellStart"/>
            <w:r w:rsidRPr="006F2BD4">
              <w:rPr>
                <w:rFonts w:asciiTheme="minorHAnsi" w:hAnsiTheme="minorHAnsi" w:cstheme="minorHAnsi"/>
                <w:sz w:val="20"/>
                <w:szCs w:val="20"/>
                <w:lang w:val="fr-FR"/>
              </w:rPr>
              <w:t>beneficiarului</w:t>
            </w:r>
            <w:proofErr w:type="spellEnd"/>
            <w:r w:rsidRPr="006F2BD4">
              <w:rPr>
                <w:rFonts w:asciiTheme="minorHAnsi" w:hAnsiTheme="minorHAnsi" w:cstheme="minorHAnsi"/>
                <w:sz w:val="20"/>
                <w:szCs w:val="20"/>
                <w:lang w:val="fr-FR"/>
              </w:rPr>
              <w:t xml:space="preserve">, in </w:t>
            </w:r>
            <w:proofErr w:type="spellStart"/>
            <w:r w:rsidRPr="006F2BD4">
              <w:rPr>
                <w:rFonts w:asciiTheme="minorHAnsi" w:hAnsiTheme="minorHAnsi" w:cstheme="minorHAnsi"/>
                <w:sz w:val="20"/>
                <w:szCs w:val="20"/>
                <w:lang w:val="fr-FR"/>
              </w:rPr>
              <w:t>perioada</w:t>
            </w:r>
            <w:proofErr w:type="spellEnd"/>
            <w:r w:rsidRPr="006F2BD4">
              <w:rPr>
                <w:rFonts w:asciiTheme="minorHAnsi" w:hAnsiTheme="minorHAnsi" w:cstheme="minorHAnsi"/>
                <w:sz w:val="20"/>
                <w:szCs w:val="20"/>
                <w:lang w:val="fr-FR"/>
              </w:rPr>
              <w:t xml:space="preserve"> de garantie. </w:t>
            </w:r>
          </w:p>
        </w:tc>
        <w:tc>
          <w:tcPr>
            <w:tcW w:w="1693" w:type="pct"/>
            <w:shd w:val="clear" w:color="auto" w:fill="FFFFFF" w:themeFill="background1"/>
          </w:tcPr>
          <w:p w14:paraId="709F5A8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C5FE4E6"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0CF25C9" w14:textId="77777777" w:rsidTr="00840EBB">
        <w:trPr>
          <w:trHeight w:val="20"/>
        </w:trPr>
        <w:tc>
          <w:tcPr>
            <w:tcW w:w="285" w:type="pct"/>
            <w:shd w:val="clear" w:color="auto" w:fill="FFFFFF" w:themeFill="background1"/>
            <w:vAlign w:val="center"/>
          </w:tcPr>
          <w:p w14:paraId="3FB6E7F3" w14:textId="69725C9F"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48</w:t>
            </w:r>
          </w:p>
        </w:tc>
        <w:tc>
          <w:tcPr>
            <w:tcW w:w="1996" w:type="pct"/>
            <w:shd w:val="clear" w:color="auto" w:fill="FFFFFF" w:themeFill="background1"/>
          </w:tcPr>
          <w:p w14:paraId="66ED3482"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eastAsia="Times New Roman" w:hAnsiTheme="minorHAnsi" w:cstheme="minorHAnsi"/>
                <w:b/>
                <w:color w:val="000000"/>
                <w:sz w:val="20"/>
                <w:szCs w:val="20"/>
                <w:lang w:eastAsia="ro-RO"/>
              </w:rPr>
              <w:t>MANUAL DE UTILIZARE</w:t>
            </w:r>
          </w:p>
        </w:tc>
        <w:tc>
          <w:tcPr>
            <w:tcW w:w="1693" w:type="pct"/>
            <w:shd w:val="clear" w:color="auto" w:fill="FFFFFF" w:themeFill="background1"/>
          </w:tcPr>
          <w:p w14:paraId="35045A4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307798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B098610" w14:textId="77777777" w:rsidTr="00840EBB">
        <w:trPr>
          <w:trHeight w:val="20"/>
        </w:trPr>
        <w:tc>
          <w:tcPr>
            <w:tcW w:w="285" w:type="pct"/>
            <w:shd w:val="clear" w:color="auto" w:fill="FFFFFF" w:themeFill="background1"/>
            <w:vAlign w:val="center"/>
          </w:tcPr>
          <w:p w14:paraId="35E96AC3" w14:textId="60B801F3"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48.1</w:t>
            </w:r>
          </w:p>
        </w:tc>
        <w:tc>
          <w:tcPr>
            <w:tcW w:w="1996" w:type="pct"/>
            <w:shd w:val="clear" w:color="auto" w:fill="FFFFFF" w:themeFill="background1"/>
          </w:tcPr>
          <w:p w14:paraId="56B1840B"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1693" w:type="pct"/>
            <w:shd w:val="clear" w:color="auto" w:fill="FFFFFF" w:themeFill="background1"/>
          </w:tcPr>
          <w:p w14:paraId="7323859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4C8EBC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38111A5" w14:textId="77777777" w:rsidTr="00840EBB">
        <w:trPr>
          <w:trHeight w:val="20"/>
        </w:trPr>
        <w:tc>
          <w:tcPr>
            <w:tcW w:w="285" w:type="pct"/>
            <w:shd w:val="clear" w:color="auto" w:fill="FFFFFF" w:themeFill="background1"/>
            <w:vAlign w:val="center"/>
          </w:tcPr>
          <w:p w14:paraId="5768CEB4" w14:textId="3B79D46E"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w:t>
            </w:r>
          </w:p>
        </w:tc>
        <w:tc>
          <w:tcPr>
            <w:tcW w:w="1996" w:type="pct"/>
            <w:shd w:val="clear" w:color="auto" w:fill="FFFFFF" w:themeFill="background1"/>
          </w:tcPr>
          <w:p w14:paraId="6ACEC6C0"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eastAsia="Times New Roman" w:hAnsiTheme="minorHAnsi" w:cstheme="minorHAnsi"/>
                <w:b/>
                <w:color w:val="000000"/>
                <w:sz w:val="20"/>
                <w:szCs w:val="20"/>
                <w:lang w:eastAsia="ro-RO"/>
              </w:rPr>
              <w:t>PERIOADA DE GARANTIE</w:t>
            </w:r>
          </w:p>
        </w:tc>
        <w:tc>
          <w:tcPr>
            <w:tcW w:w="1693" w:type="pct"/>
            <w:shd w:val="clear" w:color="auto" w:fill="FFFFFF" w:themeFill="background1"/>
          </w:tcPr>
          <w:p w14:paraId="19AB9B2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76BF41E"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24C86BE" w14:textId="77777777" w:rsidTr="00840EBB">
        <w:trPr>
          <w:trHeight w:val="20"/>
        </w:trPr>
        <w:tc>
          <w:tcPr>
            <w:tcW w:w="285" w:type="pct"/>
            <w:shd w:val="clear" w:color="auto" w:fill="FFFFFF" w:themeFill="background1"/>
            <w:vAlign w:val="center"/>
          </w:tcPr>
          <w:p w14:paraId="798EAC3F" w14:textId="448B75A3"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49.1</w:t>
            </w:r>
          </w:p>
        </w:tc>
        <w:tc>
          <w:tcPr>
            <w:tcW w:w="1996" w:type="pct"/>
            <w:shd w:val="clear" w:color="auto" w:fill="FFFFFF" w:themeFill="background1"/>
          </w:tcPr>
          <w:p w14:paraId="7172EDC3"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1693" w:type="pct"/>
            <w:shd w:val="clear" w:color="auto" w:fill="FFFFFF" w:themeFill="background1"/>
          </w:tcPr>
          <w:p w14:paraId="61183BD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9BD680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A89850E" w14:textId="77777777" w:rsidTr="00840EBB">
        <w:trPr>
          <w:trHeight w:val="20"/>
        </w:trPr>
        <w:tc>
          <w:tcPr>
            <w:tcW w:w="285" w:type="pct"/>
            <w:shd w:val="clear" w:color="auto" w:fill="FFFFFF" w:themeFill="background1"/>
            <w:vAlign w:val="center"/>
          </w:tcPr>
          <w:p w14:paraId="7CDA1BD5" w14:textId="119097EF"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w:t>
            </w:r>
          </w:p>
        </w:tc>
        <w:tc>
          <w:tcPr>
            <w:tcW w:w="1996" w:type="pct"/>
            <w:shd w:val="clear" w:color="auto" w:fill="FFFFFF" w:themeFill="background1"/>
          </w:tcPr>
          <w:p w14:paraId="566AC179"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1693" w:type="pct"/>
            <w:shd w:val="clear" w:color="auto" w:fill="FFFFFF" w:themeFill="background1"/>
          </w:tcPr>
          <w:p w14:paraId="588D2BF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ADCFAA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49DCD633" w14:textId="77777777" w:rsidTr="00840EBB">
        <w:trPr>
          <w:trHeight w:val="20"/>
        </w:trPr>
        <w:tc>
          <w:tcPr>
            <w:tcW w:w="285" w:type="pct"/>
            <w:shd w:val="clear" w:color="auto" w:fill="FFFFFF" w:themeFill="background1"/>
            <w:vAlign w:val="center"/>
          </w:tcPr>
          <w:p w14:paraId="18C24B7F" w14:textId="3244FDB6"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50.1</w:t>
            </w:r>
          </w:p>
        </w:tc>
        <w:tc>
          <w:tcPr>
            <w:tcW w:w="1996" w:type="pct"/>
            <w:shd w:val="clear" w:color="auto" w:fill="FFFFFF" w:themeFill="background1"/>
          </w:tcPr>
          <w:p w14:paraId="70D6FFB4"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1693" w:type="pct"/>
            <w:shd w:val="clear" w:color="auto" w:fill="FFFFFF" w:themeFill="background1"/>
          </w:tcPr>
          <w:p w14:paraId="031CA1E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7C7C5BD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F11522" w:rsidRPr="00345F68" w14:paraId="58A29A67" w14:textId="77777777" w:rsidTr="00840EBB">
        <w:trPr>
          <w:trHeight w:val="20"/>
        </w:trPr>
        <w:tc>
          <w:tcPr>
            <w:tcW w:w="285" w:type="pct"/>
            <w:shd w:val="clear" w:color="auto" w:fill="FFFFFF" w:themeFill="background1"/>
            <w:vAlign w:val="center"/>
          </w:tcPr>
          <w:p w14:paraId="6A1C912C" w14:textId="6286607E" w:rsidR="00F11522" w:rsidRPr="00345F68" w:rsidRDefault="00803093" w:rsidP="00F11522">
            <w:pPr>
              <w:pStyle w:val="NoSpacing"/>
              <w:jc w:val="center"/>
              <w:rPr>
                <w:rFonts w:asciiTheme="minorHAnsi" w:hAnsiTheme="minorHAnsi" w:cstheme="minorHAnsi"/>
                <w:sz w:val="20"/>
                <w:szCs w:val="20"/>
              </w:rPr>
            </w:pPr>
            <w:r>
              <w:rPr>
                <w:rFonts w:asciiTheme="minorHAnsi" w:hAnsiTheme="minorHAnsi" w:cstheme="minorHAnsi"/>
                <w:sz w:val="20"/>
                <w:szCs w:val="20"/>
              </w:rPr>
              <w:t>50.2</w:t>
            </w:r>
          </w:p>
        </w:tc>
        <w:tc>
          <w:tcPr>
            <w:tcW w:w="1996" w:type="pct"/>
            <w:shd w:val="clear" w:color="auto" w:fill="FFFFFF" w:themeFill="background1"/>
          </w:tcPr>
          <w:p w14:paraId="64FA2F4E" w14:textId="6054221D" w:rsidR="00F11522" w:rsidRPr="00803093" w:rsidRDefault="00F11522" w:rsidP="00F11522">
            <w:pPr>
              <w:pStyle w:val="NoSpacing"/>
              <w:jc w:val="both"/>
              <w:rPr>
                <w:rStyle w:val="None"/>
                <w:rFonts w:asciiTheme="minorHAnsi" w:hAnsiTheme="minorHAnsi" w:cstheme="minorHAnsi"/>
                <w:sz w:val="20"/>
                <w:szCs w:val="20"/>
                <w:lang w:val="ro-RO"/>
              </w:rPr>
            </w:pPr>
            <w:proofErr w:type="spellStart"/>
            <w:r w:rsidRPr="00803093">
              <w:rPr>
                <w:sz w:val="20"/>
                <w:szCs w:val="20"/>
              </w:rPr>
              <w:t>Timpul</w:t>
            </w:r>
            <w:proofErr w:type="spellEnd"/>
            <w:r w:rsidRPr="00803093">
              <w:rPr>
                <w:sz w:val="20"/>
                <w:szCs w:val="20"/>
              </w:rPr>
              <w:t xml:space="preserve"> </w:t>
            </w:r>
            <w:r w:rsidRPr="00803093">
              <w:rPr>
                <w:b/>
                <w:sz w:val="20"/>
                <w:szCs w:val="20"/>
              </w:rPr>
              <w:t>maxim</w:t>
            </w:r>
            <w:r w:rsidRPr="00803093">
              <w:rPr>
                <w:sz w:val="20"/>
                <w:szCs w:val="20"/>
              </w:rPr>
              <w:t xml:space="preserve"> </w:t>
            </w:r>
            <w:proofErr w:type="spellStart"/>
            <w:r w:rsidRPr="00803093">
              <w:rPr>
                <w:sz w:val="20"/>
                <w:szCs w:val="20"/>
              </w:rPr>
              <w:t>pentru</w:t>
            </w:r>
            <w:proofErr w:type="spellEnd"/>
            <w:r w:rsidRPr="00803093">
              <w:rPr>
                <w:sz w:val="20"/>
                <w:szCs w:val="20"/>
              </w:rPr>
              <w:t xml:space="preserve"> </w:t>
            </w:r>
            <w:proofErr w:type="spellStart"/>
            <w:r w:rsidRPr="00803093">
              <w:rPr>
                <w:sz w:val="20"/>
                <w:szCs w:val="20"/>
              </w:rPr>
              <w:t>intervenţie</w:t>
            </w:r>
            <w:proofErr w:type="spellEnd"/>
            <w:r w:rsidRPr="00803093">
              <w:rPr>
                <w:sz w:val="20"/>
                <w:szCs w:val="20"/>
              </w:rPr>
              <w:t xml:space="preserve"> care </w:t>
            </w:r>
            <w:proofErr w:type="spellStart"/>
            <w:r w:rsidRPr="00803093">
              <w:rPr>
                <w:sz w:val="20"/>
                <w:szCs w:val="20"/>
              </w:rPr>
              <w:t>necesita</w:t>
            </w:r>
            <w:proofErr w:type="spellEnd"/>
            <w:r w:rsidRPr="00803093">
              <w:rPr>
                <w:sz w:val="20"/>
                <w:szCs w:val="20"/>
              </w:rPr>
              <w:t xml:space="preserve"> </w:t>
            </w:r>
            <w:proofErr w:type="spellStart"/>
            <w:r w:rsidRPr="00803093">
              <w:rPr>
                <w:sz w:val="20"/>
                <w:szCs w:val="20"/>
              </w:rPr>
              <w:t>piese</w:t>
            </w:r>
            <w:proofErr w:type="spellEnd"/>
            <w:r w:rsidRPr="00803093">
              <w:rPr>
                <w:sz w:val="20"/>
                <w:szCs w:val="20"/>
              </w:rPr>
              <w:t xml:space="preserve"> de </w:t>
            </w:r>
            <w:proofErr w:type="spellStart"/>
            <w:r w:rsidRPr="00803093">
              <w:rPr>
                <w:sz w:val="20"/>
                <w:szCs w:val="20"/>
              </w:rPr>
              <w:t>schimb</w:t>
            </w:r>
            <w:proofErr w:type="spellEnd"/>
            <w:r w:rsidRPr="00803093">
              <w:rPr>
                <w:sz w:val="20"/>
                <w:szCs w:val="20"/>
              </w:rPr>
              <w:t xml:space="preserve">: 3 </w:t>
            </w:r>
            <w:proofErr w:type="spellStart"/>
            <w:r w:rsidRPr="00803093">
              <w:rPr>
                <w:sz w:val="20"/>
                <w:szCs w:val="20"/>
              </w:rPr>
              <w:t>zile</w:t>
            </w:r>
            <w:proofErr w:type="spellEnd"/>
            <w:r w:rsidRPr="00803093">
              <w:rPr>
                <w:sz w:val="20"/>
                <w:szCs w:val="20"/>
              </w:rPr>
              <w:t xml:space="preserve"> de la data </w:t>
            </w:r>
            <w:proofErr w:type="spellStart"/>
            <w:r w:rsidRPr="00803093">
              <w:rPr>
                <w:sz w:val="20"/>
                <w:szCs w:val="20"/>
              </w:rPr>
              <w:t>comunicarii</w:t>
            </w:r>
            <w:proofErr w:type="spellEnd"/>
            <w:r w:rsidRPr="00803093">
              <w:rPr>
                <w:sz w:val="20"/>
                <w:szCs w:val="20"/>
              </w:rPr>
              <w:t xml:space="preserve"> </w:t>
            </w:r>
            <w:proofErr w:type="spellStart"/>
            <w:r w:rsidRPr="00803093">
              <w:rPr>
                <w:sz w:val="20"/>
                <w:szCs w:val="20"/>
              </w:rPr>
              <w:t>defectiunilor</w:t>
            </w:r>
            <w:proofErr w:type="spellEnd"/>
            <w:r w:rsidRPr="00803093">
              <w:rPr>
                <w:sz w:val="20"/>
                <w:szCs w:val="20"/>
              </w:rPr>
              <w:t xml:space="preserve">, la </w:t>
            </w:r>
            <w:proofErr w:type="spellStart"/>
            <w:r w:rsidRPr="00803093">
              <w:rPr>
                <w:sz w:val="20"/>
                <w:szCs w:val="20"/>
              </w:rPr>
              <w:t>sediul</w:t>
            </w:r>
            <w:proofErr w:type="spellEnd"/>
            <w:r w:rsidRPr="00803093">
              <w:rPr>
                <w:sz w:val="20"/>
                <w:szCs w:val="20"/>
              </w:rPr>
              <w:t xml:space="preserve"> </w:t>
            </w:r>
            <w:proofErr w:type="spellStart"/>
            <w:r w:rsidRPr="00803093">
              <w:rPr>
                <w:sz w:val="20"/>
                <w:szCs w:val="20"/>
              </w:rPr>
              <w:t>beneficiarului</w:t>
            </w:r>
            <w:proofErr w:type="spellEnd"/>
            <w:r w:rsidRPr="00803093">
              <w:rPr>
                <w:sz w:val="20"/>
                <w:szCs w:val="20"/>
              </w:rPr>
              <w:t>.</w:t>
            </w:r>
          </w:p>
        </w:tc>
        <w:tc>
          <w:tcPr>
            <w:tcW w:w="1693" w:type="pct"/>
            <w:shd w:val="clear" w:color="auto" w:fill="FFFFFF" w:themeFill="background1"/>
          </w:tcPr>
          <w:p w14:paraId="6CF5B9DF" w14:textId="16ADAF38" w:rsidR="00F11522" w:rsidRPr="00345F68" w:rsidRDefault="00F11522" w:rsidP="00F11522">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9E8877D" w14:textId="77777777" w:rsidR="00F11522" w:rsidRPr="00345F68" w:rsidRDefault="00F11522" w:rsidP="00F11522">
            <w:pPr>
              <w:pStyle w:val="NoSpacing"/>
              <w:rPr>
                <w:rFonts w:asciiTheme="minorHAnsi" w:eastAsia="Times New Roman" w:hAnsiTheme="minorHAnsi" w:cstheme="minorHAnsi"/>
                <w:bCs/>
                <w:sz w:val="20"/>
                <w:szCs w:val="20"/>
                <w:lang w:val="it-IT" w:eastAsia="ar-SA"/>
              </w:rPr>
            </w:pPr>
          </w:p>
        </w:tc>
      </w:tr>
      <w:tr w:rsidR="003A3B3A" w:rsidRPr="00345F68" w14:paraId="64375771" w14:textId="77777777" w:rsidTr="00840EBB">
        <w:trPr>
          <w:trHeight w:val="20"/>
        </w:trPr>
        <w:tc>
          <w:tcPr>
            <w:tcW w:w="285" w:type="pct"/>
            <w:shd w:val="clear" w:color="auto" w:fill="FFFFFF" w:themeFill="background1"/>
            <w:vAlign w:val="center"/>
          </w:tcPr>
          <w:p w14:paraId="710A5302" w14:textId="6F5260CC"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50.3</w:t>
            </w:r>
          </w:p>
        </w:tc>
        <w:tc>
          <w:tcPr>
            <w:tcW w:w="1996" w:type="pct"/>
            <w:shd w:val="clear" w:color="auto" w:fill="FFFFFF" w:themeFill="background1"/>
          </w:tcPr>
          <w:p w14:paraId="341F5BA7"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lastRenderedPageBreak/>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1693" w:type="pct"/>
            <w:shd w:val="clear" w:color="auto" w:fill="FFFFFF" w:themeFill="background1"/>
          </w:tcPr>
          <w:p w14:paraId="320BED1C" w14:textId="2027B46A"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0E94240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4DE5388" w14:textId="77777777" w:rsidTr="00840EBB">
        <w:trPr>
          <w:trHeight w:val="20"/>
        </w:trPr>
        <w:tc>
          <w:tcPr>
            <w:tcW w:w="285" w:type="pct"/>
            <w:shd w:val="clear" w:color="auto" w:fill="FFFFFF" w:themeFill="background1"/>
            <w:vAlign w:val="center"/>
          </w:tcPr>
          <w:p w14:paraId="3A2272A7" w14:textId="2ED3C0A6"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50.4</w:t>
            </w:r>
          </w:p>
        </w:tc>
        <w:tc>
          <w:tcPr>
            <w:tcW w:w="1996" w:type="pct"/>
            <w:shd w:val="clear" w:color="auto" w:fill="FFFFFF" w:themeFill="background1"/>
          </w:tcPr>
          <w:p w14:paraId="56953A06"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1693" w:type="pct"/>
            <w:shd w:val="clear" w:color="auto" w:fill="FFFFFF" w:themeFill="background1"/>
          </w:tcPr>
          <w:p w14:paraId="35DFCB5A" w14:textId="2E40FB69"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58906FF"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AB5A897" w14:textId="77777777" w:rsidTr="00840EBB">
        <w:trPr>
          <w:trHeight w:val="20"/>
        </w:trPr>
        <w:tc>
          <w:tcPr>
            <w:tcW w:w="285" w:type="pct"/>
            <w:shd w:val="clear" w:color="auto" w:fill="FFFFFF" w:themeFill="background1"/>
            <w:vAlign w:val="center"/>
          </w:tcPr>
          <w:p w14:paraId="70375BA6" w14:textId="6964DA9F"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w:t>
            </w:r>
          </w:p>
        </w:tc>
        <w:tc>
          <w:tcPr>
            <w:tcW w:w="1996" w:type="pct"/>
            <w:shd w:val="clear" w:color="auto" w:fill="FFFFFF" w:themeFill="background1"/>
          </w:tcPr>
          <w:p w14:paraId="16C3E7F1"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hAnsiTheme="minorHAnsi" w:cstheme="minorHAnsi"/>
                <w:b/>
                <w:sz w:val="20"/>
                <w:szCs w:val="20"/>
              </w:rPr>
              <w:t>TIMP DE LIVRARE AL ECHIPAMENTULUI</w:t>
            </w:r>
          </w:p>
        </w:tc>
        <w:tc>
          <w:tcPr>
            <w:tcW w:w="1693" w:type="pct"/>
            <w:shd w:val="clear" w:color="auto" w:fill="FFFFFF" w:themeFill="background1"/>
          </w:tcPr>
          <w:p w14:paraId="74A5CD1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7BA8CBB"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1DD14B43" w14:textId="77777777" w:rsidTr="00840EBB">
        <w:trPr>
          <w:trHeight w:val="20"/>
        </w:trPr>
        <w:tc>
          <w:tcPr>
            <w:tcW w:w="285" w:type="pct"/>
            <w:shd w:val="clear" w:color="auto" w:fill="FFFFFF" w:themeFill="background1"/>
            <w:vAlign w:val="center"/>
          </w:tcPr>
          <w:p w14:paraId="56118DB5" w14:textId="5142F296"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51.1</w:t>
            </w:r>
          </w:p>
        </w:tc>
        <w:tc>
          <w:tcPr>
            <w:tcW w:w="1996" w:type="pct"/>
            <w:shd w:val="clear" w:color="auto" w:fill="FFFFFF" w:themeFill="background1"/>
          </w:tcPr>
          <w:p w14:paraId="7A764552"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1693" w:type="pct"/>
            <w:shd w:val="clear" w:color="auto" w:fill="FFFFFF" w:themeFill="background1"/>
          </w:tcPr>
          <w:p w14:paraId="264E629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827E6E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78590BAF" w14:textId="77777777" w:rsidTr="00840EBB">
        <w:trPr>
          <w:trHeight w:val="20"/>
        </w:trPr>
        <w:tc>
          <w:tcPr>
            <w:tcW w:w="285" w:type="pct"/>
            <w:shd w:val="clear" w:color="auto" w:fill="FFFFFF" w:themeFill="background1"/>
            <w:vAlign w:val="center"/>
          </w:tcPr>
          <w:p w14:paraId="0141170B" w14:textId="7CB27F48"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w:t>
            </w:r>
          </w:p>
        </w:tc>
        <w:tc>
          <w:tcPr>
            <w:tcW w:w="1996" w:type="pct"/>
            <w:shd w:val="clear" w:color="auto" w:fill="FFFFFF" w:themeFill="background1"/>
          </w:tcPr>
          <w:p w14:paraId="391DC256"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1693" w:type="pct"/>
            <w:shd w:val="clear" w:color="auto" w:fill="FFFFFF" w:themeFill="background1"/>
          </w:tcPr>
          <w:p w14:paraId="45B51FB4"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508E261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D46819E" w14:textId="77777777" w:rsidTr="00840EBB">
        <w:trPr>
          <w:trHeight w:val="20"/>
        </w:trPr>
        <w:tc>
          <w:tcPr>
            <w:tcW w:w="285" w:type="pct"/>
            <w:shd w:val="clear" w:color="auto" w:fill="FFFFFF" w:themeFill="background1"/>
            <w:vAlign w:val="center"/>
          </w:tcPr>
          <w:p w14:paraId="0B224106" w14:textId="47543864"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52.1</w:t>
            </w:r>
          </w:p>
        </w:tc>
        <w:tc>
          <w:tcPr>
            <w:tcW w:w="1996" w:type="pct"/>
            <w:shd w:val="clear" w:color="auto" w:fill="FFFFFF" w:themeFill="background1"/>
          </w:tcPr>
          <w:p w14:paraId="3C252DD0" w14:textId="77777777" w:rsidR="003A3B3A" w:rsidRPr="00C02DFB" w:rsidRDefault="003A3B3A" w:rsidP="00840EBB">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795B6BF6"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1693" w:type="pct"/>
            <w:shd w:val="clear" w:color="auto" w:fill="FFFFFF" w:themeFill="background1"/>
          </w:tcPr>
          <w:p w14:paraId="7CE59507" w14:textId="0DF9A7C4" w:rsidR="003A3B3A" w:rsidRPr="00345F68" w:rsidRDefault="003A3B3A" w:rsidP="00840EBB">
            <w:pPr>
              <w:pStyle w:val="NoSpacing"/>
              <w:rPr>
                <w:rFonts w:asciiTheme="minorHAnsi" w:eastAsia="Times New Roman" w:hAnsiTheme="minorHAnsi" w:cstheme="minorHAnsi"/>
                <w:bCs/>
                <w:sz w:val="20"/>
                <w:szCs w:val="20"/>
                <w:lang w:val="it-IT" w:eastAsia="ar-SA"/>
              </w:rPr>
            </w:pPr>
            <w:r>
              <w:rPr>
                <w:rFonts w:asciiTheme="minorHAnsi" w:eastAsia="Times New Roman" w:hAnsiTheme="minorHAnsi" w:cstheme="minorHAnsi"/>
                <w:bCs/>
                <w:sz w:val="20"/>
                <w:szCs w:val="20"/>
                <w:lang w:val="it-IT" w:eastAsia="ar-SA"/>
              </w:rPr>
              <w:t xml:space="preserve"> </w:t>
            </w:r>
          </w:p>
        </w:tc>
        <w:tc>
          <w:tcPr>
            <w:tcW w:w="1026" w:type="pct"/>
            <w:shd w:val="clear" w:color="auto" w:fill="FFFFFF" w:themeFill="background1"/>
          </w:tcPr>
          <w:p w14:paraId="0E93203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30B959C1" w14:textId="77777777" w:rsidTr="00840EBB">
        <w:trPr>
          <w:trHeight w:val="20"/>
        </w:trPr>
        <w:tc>
          <w:tcPr>
            <w:tcW w:w="285" w:type="pct"/>
            <w:shd w:val="clear" w:color="auto" w:fill="FFFFFF" w:themeFill="background1"/>
            <w:vAlign w:val="center"/>
          </w:tcPr>
          <w:p w14:paraId="54E75C5E" w14:textId="0F5FF749"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w:t>
            </w:r>
          </w:p>
        </w:tc>
        <w:tc>
          <w:tcPr>
            <w:tcW w:w="1996" w:type="pct"/>
            <w:shd w:val="clear" w:color="auto" w:fill="FFFFFF" w:themeFill="background1"/>
          </w:tcPr>
          <w:p w14:paraId="4ACF7769" w14:textId="77777777" w:rsidR="003A3B3A" w:rsidRPr="00345F68" w:rsidRDefault="003A3B3A" w:rsidP="00840EBB">
            <w:pPr>
              <w:pStyle w:val="NoSpacing"/>
              <w:jc w:val="both"/>
              <w:rPr>
                <w:rStyle w:val="None"/>
                <w:rFonts w:asciiTheme="minorHAnsi" w:hAnsiTheme="minorHAnsi" w:cstheme="minorHAnsi"/>
                <w:sz w:val="20"/>
                <w:szCs w:val="20"/>
                <w:lang w:val="ro-RO"/>
              </w:rPr>
            </w:pPr>
            <w:r w:rsidRPr="00BB543B">
              <w:rPr>
                <w:rFonts w:asciiTheme="minorHAnsi" w:hAnsiTheme="minorHAnsi" w:cstheme="minorHAnsi"/>
                <w:b/>
                <w:sz w:val="20"/>
                <w:szCs w:val="20"/>
              </w:rPr>
              <w:t>ALTE CERINTE</w:t>
            </w:r>
          </w:p>
        </w:tc>
        <w:tc>
          <w:tcPr>
            <w:tcW w:w="1693" w:type="pct"/>
            <w:shd w:val="clear" w:color="auto" w:fill="FFFFFF" w:themeFill="background1"/>
          </w:tcPr>
          <w:p w14:paraId="1424DB4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64FBF380"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6F2BD4" w:rsidRPr="00345F68" w14:paraId="62D6A08B" w14:textId="77777777" w:rsidTr="00840EBB">
        <w:trPr>
          <w:trHeight w:val="20"/>
        </w:trPr>
        <w:tc>
          <w:tcPr>
            <w:tcW w:w="285" w:type="pct"/>
            <w:shd w:val="clear" w:color="auto" w:fill="FFFFFF" w:themeFill="background1"/>
            <w:vAlign w:val="center"/>
          </w:tcPr>
          <w:p w14:paraId="51B51C4D" w14:textId="416DE314" w:rsidR="006F2BD4" w:rsidRPr="00345F68" w:rsidRDefault="006F2BD4" w:rsidP="006F2BD4">
            <w:pPr>
              <w:pStyle w:val="NoSpacing"/>
              <w:jc w:val="center"/>
              <w:rPr>
                <w:rFonts w:asciiTheme="minorHAnsi" w:hAnsiTheme="minorHAnsi" w:cstheme="minorHAnsi"/>
                <w:sz w:val="20"/>
                <w:szCs w:val="20"/>
              </w:rPr>
            </w:pPr>
            <w:r>
              <w:rPr>
                <w:rFonts w:asciiTheme="minorHAnsi" w:hAnsiTheme="minorHAnsi" w:cstheme="minorHAnsi"/>
                <w:sz w:val="20"/>
                <w:szCs w:val="20"/>
              </w:rPr>
              <w:t>53.1</w:t>
            </w:r>
          </w:p>
        </w:tc>
        <w:tc>
          <w:tcPr>
            <w:tcW w:w="1996" w:type="pct"/>
            <w:shd w:val="clear" w:color="auto" w:fill="FFFFFF" w:themeFill="background1"/>
          </w:tcPr>
          <w:p w14:paraId="2C0B91FC" w14:textId="0BE53D16" w:rsidR="006F2BD4" w:rsidRPr="006F2BD4" w:rsidRDefault="006F2BD4" w:rsidP="006F2BD4">
            <w:pPr>
              <w:pStyle w:val="NoSpacing"/>
              <w:jc w:val="both"/>
              <w:rPr>
                <w:rStyle w:val="None"/>
                <w:rFonts w:asciiTheme="minorHAnsi" w:hAnsiTheme="minorHAnsi" w:cstheme="minorHAnsi"/>
                <w:b/>
                <w:bCs/>
                <w:sz w:val="20"/>
                <w:szCs w:val="20"/>
                <w:lang w:val="ro-RO"/>
              </w:rPr>
            </w:pPr>
            <w:proofErr w:type="spellStart"/>
            <w:r w:rsidRPr="006F2BD4">
              <w:rPr>
                <w:b/>
                <w:bCs/>
                <w:sz w:val="20"/>
                <w:szCs w:val="20"/>
              </w:rPr>
              <w:t>Echipamentul</w:t>
            </w:r>
            <w:proofErr w:type="spellEnd"/>
            <w:r w:rsidRPr="006F2BD4">
              <w:rPr>
                <w:b/>
                <w:bCs/>
                <w:sz w:val="20"/>
                <w:szCs w:val="20"/>
              </w:rPr>
              <w:t xml:space="preserve"> </w:t>
            </w:r>
            <w:proofErr w:type="spellStart"/>
            <w:r w:rsidRPr="006F2BD4">
              <w:rPr>
                <w:b/>
                <w:bCs/>
                <w:sz w:val="20"/>
                <w:szCs w:val="20"/>
              </w:rPr>
              <w:t>trebuie</w:t>
            </w:r>
            <w:proofErr w:type="spellEnd"/>
            <w:r w:rsidRPr="006F2BD4">
              <w:rPr>
                <w:b/>
                <w:bCs/>
                <w:sz w:val="20"/>
                <w:szCs w:val="20"/>
              </w:rPr>
              <w:t xml:space="preserve"> </w:t>
            </w:r>
            <w:proofErr w:type="spellStart"/>
            <w:r w:rsidRPr="006F2BD4">
              <w:rPr>
                <w:b/>
                <w:bCs/>
                <w:sz w:val="20"/>
                <w:szCs w:val="20"/>
              </w:rPr>
              <w:t>să</w:t>
            </w:r>
            <w:proofErr w:type="spellEnd"/>
            <w:r w:rsidRPr="006F2BD4">
              <w:rPr>
                <w:b/>
                <w:bCs/>
                <w:sz w:val="20"/>
                <w:szCs w:val="20"/>
              </w:rPr>
              <w:t xml:space="preserve"> fie </w:t>
            </w:r>
            <w:proofErr w:type="spellStart"/>
            <w:r w:rsidRPr="006F2BD4">
              <w:rPr>
                <w:b/>
                <w:bCs/>
                <w:sz w:val="20"/>
                <w:szCs w:val="20"/>
              </w:rPr>
              <w:t>compatibil</w:t>
            </w:r>
            <w:proofErr w:type="spellEnd"/>
            <w:r w:rsidRPr="006F2BD4">
              <w:rPr>
                <w:b/>
                <w:bCs/>
                <w:sz w:val="20"/>
                <w:szCs w:val="20"/>
              </w:rPr>
              <w:t xml:space="preserve"> cu </w:t>
            </w:r>
            <w:proofErr w:type="spellStart"/>
            <w:r w:rsidRPr="006F2BD4">
              <w:rPr>
                <w:b/>
                <w:bCs/>
                <w:sz w:val="20"/>
                <w:szCs w:val="20"/>
              </w:rPr>
              <w:t>soluția</w:t>
            </w:r>
            <w:proofErr w:type="spellEnd"/>
            <w:r w:rsidRPr="006F2BD4">
              <w:rPr>
                <w:b/>
                <w:bCs/>
                <w:sz w:val="20"/>
                <w:szCs w:val="20"/>
              </w:rPr>
              <w:t xml:space="preserve"> de </w:t>
            </w:r>
            <w:proofErr w:type="spellStart"/>
            <w:r w:rsidRPr="006F2BD4">
              <w:rPr>
                <w:b/>
                <w:bCs/>
                <w:sz w:val="20"/>
                <w:szCs w:val="20"/>
              </w:rPr>
              <w:t>monitorizare</w:t>
            </w:r>
            <w:proofErr w:type="spellEnd"/>
            <w:r w:rsidRPr="006F2BD4">
              <w:rPr>
                <w:b/>
                <w:bCs/>
                <w:sz w:val="20"/>
                <w:szCs w:val="20"/>
              </w:rPr>
              <w:t xml:space="preserve"> CENTREON </w:t>
            </w:r>
            <w:proofErr w:type="spellStart"/>
            <w:r w:rsidRPr="006F2BD4">
              <w:rPr>
                <w:b/>
                <w:bCs/>
                <w:sz w:val="20"/>
                <w:szCs w:val="20"/>
              </w:rPr>
              <w:t>existentă</w:t>
            </w:r>
            <w:proofErr w:type="spellEnd"/>
            <w:r w:rsidRPr="006F2BD4">
              <w:rPr>
                <w:b/>
                <w:bCs/>
                <w:sz w:val="20"/>
                <w:szCs w:val="20"/>
              </w:rPr>
              <w:t xml:space="preserve"> </w:t>
            </w:r>
            <w:proofErr w:type="spellStart"/>
            <w:r w:rsidRPr="006F2BD4">
              <w:rPr>
                <w:b/>
                <w:bCs/>
                <w:sz w:val="20"/>
                <w:szCs w:val="20"/>
              </w:rPr>
              <w:t>în</w:t>
            </w:r>
            <w:proofErr w:type="spellEnd"/>
            <w:r w:rsidRPr="006F2BD4">
              <w:rPr>
                <w:b/>
                <w:bCs/>
                <w:sz w:val="20"/>
                <w:szCs w:val="20"/>
              </w:rPr>
              <w:t xml:space="preserve"> </w:t>
            </w:r>
            <w:proofErr w:type="spellStart"/>
            <w:r w:rsidRPr="006F2BD4">
              <w:rPr>
                <w:b/>
                <w:bCs/>
                <w:sz w:val="20"/>
                <w:szCs w:val="20"/>
              </w:rPr>
              <w:t>rețeaua</w:t>
            </w:r>
            <w:proofErr w:type="spellEnd"/>
            <w:r w:rsidRPr="006F2BD4">
              <w:rPr>
                <w:b/>
                <w:bCs/>
                <w:sz w:val="20"/>
                <w:szCs w:val="20"/>
              </w:rPr>
              <w:t xml:space="preserve"> </w:t>
            </w:r>
            <w:proofErr w:type="spellStart"/>
            <w:r w:rsidRPr="006F2BD4">
              <w:rPr>
                <w:b/>
                <w:bCs/>
                <w:sz w:val="20"/>
                <w:szCs w:val="20"/>
              </w:rPr>
              <w:t>spitalului</w:t>
            </w:r>
            <w:proofErr w:type="spellEnd"/>
            <w:r w:rsidRPr="006F2BD4">
              <w:rPr>
                <w:b/>
                <w:bCs/>
                <w:sz w:val="20"/>
                <w:szCs w:val="20"/>
              </w:rPr>
              <w:t xml:space="preserve">. </w:t>
            </w:r>
          </w:p>
        </w:tc>
        <w:tc>
          <w:tcPr>
            <w:tcW w:w="1693" w:type="pct"/>
            <w:shd w:val="clear" w:color="auto" w:fill="FFFFFF" w:themeFill="background1"/>
          </w:tcPr>
          <w:p w14:paraId="52EC4C7C" w14:textId="77777777" w:rsidR="006F2BD4" w:rsidRPr="00345F68" w:rsidRDefault="006F2BD4" w:rsidP="006F2BD4">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E3F0604" w14:textId="77777777" w:rsidR="006F2BD4" w:rsidRPr="00345F68" w:rsidRDefault="006F2BD4" w:rsidP="006F2BD4">
            <w:pPr>
              <w:pStyle w:val="NoSpacing"/>
              <w:rPr>
                <w:rFonts w:asciiTheme="minorHAnsi" w:eastAsia="Times New Roman" w:hAnsiTheme="minorHAnsi" w:cstheme="minorHAnsi"/>
                <w:bCs/>
                <w:sz w:val="20"/>
                <w:szCs w:val="20"/>
                <w:lang w:val="it-IT" w:eastAsia="ar-SA"/>
              </w:rPr>
            </w:pPr>
          </w:p>
        </w:tc>
      </w:tr>
      <w:tr w:rsidR="006F2BD4" w:rsidRPr="00345F68" w14:paraId="555438E9" w14:textId="77777777" w:rsidTr="00840EBB">
        <w:trPr>
          <w:trHeight w:val="20"/>
        </w:trPr>
        <w:tc>
          <w:tcPr>
            <w:tcW w:w="285" w:type="pct"/>
            <w:shd w:val="clear" w:color="auto" w:fill="FFFFFF" w:themeFill="background1"/>
            <w:vAlign w:val="center"/>
          </w:tcPr>
          <w:p w14:paraId="4A8A3C64" w14:textId="0C2AA3F6" w:rsidR="006F2BD4" w:rsidRDefault="006F2BD4" w:rsidP="006F2BD4">
            <w:pPr>
              <w:pStyle w:val="NoSpacing"/>
              <w:jc w:val="center"/>
              <w:rPr>
                <w:rFonts w:asciiTheme="minorHAnsi" w:hAnsiTheme="minorHAnsi" w:cstheme="minorHAnsi"/>
                <w:sz w:val="20"/>
                <w:szCs w:val="20"/>
              </w:rPr>
            </w:pPr>
            <w:r>
              <w:rPr>
                <w:rFonts w:asciiTheme="minorHAnsi" w:hAnsiTheme="minorHAnsi" w:cstheme="minorHAnsi"/>
                <w:sz w:val="20"/>
                <w:szCs w:val="20"/>
              </w:rPr>
              <w:t>53.2</w:t>
            </w:r>
          </w:p>
        </w:tc>
        <w:tc>
          <w:tcPr>
            <w:tcW w:w="1996" w:type="pct"/>
            <w:shd w:val="clear" w:color="auto" w:fill="FFFFFF" w:themeFill="background1"/>
          </w:tcPr>
          <w:p w14:paraId="64E25B1D" w14:textId="77777777" w:rsidR="006F2BD4" w:rsidRPr="00DD5149" w:rsidRDefault="006F2BD4" w:rsidP="006F2BD4">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5ACE5F88" w14:textId="77777777" w:rsidR="006F2BD4" w:rsidRPr="00DD5149" w:rsidRDefault="006F2BD4" w:rsidP="006F2BD4">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3A33CD75" w14:textId="77777777" w:rsidR="006F2BD4" w:rsidRPr="00DD5149" w:rsidRDefault="006F2BD4" w:rsidP="006F2BD4">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343BB7BF" w14:textId="705DCE4E" w:rsidR="006F2BD4" w:rsidRPr="000723F3" w:rsidRDefault="006F2BD4" w:rsidP="006F2BD4">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1693" w:type="pct"/>
            <w:shd w:val="clear" w:color="auto" w:fill="FFFFFF" w:themeFill="background1"/>
          </w:tcPr>
          <w:p w14:paraId="7204F80B" w14:textId="77777777" w:rsidR="006F2BD4" w:rsidRPr="00345F68" w:rsidRDefault="006F2BD4" w:rsidP="006F2BD4">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3ACC026" w14:textId="77777777" w:rsidR="006F2BD4" w:rsidRPr="00345F68" w:rsidRDefault="006F2BD4" w:rsidP="006F2BD4">
            <w:pPr>
              <w:pStyle w:val="NoSpacing"/>
              <w:rPr>
                <w:rFonts w:asciiTheme="minorHAnsi" w:eastAsia="Times New Roman" w:hAnsiTheme="minorHAnsi" w:cstheme="minorHAnsi"/>
                <w:bCs/>
                <w:sz w:val="20"/>
                <w:szCs w:val="20"/>
                <w:lang w:val="it-IT" w:eastAsia="ar-SA"/>
              </w:rPr>
            </w:pPr>
          </w:p>
        </w:tc>
      </w:tr>
      <w:tr w:rsidR="003A3B3A" w:rsidRPr="00345F68" w14:paraId="547DBE5F" w14:textId="77777777" w:rsidTr="00840EBB">
        <w:trPr>
          <w:trHeight w:val="20"/>
        </w:trPr>
        <w:tc>
          <w:tcPr>
            <w:tcW w:w="285" w:type="pct"/>
            <w:shd w:val="clear" w:color="auto" w:fill="FFFFFF" w:themeFill="background1"/>
            <w:vAlign w:val="center"/>
          </w:tcPr>
          <w:p w14:paraId="5ED9CD36" w14:textId="77634195"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53.3</w:t>
            </w:r>
          </w:p>
        </w:tc>
        <w:tc>
          <w:tcPr>
            <w:tcW w:w="1996" w:type="pct"/>
            <w:shd w:val="clear" w:color="auto" w:fill="FFFFFF" w:themeFill="background1"/>
          </w:tcPr>
          <w:p w14:paraId="64A26CDA"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1693" w:type="pct"/>
            <w:shd w:val="clear" w:color="auto" w:fill="FFFFFF" w:themeFill="background1"/>
          </w:tcPr>
          <w:p w14:paraId="4636D80A"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410AC03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57DBDD30" w14:textId="77777777" w:rsidTr="00840EBB">
        <w:trPr>
          <w:trHeight w:val="20"/>
        </w:trPr>
        <w:tc>
          <w:tcPr>
            <w:tcW w:w="285" w:type="pct"/>
            <w:shd w:val="clear" w:color="auto" w:fill="FFFFFF" w:themeFill="background1"/>
            <w:vAlign w:val="center"/>
          </w:tcPr>
          <w:p w14:paraId="76FD3706" w14:textId="2064A372"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53.4</w:t>
            </w:r>
          </w:p>
        </w:tc>
        <w:tc>
          <w:tcPr>
            <w:tcW w:w="1996" w:type="pct"/>
            <w:shd w:val="clear" w:color="auto" w:fill="FFFFFF" w:themeFill="background1"/>
          </w:tcPr>
          <w:p w14:paraId="6B34CC53"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1693" w:type="pct"/>
            <w:shd w:val="clear" w:color="auto" w:fill="FFFFFF" w:themeFill="background1"/>
          </w:tcPr>
          <w:p w14:paraId="638F82C3"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1398615D"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04C50FDF" w14:textId="77777777" w:rsidTr="00840EBB">
        <w:trPr>
          <w:trHeight w:val="20"/>
        </w:trPr>
        <w:tc>
          <w:tcPr>
            <w:tcW w:w="285" w:type="pct"/>
            <w:shd w:val="clear" w:color="auto" w:fill="FFFFFF" w:themeFill="background1"/>
            <w:vAlign w:val="center"/>
          </w:tcPr>
          <w:p w14:paraId="28C16151" w14:textId="30D89962"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53.5</w:t>
            </w:r>
          </w:p>
        </w:tc>
        <w:tc>
          <w:tcPr>
            <w:tcW w:w="1996" w:type="pct"/>
            <w:shd w:val="clear" w:color="auto" w:fill="FFFFFF" w:themeFill="background1"/>
          </w:tcPr>
          <w:p w14:paraId="1DBF22F7"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1693" w:type="pct"/>
            <w:shd w:val="clear" w:color="auto" w:fill="FFFFFF" w:themeFill="background1"/>
          </w:tcPr>
          <w:p w14:paraId="48AD1C98"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342EDC45"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r w:rsidR="003A3B3A" w:rsidRPr="00345F68" w14:paraId="61409E10" w14:textId="77777777" w:rsidTr="00840EBB">
        <w:trPr>
          <w:trHeight w:val="20"/>
        </w:trPr>
        <w:tc>
          <w:tcPr>
            <w:tcW w:w="285" w:type="pct"/>
            <w:shd w:val="clear" w:color="auto" w:fill="FFFFFF" w:themeFill="background1"/>
            <w:vAlign w:val="center"/>
          </w:tcPr>
          <w:p w14:paraId="16FE9875" w14:textId="4A95FAC1" w:rsidR="003A3B3A" w:rsidRPr="00345F68" w:rsidRDefault="00803093"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53.4</w:t>
            </w:r>
          </w:p>
        </w:tc>
        <w:tc>
          <w:tcPr>
            <w:tcW w:w="1996" w:type="pct"/>
            <w:shd w:val="clear" w:color="auto" w:fill="FFFFFF" w:themeFill="background1"/>
          </w:tcPr>
          <w:p w14:paraId="402B8E0E" w14:textId="77777777" w:rsidR="003A3B3A" w:rsidRPr="00345F68" w:rsidRDefault="003A3B3A" w:rsidP="00840EBB">
            <w:pPr>
              <w:pStyle w:val="NoSpacing"/>
              <w:jc w:val="both"/>
              <w:rPr>
                <w:rStyle w:val="None"/>
                <w:rFonts w:asciiTheme="minorHAnsi" w:hAnsiTheme="minorHAnsi" w:cstheme="minorHAnsi"/>
                <w:sz w:val="20"/>
                <w:szCs w:val="20"/>
                <w:lang w:val="ro-RO"/>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1693" w:type="pct"/>
            <w:shd w:val="clear" w:color="auto" w:fill="FFFFFF" w:themeFill="background1"/>
          </w:tcPr>
          <w:p w14:paraId="61F588D9"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c>
          <w:tcPr>
            <w:tcW w:w="1026" w:type="pct"/>
            <w:shd w:val="clear" w:color="auto" w:fill="FFFFFF" w:themeFill="background1"/>
          </w:tcPr>
          <w:p w14:paraId="238FDDE7" w14:textId="77777777" w:rsidR="003A3B3A" w:rsidRPr="00345F68" w:rsidRDefault="003A3B3A" w:rsidP="00840EBB">
            <w:pPr>
              <w:pStyle w:val="NoSpacing"/>
              <w:rPr>
                <w:rFonts w:asciiTheme="minorHAnsi" w:eastAsia="Times New Roman" w:hAnsiTheme="minorHAnsi" w:cstheme="minorHAnsi"/>
                <w:bCs/>
                <w:sz w:val="20"/>
                <w:szCs w:val="20"/>
                <w:lang w:val="it-IT" w:eastAsia="ar-SA"/>
              </w:rPr>
            </w:pPr>
          </w:p>
        </w:tc>
      </w:tr>
    </w:tbl>
    <w:p w14:paraId="2FFC5F9B" w14:textId="77777777" w:rsidR="003A3B3A" w:rsidRDefault="003A3B3A" w:rsidP="003A3B3A">
      <w:pPr>
        <w:spacing w:after="0"/>
        <w:rPr>
          <w:rFonts w:asciiTheme="minorHAnsi" w:eastAsia="Times New Roman" w:hAnsiTheme="minorHAnsi" w:cstheme="minorHAnsi"/>
          <w:sz w:val="20"/>
          <w:szCs w:val="20"/>
          <w:lang w:val="it-IT"/>
        </w:rPr>
      </w:pPr>
    </w:p>
    <w:p w14:paraId="7FEC9772" w14:textId="77777777" w:rsidR="003A3B3A" w:rsidRDefault="003A3B3A" w:rsidP="003A3B3A">
      <w:pPr>
        <w:spacing w:after="0"/>
        <w:rPr>
          <w:rFonts w:asciiTheme="minorHAnsi" w:eastAsia="Times New Roman" w:hAnsiTheme="minorHAnsi" w:cstheme="minorHAnsi"/>
          <w:sz w:val="20"/>
          <w:szCs w:val="20"/>
          <w:lang w:val="it-IT"/>
        </w:rPr>
      </w:pPr>
    </w:p>
    <w:p w14:paraId="76E86C9E" w14:textId="77777777" w:rsidR="00900E50" w:rsidRDefault="00900E50" w:rsidP="003A3B3A">
      <w:pPr>
        <w:spacing w:after="0"/>
        <w:rPr>
          <w:rFonts w:asciiTheme="minorHAnsi" w:eastAsia="Times New Roman" w:hAnsiTheme="minorHAnsi" w:cstheme="minorHAnsi"/>
          <w:sz w:val="20"/>
          <w:szCs w:val="20"/>
          <w:lang w:val="it-IT"/>
        </w:rPr>
      </w:pPr>
    </w:p>
    <w:p w14:paraId="6DCE53C3" w14:textId="77777777" w:rsidR="00900E50" w:rsidRDefault="00900E50" w:rsidP="003A3B3A">
      <w:pPr>
        <w:spacing w:after="0"/>
        <w:rPr>
          <w:rFonts w:asciiTheme="minorHAnsi" w:eastAsia="Times New Roman" w:hAnsiTheme="minorHAnsi" w:cstheme="minorHAnsi"/>
          <w:sz w:val="20"/>
          <w:szCs w:val="20"/>
          <w:lang w:val="it-IT"/>
        </w:rPr>
      </w:pPr>
    </w:p>
    <w:p w14:paraId="31B49F43" w14:textId="77777777" w:rsidR="00900E50" w:rsidRDefault="00900E50" w:rsidP="003A3B3A">
      <w:pPr>
        <w:spacing w:after="0"/>
        <w:rPr>
          <w:rFonts w:asciiTheme="minorHAnsi" w:eastAsia="Times New Roman" w:hAnsiTheme="minorHAnsi" w:cstheme="minorHAnsi"/>
          <w:sz w:val="20"/>
          <w:szCs w:val="20"/>
          <w:lang w:val="it-IT"/>
        </w:rPr>
      </w:pPr>
    </w:p>
    <w:p w14:paraId="5A19F9C0" w14:textId="77777777" w:rsidR="00900E50" w:rsidRDefault="00900E50" w:rsidP="003A3B3A">
      <w:pPr>
        <w:spacing w:after="0"/>
        <w:rPr>
          <w:rFonts w:asciiTheme="minorHAnsi" w:eastAsia="Times New Roman" w:hAnsiTheme="minorHAnsi" w:cstheme="minorHAnsi"/>
          <w:sz w:val="20"/>
          <w:szCs w:val="20"/>
          <w:lang w:val="it-IT"/>
        </w:rPr>
      </w:pPr>
    </w:p>
    <w:p w14:paraId="5CD5CB55" w14:textId="77777777" w:rsidR="00900E50" w:rsidRDefault="00900E50" w:rsidP="003A3B3A">
      <w:pPr>
        <w:spacing w:after="0"/>
        <w:rPr>
          <w:rFonts w:asciiTheme="minorHAnsi" w:eastAsia="Times New Roman" w:hAnsiTheme="minorHAnsi" w:cstheme="minorHAnsi"/>
          <w:sz w:val="20"/>
          <w:szCs w:val="20"/>
          <w:lang w:val="it-IT"/>
        </w:rPr>
      </w:pPr>
    </w:p>
    <w:p w14:paraId="70143E45" w14:textId="77777777" w:rsidR="00900E50" w:rsidRDefault="00900E50" w:rsidP="003A3B3A">
      <w:pPr>
        <w:spacing w:after="0"/>
        <w:rPr>
          <w:rFonts w:asciiTheme="minorHAnsi" w:eastAsia="Times New Roman" w:hAnsiTheme="minorHAnsi" w:cstheme="minorHAnsi"/>
          <w:sz w:val="20"/>
          <w:szCs w:val="20"/>
          <w:lang w:val="it-IT"/>
        </w:rPr>
      </w:pPr>
    </w:p>
    <w:p w14:paraId="1CFE33A0" w14:textId="77777777" w:rsidR="00900E50" w:rsidRDefault="00900E50" w:rsidP="003A3B3A">
      <w:pPr>
        <w:spacing w:after="0"/>
        <w:rPr>
          <w:rFonts w:asciiTheme="minorHAnsi" w:eastAsia="Times New Roman" w:hAnsiTheme="minorHAnsi" w:cstheme="minorHAnsi"/>
          <w:sz w:val="20"/>
          <w:szCs w:val="20"/>
          <w:lang w:val="it-IT"/>
        </w:rPr>
      </w:pPr>
    </w:p>
    <w:p w14:paraId="05E2DFF6" w14:textId="77777777" w:rsidR="0090225C" w:rsidRDefault="0090225C" w:rsidP="003A3B3A">
      <w:pPr>
        <w:spacing w:after="0"/>
        <w:rPr>
          <w:rFonts w:asciiTheme="minorHAnsi" w:eastAsia="Times New Roman" w:hAnsiTheme="minorHAnsi" w:cstheme="minorHAnsi"/>
          <w:sz w:val="20"/>
          <w:szCs w:val="20"/>
          <w:lang w:val="it-IT"/>
        </w:rPr>
      </w:pPr>
    </w:p>
    <w:p w14:paraId="572D0D50" w14:textId="77777777" w:rsidR="0090225C" w:rsidRDefault="0090225C" w:rsidP="003A3B3A">
      <w:pPr>
        <w:spacing w:after="0"/>
        <w:rPr>
          <w:rFonts w:asciiTheme="minorHAnsi" w:eastAsia="Times New Roman" w:hAnsiTheme="minorHAnsi" w:cstheme="minorHAnsi"/>
          <w:sz w:val="20"/>
          <w:szCs w:val="20"/>
          <w:lang w:val="it-IT"/>
        </w:rPr>
      </w:pPr>
    </w:p>
    <w:p w14:paraId="09F46DF9" w14:textId="77777777" w:rsidR="0090225C" w:rsidRDefault="0090225C" w:rsidP="003A3B3A">
      <w:pPr>
        <w:spacing w:after="0"/>
        <w:rPr>
          <w:rFonts w:asciiTheme="minorHAnsi" w:eastAsia="Times New Roman" w:hAnsiTheme="minorHAnsi" w:cstheme="minorHAnsi"/>
          <w:sz w:val="20"/>
          <w:szCs w:val="20"/>
          <w:lang w:val="it-IT"/>
        </w:rPr>
      </w:pPr>
    </w:p>
    <w:p w14:paraId="03BFB104" w14:textId="77777777" w:rsidR="0090225C" w:rsidRDefault="0090225C" w:rsidP="003A3B3A">
      <w:pPr>
        <w:spacing w:after="0"/>
        <w:rPr>
          <w:rFonts w:asciiTheme="minorHAnsi" w:eastAsia="Times New Roman" w:hAnsiTheme="minorHAnsi" w:cstheme="minorHAnsi"/>
          <w:sz w:val="20"/>
          <w:szCs w:val="20"/>
          <w:lang w:val="it-IT"/>
        </w:rPr>
      </w:pPr>
    </w:p>
    <w:p w14:paraId="6B967DFE" w14:textId="77777777" w:rsidR="0090225C" w:rsidRDefault="0090225C" w:rsidP="003A3B3A">
      <w:pPr>
        <w:spacing w:after="0"/>
        <w:rPr>
          <w:rFonts w:asciiTheme="minorHAnsi" w:eastAsia="Times New Roman" w:hAnsiTheme="minorHAnsi" w:cstheme="minorHAnsi"/>
          <w:sz w:val="20"/>
          <w:szCs w:val="20"/>
          <w:lang w:val="it-IT"/>
        </w:rPr>
      </w:pPr>
    </w:p>
    <w:p w14:paraId="66D65691" w14:textId="77777777" w:rsidR="0090225C" w:rsidRDefault="0090225C" w:rsidP="003A3B3A">
      <w:pPr>
        <w:spacing w:after="0"/>
        <w:rPr>
          <w:rFonts w:asciiTheme="minorHAnsi" w:eastAsia="Times New Roman" w:hAnsiTheme="minorHAnsi" w:cstheme="minorHAnsi"/>
          <w:sz w:val="20"/>
          <w:szCs w:val="20"/>
          <w:lang w:val="it-IT"/>
        </w:rPr>
      </w:pPr>
    </w:p>
    <w:p w14:paraId="327ADDF6" w14:textId="77777777" w:rsidR="003A3B3A" w:rsidRDefault="003A3B3A" w:rsidP="003A3B3A">
      <w:pPr>
        <w:spacing w:after="0"/>
        <w:rPr>
          <w:rFonts w:asciiTheme="minorHAnsi" w:eastAsia="Times New Roman" w:hAnsiTheme="minorHAnsi" w:cstheme="minorHAnsi"/>
          <w:sz w:val="20"/>
          <w:szCs w:val="20"/>
          <w:lang w:val="it-IT"/>
        </w:rPr>
      </w:pPr>
    </w:p>
    <w:p w14:paraId="14697738" w14:textId="77777777"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lastRenderedPageBreak/>
        <w:t>12. SWITCH DE RETEA DE TIP 1</w:t>
      </w:r>
      <w:r w:rsidRPr="00345F68">
        <w:rPr>
          <w:rFonts w:ascii="Arial Black" w:eastAsia="Times New Roman" w:hAnsi="Arial Black"/>
          <w:bCs/>
          <w:lang w:val="pt-BR"/>
        </w:rPr>
        <w:t xml:space="preserve"> – </w:t>
      </w:r>
      <w:r>
        <w:rPr>
          <w:rFonts w:ascii="Arial Black" w:eastAsia="Times New Roman" w:hAnsi="Arial Black"/>
          <w:bCs/>
          <w:lang w:val="pt-BR"/>
        </w:rPr>
        <w:t>2</w:t>
      </w:r>
      <w:r w:rsidRPr="00345F68">
        <w:rPr>
          <w:rFonts w:ascii="Arial Black" w:eastAsia="Times New Roman" w:hAnsi="Arial Black"/>
          <w:bCs/>
          <w:lang w:val="pt-BR"/>
        </w:rPr>
        <w:t xml:space="preserve"> BUC</w:t>
      </w:r>
      <w:r>
        <w:rPr>
          <w:rFonts w:ascii="Arial Black" w:eastAsia="Times New Roman" w:hAnsi="Arial Black"/>
          <w:bCs/>
          <w:lang w:val="pt-BR"/>
        </w:rPr>
        <w:t>ĂȚI</w:t>
      </w:r>
    </w:p>
    <w:p w14:paraId="2D0F5A50"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6FDACE46" w14:textId="77777777" w:rsidTr="00840EBB">
        <w:tc>
          <w:tcPr>
            <w:tcW w:w="0" w:type="auto"/>
          </w:tcPr>
          <w:p w14:paraId="4108870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7F30FAD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15133DF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1E3D8B0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3A0BFC1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78D1CE3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23E052F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13645897" w14:textId="77777777" w:rsidTr="00840EBB">
        <w:tc>
          <w:tcPr>
            <w:tcW w:w="0" w:type="auto"/>
          </w:tcPr>
          <w:p w14:paraId="382854C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7E485DB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3940C52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04D8F4B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1231C2A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1A04C81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447D3B9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3017229" w14:textId="77777777" w:rsidTr="00840EBB">
        <w:tc>
          <w:tcPr>
            <w:tcW w:w="0" w:type="auto"/>
          </w:tcPr>
          <w:p w14:paraId="0BA763F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2FB1A1D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4C99882C" w14:textId="77777777" w:rsidR="003A3B3A" w:rsidRPr="00817C57" w:rsidRDefault="003A3B3A" w:rsidP="00840EBB">
            <w:pPr>
              <w:pStyle w:val="ListParagraph"/>
              <w:ind w:left="0"/>
              <w:rPr>
                <w:rFonts w:asciiTheme="minorHAnsi" w:hAnsiTheme="minorHAnsi" w:cstheme="minorHAnsi"/>
                <w:b/>
                <w:bCs/>
                <w:sz w:val="20"/>
                <w:szCs w:val="20"/>
              </w:rPr>
            </w:pPr>
            <w:r w:rsidRPr="00817C57">
              <w:rPr>
                <w:rFonts w:asciiTheme="minorHAnsi" w:hAnsiTheme="minorHAnsi" w:cstheme="minorHAnsi"/>
                <w:b/>
                <w:bCs/>
                <w:sz w:val="20"/>
                <w:szCs w:val="20"/>
              </w:rPr>
              <w:t xml:space="preserve">Sibiu, Str. Pompeiu Onofreiu nr. 2-4 </w:t>
            </w:r>
          </w:p>
        </w:tc>
        <w:tc>
          <w:tcPr>
            <w:tcW w:w="1620" w:type="dxa"/>
          </w:tcPr>
          <w:p w14:paraId="3909D12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48A8D453"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0FE65F3A"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13DFFD34"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36</w:t>
            </w:r>
            <w:r>
              <w:rPr>
                <w:b/>
                <w:bCs/>
              </w:rPr>
              <w:t xml:space="preserve"> luni </w:t>
            </w:r>
            <w:r w:rsidRPr="00276244">
              <w:rPr>
                <w:rFonts w:asciiTheme="minorHAnsi" w:hAnsiTheme="minorHAnsi" w:cstheme="minorHAnsi"/>
                <w:b/>
                <w:bCs/>
                <w:sz w:val="20"/>
                <w:szCs w:val="20"/>
              </w:rPr>
              <w:t xml:space="preserve"> </w:t>
            </w:r>
          </w:p>
        </w:tc>
      </w:tr>
    </w:tbl>
    <w:p w14:paraId="39854033" w14:textId="77777777" w:rsidR="003A3B3A" w:rsidRDefault="003A3B3A" w:rsidP="003A3B3A">
      <w:pPr>
        <w:spacing w:after="0"/>
        <w:rPr>
          <w:rFonts w:asciiTheme="minorHAnsi" w:eastAsia="Times New Roman" w:hAnsiTheme="minorHAnsi" w:cstheme="minorHAnsi"/>
          <w:sz w:val="20"/>
          <w:szCs w:val="20"/>
          <w:lang w:val="it-IT"/>
        </w:rPr>
      </w:pPr>
    </w:p>
    <w:p w14:paraId="47FCABEF"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672"/>
        <w:gridCol w:w="4051"/>
        <w:gridCol w:w="3268"/>
        <w:gridCol w:w="2070"/>
      </w:tblGrid>
      <w:tr w:rsidR="003A3B3A" w:rsidRPr="007D08C5" w14:paraId="4EFD4021" w14:textId="77777777" w:rsidTr="00B94ABD">
        <w:trPr>
          <w:jc w:val="center"/>
        </w:trPr>
        <w:tc>
          <w:tcPr>
            <w:tcW w:w="672" w:type="dxa"/>
          </w:tcPr>
          <w:p w14:paraId="435CCDA2" w14:textId="77777777" w:rsidR="003A3B3A" w:rsidRPr="007D08C5" w:rsidRDefault="003A3B3A" w:rsidP="00840EBB">
            <w:pPr>
              <w:pStyle w:val="NoSpacing"/>
              <w:jc w:val="center"/>
              <w:rPr>
                <w:sz w:val="20"/>
                <w:szCs w:val="20"/>
              </w:rPr>
            </w:pPr>
            <w:bookmarkStart w:id="73" w:name="_Hlk198127723"/>
            <w:r w:rsidRPr="007D08C5">
              <w:rPr>
                <w:sz w:val="20"/>
                <w:szCs w:val="20"/>
              </w:rPr>
              <w:t>Nr.</w:t>
            </w:r>
          </w:p>
          <w:p w14:paraId="5A49A993" w14:textId="77777777" w:rsidR="003A3B3A" w:rsidRPr="007D08C5" w:rsidRDefault="003A3B3A" w:rsidP="00840EBB">
            <w:pPr>
              <w:pStyle w:val="NoSpacing"/>
              <w:jc w:val="center"/>
              <w:rPr>
                <w:sz w:val="20"/>
                <w:szCs w:val="20"/>
              </w:rPr>
            </w:pPr>
            <w:proofErr w:type="spellStart"/>
            <w:r w:rsidRPr="007D08C5">
              <w:rPr>
                <w:sz w:val="20"/>
                <w:szCs w:val="20"/>
              </w:rPr>
              <w:t>crt</w:t>
            </w:r>
            <w:proofErr w:type="spellEnd"/>
            <w:r w:rsidRPr="007D08C5">
              <w:rPr>
                <w:sz w:val="20"/>
                <w:szCs w:val="20"/>
              </w:rPr>
              <w:t>.</w:t>
            </w:r>
          </w:p>
        </w:tc>
        <w:tc>
          <w:tcPr>
            <w:tcW w:w="4051" w:type="dxa"/>
            <w:vAlign w:val="center"/>
          </w:tcPr>
          <w:p w14:paraId="56FB518E" w14:textId="77777777" w:rsidR="003A3B3A" w:rsidRPr="007D08C5" w:rsidRDefault="003A3B3A" w:rsidP="00840EBB">
            <w:pPr>
              <w:pStyle w:val="NoSpacing"/>
              <w:jc w:val="both"/>
              <w:rPr>
                <w:bCs/>
                <w:iCs/>
                <w:sz w:val="20"/>
                <w:szCs w:val="20"/>
                <w:lang w:val="it-IT"/>
              </w:rPr>
            </w:pPr>
            <w:r w:rsidRPr="007D08C5">
              <w:rPr>
                <w:bCs/>
                <w:iCs/>
                <w:sz w:val="20"/>
                <w:szCs w:val="20"/>
                <w:lang w:val="it-IT"/>
              </w:rPr>
              <w:t>Caracteristici tehnice minimale /</w:t>
            </w:r>
          </w:p>
          <w:p w14:paraId="027496AC" w14:textId="77777777" w:rsidR="003A3B3A" w:rsidRPr="001830B1" w:rsidRDefault="003A3B3A" w:rsidP="00840EBB">
            <w:pPr>
              <w:pStyle w:val="NoSpacing"/>
              <w:jc w:val="both"/>
              <w:rPr>
                <w:sz w:val="20"/>
                <w:szCs w:val="20"/>
                <w:lang w:val="pt-BR"/>
              </w:rPr>
            </w:pPr>
            <w:r w:rsidRPr="007D08C5">
              <w:rPr>
                <w:bCs/>
                <w:iCs/>
                <w:sz w:val="20"/>
                <w:szCs w:val="20"/>
                <w:lang w:val="it-IT"/>
              </w:rPr>
              <w:t xml:space="preserve">Alte cerințe specifice minimale </w:t>
            </w:r>
            <w:r w:rsidRPr="001830B1">
              <w:rPr>
                <w:b/>
                <w:sz w:val="20"/>
                <w:szCs w:val="20"/>
                <w:lang w:val="pt-BR"/>
              </w:rPr>
              <w:t>impuse prin caietul de sarcini</w:t>
            </w:r>
          </w:p>
        </w:tc>
        <w:tc>
          <w:tcPr>
            <w:tcW w:w="3268" w:type="dxa"/>
          </w:tcPr>
          <w:p w14:paraId="4DC4EF0B" w14:textId="77777777" w:rsidR="003A3B3A" w:rsidRPr="007D08C5" w:rsidRDefault="003A3B3A" w:rsidP="00840EBB">
            <w:pPr>
              <w:pStyle w:val="NoSpacing"/>
              <w:rPr>
                <w:rFonts w:eastAsia="Times New Roman"/>
                <w:bCs/>
                <w:sz w:val="20"/>
                <w:szCs w:val="20"/>
                <w:lang w:val="it-IT" w:eastAsia="ar-SA"/>
              </w:rPr>
            </w:pPr>
          </w:p>
          <w:p w14:paraId="1713596F" w14:textId="77777777" w:rsidR="003A3B3A" w:rsidRPr="007D08C5" w:rsidRDefault="003A3B3A" w:rsidP="00840EBB">
            <w:pPr>
              <w:pStyle w:val="NoSpacing"/>
              <w:rPr>
                <w:rFonts w:eastAsia="Times New Roman"/>
                <w:bCs/>
                <w:sz w:val="20"/>
                <w:szCs w:val="20"/>
                <w:lang w:val="it-IT" w:eastAsia="ar-SA"/>
              </w:rPr>
            </w:pPr>
          </w:p>
          <w:p w14:paraId="5C5AB909" w14:textId="77777777" w:rsidR="003A3B3A" w:rsidRPr="007D08C5" w:rsidRDefault="003A3B3A" w:rsidP="00840EBB">
            <w:pPr>
              <w:pStyle w:val="NoSpacing"/>
              <w:rPr>
                <w:rFonts w:eastAsia="Times New Roman"/>
                <w:bCs/>
                <w:sz w:val="20"/>
                <w:szCs w:val="20"/>
                <w:lang w:val="it-IT" w:eastAsia="ar-SA"/>
              </w:rPr>
            </w:pPr>
            <w:r w:rsidRPr="007D08C5">
              <w:rPr>
                <w:rFonts w:eastAsia="Times New Roman"/>
                <w:bCs/>
                <w:sz w:val="20"/>
                <w:szCs w:val="20"/>
                <w:lang w:val="it-IT" w:eastAsia="ar-SA"/>
              </w:rPr>
              <w:t>Specificații tehnice  /</w:t>
            </w:r>
          </w:p>
          <w:p w14:paraId="1F797393" w14:textId="77777777" w:rsidR="003A3B3A" w:rsidRPr="007D08C5" w:rsidRDefault="003A3B3A" w:rsidP="00840EBB">
            <w:pPr>
              <w:pStyle w:val="NoSpacing"/>
              <w:rPr>
                <w:sz w:val="20"/>
                <w:szCs w:val="20"/>
              </w:rPr>
            </w:pPr>
            <w:r w:rsidRPr="007D08C5">
              <w:rPr>
                <w:rFonts w:eastAsia="Times New Roman"/>
                <w:bCs/>
                <w:sz w:val="20"/>
                <w:szCs w:val="20"/>
                <w:lang w:val="it-IT" w:eastAsia="ar-SA"/>
              </w:rPr>
              <w:t xml:space="preserve">Alte cerințe specifice </w:t>
            </w:r>
            <w:r w:rsidRPr="007D08C5">
              <w:rPr>
                <w:rFonts w:eastAsia="Times New Roman"/>
                <w:b/>
                <w:sz w:val="20"/>
                <w:szCs w:val="20"/>
                <w:lang w:val="it-IT" w:eastAsia="ar-SA"/>
              </w:rPr>
              <w:t>ofertate</w:t>
            </w:r>
          </w:p>
        </w:tc>
        <w:tc>
          <w:tcPr>
            <w:tcW w:w="2070" w:type="dxa"/>
          </w:tcPr>
          <w:p w14:paraId="1153980F" w14:textId="77777777" w:rsidR="003A3B3A" w:rsidRPr="001830B1" w:rsidRDefault="003A3B3A" w:rsidP="00840EBB">
            <w:pPr>
              <w:pStyle w:val="NoSpacing"/>
              <w:rPr>
                <w:sz w:val="20"/>
                <w:szCs w:val="20"/>
                <w:lang w:val="pt-BR"/>
              </w:rPr>
            </w:pPr>
            <w:r w:rsidRPr="007D08C5">
              <w:rPr>
                <w:rFonts w:eastAsia="Times New Roman"/>
                <w:bCs/>
                <w:sz w:val="20"/>
                <w:szCs w:val="20"/>
                <w:lang w:val="it-IT" w:eastAsia="ar-SA"/>
              </w:rPr>
              <w:t>Pagini identificare detaliu tehnic/alte cerințe specifice în documentul original al producătorului (catalog, manual, etc) / propunerea tehnică</w:t>
            </w:r>
          </w:p>
        </w:tc>
      </w:tr>
      <w:tr w:rsidR="003A3B3A" w:rsidRPr="007D08C5" w14:paraId="4C64B4F0" w14:textId="77777777" w:rsidTr="00B94ABD">
        <w:trPr>
          <w:jc w:val="center"/>
        </w:trPr>
        <w:tc>
          <w:tcPr>
            <w:tcW w:w="672" w:type="dxa"/>
          </w:tcPr>
          <w:p w14:paraId="6492132B" w14:textId="77777777" w:rsidR="003A3B3A" w:rsidRPr="007D08C5" w:rsidRDefault="003A3B3A" w:rsidP="00840EBB">
            <w:pPr>
              <w:pStyle w:val="NoSpacing"/>
              <w:jc w:val="center"/>
              <w:rPr>
                <w:sz w:val="20"/>
                <w:szCs w:val="20"/>
              </w:rPr>
            </w:pPr>
            <w:r w:rsidRPr="007D08C5">
              <w:rPr>
                <w:sz w:val="20"/>
                <w:szCs w:val="20"/>
              </w:rPr>
              <w:t>0</w:t>
            </w:r>
          </w:p>
        </w:tc>
        <w:tc>
          <w:tcPr>
            <w:tcW w:w="4051" w:type="dxa"/>
          </w:tcPr>
          <w:p w14:paraId="52F64903" w14:textId="77777777" w:rsidR="003A3B3A" w:rsidRPr="007D08C5" w:rsidRDefault="003A3B3A" w:rsidP="00840EBB">
            <w:pPr>
              <w:pStyle w:val="NoSpacing"/>
              <w:jc w:val="center"/>
              <w:rPr>
                <w:sz w:val="20"/>
                <w:szCs w:val="20"/>
              </w:rPr>
            </w:pPr>
            <w:r w:rsidRPr="007D08C5">
              <w:rPr>
                <w:bCs/>
                <w:iCs/>
                <w:sz w:val="20"/>
                <w:szCs w:val="20"/>
                <w:lang w:eastAsia="ro-RO"/>
              </w:rPr>
              <w:t>1</w:t>
            </w:r>
          </w:p>
        </w:tc>
        <w:tc>
          <w:tcPr>
            <w:tcW w:w="3268" w:type="dxa"/>
          </w:tcPr>
          <w:p w14:paraId="4D5BE39D" w14:textId="77777777" w:rsidR="003A3B3A" w:rsidRPr="007D08C5" w:rsidRDefault="003A3B3A" w:rsidP="00840EBB">
            <w:pPr>
              <w:pStyle w:val="NoSpacing"/>
              <w:jc w:val="center"/>
              <w:rPr>
                <w:sz w:val="20"/>
                <w:szCs w:val="20"/>
              </w:rPr>
            </w:pPr>
            <w:r w:rsidRPr="007D08C5">
              <w:rPr>
                <w:rFonts w:eastAsia="Times New Roman"/>
                <w:bCs/>
                <w:sz w:val="20"/>
                <w:szCs w:val="20"/>
                <w:lang w:val="it-IT" w:eastAsia="ar-SA"/>
              </w:rPr>
              <w:t>2</w:t>
            </w:r>
          </w:p>
        </w:tc>
        <w:tc>
          <w:tcPr>
            <w:tcW w:w="2070" w:type="dxa"/>
          </w:tcPr>
          <w:p w14:paraId="5937CA9C" w14:textId="77777777" w:rsidR="003A3B3A" w:rsidRPr="007D08C5" w:rsidRDefault="003A3B3A" w:rsidP="00840EBB">
            <w:pPr>
              <w:pStyle w:val="NoSpacing"/>
              <w:jc w:val="center"/>
              <w:rPr>
                <w:sz w:val="20"/>
                <w:szCs w:val="20"/>
              </w:rPr>
            </w:pPr>
            <w:r w:rsidRPr="007D08C5">
              <w:rPr>
                <w:rFonts w:eastAsia="Times New Roman"/>
                <w:bCs/>
                <w:sz w:val="20"/>
                <w:szCs w:val="20"/>
                <w:lang w:val="it-IT" w:eastAsia="ar-SA"/>
              </w:rPr>
              <w:t>3</w:t>
            </w:r>
          </w:p>
        </w:tc>
      </w:tr>
      <w:tr w:rsidR="003A3B3A" w:rsidRPr="007D08C5" w14:paraId="4FB441C8" w14:textId="77777777" w:rsidTr="00B94ABD">
        <w:trPr>
          <w:jc w:val="center"/>
        </w:trPr>
        <w:tc>
          <w:tcPr>
            <w:tcW w:w="672" w:type="dxa"/>
            <w:vAlign w:val="center"/>
          </w:tcPr>
          <w:p w14:paraId="4E7E351A" w14:textId="77777777" w:rsidR="003A3B3A" w:rsidRPr="007D08C5" w:rsidRDefault="003A3B3A" w:rsidP="00840EBB">
            <w:pPr>
              <w:pStyle w:val="NoSpacing"/>
              <w:jc w:val="center"/>
              <w:rPr>
                <w:sz w:val="20"/>
                <w:szCs w:val="20"/>
              </w:rPr>
            </w:pPr>
          </w:p>
        </w:tc>
        <w:tc>
          <w:tcPr>
            <w:tcW w:w="4051" w:type="dxa"/>
            <w:vAlign w:val="center"/>
          </w:tcPr>
          <w:p w14:paraId="5AC7FF16" w14:textId="2C09749A" w:rsidR="003A3B3A" w:rsidRPr="00F523C4" w:rsidRDefault="00F523C4" w:rsidP="00840EBB">
            <w:pPr>
              <w:pStyle w:val="NoSpacing"/>
              <w:jc w:val="both"/>
              <w:rPr>
                <w:b/>
                <w:bCs/>
                <w:color w:val="0000FF"/>
                <w:sz w:val="20"/>
                <w:szCs w:val="20"/>
              </w:rPr>
            </w:pPr>
            <w:r w:rsidRPr="00F523C4">
              <w:rPr>
                <w:b/>
                <w:bCs/>
                <w:color w:val="0000FF"/>
                <w:sz w:val="20"/>
                <w:szCs w:val="20"/>
              </w:rPr>
              <w:t>PARAMETRII TEHNICI SI FUNCTIONALI:</w:t>
            </w:r>
          </w:p>
        </w:tc>
        <w:tc>
          <w:tcPr>
            <w:tcW w:w="3268" w:type="dxa"/>
            <w:vAlign w:val="center"/>
          </w:tcPr>
          <w:p w14:paraId="4591C443" w14:textId="77777777" w:rsidR="003A3B3A" w:rsidRPr="007D08C5" w:rsidRDefault="003A3B3A" w:rsidP="00840EBB">
            <w:pPr>
              <w:pStyle w:val="NoSpacing"/>
              <w:rPr>
                <w:sz w:val="20"/>
                <w:szCs w:val="20"/>
              </w:rPr>
            </w:pPr>
          </w:p>
        </w:tc>
        <w:tc>
          <w:tcPr>
            <w:tcW w:w="2070" w:type="dxa"/>
            <w:vAlign w:val="center"/>
          </w:tcPr>
          <w:p w14:paraId="04230CF2" w14:textId="77777777" w:rsidR="003A3B3A" w:rsidRPr="007D08C5" w:rsidRDefault="003A3B3A" w:rsidP="00840EBB">
            <w:pPr>
              <w:pStyle w:val="NoSpacing"/>
              <w:rPr>
                <w:sz w:val="20"/>
                <w:szCs w:val="20"/>
              </w:rPr>
            </w:pPr>
          </w:p>
        </w:tc>
      </w:tr>
      <w:tr w:rsidR="003A3B3A" w:rsidRPr="007D08C5" w14:paraId="2A375CE8" w14:textId="77777777" w:rsidTr="00B94ABD">
        <w:trPr>
          <w:jc w:val="center"/>
        </w:trPr>
        <w:tc>
          <w:tcPr>
            <w:tcW w:w="672" w:type="dxa"/>
            <w:shd w:val="clear" w:color="auto" w:fill="FDE9D9" w:themeFill="accent6" w:themeFillTint="33"/>
            <w:vAlign w:val="center"/>
          </w:tcPr>
          <w:p w14:paraId="514C7364" w14:textId="77777777" w:rsidR="003A3B3A" w:rsidRPr="007D08C5" w:rsidRDefault="003A3B3A" w:rsidP="00840EBB">
            <w:pPr>
              <w:pStyle w:val="NoSpacing"/>
              <w:jc w:val="center"/>
              <w:rPr>
                <w:sz w:val="20"/>
                <w:szCs w:val="20"/>
              </w:rPr>
            </w:pPr>
          </w:p>
        </w:tc>
        <w:tc>
          <w:tcPr>
            <w:tcW w:w="9389" w:type="dxa"/>
            <w:gridSpan w:val="3"/>
            <w:shd w:val="clear" w:color="auto" w:fill="FDE9D9" w:themeFill="accent6" w:themeFillTint="33"/>
            <w:vAlign w:val="center"/>
          </w:tcPr>
          <w:p w14:paraId="7CF3A615" w14:textId="77777777" w:rsidR="003A3B3A" w:rsidRPr="001830B1" w:rsidRDefault="003A3B3A" w:rsidP="00840EBB">
            <w:pPr>
              <w:pStyle w:val="NoSpacing"/>
              <w:jc w:val="center"/>
              <w:rPr>
                <w:b/>
                <w:bCs/>
                <w:sz w:val="20"/>
                <w:szCs w:val="20"/>
                <w:lang w:val="pt-BR"/>
              </w:rPr>
            </w:pPr>
            <w:r w:rsidRPr="007D08C5">
              <w:rPr>
                <w:rFonts w:eastAsia="Times New Roman"/>
                <w:b/>
                <w:bCs/>
                <w:sz w:val="20"/>
                <w:szCs w:val="20"/>
                <w:lang w:val="pt-BR"/>
              </w:rPr>
              <w:t>SWITCH DE RETEA DE TIP 1 – 2 BUCĂȚI</w:t>
            </w:r>
          </w:p>
        </w:tc>
      </w:tr>
      <w:tr w:rsidR="003A3B3A" w:rsidRPr="007D08C5" w14:paraId="77ED7B57" w14:textId="77777777" w:rsidTr="00B94ABD">
        <w:trPr>
          <w:trHeight w:val="201"/>
          <w:jc w:val="center"/>
        </w:trPr>
        <w:tc>
          <w:tcPr>
            <w:tcW w:w="672" w:type="dxa"/>
            <w:vAlign w:val="center"/>
          </w:tcPr>
          <w:p w14:paraId="28F3EBB3" w14:textId="77777777" w:rsidR="003A3B3A" w:rsidRPr="007D08C5" w:rsidRDefault="003A3B3A" w:rsidP="00840EBB">
            <w:pPr>
              <w:pStyle w:val="NoSpacing"/>
              <w:jc w:val="center"/>
              <w:rPr>
                <w:sz w:val="20"/>
                <w:szCs w:val="20"/>
              </w:rPr>
            </w:pPr>
            <w:r w:rsidRPr="007D08C5">
              <w:rPr>
                <w:sz w:val="20"/>
                <w:szCs w:val="20"/>
              </w:rPr>
              <w:t>1</w:t>
            </w:r>
          </w:p>
        </w:tc>
        <w:tc>
          <w:tcPr>
            <w:tcW w:w="4051" w:type="dxa"/>
            <w:vAlign w:val="center"/>
          </w:tcPr>
          <w:p w14:paraId="30A60D71" w14:textId="77777777" w:rsidR="003A3B3A" w:rsidRPr="007D08C5" w:rsidRDefault="003A3B3A" w:rsidP="00840EBB">
            <w:pPr>
              <w:pStyle w:val="NoSpacing"/>
              <w:jc w:val="both"/>
              <w:rPr>
                <w:rFonts w:eastAsia="Times New Roman"/>
                <w:color w:val="000000" w:themeColor="text1"/>
                <w:sz w:val="20"/>
                <w:szCs w:val="20"/>
                <w:lang w:val="ro-RO" w:eastAsia="ro-RO"/>
              </w:rPr>
            </w:pPr>
            <w:bookmarkStart w:id="74" w:name="_Hlk197434124"/>
            <w:r w:rsidRPr="007D08C5">
              <w:rPr>
                <w:rFonts w:eastAsia="Times New Roman"/>
                <w:color w:val="000000" w:themeColor="text1"/>
                <w:sz w:val="20"/>
                <w:szCs w:val="20"/>
                <w:lang w:val="ro-RO" w:eastAsia="ro-RO"/>
              </w:rPr>
              <w:t>Tip: rackabil</w:t>
            </w:r>
            <w:bookmarkEnd w:id="74"/>
          </w:p>
        </w:tc>
        <w:tc>
          <w:tcPr>
            <w:tcW w:w="3268" w:type="dxa"/>
            <w:vAlign w:val="center"/>
          </w:tcPr>
          <w:p w14:paraId="6D5E729A" w14:textId="77777777" w:rsidR="003A3B3A" w:rsidRPr="007D08C5" w:rsidRDefault="003A3B3A" w:rsidP="00840EBB">
            <w:pPr>
              <w:pStyle w:val="NoSpacing"/>
              <w:rPr>
                <w:sz w:val="20"/>
                <w:szCs w:val="20"/>
              </w:rPr>
            </w:pPr>
          </w:p>
        </w:tc>
        <w:tc>
          <w:tcPr>
            <w:tcW w:w="2070" w:type="dxa"/>
            <w:vAlign w:val="center"/>
          </w:tcPr>
          <w:p w14:paraId="5B5F73E2" w14:textId="77777777" w:rsidR="003A3B3A" w:rsidRPr="007D08C5" w:rsidRDefault="003A3B3A" w:rsidP="00840EBB">
            <w:pPr>
              <w:pStyle w:val="NoSpacing"/>
              <w:rPr>
                <w:sz w:val="20"/>
                <w:szCs w:val="20"/>
              </w:rPr>
            </w:pPr>
          </w:p>
        </w:tc>
      </w:tr>
      <w:tr w:rsidR="003A3B3A" w:rsidRPr="007D08C5" w14:paraId="27F3F4E8" w14:textId="77777777" w:rsidTr="00B94ABD">
        <w:trPr>
          <w:trHeight w:val="219"/>
          <w:jc w:val="center"/>
        </w:trPr>
        <w:tc>
          <w:tcPr>
            <w:tcW w:w="672" w:type="dxa"/>
            <w:vAlign w:val="center"/>
          </w:tcPr>
          <w:p w14:paraId="6CA1BB6E" w14:textId="77777777" w:rsidR="003A3B3A" w:rsidRPr="007D08C5" w:rsidRDefault="003A3B3A" w:rsidP="00840EBB">
            <w:pPr>
              <w:pStyle w:val="NoSpacing"/>
              <w:jc w:val="center"/>
              <w:rPr>
                <w:sz w:val="20"/>
                <w:szCs w:val="20"/>
              </w:rPr>
            </w:pPr>
            <w:r w:rsidRPr="007D08C5">
              <w:rPr>
                <w:sz w:val="20"/>
                <w:szCs w:val="20"/>
              </w:rPr>
              <w:t>2</w:t>
            </w:r>
          </w:p>
        </w:tc>
        <w:tc>
          <w:tcPr>
            <w:tcW w:w="4051" w:type="dxa"/>
            <w:vAlign w:val="center"/>
          </w:tcPr>
          <w:p w14:paraId="13A04A7F" w14:textId="77777777" w:rsidR="003A3B3A" w:rsidRPr="007D08C5" w:rsidRDefault="003A3B3A" w:rsidP="00840EBB">
            <w:pPr>
              <w:pStyle w:val="NoSpacing"/>
              <w:jc w:val="both"/>
              <w:rPr>
                <w:rFonts w:eastAsia="Times New Roman"/>
                <w:color w:val="000000" w:themeColor="text1"/>
                <w:sz w:val="20"/>
                <w:szCs w:val="20"/>
                <w:lang w:val="ro-RO" w:eastAsia="ro-RO"/>
              </w:rPr>
            </w:pPr>
            <w:r w:rsidRPr="007D08C5">
              <w:rPr>
                <w:rFonts w:eastAsia="Times New Roman"/>
                <w:color w:val="000000" w:themeColor="text1"/>
                <w:sz w:val="20"/>
                <w:szCs w:val="20"/>
                <w:lang w:val="ro-RO" w:eastAsia="ro-RO"/>
              </w:rPr>
              <w:t>Interfete :</w:t>
            </w:r>
          </w:p>
        </w:tc>
        <w:tc>
          <w:tcPr>
            <w:tcW w:w="3268" w:type="dxa"/>
            <w:vAlign w:val="center"/>
          </w:tcPr>
          <w:p w14:paraId="0756B465" w14:textId="77777777" w:rsidR="003A3B3A" w:rsidRPr="007D08C5" w:rsidRDefault="003A3B3A" w:rsidP="00840EBB">
            <w:pPr>
              <w:pStyle w:val="NoSpacing"/>
              <w:rPr>
                <w:sz w:val="20"/>
                <w:szCs w:val="20"/>
                <w:lang w:val="de-AT"/>
              </w:rPr>
            </w:pPr>
          </w:p>
        </w:tc>
        <w:tc>
          <w:tcPr>
            <w:tcW w:w="2070" w:type="dxa"/>
            <w:vAlign w:val="center"/>
          </w:tcPr>
          <w:p w14:paraId="24533A65" w14:textId="77777777" w:rsidR="003A3B3A" w:rsidRPr="007D08C5" w:rsidRDefault="003A3B3A" w:rsidP="00840EBB">
            <w:pPr>
              <w:pStyle w:val="NoSpacing"/>
              <w:rPr>
                <w:sz w:val="20"/>
                <w:szCs w:val="20"/>
              </w:rPr>
            </w:pPr>
          </w:p>
        </w:tc>
      </w:tr>
      <w:tr w:rsidR="003A3B3A" w:rsidRPr="007D08C5" w14:paraId="44CBE6E8" w14:textId="77777777" w:rsidTr="00B94ABD">
        <w:trPr>
          <w:trHeight w:val="243"/>
          <w:jc w:val="center"/>
        </w:trPr>
        <w:tc>
          <w:tcPr>
            <w:tcW w:w="672" w:type="dxa"/>
            <w:vAlign w:val="center"/>
          </w:tcPr>
          <w:p w14:paraId="5507354E" w14:textId="77777777" w:rsidR="003A3B3A" w:rsidRPr="007D08C5" w:rsidRDefault="003A3B3A" w:rsidP="00840EBB">
            <w:pPr>
              <w:pStyle w:val="NoSpacing"/>
              <w:jc w:val="center"/>
              <w:rPr>
                <w:sz w:val="20"/>
                <w:szCs w:val="20"/>
              </w:rPr>
            </w:pPr>
            <w:r w:rsidRPr="007D08C5">
              <w:rPr>
                <w:sz w:val="20"/>
                <w:szCs w:val="20"/>
              </w:rPr>
              <w:t>3</w:t>
            </w:r>
          </w:p>
        </w:tc>
        <w:tc>
          <w:tcPr>
            <w:tcW w:w="4051" w:type="dxa"/>
            <w:vAlign w:val="center"/>
          </w:tcPr>
          <w:p w14:paraId="1094E70D" w14:textId="77777777" w:rsidR="003A3B3A" w:rsidRPr="007D08C5" w:rsidRDefault="003A3B3A" w:rsidP="00840EBB">
            <w:pPr>
              <w:pStyle w:val="NoSpacing"/>
              <w:jc w:val="both"/>
              <w:rPr>
                <w:rFonts w:eastAsia="Times New Roman"/>
                <w:color w:val="000000" w:themeColor="text1"/>
                <w:sz w:val="20"/>
                <w:szCs w:val="20"/>
                <w:lang w:val="ro-RO" w:eastAsia="ro-RO"/>
              </w:rPr>
            </w:pPr>
            <w:r w:rsidRPr="007D08C5">
              <w:rPr>
                <w:sz w:val="20"/>
                <w:szCs w:val="20"/>
                <w:lang w:val="de-AT"/>
              </w:rPr>
              <w:t>- minim 24 x 100M/1/2.5/5/10GBASE-T ports</w:t>
            </w:r>
          </w:p>
        </w:tc>
        <w:tc>
          <w:tcPr>
            <w:tcW w:w="3268" w:type="dxa"/>
            <w:vAlign w:val="center"/>
          </w:tcPr>
          <w:p w14:paraId="3B709EE9" w14:textId="77777777" w:rsidR="003A3B3A" w:rsidRPr="007D08C5" w:rsidRDefault="003A3B3A" w:rsidP="00840EBB">
            <w:pPr>
              <w:pStyle w:val="NoSpacing"/>
              <w:rPr>
                <w:sz w:val="20"/>
                <w:szCs w:val="20"/>
                <w:lang w:val="de-AT"/>
              </w:rPr>
            </w:pPr>
          </w:p>
        </w:tc>
        <w:tc>
          <w:tcPr>
            <w:tcW w:w="2070" w:type="dxa"/>
            <w:vAlign w:val="center"/>
          </w:tcPr>
          <w:p w14:paraId="6A8D2B88" w14:textId="77777777" w:rsidR="003A3B3A" w:rsidRPr="001830B1" w:rsidRDefault="003A3B3A" w:rsidP="00840EBB">
            <w:pPr>
              <w:pStyle w:val="NoSpacing"/>
              <w:rPr>
                <w:sz w:val="20"/>
                <w:szCs w:val="20"/>
                <w:lang w:val="de-AT"/>
              </w:rPr>
            </w:pPr>
          </w:p>
        </w:tc>
      </w:tr>
      <w:tr w:rsidR="003A3B3A" w:rsidRPr="007D08C5" w14:paraId="63AF7084" w14:textId="77777777" w:rsidTr="00B94ABD">
        <w:trPr>
          <w:trHeight w:val="243"/>
          <w:jc w:val="center"/>
        </w:trPr>
        <w:tc>
          <w:tcPr>
            <w:tcW w:w="672" w:type="dxa"/>
            <w:vAlign w:val="center"/>
          </w:tcPr>
          <w:p w14:paraId="5D663EB3" w14:textId="77777777" w:rsidR="003A3B3A" w:rsidRPr="007D08C5" w:rsidRDefault="003A3B3A" w:rsidP="00840EBB">
            <w:pPr>
              <w:pStyle w:val="NoSpacing"/>
              <w:jc w:val="center"/>
              <w:rPr>
                <w:sz w:val="20"/>
                <w:szCs w:val="20"/>
              </w:rPr>
            </w:pPr>
            <w:r w:rsidRPr="007D08C5">
              <w:rPr>
                <w:sz w:val="20"/>
                <w:szCs w:val="20"/>
              </w:rPr>
              <w:t>4</w:t>
            </w:r>
          </w:p>
        </w:tc>
        <w:tc>
          <w:tcPr>
            <w:tcW w:w="4051" w:type="dxa"/>
            <w:vAlign w:val="center"/>
          </w:tcPr>
          <w:p w14:paraId="368052DD" w14:textId="77777777" w:rsidR="003A3B3A" w:rsidRPr="007D08C5" w:rsidRDefault="003A3B3A" w:rsidP="00840EBB">
            <w:pPr>
              <w:pStyle w:val="NoSpacing"/>
              <w:jc w:val="both"/>
              <w:rPr>
                <w:rFonts w:eastAsia="Times New Roman"/>
                <w:color w:val="000000" w:themeColor="text1"/>
                <w:sz w:val="20"/>
                <w:szCs w:val="20"/>
                <w:lang w:val="ro-RO" w:eastAsia="ro-RO"/>
              </w:rPr>
            </w:pPr>
            <w:r w:rsidRPr="007D08C5">
              <w:rPr>
                <w:sz w:val="20"/>
                <w:szCs w:val="20"/>
                <w:lang w:val="de-AT"/>
              </w:rPr>
              <w:t xml:space="preserve">- minim 4 x 10G SFP+ ports </w:t>
            </w:r>
          </w:p>
        </w:tc>
        <w:tc>
          <w:tcPr>
            <w:tcW w:w="3268" w:type="dxa"/>
            <w:vAlign w:val="center"/>
          </w:tcPr>
          <w:p w14:paraId="73F7A918" w14:textId="77777777" w:rsidR="003A3B3A" w:rsidRPr="007D08C5" w:rsidRDefault="003A3B3A" w:rsidP="00840EBB">
            <w:pPr>
              <w:pStyle w:val="NoSpacing"/>
              <w:rPr>
                <w:sz w:val="20"/>
                <w:szCs w:val="20"/>
                <w:lang w:val="de-AT"/>
              </w:rPr>
            </w:pPr>
          </w:p>
        </w:tc>
        <w:tc>
          <w:tcPr>
            <w:tcW w:w="2070" w:type="dxa"/>
            <w:vAlign w:val="center"/>
          </w:tcPr>
          <w:p w14:paraId="7F1F027D" w14:textId="77777777" w:rsidR="003A3B3A" w:rsidRPr="001830B1" w:rsidRDefault="003A3B3A" w:rsidP="00840EBB">
            <w:pPr>
              <w:pStyle w:val="NoSpacing"/>
              <w:rPr>
                <w:sz w:val="20"/>
                <w:szCs w:val="20"/>
                <w:lang w:val="de-AT"/>
              </w:rPr>
            </w:pPr>
          </w:p>
        </w:tc>
      </w:tr>
      <w:tr w:rsidR="003A3B3A" w:rsidRPr="007D08C5" w14:paraId="1A583516" w14:textId="77777777" w:rsidTr="00B94ABD">
        <w:trPr>
          <w:trHeight w:val="243"/>
          <w:jc w:val="center"/>
        </w:trPr>
        <w:tc>
          <w:tcPr>
            <w:tcW w:w="672" w:type="dxa"/>
            <w:vAlign w:val="center"/>
          </w:tcPr>
          <w:p w14:paraId="5C7C6293" w14:textId="77777777" w:rsidR="003A3B3A" w:rsidRPr="007D08C5" w:rsidRDefault="003A3B3A" w:rsidP="00840EBB">
            <w:pPr>
              <w:pStyle w:val="NoSpacing"/>
              <w:jc w:val="center"/>
              <w:rPr>
                <w:sz w:val="20"/>
                <w:szCs w:val="20"/>
              </w:rPr>
            </w:pPr>
            <w:r w:rsidRPr="007D08C5">
              <w:rPr>
                <w:sz w:val="20"/>
                <w:szCs w:val="20"/>
              </w:rPr>
              <w:t>5</w:t>
            </w:r>
          </w:p>
        </w:tc>
        <w:tc>
          <w:tcPr>
            <w:tcW w:w="4051" w:type="dxa"/>
            <w:vAlign w:val="center"/>
          </w:tcPr>
          <w:p w14:paraId="2ADE8D73" w14:textId="77777777" w:rsidR="003A3B3A" w:rsidRPr="007D08C5" w:rsidRDefault="003A3B3A" w:rsidP="00840EBB">
            <w:pPr>
              <w:pStyle w:val="NoSpacing"/>
              <w:jc w:val="both"/>
              <w:rPr>
                <w:rFonts w:eastAsia="Times New Roman"/>
                <w:color w:val="000000" w:themeColor="text1"/>
                <w:sz w:val="20"/>
                <w:szCs w:val="20"/>
                <w:lang w:val="ro-RO" w:eastAsia="ro-RO"/>
              </w:rPr>
            </w:pPr>
            <w:bookmarkStart w:id="75" w:name="_Hlk197434133"/>
            <w:r w:rsidRPr="007D08C5">
              <w:rPr>
                <w:sz w:val="20"/>
                <w:szCs w:val="20"/>
                <w:lang w:val="de-AT"/>
              </w:rPr>
              <w:t>- minim 4 x 10/25G SFP28 ports</w:t>
            </w:r>
            <w:bookmarkEnd w:id="75"/>
          </w:p>
        </w:tc>
        <w:tc>
          <w:tcPr>
            <w:tcW w:w="3268" w:type="dxa"/>
            <w:vAlign w:val="center"/>
          </w:tcPr>
          <w:p w14:paraId="36E54BC5" w14:textId="77777777" w:rsidR="003A3B3A" w:rsidRPr="001830B1" w:rsidRDefault="003A3B3A" w:rsidP="00840EBB">
            <w:pPr>
              <w:pStyle w:val="NoSpacing"/>
              <w:rPr>
                <w:sz w:val="20"/>
                <w:szCs w:val="20"/>
                <w:lang w:val="de-AT"/>
              </w:rPr>
            </w:pPr>
          </w:p>
        </w:tc>
        <w:tc>
          <w:tcPr>
            <w:tcW w:w="2070" w:type="dxa"/>
            <w:vAlign w:val="center"/>
          </w:tcPr>
          <w:p w14:paraId="159899FD" w14:textId="77777777" w:rsidR="003A3B3A" w:rsidRPr="001830B1" w:rsidRDefault="003A3B3A" w:rsidP="00840EBB">
            <w:pPr>
              <w:pStyle w:val="NoSpacing"/>
              <w:rPr>
                <w:sz w:val="20"/>
                <w:szCs w:val="20"/>
                <w:lang w:val="de-AT"/>
              </w:rPr>
            </w:pPr>
          </w:p>
        </w:tc>
      </w:tr>
      <w:tr w:rsidR="003A3B3A" w:rsidRPr="007D08C5" w14:paraId="47BA6979" w14:textId="77777777" w:rsidTr="00B94ABD">
        <w:trPr>
          <w:jc w:val="center"/>
        </w:trPr>
        <w:tc>
          <w:tcPr>
            <w:tcW w:w="672" w:type="dxa"/>
            <w:vAlign w:val="center"/>
          </w:tcPr>
          <w:p w14:paraId="44F94CFB" w14:textId="77777777" w:rsidR="003A3B3A" w:rsidRPr="007D08C5" w:rsidRDefault="003A3B3A" w:rsidP="00840EBB">
            <w:pPr>
              <w:pStyle w:val="NoSpacing"/>
              <w:jc w:val="center"/>
              <w:rPr>
                <w:sz w:val="20"/>
                <w:szCs w:val="20"/>
              </w:rPr>
            </w:pPr>
            <w:r w:rsidRPr="007D08C5">
              <w:rPr>
                <w:sz w:val="20"/>
                <w:szCs w:val="20"/>
              </w:rPr>
              <w:t>6</w:t>
            </w:r>
          </w:p>
        </w:tc>
        <w:tc>
          <w:tcPr>
            <w:tcW w:w="4051" w:type="dxa"/>
            <w:vAlign w:val="center"/>
          </w:tcPr>
          <w:p w14:paraId="2B0B17AB" w14:textId="77777777" w:rsidR="003A3B3A" w:rsidRPr="0044583C" w:rsidRDefault="003A3B3A" w:rsidP="00840EBB">
            <w:pPr>
              <w:pStyle w:val="NoSpacing"/>
              <w:jc w:val="both"/>
              <w:rPr>
                <w:rFonts w:eastAsia="Times New Roman"/>
                <w:color w:val="000000" w:themeColor="text1"/>
                <w:sz w:val="20"/>
                <w:szCs w:val="20"/>
                <w:lang w:val="ro-RO" w:eastAsia="ro-RO"/>
              </w:rPr>
            </w:pPr>
            <w:bookmarkStart w:id="76" w:name="_Hlk197434146"/>
            <w:r w:rsidRPr="0044583C">
              <w:rPr>
                <w:rFonts w:eastAsia="Times New Roman"/>
                <w:color w:val="000000" w:themeColor="text1"/>
                <w:sz w:val="20"/>
                <w:szCs w:val="20"/>
                <w:lang w:val="ro-RO" w:eastAsia="ro-RO"/>
              </w:rPr>
              <w:t>Port USB:</w:t>
            </w:r>
          </w:p>
          <w:p w14:paraId="6397D6D5" w14:textId="77777777" w:rsidR="003A3B3A" w:rsidRPr="0044583C" w:rsidRDefault="003A3B3A" w:rsidP="00840EBB">
            <w:pPr>
              <w:pStyle w:val="NoSpacing"/>
              <w:jc w:val="both"/>
              <w:rPr>
                <w:rFonts w:eastAsiaTheme="minorEastAsia"/>
                <w:color w:val="000000" w:themeColor="text1"/>
                <w:sz w:val="20"/>
                <w:szCs w:val="20"/>
              </w:rPr>
            </w:pPr>
            <w:r w:rsidRPr="0044583C">
              <w:rPr>
                <w:sz w:val="20"/>
                <w:szCs w:val="20"/>
              </w:rPr>
              <w:t>- minim 1 x USB 2.0 Type A port</w:t>
            </w:r>
            <w:bookmarkEnd w:id="76"/>
          </w:p>
        </w:tc>
        <w:tc>
          <w:tcPr>
            <w:tcW w:w="3268" w:type="dxa"/>
            <w:vAlign w:val="center"/>
          </w:tcPr>
          <w:p w14:paraId="53198FCE" w14:textId="77777777" w:rsidR="003A3B3A" w:rsidRPr="007D08C5" w:rsidRDefault="003A3B3A" w:rsidP="00840EBB">
            <w:pPr>
              <w:pStyle w:val="NoSpacing"/>
              <w:rPr>
                <w:sz w:val="20"/>
                <w:szCs w:val="20"/>
                <w:highlight w:val="yellow"/>
              </w:rPr>
            </w:pPr>
          </w:p>
        </w:tc>
        <w:tc>
          <w:tcPr>
            <w:tcW w:w="2070" w:type="dxa"/>
            <w:vAlign w:val="center"/>
          </w:tcPr>
          <w:p w14:paraId="16AEB74B" w14:textId="77777777" w:rsidR="003A3B3A" w:rsidRPr="007D08C5" w:rsidRDefault="003A3B3A" w:rsidP="00840EBB">
            <w:pPr>
              <w:pStyle w:val="NoSpacing"/>
              <w:rPr>
                <w:sz w:val="20"/>
                <w:szCs w:val="20"/>
              </w:rPr>
            </w:pPr>
          </w:p>
        </w:tc>
      </w:tr>
      <w:tr w:rsidR="003A3B3A" w:rsidRPr="007D08C5" w14:paraId="60CFB427" w14:textId="77777777" w:rsidTr="00B94ABD">
        <w:trPr>
          <w:trHeight w:val="56"/>
          <w:jc w:val="center"/>
        </w:trPr>
        <w:tc>
          <w:tcPr>
            <w:tcW w:w="672" w:type="dxa"/>
            <w:vAlign w:val="center"/>
          </w:tcPr>
          <w:p w14:paraId="556D2DC2" w14:textId="77777777" w:rsidR="003A3B3A" w:rsidRPr="007D08C5" w:rsidRDefault="003A3B3A" w:rsidP="00840EBB">
            <w:pPr>
              <w:pStyle w:val="NoSpacing"/>
              <w:jc w:val="center"/>
              <w:rPr>
                <w:sz w:val="20"/>
                <w:szCs w:val="20"/>
              </w:rPr>
            </w:pPr>
            <w:r w:rsidRPr="007D08C5">
              <w:rPr>
                <w:sz w:val="20"/>
                <w:szCs w:val="20"/>
              </w:rPr>
              <w:t>7</w:t>
            </w:r>
          </w:p>
        </w:tc>
        <w:tc>
          <w:tcPr>
            <w:tcW w:w="4051" w:type="dxa"/>
            <w:vAlign w:val="center"/>
          </w:tcPr>
          <w:p w14:paraId="58814D68" w14:textId="77777777" w:rsidR="003A3B3A" w:rsidRPr="007D08C5" w:rsidRDefault="003A3B3A" w:rsidP="00840EBB">
            <w:pPr>
              <w:pStyle w:val="NoSpacing"/>
              <w:jc w:val="both"/>
              <w:rPr>
                <w:rFonts w:eastAsia="Times New Roman"/>
                <w:color w:val="000000" w:themeColor="text1"/>
                <w:sz w:val="20"/>
                <w:szCs w:val="20"/>
                <w:lang w:eastAsia="ro-RO"/>
              </w:rPr>
            </w:pPr>
            <w:proofErr w:type="spellStart"/>
            <w:r w:rsidRPr="007D08C5">
              <w:rPr>
                <w:rFonts w:eastAsia="Times New Roman"/>
                <w:color w:val="000000" w:themeColor="text1"/>
                <w:sz w:val="20"/>
                <w:szCs w:val="20"/>
                <w:lang w:eastAsia="ro-RO"/>
              </w:rPr>
              <w:t>Porturi</w:t>
            </w:r>
            <w:proofErr w:type="spellEnd"/>
            <w:r w:rsidRPr="007D08C5">
              <w:rPr>
                <w:rFonts w:eastAsia="Times New Roman"/>
                <w:color w:val="000000" w:themeColor="text1"/>
                <w:sz w:val="20"/>
                <w:szCs w:val="20"/>
                <w:lang w:eastAsia="ro-RO"/>
              </w:rPr>
              <w:t xml:space="preserve"> </w:t>
            </w:r>
            <w:proofErr w:type="spellStart"/>
            <w:r w:rsidRPr="007D08C5">
              <w:rPr>
                <w:rFonts w:eastAsia="Times New Roman"/>
                <w:color w:val="000000" w:themeColor="text1"/>
                <w:sz w:val="20"/>
                <w:szCs w:val="20"/>
                <w:lang w:eastAsia="ro-RO"/>
              </w:rPr>
              <w:t>consola</w:t>
            </w:r>
            <w:proofErr w:type="spellEnd"/>
            <w:r w:rsidRPr="007D08C5">
              <w:rPr>
                <w:rFonts w:eastAsia="Times New Roman"/>
                <w:color w:val="000000" w:themeColor="text1"/>
                <w:sz w:val="20"/>
                <w:szCs w:val="20"/>
                <w:lang w:eastAsia="ro-RO"/>
              </w:rPr>
              <w:t xml:space="preserve"> </w:t>
            </w:r>
            <w:proofErr w:type="spellStart"/>
            <w:r w:rsidRPr="007D08C5">
              <w:rPr>
                <w:rFonts w:eastAsia="Times New Roman"/>
                <w:color w:val="000000" w:themeColor="text1"/>
                <w:sz w:val="20"/>
                <w:szCs w:val="20"/>
                <w:lang w:eastAsia="ro-RO"/>
              </w:rPr>
              <w:t>si</w:t>
            </w:r>
            <w:proofErr w:type="spellEnd"/>
            <w:r w:rsidRPr="007D08C5">
              <w:rPr>
                <w:rFonts w:eastAsia="Times New Roman"/>
                <w:color w:val="000000" w:themeColor="text1"/>
                <w:sz w:val="20"/>
                <w:szCs w:val="20"/>
                <w:lang w:eastAsia="ro-RO"/>
              </w:rPr>
              <w:t xml:space="preserve"> management:</w:t>
            </w:r>
          </w:p>
        </w:tc>
        <w:tc>
          <w:tcPr>
            <w:tcW w:w="3268" w:type="dxa"/>
            <w:vAlign w:val="center"/>
          </w:tcPr>
          <w:p w14:paraId="73837821" w14:textId="77777777" w:rsidR="003A3B3A" w:rsidRPr="007D08C5" w:rsidRDefault="003A3B3A" w:rsidP="00840EBB">
            <w:pPr>
              <w:pStyle w:val="NoSpacing"/>
              <w:rPr>
                <w:rFonts w:eastAsia="Times New Roman"/>
                <w:color w:val="000000" w:themeColor="text1"/>
                <w:sz w:val="20"/>
                <w:szCs w:val="20"/>
                <w:lang w:val="ro-RO" w:eastAsia="ro-RO"/>
              </w:rPr>
            </w:pPr>
          </w:p>
        </w:tc>
        <w:tc>
          <w:tcPr>
            <w:tcW w:w="2070" w:type="dxa"/>
            <w:vAlign w:val="center"/>
          </w:tcPr>
          <w:p w14:paraId="15A472AB" w14:textId="77777777" w:rsidR="003A3B3A" w:rsidRPr="007D08C5" w:rsidRDefault="003A3B3A" w:rsidP="00840EBB">
            <w:pPr>
              <w:pStyle w:val="NoSpacing"/>
              <w:rPr>
                <w:sz w:val="20"/>
                <w:szCs w:val="20"/>
              </w:rPr>
            </w:pPr>
          </w:p>
        </w:tc>
      </w:tr>
      <w:tr w:rsidR="003A3B3A" w:rsidRPr="007D08C5" w14:paraId="2193E971" w14:textId="77777777" w:rsidTr="00B94ABD">
        <w:trPr>
          <w:trHeight w:val="405"/>
          <w:jc w:val="center"/>
        </w:trPr>
        <w:tc>
          <w:tcPr>
            <w:tcW w:w="672" w:type="dxa"/>
            <w:vAlign w:val="center"/>
          </w:tcPr>
          <w:p w14:paraId="1B3F388D" w14:textId="77777777" w:rsidR="003A3B3A" w:rsidRPr="007D08C5" w:rsidRDefault="003A3B3A" w:rsidP="00840EBB">
            <w:pPr>
              <w:pStyle w:val="NoSpacing"/>
              <w:jc w:val="center"/>
              <w:rPr>
                <w:sz w:val="20"/>
                <w:szCs w:val="20"/>
              </w:rPr>
            </w:pPr>
            <w:r w:rsidRPr="007D08C5">
              <w:rPr>
                <w:sz w:val="20"/>
                <w:szCs w:val="20"/>
              </w:rPr>
              <w:t>8</w:t>
            </w:r>
          </w:p>
        </w:tc>
        <w:tc>
          <w:tcPr>
            <w:tcW w:w="4051" w:type="dxa"/>
            <w:vAlign w:val="center"/>
          </w:tcPr>
          <w:p w14:paraId="636940C7" w14:textId="77777777" w:rsidR="003A3B3A" w:rsidRPr="007D08C5" w:rsidRDefault="003A3B3A" w:rsidP="00840EBB">
            <w:pPr>
              <w:pStyle w:val="NoSpacing"/>
              <w:jc w:val="both"/>
              <w:rPr>
                <w:rFonts w:eastAsia="Times New Roman"/>
                <w:color w:val="000000" w:themeColor="text1"/>
                <w:sz w:val="20"/>
                <w:szCs w:val="20"/>
                <w:lang w:val="ro-RO" w:eastAsia="ro-RO"/>
              </w:rPr>
            </w:pPr>
            <w:r w:rsidRPr="007D08C5">
              <w:rPr>
                <w:color w:val="000000" w:themeColor="text1"/>
                <w:sz w:val="20"/>
                <w:szCs w:val="20"/>
                <w:lang w:eastAsia="ro-RO"/>
              </w:rPr>
              <w:t xml:space="preserve">- minim 1 port de </w:t>
            </w:r>
            <w:proofErr w:type="spellStart"/>
            <w:r w:rsidRPr="007D08C5">
              <w:rPr>
                <w:color w:val="000000" w:themeColor="text1"/>
                <w:sz w:val="20"/>
                <w:szCs w:val="20"/>
                <w:lang w:eastAsia="ro-RO"/>
              </w:rPr>
              <w:t>consola</w:t>
            </w:r>
            <w:proofErr w:type="spellEnd"/>
            <w:r w:rsidRPr="007D08C5">
              <w:rPr>
                <w:color w:val="000000" w:themeColor="text1"/>
                <w:sz w:val="20"/>
                <w:szCs w:val="20"/>
                <w:lang w:eastAsia="ro-RO"/>
              </w:rPr>
              <w:t xml:space="preserve"> RJ</w:t>
            </w:r>
            <w:r w:rsidRPr="007D08C5">
              <w:rPr>
                <w:sz w:val="20"/>
                <w:szCs w:val="20"/>
              </w:rPr>
              <w:t xml:space="preserve">45 </w:t>
            </w:r>
            <w:proofErr w:type="spellStart"/>
            <w:r w:rsidRPr="007D08C5">
              <w:rPr>
                <w:sz w:val="20"/>
                <w:szCs w:val="20"/>
              </w:rPr>
              <w:t>pentru</w:t>
            </w:r>
            <w:proofErr w:type="spellEnd"/>
            <w:r w:rsidRPr="007D08C5">
              <w:rPr>
                <w:sz w:val="20"/>
                <w:szCs w:val="20"/>
              </w:rPr>
              <w:t xml:space="preserve"> management out-of-band </w:t>
            </w:r>
            <w:proofErr w:type="spellStart"/>
            <w:r w:rsidRPr="007D08C5">
              <w:rPr>
                <w:sz w:val="20"/>
                <w:szCs w:val="20"/>
              </w:rPr>
              <w:t>prin</w:t>
            </w:r>
            <w:proofErr w:type="spellEnd"/>
            <w:r w:rsidRPr="007D08C5">
              <w:rPr>
                <w:sz w:val="20"/>
                <w:szCs w:val="20"/>
              </w:rPr>
              <w:t xml:space="preserve"> CLI</w:t>
            </w:r>
          </w:p>
        </w:tc>
        <w:tc>
          <w:tcPr>
            <w:tcW w:w="3268" w:type="dxa"/>
            <w:vAlign w:val="center"/>
          </w:tcPr>
          <w:p w14:paraId="57E6FE0A"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53ACA71D" w14:textId="77777777" w:rsidR="003A3B3A" w:rsidRPr="007D08C5" w:rsidRDefault="003A3B3A" w:rsidP="00840EBB">
            <w:pPr>
              <w:pStyle w:val="NoSpacing"/>
              <w:rPr>
                <w:sz w:val="20"/>
                <w:szCs w:val="20"/>
              </w:rPr>
            </w:pPr>
          </w:p>
        </w:tc>
      </w:tr>
      <w:tr w:rsidR="003A3B3A" w:rsidRPr="007D08C5" w14:paraId="69627AD0" w14:textId="77777777" w:rsidTr="00B94ABD">
        <w:trPr>
          <w:trHeight w:val="405"/>
          <w:jc w:val="center"/>
        </w:trPr>
        <w:tc>
          <w:tcPr>
            <w:tcW w:w="672" w:type="dxa"/>
            <w:vAlign w:val="center"/>
          </w:tcPr>
          <w:p w14:paraId="426F48BA" w14:textId="77777777" w:rsidR="003A3B3A" w:rsidRPr="007D08C5" w:rsidRDefault="003A3B3A" w:rsidP="00840EBB">
            <w:pPr>
              <w:pStyle w:val="NoSpacing"/>
              <w:jc w:val="center"/>
              <w:rPr>
                <w:sz w:val="20"/>
                <w:szCs w:val="20"/>
              </w:rPr>
            </w:pPr>
            <w:r w:rsidRPr="007D08C5">
              <w:rPr>
                <w:sz w:val="20"/>
                <w:szCs w:val="20"/>
              </w:rPr>
              <w:t>9</w:t>
            </w:r>
          </w:p>
        </w:tc>
        <w:tc>
          <w:tcPr>
            <w:tcW w:w="4051" w:type="dxa"/>
            <w:vAlign w:val="center"/>
          </w:tcPr>
          <w:p w14:paraId="4245D5A5" w14:textId="77777777" w:rsidR="003A3B3A" w:rsidRPr="007D08C5" w:rsidRDefault="003A3B3A" w:rsidP="00840EBB">
            <w:pPr>
              <w:pStyle w:val="NoSpacing"/>
              <w:jc w:val="both"/>
              <w:rPr>
                <w:rFonts w:eastAsia="Times New Roman"/>
                <w:color w:val="000000" w:themeColor="text1"/>
                <w:sz w:val="20"/>
                <w:szCs w:val="20"/>
                <w:lang w:val="ro-RO" w:eastAsia="ro-RO"/>
              </w:rPr>
            </w:pPr>
            <w:bookmarkStart w:id="77" w:name="_Hlk197434157"/>
            <w:r w:rsidRPr="007D08C5">
              <w:rPr>
                <w:color w:val="000000" w:themeColor="text1"/>
                <w:sz w:val="20"/>
                <w:szCs w:val="20"/>
                <w:lang w:val="pt-BR" w:eastAsia="ro-RO"/>
              </w:rPr>
              <w:t>- minim 1 port de tip 10/100/1000BASE-T RJ-45 pentru management la nivel de IP</w:t>
            </w:r>
            <w:bookmarkEnd w:id="77"/>
          </w:p>
        </w:tc>
        <w:tc>
          <w:tcPr>
            <w:tcW w:w="3268" w:type="dxa"/>
            <w:vAlign w:val="center"/>
          </w:tcPr>
          <w:p w14:paraId="0C21FF20" w14:textId="77777777" w:rsidR="003A3B3A" w:rsidRPr="001830B1" w:rsidRDefault="003A3B3A" w:rsidP="00840EBB">
            <w:pPr>
              <w:pStyle w:val="NoSpacing"/>
              <w:rPr>
                <w:sz w:val="20"/>
                <w:szCs w:val="20"/>
                <w:highlight w:val="yellow"/>
                <w:lang w:val="pt-BR"/>
              </w:rPr>
            </w:pPr>
          </w:p>
        </w:tc>
        <w:tc>
          <w:tcPr>
            <w:tcW w:w="2070" w:type="dxa"/>
            <w:vAlign w:val="center"/>
          </w:tcPr>
          <w:p w14:paraId="0F451C7C" w14:textId="77777777" w:rsidR="003A3B3A" w:rsidRPr="001830B1" w:rsidRDefault="003A3B3A" w:rsidP="00840EBB">
            <w:pPr>
              <w:pStyle w:val="NoSpacing"/>
              <w:rPr>
                <w:sz w:val="20"/>
                <w:szCs w:val="20"/>
                <w:lang w:val="pt-BR"/>
              </w:rPr>
            </w:pPr>
          </w:p>
        </w:tc>
      </w:tr>
      <w:tr w:rsidR="003A3B3A" w:rsidRPr="007D08C5" w14:paraId="39287007" w14:textId="77777777" w:rsidTr="00B94ABD">
        <w:trPr>
          <w:trHeight w:val="138"/>
          <w:jc w:val="center"/>
        </w:trPr>
        <w:tc>
          <w:tcPr>
            <w:tcW w:w="672" w:type="dxa"/>
            <w:vAlign w:val="center"/>
          </w:tcPr>
          <w:p w14:paraId="020E7F7E" w14:textId="77777777" w:rsidR="003A3B3A" w:rsidRPr="007D08C5" w:rsidRDefault="003A3B3A" w:rsidP="00840EBB">
            <w:pPr>
              <w:pStyle w:val="NoSpacing"/>
              <w:jc w:val="center"/>
              <w:rPr>
                <w:sz w:val="20"/>
                <w:szCs w:val="20"/>
              </w:rPr>
            </w:pPr>
            <w:r w:rsidRPr="007D08C5">
              <w:rPr>
                <w:sz w:val="20"/>
                <w:szCs w:val="20"/>
              </w:rPr>
              <w:t>10</w:t>
            </w:r>
          </w:p>
        </w:tc>
        <w:tc>
          <w:tcPr>
            <w:tcW w:w="4051" w:type="dxa"/>
            <w:vAlign w:val="center"/>
          </w:tcPr>
          <w:p w14:paraId="013DB6E8" w14:textId="77777777" w:rsidR="003A3B3A" w:rsidRPr="005D0DAE" w:rsidRDefault="003A3B3A" w:rsidP="00840EBB">
            <w:pPr>
              <w:pStyle w:val="NoSpacing"/>
              <w:jc w:val="both"/>
              <w:rPr>
                <w:rFonts w:eastAsia="Times New Roman"/>
                <w:b/>
                <w:bCs/>
                <w:color w:val="000000" w:themeColor="text1"/>
                <w:sz w:val="20"/>
                <w:szCs w:val="20"/>
                <w:lang w:val="pt-BR" w:eastAsia="ro-RO"/>
              </w:rPr>
            </w:pPr>
            <w:proofErr w:type="spellStart"/>
            <w:r w:rsidRPr="005D0DAE">
              <w:rPr>
                <w:rFonts w:eastAsia="Times New Roman"/>
                <w:b/>
                <w:bCs/>
                <w:color w:val="000000" w:themeColor="text1"/>
                <w:sz w:val="20"/>
                <w:szCs w:val="20"/>
                <w:lang w:eastAsia="ro-RO"/>
              </w:rPr>
              <w:t>Interconectare</w:t>
            </w:r>
            <w:proofErr w:type="spellEnd"/>
            <w:r w:rsidRPr="005D0DAE">
              <w:rPr>
                <w:rFonts w:eastAsia="Times New Roman"/>
                <w:b/>
                <w:bCs/>
                <w:color w:val="000000" w:themeColor="text1"/>
                <w:sz w:val="20"/>
                <w:szCs w:val="20"/>
                <w:lang w:eastAsia="ro-RO"/>
              </w:rPr>
              <w:t>/stacking:</w:t>
            </w:r>
          </w:p>
        </w:tc>
        <w:tc>
          <w:tcPr>
            <w:tcW w:w="3268" w:type="dxa"/>
            <w:vAlign w:val="center"/>
          </w:tcPr>
          <w:p w14:paraId="379E8341" w14:textId="77777777" w:rsidR="003A3B3A" w:rsidRPr="007D08C5" w:rsidRDefault="003A3B3A" w:rsidP="00840EBB">
            <w:pPr>
              <w:pStyle w:val="NoSpacing"/>
              <w:rPr>
                <w:rFonts w:eastAsia="Times New Roman"/>
                <w:color w:val="000000" w:themeColor="text1"/>
                <w:sz w:val="20"/>
                <w:szCs w:val="20"/>
                <w:lang w:val="ro-RO" w:eastAsia="ro-RO"/>
              </w:rPr>
            </w:pPr>
          </w:p>
        </w:tc>
        <w:tc>
          <w:tcPr>
            <w:tcW w:w="2070" w:type="dxa"/>
            <w:vAlign w:val="center"/>
          </w:tcPr>
          <w:p w14:paraId="571E1C17" w14:textId="77777777" w:rsidR="003A3B3A" w:rsidRPr="007D08C5" w:rsidRDefault="003A3B3A" w:rsidP="00840EBB">
            <w:pPr>
              <w:pStyle w:val="NoSpacing"/>
              <w:rPr>
                <w:sz w:val="20"/>
                <w:szCs w:val="20"/>
              </w:rPr>
            </w:pPr>
          </w:p>
        </w:tc>
      </w:tr>
      <w:tr w:rsidR="003A3B3A" w:rsidRPr="007D08C5" w14:paraId="1089767F" w14:textId="77777777" w:rsidTr="00B94ABD">
        <w:trPr>
          <w:trHeight w:val="156"/>
          <w:jc w:val="center"/>
        </w:trPr>
        <w:tc>
          <w:tcPr>
            <w:tcW w:w="672" w:type="dxa"/>
            <w:vAlign w:val="center"/>
          </w:tcPr>
          <w:p w14:paraId="5F5E95EE" w14:textId="77777777" w:rsidR="003A3B3A" w:rsidRPr="007D08C5" w:rsidRDefault="003A3B3A" w:rsidP="00840EBB">
            <w:pPr>
              <w:pStyle w:val="NoSpacing"/>
              <w:jc w:val="center"/>
              <w:rPr>
                <w:sz w:val="20"/>
                <w:szCs w:val="20"/>
              </w:rPr>
            </w:pPr>
            <w:r w:rsidRPr="007D08C5">
              <w:rPr>
                <w:sz w:val="20"/>
                <w:szCs w:val="20"/>
              </w:rPr>
              <w:t>11</w:t>
            </w:r>
          </w:p>
        </w:tc>
        <w:tc>
          <w:tcPr>
            <w:tcW w:w="4051" w:type="dxa"/>
            <w:vAlign w:val="center"/>
          </w:tcPr>
          <w:p w14:paraId="4AAAC00D" w14:textId="77777777" w:rsidR="003A3B3A" w:rsidRPr="007D08C5" w:rsidRDefault="003A3B3A" w:rsidP="00840EBB">
            <w:pPr>
              <w:pStyle w:val="NoSpacing"/>
              <w:jc w:val="both"/>
              <w:rPr>
                <w:rFonts w:eastAsia="Times New Roman"/>
                <w:color w:val="000000" w:themeColor="text1"/>
                <w:sz w:val="20"/>
                <w:szCs w:val="20"/>
                <w:lang w:val="ro-RO" w:eastAsia="ro-RO"/>
              </w:rPr>
            </w:pPr>
            <w:r w:rsidRPr="007D08C5">
              <w:rPr>
                <w:color w:val="000000" w:themeColor="text1"/>
                <w:sz w:val="20"/>
                <w:szCs w:val="20"/>
                <w:lang w:val="pt-BR" w:eastAsia="ro-RO"/>
              </w:rPr>
              <w:t>- minim 4 porturi de stacking/legatura</w:t>
            </w:r>
          </w:p>
        </w:tc>
        <w:tc>
          <w:tcPr>
            <w:tcW w:w="3268" w:type="dxa"/>
            <w:vAlign w:val="center"/>
          </w:tcPr>
          <w:p w14:paraId="13967E7A" w14:textId="77777777" w:rsidR="003A3B3A" w:rsidRPr="007D08C5" w:rsidRDefault="003A3B3A" w:rsidP="00840EBB">
            <w:pPr>
              <w:pStyle w:val="NoSpacing"/>
              <w:rPr>
                <w:color w:val="000000" w:themeColor="text1"/>
                <w:sz w:val="20"/>
                <w:szCs w:val="20"/>
                <w:lang w:val="pt-BR" w:eastAsia="ro-RO"/>
              </w:rPr>
            </w:pPr>
          </w:p>
        </w:tc>
        <w:tc>
          <w:tcPr>
            <w:tcW w:w="2070" w:type="dxa"/>
            <w:vAlign w:val="center"/>
          </w:tcPr>
          <w:p w14:paraId="0F7EDA4D" w14:textId="77777777" w:rsidR="003A3B3A" w:rsidRPr="001830B1" w:rsidRDefault="003A3B3A" w:rsidP="00840EBB">
            <w:pPr>
              <w:pStyle w:val="NoSpacing"/>
              <w:rPr>
                <w:sz w:val="20"/>
                <w:szCs w:val="20"/>
                <w:lang w:val="pt-BR"/>
              </w:rPr>
            </w:pPr>
          </w:p>
        </w:tc>
      </w:tr>
      <w:tr w:rsidR="003A3B3A" w:rsidRPr="007D08C5" w14:paraId="232727C0" w14:textId="77777777" w:rsidTr="00B94ABD">
        <w:trPr>
          <w:trHeight w:val="325"/>
          <w:jc w:val="center"/>
        </w:trPr>
        <w:tc>
          <w:tcPr>
            <w:tcW w:w="672" w:type="dxa"/>
            <w:vAlign w:val="center"/>
          </w:tcPr>
          <w:p w14:paraId="0493944C" w14:textId="77777777" w:rsidR="003A3B3A" w:rsidRPr="007D08C5" w:rsidRDefault="003A3B3A" w:rsidP="00840EBB">
            <w:pPr>
              <w:pStyle w:val="NoSpacing"/>
              <w:jc w:val="center"/>
              <w:rPr>
                <w:sz w:val="20"/>
                <w:szCs w:val="20"/>
              </w:rPr>
            </w:pPr>
            <w:r w:rsidRPr="007D08C5">
              <w:rPr>
                <w:sz w:val="20"/>
                <w:szCs w:val="20"/>
              </w:rPr>
              <w:t>12</w:t>
            </w:r>
          </w:p>
        </w:tc>
        <w:tc>
          <w:tcPr>
            <w:tcW w:w="4051" w:type="dxa"/>
            <w:vAlign w:val="center"/>
          </w:tcPr>
          <w:p w14:paraId="2CACD6E4" w14:textId="77777777" w:rsidR="003A3B3A" w:rsidRPr="007D08C5" w:rsidRDefault="003A3B3A" w:rsidP="00840EBB">
            <w:pPr>
              <w:pStyle w:val="NoSpacing"/>
              <w:jc w:val="both"/>
              <w:rPr>
                <w:rFonts w:eastAsia="Times New Roman"/>
                <w:color w:val="000000" w:themeColor="text1"/>
                <w:sz w:val="20"/>
                <w:szCs w:val="20"/>
                <w:lang w:val="ro-RO" w:eastAsia="ro-RO"/>
              </w:rPr>
            </w:pPr>
            <w:bookmarkStart w:id="78" w:name="_Hlk197434170"/>
            <w:r w:rsidRPr="007D08C5">
              <w:rPr>
                <w:rFonts w:eastAsia="Times New Roman"/>
                <w:color w:val="000000" w:themeColor="text1"/>
                <w:sz w:val="20"/>
                <w:szCs w:val="20"/>
                <w:lang w:val="ro-RO" w:eastAsia="ro-RO"/>
              </w:rPr>
              <w:t>- latime de bandă maxim pentru stacking/stiva: minim 200 Gbps</w:t>
            </w:r>
            <w:bookmarkEnd w:id="78"/>
          </w:p>
        </w:tc>
        <w:tc>
          <w:tcPr>
            <w:tcW w:w="3268" w:type="dxa"/>
            <w:vAlign w:val="center"/>
          </w:tcPr>
          <w:p w14:paraId="7DBCB3E7" w14:textId="77777777" w:rsidR="003A3B3A" w:rsidRPr="007D08C5" w:rsidRDefault="003A3B3A" w:rsidP="00840EBB">
            <w:pPr>
              <w:pStyle w:val="NoSpacing"/>
              <w:rPr>
                <w:sz w:val="20"/>
                <w:szCs w:val="20"/>
                <w:highlight w:val="yellow"/>
              </w:rPr>
            </w:pPr>
          </w:p>
        </w:tc>
        <w:tc>
          <w:tcPr>
            <w:tcW w:w="2070" w:type="dxa"/>
            <w:vAlign w:val="center"/>
          </w:tcPr>
          <w:p w14:paraId="4B4EA545" w14:textId="77777777" w:rsidR="003A3B3A" w:rsidRPr="007D08C5" w:rsidRDefault="003A3B3A" w:rsidP="00840EBB">
            <w:pPr>
              <w:pStyle w:val="NoSpacing"/>
              <w:rPr>
                <w:sz w:val="20"/>
                <w:szCs w:val="20"/>
              </w:rPr>
            </w:pPr>
          </w:p>
        </w:tc>
      </w:tr>
      <w:tr w:rsidR="003A3B3A" w:rsidRPr="007D08C5" w14:paraId="28551B91" w14:textId="77777777" w:rsidTr="00B94ABD">
        <w:trPr>
          <w:trHeight w:val="246"/>
          <w:jc w:val="center"/>
        </w:trPr>
        <w:tc>
          <w:tcPr>
            <w:tcW w:w="672" w:type="dxa"/>
            <w:vAlign w:val="center"/>
          </w:tcPr>
          <w:p w14:paraId="302CC8DE" w14:textId="77777777" w:rsidR="003A3B3A" w:rsidRPr="007D08C5" w:rsidRDefault="003A3B3A" w:rsidP="00840EBB">
            <w:pPr>
              <w:pStyle w:val="NoSpacing"/>
              <w:jc w:val="center"/>
              <w:rPr>
                <w:sz w:val="20"/>
                <w:szCs w:val="20"/>
              </w:rPr>
            </w:pPr>
            <w:r w:rsidRPr="007D08C5">
              <w:rPr>
                <w:sz w:val="20"/>
                <w:szCs w:val="20"/>
              </w:rPr>
              <w:t>13</w:t>
            </w:r>
          </w:p>
        </w:tc>
        <w:tc>
          <w:tcPr>
            <w:tcW w:w="4051" w:type="dxa"/>
            <w:vAlign w:val="center"/>
          </w:tcPr>
          <w:p w14:paraId="4122B781" w14:textId="77777777" w:rsidR="003A3B3A" w:rsidRPr="007D08C5" w:rsidRDefault="003A3B3A" w:rsidP="00840EBB">
            <w:pPr>
              <w:pStyle w:val="NoSpacing"/>
              <w:jc w:val="both"/>
              <w:rPr>
                <w:rFonts w:eastAsia="Times New Roman"/>
                <w:b/>
                <w:bCs/>
                <w:color w:val="000000" w:themeColor="text1"/>
                <w:sz w:val="20"/>
                <w:szCs w:val="20"/>
                <w:lang w:eastAsia="ro-RO"/>
              </w:rPr>
            </w:pPr>
            <w:proofErr w:type="spellStart"/>
            <w:r w:rsidRPr="007D08C5">
              <w:rPr>
                <w:rFonts w:eastAsia="Times New Roman"/>
                <w:b/>
                <w:bCs/>
                <w:color w:val="000000" w:themeColor="text1"/>
                <w:sz w:val="20"/>
                <w:szCs w:val="20"/>
                <w:lang w:eastAsia="ro-RO"/>
              </w:rPr>
              <w:t>Performanta</w:t>
            </w:r>
            <w:proofErr w:type="spellEnd"/>
            <w:r w:rsidRPr="007D08C5">
              <w:rPr>
                <w:b/>
                <w:bCs/>
                <w:sz w:val="20"/>
                <w:szCs w:val="20"/>
              </w:rPr>
              <w:t>:</w:t>
            </w:r>
          </w:p>
        </w:tc>
        <w:tc>
          <w:tcPr>
            <w:tcW w:w="3268" w:type="dxa"/>
            <w:vAlign w:val="center"/>
          </w:tcPr>
          <w:p w14:paraId="6BE694F2" w14:textId="77777777" w:rsidR="003A3B3A" w:rsidRPr="007D08C5" w:rsidRDefault="003A3B3A" w:rsidP="00840EBB">
            <w:pPr>
              <w:pStyle w:val="NoSpacing"/>
              <w:rPr>
                <w:sz w:val="20"/>
                <w:szCs w:val="20"/>
              </w:rPr>
            </w:pPr>
          </w:p>
        </w:tc>
        <w:tc>
          <w:tcPr>
            <w:tcW w:w="2070" w:type="dxa"/>
            <w:vAlign w:val="center"/>
          </w:tcPr>
          <w:p w14:paraId="07ECF3E4" w14:textId="77777777" w:rsidR="003A3B3A" w:rsidRPr="007D08C5" w:rsidRDefault="003A3B3A" w:rsidP="00840EBB">
            <w:pPr>
              <w:pStyle w:val="NoSpacing"/>
              <w:rPr>
                <w:sz w:val="20"/>
                <w:szCs w:val="20"/>
              </w:rPr>
            </w:pPr>
          </w:p>
        </w:tc>
      </w:tr>
      <w:tr w:rsidR="003A3B3A" w:rsidRPr="007D08C5" w14:paraId="20AACC61" w14:textId="77777777" w:rsidTr="00B94ABD">
        <w:trPr>
          <w:trHeight w:val="243"/>
          <w:jc w:val="center"/>
        </w:trPr>
        <w:tc>
          <w:tcPr>
            <w:tcW w:w="672" w:type="dxa"/>
            <w:vAlign w:val="center"/>
          </w:tcPr>
          <w:p w14:paraId="640F43D1" w14:textId="77777777" w:rsidR="003A3B3A" w:rsidRPr="007D08C5" w:rsidRDefault="003A3B3A" w:rsidP="00840EBB">
            <w:pPr>
              <w:pStyle w:val="NoSpacing"/>
              <w:jc w:val="center"/>
              <w:rPr>
                <w:sz w:val="20"/>
                <w:szCs w:val="20"/>
              </w:rPr>
            </w:pPr>
            <w:r w:rsidRPr="007D08C5">
              <w:rPr>
                <w:sz w:val="20"/>
                <w:szCs w:val="20"/>
              </w:rPr>
              <w:t>14</w:t>
            </w:r>
          </w:p>
        </w:tc>
        <w:tc>
          <w:tcPr>
            <w:tcW w:w="4051" w:type="dxa"/>
            <w:vAlign w:val="center"/>
          </w:tcPr>
          <w:p w14:paraId="38A9A755" w14:textId="77777777" w:rsidR="003A3B3A" w:rsidRPr="007D08C5" w:rsidRDefault="003A3B3A" w:rsidP="00840EBB">
            <w:pPr>
              <w:pStyle w:val="NoSpacing"/>
              <w:jc w:val="both"/>
              <w:rPr>
                <w:rFonts w:eastAsia="Times New Roman"/>
                <w:color w:val="000000" w:themeColor="text1"/>
                <w:sz w:val="20"/>
                <w:szCs w:val="20"/>
                <w:lang w:eastAsia="ro-RO"/>
              </w:rPr>
            </w:pPr>
            <w:r w:rsidRPr="007D08C5">
              <w:rPr>
                <w:color w:val="000000" w:themeColor="text1"/>
                <w:sz w:val="20"/>
                <w:szCs w:val="20"/>
              </w:rPr>
              <w:t xml:space="preserve">Capacitate switching: </w:t>
            </w:r>
            <w:r w:rsidRPr="00E128B6">
              <w:rPr>
                <w:rFonts w:asciiTheme="minorHAnsi" w:hAnsiTheme="minorHAnsi" w:cstheme="minorHAnsi"/>
                <w:color w:val="000000" w:themeColor="text1"/>
                <w:sz w:val="20"/>
                <w:szCs w:val="20"/>
              </w:rPr>
              <w:t>minim</w:t>
            </w:r>
            <w:r w:rsidRPr="00E128B6">
              <w:rPr>
                <w:rFonts w:asciiTheme="minorHAnsi" w:hAnsiTheme="minorHAnsi" w:cstheme="minorHAnsi"/>
                <w:sz w:val="20"/>
                <w:szCs w:val="20"/>
              </w:rPr>
              <w:t xml:space="preserve"> 760 Gbps</w:t>
            </w:r>
          </w:p>
        </w:tc>
        <w:tc>
          <w:tcPr>
            <w:tcW w:w="3268" w:type="dxa"/>
            <w:vAlign w:val="center"/>
          </w:tcPr>
          <w:p w14:paraId="5F852BC3"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12ECC769" w14:textId="77777777" w:rsidR="003A3B3A" w:rsidRPr="007D08C5" w:rsidRDefault="003A3B3A" w:rsidP="00840EBB">
            <w:pPr>
              <w:pStyle w:val="NoSpacing"/>
              <w:rPr>
                <w:sz w:val="20"/>
                <w:szCs w:val="20"/>
              </w:rPr>
            </w:pPr>
          </w:p>
        </w:tc>
      </w:tr>
      <w:tr w:rsidR="003A3B3A" w:rsidRPr="007D08C5" w14:paraId="3A384EE7" w14:textId="77777777" w:rsidTr="00B94ABD">
        <w:trPr>
          <w:trHeight w:val="243"/>
          <w:jc w:val="center"/>
        </w:trPr>
        <w:tc>
          <w:tcPr>
            <w:tcW w:w="672" w:type="dxa"/>
            <w:vAlign w:val="center"/>
          </w:tcPr>
          <w:p w14:paraId="536F78C8" w14:textId="77777777" w:rsidR="003A3B3A" w:rsidRPr="007D08C5" w:rsidRDefault="003A3B3A" w:rsidP="00840EBB">
            <w:pPr>
              <w:pStyle w:val="NoSpacing"/>
              <w:jc w:val="center"/>
              <w:rPr>
                <w:sz w:val="20"/>
                <w:szCs w:val="20"/>
              </w:rPr>
            </w:pPr>
            <w:r w:rsidRPr="007D08C5">
              <w:rPr>
                <w:sz w:val="20"/>
                <w:szCs w:val="20"/>
              </w:rPr>
              <w:t>15</w:t>
            </w:r>
          </w:p>
        </w:tc>
        <w:tc>
          <w:tcPr>
            <w:tcW w:w="4051" w:type="dxa"/>
            <w:vAlign w:val="center"/>
          </w:tcPr>
          <w:p w14:paraId="76797ECC" w14:textId="77777777" w:rsidR="003A3B3A" w:rsidRPr="001830B1" w:rsidRDefault="003A3B3A" w:rsidP="00840EBB">
            <w:pPr>
              <w:pStyle w:val="NoSpacing"/>
              <w:jc w:val="both"/>
              <w:rPr>
                <w:rFonts w:eastAsia="Times New Roman"/>
                <w:color w:val="000000" w:themeColor="text1"/>
                <w:sz w:val="20"/>
                <w:szCs w:val="20"/>
                <w:lang w:val="pt-BR" w:eastAsia="ro-RO"/>
              </w:rPr>
            </w:pPr>
            <w:r w:rsidRPr="001830B1">
              <w:rPr>
                <w:color w:val="000000" w:themeColor="text1"/>
                <w:sz w:val="20"/>
                <w:szCs w:val="20"/>
                <w:lang w:val="pt-BR"/>
              </w:rPr>
              <w:t>Rata forwardare maxima</w:t>
            </w:r>
            <w:r w:rsidRPr="001830B1">
              <w:rPr>
                <w:sz w:val="20"/>
                <w:szCs w:val="20"/>
                <w:lang w:val="pt-BR"/>
              </w:rPr>
              <w:t>: minim 565.44 Mpps</w:t>
            </w:r>
          </w:p>
        </w:tc>
        <w:tc>
          <w:tcPr>
            <w:tcW w:w="3268" w:type="dxa"/>
            <w:vAlign w:val="center"/>
          </w:tcPr>
          <w:p w14:paraId="2E0258C3" w14:textId="77777777" w:rsidR="003A3B3A" w:rsidRPr="001830B1" w:rsidRDefault="003A3B3A" w:rsidP="00840EBB">
            <w:pPr>
              <w:pStyle w:val="NoSpacing"/>
              <w:rPr>
                <w:rFonts w:eastAsia="Times New Roman"/>
                <w:color w:val="000000" w:themeColor="text1"/>
                <w:sz w:val="20"/>
                <w:szCs w:val="20"/>
                <w:lang w:val="pt-BR" w:eastAsia="ro-RO"/>
              </w:rPr>
            </w:pPr>
          </w:p>
        </w:tc>
        <w:tc>
          <w:tcPr>
            <w:tcW w:w="2070" w:type="dxa"/>
            <w:vAlign w:val="center"/>
          </w:tcPr>
          <w:p w14:paraId="2B140609" w14:textId="77777777" w:rsidR="003A3B3A" w:rsidRPr="001830B1" w:rsidRDefault="003A3B3A" w:rsidP="00840EBB">
            <w:pPr>
              <w:pStyle w:val="NoSpacing"/>
              <w:rPr>
                <w:sz w:val="20"/>
                <w:szCs w:val="20"/>
                <w:lang w:val="pt-BR"/>
              </w:rPr>
            </w:pPr>
          </w:p>
        </w:tc>
      </w:tr>
      <w:tr w:rsidR="003A3B3A" w:rsidRPr="007D08C5" w14:paraId="0ED7C989" w14:textId="77777777" w:rsidTr="00B94ABD">
        <w:trPr>
          <w:trHeight w:val="243"/>
          <w:jc w:val="center"/>
        </w:trPr>
        <w:tc>
          <w:tcPr>
            <w:tcW w:w="672" w:type="dxa"/>
            <w:vAlign w:val="center"/>
          </w:tcPr>
          <w:p w14:paraId="1D37C046" w14:textId="77777777" w:rsidR="003A3B3A" w:rsidRPr="007D08C5" w:rsidRDefault="003A3B3A" w:rsidP="00840EBB">
            <w:pPr>
              <w:pStyle w:val="NoSpacing"/>
              <w:jc w:val="center"/>
              <w:rPr>
                <w:sz w:val="20"/>
                <w:szCs w:val="20"/>
              </w:rPr>
            </w:pPr>
            <w:r w:rsidRPr="007D08C5">
              <w:rPr>
                <w:sz w:val="20"/>
                <w:szCs w:val="20"/>
              </w:rPr>
              <w:t>16</w:t>
            </w:r>
          </w:p>
        </w:tc>
        <w:tc>
          <w:tcPr>
            <w:tcW w:w="4051" w:type="dxa"/>
            <w:vAlign w:val="center"/>
          </w:tcPr>
          <w:p w14:paraId="7ED7F46C" w14:textId="77777777" w:rsidR="003A3B3A" w:rsidRPr="007D08C5" w:rsidRDefault="003A3B3A" w:rsidP="00840EBB">
            <w:pPr>
              <w:pStyle w:val="NoSpacing"/>
              <w:jc w:val="both"/>
              <w:rPr>
                <w:rFonts w:eastAsia="Times New Roman"/>
                <w:color w:val="000000" w:themeColor="text1"/>
                <w:sz w:val="20"/>
                <w:szCs w:val="20"/>
                <w:lang w:eastAsia="ro-RO"/>
              </w:rPr>
            </w:pPr>
            <w:bookmarkStart w:id="79" w:name="_Hlk197434184"/>
            <w:proofErr w:type="spellStart"/>
            <w:r w:rsidRPr="007D08C5">
              <w:rPr>
                <w:color w:val="000000" w:themeColor="text1"/>
                <w:sz w:val="20"/>
                <w:szCs w:val="20"/>
              </w:rPr>
              <w:t>Pachet</w:t>
            </w:r>
            <w:proofErr w:type="spellEnd"/>
            <w:r w:rsidRPr="007D08C5">
              <w:rPr>
                <w:color w:val="000000" w:themeColor="text1"/>
                <w:sz w:val="20"/>
                <w:szCs w:val="20"/>
              </w:rPr>
              <w:t xml:space="preserve"> buffer </w:t>
            </w:r>
            <w:proofErr w:type="spellStart"/>
            <w:r w:rsidRPr="007D08C5">
              <w:rPr>
                <w:color w:val="000000" w:themeColor="text1"/>
                <w:sz w:val="20"/>
                <w:szCs w:val="20"/>
              </w:rPr>
              <w:t>memorie</w:t>
            </w:r>
            <w:proofErr w:type="spellEnd"/>
            <w:r w:rsidRPr="007D08C5">
              <w:rPr>
                <w:rFonts w:eastAsia="Times New Roman"/>
                <w:color w:val="000000" w:themeColor="text1"/>
                <w:sz w:val="20"/>
                <w:szCs w:val="20"/>
                <w:lang w:eastAsia="ro-RO"/>
              </w:rPr>
              <w:t>: minim 4 MB</w:t>
            </w:r>
            <w:bookmarkEnd w:id="79"/>
          </w:p>
        </w:tc>
        <w:tc>
          <w:tcPr>
            <w:tcW w:w="3268" w:type="dxa"/>
            <w:vAlign w:val="center"/>
          </w:tcPr>
          <w:p w14:paraId="3DC8DFE0" w14:textId="77777777" w:rsidR="003A3B3A" w:rsidRPr="007D08C5" w:rsidRDefault="003A3B3A" w:rsidP="00840EBB">
            <w:pPr>
              <w:pStyle w:val="NoSpacing"/>
              <w:rPr>
                <w:sz w:val="20"/>
                <w:szCs w:val="20"/>
                <w:highlight w:val="yellow"/>
              </w:rPr>
            </w:pPr>
          </w:p>
        </w:tc>
        <w:tc>
          <w:tcPr>
            <w:tcW w:w="2070" w:type="dxa"/>
            <w:vAlign w:val="center"/>
          </w:tcPr>
          <w:p w14:paraId="5E416BF7" w14:textId="77777777" w:rsidR="003A3B3A" w:rsidRPr="007D08C5" w:rsidRDefault="003A3B3A" w:rsidP="00840EBB">
            <w:pPr>
              <w:pStyle w:val="NoSpacing"/>
              <w:rPr>
                <w:sz w:val="20"/>
                <w:szCs w:val="20"/>
              </w:rPr>
            </w:pPr>
          </w:p>
        </w:tc>
      </w:tr>
      <w:tr w:rsidR="003A3B3A" w:rsidRPr="007D08C5" w14:paraId="33E7F6FC" w14:textId="77777777" w:rsidTr="00B94ABD">
        <w:trPr>
          <w:trHeight w:val="120"/>
          <w:jc w:val="center"/>
        </w:trPr>
        <w:tc>
          <w:tcPr>
            <w:tcW w:w="672" w:type="dxa"/>
            <w:vAlign w:val="center"/>
          </w:tcPr>
          <w:p w14:paraId="075B4857" w14:textId="77777777" w:rsidR="003A3B3A" w:rsidRPr="007D08C5" w:rsidRDefault="003A3B3A" w:rsidP="00840EBB">
            <w:pPr>
              <w:pStyle w:val="NoSpacing"/>
              <w:jc w:val="center"/>
              <w:rPr>
                <w:sz w:val="20"/>
                <w:szCs w:val="20"/>
              </w:rPr>
            </w:pPr>
            <w:r>
              <w:rPr>
                <w:sz w:val="20"/>
                <w:szCs w:val="20"/>
              </w:rPr>
              <w:t>17</w:t>
            </w:r>
          </w:p>
        </w:tc>
        <w:tc>
          <w:tcPr>
            <w:tcW w:w="4051" w:type="dxa"/>
            <w:vAlign w:val="center"/>
          </w:tcPr>
          <w:p w14:paraId="53F2F497" w14:textId="77777777" w:rsidR="003A3B3A" w:rsidRPr="00CF485F" w:rsidRDefault="003A3B3A" w:rsidP="00840EBB">
            <w:pPr>
              <w:pStyle w:val="NoSpacing"/>
              <w:jc w:val="both"/>
              <w:rPr>
                <w:rFonts w:eastAsia="Times New Roman"/>
                <w:b/>
                <w:bCs/>
                <w:color w:val="000000" w:themeColor="text1"/>
                <w:sz w:val="20"/>
                <w:szCs w:val="20"/>
                <w:lang w:eastAsia="ro-RO"/>
              </w:rPr>
            </w:pPr>
            <w:proofErr w:type="spellStart"/>
            <w:r w:rsidRPr="00CF485F">
              <w:rPr>
                <w:rFonts w:eastAsia="Times New Roman"/>
                <w:b/>
                <w:bCs/>
                <w:color w:val="000000" w:themeColor="text1"/>
                <w:sz w:val="20"/>
                <w:szCs w:val="20"/>
                <w:lang w:eastAsia="ro-RO"/>
              </w:rPr>
              <w:t>Interconectare</w:t>
            </w:r>
            <w:proofErr w:type="spellEnd"/>
            <w:r w:rsidRPr="00CF485F">
              <w:rPr>
                <w:rFonts w:eastAsia="Times New Roman"/>
                <w:b/>
                <w:bCs/>
                <w:color w:val="000000" w:themeColor="text1"/>
                <w:sz w:val="20"/>
                <w:szCs w:val="20"/>
                <w:lang w:eastAsia="ro-RO"/>
              </w:rPr>
              <w:t xml:space="preserve">/stack </w:t>
            </w:r>
            <w:proofErr w:type="spellStart"/>
            <w:r w:rsidRPr="00CF485F">
              <w:rPr>
                <w:rFonts w:eastAsia="Times New Roman"/>
                <w:b/>
                <w:bCs/>
                <w:color w:val="000000" w:themeColor="text1"/>
                <w:sz w:val="20"/>
                <w:szCs w:val="20"/>
                <w:lang w:eastAsia="ro-RO"/>
              </w:rPr>
              <w:t>fizic</w:t>
            </w:r>
            <w:proofErr w:type="spellEnd"/>
            <w:r w:rsidRPr="00CF485F">
              <w:rPr>
                <w:rFonts w:eastAsia="Times New Roman"/>
                <w:b/>
                <w:bCs/>
                <w:color w:val="000000" w:themeColor="text1"/>
                <w:sz w:val="20"/>
                <w:szCs w:val="20"/>
                <w:lang w:eastAsia="ro-RO"/>
              </w:rPr>
              <w:t xml:space="preserve"> </w:t>
            </w:r>
          </w:p>
        </w:tc>
        <w:tc>
          <w:tcPr>
            <w:tcW w:w="3268" w:type="dxa"/>
            <w:vAlign w:val="center"/>
          </w:tcPr>
          <w:p w14:paraId="2A9E2D88"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11458ABC" w14:textId="77777777" w:rsidR="003A3B3A" w:rsidRPr="007D08C5" w:rsidRDefault="003A3B3A" w:rsidP="00840EBB">
            <w:pPr>
              <w:pStyle w:val="NoSpacing"/>
              <w:rPr>
                <w:sz w:val="20"/>
                <w:szCs w:val="20"/>
              </w:rPr>
            </w:pPr>
          </w:p>
        </w:tc>
      </w:tr>
      <w:tr w:rsidR="003A3B3A" w:rsidRPr="007D08C5" w14:paraId="0D815EDC" w14:textId="77777777" w:rsidTr="00B94ABD">
        <w:trPr>
          <w:trHeight w:val="138"/>
          <w:jc w:val="center"/>
        </w:trPr>
        <w:tc>
          <w:tcPr>
            <w:tcW w:w="672" w:type="dxa"/>
            <w:vAlign w:val="center"/>
          </w:tcPr>
          <w:p w14:paraId="64FAED39" w14:textId="77777777" w:rsidR="003A3B3A" w:rsidRPr="007D08C5" w:rsidRDefault="003A3B3A" w:rsidP="00840EBB">
            <w:pPr>
              <w:pStyle w:val="NoSpacing"/>
              <w:jc w:val="center"/>
              <w:rPr>
                <w:sz w:val="20"/>
                <w:szCs w:val="20"/>
              </w:rPr>
            </w:pPr>
            <w:r>
              <w:rPr>
                <w:sz w:val="20"/>
                <w:szCs w:val="20"/>
              </w:rPr>
              <w:t>18</w:t>
            </w:r>
          </w:p>
        </w:tc>
        <w:tc>
          <w:tcPr>
            <w:tcW w:w="4051" w:type="dxa"/>
            <w:vAlign w:val="center"/>
          </w:tcPr>
          <w:p w14:paraId="096B8F15" w14:textId="77777777" w:rsidR="003A3B3A" w:rsidRPr="007D08C5" w:rsidRDefault="003A3B3A" w:rsidP="00840EBB">
            <w:pPr>
              <w:pStyle w:val="NoSpacing"/>
              <w:jc w:val="both"/>
              <w:rPr>
                <w:rFonts w:eastAsia="Times New Roman"/>
                <w:color w:val="000000" w:themeColor="text1"/>
                <w:sz w:val="20"/>
                <w:szCs w:val="20"/>
                <w:lang w:eastAsia="ro-RO"/>
              </w:rPr>
            </w:pPr>
            <w:r>
              <w:rPr>
                <w:rFonts w:eastAsia="Times New Roman"/>
                <w:color w:val="000000" w:themeColor="text1"/>
                <w:sz w:val="20"/>
                <w:szCs w:val="20"/>
                <w:lang w:eastAsia="ro-RO"/>
              </w:rPr>
              <w:t>-</w:t>
            </w:r>
            <w:r w:rsidRPr="007D08C5">
              <w:rPr>
                <w:rFonts w:eastAsia="Times New Roman"/>
                <w:color w:val="000000" w:themeColor="text1"/>
                <w:sz w:val="20"/>
                <w:szCs w:val="20"/>
                <w:lang w:eastAsia="ro-RO"/>
              </w:rPr>
              <w:t xml:space="preserve">Minim 9 </w:t>
            </w:r>
            <w:proofErr w:type="spellStart"/>
            <w:r w:rsidRPr="007D08C5">
              <w:rPr>
                <w:rFonts w:eastAsia="Times New Roman"/>
                <w:color w:val="000000" w:themeColor="text1"/>
                <w:sz w:val="20"/>
                <w:szCs w:val="20"/>
                <w:lang w:eastAsia="ro-RO"/>
              </w:rPr>
              <w:t>unitati</w:t>
            </w:r>
            <w:proofErr w:type="spellEnd"/>
            <w:r w:rsidRPr="007D08C5">
              <w:rPr>
                <w:rFonts w:eastAsia="Times New Roman"/>
                <w:color w:val="000000" w:themeColor="text1"/>
                <w:sz w:val="20"/>
                <w:szCs w:val="20"/>
                <w:lang w:eastAsia="ro-RO"/>
              </w:rPr>
              <w:t xml:space="preserve"> per stack/</w:t>
            </w:r>
            <w:proofErr w:type="spellStart"/>
            <w:r w:rsidRPr="007D08C5">
              <w:rPr>
                <w:rFonts w:eastAsia="Times New Roman"/>
                <w:color w:val="000000" w:themeColor="text1"/>
                <w:sz w:val="20"/>
                <w:szCs w:val="20"/>
                <w:lang w:eastAsia="ro-RO"/>
              </w:rPr>
              <w:t>stiva</w:t>
            </w:r>
            <w:proofErr w:type="spellEnd"/>
          </w:p>
        </w:tc>
        <w:tc>
          <w:tcPr>
            <w:tcW w:w="3268" w:type="dxa"/>
            <w:vAlign w:val="center"/>
          </w:tcPr>
          <w:p w14:paraId="7E5CD744"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4ABB4636" w14:textId="77777777" w:rsidR="003A3B3A" w:rsidRPr="007D08C5" w:rsidRDefault="003A3B3A" w:rsidP="00840EBB">
            <w:pPr>
              <w:pStyle w:val="NoSpacing"/>
              <w:rPr>
                <w:sz w:val="20"/>
                <w:szCs w:val="20"/>
              </w:rPr>
            </w:pPr>
          </w:p>
        </w:tc>
      </w:tr>
      <w:tr w:rsidR="003A3B3A" w:rsidRPr="007D08C5" w14:paraId="338F4013" w14:textId="77777777" w:rsidTr="00B94ABD">
        <w:trPr>
          <w:trHeight w:val="305"/>
          <w:jc w:val="center"/>
        </w:trPr>
        <w:tc>
          <w:tcPr>
            <w:tcW w:w="672" w:type="dxa"/>
            <w:vAlign w:val="center"/>
          </w:tcPr>
          <w:p w14:paraId="3720DE36" w14:textId="77777777" w:rsidR="003A3B3A" w:rsidRPr="007D08C5" w:rsidRDefault="003A3B3A" w:rsidP="00840EBB">
            <w:pPr>
              <w:pStyle w:val="NoSpacing"/>
              <w:jc w:val="center"/>
              <w:rPr>
                <w:sz w:val="20"/>
                <w:szCs w:val="20"/>
              </w:rPr>
            </w:pPr>
            <w:r>
              <w:rPr>
                <w:sz w:val="20"/>
                <w:szCs w:val="20"/>
              </w:rPr>
              <w:t>19</w:t>
            </w:r>
          </w:p>
        </w:tc>
        <w:tc>
          <w:tcPr>
            <w:tcW w:w="4051" w:type="dxa"/>
            <w:vAlign w:val="center"/>
          </w:tcPr>
          <w:p w14:paraId="02F9919E" w14:textId="77777777" w:rsidR="003A3B3A" w:rsidRPr="007D08C5" w:rsidRDefault="003A3B3A" w:rsidP="00840EBB">
            <w:pPr>
              <w:pStyle w:val="NoSpacing"/>
              <w:jc w:val="both"/>
              <w:rPr>
                <w:rFonts w:eastAsia="Times New Roman"/>
                <w:color w:val="000000" w:themeColor="text1"/>
                <w:sz w:val="20"/>
                <w:szCs w:val="20"/>
                <w:lang w:eastAsia="ro-RO"/>
              </w:rPr>
            </w:pPr>
            <w:r>
              <w:rPr>
                <w:rFonts w:eastAsia="Times New Roman"/>
                <w:color w:val="000000" w:themeColor="text1"/>
                <w:sz w:val="20"/>
                <w:szCs w:val="20"/>
                <w:lang w:eastAsia="ro-RO"/>
              </w:rPr>
              <w:t>-</w:t>
            </w:r>
            <w:r w:rsidRPr="007D08C5">
              <w:rPr>
                <w:rFonts w:eastAsia="Times New Roman"/>
                <w:color w:val="000000" w:themeColor="text1"/>
                <w:sz w:val="20"/>
                <w:szCs w:val="20"/>
                <w:lang w:eastAsia="ro-RO"/>
              </w:rPr>
              <w:t xml:space="preserve">Latime de </w:t>
            </w:r>
            <w:proofErr w:type="spellStart"/>
            <w:r w:rsidRPr="007D08C5">
              <w:rPr>
                <w:rFonts w:eastAsia="Times New Roman"/>
                <w:color w:val="000000" w:themeColor="text1"/>
                <w:sz w:val="20"/>
                <w:szCs w:val="20"/>
                <w:lang w:eastAsia="ro-RO"/>
              </w:rPr>
              <w:t>bandă</w:t>
            </w:r>
            <w:proofErr w:type="spellEnd"/>
            <w:r w:rsidRPr="007D08C5">
              <w:rPr>
                <w:rFonts w:eastAsia="Times New Roman"/>
                <w:color w:val="000000" w:themeColor="text1"/>
                <w:sz w:val="20"/>
                <w:szCs w:val="20"/>
                <w:lang w:eastAsia="ro-RO"/>
              </w:rPr>
              <w:t xml:space="preserve"> maxim </w:t>
            </w:r>
            <w:proofErr w:type="spellStart"/>
            <w:r w:rsidRPr="007D08C5">
              <w:rPr>
                <w:rFonts w:eastAsia="Times New Roman"/>
                <w:color w:val="000000" w:themeColor="text1"/>
                <w:sz w:val="20"/>
                <w:szCs w:val="20"/>
                <w:lang w:eastAsia="ro-RO"/>
              </w:rPr>
              <w:t>pentru</w:t>
            </w:r>
            <w:proofErr w:type="spellEnd"/>
            <w:r w:rsidRPr="007D08C5">
              <w:rPr>
                <w:rFonts w:eastAsia="Times New Roman"/>
                <w:color w:val="000000" w:themeColor="text1"/>
                <w:sz w:val="20"/>
                <w:szCs w:val="20"/>
                <w:lang w:eastAsia="ro-RO"/>
              </w:rPr>
              <w:t xml:space="preserve"> stacking/</w:t>
            </w:r>
            <w:proofErr w:type="spellStart"/>
            <w:r w:rsidRPr="007D08C5">
              <w:rPr>
                <w:rFonts w:eastAsia="Times New Roman"/>
                <w:color w:val="000000" w:themeColor="text1"/>
                <w:sz w:val="20"/>
                <w:szCs w:val="20"/>
                <w:lang w:eastAsia="ro-RO"/>
              </w:rPr>
              <w:t>stiva</w:t>
            </w:r>
            <w:proofErr w:type="spellEnd"/>
            <w:r w:rsidRPr="007D08C5">
              <w:rPr>
                <w:rFonts w:eastAsia="Times New Roman"/>
                <w:color w:val="000000" w:themeColor="text1"/>
                <w:sz w:val="20"/>
                <w:szCs w:val="20"/>
                <w:lang w:eastAsia="ro-RO"/>
              </w:rPr>
              <w:t>: minim 200 Gbps</w:t>
            </w:r>
          </w:p>
        </w:tc>
        <w:tc>
          <w:tcPr>
            <w:tcW w:w="3268" w:type="dxa"/>
            <w:vAlign w:val="center"/>
          </w:tcPr>
          <w:p w14:paraId="3B53FF44"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20749545" w14:textId="77777777" w:rsidR="003A3B3A" w:rsidRPr="007D08C5" w:rsidRDefault="003A3B3A" w:rsidP="00840EBB">
            <w:pPr>
              <w:pStyle w:val="NoSpacing"/>
              <w:rPr>
                <w:sz w:val="20"/>
                <w:szCs w:val="20"/>
              </w:rPr>
            </w:pPr>
          </w:p>
        </w:tc>
      </w:tr>
      <w:tr w:rsidR="003A3B3A" w:rsidRPr="007D08C5" w14:paraId="1DCEF50E" w14:textId="77777777" w:rsidTr="00B94ABD">
        <w:trPr>
          <w:trHeight w:val="56"/>
          <w:jc w:val="center"/>
        </w:trPr>
        <w:tc>
          <w:tcPr>
            <w:tcW w:w="672" w:type="dxa"/>
            <w:vAlign w:val="center"/>
          </w:tcPr>
          <w:p w14:paraId="1999E1BC" w14:textId="77777777" w:rsidR="003A3B3A" w:rsidRPr="007D08C5" w:rsidRDefault="003A3B3A" w:rsidP="00840EBB">
            <w:pPr>
              <w:pStyle w:val="NoSpacing"/>
              <w:jc w:val="center"/>
              <w:rPr>
                <w:sz w:val="20"/>
                <w:szCs w:val="20"/>
              </w:rPr>
            </w:pPr>
            <w:r>
              <w:rPr>
                <w:sz w:val="20"/>
                <w:szCs w:val="20"/>
              </w:rPr>
              <w:t>20</w:t>
            </w:r>
          </w:p>
        </w:tc>
        <w:tc>
          <w:tcPr>
            <w:tcW w:w="4051" w:type="dxa"/>
            <w:vAlign w:val="center"/>
          </w:tcPr>
          <w:p w14:paraId="3F75B20D" w14:textId="77777777" w:rsidR="003A3B3A" w:rsidRPr="00672A4C" w:rsidRDefault="003A3B3A" w:rsidP="00840EBB">
            <w:pPr>
              <w:pStyle w:val="NoSpacing"/>
              <w:jc w:val="both"/>
              <w:rPr>
                <w:rFonts w:eastAsia="Times New Roman"/>
                <w:color w:val="000000" w:themeColor="text1"/>
                <w:sz w:val="20"/>
                <w:szCs w:val="20"/>
                <w:lang w:val="pt-BR" w:eastAsia="ro-RO"/>
              </w:rPr>
            </w:pPr>
            <w:r w:rsidRPr="00672A4C">
              <w:rPr>
                <w:rFonts w:eastAsia="Times New Roman"/>
                <w:color w:val="000000" w:themeColor="text1"/>
                <w:sz w:val="20"/>
                <w:szCs w:val="20"/>
                <w:lang w:val="pt-BR" w:eastAsia="ro-RO"/>
              </w:rPr>
              <w:t xml:space="preserve">-Sa suporte topologie inel/lanț </w:t>
            </w:r>
          </w:p>
        </w:tc>
        <w:tc>
          <w:tcPr>
            <w:tcW w:w="3268" w:type="dxa"/>
            <w:vAlign w:val="center"/>
          </w:tcPr>
          <w:p w14:paraId="213C84E0" w14:textId="77777777" w:rsidR="003A3B3A" w:rsidRPr="00672A4C" w:rsidRDefault="003A3B3A" w:rsidP="00840EBB">
            <w:pPr>
              <w:pStyle w:val="NoSpacing"/>
              <w:rPr>
                <w:rFonts w:eastAsia="Times New Roman"/>
                <w:color w:val="000000" w:themeColor="text1"/>
                <w:sz w:val="20"/>
                <w:szCs w:val="20"/>
                <w:lang w:val="pt-BR" w:eastAsia="ro-RO"/>
              </w:rPr>
            </w:pPr>
          </w:p>
        </w:tc>
        <w:tc>
          <w:tcPr>
            <w:tcW w:w="2070" w:type="dxa"/>
            <w:vAlign w:val="center"/>
          </w:tcPr>
          <w:p w14:paraId="29C24B49" w14:textId="77777777" w:rsidR="003A3B3A" w:rsidRPr="00672A4C" w:rsidRDefault="003A3B3A" w:rsidP="00840EBB">
            <w:pPr>
              <w:pStyle w:val="NoSpacing"/>
              <w:rPr>
                <w:sz w:val="20"/>
                <w:szCs w:val="20"/>
                <w:lang w:val="pt-BR"/>
              </w:rPr>
            </w:pPr>
          </w:p>
        </w:tc>
      </w:tr>
      <w:tr w:rsidR="003A3B3A" w:rsidRPr="007D08C5" w14:paraId="152E5B89" w14:textId="77777777" w:rsidTr="00B94ABD">
        <w:trPr>
          <w:trHeight w:val="111"/>
          <w:jc w:val="center"/>
        </w:trPr>
        <w:tc>
          <w:tcPr>
            <w:tcW w:w="672" w:type="dxa"/>
            <w:vAlign w:val="center"/>
          </w:tcPr>
          <w:p w14:paraId="279BE325" w14:textId="77777777" w:rsidR="003A3B3A" w:rsidRPr="007D08C5" w:rsidRDefault="003A3B3A" w:rsidP="00840EBB">
            <w:pPr>
              <w:pStyle w:val="NoSpacing"/>
              <w:jc w:val="center"/>
              <w:rPr>
                <w:sz w:val="20"/>
                <w:szCs w:val="20"/>
              </w:rPr>
            </w:pPr>
            <w:r>
              <w:rPr>
                <w:sz w:val="20"/>
                <w:szCs w:val="20"/>
              </w:rPr>
              <w:t>21</w:t>
            </w:r>
          </w:p>
        </w:tc>
        <w:tc>
          <w:tcPr>
            <w:tcW w:w="4051" w:type="dxa"/>
            <w:vAlign w:val="center"/>
          </w:tcPr>
          <w:p w14:paraId="2265B9BE" w14:textId="77777777" w:rsidR="003A3B3A" w:rsidRPr="003D6BF0" w:rsidRDefault="003A3B3A" w:rsidP="00840EBB">
            <w:pPr>
              <w:pStyle w:val="NoSpacing"/>
              <w:jc w:val="both"/>
              <w:rPr>
                <w:rFonts w:eastAsia="Times New Roman"/>
                <w:b/>
                <w:bCs/>
                <w:color w:val="000000" w:themeColor="text1"/>
                <w:sz w:val="20"/>
                <w:szCs w:val="20"/>
                <w:lang w:eastAsia="ro-RO"/>
              </w:rPr>
            </w:pPr>
            <w:proofErr w:type="spellStart"/>
            <w:r w:rsidRPr="003D6BF0">
              <w:rPr>
                <w:rFonts w:eastAsia="Times New Roman"/>
                <w:b/>
                <w:bCs/>
                <w:color w:val="000000" w:themeColor="text1"/>
                <w:sz w:val="20"/>
                <w:szCs w:val="20"/>
                <w:lang w:eastAsia="ro-RO"/>
              </w:rPr>
              <w:t>Interconectare</w:t>
            </w:r>
            <w:proofErr w:type="spellEnd"/>
            <w:r w:rsidRPr="003D6BF0">
              <w:rPr>
                <w:rFonts w:eastAsia="Times New Roman"/>
                <w:b/>
                <w:bCs/>
                <w:color w:val="000000" w:themeColor="text1"/>
                <w:sz w:val="20"/>
                <w:szCs w:val="20"/>
                <w:lang w:eastAsia="ro-RO"/>
              </w:rPr>
              <w:t xml:space="preserve">/Stack virtual </w:t>
            </w:r>
          </w:p>
        </w:tc>
        <w:tc>
          <w:tcPr>
            <w:tcW w:w="3268" w:type="dxa"/>
            <w:vAlign w:val="center"/>
          </w:tcPr>
          <w:p w14:paraId="33936373"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385AF9CF" w14:textId="77777777" w:rsidR="003A3B3A" w:rsidRPr="007D08C5" w:rsidRDefault="003A3B3A" w:rsidP="00840EBB">
            <w:pPr>
              <w:pStyle w:val="NoSpacing"/>
              <w:rPr>
                <w:sz w:val="20"/>
                <w:szCs w:val="20"/>
              </w:rPr>
            </w:pPr>
          </w:p>
        </w:tc>
      </w:tr>
      <w:tr w:rsidR="003A3B3A" w:rsidRPr="007D08C5" w14:paraId="6FB53CFB" w14:textId="77777777" w:rsidTr="00B94ABD">
        <w:trPr>
          <w:trHeight w:val="129"/>
          <w:jc w:val="center"/>
        </w:trPr>
        <w:tc>
          <w:tcPr>
            <w:tcW w:w="672" w:type="dxa"/>
            <w:vAlign w:val="center"/>
          </w:tcPr>
          <w:p w14:paraId="2E7A4860" w14:textId="77777777" w:rsidR="003A3B3A" w:rsidRPr="007D08C5" w:rsidRDefault="003A3B3A" w:rsidP="00840EBB">
            <w:pPr>
              <w:pStyle w:val="NoSpacing"/>
              <w:jc w:val="center"/>
              <w:rPr>
                <w:sz w:val="20"/>
                <w:szCs w:val="20"/>
              </w:rPr>
            </w:pPr>
            <w:r>
              <w:rPr>
                <w:sz w:val="20"/>
                <w:szCs w:val="20"/>
              </w:rPr>
              <w:t>22</w:t>
            </w:r>
          </w:p>
        </w:tc>
        <w:tc>
          <w:tcPr>
            <w:tcW w:w="4051" w:type="dxa"/>
            <w:vAlign w:val="center"/>
          </w:tcPr>
          <w:p w14:paraId="243747CB" w14:textId="77777777" w:rsidR="003A3B3A" w:rsidRPr="007D08C5" w:rsidRDefault="003A3B3A" w:rsidP="00840EBB">
            <w:pPr>
              <w:pStyle w:val="NoSpacing"/>
              <w:jc w:val="both"/>
              <w:rPr>
                <w:rFonts w:eastAsia="Times New Roman"/>
                <w:color w:val="000000" w:themeColor="text1"/>
                <w:sz w:val="20"/>
                <w:szCs w:val="20"/>
                <w:lang w:eastAsia="ro-RO"/>
              </w:rPr>
            </w:pPr>
            <w:r>
              <w:rPr>
                <w:rFonts w:eastAsia="Times New Roman"/>
                <w:color w:val="000000" w:themeColor="text1"/>
                <w:sz w:val="20"/>
                <w:szCs w:val="20"/>
                <w:lang w:eastAsia="ro-RO"/>
              </w:rPr>
              <w:t>-</w:t>
            </w:r>
            <w:r w:rsidRPr="007D08C5">
              <w:rPr>
                <w:rFonts w:eastAsia="Times New Roman"/>
                <w:color w:val="000000" w:themeColor="text1"/>
                <w:sz w:val="20"/>
                <w:szCs w:val="20"/>
                <w:lang w:eastAsia="ro-RO"/>
              </w:rPr>
              <w:t xml:space="preserve">minim 1 IP </w:t>
            </w:r>
            <w:proofErr w:type="spellStart"/>
            <w:r w:rsidRPr="007D08C5">
              <w:rPr>
                <w:rFonts w:eastAsia="Times New Roman"/>
                <w:color w:val="000000" w:themeColor="text1"/>
                <w:sz w:val="20"/>
                <w:szCs w:val="20"/>
                <w:lang w:eastAsia="ro-RO"/>
              </w:rPr>
              <w:t>pentru</w:t>
            </w:r>
            <w:proofErr w:type="spellEnd"/>
            <w:r w:rsidRPr="007D08C5">
              <w:rPr>
                <w:rFonts w:eastAsia="Times New Roman"/>
                <w:color w:val="000000" w:themeColor="text1"/>
                <w:sz w:val="20"/>
                <w:szCs w:val="20"/>
                <w:lang w:eastAsia="ro-RO"/>
              </w:rPr>
              <w:t xml:space="preserve"> management (SIM) </w:t>
            </w:r>
          </w:p>
        </w:tc>
        <w:tc>
          <w:tcPr>
            <w:tcW w:w="3268" w:type="dxa"/>
            <w:vAlign w:val="center"/>
          </w:tcPr>
          <w:p w14:paraId="77CA0412" w14:textId="77777777" w:rsidR="003A3B3A" w:rsidRPr="007D08C5" w:rsidRDefault="003A3B3A" w:rsidP="00840EBB">
            <w:pPr>
              <w:pStyle w:val="NoSpacing"/>
              <w:rPr>
                <w:rFonts w:eastAsia="Times New Roman"/>
                <w:color w:val="000000" w:themeColor="text1"/>
                <w:sz w:val="20"/>
                <w:szCs w:val="20"/>
                <w:lang w:eastAsia="ro-RO"/>
              </w:rPr>
            </w:pPr>
          </w:p>
        </w:tc>
        <w:tc>
          <w:tcPr>
            <w:tcW w:w="2070" w:type="dxa"/>
            <w:vAlign w:val="center"/>
          </w:tcPr>
          <w:p w14:paraId="1C0B11C4" w14:textId="77777777" w:rsidR="003A3B3A" w:rsidRPr="007D08C5" w:rsidRDefault="003A3B3A" w:rsidP="00840EBB">
            <w:pPr>
              <w:pStyle w:val="NoSpacing"/>
              <w:rPr>
                <w:sz w:val="20"/>
                <w:szCs w:val="20"/>
              </w:rPr>
            </w:pPr>
          </w:p>
        </w:tc>
      </w:tr>
      <w:tr w:rsidR="003A3B3A" w:rsidRPr="007D08C5" w14:paraId="3166E8DE" w14:textId="77777777" w:rsidTr="00B94ABD">
        <w:trPr>
          <w:trHeight w:val="305"/>
          <w:jc w:val="center"/>
        </w:trPr>
        <w:tc>
          <w:tcPr>
            <w:tcW w:w="672" w:type="dxa"/>
            <w:vAlign w:val="center"/>
          </w:tcPr>
          <w:p w14:paraId="16F14C8B" w14:textId="77777777" w:rsidR="003A3B3A" w:rsidRPr="007D08C5" w:rsidRDefault="003A3B3A" w:rsidP="00840EBB">
            <w:pPr>
              <w:pStyle w:val="NoSpacing"/>
              <w:jc w:val="center"/>
              <w:rPr>
                <w:sz w:val="20"/>
                <w:szCs w:val="20"/>
              </w:rPr>
            </w:pPr>
            <w:r>
              <w:rPr>
                <w:sz w:val="20"/>
                <w:szCs w:val="20"/>
              </w:rPr>
              <w:t>23</w:t>
            </w:r>
          </w:p>
        </w:tc>
        <w:tc>
          <w:tcPr>
            <w:tcW w:w="4051" w:type="dxa"/>
            <w:vAlign w:val="center"/>
          </w:tcPr>
          <w:p w14:paraId="42121E94" w14:textId="77777777" w:rsidR="003A3B3A" w:rsidRPr="001830B1" w:rsidRDefault="003A3B3A" w:rsidP="00840EBB">
            <w:pPr>
              <w:pStyle w:val="NoSpacing"/>
              <w:jc w:val="both"/>
              <w:rPr>
                <w:rFonts w:eastAsia="Times New Roman"/>
                <w:color w:val="000000" w:themeColor="text1"/>
                <w:sz w:val="20"/>
                <w:szCs w:val="20"/>
                <w:lang w:val="pt-BR" w:eastAsia="ro-RO"/>
              </w:rPr>
            </w:pPr>
            <w:bookmarkStart w:id="80" w:name="_Hlk197434194"/>
            <w:r>
              <w:rPr>
                <w:rFonts w:eastAsia="Times New Roman"/>
                <w:color w:val="000000" w:themeColor="text1"/>
                <w:sz w:val="20"/>
                <w:szCs w:val="20"/>
                <w:lang w:val="pt-BR" w:eastAsia="ro-RO"/>
              </w:rPr>
              <w:t>-n</w:t>
            </w:r>
            <w:r w:rsidRPr="001830B1">
              <w:rPr>
                <w:rFonts w:eastAsia="Times New Roman"/>
                <w:color w:val="000000" w:themeColor="text1"/>
                <w:sz w:val="20"/>
                <w:szCs w:val="20"/>
                <w:lang w:val="pt-BR" w:eastAsia="ro-RO"/>
              </w:rPr>
              <w:t>umar maxim de unitati per virtual stack/stiva: minim 32</w:t>
            </w:r>
            <w:bookmarkEnd w:id="80"/>
          </w:p>
        </w:tc>
        <w:tc>
          <w:tcPr>
            <w:tcW w:w="3268" w:type="dxa"/>
            <w:vAlign w:val="center"/>
          </w:tcPr>
          <w:p w14:paraId="4C2BE271" w14:textId="77777777" w:rsidR="003A3B3A" w:rsidRPr="001830B1" w:rsidRDefault="003A3B3A" w:rsidP="00840EBB">
            <w:pPr>
              <w:pStyle w:val="NoSpacing"/>
              <w:rPr>
                <w:sz w:val="20"/>
                <w:szCs w:val="20"/>
                <w:lang w:val="pt-BR"/>
              </w:rPr>
            </w:pPr>
          </w:p>
        </w:tc>
        <w:tc>
          <w:tcPr>
            <w:tcW w:w="2070" w:type="dxa"/>
            <w:vAlign w:val="center"/>
          </w:tcPr>
          <w:p w14:paraId="4A9AD840" w14:textId="77777777" w:rsidR="003A3B3A" w:rsidRPr="001830B1" w:rsidRDefault="003A3B3A" w:rsidP="00840EBB">
            <w:pPr>
              <w:pStyle w:val="NoSpacing"/>
              <w:rPr>
                <w:sz w:val="20"/>
                <w:szCs w:val="20"/>
                <w:lang w:val="pt-BR"/>
              </w:rPr>
            </w:pPr>
          </w:p>
        </w:tc>
      </w:tr>
      <w:tr w:rsidR="003A3B3A" w:rsidRPr="007D08C5" w14:paraId="183DDA95" w14:textId="77777777" w:rsidTr="00B94ABD">
        <w:trPr>
          <w:jc w:val="center"/>
        </w:trPr>
        <w:tc>
          <w:tcPr>
            <w:tcW w:w="672" w:type="dxa"/>
            <w:vAlign w:val="center"/>
          </w:tcPr>
          <w:p w14:paraId="5400496A" w14:textId="77777777" w:rsidR="003A3B3A" w:rsidRPr="007D08C5" w:rsidRDefault="003A3B3A" w:rsidP="00840EBB">
            <w:pPr>
              <w:pStyle w:val="NoSpacing"/>
              <w:jc w:val="center"/>
              <w:rPr>
                <w:sz w:val="20"/>
                <w:szCs w:val="20"/>
              </w:rPr>
            </w:pPr>
            <w:r>
              <w:rPr>
                <w:sz w:val="20"/>
                <w:szCs w:val="20"/>
              </w:rPr>
              <w:t>24</w:t>
            </w:r>
          </w:p>
        </w:tc>
        <w:tc>
          <w:tcPr>
            <w:tcW w:w="4051" w:type="dxa"/>
            <w:vAlign w:val="center"/>
          </w:tcPr>
          <w:p w14:paraId="2A0D4D43" w14:textId="77777777" w:rsidR="003A3B3A" w:rsidRPr="001830B1" w:rsidRDefault="003A3B3A" w:rsidP="00840EBB">
            <w:pPr>
              <w:pStyle w:val="NoSpacing"/>
              <w:jc w:val="both"/>
              <w:rPr>
                <w:color w:val="000000" w:themeColor="text1"/>
                <w:sz w:val="20"/>
                <w:szCs w:val="20"/>
                <w:lang w:val="pt-BR"/>
              </w:rPr>
            </w:pPr>
            <w:bookmarkStart w:id="81" w:name="_Hlk197434205"/>
            <w:r w:rsidRPr="001830B1">
              <w:rPr>
                <w:color w:val="000000" w:themeColor="text1"/>
                <w:sz w:val="20"/>
                <w:szCs w:val="20"/>
                <w:lang w:val="pt-BR"/>
              </w:rPr>
              <w:t>Temperatura de operare intre</w:t>
            </w:r>
            <w:r w:rsidRPr="001830B1">
              <w:rPr>
                <w:sz w:val="20"/>
                <w:szCs w:val="20"/>
                <w:lang w:val="pt-BR"/>
              </w:rPr>
              <w:t>: 0 to 50 ˚C</w:t>
            </w:r>
            <w:bookmarkEnd w:id="81"/>
          </w:p>
        </w:tc>
        <w:tc>
          <w:tcPr>
            <w:tcW w:w="3268" w:type="dxa"/>
            <w:vAlign w:val="center"/>
          </w:tcPr>
          <w:p w14:paraId="5B59D071" w14:textId="77777777" w:rsidR="003A3B3A" w:rsidRPr="001830B1" w:rsidRDefault="003A3B3A" w:rsidP="00840EBB">
            <w:pPr>
              <w:pStyle w:val="NoSpacing"/>
              <w:rPr>
                <w:sz w:val="20"/>
                <w:szCs w:val="20"/>
                <w:lang w:val="pt-BR"/>
              </w:rPr>
            </w:pPr>
          </w:p>
        </w:tc>
        <w:tc>
          <w:tcPr>
            <w:tcW w:w="2070" w:type="dxa"/>
            <w:vAlign w:val="center"/>
          </w:tcPr>
          <w:p w14:paraId="1F9E555F" w14:textId="77777777" w:rsidR="003A3B3A" w:rsidRPr="001830B1" w:rsidRDefault="003A3B3A" w:rsidP="00840EBB">
            <w:pPr>
              <w:pStyle w:val="NoSpacing"/>
              <w:rPr>
                <w:sz w:val="20"/>
                <w:szCs w:val="20"/>
                <w:lang w:val="pt-BR"/>
              </w:rPr>
            </w:pPr>
          </w:p>
        </w:tc>
      </w:tr>
      <w:tr w:rsidR="003A3B3A" w:rsidRPr="007D08C5" w14:paraId="3027C642" w14:textId="77777777" w:rsidTr="00B94ABD">
        <w:trPr>
          <w:jc w:val="center"/>
        </w:trPr>
        <w:tc>
          <w:tcPr>
            <w:tcW w:w="672" w:type="dxa"/>
            <w:vAlign w:val="center"/>
          </w:tcPr>
          <w:p w14:paraId="17F73B08" w14:textId="77777777" w:rsidR="003A3B3A" w:rsidRPr="007D08C5" w:rsidRDefault="003A3B3A" w:rsidP="00840EBB">
            <w:pPr>
              <w:pStyle w:val="NoSpacing"/>
              <w:jc w:val="center"/>
              <w:rPr>
                <w:sz w:val="20"/>
                <w:szCs w:val="20"/>
              </w:rPr>
            </w:pPr>
            <w:r>
              <w:rPr>
                <w:sz w:val="20"/>
                <w:szCs w:val="20"/>
              </w:rPr>
              <w:t>25</w:t>
            </w:r>
          </w:p>
        </w:tc>
        <w:tc>
          <w:tcPr>
            <w:tcW w:w="4051" w:type="dxa"/>
            <w:vAlign w:val="center"/>
          </w:tcPr>
          <w:p w14:paraId="02A05E87" w14:textId="77777777" w:rsidR="003A3B3A" w:rsidRPr="007D08C5" w:rsidRDefault="003A3B3A" w:rsidP="00840EBB">
            <w:pPr>
              <w:pStyle w:val="NoSpacing"/>
              <w:jc w:val="both"/>
              <w:rPr>
                <w:color w:val="000000" w:themeColor="text1"/>
                <w:sz w:val="20"/>
                <w:szCs w:val="20"/>
              </w:rPr>
            </w:pPr>
            <w:bookmarkStart w:id="82" w:name="_Hlk197434214"/>
            <w:proofErr w:type="spellStart"/>
            <w:r w:rsidRPr="007D08C5">
              <w:rPr>
                <w:color w:val="000000" w:themeColor="text1"/>
                <w:sz w:val="20"/>
                <w:szCs w:val="20"/>
              </w:rPr>
              <w:t>Siguranta</w:t>
            </w:r>
            <w:proofErr w:type="spellEnd"/>
            <w:r w:rsidRPr="007D08C5">
              <w:rPr>
                <w:color w:val="000000" w:themeColor="text1"/>
                <w:sz w:val="20"/>
                <w:szCs w:val="20"/>
              </w:rPr>
              <w:t>:</w:t>
            </w:r>
            <w:r>
              <w:rPr>
                <w:color w:val="000000" w:themeColor="text1"/>
                <w:sz w:val="20"/>
                <w:szCs w:val="20"/>
              </w:rPr>
              <w:t xml:space="preserve"> </w:t>
            </w:r>
            <w:r w:rsidRPr="007D08C5">
              <w:rPr>
                <w:sz w:val="20"/>
                <w:szCs w:val="20"/>
              </w:rPr>
              <w:t xml:space="preserve">CB, </w:t>
            </w:r>
            <w:proofErr w:type="spellStart"/>
            <w:r w:rsidRPr="007D08C5">
              <w:rPr>
                <w:sz w:val="20"/>
                <w:szCs w:val="20"/>
              </w:rPr>
              <w:t>cUL</w:t>
            </w:r>
            <w:proofErr w:type="spellEnd"/>
            <w:r w:rsidRPr="007D08C5">
              <w:rPr>
                <w:sz w:val="20"/>
                <w:szCs w:val="20"/>
              </w:rPr>
              <w:t>, BSMI</w:t>
            </w:r>
            <w:bookmarkEnd w:id="82"/>
          </w:p>
        </w:tc>
        <w:tc>
          <w:tcPr>
            <w:tcW w:w="3268" w:type="dxa"/>
            <w:vAlign w:val="center"/>
          </w:tcPr>
          <w:p w14:paraId="5D57127F" w14:textId="77777777" w:rsidR="003A3B3A" w:rsidRPr="007D08C5" w:rsidRDefault="003A3B3A" w:rsidP="00840EBB">
            <w:pPr>
              <w:pStyle w:val="NoSpacing"/>
              <w:rPr>
                <w:sz w:val="20"/>
                <w:szCs w:val="20"/>
              </w:rPr>
            </w:pPr>
          </w:p>
        </w:tc>
        <w:tc>
          <w:tcPr>
            <w:tcW w:w="2070" w:type="dxa"/>
            <w:vAlign w:val="center"/>
          </w:tcPr>
          <w:p w14:paraId="706D677B" w14:textId="77777777" w:rsidR="003A3B3A" w:rsidRPr="007D08C5" w:rsidRDefault="003A3B3A" w:rsidP="00840EBB">
            <w:pPr>
              <w:pStyle w:val="NoSpacing"/>
              <w:rPr>
                <w:sz w:val="20"/>
                <w:szCs w:val="20"/>
              </w:rPr>
            </w:pPr>
          </w:p>
        </w:tc>
      </w:tr>
      <w:tr w:rsidR="003A3B3A" w:rsidRPr="007D08C5" w14:paraId="613EFA2F" w14:textId="77777777" w:rsidTr="00B94ABD">
        <w:trPr>
          <w:jc w:val="center"/>
        </w:trPr>
        <w:tc>
          <w:tcPr>
            <w:tcW w:w="672" w:type="dxa"/>
            <w:shd w:val="clear" w:color="auto" w:fill="E5DFEC" w:themeFill="accent4" w:themeFillTint="33"/>
            <w:vAlign w:val="center"/>
          </w:tcPr>
          <w:p w14:paraId="00ED8D19" w14:textId="77777777" w:rsidR="003A3B3A" w:rsidRPr="007D08C5" w:rsidRDefault="003A3B3A" w:rsidP="00840EBB">
            <w:pPr>
              <w:pStyle w:val="NoSpacing"/>
              <w:jc w:val="center"/>
              <w:rPr>
                <w:sz w:val="20"/>
                <w:szCs w:val="20"/>
              </w:rPr>
            </w:pPr>
            <w:r>
              <w:rPr>
                <w:sz w:val="20"/>
                <w:szCs w:val="20"/>
              </w:rPr>
              <w:t>26</w:t>
            </w:r>
          </w:p>
        </w:tc>
        <w:tc>
          <w:tcPr>
            <w:tcW w:w="4051" w:type="dxa"/>
            <w:shd w:val="clear" w:color="auto" w:fill="E5DFEC" w:themeFill="accent4" w:themeFillTint="33"/>
            <w:vAlign w:val="center"/>
          </w:tcPr>
          <w:p w14:paraId="344AB79F" w14:textId="77777777" w:rsidR="003A3B3A" w:rsidRPr="007D08C5" w:rsidRDefault="003A3B3A" w:rsidP="00840EBB">
            <w:pPr>
              <w:pStyle w:val="NoSpacing"/>
              <w:jc w:val="both"/>
              <w:rPr>
                <w:color w:val="000000" w:themeColor="text1"/>
                <w:sz w:val="20"/>
                <w:szCs w:val="20"/>
              </w:rPr>
            </w:pPr>
            <w:bookmarkStart w:id="83" w:name="_Hlk197434224"/>
            <w:proofErr w:type="spellStart"/>
            <w:proofErr w:type="gramStart"/>
            <w:r w:rsidRPr="007D08C5">
              <w:rPr>
                <w:b/>
                <w:bCs/>
                <w:color w:val="000000" w:themeColor="text1"/>
                <w:sz w:val="20"/>
                <w:szCs w:val="20"/>
              </w:rPr>
              <w:t>Facilitati</w:t>
            </w:r>
            <w:proofErr w:type="spellEnd"/>
            <w:r w:rsidRPr="007D08C5">
              <w:rPr>
                <w:color w:val="000000" w:themeColor="text1"/>
                <w:sz w:val="20"/>
                <w:szCs w:val="20"/>
              </w:rPr>
              <w:t xml:space="preserve"> :</w:t>
            </w:r>
            <w:bookmarkEnd w:id="83"/>
            <w:proofErr w:type="gramEnd"/>
          </w:p>
        </w:tc>
        <w:tc>
          <w:tcPr>
            <w:tcW w:w="3268" w:type="dxa"/>
            <w:shd w:val="clear" w:color="auto" w:fill="E5DFEC" w:themeFill="accent4" w:themeFillTint="33"/>
            <w:vAlign w:val="center"/>
          </w:tcPr>
          <w:p w14:paraId="317329CD" w14:textId="77777777" w:rsidR="003A3B3A" w:rsidRPr="007D08C5" w:rsidRDefault="003A3B3A" w:rsidP="00840EBB">
            <w:pPr>
              <w:pStyle w:val="NoSpacing"/>
              <w:rPr>
                <w:sz w:val="20"/>
                <w:szCs w:val="20"/>
              </w:rPr>
            </w:pPr>
          </w:p>
        </w:tc>
        <w:tc>
          <w:tcPr>
            <w:tcW w:w="2070" w:type="dxa"/>
            <w:shd w:val="clear" w:color="auto" w:fill="E5DFEC" w:themeFill="accent4" w:themeFillTint="33"/>
            <w:vAlign w:val="center"/>
          </w:tcPr>
          <w:p w14:paraId="2A17770D" w14:textId="77777777" w:rsidR="003A3B3A" w:rsidRPr="007D08C5" w:rsidRDefault="003A3B3A" w:rsidP="00840EBB">
            <w:pPr>
              <w:pStyle w:val="NoSpacing"/>
              <w:rPr>
                <w:sz w:val="20"/>
                <w:szCs w:val="20"/>
              </w:rPr>
            </w:pPr>
          </w:p>
        </w:tc>
      </w:tr>
      <w:tr w:rsidR="003A3B3A" w:rsidRPr="007D08C5" w14:paraId="252FE66B" w14:textId="77777777" w:rsidTr="00B94ABD">
        <w:trPr>
          <w:trHeight w:val="275"/>
          <w:jc w:val="center"/>
        </w:trPr>
        <w:tc>
          <w:tcPr>
            <w:tcW w:w="672" w:type="dxa"/>
            <w:shd w:val="clear" w:color="auto" w:fill="DAEEF3" w:themeFill="accent5" w:themeFillTint="33"/>
            <w:vAlign w:val="center"/>
          </w:tcPr>
          <w:p w14:paraId="4810D812" w14:textId="77777777" w:rsidR="003A3B3A" w:rsidRPr="007D08C5" w:rsidRDefault="003A3B3A" w:rsidP="00840EBB">
            <w:pPr>
              <w:pStyle w:val="NoSpacing"/>
              <w:jc w:val="center"/>
              <w:rPr>
                <w:sz w:val="20"/>
                <w:szCs w:val="20"/>
              </w:rPr>
            </w:pPr>
            <w:r>
              <w:rPr>
                <w:sz w:val="20"/>
                <w:szCs w:val="20"/>
              </w:rPr>
              <w:t>27</w:t>
            </w:r>
          </w:p>
        </w:tc>
        <w:tc>
          <w:tcPr>
            <w:tcW w:w="4051" w:type="dxa"/>
            <w:shd w:val="clear" w:color="auto" w:fill="DAEEF3" w:themeFill="accent5" w:themeFillTint="33"/>
            <w:vAlign w:val="center"/>
          </w:tcPr>
          <w:p w14:paraId="493DF76A" w14:textId="77777777" w:rsidR="003A3B3A" w:rsidRPr="007D08C5" w:rsidRDefault="003A3B3A" w:rsidP="00840EBB">
            <w:pPr>
              <w:pStyle w:val="NoSpacing"/>
              <w:jc w:val="both"/>
              <w:rPr>
                <w:b/>
                <w:bCs/>
                <w:i/>
                <w:iCs/>
                <w:color w:val="000000" w:themeColor="text1"/>
                <w:sz w:val="20"/>
                <w:szCs w:val="20"/>
              </w:rPr>
            </w:pPr>
            <w:proofErr w:type="spellStart"/>
            <w:r w:rsidRPr="007D08C5">
              <w:rPr>
                <w:b/>
                <w:bCs/>
                <w:i/>
                <w:iCs/>
                <w:color w:val="000000" w:themeColor="text1"/>
                <w:sz w:val="20"/>
                <w:szCs w:val="20"/>
              </w:rPr>
              <w:t>Facilitati</w:t>
            </w:r>
            <w:proofErr w:type="spellEnd"/>
            <w:r w:rsidRPr="007D08C5">
              <w:rPr>
                <w:b/>
                <w:bCs/>
                <w:i/>
                <w:iCs/>
                <w:color w:val="000000" w:themeColor="text1"/>
                <w:sz w:val="20"/>
                <w:szCs w:val="20"/>
              </w:rPr>
              <w:t xml:space="preserve"> de </w:t>
            </w:r>
            <w:proofErr w:type="spellStart"/>
            <w:r w:rsidRPr="007D08C5">
              <w:rPr>
                <w:b/>
                <w:bCs/>
                <w:i/>
                <w:iCs/>
                <w:color w:val="000000" w:themeColor="text1"/>
                <w:sz w:val="20"/>
                <w:szCs w:val="20"/>
              </w:rPr>
              <w:t>nivel</w:t>
            </w:r>
            <w:proofErr w:type="spellEnd"/>
            <w:r w:rsidRPr="007D08C5">
              <w:rPr>
                <w:b/>
                <w:bCs/>
                <w:i/>
                <w:iCs/>
                <w:color w:val="000000" w:themeColor="text1"/>
                <w:sz w:val="20"/>
                <w:szCs w:val="20"/>
              </w:rPr>
              <w:t xml:space="preserve"> </w:t>
            </w:r>
            <w:r>
              <w:rPr>
                <w:b/>
                <w:bCs/>
                <w:i/>
                <w:iCs/>
                <w:color w:val="000000" w:themeColor="text1"/>
                <w:sz w:val="20"/>
                <w:szCs w:val="20"/>
              </w:rPr>
              <w:t>2</w:t>
            </w:r>
            <w:r w:rsidRPr="007D08C5">
              <w:rPr>
                <w:b/>
                <w:bCs/>
                <w:i/>
                <w:iCs/>
                <w:color w:val="000000" w:themeColor="text1"/>
                <w:sz w:val="20"/>
                <w:szCs w:val="20"/>
              </w:rPr>
              <w:t>:</w:t>
            </w:r>
          </w:p>
        </w:tc>
        <w:tc>
          <w:tcPr>
            <w:tcW w:w="3268" w:type="dxa"/>
            <w:shd w:val="clear" w:color="auto" w:fill="DAEEF3" w:themeFill="accent5" w:themeFillTint="33"/>
            <w:vAlign w:val="center"/>
          </w:tcPr>
          <w:p w14:paraId="69498548" w14:textId="77777777" w:rsidR="003A3B3A" w:rsidRPr="007D08C5" w:rsidRDefault="003A3B3A" w:rsidP="00840EBB">
            <w:pPr>
              <w:pStyle w:val="NoSpacing"/>
              <w:rPr>
                <w:sz w:val="20"/>
                <w:szCs w:val="20"/>
              </w:rPr>
            </w:pPr>
          </w:p>
        </w:tc>
        <w:tc>
          <w:tcPr>
            <w:tcW w:w="2070" w:type="dxa"/>
            <w:shd w:val="clear" w:color="auto" w:fill="DAEEF3" w:themeFill="accent5" w:themeFillTint="33"/>
            <w:vAlign w:val="center"/>
          </w:tcPr>
          <w:p w14:paraId="448B0AF3" w14:textId="77777777" w:rsidR="003A3B3A" w:rsidRPr="007D08C5" w:rsidRDefault="003A3B3A" w:rsidP="00840EBB">
            <w:pPr>
              <w:pStyle w:val="NoSpacing"/>
              <w:rPr>
                <w:sz w:val="20"/>
                <w:szCs w:val="20"/>
              </w:rPr>
            </w:pPr>
          </w:p>
        </w:tc>
      </w:tr>
      <w:tr w:rsidR="003A3B3A" w:rsidRPr="007D08C5" w14:paraId="1FAF1268" w14:textId="77777777" w:rsidTr="00B94ABD">
        <w:trPr>
          <w:trHeight w:val="260"/>
          <w:jc w:val="center"/>
        </w:trPr>
        <w:tc>
          <w:tcPr>
            <w:tcW w:w="672" w:type="dxa"/>
            <w:vAlign w:val="center"/>
          </w:tcPr>
          <w:p w14:paraId="39A75E0E" w14:textId="77777777" w:rsidR="003A3B3A" w:rsidRPr="007D08C5" w:rsidRDefault="003A3B3A" w:rsidP="00840EBB">
            <w:pPr>
              <w:pStyle w:val="NoSpacing"/>
              <w:jc w:val="center"/>
              <w:rPr>
                <w:sz w:val="20"/>
                <w:szCs w:val="20"/>
              </w:rPr>
            </w:pPr>
            <w:r>
              <w:rPr>
                <w:sz w:val="20"/>
                <w:szCs w:val="20"/>
              </w:rPr>
              <w:t>28</w:t>
            </w:r>
          </w:p>
        </w:tc>
        <w:tc>
          <w:tcPr>
            <w:tcW w:w="4051" w:type="dxa"/>
            <w:vAlign w:val="center"/>
          </w:tcPr>
          <w:p w14:paraId="64D007FD" w14:textId="77777777" w:rsidR="003A3B3A" w:rsidRPr="001830B1" w:rsidRDefault="003A3B3A" w:rsidP="00840EBB">
            <w:pPr>
              <w:pStyle w:val="NoSpacing"/>
              <w:jc w:val="both"/>
              <w:rPr>
                <w:color w:val="000000" w:themeColor="text1"/>
                <w:sz w:val="20"/>
                <w:szCs w:val="20"/>
                <w:lang w:val="pt-BR"/>
              </w:rPr>
            </w:pPr>
            <w:r w:rsidRPr="001830B1">
              <w:rPr>
                <w:sz w:val="20"/>
                <w:szCs w:val="20"/>
                <w:lang w:val="pt-BR"/>
              </w:rPr>
              <w:t>Capacitate maxima tabela adrese MAC: minim 32.000 intrari</w:t>
            </w:r>
          </w:p>
        </w:tc>
        <w:tc>
          <w:tcPr>
            <w:tcW w:w="3268" w:type="dxa"/>
            <w:vAlign w:val="center"/>
          </w:tcPr>
          <w:p w14:paraId="1BCF6B00" w14:textId="77777777" w:rsidR="003A3B3A" w:rsidRPr="001830B1" w:rsidRDefault="003A3B3A" w:rsidP="00840EBB">
            <w:pPr>
              <w:pStyle w:val="NoSpacing"/>
              <w:rPr>
                <w:sz w:val="20"/>
                <w:szCs w:val="20"/>
                <w:lang w:val="pt-BR"/>
              </w:rPr>
            </w:pPr>
          </w:p>
        </w:tc>
        <w:tc>
          <w:tcPr>
            <w:tcW w:w="2070" w:type="dxa"/>
            <w:vAlign w:val="center"/>
          </w:tcPr>
          <w:p w14:paraId="7F489CAA" w14:textId="77777777" w:rsidR="003A3B3A" w:rsidRPr="001830B1" w:rsidRDefault="003A3B3A" w:rsidP="00840EBB">
            <w:pPr>
              <w:pStyle w:val="NoSpacing"/>
              <w:rPr>
                <w:sz w:val="20"/>
                <w:szCs w:val="20"/>
                <w:lang w:val="pt-BR"/>
              </w:rPr>
            </w:pPr>
          </w:p>
        </w:tc>
      </w:tr>
      <w:tr w:rsidR="003A3B3A" w:rsidRPr="007D08C5" w14:paraId="529639E7" w14:textId="77777777" w:rsidTr="00B94ABD">
        <w:trPr>
          <w:trHeight w:val="260"/>
          <w:jc w:val="center"/>
        </w:trPr>
        <w:tc>
          <w:tcPr>
            <w:tcW w:w="672" w:type="dxa"/>
            <w:vAlign w:val="center"/>
          </w:tcPr>
          <w:p w14:paraId="1A61E1F2" w14:textId="77777777" w:rsidR="003A3B3A" w:rsidRPr="007D08C5" w:rsidRDefault="003A3B3A" w:rsidP="00840EBB">
            <w:pPr>
              <w:pStyle w:val="NoSpacing"/>
              <w:jc w:val="center"/>
              <w:rPr>
                <w:sz w:val="20"/>
                <w:szCs w:val="20"/>
              </w:rPr>
            </w:pPr>
            <w:r>
              <w:rPr>
                <w:sz w:val="20"/>
                <w:szCs w:val="20"/>
              </w:rPr>
              <w:t>29</w:t>
            </w:r>
          </w:p>
        </w:tc>
        <w:tc>
          <w:tcPr>
            <w:tcW w:w="4051" w:type="dxa"/>
            <w:vAlign w:val="center"/>
          </w:tcPr>
          <w:p w14:paraId="3825C34D" w14:textId="77777777" w:rsidR="003A3B3A" w:rsidRPr="00D66678" w:rsidRDefault="003A3B3A" w:rsidP="00840EBB">
            <w:pPr>
              <w:pStyle w:val="NoSpacing"/>
              <w:jc w:val="both"/>
              <w:rPr>
                <w:b/>
                <w:bCs/>
                <w:color w:val="000000" w:themeColor="text1"/>
                <w:sz w:val="20"/>
                <w:szCs w:val="20"/>
              </w:rPr>
            </w:pPr>
            <w:proofErr w:type="spellStart"/>
            <w:r w:rsidRPr="00E20F5F">
              <w:rPr>
                <w:b/>
                <w:bCs/>
                <w:color w:val="000000" w:themeColor="text1"/>
                <w:sz w:val="20"/>
                <w:szCs w:val="20"/>
              </w:rPr>
              <w:t>Controlul</w:t>
            </w:r>
            <w:proofErr w:type="spellEnd"/>
            <w:r w:rsidRPr="00E20F5F">
              <w:rPr>
                <w:b/>
                <w:bCs/>
                <w:color w:val="000000" w:themeColor="text1"/>
                <w:sz w:val="20"/>
                <w:szCs w:val="20"/>
              </w:rPr>
              <w:t xml:space="preserve"> </w:t>
            </w:r>
            <w:proofErr w:type="spellStart"/>
            <w:r w:rsidRPr="00E20F5F">
              <w:rPr>
                <w:b/>
                <w:bCs/>
                <w:color w:val="000000" w:themeColor="text1"/>
                <w:sz w:val="20"/>
                <w:szCs w:val="20"/>
              </w:rPr>
              <w:t>fluxului</w:t>
            </w:r>
            <w:proofErr w:type="spellEnd"/>
            <w:r>
              <w:rPr>
                <w:b/>
                <w:bCs/>
                <w:color w:val="000000" w:themeColor="text1"/>
                <w:sz w:val="20"/>
                <w:szCs w:val="20"/>
              </w:rPr>
              <w:t>:</w:t>
            </w:r>
          </w:p>
        </w:tc>
        <w:tc>
          <w:tcPr>
            <w:tcW w:w="3268" w:type="dxa"/>
            <w:vAlign w:val="center"/>
          </w:tcPr>
          <w:p w14:paraId="1BC23844" w14:textId="77777777" w:rsidR="003A3B3A" w:rsidRPr="007D08C5" w:rsidRDefault="003A3B3A" w:rsidP="00840EBB">
            <w:pPr>
              <w:pStyle w:val="NoSpacing"/>
              <w:rPr>
                <w:color w:val="000000" w:themeColor="text1"/>
                <w:sz w:val="20"/>
                <w:szCs w:val="20"/>
              </w:rPr>
            </w:pPr>
          </w:p>
        </w:tc>
        <w:tc>
          <w:tcPr>
            <w:tcW w:w="2070" w:type="dxa"/>
            <w:vAlign w:val="center"/>
          </w:tcPr>
          <w:p w14:paraId="04F553A3" w14:textId="77777777" w:rsidR="003A3B3A" w:rsidRPr="007D08C5" w:rsidRDefault="003A3B3A" w:rsidP="00840EBB">
            <w:pPr>
              <w:pStyle w:val="NoSpacing"/>
              <w:rPr>
                <w:sz w:val="20"/>
                <w:szCs w:val="20"/>
              </w:rPr>
            </w:pPr>
          </w:p>
        </w:tc>
      </w:tr>
      <w:tr w:rsidR="003A3B3A" w:rsidRPr="007D08C5" w14:paraId="50F03915" w14:textId="77777777" w:rsidTr="00B94ABD">
        <w:trPr>
          <w:trHeight w:val="260"/>
          <w:jc w:val="center"/>
        </w:trPr>
        <w:tc>
          <w:tcPr>
            <w:tcW w:w="672" w:type="dxa"/>
            <w:vAlign w:val="center"/>
          </w:tcPr>
          <w:p w14:paraId="68383AC4" w14:textId="77777777" w:rsidR="003A3B3A" w:rsidRPr="007D08C5" w:rsidRDefault="003A3B3A" w:rsidP="00840EBB">
            <w:pPr>
              <w:pStyle w:val="NoSpacing"/>
              <w:jc w:val="center"/>
              <w:rPr>
                <w:sz w:val="20"/>
                <w:szCs w:val="20"/>
              </w:rPr>
            </w:pPr>
            <w:r>
              <w:rPr>
                <w:sz w:val="20"/>
                <w:szCs w:val="20"/>
              </w:rPr>
              <w:lastRenderedPageBreak/>
              <w:t>30</w:t>
            </w:r>
          </w:p>
        </w:tc>
        <w:tc>
          <w:tcPr>
            <w:tcW w:w="4051" w:type="dxa"/>
            <w:vAlign w:val="center"/>
          </w:tcPr>
          <w:p w14:paraId="503367F7"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Controlul</w:t>
            </w:r>
            <w:proofErr w:type="spellEnd"/>
            <w:r w:rsidRPr="007D08C5">
              <w:rPr>
                <w:color w:val="000000" w:themeColor="text1"/>
                <w:sz w:val="20"/>
                <w:szCs w:val="20"/>
              </w:rPr>
              <w:t xml:space="preserve"> </w:t>
            </w:r>
            <w:proofErr w:type="spellStart"/>
            <w:r w:rsidRPr="007D08C5">
              <w:rPr>
                <w:color w:val="000000" w:themeColor="text1"/>
                <w:sz w:val="20"/>
                <w:szCs w:val="20"/>
              </w:rPr>
              <w:t>fluxului</w:t>
            </w:r>
            <w:proofErr w:type="spellEnd"/>
            <w:r w:rsidRPr="007D08C5">
              <w:rPr>
                <w:color w:val="000000" w:themeColor="text1"/>
                <w:sz w:val="20"/>
                <w:szCs w:val="20"/>
              </w:rPr>
              <w:t xml:space="preserve"> 802.3x</w:t>
            </w:r>
          </w:p>
        </w:tc>
        <w:tc>
          <w:tcPr>
            <w:tcW w:w="3268" w:type="dxa"/>
            <w:vAlign w:val="center"/>
          </w:tcPr>
          <w:p w14:paraId="5F2844BF" w14:textId="77777777" w:rsidR="003A3B3A" w:rsidRPr="007D08C5" w:rsidRDefault="003A3B3A" w:rsidP="00840EBB">
            <w:pPr>
              <w:pStyle w:val="NoSpacing"/>
              <w:rPr>
                <w:color w:val="000000" w:themeColor="text1"/>
                <w:sz w:val="20"/>
                <w:szCs w:val="20"/>
              </w:rPr>
            </w:pPr>
          </w:p>
        </w:tc>
        <w:tc>
          <w:tcPr>
            <w:tcW w:w="2070" w:type="dxa"/>
            <w:vAlign w:val="center"/>
          </w:tcPr>
          <w:p w14:paraId="26E2414F" w14:textId="77777777" w:rsidR="003A3B3A" w:rsidRPr="007D08C5" w:rsidRDefault="003A3B3A" w:rsidP="00840EBB">
            <w:pPr>
              <w:pStyle w:val="NoSpacing"/>
              <w:rPr>
                <w:sz w:val="20"/>
                <w:szCs w:val="20"/>
              </w:rPr>
            </w:pPr>
          </w:p>
        </w:tc>
      </w:tr>
      <w:tr w:rsidR="003A3B3A" w:rsidRPr="007D08C5" w14:paraId="4D83BC4E" w14:textId="77777777" w:rsidTr="00B94ABD">
        <w:trPr>
          <w:trHeight w:val="260"/>
          <w:jc w:val="center"/>
        </w:trPr>
        <w:tc>
          <w:tcPr>
            <w:tcW w:w="672" w:type="dxa"/>
            <w:vAlign w:val="center"/>
          </w:tcPr>
          <w:p w14:paraId="2ACABC1D" w14:textId="77777777" w:rsidR="003A3B3A" w:rsidRPr="007D08C5" w:rsidRDefault="003A3B3A" w:rsidP="00840EBB">
            <w:pPr>
              <w:pStyle w:val="NoSpacing"/>
              <w:jc w:val="center"/>
              <w:rPr>
                <w:sz w:val="20"/>
                <w:szCs w:val="20"/>
              </w:rPr>
            </w:pPr>
            <w:r>
              <w:rPr>
                <w:sz w:val="20"/>
                <w:szCs w:val="20"/>
              </w:rPr>
              <w:t>31</w:t>
            </w:r>
          </w:p>
        </w:tc>
        <w:tc>
          <w:tcPr>
            <w:tcW w:w="4051" w:type="dxa"/>
            <w:vAlign w:val="center"/>
          </w:tcPr>
          <w:p w14:paraId="3E9F6413" w14:textId="77777777" w:rsidR="003A3B3A" w:rsidRPr="007D08C5" w:rsidRDefault="003A3B3A" w:rsidP="00840EBB">
            <w:pPr>
              <w:pStyle w:val="NoSpacing"/>
              <w:jc w:val="both"/>
              <w:rPr>
                <w:color w:val="000000" w:themeColor="text1"/>
                <w:sz w:val="20"/>
                <w:szCs w:val="20"/>
              </w:rPr>
            </w:pPr>
            <w:r w:rsidRPr="005F33D2">
              <w:rPr>
                <w:color w:val="000000" w:themeColor="text1"/>
                <w:sz w:val="20"/>
                <w:szCs w:val="20"/>
              </w:rPr>
              <w:t>-</w:t>
            </w:r>
            <w:r>
              <w:rPr>
                <w:color w:val="000000" w:themeColor="text1"/>
                <w:sz w:val="20"/>
                <w:szCs w:val="20"/>
              </w:rPr>
              <w:t xml:space="preserve"> </w:t>
            </w:r>
            <w:proofErr w:type="spellStart"/>
            <w:r w:rsidRPr="007D08C5">
              <w:rPr>
                <w:color w:val="000000" w:themeColor="text1"/>
                <w:sz w:val="20"/>
                <w:szCs w:val="20"/>
              </w:rPr>
              <w:t>Prevenirea</w:t>
            </w:r>
            <w:proofErr w:type="spellEnd"/>
            <w:r w:rsidRPr="007D08C5">
              <w:rPr>
                <w:color w:val="000000" w:themeColor="text1"/>
                <w:sz w:val="20"/>
                <w:szCs w:val="20"/>
              </w:rPr>
              <w:t xml:space="preserve"> </w:t>
            </w:r>
            <w:proofErr w:type="spellStart"/>
            <w:r w:rsidRPr="007D08C5">
              <w:rPr>
                <w:color w:val="000000" w:themeColor="text1"/>
                <w:sz w:val="20"/>
                <w:szCs w:val="20"/>
              </w:rPr>
              <w:t>blocării</w:t>
            </w:r>
            <w:proofErr w:type="spellEnd"/>
            <w:r w:rsidRPr="007D08C5">
              <w:rPr>
                <w:color w:val="000000" w:themeColor="text1"/>
                <w:sz w:val="20"/>
                <w:szCs w:val="20"/>
              </w:rPr>
              <w:t xml:space="preserve"> HOL</w:t>
            </w:r>
          </w:p>
        </w:tc>
        <w:tc>
          <w:tcPr>
            <w:tcW w:w="3268" w:type="dxa"/>
            <w:vAlign w:val="center"/>
          </w:tcPr>
          <w:p w14:paraId="03CF07F2" w14:textId="77777777" w:rsidR="003A3B3A" w:rsidRPr="007D08C5" w:rsidRDefault="003A3B3A" w:rsidP="00840EBB">
            <w:pPr>
              <w:pStyle w:val="NoSpacing"/>
              <w:rPr>
                <w:color w:val="000000" w:themeColor="text1"/>
                <w:sz w:val="20"/>
                <w:szCs w:val="20"/>
              </w:rPr>
            </w:pPr>
          </w:p>
        </w:tc>
        <w:tc>
          <w:tcPr>
            <w:tcW w:w="2070" w:type="dxa"/>
            <w:vAlign w:val="center"/>
          </w:tcPr>
          <w:p w14:paraId="387076A0" w14:textId="77777777" w:rsidR="003A3B3A" w:rsidRPr="007D08C5" w:rsidRDefault="003A3B3A" w:rsidP="00840EBB">
            <w:pPr>
              <w:pStyle w:val="NoSpacing"/>
              <w:rPr>
                <w:sz w:val="20"/>
                <w:szCs w:val="20"/>
              </w:rPr>
            </w:pPr>
          </w:p>
        </w:tc>
      </w:tr>
      <w:tr w:rsidR="003A3B3A" w:rsidRPr="007D08C5" w14:paraId="0B00EB82" w14:textId="77777777" w:rsidTr="00B94ABD">
        <w:trPr>
          <w:trHeight w:val="260"/>
          <w:jc w:val="center"/>
        </w:trPr>
        <w:tc>
          <w:tcPr>
            <w:tcW w:w="672" w:type="dxa"/>
            <w:vAlign w:val="center"/>
          </w:tcPr>
          <w:p w14:paraId="51DBD08E" w14:textId="77777777" w:rsidR="003A3B3A" w:rsidRPr="007D08C5" w:rsidRDefault="003A3B3A" w:rsidP="00840EBB">
            <w:pPr>
              <w:pStyle w:val="NoSpacing"/>
              <w:jc w:val="center"/>
              <w:rPr>
                <w:sz w:val="20"/>
                <w:szCs w:val="20"/>
              </w:rPr>
            </w:pPr>
            <w:r>
              <w:rPr>
                <w:sz w:val="20"/>
                <w:szCs w:val="20"/>
              </w:rPr>
              <w:t>32</w:t>
            </w:r>
          </w:p>
        </w:tc>
        <w:tc>
          <w:tcPr>
            <w:tcW w:w="4051" w:type="dxa"/>
            <w:vAlign w:val="center"/>
          </w:tcPr>
          <w:p w14:paraId="78DCB7B7"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Jumbo Frames </w:t>
            </w:r>
            <w:proofErr w:type="spellStart"/>
            <w:r w:rsidRPr="007D08C5">
              <w:rPr>
                <w:color w:val="000000" w:themeColor="text1"/>
                <w:sz w:val="20"/>
                <w:szCs w:val="20"/>
              </w:rPr>
              <w:t>până</w:t>
            </w:r>
            <w:proofErr w:type="spellEnd"/>
            <w:r w:rsidRPr="007D08C5">
              <w:rPr>
                <w:color w:val="000000" w:themeColor="text1"/>
                <w:sz w:val="20"/>
                <w:szCs w:val="20"/>
              </w:rPr>
              <w:t xml:space="preserve"> la 10 Kbytes </w:t>
            </w:r>
          </w:p>
        </w:tc>
        <w:tc>
          <w:tcPr>
            <w:tcW w:w="3268" w:type="dxa"/>
            <w:vAlign w:val="center"/>
          </w:tcPr>
          <w:p w14:paraId="4680E968" w14:textId="77777777" w:rsidR="003A3B3A" w:rsidRPr="007D08C5" w:rsidRDefault="003A3B3A" w:rsidP="00840EBB">
            <w:pPr>
              <w:pStyle w:val="NoSpacing"/>
              <w:rPr>
                <w:color w:val="000000" w:themeColor="text1"/>
                <w:sz w:val="20"/>
                <w:szCs w:val="20"/>
              </w:rPr>
            </w:pPr>
          </w:p>
        </w:tc>
        <w:tc>
          <w:tcPr>
            <w:tcW w:w="2070" w:type="dxa"/>
            <w:vAlign w:val="center"/>
          </w:tcPr>
          <w:p w14:paraId="5A87136C" w14:textId="77777777" w:rsidR="003A3B3A" w:rsidRPr="007D08C5" w:rsidRDefault="003A3B3A" w:rsidP="00840EBB">
            <w:pPr>
              <w:pStyle w:val="NoSpacing"/>
              <w:rPr>
                <w:sz w:val="20"/>
                <w:szCs w:val="20"/>
              </w:rPr>
            </w:pPr>
          </w:p>
        </w:tc>
      </w:tr>
      <w:tr w:rsidR="003A3B3A" w:rsidRPr="007D08C5" w14:paraId="7D14394C" w14:textId="77777777" w:rsidTr="00B94ABD">
        <w:trPr>
          <w:trHeight w:val="260"/>
          <w:jc w:val="center"/>
        </w:trPr>
        <w:tc>
          <w:tcPr>
            <w:tcW w:w="672" w:type="dxa"/>
            <w:vAlign w:val="center"/>
          </w:tcPr>
          <w:p w14:paraId="3D578277" w14:textId="77777777" w:rsidR="003A3B3A" w:rsidRPr="007D08C5" w:rsidRDefault="003A3B3A" w:rsidP="00840EBB">
            <w:pPr>
              <w:pStyle w:val="NoSpacing"/>
              <w:jc w:val="center"/>
              <w:rPr>
                <w:sz w:val="20"/>
                <w:szCs w:val="20"/>
              </w:rPr>
            </w:pPr>
            <w:r>
              <w:rPr>
                <w:sz w:val="20"/>
                <w:szCs w:val="20"/>
              </w:rPr>
              <w:t>33</w:t>
            </w:r>
          </w:p>
        </w:tc>
        <w:tc>
          <w:tcPr>
            <w:tcW w:w="4051" w:type="dxa"/>
            <w:vAlign w:val="center"/>
          </w:tcPr>
          <w:p w14:paraId="6134D776" w14:textId="77777777" w:rsidR="003A3B3A" w:rsidRPr="005F33D2" w:rsidRDefault="003A3B3A" w:rsidP="00840EBB">
            <w:pPr>
              <w:pStyle w:val="NoSpacing"/>
              <w:jc w:val="both"/>
              <w:rPr>
                <w:b/>
                <w:bCs/>
                <w:color w:val="000000" w:themeColor="text1"/>
                <w:sz w:val="20"/>
                <w:szCs w:val="20"/>
                <w:lang w:val="pt-BR"/>
              </w:rPr>
            </w:pPr>
            <w:r w:rsidRPr="005F33D2">
              <w:rPr>
                <w:b/>
                <w:bCs/>
                <w:color w:val="000000" w:themeColor="text1"/>
                <w:sz w:val="20"/>
                <w:szCs w:val="20"/>
                <w:lang w:val="pt-BR"/>
              </w:rPr>
              <w:t>Agregare de legături 802.1AX/802.3ad</w:t>
            </w:r>
            <w:r>
              <w:rPr>
                <w:b/>
                <w:bCs/>
                <w:color w:val="000000" w:themeColor="text1"/>
                <w:sz w:val="20"/>
                <w:szCs w:val="20"/>
                <w:lang w:val="pt-BR"/>
              </w:rPr>
              <w:t>:</w:t>
            </w:r>
          </w:p>
        </w:tc>
        <w:tc>
          <w:tcPr>
            <w:tcW w:w="3268" w:type="dxa"/>
            <w:vAlign w:val="center"/>
          </w:tcPr>
          <w:p w14:paraId="433AA79A" w14:textId="77777777" w:rsidR="003A3B3A" w:rsidRPr="001830B1" w:rsidRDefault="003A3B3A" w:rsidP="00840EBB">
            <w:pPr>
              <w:pStyle w:val="NoSpacing"/>
              <w:rPr>
                <w:color w:val="000000" w:themeColor="text1"/>
                <w:sz w:val="20"/>
                <w:szCs w:val="20"/>
                <w:lang w:val="pt-BR"/>
              </w:rPr>
            </w:pPr>
          </w:p>
        </w:tc>
        <w:tc>
          <w:tcPr>
            <w:tcW w:w="2070" w:type="dxa"/>
            <w:vAlign w:val="center"/>
          </w:tcPr>
          <w:p w14:paraId="3C3CA1B4" w14:textId="77777777" w:rsidR="003A3B3A" w:rsidRPr="001830B1" w:rsidRDefault="003A3B3A" w:rsidP="00840EBB">
            <w:pPr>
              <w:pStyle w:val="NoSpacing"/>
              <w:rPr>
                <w:sz w:val="20"/>
                <w:szCs w:val="20"/>
                <w:lang w:val="pt-BR"/>
              </w:rPr>
            </w:pPr>
          </w:p>
        </w:tc>
      </w:tr>
      <w:tr w:rsidR="003A3B3A" w:rsidRPr="007D08C5" w14:paraId="0CF39642" w14:textId="77777777" w:rsidTr="00B94ABD">
        <w:trPr>
          <w:trHeight w:val="260"/>
          <w:jc w:val="center"/>
        </w:trPr>
        <w:tc>
          <w:tcPr>
            <w:tcW w:w="672" w:type="dxa"/>
            <w:vAlign w:val="center"/>
          </w:tcPr>
          <w:p w14:paraId="0BE720AF" w14:textId="77777777" w:rsidR="003A3B3A" w:rsidRPr="007D08C5" w:rsidRDefault="003A3B3A" w:rsidP="00840EBB">
            <w:pPr>
              <w:pStyle w:val="NoSpacing"/>
              <w:jc w:val="center"/>
              <w:rPr>
                <w:sz w:val="20"/>
                <w:szCs w:val="20"/>
              </w:rPr>
            </w:pPr>
            <w:r>
              <w:rPr>
                <w:sz w:val="20"/>
                <w:szCs w:val="20"/>
              </w:rPr>
              <w:t>34</w:t>
            </w:r>
          </w:p>
        </w:tc>
        <w:tc>
          <w:tcPr>
            <w:tcW w:w="4051" w:type="dxa"/>
            <w:vAlign w:val="center"/>
          </w:tcPr>
          <w:p w14:paraId="3CDD87A8" w14:textId="77777777" w:rsidR="003A3B3A" w:rsidRPr="007D08C5" w:rsidRDefault="003A3B3A" w:rsidP="00840EBB">
            <w:pPr>
              <w:pStyle w:val="NoSpacing"/>
              <w:jc w:val="both"/>
              <w:rPr>
                <w:color w:val="000000" w:themeColor="text1"/>
                <w:sz w:val="20"/>
                <w:szCs w:val="20"/>
              </w:rPr>
            </w:pPr>
            <w:r w:rsidRPr="005F33D2">
              <w:rPr>
                <w:color w:val="000000" w:themeColor="text1"/>
                <w:sz w:val="20"/>
                <w:szCs w:val="20"/>
              </w:rPr>
              <w:t>-</w:t>
            </w:r>
            <w:r>
              <w:rPr>
                <w:color w:val="000000" w:themeColor="text1"/>
                <w:sz w:val="20"/>
                <w:szCs w:val="20"/>
              </w:rPr>
              <w:t xml:space="preserve"> </w:t>
            </w:r>
            <w:r w:rsidRPr="007D08C5">
              <w:rPr>
                <w:color w:val="000000" w:themeColor="text1"/>
                <w:sz w:val="20"/>
                <w:szCs w:val="20"/>
              </w:rPr>
              <w:t xml:space="preserve">Nr maxim </w:t>
            </w:r>
            <w:proofErr w:type="spellStart"/>
            <w:r w:rsidRPr="007D08C5">
              <w:rPr>
                <w:color w:val="000000" w:themeColor="text1"/>
                <w:sz w:val="20"/>
                <w:szCs w:val="20"/>
              </w:rPr>
              <w:t>grupuri</w:t>
            </w:r>
            <w:proofErr w:type="spellEnd"/>
            <w:r w:rsidRPr="007D08C5">
              <w:rPr>
                <w:color w:val="000000" w:themeColor="text1"/>
                <w:sz w:val="20"/>
                <w:szCs w:val="20"/>
              </w:rPr>
              <w:t xml:space="preserve"> per </w:t>
            </w:r>
            <w:proofErr w:type="spellStart"/>
            <w:r w:rsidRPr="007D08C5">
              <w:rPr>
                <w:color w:val="000000" w:themeColor="text1"/>
                <w:sz w:val="20"/>
                <w:szCs w:val="20"/>
              </w:rPr>
              <w:t>dispozitiv</w:t>
            </w:r>
            <w:proofErr w:type="spellEnd"/>
            <w:r w:rsidRPr="007D08C5">
              <w:rPr>
                <w:color w:val="000000" w:themeColor="text1"/>
                <w:sz w:val="20"/>
                <w:szCs w:val="20"/>
              </w:rPr>
              <w:t>: minim 32</w:t>
            </w:r>
          </w:p>
        </w:tc>
        <w:tc>
          <w:tcPr>
            <w:tcW w:w="3268" w:type="dxa"/>
            <w:vAlign w:val="center"/>
          </w:tcPr>
          <w:p w14:paraId="19AA06B5" w14:textId="77777777" w:rsidR="003A3B3A" w:rsidRPr="007D08C5" w:rsidRDefault="003A3B3A" w:rsidP="00840EBB">
            <w:pPr>
              <w:pStyle w:val="NoSpacing"/>
              <w:rPr>
                <w:sz w:val="20"/>
                <w:szCs w:val="20"/>
              </w:rPr>
            </w:pPr>
          </w:p>
        </w:tc>
        <w:tc>
          <w:tcPr>
            <w:tcW w:w="2070" w:type="dxa"/>
            <w:vAlign w:val="center"/>
          </w:tcPr>
          <w:p w14:paraId="2AD01CF4" w14:textId="77777777" w:rsidR="003A3B3A" w:rsidRPr="007D08C5" w:rsidRDefault="003A3B3A" w:rsidP="00840EBB">
            <w:pPr>
              <w:pStyle w:val="NoSpacing"/>
              <w:rPr>
                <w:sz w:val="20"/>
                <w:szCs w:val="20"/>
              </w:rPr>
            </w:pPr>
          </w:p>
        </w:tc>
      </w:tr>
      <w:tr w:rsidR="003A3B3A" w:rsidRPr="007D08C5" w14:paraId="4354A3F0" w14:textId="77777777" w:rsidTr="00B94ABD">
        <w:trPr>
          <w:trHeight w:val="260"/>
          <w:jc w:val="center"/>
        </w:trPr>
        <w:tc>
          <w:tcPr>
            <w:tcW w:w="672" w:type="dxa"/>
            <w:vAlign w:val="center"/>
          </w:tcPr>
          <w:p w14:paraId="77D81EBE" w14:textId="77777777" w:rsidR="003A3B3A" w:rsidRPr="007D08C5" w:rsidRDefault="003A3B3A" w:rsidP="00840EBB">
            <w:pPr>
              <w:pStyle w:val="NoSpacing"/>
              <w:jc w:val="center"/>
              <w:rPr>
                <w:sz w:val="20"/>
                <w:szCs w:val="20"/>
              </w:rPr>
            </w:pPr>
            <w:r>
              <w:rPr>
                <w:sz w:val="20"/>
                <w:szCs w:val="20"/>
              </w:rPr>
              <w:t>35</w:t>
            </w:r>
          </w:p>
        </w:tc>
        <w:tc>
          <w:tcPr>
            <w:tcW w:w="4051" w:type="dxa"/>
            <w:vAlign w:val="center"/>
          </w:tcPr>
          <w:p w14:paraId="392044C7" w14:textId="77777777" w:rsidR="003A3B3A" w:rsidRPr="001830B1" w:rsidRDefault="003A3B3A" w:rsidP="00840EBB">
            <w:pPr>
              <w:pStyle w:val="NoSpacing"/>
              <w:jc w:val="both"/>
              <w:rPr>
                <w:color w:val="000000" w:themeColor="text1"/>
                <w:sz w:val="20"/>
                <w:szCs w:val="20"/>
                <w:lang w:val="pt-BR"/>
              </w:rPr>
            </w:pPr>
            <w:r>
              <w:rPr>
                <w:color w:val="000000" w:themeColor="text1"/>
                <w:sz w:val="20"/>
                <w:szCs w:val="20"/>
                <w:lang w:val="pt-BR"/>
              </w:rPr>
              <w:t xml:space="preserve">- </w:t>
            </w:r>
            <w:r w:rsidRPr="001830B1">
              <w:rPr>
                <w:color w:val="000000" w:themeColor="text1"/>
                <w:sz w:val="20"/>
                <w:szCs w:val="20"/>
                <w:lang w:val="pt-BR"/>
              </w:rPr>
              <w:t>Numar maxim porturi/grup: minim 8</w:t>
            </w:r>
          </w:p>
        </w:tc>
        <w:tc>
          <w:tcPr>
            <w:tcW w:w="3268" w:type="dxa"/>
            <w:vAlign w:val="center"/>
          </w:tcPr>
          <w:p w14:paraId="25FB538C" w14:textId="77777777" w:rsidR="003A3B3A" w:rsidRPr="001830B1" w:rsidRDefault="003A3B3A" w:rsidP="00840EBB">
            <w:pPr>
              <w:pStyle w:val="NoSpacing"/>
              <w:rPr>
                <w:color w:val="000000" w:themeColor="text1"/>
                <w:sz w:val="20"/>
                <w:szCs w:val="20"/>
                <w:lang w:val="pt-BR"/>
              </w:rPr>
            </w:pPr>
          </w:p>
        </w:tc>
        <w:tc>
          <w:tcPr>
            <w:tcW w:w="2070" w:type="dxa"/>
            <w:vAlign w:val="center"/>
          </w:tcPr>
          <w:p w14:paraId="35C0DFC0" w14:textId="77777777" w:rsidR="003A3B3A" w:rsidRPr="001830B1" w:rsidRDefault="003A3B3A" w:rsidP="00840EBB">
            <w:pPr>
              <w:pStyle w:val="NoSpacing"/>
              <w:rPr>
                <w:sz w:val="20"/>
                <w:szCs w:val="20"/>
                <w:lang w:val="pt-BR"/>
              </w:rPr>
            </w:pPr>
          </w:p>
        </w:tc>
      </w:tr>
      <w:tr w:rsidR="003A3B3A" w:rsidRPr="0039342B" w14:paraId="4AF0131D" w14:textId="77777777" w:rsidTr="00B94ABD">
        <w:trPr>
          <w:trHeight w:val="260"/>
          <w:jc w:val="center"/>
        </w:trPr>
        <w:tc>
          <w:tcPr>
            <w:tcW w:w="672" w:type="dxa"/>
            <w:shd w:val="clear" w:color="auto" w:fill="FFFFFF" w:themeFill="background1"/>
            <w:vAlign w:val="center"/>
          </w:tcPr>
          <w:p w14:paraId="21220A34" w14:textId="77777777" w:rsidR="003A3B3A" w:rsidRPr="0039342B" w:rsidRDefault="003A3B3A" w:rsidP="00840EBB">
            <w:pPr>
              <w:pStyle w:val="NoSpacing"/>
              <w:jc w:val="center"/>
              <w:rPr>
                <w:b/>
                <w:bCs/>
                <w:sz w:val="20"/>
                <w:szCs w:val="20"/>
              </w:rPr>
            </w:pPr>
            <w:r>
              <w:rPr>
                <w:b/>
                <w:bCs/>
                <w:sz w:val="20"/>
                <w:szCs w:val="20"/>
              </w:rPr>
              <w:t>36</w:t>
            </w:r>
          </w:p>
        </w:tc>
        <w:tc>
          <w:tcPr>
            <w:tcW w:w="4051" w:type="dxa"/>
            <w:shd w:val="clear" w:color="auto" w:fill="FFFFFF" w:themeFill="background1"/>
            <w:vAlign w:val="center"/>
          </w:tcPr>
          <w:p w14:paraId="31EE2277" w14:textId="77777777" w:rsidR="003A3B3A" w:rsidRPr="0039342B" w:rsidRDefault="003A3B3A" w:rsidP="00840EBB">
            <w:pPr>
              <w:pStyle w:val="NoSpacing"/>
              <w:jc w:val="both"/>
              <w:rPr>
                <w:b/>
                <w:bCs/>
                <w:color w:val="000000" w:themeColor="text1"/>
                <w:sz w:val="20"/>
                <w:szCs w:val="20"/>
              </w:rPr>
            </w:pPr>
            <w:proofErr w:type="spellStart"/>
            <w:r w:rsidRPr="0039342B">
              <w:rPr>
                <w:b/>
                <w:bCs/>
                <w:color w:val="000000" w:themeColor="text1"/>
                <w:sz w:val="20"/>
                <w:szCs w:val="20"/>
              </w:rPr>
              <w:t>Protocoale</w:t>
            </w:r>
            <w:proofErr w:type="spellEnd"/>
            <w:r w:rsidRPr="0039342B">
              <w:rPr>
                <w:b/>
                <w:bCs/>
                <w:color w:val="000000" w:themeColor="text1"/>
                <w:sz w:val="20"/>
                <w:szCs w:val="20"/>
              </w:rPr>
              <w:t xml:space="preserve"> Spanning Tree</w:t>
            </w:r>
            <w:r>
              <w:rPr>
                <w:b/>
                <w:bCs/>
                <w:color w:val="000000" w:themeColor="text1"/>
                <w:sz w:val="20"/>
                <w:szCs w:val="20"/>
              </w:rPr>
              <w:t>:</w:t>
            </w:r>
          </w:p>
        </w:tc>
        <w:tc>
          <w:tcPr>
            <w:tcW w:w="3268" w:type="dxa"/>
            <w:shd w:val="clear" w:color="auto" w:fill="FFFFFF" w:themeFill="background1"/>
            <w:vAlign w:val="center"/>
          </w:tcPr>
          <w:p w14:paraId="17AD0434" w14:textId="77777777" w:rsidR="003A3B3A" w:rsidRPr="0039342B" w:rsidRDefault="003A3B3A" w:rsidP="00840EBB">
            <w:pPr>
              <w:pStyle w:val="NoSpacing"/>
              <w:rPr>
                <w:b/>
                <w:bCs/>
                <w:color w:val="000000" w:themeColor="text1"/>
                <w:sz w:val="20"/>
                <w:szCs w:val="20"/>
              </w:rPr>
            </w:pPr>
          </w:p>
        </w:tc>
        <w:tc>
          <w:tcPr>
            <w:tcW w:w="2070" w:type="dxa"/>
            <w:shd w:val="clear" w:color="auto" w:fill="FFFFFF" w:themeFill="background1"/>
            <w:vAlign w:val="center"/>
          </w:tcPr>
          <w:p w14:paraId="6386F19E" w14:textId="77777777" w:rsidR="003A3B3A" w:rsidRPr="0039342B" w:rsidRDefault="003A3B3A" w:rsidP="00840EBB">
            <w:pPr>
              <w:pStyle w:val="NoSpacing"/>
              <w:rPr>
                <w:b/>
                <w:bCs/>
                <w:sz w:val="20"/>
                <w:szCs w:val="20"/>
              </w:rPr>
            </w:pPr>
          </w:p>
        </w:tc>
      </w:tr>
      <w:tr w:rsidR="003A3B3A" w:rsidRPr="007D08C5" w14:paraId="698065A9" w14:textId="77777777" w:rsidTr="00B94ABD">
        <w:trPr>
          <w:trHeight w:val="260"/>
          <w:jc w:val="center"/>
        </w:trPr>
        <w:tc>
          <w:tcPr>
            <w:tcW w:w="672" w:type="dxa"/>
            <w:vAlign w:val="center"/>
          </w:tcPr>
          <w:p w14:paraId="771A1BC5" w14:textId="77777777" w:rsidR="003A3B3A" w:rsidRPr="007D08C5" w:rsidRDefault="003A3B3A" w:rsidP="00840EBB">
            <w:pPr>
              <w:pStyle w:val="NoSpacing"/>
              <w:jc w:val="center"/>
              <w:rPr>
                <w:sz w:val="20"/>
                <w:szCs w:val="20"/>
              </w:rPr>
            </w:pPr>
            <w:r>
              <w:rPr>
                <w:sz w:val="20"/>
                <w:szCs w:val="20"/>
              </w:rPr>
              <w:t>37</w:t>
            </w:r>
          </w:p>
        </w:tc>
        <w:tc>
          <w:tcPr>
            <w:tcW w:w="4051" w:type="dxa"/>
            <w:vAlign w:val="center"/>
          </w:tcPr>
          <w:p w14:paraId="3FA84569" w14:textId="77777777" w:rsidR="003A3B3A" w:rsidRPr="0011289E" w:rsidRDefault="003A3B3A" w:rsidP="00840EBB">
            <w:pPr>
              <w:pStyle w:val="NoSpacing"/>
              <w:jc w:val="both"/>
              <w:rPr>
                <w:color w:val="000000" w:themeColor="text1"/>
                <w:sz w:val="20"/>
                <w:szCs w:val="20"/>
                <w:highlight w:val="green"/>
              </w:rPr>
            </w:pPr>
            <w:r w:rsidRPr="00AF5EAB">
              <w:rPr>
                <w:color w:val="000000" w:themeColor="text1"/>
                <w:sz w:val="20"/>
                <w:szCs w:val="20"/>
              </w:rPr>
              <w:t>-</w:t>
            </w:r>
            <w:r>
              <w:rPr>
                <w:color w:val="000000" w:themeColor="text1"/>
                <w:sz w:val="20"/>
                <w:szCs w:val="20"/>
              </w:rPr>
              <w:t xml:space="preserve"> </w:t>
            </w:r>
            <w:r w:rsidRPr="00E128B6">
              <w:rPr>
                <w:color w:val="000000" w:themeColor="text1"/>
                <w:sz w:val="20"/>
                <w:szCs w:val="20"/>
              </w:rPr>
              <w:t xml:space="preserve">802.1D STP </w:t>
            </w:r>
          </w:p>
        </w:tc>
        <w:tc>
          <w:tcPr>
            <w:tcW w:w="3268" w:type="dxa"/>
            <w:vAlign w:val="center"/>
          </w:tcPr>
          <w:p w14:paraId="357B95E7" w14:textId="77777777" w:rsidR="003A3B3A" w:rsidRPr="007D08C5" w:rsidRDefault="003A3B3A" w:rsidP="00840EBB">
            <w:pPr>
              <w:pStyle w:val="NoSpacing"/>
              <w:rPr>
                <w:color w:val="000000" w:themeColor="text1"/>
                <w:sz w:val="20"/>
                <w:szCs w:val="20"/>
              </w:rPr>
            </w:pPr>
          </w:p>
        </w:tc>
        <w:tc>
          <w:tcPr>
            <w:tcW w:w="2070" w:type="dxa"/>
            <w:vAlign w:val="center"/>
          </w:tcPr>
          <w:p w14:paraId="613280B4" w14:textId="77777777" w:rsidR="003A3B3A" w:rsidRPr="007D08C5" w:rsidRDefault="003A3B3A" w:rsidP="00840EBB">
            <w:pPr>
              <w:pStyle w:val="NoSpacing"/>
              <w:rPr>
                <w:sz w:val="20"/>
                <w:szCs w:val="20"/>
              </w:rPr>
            </w:pPr>
          </w:p>
        </w:tc>
      </w:tr>
      <w:tr w:rsidR="003A3B3A" w:rsidRPr="007D08C5" w14:paraId="53ED0B80" w14:textId="77777777" w:rsidTr="00B94ABD">
        <w:trPr>
          <w:trHeight w:val="260"/>
          <w:jc w:val="center"/>
        </w:trPr>
        <w:tc>
          <w:tcPr>
            <w:tcW w:w="672" w:type="dxa"/>
            <w:vAlign w:val="center"/>
          </w:tcPr>
          <w:p w14:paraId="7DC8F04A" w14:textId="77777777" w:rsidR="003A3B3A" w:rsidRPr="007D08C5" w:rsidRDefault="003A3B3A" w:rsidP="00840EBB">
            <w:pPr>
              <w:pStyle w:val="NoSpacing"/>
              <w:jc w:val="center"/>
              <w:rPr>
                <w:sz w:val="20"/>
                <w:szCs w:val="20"/>
              </w:rPr>
            </w:pPr>
            <w:r>
              <w:rPr>
                <w:sz w:val="20"/>
                <w:szCs w:val="20"/>
              </w:rPr>
              <w:t>38</w:t>
            </w:r>
          </w:p>
        </w:tc>
        <w:tc>
          <w:tcPr>
            <w:tcW w:w="4051" w:type="dxa"/>
            <w:vAlign w:val="center"/>
          </w:tcPr>
          <w:p w14:paraId="20B7364E" w14:textId="77777777" w:rsidR="003A3B3A" w:rsidRPr="007D08C5" w:rsidRDefault="003A3B3A" w:rsidP="00840EBB">
            <w:pPr>
              <w:pStyle w:val="NoSpacing"/>
              <w:jc w:val="both"/>
              <w:rPr>
                <w:color w:val="000000" w:themeColor="text1"/>
                <w:sz w:val="20"/>
                <w:szCs w:val="20"/>
              </w:rPr>
            </w:pPr>
            <w:r w:rsidRPr="00AF5EAB">
              <w:rPr>
                <w:color w:val="000000" w:themeColor="text1"/>
                <w:sz w:val="20"/>
                <w:szCs w:val="20"/>
              </w:rPr>
              <w:t>-</w:t>
            </w:r>
            <w:r>
              <w:rPr>
                <w:color w:val="000000" w:themeColor="text1"/>
                <w:sz w:val="20"/>
                <w:szCs w:val="20"/>
              </w:rPr>
              <w:t xml:space="preserve"> </w:t>
            </w:r>
            <w:r w:rsidRPr="007D08C5">
              <w:rPr>
                <w:color w:val="000000" w:themeColor="text1"/>
                <w:sz w:val="20"/>
                <w:szCs w:val="20"/>
              </w:rPr>
              <w:t xml:space="preserve">802.1w RSTP </w:t>
            </w:r>
          </w:p>
        </w:tc>
        <w:tc>
          <w:tcPr>
            <w:tcW w:w="3268" w:type="dxa"/>
            <w:vAlign w:val="center"/>
          </w:tcPr>
          <w:p w14:paraId="2FAB05B6" w14:textId="77777777" w:rsidR="003A3B3A" w:rsidRPr="007D08C5" w:rsidRDefault="003A3B3A" w:rsidP="00840EBB">
            <w:pPr>
              <w:pStyle w:val="NoSpacing"/>
              <w:rPr>
                <w:color w:val="000000" w:themeColor="text1"/>
                <w:sz w:val="20"/>
                <w:szCs w:val="20"/>
              </w:rPr>
            </w:pPr>
          </w:p>
        </w:tc>
        <w:tc>
          <w:tcPr>
            <w:tcW w:w="2070" w:type="dxa"/>
            <w:vAlign w:val="center"/>
          </w:tcPr>
          <w:p w14:paraId="4F06D382" w14:textId="77777777" w:rsidR="003A3B3A" w:rsidRPr="007D08C5" w:rsidRDefault="003A3B3A" w:rsidP="00840EBB">
            <w:pPr>
              <w:pStyle w:val="NoSpacing"/>
              <w:rPr>
                <w:sz w:val="20"/>
                <w:szCs w:val="20"/>
              </w:rPr>
            </w:pPr>
          </w:p>
        </w:tc>
      </w:tr>
      <w:tr w:rsidR="003A3B3A" w:rsidRPr="007D08C5" w14:paraId="7FB5A377" w14:textId="77777777" w:rsidTr="00B94ABD">
        <w:trPr>
          <w:trHeight w:val="260"/>
          <w:jc w:val="center"/>
        </w:trPr>
        <w:tc>
          <w:tcPr>
            <w:tcW w:w="672" w:type="dxa"/>
            <w:vAlign w:val="center"/>
          </w:tcPr>
          <w:p w14:paraId="47DF0F35" w14:textId="77777777" w:rsidR="003A3B3A" w:rsidRPr="007D08C5" w:rsidRDefault="003A3B3A" w:rsidP="00840EBB">
            <w:pPr>
              <w:pStyle w:val="NoSpacing"/>
              <w:jc w:val="center"/>
              <w:rPr>
                <w:sz w:val="20"/>
                <w:szCs w:val="20"/>
              </w:rPr>
            </w:pPr>
            <w:r>
              <w:rPr>
                <w:sz w:val="20"/>
                <w:szCs w:val="20"/>
              </w:rPr>
              <w:t>39</w:t>
            </w:r>
          </w:p>
        </w:tc>
        <w:tc>
          <w:tcPr>
            <w:tcW w:w="4051" w:type="dxa"/>
            <w:vAlign w:val="center"/>
          </w:tcPr>
          <w:p w14:paraId="535738B2"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802.1s MSTP </w:t>
            </w:r>
          </w:p>
        </w:tc>
        <w:tc>
          <w:tcPr>
            <w:tcW w:w="3268" w:type="dxa"/>
            <w:vAlign w:val="center"/>
          </w:tcPr>
          <w:p w14:paraId="5426F9B3" w14:textId="77777777" w:rsidR="003A3B3A" w:rsidRPr="007D08C5" w:rsidRDefault="003A3B3A" w:rsidP="00840EBB">
            <w:pPr>
              <w:pStyle w:val="NoSpacing"/>
              <w:rPr>
                <w:color w:val="000000" w:themeColor="text1"/>
                <w:sz w:val="20"/>
                <w:szCs w:val="20"/>
              </w:rPr>
            </w:pPr>
          </w:p>
        </w:tc>
        <w:tc>
          <w:tcPr>
            <w:tcW w:w="2070" w:type="dxa"/>
            <w:vAlign w:val="center"/>
          </w:tcPr>
          <w:p w14:paraId="76463D96" w14:textId="77777777" w:rsidR="003A3B3A" w:rsidRPr="007D08C5" w:rsidRDefault="003A3B3A" w:rsidP="00840EBB">
            <w:pPr>
              <w:pStyle w:val="NoSpacing"/>
              <w:rPr>
                <w:sz w:val="20"/>
                <w:szCs w:val="20"/>
              </w:rPr>
            </w:pPr>
          </w:p>
        </w:tc>
      </w:tr>
      <w:tr w:rsidR="003A3B3A" w:rsidRPr="007D08C5" w14:paraId="0A172A52" w14:textId="77777777" w:rsidTr="00B94ABD">
        <w:trPr>
          <w:trHeight w:val="260"/>
          <w:jc w:val="center"/>
        </w:trPr>
        <w:tc>
          <w:tcPr>
            <w:tcW w:w="672" w:type="dxa"/>
            <w:vAlign w:val="center"/>
          </w:tcPr>
          <w:p w14:paraId="764D15B9" w14:textId="77777777" w:rsidR="003A3B3A" w:rsidRPr="007D08C5" w:rsidRDefault="003A3B3A" w:rsidP="00840EBB">
            <w:pPr>
              <w:pStyle w:val="NoSpacing"/>
              <w:jc w:val="center"/>
              <w:rPr>
                <w:sz w:val="20"/>
                <w:szCs w:val="20"/>
              </w:rPr>
            </w:pPr>
            <w:r>
              <w:rPr>
                <w:sz w:val="20"/>
                <w:szCs w:val="20"/>
              </w:rPr>
              <w:t>40</w:t>
            </w:r>
          </w:p>
        </w:tc>
        <w:tc>
          <w:tcPr>
            <w:tcW w:w="4051" w:type="dxa"/>
            <w:vAlign w:val="center"/>
          </w:tcPr>
          <w:p w14:paraId="0647400A"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Filtrare BPDU </w:t>
            </w:r>
          </w:p>
        </w:tc>
        <w:tc>
          <w:tcPr>
            <w:tcW w:w="3268" w:type="dxa"/>
            <w:vAlign w:val="center"/>
          </w:tcPr>
          <w:p w14:paraId="76706D69" w14:textId="77777777" w:rsidR="003A3B3A" w:rsidRPr="007D08C5" w:rsidRDefault="003A3B3A" w:rsidP="00840EBB">
            <w:pPr>
              <w:pStyle w:val="NoSpacing"/>
              <w:rPr>
                <w:color w:val="000000" w:themeColor="text1"/>
                <w:sz w:val="20"/>
                <w:szCs w:val="20"/>
              </w:rPr>
            </w:pPr>
          </w:p>
        </w:tc>
        <w:tc>
          <w:tcPr>
            <w:tcW w:w="2070" w:type="dxa"/>
            <w:vAlign w:val="center"/>
          </w:tcPr>
          <w:p w14:paraId="522254AC" w14:textId="77777777" w:rsidR="003A3B3A" w:rsidRPr="007D08C5" w:rsidRDefault="003A3B3A" w:rsidP="00840EBB">
            <w:pPr>
              <w:pStyle w:val="NoSpacing"/>
              <w:rPr>
                <w:sz w:val="20"/>
                <w:szCs w:val="20"/>
              </w:rPr>
            </w:pPr>
          </w:p>
        </w:tc>
      </w:tr>
      <w:tr w:rsidR="003A3B3A" w:rsidRPr="007D08C5" w14:paraId="16D47270" w14:textId="77777777" w:rsidTr="00B94ABD">
        <w:trPr>
          <w:trHeight w:val="260"/>
          <w:jc w:val="center"/>
        </w:trPr>
        <w:tc>
          <w:tcPr>
            <w:tcW w:w="672" w:type="dxa"/>
            <w:vAlign w:val="center"/>
          </w:tcPr>
          <w:p w14:paraId="35BF4B7B" w14:textId="77777777" w:rsidR="003A3B3A" w:rsidRPr="007D08C5" w:rsidRDefault="003A3B3A" w:rsidP="00840EBB">
            <w:pPr>
              <w:pStyle w:val="NoSpacing"/>
              <w:jc w:val="center"/>
              <w:rPr>
                <w:sz w:val="20"/>
                <w:szCs w:val="20"/>
              </w:rPr>
            </w:pPr>
            <w:r>
              <w:rPr>
                <w:sz w:val="20"/>
                <w:szCs w:val="20"/>
              </w:rPr>
              <w:t>41</w:t>
            </w:r>
          </w:p>
        </w:tc>
        <w:tc>
          <w:tcPr>
            <w:tcW w:w="4051" w:type="dxa"/>
            <w:vAlign w:val="center"/>
          </w:tcPr>
          <w:p w14:paraId="06BF704C"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Root Guard </w:t>
            </w:r>
          </w:p>
        </w:tc>
        <w:tc>
          <w:tcPr>
            <w:tcW w:w="3268" w:type="dxa"/>
            <w:vAlign w:val="center"/>
          </w:tcPr>
          <w:p w14:paraId="7943D970" w14:textId="77777777" w:rsidR="003A3B3A" w:rsidRPr="007D08C5" w:rsidRDefault="003A3B3A" w:rsidP="00840EBB">
            <w:pPr>
              <w:pStyle w:val="NoSpacing"/>
              <w:rPr>
                <w:color w:val="000000" w:themeColor="text1"/>
                <w:sz w:val="20"/>
                <w:szCs w:val="20"/>
              </w:rPr>
            </w:pPr>
          </w:p>
        </w:tc>
        <w:tc>
          <w:tcPr>
            <w:tcW w:w="2070" w:type="dxa"/>
            <w:vAlign w:val="center"/>
          </w:tcPr>
          <w:p w14:paraId="3AF9A8FB" w14:textId="77777777" w:rsidR="003A3B3A" w:rsidRPr="007D08C5" w:rsidRDefault="003A3B3A" w:rsidP="00840EBB">
            <w:pPr>
              <w:pStyle w:val="NoSpacing"/>
              <w:rPr>
                <w:sz w:val="20"/>
                <w:szCs w:val="20"/>
              </w:rPr>
            </w:pPr>
          </w:p>
        </w:tc>
      </w:tr>
      <w:tr w:rsidR="003A3B3A" w:rsidRPr="007D08C5" w14:paraId="549C772B" w14:textId="77777777" w:rsidTr="00B94ABD">
        <w:trPr>
          <w:trHeight w:val="260"/>
          <w:jc w:val="center"/>
        </w:trPr>
        <w:tc>
          <w:tcPr>
            <w:tcW w:w="672" w:type="dxa"/>
            <w:vAlign w:val="center"/>
          </w:tcPr>
          <w:p w14:paraId="6F36F093" w14:textId="77777777" w:rsidR="003A3B3A" w:rsidRPr="007D08C5" w:rsidRDefault="003A3B3A" w:rsidP="00840EBB">
            <w:pPr>
              <w:pStyle w:val="NoSpacing"/>
              <w:jc w:val="center"/>
              <w:rPr>
                <w:sz w:val="20"/>
                <w:szCs w:val="20"/>
              </w:rPr>
            </w:pPr>
            <w:r>
              <w:rPr>
                <w:sz w:val="20"/>
                <w:szCs w:val="20"/>
              </w:rPr>
              <w:t>42</w:t>
            </w:r>
          </w:p>
        </w:tc>
        <w:tc>
          <w:tcPr>
            <w:tcW w:w="4051" w:type="dxa"/>
            <w:vAlign w:val="center"/>
          </w:tcPr>
          <w:p w14:paraId="29B838F4"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Loop Guard </w:t>
            </w:r>
          </w:p>
        </w:tc>
        <w:tc>
          <w:tcPr>
            <w:tcW w:w="3268" w:type="dxa"/>
            <w:vAlign w:val="center"/>
          </w:tcPr>
          <w:p w14:paraId="1B6DC4BB" w14:textId="77777777" w:rsidR="003A3B3A" w:rsidRPr="007D08C5" w:rsidRDefault="003A3B3A" w:rsidP="00840EBB">
            <w:pPr>
              <w:pStyle w:val="NoSpacing"/>
              <w:rPr>
                <w:color w:val="000000" w:themeColor="text1"/>
                <w:sz w:val="20"/>
                <w:szCs w:val="20"/>
              </w:rPr>
            </w:pPr>
          </w:p>
        </w:tc>
        <w:tc>
          <w:tcPr>
            <w:tcW w:w="2070" w:type="dxa"/>
            <w:vAlign w:val="center"/>
          </w:tcPr>
          <w:p w14:paraId="5D20F679" w14:textId="77777777" w:rsidR="003A3B3A" w:rsidRPr="007D08C5" w:rsidRDefault="003A3B3A" w:rsidP="00840EBB">
            <w:pPr>
              <w:pStyle w:val="NoSpacing"/>
              <w:rPr>
                <w:sz w:val="20"/>
                <w:szCs w:val="20"/>
              </w:rPr>
            </w:pPr>
          </w:p>
        </w:tc>
      </w:tr>
      <w:tr w:rsidR="003A3B3A" w:rsidRPr="007D08C5" w14:paraId="354B5A31" w14:textId="77777777" w:rsidTr="00B94ABD">
        <w:trPr>
          <w:trHeight w:val="260"/>
          <w:jc w:val="center"/>
        </w:trPr>
        <w:tc>
          <w:tcPr>
            <w:tcW w:w="672" w:type="dxa"/>
            <w:vAlign w:val="center"/>
          </w:tcPr>
          <w:p w14:paraId="11948617" w14:textId="77777777" w:rsidR="003A3B3A" w:rsidRPr="007D08C5" w:rsidRDefault="003A3B3A" w:rsidP="00840EBB">
            <w:pPr>
              <w:pStyle w:val="NoSpacing"/>
              <w:jc w:val="center"/>
              <w:rPr>
                <w:sz w:val="20"/>
                <w:szCs w:val="20"/>
              </w:rPr>
            </w:pPr>
            <w:r>
              <w:rPr>
                <w:sz w:val="20"/>
                <w:szCs w:val="20"/>
              </w:rPr>
              <w:t>43</w:t>
            </w:r>
          </w:p>
        </w:tc>
        <w:tc>
          <w:tcPr>
            <w:tcW w:w="4051" w:type="dxa"/>
            <w:vAlign w:val="center"/>
          </w:tcPr>
          <w:p w14:paraId="09E8CF30" w14:textId="77777777" w:rsidR="003A3B3A" w:rsidRPr="00F040C0" w:rsidRDefault="003A3B3A" w:rsidP="00840EBB">
            <w:pPr>
              <w:pStyle w:val="NoSpacing"/>
              <w:jc w:val="both"/>
              <w:rPr>
                <w:color w:val="000000" w:themeColor="text1"/>
                <w:sz w:val="20"/>
                <w:szCs w:val="20"/>
              </w:rPr>
            </w:pPr>
            <w:proofErr w:type="spellStart"/>
            <w:r w:rsidRPr="00F040C0">
              <w:rPr>
                <w:color w:val="000000" w:themeColor="text1"/>
                <w:sz w:val="20"/>
                <w:szCs w:val="20"/>
              </w:rPr>
              <w:t>Detectare</w:t>
            </w:r>
            <w:proofErr w:type="spellEnd"/>
            <w:r w:rsidRPr="00F040C0">
              <w:rPr>
                <w:color w:val="000000" w:themeColor="text1"/>
                <w:sz w:val="20"/>
                <w:szCs w:val="20"/>
              </w:rPr>
              <w:t xml:space="preserve"> </w:t>
            </w:r>
            <w:proofErr w:type="spellStart"/>
            <w:r w:rsidRPr="00F040C0">
              <w:rPr>
                <w:color w:val="000000" w:themeColor="text1"/>
                <w:sz w:val="20"/>
                <w:szCs w:val="20"/>
              </w:rPr>
              <w:t>bucla</w:t>
            </w:r>
            <w:proofErr w:type="spellEnd"/>
          </w:p>
        </w:tc>
        <w:tc>
          <w:tcPr>
            <w:tcW w:w="3268" w:type="dxa"/>
            <w:vAlign w:val="center"/>
          </w:tcPr>
          <w:p w14:paraId="43612C12" w14:textId="77777777" w:rsidR="003A3B3A" w:rsidRPr="007D08C5" w:rsidRDefault="003A3B3A" w:rsidP="00840EBB">
            <w:pPr>
              <w:pStyle w:val="NoSpacing"/>
              <w:rPr>
                <w:color w:val="000000" w:themeColor="text1"/>
                <w:sz w:val="20"/>
                <w:szCs w:val="20"/>
              </w:rPr>
            </w:pPr>
          </w:p>
        </w:tc>
        <w:tc>
          <w:tcPr>
            <w:tcW w:w="2070" w:type="dxa"/>
            <w:vAlign w:val="center"/>
          </w:tcPr>
          <w:p w14:paraId="01E47AE5" w14:textId="77777777" w:rsidR="003A3B3A" w:rsidRPr="007D08C5" w:rsidRDefault="003A3B3A" w:rsidP="00840EBB">
            <w:pPr>
              <w:pStyle w:val="NoSpacing"/>
              <w:rPr>
                <w:sz w:val="20"/>
                <w:szCs w:val="20"/>
              </w:rPr>
            </w:pPr>
          </w:p>
        </w:tc>
      </w:tr>
      <w:tr w:rsidR="003A3B3A" w:rsidRPr="007D08C5" w14:paraId="1A453C2B" w14:textId="77777777" w:rsidTr="00B94ABD">
        <w:trPr>
          <w:trHeight w:val="260"/>
          <w:jc w:val="center"/>
        </w:trPr>
        <w:tc>
          <w:tcPr>
            <w:tcW w:w="672" w:type="dxa"/>
            <w:vAlign w:val="center"/>
          </w:tcPr>
          <w:p w14:paraId="26CFC9B8" w14:textId="77777777" w:rsidR="003A3B3A" w:rsidRPr="007D08C5" w:rsidRDefault="003A3B3A" w:rsidP="00840EBB">
            <w:pPr>
              <w:pStyle w:val="NoSpacing"/>
              <w:jc w:val="center"/>
              <w:rPr>
                <w:sz w:val="20"/>
                <w:szCs w:val="20"/>
              </w:rPr>
            </w:pPr>
            <w:r>
              <w:rPr>
                <w:sz w:val="20"/>
                <w:szCs w:val="20"/>
              </w:rPr>
              <w:t>44</w:t>
            </w:r>
          </w:p>
        </w:tc>
        <w:tc>
          <w:tcPr>
            <w:tcW w:w="4051" w:type="dxa"/>
            <w:vAlign w:val="center"/>
          </w:tcPr>
          <w:p w14:paraId="0C7A6001" w14:textId="77777777" w:rsidR="003A3B3A" w:rsidRPr="00A82361" w:rsidRDefault="003A3B3A" w:rsidP="00840EBB">
            <w:pPr>
              <w:pStyle w:val="NoSpacing"/>
              <w:jc w:val="both"/>
              <w:rPr>
                <w:b/>
                <w:bCs/>
                <w:color w:val="000000" w:themeColor="text1"/>
                <w:sz w:val="20"/>
                <w:szCs w:val="20"/>
              </w:rPr>
            </w:pPr>
            <w:r w:rsidRPr="00A82361">
              <w:rPr>
                <w:b/>
                <w:bCs/>
                <w:color w:val="000000" w:themeColor="text1"/>
                <w:sz w:val="20"/>
                <w:szCs w:val="20"/>
              </w:rPr>
              <w:t>Port Mirroring</w:t>
            </w:r>
            <w:r>
              <w:rPr>
                <w:b/>
                <w:bCs/>
                <w:color w:val="000000" w:themeColor="text1"/>
                <w:sz w:val="20"/>
                <w:szCs w:val="20"/>
              </w:rPr>
              <w:t>:</w:t>
            </w:r>
          </w:p>
        </w:tc>
        <w:tc>
          <w:tcPr>
            <w:tcW w:w="3268" w:type="dxa"/>
            <w:vAlign w:val="center"/>
          </w:tcPr>
          <w:p w14:paraId="4DC1B6C4" w14:textId="77777777" w:rsidR="003A3B3A" w:rsidRPr="007D08C5" w:rsidRDefault="003A3B3A" w:rsidP="00840EBB">
            <w:pPr>
              <w:pStyle w:val="NoSpacing"/>
              <w:rPr>
                <w:color w:val="000000" w:themeColor="text1"/>
                <w:sz w:val="20"/>
                <w:szCs w:val="20"/>
              </w:rPr>
            </w:pPr>
          </w:p>
        </w:tc>
        <w:tc>
          <w:tcPr>
            <w:tcW w:w="2070" w:type="dxa"/>
            <w:vAlign w:val="center"/>
          </w:tcPr>
          <w:p w14:paraId="1B8D6415" w14:textId="77777777" w:rsidR="003A3B3A" w:rsidRPr="007D08C5" w:rsidRDefault="003A3B3A" w:rsidP="00840EBB">
            <w:pPr>
              <w:pStyle w:val="NoSpacing"/>
              <w:rPr>
                <w:sz w:val="20"/>
                <w:szCs w:val="20"/>
              </w:rPr>
            </w:pPr>
          </w:p>
        </w:tc>
      </w:tr>
      <w:tr w:rsidR="003A3B3A" w:rsidRPr="007D08C5" w14:paraId="34B7E721" w14:textId="77777777" w:rsidTr="00B94ABD">
        <w:trPr>
          <w:trHeight w:val="260"/>
          <w:jc w:val="center"/>
        </w:trPr>
        <w:tc>
          <w:tcPr>
            <w:tcW w:w="672" w:type="dxa"/>
            <w:vAlign w:val="center"/>
          </w:tcPr>
          <w:p w14:paraId="6D21FC7C" w14:textId="77777777" w:rsidR="003A3B3A" w:rsidRPr="007D08C5" w:rsidRDefault="003A3B3A" w:rsidP="00840EBB">
            <w:pPr>
              <w:pStyle w:val="NoSpacing"/>
              <w:jc w:val="center"/>
              <w:rPr>
                <w:sz w:val="20"/>
                <w:szCs w:val="20"/>
              </w:rPr>
            </w:pPr>
            <w:r>
              <w:rPr>
                <w:sz w:val="20"/>
                <w:szCs w:val="20"/>
              </w:rPr>
              <w:t>45</w:t>
            </w:r>
          </w:p>
        </w:tc>
        <w:tc>
          <w:tcPr>
            <w:tcW w:w="4051" w:type="dxa"/>
            <w:vAlign w:val="center"/>
          </w:tcPr>
          <w:p w14:paraId="4BE00A19" w14:textId="77777777" w:rsidR="003A3B3A" w:rsidRPr="007D08C5" w:rsidRDefault="003A3B3A" w:rsidP="00840EBB">
            <w:pPr>
              <w:pStyle w:val="NoSpacing"/>
              <w:jc w:val="both"/>
              <w:rPr>
                <w:color w:val="000000" w:themeColor="text1"/>
                <w:sz w:val="20"/>
                <w:szCs w:val="20"/>
              </w:rPr>
            </w:pPr>
            <w:r>
              <w:rPr>
                <w:color w:val="000000" w:themeColor="text1"/>
                <w:sz w:val="20"/>
                <w:szCs w:val="20"/>
              </w:rPr>
              <w:t xml:space="preserve">-Sa </w:t>
            </w:r>
            <w:proofErr w:type="spellStart"/>
            <w:r>
              <w:rPr>
                <w:color w:val="000000" w:themeColor="text1"/>
                <w:sz w:val="20"/>
                <w:szCs w:val="20"/>
              </w:rPr>
              <w:t>suporte</w:t>
            </w:r>
            <w:proofErr w:type="spellEnd"/>
            <w:r w:rsidRPr="007D08C5">
              <w:rPr>
                <w:color w:val="000000" w:themeColor="text1"/>
                <w:sz w:val="20"/>
                <w:szCs w:val="20"/>
              </w:rPr>
              <w:t xml:space="preserve"> One-to-One, Many-to-One</w:t>
            </w:r>
          </w:p>
        </w:tc>
        <w:tc>
          <w:tcPr>
            <w:tcW w:w="3268" w:type="dxa"/>
            <w:vAlign w:val="center"/>
          </w:tcPr>
          <w:p w14:paraId="6CF02E08" w14:textId="77777777" w:rsidR="003A3B3A" w:rsidRPr="007D08C5" w:rsidRDefault="003A3B3A" w:rsidP="00840EBB">
            <w:pPr>
              <w:pStyle w:val="NoSpacing"/>
              <w:rPr>
                <w:color w:val="000000" w:themeColor="text1"/>
                <w:sz w:val="20"/>
                <w:szCs w:val="20"/>
              </w:rPr>
            </w:pPr>
          </w:p>
        </w:tc>
        <w:tc>
          <w:tcPr>
            <w:tcW w:w="2070" w:type="dxa"/>
            <w:vAlign w:val="center"/>
          </w:tcPr>
          <w:p w14:paraId="5522D7A6" w14:textId="77777777" w:rsidR="003A3B3A" w:rsidRPr="007D08C5" w:rsidRDefault="003A3B3A" w:rsidP="00840EBB">
            <w:pPr>
              <w:pStyle w:val="NoSpacing"/>
              <w:rPr>
                <w:sz w:val="20"/>
                <w:szCs w:val="20"/>
              </w:rPr>
            </w:pPr>
          </w:p>
        </w:tc>
      </w:tr>
      <w:tr w:rsidR="003A3B3A" w:rsidRPr="007D08C5" w14:paraId="50182DE1" w14:textId="77777777" w:rsidTr="00B94ABD">
        <w:trPr>
          <w:trHeight w:val="260"/>
          <w:jc w:val="center"/>
        </w:trPr>
        <w:tc>
          <w:tcPr>
            <w:tcW w:w="672" w:type="dxa"/>
            <w:vAlign w:val="center"/>
          </w:tcPr>
          <w:p w14:paraId="0E2A9F14" w14:textId="77777777" w:rsidR="003A3B3A" w:rsidRPr="007D08C5" w:rsidRDefault="003A3B3A" w:rsidP="00840EBB">
            <w:pPr>
              <w:pStyle w:val="NoSpacing"/>
              <w:jc w:val="center"/>
              <w:rPr>
                <w:sz w:val="20"/>
                <w:szCs w:val="20"/>
              </w:rPr>
            </w:pPr>
            <w:bookmarkStart w:id="84" w:name="_Hlk198211899"/>
            <w:r>
              <w:rPr>
                <w:sz w:val="20"/>
                <w:szCs w:val="20"/>
              </w:rPr>
              <w:t>46</w:t>
            </w:r>
          </w:p>
        </w:tc>
        <w:tc>
          <w:tcPr>
            <w:tcW w:w="4051" w:type="dxa"/>
            <w:shd w:val="clear" w:color="auto" w:fill="FFFFFF" w:themeFill="background1"/>
            <w:vAlign w:val="center"/>
          </w:tcPr>
          <w:p w14:paraId="14257DB0" w14:textId="77777777" w:rsidR="003A3B3A" w:rsidRPr="001830B1" w:rsidRDefault="003A3B3A" w:rsidP="00840EBB">
            <w:pPr>
              <w:pStyle w:val="NoSpacing"/>
              <w:jc w:val="both"/>
              <w:rPr>
                <w:sz w:val="20"/>
                <w:szCs w:val="20"/>
                <w:highlight w:val="green"/>
                <w:lang w:val="pt-BR"/>
              </w:rPr>
            </w:pPr>
            <w:r w:rsidRPr="003D1D8C">
              <w:rPr>
                <w:sz w:val="20"/>
                <w:szCs w:val="20"/>
                <w:lang w:val="pt-BR"/>
              </w:rPr>
              <w:t xml:space="preserve">-Sa suporte Mirroring atât pentru Tx cât si pentru Rx </w:t>
            </w:r>
          </w:p>
        </w:tc>
        <w:tc>
          <w:tcPr>
            <w:tcW w:w="3268" w:type="dxa"/>
            <w:vAlign w:val="center"/>
          </w:tcPr>
          <w:p w14:paraId="7D537DFC" w14:textId="77777777" w:rsidR="003A3B3A" w:rsidRPr="001830B1" w:rsidRDefault="003A3B3A" w:rsidP="00840EBB">
            <w:pPr>
              <w:pStyle w:val="NoSpacing"/>
              <w:rPr>
                <w:color w:val="000000" w:themeColor="text1"/>
                <w:sz w:val="20"/>
                <w:szCs w:val="20"/>
                <w:lang w:val="pt-BR"/>
              </w:rPr>
            </w:pPr>
          </w:p>
        </w:tc>
        <w:tc>
          <w:tcPr>
            <w:tcW w:w="2070" w:type="dxa"/>
            <w:vAlign w:val="center"/>
          </w:tcPr>
          <w:p w14:paraId="07151D78" w14:textId="77777777" w:rsidR="003A3B3A" w:rsidRPr="001830B1" w:rsidRDefault="003A3B3A" w:rsidP="00840EBB">
            <w:pPr>
              <w:pStyle w:val="NoSpacing"/>
              <w:rPr>
                <w:sz w:val="20"/>
                <w:szCs w:val="20"/>
                <w:lang w:val="pt-BR"/>
              </w:rPr>
            </w:pPr>
          </w:p>
        </w:tc>
      </w:tr>
      <w:tr w:rsidR="003A3B3A" w:rsidRPr="007D08C5" w14:paraId="04DD8A66" w14:textId="77777777" w:rsidTr="00B94ABD">
        <w:trPr>
          <w:trHeight w:val="260"/>
          <w:jc w:val="center"/>
        </w:trPr>
        <w:tc>
          <w:tcPr>
            <w:tcW w:w="672" w:type="dxa"/>
            <w:vAlign w:val="center"/>
          </w:tcPr>
          <w:p w14:paraId="4AA4EDCD" w14:textId="77777777" w:rsidR="003A3B3A" w:rsidRPr="007D08C5" w:rsidRDefault="003A3B3A" w:rsidP="00840EBB">
            <w:pPr>
              <w:pStyle w:val="NoSpacing"/>
              <w:jc w:val="center"/>
              <w:rPr>
                <w:sz w:val="20"/>
                <w:szCs w:val="20"/>
              </w:rPr>
            </w:pPr>
            <w:r>
              <w:rPr>
                <w:sz w:val="20"/>
                <w:szCs w:val="20"/>
              </w:rPr>
              <w:t>47</w:t>
            </w:r>
          </w:p>
        </w:tc>
        <w:tc>
          <w:tcPr>
            <w:tcW w:w="4051" w:type="dxa"/>
            <w:vAlign w:val="center"/>
          </w:tcPr>
          <w:p w14:paraId="34439BE1" w14:textId="77777777" w:rsidR="003A3B3A" w:rsidRPr="001830B1" w:rsidRDefault="003A3B3A" w:rsidP="00840EBB">
            <w:pPr>
              <w:pStyle w:val="NoSpacing"/>
              <w:jc w:val="both"/>
              <w:rPr>
                <w:sz w:val="20"/>
                <w:szCs w:val="20"/>
                <w:lang w:val="pt-BR"/>
              </w:rPr>
            </w:pPr>
            <w:r>
              <w:rPr>
                <w:sz w:val="20"/>
                <w:szCs w:val="20"/>
                <w:lang w:val="pt-BR"/>
              </w:rPr>
              <w:t>-</w:t>
            </w:r>
            <w:r w:rsidRPr="001830B1">
              <w:rPr>
                <w:sz w:val="20"/>
                <w:szCs w:val="20"/>
                <w:lang w:val="pt-BR"/>
              </w:rPr>
              <w:t xml:space="preserve">Sa permita minim 4 grupuri de oglindire </w:t>
            </w:r>
          </w:p>
        </w:tc>
        <w:tc>
          <w:tcPr>
            <w:tcW w:w="3268" w:type="dxa"/>
            <w:vAlign w:val="center"/>
          </w:tcPr>
          <w:p w14:paraId="20BFC861" w14:textId="77777777" w:rsidR="003A3B3A" w:rsidRPr="001830B1" w:rsidRDefault="003A3B3A" w:rsidP="00840EBB">
            <w:pPr>
              <w:pStyle w:val="NoSpacing"/>
              <w:rPr>
                <w:color w:val="000000" w:themeColor="text1"/>
                <w:sz w:val="20"/>
                <w:szCs w:val="20"/>
                <w:lang w:val="pt-BR"/>
              </w:rPr>
            </w:pPr>
          </w:p>
        </w:tc>
        <w:tc>
          <w:tcPr>
            <w:tcW w:w="2070" w:type="dxa"/>
            <w:vAlign w:val="center"/>
          </w:tcPr>
          <w:p w14:paraId="7876E935" w14:textId="77777777" w:rsidR="003A3B3A" w:rsidRPr="001830B1" w:rsidRDefault="003A3B3A" w:rsidP="00840EBB">
            <w:pPr>
              <w:pStyle w:val="NoSpacing"/>
              <w:rPr>
                <w:sz w:val="20"/>
                <w:szCs w:val="20"/>
                <w:lang w:val="pt-BR"/>
              </w:rPr>
            </w:pPr>
          </w:p>
        </w:tc>
      </w:tr>
      <w:bookmarkEnd w:id="84"/>
      <w:tr w:rsidR="003A3B3A" w:rsidRPr="007D08C5" w14:paraId="1678A5FF" w14:textId="77777777" w:rsidTr="00B94ABD">
        <w:trPr>
          <w:trHeight w:val="260"/>
          <w:jc w:val="center"/>
        </w:trPr>
        <w:tc>
          <w:tcPr>
            <w:tcW w:w="672" w:type="dxa"/>
            <w:vAlign w:val="center"/>
          </w:tcPr>
          <w:p w14:paraId="42130D26" w14:textId="77777777" w:rsidR="003A3B3A" w:rsidRPr="007D08C5" w:rsidRDefault="003A3B3A" w:rsidP="00840EBB">
            <w:pPr>
              <w:pStyle w:val="NoSpacing"/>
              <w:jc w:val="center"/>
              <w:rPr>
                <w:sz w:val="20"/>
                <w:szCs w:val="20"/>
              </w:rPr>
            </w:pPr>
            <w:r>
              <w:rPr>
                <w:sz w:val="20"/>
                <w:szCs w:val="20"/>
              </w:rPr>
              <w:t>48</w:t>
            </w:r>
          </w:p>
        </w:tc>
        <w:tc>
          <w:tcPr>
            <w:tcW w:w="4051" w:type="dxa"/>
            <w:vAlign w:val="center"/>
          </w:tcPr>
          <w:p w14:paraId="6FEC3714"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Oglindirea</w:t>
            </w:r>
            <w:proofErr w:type="spellEnd"/>
            <w:r w:rsidRPr="007D08C5">
              <w:rPr>
                <w:color w:val="000000" w:themeColor="text1"/>
                <w:sz w:val="20"/>
                <w:szCs w:val="20"/>
              </w:rPr>
              <w:t xml:space="preserve"> </w:t>
            </w:r>
            <w:proofErr w:type="spellStart"/>
            <w:r w:rsidRPr="007D08C5">
              <w:rPr>
                <w:color w:val="000000" w:themeColor="text1"/>
                <w:sz w:val="20"/>
                <w:szCs w:val="20"/>
              </w:rPr>
              <w:t>fluxului</w:t>
            </w:r>
            <w:proofErr w:type="spellEnd"/>
            <w:r w:rsidRPr="007D08C5">
              <w:rPr>
                <w:color w:val="000000" w:themeColor="text1"/>
                <w:sz w:val="20"/>
                <w:szCs w:val="20"/>
              </w:rPr>
              <w:t xml:space="preserve"> </w:t>
            </w:r>
          </w:p>
        </w:tc>
        <w:tc>
          <w:tcPr>
            <w:tcW w:w="3268" w:type="dxa"/>
            <w:vAlign w:val="center"/>
          </w:tcPr>
          <w:p w14:paraId="5409F705" w14:textId="77777777" w:rsidR="003A3B3A" w:rsidRPr="007D08C5" w:rsidRDefault="003A3B3A" w:rsidP="00840EBB">
            <w:pPr>
              <w:pStyle w:val="NoSpacing"/>
              <w:rPr>
                <w:color w:val="000000" w:themeColor="text1"/>
                <w:sz w:val="20"/>
                <w:szCs w:val="20"/>
              </w:rPr>
            </w:pPr>
          </w:p>
        </w:tc>
        <w:tc>
          <w:tcPr>
            <w:tcW w:w="2070" w:type="dxa"/>
            <w:vAlign w:val="center"/>
          </w:tcPr>
          <w:p w14:paraId="1D56654B" w14:textId="77777777" w:rsidR="003A3B3A" w:rsidRPr="007D08C5" w:rsidRDefault="003A3B3A" w:rsidP="00840EBB">
            <w:pPr>
              <w:pStyle w:val="NoSpacing"/>
              <w:rPr>
                <w:sz w:val="20"/>
                <w:szCs w:val="20"/>
              </w:rPr>
            </w:pPr>
          </w:p>
        </w:tc>
      </w:tr>
      <w:tr w:rsidR="003A3B3A" w:rsidRPr="007D08C5" w14:paraId="45506EF1" w14:textId="77777777" w:rsidTr="00B94ABD">
        <w:trPr>
          <w:trHeight w:val="260"/>
          <w:jc w:val="center"/>
        </w:trPr>
        <w:tc>
          <w:tcPr>
            <w:tcW w:w="672" w:type="dxa"/>
            <w:vAlign w:val="center"/>
          </w:tcPr>
          <w:p w14:paraId="2D84E082" w14:textId="77777777" w:rsidR="003A3B3A" w:rsidRPr="007D08C5" w:rsidRDefault="003A3B3A" w:rsidP="00840EBB">
            <w:pPr>
              <w:pStyle w:val="NoSpacing"/>
              <w:jc w:val="center"/>
              <w:rPr>
                <w:sz w:val="20"/>
                <w:szCs w:val="20"/>
              </w:rPr>
            </w:pPr>
            <w:r>
              <w:rPr>
                <w:sz w:val="20"/>
                <w:szCs w:val="20"/>
              </w:rPr>
              <w:t>49</w:t>
            </w:r>
          </w:p>
        </w:tc>
        <w:tc>
          <w:tcPr>
            <w:tcW w:w="4051" w:type="dxa"/>
            <w:vAlign w:val="center"/>
          </w:tcPr>
          <w:p w14:paraId="5DA5AFE5" w14:textId="77777777" w:rsidR="003A3B3A" w:rsidRPr="001830B1" w:rsidRDefault="003A3B3A" w:rsidP="00840EBB">
            <w:pPr>
              <w:pStyle w:val="NoSpacing"/>
              <w:jc w:val="both"/>
              <w:rPr>
                <w:color w:val="000000" w:themeColor="text1"/>
                <w:sz w:val="20"/>
                <w:szCs w:val="20"/>
                <w:highlight w:val="green"/>
                <w:lang w:val="pt-BR"/>
              </w:rPr>
            </w:pPr>
            <w:r w:rsidRPr="003D1D8C">
              <w:rPr>
                <w:color w:val="000000" w:themeColor="text1"/>
                <w:sz w:val="20"/>
                <w:szCs w:val="20"/>
                <w:lang w:val="pt-BR"/>
              </w:rPr>
              <w:t xml:space="preserve">Sa suporte oglingire pentru Tx/Rx </w:t>
            </w:r>
          </w:p>
        </w:tc>
        <w:tc>
          <w:tcPr>
            <w:tcW w:w="3268" w:type="dxa"/>
            <w:vAlign w:val="center"/>
          </w:tcPr>
          <w:p w14:paraId="3859C7C6" w14:textId="77777777" w:rsidR="003A3B3A" w:rsidRPr="001830B1" w:rsidRDefault="003A3B3A" w:rsidP="00840EBB">
            <w:pPr>
              <w:pStyle w:val="NoSpacing"/>
              <w:rPr>
                <w:color w:val="000000" w:themeColor="text1"/>
                <w:sz w:val="20"/>
                <w:szCs w:val="20"/>
                <w:lang w:val="pt-BR"/>
              </w:rPr>
            </w:pPr>
          </w:p>
        </w:tc>
        <w:tc>
          <w:tcPr>
            <w:tcW w:w="2070" w:type="dxa"/>
            <w:vAlign w:val="center"/>
          </w:tcPr>
          <w:p w14:paraId="6751B9C3" w14:textId="77777777" w:rsidR="003A3B3A" w:rsidRPr="001830B1" w:rsidRDefault="003A3B3A" w:rsidP="00840EBB">
            <w:pPr>
              <w:pStyle w:val="NoSpacing"/>
              <w:rPr>
                <w:sz w:val="20"/>
                <w:szCs w:val="20"/>
                <w:lang w:val="pt-BR"/>
              </w:rPr>
            </w:pPr>
          </w:p>
        </w:tc>
      </w:tr>
      <w:tr w:rsidR="003A3B3A" w:rsidRPr="007D08C5" w14:paraId="14E70C12" w14:textId="77777777" w:rsidTr="00B94ABD">
        <w:trPr>
          <w:trHeight w:val="260"/>
          <w:jc w:val="center"/>
        </w:trPr>
        <w:tc>
          <w:tcPr>
            <w:tcW w:w="672" w:type="dxa"/>
            <w:vAlign w:val="center"/>
          </w:tcPr>
          <w:p w14:paraId="39BCEC1E" w14:textId="77777777" w:rsidR="003A3B3A" w:rsidRPr="007D08C5" w:rsidRDefault="003A3B3A" w:rsidP="00840EBB">
            <w:pPr>
              <w:pStyle w:val="NoSpacing"/>
              <w:jc w:val="center"/>
              <w:rPr>
                <w:sz w:val="20"/>
                <w:szCs w:val="20"/>
              </w:rPr>
            </w:pPr>
            <w:r>
              <w:rPr>
                <w:sz w:val="20"/>
                <w:szCs w:val="20"/>
              </w:rPr>
              <w:t>50</w:t>
            </w:r>
          </w:p>
        </w:tc>
        <w:tc>
          <w:tcPr>
            <w:tcW w:w="4051" w:type="dxa"/>
            <w:vAlign w:val="center"/>
          </w:tcPr>
          <w:p w14:paraId="1FBB0933"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Oglindire</w:t>
            </w:r>
            <w:proofErr w:type="spellEnd"/>
            <w:r w:rsidRPr="007D08C5">
              <w:rPr>
                <w:color w:val="000000" w:themeColor="text1"/>
                <w:sz w:val="20"/>
                <w:szCs w:val="20"/>
              </w:rPr>
              <w:t xml:space="preserve"> VLAN</w:t>
            </w:r>
          </w:p>
        </w:tc>
        <w:tc>
          <w:tcPr>
            <w:tcW w:w="3268" w:type="dxa"/>
            <w:vAlign w:val="center"/>
          </w:tcPr>
          <w:p w14:paraId="655CBC3F" w14:textId="77777777" w:rsidR="003A3B3A" w:rsidRPr="007D08C5" w:rsidRDefault="003A3B3A" w:rsidP="00840EBB">
            <w:pPr>
              <w:pStyle w:val="NoSpacing"/>
              <w:rPr>
                <w:color w:val="000000" w:themeColor="text1"/>
                <w:sz w:val="20"/>
                <w:szCs w:val="20"/>
              </w:rPr>
            </w:pPr>
          </w:p>
        </w:tc>
        <w:tc>
          <w:tcPr>
            <w:tcW w:w="2070" w:type="dxa"/>
            <w:vAlign w:val="center"/>
          </w:tcPr>
          <w:p w14:paraId="31AEAB1C" w14:textId="77777777" w:rsidR="003A3B3A" w:rsidRPr="007D08C5" w:rsidRDefault="003A3B3A" w:rsidP="00840EBB">
            <w:pPr>
              <w:pStyle w:val="NoSpacing"/>
              <w:rPr>
                <w:sz w:val="20"/>
                <w:szCs w:val="20"/>
              </w:rPr>
            </w:pPr>
          </w:p>
        </w:tc>
      </w:tr>
      <w:tr w:rsidR="003A3B3A" w:rsidRPr="007D08C5" w14:paraId="2D050A6C" w14:textId="77777777" w:rsidTr="00B94ABD">
        <w:trPr>
          <w:trHeight w:val="260"/>
          <w:jc w:val="center"/>
        </w:trPr>
        <w:tc>
          <w:tcPr>
            <w:tcW w:w="672" w:type="dxa"/>
            <w:vAlign w:val="center"/>
          </w:tcPr>
          <w:p w14:paraId="7EC6B92B" w14:textId="77777777" w:rsidR="003A3B3A" w:rsidRPr="007D08C5" w:rsidRDefault="003A3B3A" w:rsidP="00840EBB">
            <w:pPr>
              <w:pStyle w:val="NoSpacing"/>
              <w:jc w:val="center"/>
              <w:rPr>
                <w:sz w:val="20"/>
                <w:szCs w:val="20"/>
              </w:rPr>
            </w:pPr>
            <w:r>
              <w:rPr>
                <w:sz w:val="20"/>
                <w:szCs w:val="20"/>
              </w:rPr>
              <w:t>51</w:t>
            </w:r>
          </w:p>
        </w:tc>
        <w:tc>
          <w:tcPr>
            <w:tcW w:w="4051" w:type="dxa"/>
            <w:vAlign w:val="center"/>
          </w:tcPr>
          <w:p w14:paraId="28BAB463"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RSPAN </w:t>
            </w:r>
          </w:p>
        </w:tc>
        <w:tc>
          <w:tcPr>
            <w:tcW w:w="3268" w:type="dxa"/>
            <w:vAlign w:val="center"/>
          </w:tcPr>
          <w:p w14:paraId="1DA706EB" w14:textId="77777777" w:rsidR="003A3B3A" w:rsidRPr="007D08C5" w:rsidRDefault="003A3B3A" w:rsidP="00840EBB">
            <w:pPr>
              <w:pStyle w:val="NoSpacing"/>
              <w:rPr>
                <w:color w:val="000000" w:themeColor="text1"/>
                <w:sz w:val="20"/>
                <w:szCs w:val="20"/>
              </w:rPr>
            </w:pPr>
          </w:p>
        </w:tc>
        <w:tc>
          <w:tcPr>
            <w:tcW w:w="2070" w:type="dxa"/>
            <w:vAlign w:val="center"/>
          </w:tcPr>
          <w:p w14:paraId="2BC12DC1" w14:textId="77777777" w:rsidR="003A3B3A" w:rsidRPr="007D08C5" w:rsidRDefault="003A3B3A" w:rsidP="00840EBB">
            <w:pPr>
              <w:pStyle w:val="NoSpacing"/>
              <w:rPr>
                <w:sz w:val="20"/>
                <w:szCs w:val="20"/>
              </w:rPr>
            </w:pPr>
          </w:p>
        </w:tc>
      </w:tr>
      <w:tr w:rsidR="003A3B3A" w:rsidRPr="007D08C5" w14:paraId="4E393088" w14:textId="77777777" w:rsidTr="00B94ABD">
        <w:trPr>
          <w:trHeight w:val="260"/>
          <w:jc w:val="center"/>
        </w:trPr>
        <w:tc>
          <w:tcPr>
            <w:tcW w:w="672" w:type="dxa"/>
            <w:vAlign w:val="center"/>
          </w:tcPr>
          <w:p w14:paraId="356DABC0" w14:textId="77777777" w:rsidR="003A3B3A" w:rsidRPr="007D08C5" w:rsidRDefault="003A3B3A" w:rsidP="00840EBB">
            <w:pPr>
              <w:pStyle w:val="NoSpacing"/>
              <w:jc w:val="center"/>
              <w:rPr>
                <w:sz w:val="20"/>
                <w:szCs w:val="20"/>
              </w:rPr>
            </w:pPr>
            <w:r>
              <w:rPr>
                <w:sz w:val="20"/>
                <w:szCs w:val="20"/>
              </w:rPr>
              <w:t>52</w:t>
            </w:r>
          </w:p>
        </w:tc>
        <w:tc>
          <w:tcPr>
            <w:tcW w:w="4051" w:type="dxa"/>
            <w:vAlign w:val="center"/>
          </w:tcPr>
          <w:p w14:paraId="4B62A869"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L2 Protocol Tunneling </w:t>
            </w:r>
          </w:p>
        </w:tc>
        <w:tc>
          <w:tcPr>
            <w:tcW w:w="3268" w:type="dxa"/>
            <w:vAlign w:val="center"/>
          </w:tcPr>
          <w:p w14:paraId="22E39ECF" w14:textId="77777777" w:rsidR="003A3B3A" w:rsidRPr="007D08C5" w:rsidRDefault="003A3B3A" w:rsidP="00840EBB">
            <w:pPr>
              <w:pStyle w:val="NoSpacing"/>
              <w:rPr>
                <w:color w:val="000000" w:themeColor="text1"/>
                <w:sz w:val="20"/>
                <w:szCs w:val="20"/>
              </w:rPr>
            </w:pPr>
          </w:p>
        </w:tc>
        <w:tc>
          <w:tcPr>
            <w:tcW w:w="2070" w:type="dxa"/>
            <w:vAlign w:val="center"/>
          </w:tcPr>
          <w:p w14:paraId="11503CCD" w14:textId="77777777" w:rsidR="003A3B3A" w:rsidRPr="007D08C5" w:rsidRDefault="003A3B3A" w:rsidP="00840EBB">
            <w:pPr>
              <w:pStyle w:val="NoSpacing"/>
              <w:rPr>
                <w:sz w:val="20"/>
                <w:szCs w:val="20"/>
              </w:rPr>
            </w:pPr>
          </w:p>
        </w:tc>
      </w:tr>
      <w:tr w:rsidR="003A3B3A" w:rsidRPr="007D08C5" w14:paraId="0B7BCD88" w14:textId="77777777" w:rsidTr="00B94ABD">
        <w:trPr>
          <w:trHeight w:val="260"/>
          <w:jc w:val="center"/>
        </w:trPr>
        <w:tc>
          <w:tcPr>
            <w:tcW w:w="672" w:type="dxa"/>
            <w:vAlign w:val="center"/>
          </w:tcPr>
          <w:p w14:paraId="0307A3C2" w14:textId="77777777" w:rsidR="003A3B3A" w:rsidRPr="007D08C5" w:rsidRDefault="003A3B3A" w:rsidP="00840EBB">
            <w:pPr>
              <w:pStyle w:val="NoSpacing"/>
              <w:jc w:val="center"/>
              <w:rPr>
                <w:sz w:val="20"/>
                <w:szCs w:val="20"/>
              </w:rPr>
            </w:pPr>
            <w:r>
              <w:rPr>
                <w:sz w:val="20"/>
                <w:szCs w:val="20"/>
              </w:rPr>
              <w:t>53</w:t>
            </w:r>
          </w:p>
        </w:tc>
        <w:tc>
          <w:tcPr>
            <w:tcW w:w="4051" w:type="dxa"/>
            <w:vAlign w:val="center"/>
          </w:tcPr>
          <w:p w14:paraId="5721EE7D"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Comutare</w:t>
            </w:r>
            <w:proofErr w:type="spellEnd"/>
            <w:r w:rsidRPr="007D08C5">
              <w:rPr>
                <w:color w:val="000000" w:themeColor="text1"/>
                <w:sz w:val="20"/>
                <w:szCs w:val="20"/>
              </w:rPr>
              <w:t xml:space="preserve"> Ethernet Ring Protection (ERPS) v1/v2 </w:t>
            </w:r>
          </w:p>
        </w:tc>
        <w:tc>
          <w:tcPr>
            <w:tcW w:w="3268" w:type="dxa"/>
            <w:vAlign w:val="center"/>
          </w:tcPr>
          <w:p w14:paraId="4BC72746" w14:textId="77777777" w:rsidR="003A3B3A" w:rsidRPr="007D08C5" w:rsidRDefault="003A3B3A" w:rsidP="00840EBB">
            <w:pPr>
              <w:pStyle w:val="NoSpacing"/>
              <w:rPr>
                <w:color w:val="000000" w:themeColor="text1"/>
                <w:sz w:val="20"/>
                <w:szCs w:val="20"/>
              </w:rPr>
            </w:pPr>
          </w:p>
        </w:tc>
        <w:tc>
          <w:tcPr>
            <w:tcW w:w="2070" w:type="dxa"/>
            <w:vAlign w:val="center"/>
          </w:tcPr>
          <w:p w14:paraId="323A8E8F" w14:textId="77777777" w:rsidR="003A3B3A" w:rsidRPr="007D08C5" w:rsidRDefault="003A3B3A" w:rsidP="00840EBB">
            <w:pPr>
              <w:pStyle w:val="NoSpacing"/>
              <w:rPr>
                <w:sz w:val="20"/>
                <w:szCs w:val="20"/>
              </w:rPr>
            </w:pPr>
          </w:p>
        </w:tc>
      </w:tr>
      <w:tr w:rsidR="003A3B3A" w:rsidRPr="007D08C5" w14:paraId="2085EA51" w14:textId="77777777" w:rsidTr="00B94ABD">
        <w:trPr>
          <w:trHeight w:val="260"/>
          <w:jc w:val="center"/>
        </w:trPr>
        <w:tc>
          <w:tcPr>
            <w:tcW w:w="672" w:type="dxa"/>
            <w:vAlign w:val="center"/>
          </w:tcPr>
          <w:p w14:paraId="27889C1F" w14:textId="77777777" w:rsidR="003A3B3A" w:rsidRPr="007D08C5" w:rsidRDefault="003A3B3A" w:rsidP="00840EBB">
            <w:pPr>
              <w:pStyle w:val="NoSpacing"/>
              <w:jc w:val="center"/>
              <w:rPr>
                <w:sz w:val="20"/>
                <w:szCs w:val="20"/>
              </w:rPr>
            </w:pPr>
            <w:r>
              <w:rPr>
                <w:sz w:val="20"/>
                <w:szCs w:val="20"/>
              </w:rPr>
              <w:t>54</w:t>
            </w:r>
          </w:p>
        </w:tc>
        <w:tc>
          <w:tcPr>
            <w:tcW w:w="4051" w:type="dxa"/>
            <w:vAlign w:val="center"/>
          </w:tcPr>
          <w:p w14:paraId="3EDA1034"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Detectare</w:t>
            </w:r>
            <w:proofErr w:type="spellEnd"/>
            <w:r w:rsidRPr="007D08C5">
              <w:rPr>
                <w:color w:val="000000" w:themeColor="text1"/>
                <w:sz w:val="20"/>
                <w:szCs w:val="20"/>
              </w:rPr>
              <w:t xml:space="preserve"> Loopback (LBD) </w:t>
            </w:r>
          </w:p>
        </w:tc>
        <w:tc>
          <w:tcPr>
            <w:tcW w:w="3268" w:type="dxa"/>
            <w:vAlign w:val="center"/>
          </w:tcPr>
          <w:p w14:paraId="4EAC648B" w14:textId="77777777" w:rsidR="003A3B3A" w:rsidRPr="007D08C5" w:rsidRDefault="003A3B3A" w:rsidP="00840EBB">
            <w:pPr>
              <w:pStyle w:val="NoSpacing"/>
              <w:rPr>
                <w:color w:val="000000" w:themeColor="text1"/>
                <w:sz w:val="20"/>
                <w:szCs w:val="20"/>
              </w:rPr>
            </w:pPr>
          </w:p>
        </w:tc>
        <w:tc>
          <w:tcPr>
            <w:tcW w:w="2070" w:type="dxa"/>
            <w:vAlign w:val="center"/>
          </w:tcPr>
          <w:p w14:paraId="469A178A" w14:textId="77777777" w:rsidR="003A3B3A" w:rsidRPr="007D08C5" w:rsidRDefault="003A3B3A" w:rsidP="00840EBB">
            <w:pPr>
              <w:pStyle w:val="NoSpacing"/>
              <w:rPr>
                <w:sz w:val="20"/>
                <w:szCs w:val="20"/>
              </w:rPr>
            </w:pPr>
          </w:p>
        </w:tc>
      </w:tr>
      <w:tr w:rsidR="003A3B3A" w:rsidRPr="007D08C5" w14:paraId="01618E5C" w14:textId="77777777" w:rsidTr="00B94ABD">
        <w:trPr>
          <w:trHeight w:val="260"/>
          <w:jc w:val="center"/>
        </w:trPr>
        <w:tc>
          <w:tcPr>
            <w:tcW w:w="672" w:type="dxa"/>
            <w:vAlign w:val="center"/>
          </w:tcPr>
          <w:p w14:paraId="4C7AEF74" w14:textId="77777777" w:rsidR="003A3B3A" w:rsidRPr="007D08C5" w:rsidRDefault="003A3B3A" w:rsidP="00840EBB">
            <w:pPr>
              <w:pStyle w:val="NoSpacing"/>
              <w:jc w:val="center"/>
              <w:rPr>
                <w:sz w:val="20"/>
                <w:szCs w:val="20"/>
              </w:rPr>
            </w:pPr>
            <w:r>
              <w:rPr>
                <w:sz w:val="20"/>
                <w:szCs w:val="20"/>
              </w:rPr>
              <w:t>55</w:t>
            </w:r>
          </w:p>
        </w:tc>
        <w:tc>
          <w:tcPr>
            <w:tcW w:w="4051" w:type="dxa"/>
            <w:vAlign w:val="center"/>
          </w:tcPr>
          <w:p w14:paraId="234120AA" w14:textId="77777777" w:rsidR="003A3B3A" w:rsidRPr="007D08C5" w:rsidRDefault="003A3B3A" w:rsidP="00840EBB">
            <w:pPr>
              <w:pStyle w:val="NoSpacing"/>
              <w:jc w:val="both"/>
              <w:rPr>
                <w:color w:val="000000" w:themeColor="text1"/>
                <w:sz w:val="20"/>
                <w:szCs w:val="20"/>
              </w:rPr>
            </w:pPr>
            <w:bookmarkStart w:id="85" w:name="_Hlk197434236"/>
            <w:r w:rsidRPr="007D08C5">
              <w:rPr>
                <w:color w:val="000000" w:themeColor="text1"/>
                <w:sz w:val="20"/>
                <w:szCs w:val="20"/>
              </w:rPr>
              <w:t>Multi-Chassis Link Aggregation Group (MLAG)1</w:t>
            </w:r>
            <w:bookmarkEnd w:id="85"/>
          </w:p>
        </w:tc>
        <w:tc>
          <w:tcPr>
            <w:tcW w:w="3268" w:type="dxa"/>
            <w:vAlign w:val="center"/>
          </w:tcPr>
          <w:p w14:paraId="148EE656" w14:textId="77777777" w:rsidR="003A3B3A" w:rsidRPr="007D08C5" w:rsidRDefault="003A3B3A" w:rsidP="00840EBB">
            <w:pPr>
              <w:pStyle w:val="NoSpacing"/>
              <w:rPr>
                <w:sz w:val="20"/>
                <w:szCs w:val="20"/>
              </w:rPr>
            </w:pPr>
          </w:p>
        </w:tc>
        <w:tc>
          <w:tcPr>
            <w:tcW w:w="2070" w:type="dxa"/>
            <w:vAlign w:val="center"/>
          </w:tcPr>
          <w:p w14:paraId="49273D25" w14:textId="77777777" w:rsidR="003A3B3A" w:rsidRPr="007D08C5" w:rsidRDefault="003A3B3A" w:rsidP="00840EBB">
            <w:pPr>
              <w:pStyle w:val="NoSpacing"/>
              <w:rPr>
                <w:sz w:val="20"/>
                <w:szCs w:val="20"/>
              </w:rPr>
            </w:pPr>
          </w:p>
        </w:tc>
      </w:tr>
      <w:tr w:rsidR="003A3B3A" w:rsidRPr="007D08C5" w14:paraId="2DBC9E97" w14:textId="77777777" w:rsidTr="00B94ABD">
        <w:trPr>
          <w:trHeight w:val="266"/>
          <w:jc w:val="center"/>
        </w:trPr>
        <w:tc>
          <w:tcPr>
            <w:tcW w:w="672" w:type="dxa"/>
            <w:shd w:val="clear" w:color="auto" w:fill="DAEEF3" w:themeFill="accent5" w:themeFillTint="33"/>
            <w:vAlign w:val="center"/>
          </w:tcPr>
          <w:p w14:paraId="169F11B4" w14:textId="77777777" w:rsidR="003A3B3A" w:rsidRPr="007D08C5" w:rsidRDefault="003A3B3A" w:rsidP="00840EBB">
            <w:pPr>
              <w:pStyle w:val="NoSpacing"/>
              <w:jc w:val="center"/>
              <w:rPr>
                <w:sz w:val="20"/>
                <w:szCs w:val="20"/>
              </w:rPr>
            </w:pPr>
            <w:bookmarkStart w:id="86" w:name="_Hlk197434249"/>
            <w:r>
              <w:rPr>
                <w:sz w:val="20"/>
                <w:szCs w:val="20"/>
              </w:rPr>
              <w:t>56</w:t>
            </w:r>
          </w:p>
        </w:tc>
        <w:tc>
          <w:tcPr>
            <w:tcW w:w="4051" w:type="dxa"/>
            <w:shd w:val="clear" w:color="auto" w:fill="DAEEF3" w:themeFill="accent5" w:themeFillTint="33"/>
            <w:vAlign w:val="center"/>
          </w:tcPr>
          <w:p w14:paraId="6F76D54B" w14:textId="77777777" w:rsidR="003A3B3A" w:rsidRPr="0011289E" w:rsidRDefault="003A3B3A" w:rsidP="00840EBB">
            <w:pPr>
              <w:pStyle w:val="NoSpacing"/>
              <w:jc w:val="both"/>
              <w:rPr>
                <w:b/>
                <w:bCs/>
                <w:i/>
                <w:iCs/>
                <w:color w:val="000000" w:themeColor="text1"/>
                <w:sz w:val="20"/>
                <w:szCs w:val="20"/>
              </w:rPr>
            </w:pPr>
            <w:proofErr w:type="spellStart"/>
            <w:r w:rsidRPr="0011289E">
              <w:rPr>
                <w:b/>
                <w:bCs/>
                <w:i/>
                <w:iCs/>
                <w:color w:val="000000" w:themeColor="text1"/>
                <w:sz w:val="20"/>
                <w:szCs w:val="20"/>
              </w:rPr>
              <w:t>Facilitati</w:t>
            </w:r>
            <w:proofErr w:type="spellEnd"/>
            <w:r w:rsidRPr="0011289E">
              <w:rPr>
                <w:b/>
                <w:bCs/>
                <w:i/>
                <w:iCs/>
                <w:color w:val="000000" w:themeColor="text1"/>
                <w:sz w:val="20"/>
                <w:szCs w:val="20"/>
              </w:rPr>
              <w:t xml:space="preserve"> multicast de </w:t>
            </w:r>
            <w:proofErr w:type="spellStart"/>
            <w:r w:rsidRPr="0011289E">
              <w:rPr>
                <w:b/>
                <w:bCs/>
                <w:i/>
                <w:iCs/>
                <w:color w:val="000000" w:themeColor="text1"/>
                <w:sz w:val="20"/>
                <w:szCs w:val="20"/>
              </w:rPr>
              <w:t>nivel</w:t>
            </w:r>
            <w:proofErr w:type="spellEnd"/>
            <w:r>
              <w:rPr>
                <w:b/>
                <w:bCs/>
                <w:i/>
                <w:iCs/>
                <w:color w:val="000000" w:themeColor="text1"/>
                <w:sz w:val="20"/>
                <w:szCs w:val="20"/>
              </w:rPr>
              <w:t xml:space="preserve"> </w:t>
            </w:r>
            <w:proofErr w:type="gramStart"/>
            <w:r w:rsidRPr="0011289E">
              <w:rPr>
                <w:b/>
                <w:bCs/>
                <w:i/>
                <w:iCs/>
                <w:color w:val="000000" w:themeColor="text1"/>
                <w:sz w:val="20"/>
                <w:szCs w:val="20"/>
              </w:rPr>
              <w:t>2 :</w:t>
            </w:r>
            <w:proofErr w:type="gramEnd"/>
          </w:p>
        </w:tc>
        <w:tc>
          <w:tcPr>
            <w:tcW w:w="3268" w:type="dxa"/>
            <w:shd w:val="clear" w:color="auto" w:fill="DAEEF3" w:themeFill="accent5" w:themeFillTint="33"/>
            <w:vAlign w:val="center"/>
          </w:tcPr>
          <w:p w14:paraId="3CE19EB6" w14:textId="77777777" w:rsidR="003A3B3A" w:rsidRPr="007D08C5" w:rsidRDefault="003A3B3A" w:rsidP="00840EBB">
            <w:pPr>
              <w:pStyle w:val="NoSpacing"/>
              <w:rPr>
                <w:color w:val="000000" w:themeColor="text1"/>
                <w:sz w:val="20"/>
                <w:szCs w:val="20"/>
              </w:rPr>
            </w:pPr>
          </w:p>
        </w:tc>
        <w:tc>
          <w:tcPr>
            <w:tcW w:w="2070" w:type="dxa"/>
            <w:shd w:val="clear" w:color="auto" w:fill="DAEEF3" w:themeFill="accent5" w:themeFillTint="33"/>
            <w:vAlign w:val="center"/>
          </w:tcPr>
          <w:p w14:paraId="3692831C" w14:textId="77777777" w:rsidR="003A3B3A" w:rsidRPr="007D08C5" w:rsidRDefault="003A3B3A" w:rsidP="00840EBB">
            <w:pPr>
              <w:pStyle w:val="NoSpacing"/>
              <w:rPr>
                <w:sz w:val="20"/>
                <w:szCs w:val="20"/>
              </w:rPr>
            </w:pPr>
          </w:p>
        </w:tc>
      </w:tr>
      <w:tr w:rsidR="003A3B3A" w:rsidRPr="007D08C5" w14:paraId="1C2DA74E" w14:textId="77777777" w:rsidTr="00B94ABD">
        <w:trPr>
          <w:trHeight w:val="256"/>
          <w:jc w:val="center"/>
        </w:trPr>
        <w:tc>
          <w:tcPr>
            <w:tcW w:w="672" w:type="dxa"/>
            <w:vAlign w:val="center"/>
          </w:tcPr>
          <w:p w14:paraId="381CE365" w14:textId="77777777" w:rsidR="003A3B3A" w:rsidRPr="007D08C5" w:rsidRDefault="003A3B3A" w:rsidP="00840EBB">
            <w:pPr>
              <w:pStyle w:val="NoSpacing"/>
              <w:jc w:val="center"/>
              <w:rPr>
                <w:sz w:val="20"/>
                <w:szCs w:val="20"/>
              </w:rPr>
            </w:pPr>
            <w:r>
              <w:rPr>
                <w:sz w:val="20"/>
                <w:szCs w:val="20"/>
              </w:rPr>
              <w:t>57</w:t>
            </w:r>
          </w:p>
        </w:tc>
        <w:tc>
          <w:tcPr>
            <w:tcW w:w="4051" w:type="dxa"/>
            <w:vAlign w:val="center"/>
          </w:tcPr>
          <w:p w14:paraId="474C59AE" w14:textId="77777777" w:rsidR="003A3B3A" w:rsidRPr="00E90D05" w:rsidRDefault="003A3B3A" w:rsidP="00840EBB">
            <w:pPr>
              <w:pStyle w:val="NoSpacing"/>
              <w:jc w:val="both"/>
              <w:rPr>
                <w:b/>
                <w:bCs/>
                <w:color w:val="000000" w:themeColor="text1"/>
                <w:sz w:val="20"/>
                <w:szCs w:val="20"/>
              </w:rPr>
            </w:pPr>
            <w:r w:rsidRPr="00E90D05">
              <w:rPr>
                <w:b/>
                <w:bCs/>
                <w:color w:val="000000" w:themeColor="text1"/>
                <w:sz w:val="20"/>
                <w:szCs w:val="20"/>
              </w:rPr>
              <w:t>Snooping IGMP</w:t>
            </w:r>
            <w:r>
              <w:rPr>
                <w:b/>
                <w:bCs/>
                <w:color w:val="000000" w:themeColor="text1"/>
                <w:sz w:val="20"/>
                <w:szCs w:val="20"/>
              </w:rPr>
              <w:t>:</w:t>
            </w:r>
          </w:p>
        </w:tc>
        <w:tc>
          <w:tcPr>
            <w:tcW w:w="3268" w:type="dxa"/>
            <w:vAlign w:val="center"/>
          </w:tcPr>
          <w:p w14:paraId="571946B2" w14:textId="77777777" w:rsidR="003A3B3A" w:rsidRPr="007D08C5" w:rsidRDefault="003A3B3A" w:rsidP="00840EBB">
            <w:pPr>
              <w:pStyle w:val="NoSpacing"/>
              <w:rPr>
                <w:color w:val="000000" w:themeColor="text1"/>
                <w:sz w:val="20"/>
                <w:szCs w:val="20"/>
              </w:rPr>
            </w:pPr>
          </w:p>
        </w:tc>
        <w:tc>
          <w:tcPr>
            <w:tcW w:w="2070" w:type="dxa"/>
            <w:vAlign w:val="center"/>
          </w:tcPr>
          <w:p w14:paraId="7FB9F65F" w14:textId="77777777" w:rsidR="003A3B3A" w:rsidRPr="007D08C5" w:rsidRDefault="003A3B3A" w:rsidP="00840EBB">
            <w:pPr>
              <w:pStyle w:val="NoSpacing"/>
              <w:rPr>
                <w:sz w:val="20"/>
                <w:szCs w:val="20"/>
              </w:rPr>
            </w:pPr>
          </w:p>
        </w:tc>
      </w:tr>
      <w:tr w:rsidR="003A3B3A" w:rsidRPr="007D08C5" w14:paraId="1A515F94" w14:textId="77777777" w:rsidTr="00B94ABD">
        <w:trPr>
          <w:trHeight w:val="256"/>
          <w:jc w:val="center"/>
        </w:trPr>
        <w:tc>
          <w:tcPr>
            <w:tcW w:w="672" w:type="dxa"/>
            <w:vAlign w:val="center"/>
          </w:tcPr>
          <w:p w14:paraId="1E781A81" w14:textId="77777777" w:rsidR="003A3B3A" w:rsidRPr="007D08C5" w:rsidRDefault="003A3B3A" w:rsidP="00840EBB">
            <w:pPr>
              <w:pStyle w:val="NoSpacing"/>
              <w:jc w:val="center"/>
              <w:rPr>
                <w:sz w:val="20"/>
                <w:szCs w:val="20"/>
              </w:rPr>
            </w:pPr>
            <w:r>
              <w:rPr>
                <w:sz w:val="20"/>
                <w:szCs w:val="20"/>
              </w:rPr>
              <w:t>58</w:t>
            </w:r>
          </w:p>
        </w:tc>
        <w:tc>
          <w:tcPr>
            <w:tcW w:w="4051" w:type="dxa"/>
            <w:vAlign w:val="center"/>
          </w:tcPr>
          <w:p w14:paraId="009D7F10"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Snooping IGMP v1/v2/v3 </w:t>
            </w:r>
          </w:p>
        </w:tc>
        <w:tc>
          <w:tcPr>
            <w:tcW w:w="3268" w:type="dxa"/>
            <w:vAlign w:val="center"/>
          </w:tcPr>
          <w:p w14:paraId="35204521" w14:textId="77777777" w:rsidR="003A3B3A" w:rsidRPr="007D08C5" w:rsidRDefault="003A3B3A" w:rsidP="00840EBB">
            <w:pPr>
              <w:pStyle w:val="NoSpacing"/>
              <w:rPr>
                <w:color w:val="000000" w:themeColor="text1"/>
                <w:sz w:val="20"/>
                <w:szCs w:val="20"/>
              </w:rPr>
            </w:pPr>
          </w:p>
        </w:tc>
        <w:tc>
          <w:tcPr>
            <w:tcW w:w="2070" w:type="dxa"/>
            <w:vAlign w:val="center"/>
          </w:tcPr>
          <w:p w14:paraId="3208E54C" w14:textId="77777777" w:rsidR="003A3B3A" w:rsidRPr="007D08C5" w:rsidRDefault="003A3B3A" w:rsidP="00840EBB">
            <w:pPr>
              <w:pStyle w:val="NoSpacing"/>
              <w:rPr>
                <w:sz w:val="20"/>
                <w:szCs w:val="20"/>
              </w:rPr>
            </w:pPr>
          </w:p>
        </w:tc>
      </w:tr>
      <w:tr w:rsidR="003A3B3A" w:rsidRPr="007D08C5" w14:paraId="60DDFD7C" w14:textId="77777777" w:rsidTr="00B94ABD">
        <w:trPr>
          <w:trHeight w:val="256"/>
          <w:jc w:val="center"/>
        </w:trPr>
        <w:tc>
          <w:tcPr>
            <w:tcW w:w="672" w:type="dxa"/>
            <w:vAlign w:val="center"/>
          </w:tcPr>
          <w:p w14:paraId="3ECC6D1F" w14:textId="77777777" w:rsidR="003A3B3A" w:rsidRPr="007D08C5" w:rsidRDefault="003A3B3A" w:rsidP="00840EBB">
            <w:pPr>
              <w:pStyle w:val="NoSpacing"/>
              <w:jc w:val="center"/>
              <w:rPr>
                <w:sz w:val="20"/>
                <w:szCs w:val="20"/>
              </w:rPr>
            </w:pPr>
            <w:r>
              <w:rPr>
                <w:sz w:val="20"/>
                <w:szCs w:val="20"/>
              </w:rPr>
              <w:t>59</w:t>
            </w:r>
          </w:p>
        </w:tc>
        <w:tc>
          <w:tcPr>
            <w:tcW w:w="4051" w:type="dxa"/>
            <w:vAlign w:val="center"/>
          </w:tcPr>
          <w:p w14:paraId="438310DF" w14:textId="77777777" w:rsidR="003A3B3A" w:rsidRPr="00672A4C" w:rsidRDefault="003A3B3A" w:rsidP="00840EBB">
            <w:pPr>
              <w:pStyle w:val="NoSpacing"/>
              <w:jc w:val="both"/>
              <w:rPr>
                <w:color w:val="000000" w:themeColor="text1"/>
                <w:sz w:val="20"/>
                <w:szCs w:val="20"/>
                <w:lang w:val="pt-BR"/>
              </w:rPr>
            </w:pPr>
            <w:r w:rsidRPr="00672A4C">
              <w:rPr>
                <w:color w:val="000000" w:themeColor="text1"/>
                <w:sz w:val="20"/>
                <w:szCs w:val="20"/>
                <w:lang w:val="pt-BR"/>
              </w:rPr>
              <w:t xml:space="preserve">-Sa suporte 1024 de grupuri IGMP </w:t>
            </w:r>
          </w:p>
        </w:tc>
        <w:tc>
          <w:tcPr>
            <w:tcW w:w="3268" w:type="dxa"/>
            <w:vAlign w:val="center"/>
          </w:tcPr>
          <w:p w14:paraId="162B0BA3" w14:textId="77777777" w:rsidR="003A3B3A" w:rsidRPr="00290EAB" w:rsidRDefault="003A3B3A" w:rsidP="00840EBB">
            <w:pPr>
              <w:pStyle w:val="NoSpacing"/>
              <w:rPr>
                <w:color w:val="000000" w:themeColor="text1"/>
                <w:sz w:val="20"/>
                <w:szCs w:val="20"/>
                <w:lang w:val="pt-BR"/>
              </w:rPr>
            </w:pPr>
          </w:p>
        </w:tc>
        <w:tc>
          <w:tcPr>
            <w:tcW w:w="2070" w:type="dxa"/>
            <w:vAlign w:val="center"/>
          </w:tcPr>
          <w:p w14:paraId="0C6A30C7" w14:textId="77777777" w:rsidR="003A3B3A" w:rsidRPr="00290EAB" w:rsidRDefault="003A3B3A" w:rsidP="00840EBB">
            <w:pPr>
              <w:pStyle w:val="NoSpacing"/>
              <w:rPr>
                <w:sz w:val="20"/>
                <w:szCs w:val="20"/>
                <w:lang w:val="pt-BR"/>
              </w:rPr>
            </w:pPr>
          </w:p>
        </w:tc>
      </w:tr>
      <w:tr w:rsidR="003A3B3A" w:rsidRPr="007D08C5" w14:paraId="3D6013BF" w14:textId="77777777" w:rsidTr="00B94ABD">
        <w:trPr>
          <w:trHeight w:val="256"/>
          <w:jc w:val="center"/>
        </w:trPr>
        <w:tc>
          <w:tcPr>
            <w:tcW w:w="672" w:type="dxa"/>
            <w:vAlign w:val="center"/>
          </w:tcPr>
          <w:p w14:paraId="3F526AEB" w14:textId="77777777" w:rsidR="003A3B3A" w:rsidRPr="007D08C5" w:rsidRDefault="003A3B3A" w:rsidP="00840EBB">
            <w:pPr>
              <w:pStyle w:val="NoSpacing"/>
              <w:jc w:val="center"/>
              <w:rPr>
                <w:sz w:val="20"/>
                <w:szCs w:val="20"/>
              </w:rPr>
            </w:pPr>
            <w:r>
              <w:rPr>
                <w:sz w:val="20"/>
                <w:szCs w:val="20"/>
              </w:rPr>
              <w:t>60</w:t>
            </w:r>
          </w:p>
        </w:tc>
        <w:tc>
          <w:tcPr>
            <w:tcW w:w="4051" w:type="dxa"/>
            <w:vAlign w:val="center"/>
          </w:tcPr>
          <w:p w14:paraId="57DC9049"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IGMP Snooping Fast Leave </w:t>
            </w:r>
          </w:p>
        </w:tc>
        <w:tc>
          <w:tcPr>
            <w:tcW w:w="3268" w:type="dxa"/>
            <w:vAlign w:val="center"/>
          </w:tcPr>
          <w:p w14:paraId="43983555" w14:textId="77777777" w:rsidR="003A3B3A" w:rsidRPr="007D08C5" w:rsidRDefault="003A3B3A" w:rsidP="00840EBB">
            <w:pPr>
              <w:pStyle w:val="NoSpacing"/>
              <w:rPr>
                <w:color w:val="000000" w:themeColor="text1"/>
                <w:sz w:val="20"/>
                <w:szCs w:val="20"/>
              </w:rPr>
            </w:pPr>
          </w:p>
        </w:tc>
        <w:tc>
          <w:tcPr>
            <w:tcW w:w="2070" w:type="dxa"/>
            <w:vAlign w:val="center"/>
          </w:tcPr>
          <w:p w14:paraId="4142DE89" w14:textId="77777777" w:rsidR="003A3B3A" w:rsidRPr="007D08C5" w:rsidRDefault="003A3B3A" w:rsidP="00840EBB">
            <w:pPr>
              <w:pStyle w:val="NoSpacing"/>
              <w:rPr>
                <w:sz w:val="20"/>
                <w:szCs w:val="20"/>
              </w:rPr>
            </w:pPr>
          </w:p>
        </w:tc>
      </w:tr>
      <w:tr w:rsidR="003A3B3A" w:rsidRPr="007D08C5" w14:paraId="4D9DA703" w14:textId="77777777" w:rsidTr="00B94ABD">
        <w:trPr>
          <w:trHeight w:val="256"/>
          <w:jc w:val="center"/>
        </w:trPr>
        <w:tc>
          <w:tcPr>
            <w:tcW w:w="672" w:type="dxa"/>
            <w:vAlign w:val="center"/>
          </w:tcPr>
          <w:p w14:paraId="29E26865" w14:textId="77777777" w:rsidR="003A3B3A" w:rsidRPr="007D08C5" w:rsidRDefault="003A3B3A" w:rsidP="00840EBB">
            <w:pPr>
              <w:pStyle w:val="NoSpacing"/>
              <w:jc w:val="center"/>
              <w:rPr>
                <w:sz w:val="20"/>
                <w:szCs w:val="20"/>
              </w:rPr>
            </w:pPr>
            <w:r>
              <w:rPr>
                <w:sz w:val="20"/>
                <w:szCs w:val="20"/>
              </w:rPr>
              <w:t>61</w:t>
            </w:r>
          </w:p>
        </w:tc>
        <w:tc>
          <w:tcPr>
            <w:tcW w:w="4051" w:type="dxa"/>
            <w:vAlign w:val="center"/>
          </w:tcPr>
          <w:p w14:paraId="6DCBB4A5" w14:textId="77777777" w:rsidR="003A3B3A" w:rsidRPr="001830B1" w:rsidRDefault="003A3B3A" w:rsidP="00840EBB">
            <w:pPr>
              <w:pStyle w:val="NoSpacing"/>
              <w:jc w:val="both"/>
              <w:rPr>
                <w:color w:val="000000" w:themeColor="text1"/>
                <w:sz w:val="20"/>
                <w:szCs w:val="20"/>
                <w:lang w:val="pt-BR"/>
              </w:rPr>
            </w:pPr>
            <w:r>
              <w:rPr>
                <w:color w:val="000000" w:themeColor="text1"/>
                <w:sz w:val="20"/>
                <w:szCs w:val="20"/>
                <w:lang w:val="pt-BR"/>
              </w:rPr>
              <w:t>-Sa suporte</w:t>
            </w:r>
            <w:r w:rsidRPr="001830B1">
              <w:rPr>
                <w:color w:val="000000" w:themeColor="text1"/>
                <w:sz w:val="20"/>
                <w:szCs w:val="20"/>
                <w:lang w:val="pt-BR"/>
              </w:rPr>
              <w:t xml:space="preserve"> minim 1024 de grupuri IGMP statice </w:t>
            </w:r>
          </w:p>
        </w:tc>
        <w:tc>
          <w:tcPr>
            <w:tcW w:w="3268" w:type="dxa"/>
            <w:vAlign w:val="center"/>
          </w:tcPr>
          <w:p w14:paraId="3ADE027F" w14:textId="77777777" w:rsidR="003A3B3A" w:rsidRPr="00290EAB" w:rsidRDefault="003A3B3A" w:rsidP="00840EBB">
            <w:pPr>
              <w:pStyle w:val="NoSpacing"/>
              <w:rPr>
                <w:color w:val="000000" w:themeColor="text1"/>
                <w:sz w:val="20"/>
                <w:szCs w:val="20"/>
                <w:lang w:val="pt-BR"/>
              </w:rPr>
            </w:pPr>
          </w:p>
        </w:tc>
        <w:tc>
          <w:tcPr>
            <w:tcW w:w="2070" w:type="dxa"/>
            <w:vAlign w:val="center"/>
          </w:tcPr>
          <w:p w14:paraId="721292FB" w14:textId="77777777" w:rsidR="003A3B3A" w:rsidRPr="00290EAB" w:rsidRDefault="003A3B3A" w:rsidP="00840EBB">
            <w:pPr>
              <w:pStyle w:val="NoSpacing"/>
              <w:rPr>
                <w:sz w:val="20"/>
                <w:szCs w:val="20"/>
                <w:lang w:val="pt-BR"/>
              </w:rPr>
            </w:pPr>
          </w:p>
        </w:tc>
      </w:tr>
      <w:tr w:rsidR="003A3B3A" w:rsidRPr="007D08C5" w14:paraId="0AC8FFDE" w14:textId="77777777" w:rsidTr="00B94ABD">
        <w:trPr>
          <w:trHeight w:val="256"/>
          <w:jc w:val="center"/>
        </w:trPr>
        <w:tc>
          <w:tcPr>
            <w:tcW w:w="672" w:type="dxa"/>
            <w:vAlign w:val="center"/>
          </w:tcPr>
          <w:p w14:paraId="341CF36F" w14:textId="77777777" w:rsidR="003A3B3A" w:rsidRPr="007D08C5" w:rsidRDefault="003A3B3A" w:rsidP="00840EBB">
            <w:pPr>
              <w:pStyle w:val="NoSpacing"/>
              <w:jc w:val="center"/>
              <w:rPr>
                <w:sz w:val="20"/>
                <w:szCs w:val="20"/>
              </w:rPr>
            </w:pPr>
            <w:r>
              <w:rPr>
                <w:sz w:val="20"/>
                <w:szCs w:val="20"/>
              </w:rPr>
              <w:t>62</w:t>
            </w:r>
          </w:p>
        </w:tc>
        <w:tc>
          <w:tcPr>
            <w:tcW w:w="4051" w:type="dxa"/>
            <w:vAlign w:val="center"/>
          </w:tcPr>
          <w:p w14:paraId="55B3BEE4"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Snooping IGMP pe VLAN </w:t>
            </w:r>
          </w:p>
        </w:tc>
        <w:tc>
          <w:tcPr>
            <w:tcW w:w="3268" w:type="dxa"/>
            <w:vAlign w:val="center"/>
          </w:tcPr>
          <w:p w14:paraId="6BAF1B4D" w14:textId="77777777" w:rsidR="003A3B3A" w:rsidRPr="007D08C5" w:rsidRDefault="003A3B3A" w:rsidP="00840EBB">
            <w:pPr>
              <w:pStyle w:val="NoSpacing"/>
              <w:rPr>
                <w:color w:val="000000" w:themeColor="text1"/>
                <w:sz w:val="20"/>
                <w:szCs w:val="20"/>
              </w:rPr>
            </w:pPr>
          </w:p>
        </w:tc>
        <w:tc>
          <w:tcPr>
            <w:tcW w:w="2070" w:type="dxa"/>
            <w:vAlign w:val="center"/>
          </w:tcPr>
          <w:p w14:paraId="37B73715" w14:textId="77777777" w:rsidR="003A3B3A" w:rsidRPr="007D08C5" w:rsidRDefault="003A3B3A" w:rsidP="00840EBB">
            <w:pPr>
              <w:pStyle w:val="NoSpacing"/>
              <w:rPr>
                <w:sz w:val="20"/>
                <w:szCs w:val="20"/>
              </w:rPr>
            </w:pPr>
          </w:p>
        </w:tc>
      </w:tr>
      <w:tr w:rsidR="003A3B3A" w:rsidRPr="007D08C5" w14:paraId="03AEC75E" w14:textId="77777777" w:rsidTr="00B94ABD">
        <w:trPr>
          <w:trHeight w:val="256"/>
          <w:jc w:val="center"/>
        </w:trPr>
        <w:tc>
          <w:tcPr>
            <w:tcW w:w="672" w:type="dxa"/>
            <w:vAlign w:val="center"/>
          </w:tcPr>
          <w:p w14:paraId="5C0C95F4" w14:textId="77777777" w:rsidR="003A3B3A" w:rsidRPr="007D08C5" w:rsidRDefault="003A3B3A" w:rsidP="00840EBB">
            <w:pPr>
              <w:pStyle w:val="NoSpacing"/>
              <w:jc w:val="center"/>
              <w:rPr>
                <w:sz w:val="20"/>
                <w:szCs w:val="20"/>
              </w:rPr>
            </w:pPr>
            <w:r>
              <w:rPr>
                <w:sz w:val="20"/>
                <w:szCs w:val="20"/>
              </w:rPr>
              <w:t>63</w:t>
            </w:r>
          </w:p>
        </w:tc>
        <w:tc>
          <w:tcPr>
            <w:tcW w:w="4051" w:type="dxa"/>
            <w:vAlign w:val="center"/>
          </w:tcPr>
          <w:p w14:paraId="69E19538" w14:textId="77777777" w:rsidR="003A3B3A" w:rsidRPr="007D08C5" w:rsidRDefault="003A3B3A" w:rsidP="00840EBB">
            <w:pPr>
              <w:pStyle w:val="NoSpacing"/>
              <w:jc w:val="both"/>
              <w:rPr>
                <w:color w:val="000000" w:themeColor="text1"/>
                <w:sz w:val="20"/>
                <w:szCs w:val="20"/>
              </w:rPr>
            </w:pPr>
            <w:r w:rsidRPr="00DE726E">
              <w:rPr>
                <w:color w:val="000000" w:themeColor="text1"/>
                <w:sz w:val="20"/>
                <w:szCs w:val="20"/>
              </w:rPr>
              <w:t>-</w:t>
            </w:r>
            <w:r>
              <w:rPr>
                <w:color w:val="000000" w:themeColor="text1"/>
                <w:sz w:val="20"/>
                <w:szCs w:val="20"/>
              </w:rPr>
              <w:t xml:space="preserve"> </w:t>
            </w:r>
            <w:proofErr w:type="spellStart"/>
            <w:r w:rsidRPr="007D08C5">
              <w:rPr>
                <w:color w:val="000000" w:themeColor="text1"/>
                <w:sz w:val="20"/>
                <w:szCs w:val="20"/>
              </w:rPr>
              <w:t>Învățare</w:t>
            </w:r>
            <w:proofErr w:type="spellEnd"/>
            <w:r w:rsidRPr="007D08C5">
              <w:rPr>
                <w:color w:val="000000" w:themeColor="text1"/>
                <w:sz w:val="20"/>
                <w:szCs w:val="20"/>
              </w:rPr>
              <w:t xml:space="preserve"> </w:t>
            </w:r>
            <w:proofErr w:type="spellStart"/>
            <w:r w:rsidRPr="007D08C5">
              <w:rPr>
                <w:color w:val="000000" w:themeColor="text1"/>
                <w:sz w:val="20"/>
                <w:szCs w:val="20"/>
              </w:rPr>
              <w:t>bazată</w:t>
            </w:r>
            <w:proofErr w:type="spellEnd"/>
            <w:r w:rsidRPr="007D08C5">
              <w:rPr>
                <w:color w:val="000000" w:themeColor="text1"/>
                <w:sz w:val="20"/>
                <w:szCs w:val="20"/>
              </w:rPr>
              <w:t xml:space="preserve"> pe date </w:t>
            </w:r>
          </w:p>
        </w:tc>
        <w:tc>
          <w:tcPr>
            <w:tcW w:w="3268" w:type="dxa"/>
            <w:vAlign w:val="center"/>
          </w:tcPr>
          <w:p w14:paraId="0E266E8C" w14:textId="77777777" w:rsidR="003A3B3A" w:rsidRPr="007D08C5" w:rsidRDefault="003A3B3A" w:rsidP="00840EBB">
            <w:pPr>
              <w:pStyle w:val="NoSpacing"/>
              <w:rPr>
                <w:color w:val="000000" w:themeColor="text1"/>
                <w:sz w:val="20"/>
                <w:szCs w:val="20"/>
              </w:rPr>
            </w:pPr>
          </w:p>
        </w:tc>
        <w:tc>
          <w:tcPr>
            <w:tcW w:w="2070" w:type="dxa"/>
            <w:vAlign w:val="center"/>
          </w:tcPr>
          <w:p w14:paraId="736BA53B" w14:textId="77777777" w:rsidR="003A3B3A" w:rsidRPr="007D08C5" w:rsidRDefault="003A3B3A" w:rsidP="00840EBB">
            <w:pPr>
              <w:pStyle w:val="NoSpacing"/>
              <w:rPr>
                <w:sz w:val="20"/>
                <w:szCs w:val="20"/>
              </w:rPr>
            </w:pPr>
          </w:p>
        </w:tc>
      </w:tr>
      <w:tr w:rsidR="003A3B3A" w:rsidRPr="007D08C5" w14:paraId="21C4A53D" w14:textId="77777777" w:rsidTr="00B94ABD">
        <w:trPr>
          <w:trHeight w:val="256"/>
          <w:jc w:val="center"/>
        </w:trPr>
        <w:tc>
          <w:tcPr>
            <w:tcW w:w="672" w:type="dxa"/>
            <w:vAlign w:val="center"/>
          </w:tcPr>
          <w:p w14:paraId="6323093C" w14:textId="77777777" w:rsidR="003A3B3A" w:rsidRPr="007D08C5" w:rsidRDefault="003A3B3A" w:rsidP="00840EBB">
            <w:pPr>
              <w:pStyle w:val="NoSpacing"/>
              <w:jc w:val="center"/>
              <w:rPr>
                <w:sz w:val="20"/>
                <w:szCs w:val="20"/>
              </w:rPr>
            </w:pPr>
            <w:r>
              <w:rPr>
                <w:sz w:val="20"/>
                <w:szCs w:val="20"/>
              </w:rPr>
              <w:t>64</w:t>
            </w:r>
          </w:p>
        </w:tc>
        <w:tc>
          <w:tcPr>
            <w:tcW w:w="4051" w:type="dxa"/>
            <w:vAlign w:val="center"/>
          </w:tcPr>
          <w:p w14:paraId="52262374"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Autentificare</w:t>
            </w:r>
            <w:proofErr w:type="spellEnd"/>
            <w:r w:rsidRPr="007D08C5">
              <w:rPr>
                <w:color w:val="000000" w:themeColor="text1"/>
                <w:sz w:val="20"/>
                <w:szCs w:val="20"/>
              </w:rPr>
              <w:t xml:space="preserve"> IGMP </w:t>
            </w:r>
          </w:p>
        </w:tc>
        <w:tc>
          <w:tcPr>
            <w:tcW w:w="3268" w:type="dxa"/>
            <w:vAlign w:val="center"/>
          </w:tcPr>
          <w:p w14:paraId="1C2AFF1F" w14:textId="77777777" w:rsidR="003A3B3A" w:rsidRPr="007D08C5" w:rsidRDefault="003A3B3A" w:rsidP="00840EBB">
            <w:pPr>
              <w:pStyle w:val="NoSpacing"/>
              <w:rPr>
                <w:color w:val="000000" w:themeColor="text1"/>
                <w:sz w:val="20"/>
                <w:szCs w:val="20"/>
              </w:rPr>
            </w:pPr>
          </w:p>
        </w:tc>
        <w:tc>
          <w:tcPr>
            <w:tcW w:w="2070" w:type="dxa"/>
            <w:vAlign w:val="center"/>
          </w:tcPr>
          <w:p w14:paraId="388A03E8" w14:textId="77777777" w:rsidR="003A3B3A" w:rsidRPr="007D08C5" w:rsidRDefault="003A3B3A" w:rsidP="00840EBB">
            <w:pPr>
              <w:pStyle w:val="NoSpacing"/>
              <w:rPr>
                <w:sz w:val="20"/>
                <w:szCs w:val="20"/>
              </w:rPr>
            </w:pPr>
          </w:p>
        </w:tc>
      </w:tr>
      <w:tr w:rsidR="003A3B3A" w:rsidRPr="007D08C5" w14:paraId="1ADCFE8B" w14:textId="77777777" w:rsidTr="00B94ABD">
        <w:trPr>
          <w:trHeight w:val="256"/>
          <w:jc w:val="center"/>
        </w:trPr>
        <w:tc>
          <w:tcPr>
            <w:tcW w:w="672" w:type="dxa"/>
            <w:vAlign w:val="center"/>
          </w:tcPr>
          <w:p w14:paraId="1003D35B" w14:textId="77777777" w:rsidR="003A3B3A" w:rsidRPr="007D08C5" w:rsidRDefault="003A3B3A" w:rsidP="00840EBB">
            <w:pPr>
              <w:pStyle w:val="NoSpacing"/>
              <w:jc w:val="center"/>
              <w:rPr>
                <w:sz w:val="20"/>
                <w:szCs w:val="20"/>
              </w:rPr>
            </w:pPr>
            <w:r>
              <w:rPr>
                <w:sz w:val="20"/>
                <w:szCs w:val="20"/>
              </w:rPr>
              <w:t>65</w:t>
            </w:r>
          </w:p>
        </w:tc>
        <w:tc>
          <w:tcPr>
            <w:tcW w:w="4051" w:type="dxa"/>
            <w:vAlign w:val="center"/>
          </w:tcPr>
          <w:p w14:paraId="7DCFF464"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Contabilitate</w:t>
            </w:r>
            <w:proofErr w:type="spellEnd"/>
            <w:r w:rsidRPr="007D08C5">
              <w:rPr>
                <w:color w:val="000000" w:themeColor="text1"/>
                <w:sz w:val="20"/>
                <w:szCs w:val="20"/>
              </w:rPr>
              <w:t xml:space="preserve"> IGMP </w:t>
            </w:r>
          </w:p>
        </w:tc>
        <w:tc>
          <w:tcPr>
            <w:tcW w:w="3268" w:type="dxa"/>
            <w:vAlign w:val="center"/>
          </w:tcPr>
          <w:p w14:paraId="2DDF9238" w14:textId="77777777" w:rsidR="003A3B3A" w:rsidRPr="007D08C5" w:rsidRDefault="003A3B3A" w:rsidP="00840EBB">
            <w:pPr>
              <w:pStyle w:val="NoSpacing"/>
              <w:rPr>
                <w:color w:val="000000" w:themeColor="text1"/>
                <w:sz w:val="20"/>
                <w:szCs w:val="20"/>
              </w:rPr>
            </w:pPr>
          </w:p>
        </w:tc>
        <w:tc>
          <w:tcPr>
            <w:tcW w:w="2070" w:type="dxa"/>
            <w:vAlign w:val="center"/>
          </w:tcPr>
          <w:p w14:paraId="74F94BC7" w14:textId="77777777" w:rsidR="003A3B3A" w:rsidRPr="007D08C5" w:rsidRDefault="003A3B3A" w:rsidP="00840EBB">
            <w:pPr>
              <w:pStyle w:val="NoSpacing"/>
              <w:rPr>
                <w:sz w:val="20"/>
                <w:szCs w:val="20"/>
              </w:rPr>
            </w:pPr>
          </w:p>
        </w:tc>
      </w:tr>
      <w:tr w:rsidR="003A3B3A" w:rsidRPr="007D08C5" w14:paraId="3861FAFD" w14:textId="77777777" w:rsidTr="00B94ABD">
        <w:trPr>
          <w:trHeight w:val="256"/>
          <w:jc w:val="center"/>
        </w:trPr>
        <w:tc>
          <w:tcPr>
            <w:tcW w:w="672" w:type="dxa"/>
            <w:vAlign w:val="center"/>
          </w:tcPr>
          <w:p w14:paraId="2B1DC7AE" w14:textId="77777777" w:rsidR="003A3B3A" w:rsidRPr="007D08C5" w:rsidRDefault="003A3B3A" w:rsidP="00840EBB">
            <w:pPr>
              <w:pStyle w:val="NoSpacing"/>
              <w:jc w:val="center"/>
              <w:rPr>
                <w:sz w:val="20"/>
                <w:szCs w:val="20"/>
              </w:rPr>
            </w:pPr>
            <w:r>
              <w:rPr>
                <w:sz w:val="20"/>
                <w:szCs w:val="20"/>
              </w:rPr>
              <w:t>66</w:t>
            </w:r>
          </w:p>
        </w:tc>
        <w:tc>
          <w:tcPr>
            <w:tcW w:w="4051" w:type="dxa"/>
            <w:vAlign w:val="center"/>
          </w:tcPr>
          <w:p w14:paraId="308225FE"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Raportare</w:t>
            </w:r>
            <w:proofErr w:type="spellEnd"/>
            <w:r w:rsidRPr="007D08C5">
              <w:rPr>
                <w:color w:val="000000" w:themeColor="text1"/>
                <w:sz w:val="20"/>
                <w:szCs w:val="20"/>
              </w:rPr>
              <w:t xml:space="preserve"> </w:t>
            </w:r>
            <w:proofErr w:type="spellStart"/>
            <w:r w:rsidRPr="007D08C5">
              <w:rPr>
                <w:color w:val="000000" w:themeColor="text1"/>
                <w:sz w:val="20"/>
                <w:szCs w:val="20"/>
              </w:rPr>
              <w:t>suprimare</w:t>
            </w:r>
            <w:proofErr w:type="spellEnd"/>
            <w:r w:rsidRPr="007D08C5">
              <w:rPr>
                <w:color w:val="000000" w:themeColor="text1"/>
                <w:sz w:val="20"/>
                <w:szCs w:val="20"/>
              </w:rPr>
              <w:t xml:space="preserve"> </w:t>
            </w:r>
          </w:p>
        </w:tc>
        <w:tc>
          <w:tcPr>
            <w:tcW w:w="3268" w:type="dxa"/>
            <w:vAlign w:val="center"/>
          </w:tcPr>
          <w:p w14:paraId="0BF85B91" w14:textId="77777777" w:rsidR="003A3B3A" w:rsidRPr="007D08C5" w:rsidRDefault="003A3B3A" w:rsidP="00840EBB">
            <w:pPr>
              <w:pStyle w:val="NoSpacing"/>
              <w:rPr>
                <w:color w:val="000000" w:themeColor="text1"/>
                <w:sz w:val="20"/>
                <w:szCs w:val="20"/>
              </w:rPr>
            </w:pPr>
          </w:p>
        </w:tc>
        <w:tc>
          <w:tcPr>
            <w:tcW w:w="2070" w:type="dxa"/>
            <w:vAlign w:val="center"/>
          </w:tcPr>
          <w:p w14:paraId="51DD786E" w14:textId="77777777" w:rsidR="003A3B3A" w:rsidRPr="007D08C5" w:rsidRDefault="003A3B3A" w:rsidP="00840EBB">
            <w:pPr>
              <w:pStyle w:val="NoSpacing"/>
              <w:rPr>
                <w:sz w:val="20"/>
                <w:szCs w:val="20"/>
              </w:rPr>
            </w:pPr>
          </w:p>
        </w:tc>
      </w:tr>
      <w:bookmarkEnd w:id="86"/>
      <w:tr w:rsidR="003A3B3A" w:rsidRPr="007D08C5" w14:paraId="6F4BA752" w14:textId="77777777" w:rsidTr="00B94ABD">
        <w:trPr>
          <w:trHeight w:val="245"/>
          <w:jc w:val="center"/>
        </w:trPr>
        <w:tc>
          <w:tcPr>
            <w:tcW w:w="672" w:type="dxa"/>
            <w:shd w:val="clear" w:color="auto" w:fill="DAEEF3" w:themeFill="accent5" w:themeFillTint="33"/>
            <w:vAlign w:val="center"/>
          </w:tcPr>
          <w:p w14:paraId="21E68C63" w14:textId="77777777" w:rsidR="003A3B3A" w:rsidRPr="007D08C5" w:rsidRDefault="003A3B3A" w:rsidP="00840EBB">
            <w:pPr>
              <w:pStyle w:val="NoSpacing"/>
              <w:jc w:val="center"/>
              <w:rPr>
                <w:sz w:val="20"/>
                <w:szCs w:val="20"/>
              </w:rPr>
            </w:pPr>
            <w:r>
              <w:rPr>
                <w:sz w:val="20"/>
                <w:szCs w:val="20"/>
              </w:rPr>
              <w:t>67</w:t>
            </w:r>
          </w:p>
        </w:tc>
        <w:tc>
          <w:tcPr>
            <w:tcW w:w="4051" w:type="dxa"/>
            <w:shd w:val="clear" w:color="auto" w:fill="DAEEF3" w:themeFill="accent5" w:themeFillTint="33"/>
            <w:vAlign w:val="center"/>
          </w:tcPr>
          <w:p w14:paraId="24A46897" w14:textId="77777777" w:rsidR="003A3B3A" w:rsidRPr="00DF1AF1" w:rsidRDefault="003A3B3A" w:rsidP="00840EBB">
            <w:pPr>
              <w:pStyle w:val="NoSpacing"/>
              <w:jc w:val="both"/>
              <w:rPr>
                <w:b/>
                <w:bCs/>
                <w:i/>
                <w:iCs/>
                <w:sz w:val="20"/>
                <w:szCs w:val="20"/>
              </w:rPr>
            </w:pPr>
            <w:proofErr w:type="spellStart"/>
            <w:r w:rsidRPr="00DF1AF1">
              <w:rPr>
                <w:b/>
                <w:bCs/>
                <w:i/>
                <w:iCs/>
                <w:color w:val="000000" w:themeColor="text1"/>
                <w:sz w:val="20"/>
                <w:szCs w:val="20"/>
              </w:rPr>
              <w:t>Functionalitati</w:t>
            </w:r>
            <w:proofErr w:type="spellEnd"/>
            <w:r w:rsidRPr="00DF1AF1">
              <w:rPr>
                <w:b/>
                <w:bCs/>
                <w:i/>
                <w:iCs/>
                <w:color w:val="000000" w:themeColor="text1"/>
                <w:sz w:val="20"/>
                <w:szCs w:val="20"/>
              </w:rPr>
              <w:t xml:space="preserve"> de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268" w:type="dxa"/>
            <w:shd w:val="clear" w:color="auto" w:fill="DAEEF3" w:themeFill="accent5" w:themeFillTint="33"/>
            <w:vAlign w:val="center"/>
          </w:tcPr>
          <w:p w14:paraId="524D2C4A" w14:textId="77777777" w:rsidR="003A3B3A" w:rsidRPr="007D08C5" w:rsidRDefault="003A3B3A" w:rsidP="00840EBB">
            <w:pPr>
              <w:pStyle w:val="NoSpacing"/>
              <w:rPr>
                <w:sz w:val="20"/>
                <w:szCs w:val="20"/>
              </w:rPr>
            </w:pPr>
          </w:p>
        </w:tc>
        <w:tc>
          <w:tcPr>
            <w:tcW w:w="2070" w:type="dxa"/>
            <w:shd w:val="clear" w:color="auto" w:fill="DAEEF3" w:themeFill="accent5" w:themeFillTint="33"/>
            <w:vAlign w:val="center"/>
          </w:tcPr>
          <w:p w14:paraId="75A8FF00" w14:textId="77777777" w:rsidR="003A3B3A" w:rsidRPr="007D08C5" w:rsidRDefault="003A3B3A" w:rsidP="00840EBB">
            <w:pPr>
              <w:pStyle w:val="NoSpacing"/>
              <w:rPr>
                <w:sz w:val="20"/>
                <w:szCs w:val="20"/>
              </w:rPr>
            </w:pPr>
          </w:p>
        </w:tc>
      </w:tr>
      <w:tr w:rsidR="003A3B3A" w:rsidRPr="007D08C5" w14:paraId="321A9AF1" w14:textId="77777777" w:rsidTr="00B94ABD">
        <w:trPr>
          <w:trHeight w:val="244"/>
          <w:jc w:val="center"/>
        </w:trPr>
        <w:tc>
          <w:tcPr>
            <w:tcW w:w="672" w:type="dxa"/>
            <w:vAlign w:val="center"/>
          </w:tcPr>
          <w:p w14:paraId="445EEC99" w14:textId="77777777" w:rsidR="003A3B3A" w:rsidRPr="007D08C5" w:rsidRDefault="003A3B3A" w:rsidP="00840EBB">
            <w:pPr>
              <w:pStyle w:val="NoSpacing"/>
              <w:jc w:val="center"/>
              <w:rPr>
                <w:sz w:val="20"/>
                <w:szCs w:val="20"/>
              </w:rPr>
            </w:pPr>
            <w:r>
              <w:rPr>
                <w:sz w:val="20"/>
                <w:szCs w:val="20"/>
              </w:rPr>
              <w:t>68</w:t>
            </w:r>
          </w:p>
        </w:tc>
        <w:tc>
          <w:tcPr>
            <w:tcW w:w="4051" w:type="dxa"/>
            <w:vAlign w:val="center"/>
          </w:tcPr>
          <w:p w14:paraId="08A79482" w14:textId="77777777" w:rsidR="003A3B3A" w:rsidRPr="007D08C5" w:rsidRDefault="003A3B3A" w:rsidP="00840EBB">
            <w:pPr>
              <w:pStyle w:val="NoSpacing"/>
              <w:jc w:val="both"/>
              <w:rPr>
                <w:color w:val="000000" w:themeColor="text1"/>
                <w:sz w:val="20"/>
                <w:szCs w:val="20"/>
              </w:rPr>
            </w:pPr>
            <w:proofErr w:type="spellStart"/>
            <w:r w:rsidRPr="007D08C5">
              <w:rPr>
                <w:sz w:val="20"/>
                <w:szCs w:val="20"/>
              </w:rPr>
              <w:t>intrari</w:t>
            </w:r>
            <w:proofErr w:type="spellEnd"/>
            <w:r w:rsidRPr="007D08C5">
              <w:rPr>
                <w:sz w:val="20"/>
                <w:szCs w:val="20"/>
              </w:rPr>
              <w:t xml:space="preserve"> IPv4 ARP: minim 16128 </w:t>
            </w:r>
          </w:p>
        </w:tc>
        <w:tc>
          <w:tcPr>
            <w:tcW w:w="3268" w:type="dxa"/>
            <w:vAlign w:val="center"/>
          </w:tcPr>
          <w:p w14:paraId="1FF8FA6C" w14:textId="77777777" w:rsidR="003A3B3A" w:rsidRPr="007D08C5" w:rsidRDefault="003A3B3A" w:rsidP="00840EBB">
            <w:pPr>
              <w:pStyle w:val="NoSpacing"/>
              <w:rPr>
                <w:sz w:val="20"/>
                <w:szCs w:val="20"/>
              </w:rPr>
            </w:pPr>
          </w:p>
        </w:tc>
        <w:tc>
          <w:tcPr>
            <w:tcW w:w="2070" w:type="dxa"/>
            <w:vAlign w:val="center"/>
          </w:tcPr>
          <w:p w14:paraId="2DABC7BE" w14:textId="77777777" w:rsidR="003A3B3A" w:rsidRPr="007D08C5" w:rsidRDefault="003A3B3A" w:rsidP="00840EBB">
            <w:pPr>
              <w:pStyle w:val="NoSpacing"/>
              <w:rPr>
                <w:sz w:val="20"/>
                <w:szCs w:val="20"/>
              </w:rPr>
            </w:pPr>
          </w:p>
        </w:tc>
      </w:tr>
      <w:tr w:rsidR="003A3B3A" w:rsidRPr="007D08C5" w14:paraId="2D903541" w14:textId="77777777" w:rsidTr="00B94ABD">
        <w:trPr>
          <w:trHeight w:val="244"/>
          <w:jc w:val="center"/>
        </w:trPr>
        <w:tc>
          <w:tcPr>
            <w:tcW w:w="672" w:type="dxa"/>
            <w:vAlign w:val="center"/>
          </w:tcPr>
          <w:p w14:paraId="41B6DE00" w14:textId="77777777" w:rsidR="003A3B3A" w:rsidRPr="007D08C5" w:rsidRDefault="003A3B3A" w:rsidP="00840EBB">
            <w:pPr>
              <w:pStyle w:val="NoSpacing"/>
              <w:jc w:val="center"/>
              <w:rPr>
                <w:sz w:val="20"/>
                <w:szCs w:val="20"/>
              </w:rPr>
            </w:pPr>
            <w:r>
              <w:rPr>
                <w:sz w:val="20"/>
                <w:szCs w:val="20"/>
              </w:rPr>
              <w:t>69</w:t>
            </w:r>
          </w:p>
        </w:tc>
        <w:tc>
          <w:tcPr>
            <w:tcW w:w="4051" w:type="dxa"/>
            <w:vAlign w:val="center"/>
          </w:tcPr>
          <w:p w14:paraId="1F6F86A9" w14:textId="77777777" w:rsidR="003A3B3A" w:rsidRPr="007D08C5" w:rsidRDefault="003A3B3A" w:rsidP="00840EBB">
            <w:pPr>
              <w:pStyle w:val="NoSpacing"/>
              <w:numPr>
                <w:ilvl w:val="0"/>
                <w:numId w:val="16"/>
              </w:numPr>
              <w:jc w:val="both"/>
              <w:rPr>
                <w:color w:val="000000" w:themeColor="text1"/>
                <w:sz w:val="20"/>
                <w:szCs w:val="20"/>
              </w:rPr>
            </w:pPr>
            <w:r w:rsidRPr="007D08C5">
              <w:rPr>
                <w:sz w:val="20"/>
                <w:szCs w:val="20"/>
              </w:rPr>
              <w:t xml:space="preserve">minim 512 Static ARP </w:t>
            </w:r>
          </w:p>
        </w:tc>
        <w:tc>
          <w:tcPr>
            <w:tcW w:w="3268" w:type="dxa"/>
            <w:vAlign w:val="center"/>
          </w:tcPr>
          <w:p w14:paraId="148DC103" w14:textId="77777777" w:rsidR="003A3B3A" w:rsidRPr="007D08C5" w:rsidRDefault="003A3B3A" w:rsidP="00840EBB">
            <w:pPr>
              <w:pStyle w:val="NoSpacing"/>
              <w:rPr>
                <w:sz w:val="20"/>
                <w:szCs w:val="20"/>
              </w:rPr>
            </w:pPr>
          </w:p>
        </w:tc>
        <w:tc>
          <w:tcPr>
            <w:tcW w:w="2070" w:type="dxa"/>
            <w:vAlign w:val="center"/>
          </w:tcPr>
          <w:p w14:paraId="1D324BBC" w14:textId="77777777" w:rsidR="003A3B3A" w:rsidRPr="007D08C5" w:rsidRDefault="003A3B3A" w:rsidP="00840EBB">
            <w:pPr>
              <w:pStyle w:val="NoSpacing"/>
              <w:rPr>
                <w:sz w:val="20"/>
                <w:szCs w:val="20"/>
              </w:rPr>
            </w:pPr>
          </w:p>
        </w:tc>
      </w:tr>
      <w:tr w:rsidR="003A3B3A" w:rsidRPr="007D08C5" w14:paraId="6ACC423D" w14:textId="77777777" w:rsidTr="00B94ABD">
        <w:trPr>
          <w:trHeight w:val="244"/>
          <w:jc w:val="center"/>
        </w:trPr>
        <w:tc>
          <w:tcPr>
            <w:tcW w:w="672" w:type="dxa"/>
            <w:vAlign w:val="center"/>
          </w:tcPr>
          <w:p w14:paraId="1057BCCF" w14:textId="77777777" w:rsidR="003A3B3A" w:rsidRPr="007D08C5" w:rsidRDefault="003A3B3A" w:rsidP="00840EBB">
            <w:pPr>
              <w:pStyle w:val="NoSpacing"/>
              <w:jc w:val="center"/>
              <w:rPr>
                <w:sz w:val="20"/>
                <w:szCs w:val="20"/>
              </w:rPr>
            </w:pPr>
            <w:r>
              <w:rPr>
                <w:sz w:val="20"/>
                <w:szCs w:val="20"/>
              </w:rPr>
              <w:t>70</w:t>
            </w:r>
          </w:p>
        </w:tc>
        <w:tc>
          <w:tcPr>
            <w:tcW w:w="4051" w:type="dxa"/>
            <w:vAlign w:val="center"/>
          </w:tcPr>
          <w:p w14:paraId="10F2FB89" w14:textId="77777777" w:rsidR="003A3B3A" w:rsidRPr="007D08C5" w:rsidRDefault="003A3B3A" w:rsidP="00840EBB">
            <w:pPr>
              <w:pStyle w:val="NoSpacing"/>
              <w:jc w:val="both"/>
              <w:rPr>
                <w:color w:val="000000" w:themeColor="text1"/>
                <w:sz w:val="20"/>
                <w:szCs w:val="20"/>
              </w:rPr>
            </w:pPr>
            <w:proofErr w:type="spellStart"/>
            <w:r w:rsidRPr="007D08C5">
              <w:rPr>
                <w:sz w:val="20"/>
                <w:szCs w:val="20"/>
              </w:rPr>
              <w:t>intrari</w:t>
            </w:r>
            <w:proofErr w:type="spellEnd"/>
            <w:r w:rsidRPr="007D08C5">
              <w:rPr>
                <w:sz w:val="20"/>
                <w:szCs w:val="20"/>
              </w:rPr>
              <w:t xml:space="preserve"> IPv6 ND: minim 7680 </w:t>
            </w:r>
          </w:p>
        </w:tc>
        <w:tc>
          <w:tcPr>
            <w:tcW w:w="3268" w:type="dxa"/>
            <w:vAlign w:val="center"/>
          </w:tcPr>
          <w:p w14:paraId="54A8824C" w14:textId="77777777" w:rsidR="003A3B3A" w:rsidRPr="007D08C5" w:rsidRDefault="003A3B3A" w:rsidP="00840EBB">
            <w:pPr>
              <w:pStyle w:val="NoSpacing"/>
              <w:rPr>
                <w:sz w:val="20"/>
                <w:szCs w:val="20"/>
              </w:rPr>
            </w:pPr>
          </w:p>
        </w:tc>
        <w:tc>
          <w:tcPr>
            <w:tcW w:w="2070" w:type="dxa"/>
            <w:vAlign w:val="center"/>
          </w:tcPr>
          <w:p w14:paraId="5F9B7B0B" w14:textId="77777777" w:rsidR="003A3B3A" w:rsidRPr="007D08C5" w:rsidRDefault="003A3B3A" w:rsidP="00840EBB">
            <w:pPr>
              <w:pStyle w:val="NoSpacing"/>
              <w:rPr>
                <w:sz w:val="20"/>
                <w:szCs w:val="20"/>
              </w:rPr>
            </w:pPr>
          </w:p>
        </w:tc>
      </w:tr>
      <w:tr w:rsidR="003A3B3A" w:rsidRPr="007D08C5" w14:paraId="1CFE7A18" w14:textId="77777777" w:rsidTr="00B94ABD">
        <w:trPr>
          <w:trHeight w:val="244"/>
          <w:jc w:val="center"/>
        </w:trPr>
        <w:tc>
          <w:tcPr>
            <w:tcW w:w="672" w:type="dxa"/>
            <w:vAlign w:val="center"/>
          </w:tcPr>
          <w:p w14:paraId="391617EB" w14:textId="77777777" w:rsidR="003A3B3A" w:rsidRPr="007D08C5" w:rsidRDefault="003A3B3A" w:rsidP="00840EBB">
            <w:pPr>
              <w:pStyle w:val="NoSpacing"/>
              <w:jc w:val="center"/>
              <w:rPr>
                <w:sz w:val="20"/>
                <w:szCs w:val="20"/>
              </w:rPr>
            </w:pPr>
            <w:r>
              <w:rPr>
                <w:sz w:val="20"/>
                <w:szCs w:val="20"/>
              </w:rPr>
              <w:t>71</w:t>
            </w:r>
          </w:p>
        </w:tc>
        <w:tc>
          <w:tcPr>
            <w:tcW w:w="4051" w:type="dxa"/>
            <w:vAlign w:val="center"/>
          </w:tcPr>
          <w:p w14:paraId="1FA072A8" w14:textId="77777777" w:rsidR="003A3B3A" w:rsidRPr="007D08C5" w:rsidRDefault="003A3B3A" w:rsidP="00840EBB">
            <w:pPr>
              <w:pStyle w:val="NoSpacing"/>
              <w:numPr>
                <w:ilvl w:val="0"/>
                <w:numId w:val="16"/>
              </w:numPr>
              <w:jc w:val="both"/>
              <w:rPr>
                <w:color w:val="000000" w:themeColor="text1"/>
                <w:sz w:val="20"/>
                <w:szCs w:val="20"/>
              </w:rPr>
            </w:pPr>
            <w:r w:rsidRPr="007D08C5">
              <w:rPr>
                <w:sz w:val="20"/>
                <w:szCs w:val="20"/>
              </w:rPr>
              <w:t xml:space="preserve">minim 256 </w:t>
            </w:r>
            <w:proofErr w:type="spellStart"/>
            <w:r w:rsidRPr="007D08C5">
              <w:rPr>
                <w:sz w:val="20"/>
                <w:szCs w:val="20"/>
              </w:rPr>
              <w:t>intrari</w:t>
            </w:r>
            <w:proofErr w:type="spellEnd"/>
            <w:r w:rsidRPr="007D08C5">
              <w:rPr>
                <w:sz w:val="20"/>
                <w:szCs w:val="20"/>
              </w:rPr>
              <w:t xml:space="preserve"> ND Statice</w:t>
            </w:r>
          </w:p>
        </w:tc>
        <w:tc>
          <w:tcPr>
            <w:tcW w:w="3268" w:type="dxa"/>
            <w:vAlign w:val="center"/>
          </w:tcPr>
          <w:p w14:paraId="695B5A2A" w14:textId="77777777" w:rsidR="003A3B3A" w:rsidRPr="007D08C5" w:rsidRDefault="003A3B3A" w:rsidP="00840EBB">
            <w:pPr>
              <w:pStyle w:val="NoSpacing"/>
              <w:rPr>
                <w:sz w:val="20"/>
                <w:szCs w:val="20"/>
              </w:rPr>
            </w:pPr>
          </w:p>
        </w:tc>
        <w:tc>
          <w:tcPr>
            <w:tcW w:w="2070" w:type="dxa"/>
            <w:vAlign w:val="center"/>
          </w:tcPr>
          <w:p w14:paraId="709EF3DE" w14:textId="77777777" w:rsidR="003A3B3A" w:rsidRPr="007D08C5" w:rsidRDefault="003A3B3A" w:rsidP="00840EBB">
            <w:pPr>
              <w:pStyle w:val="NoSpacing"/>
              <w:rPr>
                <w:sz w:val="20"/>
                <w:szCs w:val="20"/>
              </w:rPr>
            </w:pPr>
          </w:p>
        </w:tc>
      </w:tr>
      <w:tr w:rsidR="003A3B3A" w:rsidRPr="007D08C5" w14:paraId="127943BD" w14:textId="77777777" w:rsidTr="00B94ABD">
        <w:trPr>
          <w:trHeight w:val="244"/>
          <w:jc w:val="center"/>
        </w:trPr>
        <w:tc>
          <w:tcPr>
            <w:tcW w:w="672" w:type="dxa"/>
            <w:vAlign w:val="center"/>
          </w:tcPr>
          <w:p w14:paraId="699EBAAA" w14:textId="77777777" w:rsidR="003A3B3A" w:rsidRPr="007D08C5" w:rsidRDefault="003A3B3A" w:rsidP="00840EBB">
            <w:pPr>
              <w:pStyle w:val="NoSpacing"/>
              <w:jc w:val="center"/>
              <w:rPr>
                <w:sz w:val="20"/>
                <w:szCs w:val="20"/>
              </w:rPr>
            </w:pPr>
            <w:r>
              <w:rPr>
                <w:sz w:val="20"/>
                <w:szCs w:val="20"/>
              </w:rPr>
              <w:t>72</w:t>
            </w:r>
          </w:p>
        </w:tc>
        <w:tc>
          <w:tcPr>
            <w:tcW w:w="4051" w:type="dxa"/>
            <w:vAlign w:val="center"/>
          </w:tcPr>
          <w:p w14:paraId="096C04B2" w14:textId="77777777" w:rsidR="003A3B3A" w:rsidRPr="00686511" w:rsidRDefault="003A3B3A" w:rsidP="00840EBB">
            <w:pPr>
              <w:pStyle w:val="NoSpacing"/>
              <w:jc w:val="both"/>
              <w:rPr>
                <w:b/>
                <w:bCs/>
                <w:sz w:val="20"/>
                <w:szCs w:val="20"/>
                <w:lang w:val="pt-BR"/>
              </w:rPr>
            </w:pPr>
            <w:r w:rsidRPr="00686511">
              <w:rPr>
                <w:b/>
                <w:bCs/>
                <w:sz w:val="20"/>
                <w:szCs w:val="20"/>
                <w:lang w:val="pt-BR"/>
              </w:rPr>
              <w:t>Interfete IP</w:t>
            </w:r>
          </w:p>
        </w:tc>
        <w:tc>
          <w:tcPr>
            <w:tcW w:w="3268" w:type="dxa"/>
            <w:vAlign w:val="center"/>
          </w:tcPr>
          <w:p w14:paraId="0FFCDA96" w14:textId="77777777" w:rsidR="003A3B3A" w:rsidRPr="001830B1" w:rsidRDefault="003A3B3A" w:rsidP="00840EBB">
            <w:pPr>
              <w:pStyle w:val="NoSpacing"/>
              <w:rPr>
                <w:sz w:val="20"/>
                <w:szCs w:val="20"/>
                <w:lang w:val="pt-BR"/>
              </w:rPr>
            </w:pPr>
          </w:p>
        </w:tc>
        <w:tc>
          <w:tcPr>
            <w:tcW w:w="2070" w:type="dxa"/>
            <w:vAlign w:val="center"/>
          </w:tcPr>
          <w:p w14:paraId="725A6FA0" w14:textId="77777777" w:rsidR="003A3B3A" w:rsidRPr="001830B1" w:rsidRDefault="003A3B3A" w:rsidP="00840EBB">
            <w:pPr>
              <w:pStyle w:val="NoSpacing"/>
              <w:rPr>
                <w:sz w:val="20"/>
                <w:szCs w:val="20"/>
                <w:lang w:val="pt-BR"/>
              </w:rPr>
            </w:pPr>
          </w:p>
        </w:tc>
      </w:tr>
      <w:tr w:rsidR="003A3B3A" w:rsidRPr="007D08C5" w14:paraId="43099F1D" w14:textId="77777777" w:rsidTr="00B94ABD">
        <w:trPr>
          <w:trHeight w:val="244"/>
          <w:jc w:val="center"/>
        </w:trPr>
        <w:tc>
          <w:tcPr>
            <w:tcW w:w="672" w:type="dxa"/>
            <w:vAlign w:val="center"/>
          </w:tcPr>
          <w:p w14:paraId="512871D1" w14:textId="77777777" w:rsidR="003A3B3A" w:rsidRPr="007D08C5" w:rsidRDefault="003A3B3A" w:rsidP="00840EBB">
            <w:pPr>
              <w:pStyle w:val="NoSpacing"/>
              <w:jc w:val="center"/>
              <w:rPr>
                <w:sz w:val="20"/>
                <w:szCs w:val="20"/>
              </w:rPr>
            </w:pPr>
            <w:r>
              <w:rPr>
                <w:sz w:val="20"/>
                <w:szCs w:val="20"/>
              </w:rPr>
              <w:t>73</w:t>
            </w:r>
          </w:p>
        </w:tc>
        <w:tc>
          <w:tcPr>
            <w:tcW w:w="4051" w:type="dxa"/>
            <w:vAlign w:val="center"/>
          </w:tcPr>
          <w:p w14:paraId="17A335B2" w14:textId="77777777" w:rsidR="003A3B3A" w:rsidRPr="001830B1" w:rsidRDefault="003A3B3A" w:rsidP="00840EBB">
            <w:pPr>
              <w:pStyle w:val="NoSpacing"/>
              <w:jc w:val="both"/>
              <w:rPr>
                <w:color w:val="000000" w:themeColor="text1"/>
                <w:sz w:val="20"/>
                <w:szCs w:val="20"/>
                <w:lang w:val="pt-BR"/>
              </w:rPr>
            </w:pPr>
            <w:r>
              <w:rPr>
                <w:sz w:val="20"/>
                <w:szCs w:val="20"/>
                <w:lang w:val="pt-BR"/>
              </w:rPr>
              <w:t xml:space="preserve">-sa </w:t>
            </w:r>
            <w:r w:rsidRPr="001830B1">
              <w:rPr>
                <w:sz w:val="20"/>
                <w:szCs w:val="20"/>
                <w:lang w:val="pt-BR"/>
              </w:rPr>
              <w:t>suport</w:t>
            </w:r>
            <w:r>
              <w:rPr>
                <w:sz w:val="20"/>
                <w:szCs w:val="20"/>
                <w:lang w:val="pt-BR"/>
              </w:rPr>
              <w:t>e</w:t>
            </w:r>
            <w:r w:rsidRPr="001830B1">
              <w:rPr>
                <w:sz w:val="20"/>
                <w:szCs w:val="20"/>
                <w:lang w:val="pt-BR"/>
              </w:rPr>
              <w:t xml:space="preserve"> minim 256 de interfeţe IP</w:t>
            </w:r>
          </w:p>
        </w:tc>
        <w:tc>
          <w:tcPr>
            <w:tcW w:w="3268" w:type="dxa"/>
            <w:vAlign w:val="center"/>
          </w:tcPr>
          <w:p w14:paraId="6B4FAE2D" w14:textId="77777777" w:rsidR="003A3B3A" w:rsidRPr="001830B1" w:rsidRDefault="003A3B3A" w:rsidP="00840EBB">
            <w:pPr>
              <w:pStyle w:val="NoSpacing"/>
              <w:rPr>
                <w:sz w:val="20"/>
                <w:szCs w:val="20"/>
                <w:lang w:val="pt-BR"/>
              </w:rPr>
            </w:pPr>
          </w:p>
        </w:tc>
        <w:tc>
          <w:tcPr>
            <w:tcW w:w="2070" w:type="dxa"/>
            <w:vAlign w:val="center"/>
          </w:tcPr>
          <w:p w14:paraId="6AD9DD3F" w14:textId="77777777" w:rsidR="003A3B3A" w:rsidRPr="001830B1" w:rsidRDefault="003A3B3A" w:rsidP="00840EBB">
            <w:pPr>
              <w:pStyle w:val="NoSpacing"/>
              <w:rPr>
                <w:sz w:val="20"/>
                <w:szCs w:val="20"/>
                <w:lang w:val="pt-BR"/>
              </w:rPr>
            </w:pPr>
          </w:p>
        </w:tc>
      </w:tr>
      <w:tr w:rsidR="003A3B3A" w:rsidRPr="007D08C5" w14:paraId="1B7AE15A" w14:textId="77777777" w:rsidTr="00B94ABD">
        <w:trPr>
          <w:trHeight w:val="244"/>
          <w:jc w:val="center"/>
        </w:trPr>
        <w:tc>
          <w:tcPr>
            <w:tcW w:w="672" w:type="dxa"/>
            <w:vAlign w:val="center"/>
          </w:tcPr>
          <w:p w14:paraId="632A04A8" w14:textId="77777777" w:rsidR="003A3B3A" w:rsidRPr="007D08C5" w:rsidRDefault="003A3B3A" w:rsidP="00840EBB">
            <w:pPr>
              <w:pStyle w:val="NoSpacing"/>
              <w:jc w:val="center"/>
              <w:rPr>
                <w:sz w:val="20"/>
                <w:szCs w:val="20"/>
              </w:rPr>
            </w:pPr>
            <w:r>
              <w:rPr>
                <w:sz w:val="20"/>
                <w:szCs w:val="20"/>
              </w:rPr>
              <w:t>74</w:t>
            </w:r>
          </w:p>
        </w:tc>
        <w:tc>
          <w:tcPr>
            <w:tcW w:w="4051" w:type="dxa"/>
            <w:vAlign w:val="center"/>
          </w:tcPr>
          <w:p w14:paraId="5E019B2A" w14:textId="77777777" w:rsidR="003A3B3A" w:rsidRPr="001850ED" w:rsidRDefault="003A3B3A" w:rsidP="00840EBB">
            <w:pPr>
              <w:pStyle w:val="NoSpacing"/>
              <w:jc w:val="both"/>
              <w:rPr>
                <w:sz w:val="20"/>
                <w:szCs w:val="20"/>
                <w:highlight w:val="yellow"/>
              </w:rPr>
            </w:pPr>
            <w:proofErr w:type="spellStart"/>
            <w:r w:rsidRPr="004100D2">
              <w:rPr>
                <w:sz w:val="20"/>
                <w:szCs w:val="20"/>
              </w:rPr>
              <w:t>Interfață</w:t>
            </w:r>
            <w:proofErr w:type="spellEnd"/>
            <w:r w:rsidRPr="004100D2">
              <w:rPr>
                <w:sz w:val="20"/>
                <w:szCs w:val="20"/>
              </w:rPr>
              <w:t xml:space="preserve"> Loopback</w:t>
            </w:r>
          </w:p>
        </w:tc>
        <w:tc>
          <w:tcPr>
            <w:tcW w:w="3268" w:type="dxa"/>
            <w:vAlign w:val="center"/>
          </w:tcPr>
          <w:p w14:paraId="7EAA76F1" w14:textId="77777777" w:rsidR="003A3B3A" w:rsidRDefault="003A3B3A" w:rsidP="00840EBB">
            <w:pPr>
              <w:pStyle w:val="NoSpacing"/>
              <w:rPr>
                <w:sz w:val="20"/>
                <w:szCs w:val="20"/>
              </w:rPr>
            </w:pPr>
          </w:p>
        </w:tc>
        <w:tc>
          <w:tcPr>
            <w:tcW w:w="2070" w:type="dxa"/>
            <w:vAlign w:val="center"/>
          </w:tcPr>
          <w:p w14:paraId="6CA1EFD6" w14:textId="77777777" w:rsidR="003A3B3A" w:rsidRPr="007D08C5" w:rsidRDefault="003A3B3A" w:rsidP="00840EBB">
            <w:pPr>
              <w:pStyle w:val="NoSpacing"/>
              <w:rPr>
                <w:sz w:val="20"/>
                <w:szCs w:val="20"/>
              </w:rPr>
            </w:pPr>
          </w:p>
        </w:tc>
      </w:tr>
      <w:tr w:rsidR="003A3B3A" w:rsidRPr="007D08C5" w14:paraId="103403E9" w14:textId="77777777" w:rsidTr="00B94ABD">
        <w:trPr>
          <w:trHeight w:val="244"/>
          <w:jc w:val="center"/>
        </w:trPr>
        <w:tc>
          <w:tcPr>
            <w:tcW w:w="672" w:type="dxa"/>
            <w:vAlign w:val="center"/>
          </w:tcPr>
          <w:p w14:paraId="5423EFDE" w14:textId="77777777" w:rsidR="003A3B3A" w:rsidRPr="007D08C5" w:rsidRDefault="003A3B3A" w:rsidP="00840EBB">
            <w:pPr>
              <w:pStyle w:val="NoSpacing"/>
              <w:jc w:val="center"/>
              <w:rPr>
                <w:sz w:val="20"/>
                <w:szCs w:val="20"/>
              </w:rPr>
            </w:pPr>
            <w:r>
              <w:rPr>
                <w:sz w:val="20"/>
                <w:szCs w:val="20"/>
              </w:rPr>
              <w:t>75</w:t>
            </w:r>
          </w:p>
        </w:tc>
        <w:tc>
          <w:tcPr>
            <w:tcW w:w="4051" w:type="dxa"/>
            <w:vAlign w:val="center"/>
          </w:tcPr>
          <w:p w14:paraId="01B5FE01" w14:textId="77777777" w:rsidR="003A3B3A" w:rsidRPr="00254336" w:rsidRDefault="003A3B3A" w:rsidP="00840EBB">
            <w:pPr>
              <w:pStyle w:val="NoSpacing"/>
              <w:jc w:val="both"/>
              <w:rPr>
                <w:b/>
                <w:bCs/>
                <w:color w:val="000000" w:themeColor="text1"/>
                <w:sz w:val="20"/>
                <w:szCs w:val="20"/>
              </w:rPr>
            </w:pPr>
            <w:r w:rsidRPr="00254336">
              <w:rPr>
                <w:b/>
                <w:bCs/>
                <w:sz w:val="20"/>
                <w:szCs w:val="20"/>
              </w:rPr>
              <w:t xml:space="preserve">Proxy ARP </w:t>
            </w:r>
          </w:p>
        </w:tc>
        <w:tc>
          <w:tcPr>
            <w:tcW w:w="3268" w:type="dxa"/>
            <w:vAlign w:val="center"/>
          </w:tcPr>
          <w:p w14:paraId="3DDE247C" w14:textId="77777777" w:rsidR="003A3B3A" w:rsidRPr="007D08C5" w:rsidRDefault="003A3B3A" w:rsidP="00840EBB">
            <w:pPr>
              <w:pStyle w:val="NoSpacing"/>
              <w:rPr>
                <w:sz w:val="20"/>
                <w:szCs w:val="20"/>
              </w:rPr>
            </w:pPr>
          </w:p>
        </w:tc>
        <w:tc>
          <w:tcPr>
            <w:tcW w:w="2070" w:type="dxa"/>
            <w:vAlign w:val="center"/>
          </w:tcPr>
          <w:p w14:paraId="0E2A84C4" w14:textId="77777777" w:rsidR="003A3B3A" w:rsidRPr="007D08C5" w:rsidRDefault="003A3B3A" w:rsidP="00840EBB">
            <w:pPr>
              <w:pStyle w:val="NoSpacing"/>
              <w:rPr>
                <w:sz w:val="20"/>
                <w:szCs w:val="20"/>
              </w:rPr>
            </w:pPr>
          </w:p>
        </w:tc>
      </w:tr>
      <w:tr w:rsidR="003A3B3A" w:rsidRPr="007D08C5" w14:paraId="53EA40B4" w14:textId="77777777" w:rsidTr="00B94ABD">
        <w:trPr>
          <w:trHeight w:val="244"/>
          <w:jc w:val="center"/>
        </w:trPr>
        <w:tc>
          <w:tcPr>
            <w:tcW w:w="672" w:type="dxa"/>
            <w:vAlign w:val="center"/>
          </w:tcPr>
          <w:p w14:paraId="3686B7AB" w14:textId="77777777" w:rsidR="003A3B3A" w:rsidRPr="007D08C5" w:rsidRDefault="003A3B3A" w:rsidP="00840EBB">
            <w:pPr>
              <w:pStyle w:val="NoSpacing"/>
              <w:jc w:val="center"/>
              <w:rPr>
                <w:sz w:val="20"/>
                <w:szCs w:val="20"/>
              </w:rPr>
            </w:pPr>
            <w:r>
              <w:rPr>
                <w:sz w:val="20"/>
                <w:szCs w:val="20"/>
              </w:rPr>
              <w:t>76</w:t>
            </w:r>
          </w:p>
        </w:tc>
        <w:tc>
          <w:tcPr>
            <w:tcW w:w="4051" w:type="dxa"/>
            <w:vAlign w:val="center"/>
          </w:tcPr>
          <w:p w14:paraId="6940F389" w14:textId="77777777" w:rsidR="003A3B3A" w:rsidRPr="004100D2" w:rsidRDefault="003A3B3A" w:rsidP="00840EBB">
            <w:pPr>
              <w:pStyle w:val="NoSpacing"/>
              <w:jc w:val="both"/>
              <w:rPr>
                <w:color w:val="000000" w:themeColor="text1"/>
                <w:sz w:val="20"/>
                <w:szCs w:val="20"/>
                <w:lang w:val="pt-BR"/>
              </w:rPr>
            </w:pPr>
            <w:r>
              <w:rPr>
                <w:sz w:val="20"/>
                <w:szCs w:val="20"/>
                <w:lang w:val="pt-BR"/>
              </w:rPr>
              <w:t xml:space="preserve">- </w:t>
            </w:r>
            <w:r w:rsidRPr="004100D2">
              <w:rPr>
                <w:sz w:val="20"/>
                <w:szCs w:val="20"/>
                <w:lang w:val="pt-BR"/>
              </w:rPr>
              <w:t xml:space="preserve">sa suporte proxy ARP local </w:t>
            </w:r>
          </w:p>
        </w:tc>
        <w:tc>
          <w:tcPr>
            <w:tcW w:w="3268" w:type="dxa"/>
            <w:vAlign w:val="center"/>
          </w:tcPr>
          <w:p w14:paraId="7BCBB57E" w14:textId="77777777" w:rsidR="003A3B3A" w:rsidRPr="004100D2" w:rsidRDefault="003A3B3A" w:rsidP="00840EBB">
            <w:pPr>
              <w:pStyle w:val="NoSpacing"/>
              <w:rPr>
                <w:sz w:val="20"/>
                <w:szCs w:val="20"/>
                <w:lang w:val="pt-BR"/>
              </w:rPr>
            </w:pPr>
          </w:p>
        </w:tc>
        <w:tc>
          <w:tcPr>
            <w:tcW w:w="2070" w:type="dxa"/>
            <w:vAlign w:val="center"/>
          </w:tcPr>
          <w:p w14:paraId="50FEA419" w14:textId="77777777" w:rsidR="003A3B3A" w:rsidRPr="004100D2" w:rsidRDefault="003A3B3A" w:rsidP="00840EBB">
            <w:pPr>
              <w:pStyle w:val="NoSpacing"/>
              <w:rPr>
                <w:sz w:val="20"/>
                <w:szCs w:val="20"/>
                <w:lang w:val="pt-BR"/>
              </w:rPr>
            </w:pPr>
          </w:p>
        </w:tc>
      </w:tr>
      <w:tr w:rsidR="003A3B3A" w:rsidRPr="007D08C5" w14:paraId="2401DACB" w14:textId="77777777" w:rsidTr="00B94ABD">
        <w:trPr>
          <w:trHeight w:val="244"/>
          <w:jc w:val="center"/>
        </w:trPr>
        <w:tc>
          <w:tcPr>
            <w:tcW w:w="672" w:type="dxa"/>
            <w:vAlign w:val="center"/>
          </w:tcPr>
          <w:p w14:paraId="5CC10943" w14:textId="77777777" w:rsidR="003A3B3A" w:rsidRPr="007D08C5" w:rsidRDefault="003A3B3A" w:rsidP="00840EBB">
            <w:pPr>
              <w:pStyle w:val="NoSpacing"/>
              <w:jc w:val="center"/>
              <w:rPr>
                <w:sz w:val="20"/>
                <w:szCs w:val="20"/>
              </w:rPr>
            </w:pPr>
            <w:r>
              <w:rPr>
                <w:sz w:val="20"/>
                <w:szCs w:val="20"/>
              </w:rPr>
              <w:t>77</w:t>
            </w:r>
          </w:p>
        </w:tc>
        <w:tc>
          <w:tcPr>
            <w:tcW w:w="4051" w:type="dxa"/>
            <w:vAlign w:val="center"/>
          </w:tcPr>
          <w:p w14:paraId="748D414E" w14:textId="77777777" w:rsidR="003A3B3A" w:rsidRPr="007D08C5" w:rsidRDefault="003A3B3A" w:rsidP="00840EBB">
            <w:pPr>
              <w:pStyle w:val="NoSpacing"/>
              <w:jc w:val="both"/>
              <w:rPr>
                <w:color w:val="000000" w:themeColor="text1"/>
                <w:sz w:val="20"/>
                <w:szCs w:val="20"/>
              </w:rPr>
            </w:pPr>
            <w:r w:rsidRPr="007D08C5">
              <w:rPr>
                <w:sz w:val="20"/>
                <w:szCs w:val="20"/>
              </w:rPr>
              <w:t xml:space="preserve">VRRP v2/v3 </w:t>
            </w:r>
          </w:p>
        </w:tc>
        <w:tc>
          <w:tcPr>
            <w:tcW w:w="3268" w:type="dxa"/>
            <w:vAlign w:val="center"/>
          </w:tcPr>
          <w:p w14:paraId="6A0F31BD" w14:textId="77777777" w:rsidR="003A3B3A" w:rsidRPr="007D08C5" w:rsidRDefault="003A3B3A" w:rsidP="00840EBB">
            <w:pPr>
              <w:pStyle w:val="NoSpacing"/>
              <w:rPr>
                <w:sz w:val="20"/>
                <w:szCs w:val="20"/>
              </w:rPr>
            </w:pPr>
          </w:p>
        </w:tc>
        <w:tc>
          <w:tcPr>
            <w:tcW w:w="2070" w:type="dxa"/>
            <w:vAlign w:val="center"/>
          </w:tcPr>
          <w:p w14:paraId="63F408C8" w14:textId="77777777" w:rsidR="003A3B3A" w:rsidRPr="007D08C5" w:rsidRDefault="003A3B3A" w:rsidP="00840EBB">
            <w:pPr>
              <w:pStyle w:val="NoSpacing"/>
              <w:rPr>
                <w:sz w:val="20"/>
                <w:szCs w:val="20"/>
              </w:rPr>
            </w:pPr>
          </w:p>
        </w:tc>
      </w:tr>
      <w:tr w:rsidR="003A3B3A" w:rsidRPr="007D08C5" w14:paraId="5D678541" w14:textId="77777777" w:rsidTr="00B94ABD">
        <w:trPr>
          <w:trHeight w:val="244"/>
          <w:jc w:val="center"/>
        </w:trPr>
        <w:tc>
          <w:tcPr>
            <w:tcW w:w="672" w:type="dxa"/>
            <w:vAlign w:val="center"/>
          </w:tcPr>
          <w:p w14:paraId="76335411" w14:textId="77777777" w:rsidR="003A3B3A" w:rsidRPr="007D08C5" w:rsidRDefault="003A3B3A" w:rsidP="00840EBB">
            <w:pPr>
              <w:pStyle w:val="NoSpacing"/>
              <w:jc w:val="center"/>
              <w:rPr>
                <w:sz w:val="20"/>
                <w:szCs w:val="20"/>
              </w:rPr>
            </w:pPr>
            <w:r>
              <w:rPr>
                <w:sz w:val="20"/>
                <w:szCs w:val="20"/>
              </w:rPr>
              <w:t>78</w:t>
            </w:r>
          </w:p>
        </w:tc>
        <w:tc>
          <w:tcPr>
            <w:tcW w:w="4051" w:type="dxa"/>
            <w:vAlign w:val="center"/>
          </w:tcPr>
          <w:p w14:paraId="2A2D0477" w14:textId="77777777" w:rsidR="003A3B3A" w:rsidRPr="007D08C5" w:rsidRDefault="003A3B3A" w:rsidP="00840EBB">
            <w:pPr>
              <w:pStyle w:val="NoSpacing"/>
              <w:jc w:val="both"/>
              <w:rPr>
                <w:color w:val="000000" w:themeColor="text1"/>
                <w:sz w:val="20"/>
                <w:szCs w:val="20"/>
              </w:rPr>
            </w:pPr>
            <w:r w:rsidRPr="007D08C5">
              <w:rPr>
                <w:sz w:val="20"/>
                <w:szCs w:val="20"/>
              </w:rPr>
              <w:t>IP Helper</w:t>
            </w:r>
          </w:p>
        </w:tc>
        <w:tc>
          <w:tcPr>
            <w:tcW w:w="3268" w:type="dxa"/>
            <w:vAlign w:val="center"/>
          </w:tcPr>
          <w:p w14:paraId="1C111F7A" w14:textId="77777777" w:rsidR="003A3B3A" w:rsidRPr="007D08C5" w:rsidRDefault="003A3B3A" w:rsidP="00840EBB">
            <w:pPr>
              <w:pStyle w:val="NoSpacing"/>
              <w:rPr>
                <w:sz w:val="20"/>
                <w:szCs w:val="20"/>
              </w:rPr>
            </w:pPr>
          </w:p>
        </w:tc>
        <w:tc>
          <w:tcPr>
            <w:tcW w:w="2070" w:type="dxa"/>
            <w:vAlign w:val="center"/>
          </w:tcPr>
          <w:p w14:paraId="57F1416B" w14:textId="77777777" w:rsidR="003A3B3A" w:rsidRPr="007D08C5" w:rsidRDefault="003A3B3A" w:rsidP="00840EBB">
            <w:pPr>
              <w:pStyle w:val="NoSpacing"/>
              <w:rPr>
                <w:sz w:val="20"/>
                <w:szCs w:val="20"/>
              </w:rPr>
            </w:pPr>
          </w:p>
        </w:tc>
      </w:tr>
      <w:tr w:rsidR="003A3B3A" w:rsidRPr="007D08C5" w14:paraId="493A2F93" w14:textId="77777777" w:rsidTr="00B94ABD">
        <w:trPr>
          <w:trHeight w:val="245"/>
          <w:jc w:val="center"/>
        </w:trPr>
        <w:tc>
          <w:tcPr>
            <w:tcW w:w="672" w:type="dxa"/>
            <w:shd w:val="clear" w:color="auto" w:fill="DAEEF3" w:themeFill="accent5" w:themeFillTint="33"/>
            <w:vAlign w:val="center"/>
          </w:tcPr>
          <w:p w14:paraId="676FF138" w14:textId="77777777" w:rsidR="003A3B3A" w:rsidRPr="007D08C5" w:rsidRDefault="003A3B3A" w:rsidP="00840EBB">
            <w:pPr>
              <w:pStyle w:val="NoSpacing"/>
              <w:jc w:val="center"/>
              <w:rPr>
                <w:sz w:val="20"/>
                <w:szCs w:val="20"/>
              </w:rPr>
            </w:pPr>
            <w:r>
              <w:rPr>
                <w:sz w:val="20"/>
                <w:szCs w:val="20"/>
              </w:rPr>
              <w:t>79</w:t>
            </w:r>
          </w:p>
        </w:tc>
        <w:tc>
          <w:tcPr>
            <w:tcW w:w="4051" w:type="dxa"/>
            <w:shd w:val="clear" w:color="auto" w:fill="DAEEF3" w:themeFill="accent5" w:themeFillTint="33"/>
            <w:vAlign w:val="center"/>
          </w:tcPr>
          <w:p w14:paraId="4C85CCAE" w14:textId="77777777" w:rsidR="003A3B3A" w:rsidRPr="00DF1AF1" w:rsidRDefault="003A3B3A" w:rsidP="00840EBB">
            <w:pPr>
              <w:pStyle w:val="NoSpacing"/>
              <w:jc w:val="both"/>
              <w:rPr>
                <w:b/>
                <w:bCs/>
                <w:i/>
                <w:iCs/>
                <w:color w:val="000000" w:themeColor="text1"/>
                <w:sz w:val="20"/>
                <w:szCs w:val="20"/>
              </w:rPr>
            </w:pPr>
            <w:r w:rsidRPr="00DF1AF1">
              <w:rPr>
                <w:b/>
                <w:bCs/>
                <w:i/>
                <w:iCs/>
                <w:color w:val="000000" w:themeColor="text1"/>
                <w:sz w:val="20"/>
                <w:szCs w:val="20"/>
              </w:rPr>
              <w:t xml:space="preserve">Multicast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268" w:type="dxa"/>
            <w:shd w:val="clear" w:color="auto" w:fill="DAEEF3" w:themeFill="accent5" w:themeFillTint="33"/>
            <w:vAlign w:val="center"/>
          </w:tcPr>
          <w:p w14:paraId="440A1929" w14:textId="77777777" w:rsidR="003A3B3A" w:rsidRPr="007D08C5" w:rsidRDefault="003A3B3A" w:rsidP="00840EBB">
            <w:pPr>
              <w:pStyle w:val="NoSpacing"/>
              <w:rPr>
                <w:color w:val="000000" w:themeColor="text1"/>
                <w:sz w:val="20"/>
                <w:szCs w:val="20"/>
              </w:rPr>
            </w:pPr>
          </w:p>
        </w:tc>
        <w:tc>
          <w:tcPr>
            <w:tcW w:w="2070" w:type="dxa"/>
            <w:shd w:val="clear" w:color="auto" w:fill="DAEEF3" w:themeFill="accent5" w:themeFillTint="33"/>
            <w:vAlign w:val="center"/>
          </w:tcPr>
          <w:p w14:paraId="52740D97" w14:textId="77777777" w:rsidR="003A3B3A" w:rsidRPr="007D08C5" w:rsidRDefault="003A3B3A" w:rsidP="00840EBB">
            <w:pPr>
              <w:pStyle w:val="NoSpacing"/>
              <w:rPr>
                <w:sz w:val="20"/>
                <w:szCs w:val="20"/>
              </w:rPr>
            </w:pPr>
          </w:p>
        </w:tc>
      </w:tr>
      <w:tr w:rsidR="003A3B3A" w:rsidRPr="007D08C5" w14:paraId="2D3828F1" w14:textId="77777777" w:rsidTr="00B94ABD">
        <w:trPr>
          <w:trHeight w:val="245"/>
          <w:jc w:val="center"/>
        </w:trPr>
        <w:tc>
          <w:tcPr>
            <w:tcW w:w="672" w:type="dxa"/>
            <w:vAlign w:val="center"/>
          </w:tcPr>
          <w:p w14:paraId="583FEC73" w14:textId="77777777" w:rsidR="003A3B3A" w:rsidRPr="007D08C5" w:rsidRDefault="003A3B3A" w:rsidP="00840EBB">
            <w:pPr>
              <w:pStyle w:val="NoSpacing"/>
              <w:jc w:val="center"/>
              <w:rPr>
                <w:sz w:val="20"/>
                <w:szCs w:val="20"/>
              </w:rPr>
            </w:pPr>
            <w:r>
              <w:rPr>
                <w:sz w:val="20"/>
                <w:szCs w:val="20"/>
              </w:rPr>
              <w:t>80</w:t>
            </w:r>
          </w:p>
        </w:tc>
        <w:tc>
          <w:tcPr>
            <w:tcW w:w="4051" w:type="dxa"/>
            <w:vAlign w:val="center"/>
          </w:tcPr>
          <w:p w14:paraId="275ECDA6"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IGMP v1/v2/v3 </w:t>
            </w:r>
          </w:p>
        </w:tc>
        <w:tc>
          <w:tcPr>
            <w:tcW w:w="3268" w:type="dxa"/>
            <w:vAlign w:val="center"/>
          </w:tcPr>
          <w:p w14:paraId="7B0412EC" w14:textId="77777777" w:rsidR="003A3B3A" w:rsidRPr="007D08C5" w:rsidRDefault="003A3B3A" w:rsidP="00840EBB">
            <w:pPr>
              <w:pStyle w:val="NoSpacing"/>
              <w:rPr>
                <w:color w:val="000000" w:themeColor="text1"/>
                <w:sz w:val="20"/>
                <w:szCs w:val="20"/>
              </w:rPr>
            </w:pPr>
          </w:p>
        </w:tc>
        <w:tc>
          <w:tcPr>
            <w:tcW w:w="2070" w:type="dxa"/>
            <w:vAlign w:val="center"/>
          </w:tcPr>
          <w:p w14:paraId="6656DBB9" w14:textId="77777777" w:rsidR="003A3B3A" w:rsidRPr="007D08C5" w:rsidRDefault="003A3B3A" w:rsidP="00840EBB">
            <w:pPr>
              <w:pStyle w:val="NoSpacing"/>
              <w:rPr>
                <w:sz w:val="20"/>
                <w:szCs w:val="20"/>
              </w:rPr>
            </w:pPr>
          </w:p>
        </w:tc>
      </w:tr>
      <w:tr w:rsidR="003A3B3A" w:rsidRPr="007D08C5" w14:paraId="283C5582" w14:textId="77777777" w:rsidTr="00B94ABD">
        <w:trPr>
          <w:trHeight w:val="245"/>
          <w:jc w:val="center"/>
        </w:trPr>
        <w:tc>
          <w:tcPr>
            <w:tcW w:w="672" w:type="dxa"/>
            <w:vAlign w:val="center"/>
          </w:tcPr>
          <w:p w14:paraId="5E876C22" w14:textId="77777777" w:rsidR="003A3B3A" w:rsidRPr="007D08C5" w:rsidRDefault="003A3B3A" w:rsidP="00840EBB">
            <w:pPr>
              <w:pStyle w:val="NoSpacing"/>
              <w:jc w:val="center"/>
              <w:rPr>
                <w:sz w:val="20"/>
                <w:szCs w:val="20"/>
              </w:rPr>
            </w:pPr>
            <w:r>
              <w:rPr>
                <w:sz w:val="20"/>
                <w:szCs w:val="20"/>
              </w:rPr>
              <w:t>81</w:t>
            </w:r>
          </w:p>
        </w:tc>
        <w:tc>
          <w:tcPr>
            <w:tcW w:w="4051" w:type="dxa"/>
            <w:vAlign w:val="center"/>
          </w:tcPr>
          <w:p w14:paraId="0C4C323D" w14:textId="77777777" w:rsidR="003A3B3A" w:rsidRPr="007D08C5" w:rsidRDefault="003A3B3A" w:rsidP="00840EBB">
            <w:pPr>
              <w:pStyle w:val="NoSpacing"/>
              <w:jc w:val="both"/>
              <w:rPr>
                <w:color w:val="000000" w:themeColor="text1"/>
                <w:sz w:val="20"/>
                <w:szCs w:val="20"/>
              </w:rPr>
            </w:pPr>
            <w:bookmarkStart w:id="87" w:name="_Hlk197434272"/>
            <w:r w:rsidRPr="007D08C5">
              <w:rPr>
                <w:color w:val="000000" w:themeColor="text1"/>
                <w:sz w:val="20"/>
                <w:szCs w:val="20"/>
              </w:rPr>
              <w:t xml:space="preserve">PIM-SM </w:t>
            </w:r>
            <w:proofErr w:type="spellStart"/>
            <w:r w:rsidRPr="007D08C5">
              <w:rPr>
                <w:color w:val="000000" w:themeColor="text1"/>
                <w:sz w:val="20"/>
                <w:szCs w:val="20"/>
              </w:rPr>
              <w:t>pentru</w:t>
            </w:r>
            <w:proofErr w:type="spellEnd"/>
            <w:r w:rsidRPr="007D08C5">
              <w:rPr>
                <w:color w:val="000000" w:themeColor="text1"/>
                <w:sz w:val="20"/>
                <w:szCs w:val="20"/>
              </w:rPr>
              <w:t xml:space="preserve"> IPv4</w:t>
            </w:r>
            <w:bookmarkEnd w:id="87"/>
          </w:p>
        </w:tc>
        <w:tc>
          <w:tcPr>
            <w:tcW w:w="3268" w:type="dxa"/>
            <w:vAlign w:val="center"/>
          </w:tcPr>
          <w:p w14:paraId="6230187D" w14:textId="77777777" w:rsidR="003A3B3A" w:rsidRPr="007D08C5" w:rsidRDefault="003A3B3A" w:rsidP="00840EBB">
            <w:pPr>
              <w:pStyle w:val="NoSpacing"/>
              <w:rPr>
                <w:sz w:val="20"/>
                <w:szCs w:val="20"/>
              </w:rPr>
            </w:pPr>
          </w:p>
        </w:tc>
        <w:tc>
          <w:tcPr>
            <w:tcW w:w="2070" w:type="dxa"/>
            <w:vAlign w:val="center"/>
          </w:tcPr>
          <w:p w14:paraId="6A285471" w14:textId="77777777" w:rsidR="003A3B3A" w:rsidRPr="007D08C5" w:rsidRDefault="003A3B3A" w:rsidP="00840EBB">
            <w:pPr>
              <w:pStyle w:val="NoSpacing"/>
              <w:rPr>
                <w:sz w:val="20"/>
                <w:szCs w:val="20"/>
              </w:rPr>
            </w:pPr>
          </w:p>
        </w:tc>
      </w:tr>
      <w:tr w:rsidR="003A3B3A" w:rsidRPr="007D08C5" w14:paraId="128EA254" w14:textId="77777777" w:rsidTr="00B94ABD">
        <w:trPr>
          <w:trHeight w:val="293"/>
          <w:jc w:val="center"/>
        </w:trPr>
        <w:tc>
          <w:tcPr>
            <w:tcW w:w="672" w:type="dxa"/>
            <w:shd w:val="clear" w:color="auto" w:fill="DAEEF3" w:themeFill="accent5" w:themeFillTint="33"/>
            <w:vAlign w:val="center"/>
          </w:tcPr>
          <w:p w14:paraId="2DA929A1" w14:textId="77777777" w:rsidR="003A3B3A" w:rsidRPr="007D08C5" w:rsidRDefault="003A3B3A" w:rsidP="00840EBB">
            <w:pPr>
              <w:pStyle w:val="NoSpacing"/>
              <w:jc w:val="center"/>
              <w:rPr>
                <w:sz w:val="20"/>
                <w:szCs w:val="20"/>
              </w:rPr>
            </w:pPr>
            <w:r>
              <w:rPr>
                <w:sz w:val="20"/>
                <w:szCs w:val="20"/>
              </w:rPr>
              <w:t>82</w:t>
            </w:r>
          </w:p>
        </w:tc>
        <w:tc>
          <w:tcPr>
            <w:tcW w:w="4051" w:type="dxa"/>
            <w:shd w:val="clear" w:color="auto" w:fill="DAEEF3" w:themeFill="accent5" w:themeFillTint="33"/>
            <w:vAlign w:val="center"/>
          </w:tcPr>
          <w:p w14:paraId="4DAED151" w14:textId="77777777" w:rsidR="003A3B3A" w:rsidRPr="00DF1AF1" w:rsidRDefault="003A3B3A" w:rsidP="00840EBB">
            <w:pPr>
              <w:pStyle w:val="NoSpacing"/>
              <w:jc w:val="both"/>
              <w:rPr>
                <w:b/>
                <w:bCs/>
                <w:i/>
                <w:iCs/>
                <w:sz w:val="20"/>
                <w:szCs w:val="20"/>
              </w:rPr>
            </w:pPr>
            <w:proofErr w:type="spellStart"/>
            <w:r w:rsidRPr="00DF1AF1">
              <w:rPr>
                <w:b/>
                <w:bCs/>
                <w:i/>
                <w:iCs/>
                <w:color w:val="000000" w:themeColor="text1"/>
                <w:sz w:val="20"/>
                <w:szCs w:val="20"/>
              </w:rPr>
              <w:t>Rutare</w:t>
            </w:r>
            <w:proofErr w:type="spellEnd"/>
            <w:r w:rsidRPr="00DF1AF1">
              <w:rPr>
                <w:b/>
                <w:bCs/>
                <w:i/>
                <w:iCs/>
                <w:color w:val="000000" w:themeColor="text1"/>
                <w:sz w:val="20"/>
                <w:szCs w:val="20"/>
              </w:rPr>
              <w:t xml:space="preserve"> de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268" w:type="dxa"/>
            <w:shd w:val="clear" w:color="auto" w:fill="DAEEF3" w:themeFill="accent5" w:themeFillTint="33"/>
            <w:vAlign w:val="center"/>
          </w:tcPr>
          <w:p w14:paraId="46A0E35F" w14:textId="77777777" w:rsidR="003A3B3A" w:rsidRPr="007D08C5" w:rsidRDefault="003A3B3A" w:rsidP="00840EBB">
            <w:pPr>
              <w:pStyle w:val="NoSpacing"/>
              <w:rPr>
                <w:sz w:val="20"/>
                <w:szCs w:val="20"/>
              </w:rPr>
            </w:pPr>
          </w:p>
        </w:tc>
        <w:tc>
          <w:tcPr>
            <w:tcW w:w="2070" w:type="dxa"/>
            <w:shd w:val="clear" w:color="auto" w:fill="DAEEF3" w:themeFill="accent5" w:themeFillTint="33"/>
            <w:vAlign w:val="center"/>
          </w:tcPr>
          <w:p w14:paraId="253F9046" w14:textId="77777777" w:rsidR="003A3B3A" w:rsidRPr="007D08C5" w:rsidRDefault="003A3B3A" w:rsidP="00840EBB">
            <w:pPr>
              <w:pStyle w:val="NoSpacing"/>
              <w:rPr>
                <w:sz w:val="20"/>
                <w:szCs w:val="20"/>
              </w:rPr>
            </w:pPr>
          </w:p>
        </w:tc>
      </w:tr>
      <w:tr w:rsidR="003A3B3A" w:rsidRPr="007D08C5" w14:paraId="59D1FBCC" w14:textId="77777777" w:rsidTr="00B94ABD">
        <w:trPr>
          <w:trHeight w:val="286"/>
          <w:jc w:val="center"/>
        </w:trPr>
        <w:tc>
          <w:tcPr>
            <w:tcW w:w="672" w:type="dxa"/>
            <w:vAlign w:val="center"/>
          </w:tcPr>
          <w:p w14:paraId="04F61C47" w14:textId="77777777" w:rsidR="003A3B3A" w:rsidRPr="007D08C5" w:rsidRDefault="003A3B3A" w:rsidP="00840EBB">
            <w:pPr>
              <w:pStyle w:val="NoSpacing"/>
              <w:jc w:val="center"/>
              <w:rPr>
                <w:sz w:val="20"/>
                <w:szCs w:val="20"/>
              </w:rPr>
            </w:pPr>
            <w:r>
              <w:rPr>
                <w:sz w:val="20"/>
                <w:szCs w:val="20"/>
              </w:rPr>
              <w:t>83</w:t>
            </w:r>
          </w:p>
        </w:tc>
        <w:tc>
          <w:tcPr>
            <w:tcW w:w="4051" w:type="dxa"/>
            <w:vAlign w:val="center"/>
          </w:tcPr>
          <w:p w14:paraId="70A78643" w14:textId="77777777" w:rsidR="003A3B3A" w:rsidRPr="00250AC2" w:rsidRDefault="003A3B3A" w:rsidP="00840EBB">
            <w:pPr>
              <w:pStyle w:val="NoSpacing"/>
              <w:jc w:val="both"/>
              <w:rPr>
                <w:b/>
                <w:bCs/>
                <w:color w:val="000000" w:themeColor="text1"/>
                <w:sz w:val="20"/>
                <w:szCs w:val="20"/>
                <w:lang w:val="pt-BR"/>
              </w:rPr>
            </w:pPr>
            <w:r w:rsidRPr="00250AC2">
              <w:rPr>
                <w:b/>
                <w:bCs/>
                <w:sz w:val="20"/>
                <w:szCs w:val="20"/>
                <w:lang w:val="pt-BR"/>
              </w:rPr>
              <w:t xml:space="preserve">Sa suporte 12.000 intrări de rutare hardware </w:t>
            </w:r>
            <w:r w:rsidRPr="00250AC2">
              <w:rPr>
                <w:b/>
                <w:bCs/>
                <w:sz w:val="20"/>
                <w:szCs w:val="20"/>
                <w:lang w:val="pt-BR"/>
              </w:rPr>
              <w:lastRenderedPageBreak/>
              <w:t>partajate de IPv4/IPv6:</w:t>
            </w:r>
          </w:p>
        </w:tc>
        <w:tc>
          <w:tcPr>
            <w:tcW w:w="3268" w:type="dxa"/>
            <w:vAlign w:val="center"/>
          </w:tcPr>
          <w:p w14:paraId="65D6BA90" w14:textId="77777777" w:rsidR="003A3B3A" w:rsidRPr="007D08C5" w:rsidRDefault="003A3B3A" w:rsidP="00840EBB">
            <w:pPr>
              <w:pStyle w:val="NoSpacing"/>
              <w:rPr>
                <w:sz w:val="20"/>
                <w:szCs w:val="20"/>
                <w:lang w:val="pt-BR"/>
              </w:rPr>
            </w:pPr>
          </w:p>
        </w:tc>
        <w:tc>
          <w:tcPr>
            <w:tcW w:w="2070" w:type="dxa"/>
            <w:vAlign w:val="center"/>
          </w:tcPr>
          <w:p w14:paraId="79C01AD3" w14:textId="77777777" w:rsidR="003A3B3A" w:rsidRPr="001830B1" w:rsidRDefault="003A3B3A" w:rsidP="00840EBB">
            <w:pPr>
              <w:pStyle w:val="NoSpacing"/>
              <w:rPr>
                <w:sz w:val="20"/>
                <w:szCs w:val="20"/>
                <w:lang w:val="pt-BR"/>
              </w:rPr>
            </w:pPr>
          </w:p>
        </w:tc>
      </w:tr>
      <w:tr w:rsidR="003A3B3A" w:rsidRPr="007D08C5" w14:paraId="6E12A1C7" w14:textId="77777777" w:rsidTr="00B94ABD">
        <w:trPr>
          <w:trHeight w:val="286"/>
          <w:jc w:val="center"/>
        </w:trPr>
        <w:tc>
          <w:tcPr>
            <w:tcW w:w="672" w:type="dxa"/>
            <w:vAlign w:val="center"/>
          </w:tcPr>
          <w:p w14:paraId="67B5B7B8" w14:textId="77777777" w:rsidR="003A3B3A" w:rsidRPr="007D08C5" w:rsidRDefault="003A3B3A" w:rsidP="00840EBB">
            <w:pPr>
              <w:pStyle w:val="NoSpacing"/>
              <w:jc w:val="center"/>
              <w:rPr>
                <w:sz w:val="20"/>
                <w:szCs w:val="20"/>
              </w:rPr>
            </w:pPr>
            <w:r>
              <w:rPr>
                <w:sz w:val="20"/>
                <w:szCs w:val="20"/>
              </w:rPr>
              <w:t>84</w:t>
            </w:r>
          </w:p>
        </w:tc>
        <w:tc>
          <w:tcPr>
            <w:tcW w:w="4051" w:type="dxa"/>
            <w:vAlign w:val="center"/>
          </w:tcPr>
          <w:p w14:paraId="4155FC4A"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maxim 1 intrare consumata de fiecare ruta IPv4</w:t>
            </w:r>
          </w:p>
        </w:tc>
        <w:tc>
          <w:tcPr>
            <w:tcW w:w="3268" w:type="dxa"/>
            <w:vAlign w:val="center"/>
          </w:tcPr>
          <w:p w14:paraId="1ABC72AF" w14:textId="77777777" w:rsidR="003A3B3A" w:rsidRPr="001830B1" w:rsidRDefault="003A3B3A" w:rsidP="00840EBB">
            <w:pPr>
              <w:pStyle w:val="NoSpacing"/>
              <w:rPr>
                <w:sz w:val="20"/>
                <w:szCs w:val="20"/>
                <w:lang w:val="pt-BR"/>
              </w:rPr>
            </w:pPr>
          </w:p>
        </w:tc>
        <w:tc>
          <w:tcPr>
            <w:tcW w:w="2070" w:type="dxa"/>
            <w:vAlign w:val="center"/>
          </w:tcPr>
          <w:p w14:paraId="4A886835" w14:textId="77777777" w:rsidR="003A3B3A" w:rsidRPr="001830B1" w:rsidRDefault="003A3B3A" w:rsidP="00840EBB">
            <w:pPr>
              <w:pStyle w:val="NoSpacing"/>
              <w:rPr>
                <w:sz w:val="20"/>
                <w:szCs w:val="20"/>
                <w:lang w:val="pt-BR"/>
              </w:rPr>
            </w:pPr>
          </w:p>
        </w:tc>
      </w:tr>
      <w:tr w:rsidR="003A3B3A" w:rsidRPr="007D08C5" w14:paraId="6FC79C4A" w14:textId="77777777" w:rsidTr="00B94ABD">
        <w:trPr>
          <w:trHeight w:val="286"/>
          <w:jc w:val="center"/>
        </w:trPr>
        <w:tc>
          <w:tcPr>
            <w:tcW w:w="672" w:type="dxa"/>
            <w:vAlign w:val="center"/>
          </w:tcPr>
          <w:p w14:paraId="5BD5380B" w14:textId="77777777" w:rsidR="003A3B3A" w:rsidRPr="007D08C5" w:rsidRDefault="003A3B3A" w:rsidP="00840EBB">
            <w:pPr>
              <w:pStyle w:val="NoSpacing"/>
              <w:jc w:val="center"/>
              <w:rPr>
                <w:sz w:val="20"/>
                <w:szCs w:val="20"/>
              </w:rPr>
            </w:pPr>
            <w:r>
              <w:rPr>
                <w:sz w:val="20"/>
                <w:szCs w:val="20"/>
              </w:rPr>
              <w:t>85</w:t>
            </w:r>
          </w:p>
        </w:tc>
        <w:tc>
          <w:tcPr>
            <w:tcW w:w="4051" w:type="dxa"/>
            <w:vAlign w:val="center"/>
          </w:tcPr>
          <w:p w14:paraId="1DD3D571" w14:textId="77777777" w:rsidR="003A3B3A" w:rsidRPr="007D08C5" w:rsidRDefault="003A3B3A" w:rsidP="00840EBB">
            <w:pPr>
              <w:pStyle w:val="NoSpacing"/>
              <w:jc w:val="both"/>
              <w:rPr>
                <w:color w:val="000000" w:themeColor="text1"/>
                <w:sz w:val="20"/>
                <w:szCs w:val="20"/>
              </w:rPr>
            </w:pPr>
            <w:r>
              <w:rPr>
                <w:sz w:val="20"/>
                <w:szCs w:val="20"/>
              </w:rPr>
              <w:t>-</w:t>
            </w:r>
            <w:r w:rsidRPr="007D08C5">
              <w:rPr>
                <w:sz w:val="20"/>
                <w:szCs w:val="20"/>
              </w:rPr>
              <w:t xml:space="preserve">maxim 2 </w:t>
            </w:r>
            <w:proofErr w:type="spellStart"/>
            <w:r w:rsidRPr="007D08C5">
              <w:rPr>
                <w:sz w:val="20"/>
                <w:szCs w:val="20"/>
              </w:rPr>
              <w:t>intrari</w:t>
            </w:r>
            <w:proofErr w:type="spellEnd"/>
            <w:r w:rsidRPr="007D08C5">
              <w:rPr>
                <w:sz w:val="20"/>
                <w:szCs w:val="20"/>
              </w:rPr>
              <w:t xml:space="preserve"> </w:t>
            </w:r>
            <w:proofErr w:type="spellStart"/>
            <w:r w:rsidRPr="007D08C5">
              <w:rPr>
                <w:sz w:val="20"/>
                <w:szCs w:val="20"/>
              </w:rPr>
              <w:t>consumate</w:t>
            </w:r>
            <w:proofErr w:type="spellEnd"/>
            <w:r w:rsidRPr="007D08C5">
              <w:rPr>
                <w:sz w:val="20"/>
                <w:szCs w:val="20"/>
              </w:rPr>
              <w:t xml:space="preserve"> de </w:t>
            </w:r>
            <w:proofErr w:type="spellStart"/>
            <w:r w:rsidRPr="007D08C5">
              <w:rPr>
                <w:sz w:val="20"/>
                <w:szCs w:val="20"/>
              </w:rPr>
              <w:t>fiecare</w:t>
            </w:r>
            <w:proofErr w:type="spellEnd"/>
            <w:r w:rsidRPr="007D08C5">
              <w:rPr>
                <w:sz w:val="20"/>
                <w:szCs w:val="20"/>
              </w:rPr>
              <w:t xml:space="preserve"> route IPv6</w:t>
            </w:r>
          </w:p>
        </w:tc>
        <w:tc>
          <w:tcPr>
            <w:tcW w:w="3268" w:type="dxa"/>
            <w:vAlign w:val="center"/>
          </w:tcPr>
          <w:p w14:paraId="62B0028D" w14:textId="77777777" w:rsidR="003A3B3A" w:rsidRPr="007D08C5" w:rsidRDefault="003A3B3A" w:rsidP="00840EBB">
            <w:pPr>
              <w:pStyle w:val="NoSpacing"/>
              <w:rPr>
                <w:sz w:val="20"/>
                <w:szCs w:val="20"/>
              </w:rPr>
            </w:pPr>
          </w:p>
        </w:tc>
        <w:tc>
          <w:tcPr>
            <w:tcW w:w="2070" w:type="dxa"/>
            <w:vAlign w:val="center"/>
          </w:tcPr>
          <w:p w14:paraId="155EC566" w14:textId="77777777" w:rsidR="003A3B3A" w:rsidRPr="007D08C5" w:rsidRDefault="003A3B3A" w:rsidP="00840EBB">
            <w:pPr>
              <w:pStyle w:val="NoSpacing"/>
              <w:rPr>
                <w:sz w:val="20"/>
                <w:szCs w:val="20"/>
              </w:rPr>
            </w:pPr>
          </w:p>
        </w:tc>
      </w:tr>
      <w:tr w:rsidR="003A3B3A" w:rsidRPr="007D08C5" w14:paraId="5977A8C2" w14:textId="77777777" w:rsidTr="00B94ABD">
        <w:trPr>
          <w:trHeight w:val="286"/>
          <w:jc w:val="center"/>
        </w:trPr>
        <w:tc>
          <w:tcPr>
            <w:tcW w:w="672" w:type="dxa"/>
            <w:vAlign w:val="center"/>
          </w:tcPr>
          <w:p w14:paraId="57C3B29A" w14:textId="77777777" w:rsidR="003A3B3A" w:rsidRPr="007D08C5" w:rsidRDefault="003A3B3A" w:rsidP="00840EBB">
            <w:pPr>
              <w:pStyle w:val="NoSpacing"/>
              <w:jc w:val="center"/>
              <w:rPr>
                <w:sz w:val="20"/>
                <w:szCs w:val="20"/>
              </w:rPr>
            </w:pPr>
            <w:r>
              <w:rPr>
                <w:sz w:val="20"/>
                <w:szCs w:val="20"/>
              </w:rPr>
              <w:t>86</w:t>
            </w:r>
          </w:p>
        </w:tc>
        <w:tc>
          <w:tcPr>
            <w:tcW w:w="4051" w:type="dxa"/>
            <w:shd w:val="clear" w:color="auto" w:fill="auto"/>
            <w:vAlign w:val="center"/>
          </w:tcPr>
          <w:p w14:paraId="09A79132" w14:textId="77777777" w:rsidR="003A3B3A" w:rsidRPr="00250AC2" w:rsidRDefault="003A3B3A" w:rsidP="00840EBB">
            <w:pPr>
              <w:pStyle w:val="NoSpacing"/>
              <w:jc w:val="both"/>
              <w:rPr>
                <w:b/>
                <w:bCs/>
                <w:color w:val="000000" w:themeColor="text1"/>
                <w:sz w:val="20"/>
                <w:szCs w:val="20"/>
                <w:lang w:val="pt-BR"/>
              </w:rPr>
            </w:pPr>
            <w:r w:rsidRPr="00250AC2">
              <w:rPr>
                <w:b/>
                <w:bCs/>
                <w:sz w:val="20"/>
                <w:szCs w:val="20"/>
                <w:lang w:val="pt-BR"/>
              </w:rPr>
              <w:t>Sa suporte minim 16.000 intrari hardware IPv4 / 8.000 IPv6 redirectate de nivel 3:</w:t>
            </w:r>
          </w:p>
        </w:tc>
        <w:tc>
          <w:tcPr>
            <w:tcW w:w="3268" w:type="dxa"/>
            <w:vAlign w:val="center"/>
          </w:tcPr>
          <w:p w14:paraId="7C79D712" w14:textId="77777777" w:rsidR="003A3B3A" w:rsidRPr="001830B1" w:rsidRDefault="003A3B3A" w:rsidP="00840EBB">
            <w:pPr>
              <w:pStyle w:val="NoSpacing"/>
              <w:rPr>
                <w:sz w:val="20"/>
                <w:szCs w:val="20"/>
                <w:lang w:val="pt-BR"/>
              </w:rPr>
            </w:pPr>
          </w:p>
        </w:tc>
        <w:tc>
          <w:tcPr>
            <w:tcW w:w="2070" w:type="dxa"/>
            <w:vAlign w:val="center"/>
          </w:tcPr>
          <w:p w14:paraId="693CB84F" w14:textId="77777777" w:rsidR="003A3B3A" w:rsidRPr="001830B1" w:rsidRDefault="003A3B3A" w:rsidP="00840EBB">
            <w:pPr>
              <w:pStyle w:val="NoSpacing"/>
              <w:rPr>
                <w:sz w:val="20"/>
                <w:szCs w:val="20"/>
                <w:lang w:val="pt-BR"/>
              </w:rPr>
            </w:pPr>
          </w:p>
        </w:tc>
      </w:tr>
      <w:tr w:rsidR="003A3B3A" w:rsidRPr="007D08C5" w14:paraId="6CDB1688" w14:textId="77777777" w:rsidTr="00B94ABD">
        <w:trPr>
          <w:trHeight w:val="286"/>
          <w:jc w:val="center"/>
        </w:trPr>
        <w:tc>
          <w:tcPr>
            <w:tcW w:w="672" w:type="dxa"/>
            <w:vAlign w:val="center"/>
          </w:tcPr>
          <w:p w14:paraId="5E91F031" w14:textId="77777777" w:rsidR="003A3B3A" w:rsidRPr="007D08C5" w:rsidRDefault="003A3B3A" w:rsidP="00840EBB">
            <w:pPr>
              <w:pStyle w:val="NoSpacing"/>
              <w:jc w:val="center"/>
              <w:rPr>
                <w:sz w:val="20"/>
                <w:szCs w:val="20"/>
              </w:rPr>
            </w:pPr>
            <w:r>
              <w:rPr>
                <w:sz w:val="20"/>
                <w:szCs w:val="20"/>
              </w:rPr>
              <w:t>87</w:t>
            </w:r>
          </w:p>
        </w:tc>
        <w:tc>
          <w:tcPr>
            <w:tcW w:w="4051" w:type="dxa"/>
            <w:vAlign w:val="center"/>
          </w:tcPr>
          <w:p w14:paraId="1FB88036"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maxim 1 intrare consumata de fiecare ruta IPv4</w:t>
            </w:r>
          </w:p>
        </w:tc>
        <w:tc>
          <w:tcPr>
            <w:tcW w:w="3268" w:type="dxa"/>
            <w:vAlign w:val="center"/>
          </w:tcPr>
          <w:p w14:paraId="041B6D7D" w14:textId="77777777" w:rsidR="003A3B3A" w:rsidRPr="001830B1" w:rsidRDefault="003A3B3A" w:rsidP="00840EBB">
            <w:pPr>
              <w:pStyle w:val="NoSpacing"/>
              <w:rPr>
                <w:sz w:val="20"/>
                <w:szCs w:val="20"/>
                <w:lang w:val="pt-BR"/>
              </w:rPr>
            </w:pPr>
          </w:p>
        </w:tc>
        <w:tc>
          <w:tcPr>
            <w:tcW w:w="2070" w:type="dxa"/>
            <w:vAlign w:val="center"/>
          </w:tcPr>
          <w:p w14:paraId="2B440E08" w14:textId="77777777" w:rsidR="003A3B3A" w:rsidRPr="001830B1" w:rsidRDefault="003A3B3A" w:rsidP="00840EBB">
            <w:pPr>
              <w:pStyle w:val="NoSpacing"/>
              <w:rPr>
                <w:sz w:val="20"/>
                <w:szCs w:val="20"/>
                <w:lang w:val="pt-BR"/>
              </w:rPr>
            </w:pPr>
          </w:p>
        </w:tc>
      </w:tr>
      <w:tr w:rsidR="003A3B3A" w:rsidRPr="007D08C5" w14:paraId="18C11A49" w14:textId="77777777" w:rsidTr="00B94ABD">
        <w:trPr>
          <w:trHeight w:val="286"/>
          <w:jc w:val="center"/>
        </w:trPr>
        <w:tc>
          <w:tcPr>
            <w:tcW w:w="672" w:type="dxa"/>
            <w:vAlign w:val="center"/>
          </w:tcPr>
          <w:p w14:paraId="2BFC4024" w14:textId="77777777" w:rsidR="003A3B3A" w:rsidRPr="007D08C5" w:rsidRDefault="003A3B3A" w:rsidP="00840EBB">
            <w:pPr>
              <w:pStyle w:val="NoSpacing"/>
              <w:jc w:val="center"/>
              <w:rPr>
                <w:sz w:val="20"/>
                <w:szCs w:val="20"/>
              </w:rPr>
            </w:pPr>
            <w:r>
              <w:rPr>
                <w:sz w:val="20"/>
                <w:szCs w:val="20"/>
              </w:rPr>
              <w:t>88</w:t>
            </w:r>
          </w:p>
        </w:tc>
        <w:tc>
          <w:tcPr>
            <w:tcW w:w="4051" w:type="dxa"/>
            <w:vAlign w:val="center"/>
          </w:tcPr>
          <w:p w14:paraId="07356BBD"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maxim 2 intrari conumate de fiecare ruta IPv6</w:t>
            </w:r>
          </w:p>
        </w:tc>
        <w:tc>
          <w:tcPr>
            <w:tcW w:w="3268" w:type="dxa"/>
            <w:vAlign w:val="center"/>
          </w:tcPr>
          <w:p w14:paraId="2772F027" w14:textId="77777777" w:rsidR="003A3B3A" w:rsidRPr="001830B1" w:rsidRDefault="003A3B3A" w:rsidP="00840EBB">
            <w:pPr>
              <w:pStyle w:val="NoSpacing"/>
              <w:rPr>
                <w:sz w:val="20"/>
                <w:szCs w:val="20"/>
                <w:lang w:val="pt-BR"/>
              </w:rPr>
            </w:pPr>
          </w:p>
        </w:tc>
        <w:tc>
          <w:tcPr>
            <w:tcW w:w="2070" w:type="dxa"/>
            <w:vAlign w:val="center"/>
          </w:tcPr>
          <w:p w14:paraId="7F73CE5F" w14:textId="77777777" w:rsidR="003A3B3A" w:rsidRPr="001830B1" w:rsidRDefault="003A3B3A" w:rsidP="00840EBB">
            <w:pPr>
              <w:pStyle w:val="NoSpacing"/>
              <w:rPr>
                <w:sz w:val="20"/>
                <w:szCs w:val="20"/>
                <w:lang w:val="pt-BR"/>
              </w:rPr>
            </w:pPr>
          </w:p>
        </w:tc>
      </w:tr>
      <w:tr w:rsidR="003A3B3A" w:rsidRPr="007D08C5" w14:paraId="519311F9" w14:textId="77777777" w:rsidTr="00B94ABD">
        <w:trPr>
          <w:trHeight w:val="286"/>
          <w:jc w:val="center"/>
        </w:trPr>
        <w:tc>
          <w:tcPr>
            <w:tcW w:w="672" w:type="dxa"/>
            <w:vAlign w:val="center"/>
          </w:tcPr>
          <w:p w14:paraId="431A1B17" w14:textId="77777777" w:rsidR="003A3B3A" w:rsidRPr="007D08C5" w:rsidRDefault="003A3B3A" w:rsidP="00840EBB">
            <w:pPr>
              <w:pStyle w:val="NoSpacing"/>
              <w:jc w:val="center"/>
              <w:rPr>
                <w:sz w:val="20"/>
                <w:szCs w:val="20"/>
              </w:rPr>
            </w:pPr>
            <w:r>
              <w:rPr>
                <w:sz w:val="20"/>
                <w:szCs w:val="20"/>
              </w:rPr>
              <w:t>89</w:t>
            </w:r>
          </w:p>
        </w:tc>
        <w:tc>
          <w:tcPr>
            <w:tcW w:w="4051" w:type="dxa"/>
            <w:shd w:val="clear" w:color="auto" w:fill="auto"/>
            <w:vAlign w:val="center"/>
          </w:tcPr>
          <w:p w14:paraId="5B8E2083" w14:textId="77777777" w:rsidR="003A3B3A" w:rsidRPr="00DF1AF1" w:rsidRDefault="003A3B3A" w:rsidP="00840EBB">
            <w:pPr>
              <w:pStyle w:val="NoSpacing"/>
              <w:jc w:val="both"/>
              <w:rPr>
                <w:color w:val="000000" w:themeColor="text1"/>
                <w:sz w:val="20"/>
                <w:szCs w:val="20"/>
              </w:rPr>
            </w:pPr>
            <w:proofErr w:type="spellStart"/>
            <w:r w:rsidRPr="00250AC2">
              <w:rPr>
                <w:b/>
                <w:bCs/>
                <w:sz w:val="20"/>
                <w:szCs w:val="20"/>
              </w:rPr>
              <w:t>Rută</w:t>
            </w:r>
            <w:proofErr w:type="spellEnd"/>
            <w:r w:rsidRPr="00250AC2">
              <w:rPr>
                <w:b/>
                <w:bCs/>
                <w:sz w:val="20"/>
                <w:szCs w:val="20"/>
              </w:rPr>
              <w:t xml:space="preserve"> </w:t>
            </w:r>
            <w:proofErr w:type="spellStart"/>
            <w:r w:rsidRPr="00250AC2">
              <w:rPr>
                <w:b/>
                <w:bCs/>
                <w:sz w:val="20"/>
                <w:szCs w:val="20"/>
              </w:rPr>
              <w:t>statică</w:t>
            </w:r>
            <w:proofErr w:type="spellEnd"/>
            <w:r w:rsidRPr="00250AC2">
              <w:rPr>
                <w:b/>
                <w:bCs/>
                <w:sz w:val="20"/>
                <w:szCs w:val="20"/>
              </w:rPr>
              <w:t xml:space="preserve"> IPv4/IPv6</w:t>
            </w:r>
            <w:r w:rsidRPr="00DF1AF1">
              <w:rPr>
                <w:sz w:val="20"/>
                <w:szCs w:val="20"/>
              </w:rPr>
              <w:t>:</w:t>
            </w:r>
          </w:p>
        </w:tc>
        <w:tc>
          <w:tcPr>
            <w:tcW w:w="3268" w:type="dxa"/>
            <w:vAlign w:val="center"/>
          </w:tcPr>
          <w:p w14:paraId="768235A7" w14:textId="77777777" w:rsidR="003A3B3A" w:rsidRPr="007D08C5" w:rsidRDefault="003A3B3A" w:rsidP="00840EBB">
            <w:pPr>
              <w:pStyle w:val="NoSpacing"/>
              <w:rPr>
                <w:sz w:val="20"/>
                <w:szCs w:val="20"/>
              </w:rPr>
            </w:pPr>
          </w:p>
        </w:tc>
        <w:tc>
          <w:tcPr>
            <w:tcW w:w="2070" w:type="dxa"/>
            <w:vAlign w:val="center"/>
          </w:tcPr>
          <w:p w14:paraId="7C512F5E" w14:textId="77777777" w:rsidR="003A3B3A" w:rsidRPr="007D08C5" w:rsidRDefault="003A3B3A" w:rsidP="00840EBB">
            <w:pPr>
              <w:pStyle w:val="NoSpacing"/>
              <w:rPr>
                <w:sz w:val="20"/>
                <w:szCs w:val="20"/>
              </w:rPr>
            </w:pPr>
          </w:p>
        </w:tc>
      </w:tr>
      <w:tr w:rsidR="003A3B3A" w:rsidRPr="007D08C5" w14:paraId="3422A1E3" w14:textId="77777777" w:rsidTr="00B94ABD">
        <w:trPr>
          <w:trHeight w:val="286"/>
          <w:jc w:val="center"/>
        </w:trPr>
        <w:tc>
          <w:tcPr>
            <w:tcW w:w="672" w:type="dxa"/>
            <w:vAlign w:val="center"/>
          </w:tcPr>
          <w:p w14:paraId="12255BCB" w14:textId="77777777" w:rsidR="003A3B3A" w:rsidRPr="007D08C5" w:rsidRDefault="003A3B3A" w:rsidP="00840EBB">
            <w:pPr>
              <w:pStyle w:val="NoSpacing"/>
              <w:jc w:val="center"/>
              <w:rPr>
                <w:sz w:val="20"/>
                <w:szCs w:val="20"/>
              </w:rPr>
            </w:pPr>
            <w:r>
              <w:rPr>
                <w:sz w:val="20"/>
                <w:szCs w:val="20"/>
              </w:rPr>
              <w:t>90</w:t>
            </w:r>
          </w:p>
        </w:tc>
        <w:tc>
          <w:tcPr>
            <w:tcW w:w="4051" w:type="dxa"/>
            <w:vAlign w:val="center"/>
          </w:tcPr>
          <w:p w14:paraId="3E3F4886"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 xml:space="preserve">Maxim: minim 256 de intrări IPv4 </w:t>
            </w:r>
          </w:p>
        </w:tc>
        <w:tc>
          <w:tcPr>
            <w:tcW w:w="3268" w:type="dxa"/>
            <w:vAlign w:val="center"/>
          </w:tcPr>
          <w:p w14:paraId="1CCE04FD" w14:textId="77777777" w:rsidR="003A3B3A" w:rsidRPr="001830B1" w:rsidRDefault="003A3B3A" w:rsidP="00840EBB">
            <w:pPr>
              <w:pStyle w:val="NoSpacing"/>
              <w:rPr>
                <w:sz w:val="20"/>
                <w:szCs w:val="20"/>
                <w:lang w:val="pt-BR"/>
              </w:rPr>
            </w:pPr>
          </w:p>
        </w:tc>
        <w:tc>
          <w:tcPr>
            <w:tcW w:w="2070" w:type="dxa"/>
            <w:vAlign w:val="center"/>
          </w:tcPr>
          <w:p w14:paraId="26A21C41" w14:textId="77777777" w:rsidR="003A3B3A" w:rsidRPr="001830B1" w:rsidRDefault="003A3B3A" w:rsidP="00840EBB">
            <w:pPr>
              <w:pStyle w:val="NoSpacing"/>
              <w:rPr>
                <w:sz w:val="20"/>
                <w:szCs w:val="20"/>
                <w:lang w:val="pt-BR"/>
              </w:rPr>
            </w:pPr>
          </w:p>
        </w:tc>
      </w:tr>
      <w:tr w:rsidR="003A3B3A" w:rsidRPr="007D08C5" w14:paraId="42F7014F" w14:textId="77777777" w:rsidTr="00B94ABD">
        <w:trPr>
          <w:trHeight w:val="286"/>
          <w:jc w:val="center"/>
        </w:trPr>
        <w:tc>
          <w:tcPr>
            <w:tcW w:w="672" w:type="dxa"/>
            <w:vAlign w:val="center"/>
          </w:tcPr>
          <w:p w14:paraId="2FA944C0" w14:textId="77777777" w:rsidR="003A3B3A" w:rsidRPr="007D08C5" w:rsidRDefault="003A3B3A" w:rsidP="00840EBB">
            <w:pPr>
              <w:pStyle w:val="NoSpacing"/>
              <w:jc w:val="center"/>
              <w:rPr>
                <w:sz w:val="20"/>
                <w:szCs w:val="20"/>
              </w:rPr>
            </w:pPr>
            <w:r>
              <w:rPr>
                <w:sz w:val="20"/>
                <w:szCs w:val="20"/>
              </w:rPr>
              <w:t>91</w:t>
            </w:r>
          </w:p>
        </w:tc>
        <w:tc>
          <w:tcPr>
            <w:tcW w:w="4051" w:type="dxa"/>
            <w:vAlign w:val="center"/>
          </w:tcPr>
          <w:p w14:paraId="0BBF57F0"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 xml:space="preserve">Maxim: minim 128 de intrări IPv6 </w:t>
            </w:r>
          </w:p>
        </w:tc>
        <w:tc>
          <w:tcPr>
            <w:tcW w:w="3268" w:type="dxa"/>
            <w:vAlign w:val="center"/>
          </w:tcPr>
          <w:p w14:paraId="469D5207" w14:textId="77777777" w:rsidR="003A3B3A" w:rsidRPr="001830B1" w:rsidRDefault="003A3B3A" w:rsidP="00840EBB">
            <w:pPr>
              <w:pStyle w:val="NoSpacing"/>
              <w:rPr>
                <w:sz w:val="20"/>
                <w:szCs w:val="20"/>
                <w:lang w:val="pt-BR"/>
              </w:rPr>
            </w:pPr>
          </w:p>
        </w:tc>
        <w:tc>
          <w:tcPr>
            <w:tcW w:w="2070" w:type="dxa"/>
            <w:vAlign w:val="center"/>
          </w:tcPr>
          <w:p w14:paraId="1C60A718" w14:textId="77777777" w:rsidR="003A3B3A" w:rsidRPr="001830B1" w:rsidRDefault="003A3B3A" w:rsidP="00840EBB">
            <w:pPr>
              <w:pStyle w:val="NoSpacing"/>
              <w:rPr>
                <w:sz w:val="20"/>
                <w:szCs w:val="20"/>
                <w:lang w:val="pt-BR"/>
              </w:rPr>
            </w:pPr>
          </w:p>
        </w:tc>
      </w:tr>
      <w:tr w:rsidR="003A3B3A" w:rsidRPr="007D08C5" w14:paraId="1D70CEAA" w14:textId="77777777" w:rsidTr="00B94ABD">
        <w:trPr>
          <w:trHeight w:val="286"/>
          <w:jc w:val="center"/>
        </w:trPr>
        <w:tc>
          <w:tcPr>
            <w:tcW w:w="672" w:type="dxa"/>
            <w:vAlign w:val="center"/>
          </w:tcPr>
          <w:p w14:paraId="18FA1961" w14:textId="77777777" w:rsidR="003A3B3A" w:rsidRPr="007D08C5" w:rsidRDefault="003A3B3A" w:rsidP="00840EBB">
            <w:pPr>
              <w:pStyle w:val="NoSpacing"/>
              <w:jc w:val="center"/>
              <w:rPr>
                <w:sz w:val="20"/>
                <w:szCs w:val="20"/>
              </w:rPr>
            </w:pPr>
            <w:r>
              <w:rPr>
                <w:sz w:val="20"/>
                <w:szCs w:val="20"/>
              </w:rPr>
              <w:t>92</w:t>
            </w:r>
          </w:p>
        </w:tc>
        <w:tc>
          <w:tcPr>
            <w:tcW w:w="4051" w:type="dxa"/>
            <w:vAlign w:val="center"/>
          </w:tcPr>
          <w:p w14:paraId="4DAC645F" w14:textId="77777777" w:rsidR="003A3B3A" w:rsidRPr="001830B1" w:rsidRDefault="003A3B3A" w:rsidP="00840EBB">
            <w:pPr>
              <w:pStyle w:val="NoSpacing"/>
              <w:jc w:val="both"/>
              <w:rPr>
                <w:color w:val="000000" w:themeColor="text1"/>
                <w:sz w:val="20"/>
                <w:szCs w:val="20"/>
                <w:lang w:val="pt-BR"/>
              </w:rPr>
            </w:pPr>
            <w:r>
              <w:rPr>
                <w:sz w:val="20"/>
                <w:szCs w:val="20"/>
                <w:lang w:val="pt-BR"/>
              </w:rPr>
              <w:t>-</w:t>
            </w:r>
            <w:r w:rsidRPr="001830B1">
              <w:rPr>
                <w:sz w:val="20"/>
                <w:szCs w:val="20"/>
                <w:lang w:val="pt-BR"/>
              </w:rPr>
              <w:t xml:space="preserve">Sa accepte rută cu mai multe căi cu costuri egale (ECMP) </w:t>
            </w:r>
          </w:p>
        </w:tc>
        <w:tc>
          <w:tcPr>
            <w:tcW w:w="3268" w:type="dxa"/>
            <w:vAlign w:val="center"/>
          </w:tcPr>
          <w:p w14:paraId="69936AF3" w14:textId="77777777" w:rsidR="003A3B3A" w:rsidRPr="007D08C5" w:rsidRDefault="003A3B3A" w:rsidP="00840EBB">
            <w:pPr>
              <w:pStyle w:val="NoSpacing"/>
              <w:rPr>
                <w:sz w:val="20"/>
                <w:szCs w:val="20"/>
              </w:rPr>
            </w:pPr>
          </w:p>
        </w:tc>
        <w:tc>
          <w:tcPr>
            <w:tcW w:w="2070" w:type="dxa"/>
            <w:vAlign w:val="center"/>
          </w:tcPr>
          <w:p w14:paraId="577ACF55" w14:textId="77777777" w:rsidR="003A3B3A" w:rsidRPr="007D08C5" w:rsidRDefault="003A3B3A" w:rsidP="00840EBB">
            <w:pPr>
              <w:pStyle w:val="NoSpacing"/>
              <w:rPr>
                <w:sz w:val="20"/>
                <w:szCs w:val="20"/>
              </w:rPr>
            </w:pPr>
          </w:p>
        </w:tc>
      </w:tr>
      <w:tr w:rsidR="003A3B3A" w:rsidRPr="007D08C5" w14:paraId="7057142C" w14:textId="77777777" w:rsidTr="00B94ABD">
        <w:trPr>
          <w:trHeight w:val="286"/>
          <w:jc w:val="center"/>
        </w:trPr>
        <w:tc>
          <w:tcPr>
            <w:tcW w:w="672" w:type="dxa"/>
            <w:vAlign w:val="center"/>
          </w:tcPr>
          <w:p w14:paraId="0BB520FC" w14:textId="77777777" w:rsidR="003A3B3A" w:rsidRPr="007D08C5" w:rsidRDefault="003A3B3A" w:rsidP="00840EBB">
            <w:pPr>
              <w:pStyle w:val="NoSpacing"/>
              <w:jc w:val="center"/>
              <w:rPr>
                <w:sz w:val="20"/>
                <w:szCs w:val="20"/>
              </w:rPr>
            </w:pPr>
            <w:r>
              <w:rPr>
                <w:sz w:val="20"/>
                <w:szCs w:val="20"/>
              </w:rPr>
              <w:t>93</w:t>
            </w:r>
          </w:p>
        </w:tc>
        <w:tc>
          <w:tcPr>
            <w:tcW w:w="4051" w:type="dxa"/>
            <w:shd w:val="clear" w:color="auto" w:fill="auto"/>
            <w:vAlign w:val="center"/>
          </w:tcPr>
          <w:p w14:paraId="3EBF1320" w14:textId="77777777" w:rsidR="003A3B3A" w:rsidRPr="005F030A" w:rsidRDefault="003A3B3A" w:rsidP="00840EBB">
            <w:pPr>
              <w:pStyle w:val="NoSpacing"/>
              <w:jc w:val="both"/>
              <w:rPr>
                <w:color w:val="000000" w:themeColor="text1"/>
                <w:sz w:val="20"/>
                <w:szCs w:val="20"/>
              </w:rPr>
            </w:pPr>
            <w:proofErr w:type="spellStart"/>
            <w:r w:rsidRPr="005F030A">
              <w:rPr>
                <w:sz w:val="20"/>
                <w:szCs w:val="20"/>
              </w:rPr>
              <w:t>Rută</w:t>
            </w:r>
            <w:proofErr w:type="spellEnd"/>
            <w:r w:rsidRPr="005F030A">
              <w:rPr>
                <w:sz w:val="20"/>
                <w:szCs w:val="20"/>
              </w:rPr>
              <w:t xml:space="preserve"> </w:t>
            </w:r>
            <w:proofErr w:type="spellStart"/>
            <w:r w:rsidRPr="005F030A">
              <w:rPr>
                <w:sz w:val="20"/>
                <w:szCs w:val="20"/>
              </w:rPr>
              <w:t>implicită</w:t>
            </w:r>
            <w:proofErr w:type="spellEnd"/>
            <w:r w:rsidRPr="005F030A">
              <w:rPr>
                <w:sz w:val="20"/>
                <w:szCs w:val="20"/>
              </w:rPr>
              <w:t xml:space="preserve"> IPv4/IPv6:</w:t>
            </w:r>
          </w:p>
        </w:tc>
        <w:tc>
          <w:tcPr>
            <w:tcW w:w="3268" w:type="dxa"/>
            <w:vAlign w:val="center"/>
          </w:tcPr>
          <w:p w14:paraId="434D9994" w14:textId="77777777" w:rsidR="003A3B3A" w:rsidRPr="007D08C5" w:rsidRDefault="003A3B3A" w:rsidP="00840EBB">
            <w:pPr>
              <w:pStyle w:val="NoSpacing"/>
              <w:rPr>
                <w:sz w:val="20"/>
                <w:szCs w:val="20"/>
              </w:rPr>
            </w:pPr>
          </w:p>
        </w:tc>
        <w:tc>
          <w:tcPr>
            <w:tcW w:w="2070" w:type="dxa"/>
            <w:vAlign w:val="center"/>
          </w:tcPr>
          <w:p w14:paraId="13098C46" w14:textId="77777777" w:rsidR="003A3B3A" w:rsidRPr="007D08C5" w:rsidRDefault="003A3B3A" w:rsidP="00840EBB">
            <w:pPr>
              <w:pStyle w:val="NoSpacing"/>
              <w:rPr>
                <w:sz w:val="20"/>
                <w:szCs w:val="20"/>
              </w:rPr>
            </w:pPr>
          </w:p>
        </w:tc>
      </w:tr>
      <w:tr w:rsidR="003A3B3A" w:rsidRPr="007D08C5" w14:paraId="6B28F1E9" w14:textId="77777777" w:rsidTr="00B94ABD">
        <w:trPr>
          <w:trHeight w:val="286"/>
          <w:jc w:val="center"/>
        </w:trPr>
        <w:tc>
          <w:tcPr>
            <w:tcW w:w="672" w:type="dxa"/>
            <w:vAlign w:val="center"/>
          </w:tcPr>
          <w:p w14:paraId="57ADC568" w14:textId="77777777" w:rsidR="003A3B3A" w:rsidRPr="007D08C5" w:rsidRDefault="003A3B3A" w:rsidP="00840EBB">
            <w:pPr>
              <w:pStyle w:val="NoSpacing"/>
              <w:jc w:val="center"/>
              <w:rPr>
                <w:sz w:val="20"/>
                <w:szCs w:val="20"/>
              </w:rPr>
            </w:pPr>
            <w:r>
              <w:rPr>
                <w:sz w:val="20"/>
                <w:szCs w:val="20"/>
              </w:rPr>
              <w:t>94</w:t>
            </w:r>
          </w:p>
        </w:tc>
        <w:tc>
          <w:tcPr>
            <w:tcW w:w="4051" w:type="dxa"/>
            <w:vAlign w:val="center"/>
          </w:tcPr>
          <w:p w14:paraId="407B1680" w14:textId="77777777" w:rsidR="003A3B3A" w:rsidRPr="007D08C5" w:rsidRDefault="003A3B3A" w:rsidP="00840EBB">
            <w:pPr>
              <w:pStyle w:val="NoSpacing"/>
              <w:jc w:val="both"/>
              <w:rPr>
                <w:color w:val="000000" w:themeColor="text1"/>
                <w:sz w:val="20"/>
                <w:szCs w:val="20"/>
              </w:rPr>
            </w:pPr>
            <w:r w:rsidRPr="007D08C5">
              <w:rPr>
                <w:sz w:val="20"/>
                <w:szCs w:val="20"/>
              </w:rPr>
              <w:t>PBR (</w:t>
            </w:r>
            <w:proofErr w:type="spellStart"/>
            <w:r w:rsidRPr="007D08C5">
              <w:rPr>
                <w:sz w:val="20"/>
                <w:szCs w:val="20"/>
              </w:rPr>
              <w:t>Rută</w:t>
            </w:r>
            <w:proofErr w:type="spellEnd"/>
            <w:r w:rsidRPr="007D08C5">
              <w:rPr>
                <w:sz w:val="20"/>
                <w:szCs w:val="20"/>
              </w:rPr>
              <w:t xml:space="preserve"> </w:t>
            </w:r>
            <w:proofErr w:type="spellStart"/>
            <w:r w:rsidRPr="007D08C5">
              <w:rPr>
                <w:sz w:val="20"/>
                <w:szCs w:val="20"/>
              </w:rPr>
              <w:t>bazată</w:t>
            </w:r>
            <w:proofErr w:type="spellEnd"/>
            <w:r w:rsidRPr="007D08C5">
              <w:rPr>
                <w:sz w:val="20"/>
                <w:szCs w:val="20"/>
              </w:rPr>
              <w:t xml:space="preserve"> pe </w:t>
            </w:r>
            <w:proofErr w:type="spellStart"/>
            <w:r w:rsidRPr="007D08C5">
              <w:rPr>
                <w:sz w:val="20"/>
                <w:szCs w:val="20"/>
              </w:rPr>
              <w:t>politici</w:t>
            </w:r>
            <w:proofErr w:type="spellEnd"/>
            <w:r w:rsidRPr="007D08C5">
              <w:rPr>
                <w:sz w:val="20"/>
                <w:szCs w:val="20"/>
              </w:rPr>
              <w:t xml:space="preserve">) </w:t>
            </w:r>
          </w:p>
        </w:tc>
        <w:tc>
          <w:tcPr>
            <w:tcW w:w="3268" w:type="dxa"/>
            <w:vAlign w:val="center"/>
          </w:tcPr>
          <w:p w14:paraId="4D1AFFAC" w14:textId="77777777" w:rsidR="003A3B3A" w:rsidRPr="007D08C5" w:rsidRDefault="003A3B3A" w:rsidP="00840EBB">
            <w:pPr>
              <w:pStyle w:val="NoSpacing"/>
              <w:rPr>
                <w:sz w:val="20"/>
                <w:szCs w:val="20"/>
              </w:rPr>
            </w:pPr>
          </w:p>
        </w:tc>
        <w:tc>
          <w:tcPr>
            <w:tcW w:w="2070" w:type="dxa"/>
            <w:vAlign w:val="center"/>
          </w:tcPr>
          <w:p w14:paraId="1FCF34CA" w14:textId="77777777" w:rsidR="003A3B3A" w:rsidRPr="007D08C5" w:rsidRDefault="003A3B3A" w:rsidP="00840EBB">
            <w:pPr>
              <w:pStyle w:val="NoSpacing"/>
              <w:rPr>
                <w:sz w:val="20"/>
                <w:szCs w:val="20"/>
              </w:rPr>
            </w:pPr>
          </w:p>
        </w:tc>
      </w:tr>
      <w:tr w:rsidR="003A3B3A" w:rsidRPr="007D08C5" w14:paraId="0975BD98" w14:textId="77777777" w:rsidTr="00B94ABD">
        <w:trPr>
          <w:trHeight w:val="286"/>
          <w:jc w:val="center"/>
        </w:trPr>
        <w:tc>
          <w:tcPr>
            <w:tcW w:w="672" w:type="dxa"/>
            <w:vAlign w:val="center"/>
          </w:tcPr>
          <w:p w14:paraId="1CD57141" w14:textId="77777777" w:rsidR="003A3B3A" w:rsidRPr="007D08C5" w:rsidRDefault="003A3B3A" w:rsidP="00840EBB">
            <w:pPr>
              <w:pStyle w:val="NoSpacing"/>
              <w:jc w:val="center"/>
              <w:rPr>
                <w:sz w:val="20"/>
                <w:szCs w:val="20"/>
              </w:rPr>
            </w:pPr>
            <w:r>
              <w:rPr>
                <w:sz w:val="20"/>
                <w:szCs w:val="20"/>
              </w:rPr>
              <w:t>95</w:t>
            </w:r>
          </w:p>
        </w:tc>
        <w:tc>
          <w:tcPr>
            <w:tcW w:w="4051" w:type="dxa"/>
            <w:vAlign w:val="center"/>
          </w:tcPr>
          <w:p w14:paraId="43669CF6" w14:textId="77777777" w:rsidR="003A3B3A" w:rsidRPr="007D08C5" w:rsidRDefault="003A3B3A" w:rsidP="00840EBB">
            <w:pPr>
              <w:pStyle w:val="NoSpacing"/>
              <w:jc w:val="both"/>
              <w:rPr>
                <w:color w:val="000000" w:themeColor="text1"/>
                <w:sz w:val="20"/>
                <w:szCs w:val="20"/>
              </w:rPr>
            </w:pPr>
            <w:proofErr w:type="spellStart"/>
            <w:r w:rsidRPr="007D08C5">
              <w:rPr>
                <w:sz w:val="20"/>
                <w:szCs w:val="20"/>
              </w:rPr>
              <w:t>Rută</w:t>
            </w:r>
            <w:proofErr w:type="spellEnd"/>
            <w:r w:rsidRPr="007D08C5">
              <w:rPr>
                <w:sz w:val="20"/>
                <w:szCs w:val="20"/>
              </w:rPr>
              <w:t xml:space="preserve"> </w:t>
            </w:r>
            <w:proofErr w:type="spellStart"/>
            <w:r w:rsidRPr="007D08C5">
              <w:rPr>
                <w:sz w:val="20"/>
                <w:szCs w:val="20"/>
              </w:rPr>
              <w:t>nulă</w:t>
            </w:r>
            <w:proofErr w:type="spellEnd"/>
            <w:r w:rsidRPr="007D08C5">
              <w:rPr>
                <w:sz w:val="20"/>
                <w:szCs w:val="20"/>
              </w:rPr>
              <w:t xml:space="preserve"> </w:t>
            </w:r>
          </w:p>
        </w:tc>
        <w:tc>
          <w:tcPr>
            <w:tcW w:w="3268" w:type="dxa"/>
            <w:vAlign w:val="center"/>
          </w:tcPr>
          <w:p w14:paraId="52A054BF" w14:textId="77777777" w:rsidR="003A3B3A" w:rsidRPr="007D08C5" w:rsidRDefault="003A3B3A" w:rsidP="00840EBB">
            <w:pPr>
              <w:pStyle w:val="NoSpacing"/>
              <w:rPr>
                <w:sz w:val="20"/>
                <w:szCs w:val="20"/>
              </w:rPr>
            </w:pPr>
          </w:p>
        </w:tc>
        <w:tc>
          <w:tcPr>
            <w:tcW w:w="2070" w:type="dxa"/>
            <w:vAlign w:val="center"/>
          </w:tcPr>
          <w:p w14:paraId="6BDFF2E2" w14:textId="77777777" w:rsidR="003A3B3A" w:rsidRPr="007D08C5" w:rsidRDefault="003A3B3A" w:rsidP="00840EBB">
            <w:pPr>
              <w:pStyle w:val="NoSpacing"/>
              <w:rPr>
                <w:sz w:val="20"/>
                <w:szCs w:val="20"/>
              </w:rPr>
            </w:pPr>
          </w:p>
        </w:tc>
      </w:tr>
      <w:tr w:rsidR="003A3B3A" w:rsidRPr="007D08C5" w14:paraId="20644D99" w14:textId="77777777" w:rsidTr="00B94ABD">
        <w:trPr>
          <w:trHeight w:val="286"/>
          <w:jc w:val="center"/>
        </w:trPr>
        <w:tc>
          <w:tcPr>
            <w:tcW w:w="672" w:type="dxa"/>
            <w:vAlign w:val="center"/>
          </w:tcPr>
          <w:p w14:paraId="04F71C81" w14:textId="77777777" w:rsidR="003A3B3A" w:rsidRPr="007D08C5" w:rsidRDefault="003A3B3A" w:rsidP="00840EBB">
            <w:pPr>
              <w:pStyle w:val="NoSpacing"/>
              <w:jc w:val="center"/>
              <w:rPr>
                <w:sz w:val="20"/>
                <w:szCs w:val="20"/>
              </w:rPr>
            </w:pPr>
            <w:r>
              <w:rPr>
                <w:sz w:val="20"/>
                <w:szCs w:val="20"/>
              </w:rPr>
              <w:t>96</w:t>
            </w:r>
          </w:p>
        </w:tc>
        <w:tc>
          <w:tcPr>
            <w:tcW w:w="4051" w:type="dxa"/>
            <w:vAlign w:val="center"/>
          </w:tcPr>
          <w:p w14:paraId="170D41C1" w14:textId="77777777" w:rsidR="003A3B3A" w:rsidRPr="007D08C5" w:rsidRDefault="003A3B3A" w:rsidP="00840EBB">
            <w:pPr>
              <w:pStyle w:val="NoSpacing"/>
              <w:jc w:val="both"/>
              <w:rPr>
                <w:color w:val="000000" w:themeColor="text1"/>
                <w:sz w:val="20"/>
                <w:szCs w:val="20"/>
              </w:rPr>
            </w:pPr>
            <w:r>
              <w:rPr>
                <w:sz w:val="20"/>
                <w:szCs w:val="20"/>
              </w:rPr>
              <w:t xml:space="preserve">Ruta </w:t>
            </w:r>
            <w:proofErr w:type="spellStart"/>
            <w:r>
              <w:rPr>
                <w:sz w:val="20"/>
                <w:szCs w:val="20"/>
              </w:rPr>
              <w:t>preferat</w:t>
            </w:r>
            <w:proofErr w:type="spellEnd"/>
            <w:r>
              <w:rPr>
                <w:sz w:val="20"/>
                <w:szCs w:val="20"/>
                <w:lang w:val="ro-RO"/>
              </w:rPr>
              <w:t>ă</w:t>
            </w:r>
            <w:r w:rsidRPr="007D08C5">
              <w:rPr>
                <w:sz w:val="20"/>
                <w:szCs w:val="20"/>
              </w:rPr>
              <w:t xml:space="preserve"> </w:t>
            </w:r>
          </w:p>
        </w:tc>
        <w:tc>
          <w:tcPr>
            <w:tcW w:w="3268" w:type="dxa"/>
            <w:vAlign w:val="center"/>
          </w:tcPr>
          <w:p w14:paraId="72A04820" w14:textId="77777777" w:rsidR="003A3B3A" w:rsidRPr="007D08C5" w:rsidRDefault="003A3B3A" w:rsidP="00840EBB">
            <w:pPr>
              <w:pStyle w:val="NoSpacing"/>
              <w:rPr>
                <w:sz w:val="20"/>
                <w:szCs w:val="20"/>
              </w:rPr>
            </w:pPr>
          </w:p>
        </w:tc>
        <w:tc>
          <w:tcPr>
            <w:tcW w:w="2070" w:type="dxa"/>
            <w:vAlign w:val="center"/>
          </w:tcPr>
          <w:p w14:paraId="09FBEA9D" w14:textId="77777777" w:rsidR="003A3B3A" w:rsidRPr="007D08C5" w:rsidRDefault="003A3B3A" w:rsidP="00840EBB">
            <w:pPr>
              <w:pStyle w:val="NoSpacing"/>
              <w:rPr>
                <w:sz w:val="20"/>
                <w:szCs w:val="20"/>
              </w:rPr>
            </w:pPr>
          </w:p>
        </w:tc>
      </w:tr>
      <w:tr w:rsidR="003A3B3A" w:rsidRPr="007D08C5" w14:paraId="55B5C4F3" w14:textId="77777777" w:rsidTr="00B94ABD">
        <w:trPr>
          <w:trHeight w:val="286"/>
          <w:jc w:val="center"/>
        </w:trPr>
        <w:tc>
          <w:tcPr>
            <w:tcW w:w="672" w:type="dxa"/>
            <w:vAlign w:val="center"/>
          </w:tcPr>
          <w:p w14:paraId="4301A1C7" w14:textId="77777777" w:rsidR="003A3B3A" w:rsidRPr="007D08C5" w:rsidRDefault="003A3B3A" w:rsidP="00840EBB">
            <w:pPr>
              <w:pStyle w:val="NoSpacing"/>
              <w:jc w:val="center"/>
              <w:rPr>
                <w:sz w:val="20"/>
                <w:szCs w:val="20"/>
              </w:rPr>
            </w:pPr>
            <w:r>
              <w:rPr>
                <w:sz w:val="20"/>
                <w:szCs w:val="20"/>
              </w:rPr>
              <w:t>97</w:t>
            </w:r>
          </w:p>
        </w:tc>
        <w:tc>
          <w:tcPr>
            <w:tcW w:w="4051" w:type="dxa"/>
            <w:vAlign w:val="center"/>
          </w:tcPr>
          <w:p w14:paraId="30A815CD" w14:textId="77777777" w:rsidR="003A3B3A" w:rsidRPr="007D08C5" w:rsidRDefault="003A3B3A" w:rsidP="00840EBB">
            <w:pPr>
              <w:pStyle w:val="NoSpacing"/>
              <w:jc w:val="both"/>
              <w:rPr>
                <w:color w:val="000000" w:themeColor="text1"/>
                <w:sz w:val="20"/>
                <w:szCs w:val="20"/>
              </w:rPr>
            </w:pPr>
            <w:proofErr w:type="spellStart"/>
            <w:r w:rsidRPr="007D08C5">
              <w:rPr>
                <w:sz w:val="20"/>
                <w:szCs w:val="20"/>
              </w:rPr>
              <w:t>Redistribuirea</w:t>
            </w:r>
            <w:proofErr w:type="spellEnd"/>
            <w:r w:rsidRPr="007D08C5">
              <w:rPr>
                <w:sz w:val="20"/>
                <w:szCs w:val="20"/>
              </w:rPr>
              <w:t xml:space="preserve"> </w:t>
            </w:r>
            <w:proofErr w:type="spellStart"/>
            <w:r w:rsidRPr="007D08C5">
              <w:rPr>
                <w:sz w:val="20"/>
                <w:szCs w:val="20"/>
              </w:rPr>
              <w:t>rutei</w:t>
            </w:r>
            <w:proofErr w:type="spellEnd"/>
            <w:r w:rsidRPr="007D08C5">
              <w:rPr>
                <w:sz w:val="20"/>
                <w:szCs w:val="20"/>
              </w:rPr>
              <w:t xml:space="preserve"> </w:t>
            </w:r>
          </w:p>
        </w:tc>
        <w:tc>
          <w:tcPr>
            <w:tcW w:w="3268" w:type="dxa"/>
            <w:vAlign w:val="center"/>
          </w:tcPr>
          <w:p w14:paraId="3B593064" w14:textId="77777777" w:rsidR="003A3B3A" w:rsidRPr="007D08C5" w:rsidRDefault="003A3B3A" w:rsidP="00840EBB">
            <w:pPr>
              <w:pStyle w:val="NoSpacing"/>
              <w:rPr>
                <w:sz w:val="20"/>
                <w:szCs w:val="20"/>
              </w:rPr>
            </w:pPr>
          </w:p>
        </w:tc>
        <w:tc>
          <w:tcPr>
            <w:tcW w:w="2070" w:type="dxa"/>
            <w:vAlign w:val="center"/>
          </w:tcPr>
          <w:p w14:paraId="67A23AC7" w14:textId="77777777" w:rsidR="003A3B3A" w:rsidRPr="007D08C5" w:rsidRDefault="003A3B3A" w:rsidP="00840EBB">
            <w:pPr>
              <w:pStyle w:val="NoSpacing"/>
              <w:rPr>
                <w:sz w:val="20"/>
                <w:szCs w:val="20"/>
              </w:rPr>
            </w:pPr>
          </w:p>
        </w:tc>
      </w:tr>
      <w:tr w:rsidR="003A3B3A" w:rsidRPr="007D08C5" w14:paraId="47B3BB1E" w14:textId="77777777" w:rsidTr="00B94ABD">
        <w:trPr>
          <w:trHeight w:val="286"/>
          <w:jc w:val="center"/>
        </w:trPr>
        <w:tc>
          <w:tcPr>
            <w:tcW w:w="672" w:type="dxa"/>
            <w:vAlign w:val="center"/>
          </w:tcPr>
          <w:p w14:paraId="39518441" w14:textId="77777777" w:rsidR="003A3B3A" w:rsidRPr="007D08C5" w:rsidRDefault="003A3B3A" w:rsidP="00840EBB">
            <w:pPr>
              <w:pStyle w:val="NoSpacing"/>
              <w:jc w:val="center"/>
              <w:rPr>
                <w:sz w:val="20"/>
                <w:szCs w:val="20"/>
              </w:rPr>
            </w:pPr>
            <w:r>
              <w:rPr>
                <w:sz w:val="20"/>
                <w:szCs w:val="20"/>
              </w:rPr>
              <w:t>98</w:t>
            </w:r>
          </w:p>
        </w:tc>
        <w:tc>
          <w:tcPr>
            <w:tcW w:w="4051" w:type="dxa"/>
            <w:vAlign w:val="center"/>
          </w:tcPr>
          <w:p w14:paraId="074B93A0" w14:textId="77777777" w:rsidR="003A3B3A" w:rsidRPr="007D08C5" w:rsidRDefault="003A3B3A" w:rsidP="00840EBB">
            <w:pPr>
              <w:pStyle w:val="NoSpacing"/>
              <w:jc w:val="both"/>
              <w:rPr>
                <w:color w:val="000000" w:themeColor="text1"/>
                <w:sz w:val="20"/>
                <w:szCs w:val="20"/>
              </w:rPr>
            </w:pPr>
            <w:r w:rsidRPr="007D08C5">
              <w:rPr>
                <w:sz w:val="20"/>
                <w:szCs w:val="20"/>
              </w:rPr>
              <w:t xml:space="preserve">RIPv1/v2/ng </w:t>
            </w:r>
          </w:p>
        </w:tc>
        <w:tc>
          <w:tcPr>
            <w:tcW w:w="3268" w:type="dxa"/>
            <w:vAlign w:val="center"/>
          </w:tcPr>
          <w:p w14:paraId="796B04B6" w14:textId="77777777" w:rsidR="003A3B3A" w:rsidRPr="007D08C5" w:rsidRDefault="003A3B3A" w:rsidP="00840EBB">
            <w:pPr>
              <w:pStyle w:val="NoSpacing"/>
              <w:rPr>
                <w:sz w:val="20"/>
                <w:szCs w:val="20"/>
              </w:rPr>
            </w:pPr>
          </w:p>
        </w:tc>
        <w:tc>
          <w:tcPr>
            <w:tcW w:w="2070" w:type="dxa"/>
            <w:vAlign w:val="center"/>
          </w:tcPr>
          <w:p w14:paraId="19A0C509" w14:textId="77777777" w:rsidR="003A3B3A" w:rsidRPr="007D08C5" w:rsidRDefault="003A3B3A" w:rsidP="00840EBB">
            <w:pPr>
              <w:pStyle w:val="NoSpacing"/>
              <w:rPr>
                <w:sz w:val="20"/>
                <w:szCs w:val="20"/>
              </w:rPr>
            </w:pPr>
          </w:p>
        </w:tc>
      </w:tr>
      <w:tr w:rsidR="003A3B3A" w:rsidRPr="003A0443" w14:paraId="39E5B628" w14:textId="77777777" w:rsidTr="00B94ABD">
        <w:trPr>
          <w:trHeight w:val="286"/>
          <w:jc w:val="center"/>
        </w:trPr>
        <w:tc>
          <w:tcPr>
            <w:tcW w:w="672" w:type="dxa"/>
            <w:shd w:val="clear" w:color="auto" w:fill="DAEEF3" w:themeFill="accent5" w:themeFillTint="33"/>
            <w:vAlign w:val="center"/>
          </w:tcPr>
          <w:p w14:paraId="551E475D" w14:textId="77777777" w:rsidR="003A3B3A" w:rsidRPr="003A0443" w:rsidRDefault="003A3B3A" w:rsidP="00840EBB">
            <w:pPr>
              <w:pStyle w:val="NoSpacing"/>
              <w:jc w:val="center"/>
              <w:rPr>
                <w:b/>
                <w:bCs/>
                <w:sz w:val="20"/>
                <w:szCs w:val="20"/>
              </w:rPr>
            </w:pPr>
            <w:r>
              <w:rPr>
                <w:b/>
                <w:bCs/>
                <w:sz w:val="20"/>
                <w:szCs w:val="20"/>
              </w:rPr>
              <w:t>99</w:t>
            </w:r>
          </w:p>
        </w:tc>
        <w:tc>
          <w:tcPr>
            <w:tcW w:w="4051" w:type="dxa"/>
            <w:shd w:val="clear" w:color="auto" w:fill="DAEEF3" w:themeFill="accent5" w:themeFillTint="33"/>
            <w:vAlign w:val="center"/>
          </w:tcPr>
          <w:p w14:paraId="05A48FFC" w14:textId="77777777" w:rsidR="003A3B3A" w:rsidRPr="003A0443" w:rsidRDefault="003A3B3A" w:rsidP="00840EBB">
            <w:pPr>
              <w:pStyle w:val="NoSpacing"/>
              <w:jc w:val="both"/>
              <w:rPr>
                <w:b/>
                <w:bCs/>
                <w:color w:val="000000" w:themeColor="text1"/>
                <w:sz w:val="20"/>
                <w:szCs w:val="20"/>
              </w:rPr>
            </w:pPr>
            <w:r w:rsidRPr="003A0443">
              <w:rPr>
                <w:b/>
                <w:bCs/>
                <w:sz w:val="20"/>
                <w:szCs w:val="20"/>
              </w:rPr>
              <w:t xml:space="preserve">OSPF: </w:t>
            </w:r>
          </w:p>
        </w:tc>
        <w:tc>
          <w:tcPr>
            <w:tcW w:w="3268" w:type="dxa"/>
            <w:shd w:val="clear" w:color="auto" w:fill="DAEEF3" w:themeFill="accent5" w:themeFillTint="33"/>
            <w:vAlign w:val="center"/>
          </w:tcPr>
          <w:p w14:paraId="153457D1" w14:textId="77777777" w:rsidR="003A3B3A" w:rsidRPr="003A0443" w:rsidRDefault="003A3B3A" w:rsidP="00840EBB">
            <w:pPr>
              <w:pStyle w:val="NoSpacing"/>
              <w:rPr>
                <w:b/>
                <w:bCs/>
                <w:sz w:val="20"/>
                <w:szCs w:val="20"/>
              </w:rPr>
            </w:pPr>
          </w:p>
        </w:tc>
        <w:tc>
          <w:tcPr>
            <w:tcW w:w="2070" w:type="dxa"/>
            <w:shd w:val="clear" w:color="auto" w:fill="DAEEF3" w:themeFill="accent5" w:themeFillTint="33"/>
            <w:vAlign w:val="center"/>
          </w:tcPr>
          <w:p w14:paraId="1419B948" w14:textId="77777777" w:rsidR="003A3B3A" w:rsidRPr="003A0443" w:rsidRDefault="003A3B3A" w:rsidP="00840EBB">
            <w:pPr>
              <w:pStyle w:val="NoSpacing"/>
              <w:rPr>
                <w:b/>
                <w:bCs/>
                <w:sz w:val="20"/>
                <w:szCs w:val="20"/>
              </w:rPr>
            </w:pPr>
          </w:p>
        </w:tc>
      </w:tr>
      <w:tr w:rsidR="003A3B3A" w:rsidRPr="007D08C5" w14:paraId="7D139595" w14:textId="77777777" w:rsidTr="00B94ABD">
        <w:trPr>
          <w:trHeight w:val="286"/>
          <w:jc w:val="center"/>
        </w:trPr>
        <w:tc>
          <w:tcPr>
            <w:tcW w:w="672" w:type="dxa"/>
            <w:vAlign w:val="center"/>
          </w:tcPr>
          <w:p w14:paraId="3C89DC72" w14:textId="77777777" w:rsidR="003A3B3A" w:rsidRPr="007D08C5" w:rsidRDefault="003A3B3A" w:rsidP="00840EBB">
            <w:pPr>
              <w:pStyle w:val="NoSpacing"/>
              <w:jc w:val="center"/>
              <w:rPr>
                <w:sz w:val="20"/>
                <w:szCs w:val="20"/>
              </w:rPr>
            </w:pPr>
            <w:r>
              <w:rPr>
                <w:sz w:val="20"/>
                <w:szCs w:val="20"/>
              </w:rPr>
              <w:t>100</w:t>
            </w:r>
          </w:p>
        </w:tc>
        <w:tc>
          <w:tcPr>
            <w:tcW w:w="4051" w:type="dxa"/>
            <w:vAlign w:val="center"/>
          </w:tcPr>
          <w:p w14:paraId="0FDAD8EF" w14:textId="77777777" w:rsidR="003A3B3A" w:rsidRPr="007D08C5" w:rsidRDefault="003A3B3A" w:rsidP="00840EBB">
            <w:pPr>
              <w:pStyle w:val="NoSpacing"/>
              <w:jc w:val="both"/>
              <w:rPr>
                <w:color w:val="000000" w:themeColor="text1"/>
                <w:sz w:val="20"/>
                <w:szCs w:val="20"/>
              </w:rPr>
            </w:pPr>
            <w:r>
              <w:rPr>
                <w:sz w:val="20"/>
                <w:szCs w:val="20"/>
              </w:rPr>
              <w:t>-</w:t>
            </w:r>
            <w:r w:rsidRPr="007D08C5">
              <w:rPr>
                <w:sz w:val="20"/>
                <w:szCs w:val="20"/>
              </w:rPr>
              <w:t>OSPF v2/v3</w:t>
            </w:r>
          </w:p>
        </w:tc>
        <w:tc>
          <w:tcPr>
            <w:tcW w:w="3268" w:type="dxa"/>
            <w:vAlign w:val="center"/>
          </w:tcPr>
          <w:p w14:paraId="59C1024B" w14:textId="77777777" w:rsidR="003A3B3A" w:rsidRPr="007D08C5" w:rsidRDefault="003A3B3A" w:rsidP="00840EBB">
            <w:pPr>
              <w:pStyle w:val="NoSpacing"/>
              <w:rPr>
                <w:sz w:val="20"/>
                <w:szCs w:val="20"/>
              </w:rPr>
            </w:pPr>
          </w:p>
        </w:tc>
        <w:tc>
          <w:tcPr>
            <w:tcW w:w="2070" w:type="dxa"/>
            <w:vAlign w:val="center"/>
          </w:tcPr>
          <w:p w14:paraId="5C81DD4C" w14:textId="77777777" w:rsidR="003A3B3A" w:rsidRPr="007D08C5" w:rsidRDefault="003A3B3A" w:rsidP="00840EBB">
            <w:pPr>
              <w:pStyle w:val="NoSpacing"/>
              <w:rPr>
                <w:sz w:val="20"/>
                <w:szCs w:val="20"/>
              </w:rPr>
            </w:pPr>
          </w:p>
        </w:tc>
      </w:tr>
      <w:tr w:rsidR="003A3B3A" w:rsidRPr="007D08C5" w14:paraId="234D1677" w14:textId="77777777" w:rsidTr="00B94ABD">
        <w:trPr>
          <w:trHeight w:val="286"/>
          <w:jc w:val="center"/>
        </w:trPr>
        <w:tc>
          <w:tcPr>
            <w:tcW w:w="672" w:type="dxa"/>
            <w:vAlign w:val="center"/>
          </w:tcPr>
          <w:p w14:paraId="735E6153" w14:textId="77777777" w:rsidR="003A3B3A" w:rsidRPr="007D08C5" w:rsidRDefault="003A3B3A" w:rsidP="00840EBB">
            <w:pPr>
              <w:pStyle w:val="NoSpacing"/>
              <w:jc w:val="center"/>
              <w:rPr>
                <w:sz w:val="20"/>
                <w:szCs w:val="20"/>
              </w:rPr>
            </w:pPr>
            <w:r>
              <w:rPr>
                <w:sz w:val="20"/>
                <w:szCs w:val="20"/>
              </w:rPr>
              <w:t>101</w:t>
            </w:r>
          </w:p>
        </w:tc>
        <w:tc>
          <w:tcPr>
            <w:tcW w:w="4051" w:type="dxa"/>
            <w:vAlign w:val="center"/>
          </w:tcPr>
          <w:p w14:paraId="06C89216" w14:textId="77777777" w:rsidR="003A3B3A" w:rsidRPr="007D08C5" w:rsidRDefault="003A3B3A" w:rsidP="00840EBB">
            <w:pPr>
              <w:pStyle w:val="NoSpacing"/>
              <w:jc w:val="both"/>
              <w:rPr>
                <w:color w:val="000000" w:themeColor="text1"/>
                <w:sz w:val="20"/>
                <w:szCs w:val="20"/>
              </w:rPr>
            </w:pPr>
            <w:r>
              <w:rPr>
                <w:sz w:val="20"/>
                <w:szCs w:val="20"/>
              </w:rPr>
              <w:t>-</w:t>
            </w:r>
            <w:proofErr w:type="spellStart"/>
            <w:r>
              <w:rPr>
                <w:sz w:val="20"/>
                <w:szCs w:val="20"/>
              </w:rPr>
              <w:t>interfata</w:t>
            </w:r>
            <w:proofErr w:type="spellEnd"/>
            <w:r>
              <w:rPr>
                <w:sz w:val="20"/>
                <w:szCs w:val="20"/>
              </w:rPr>
              <w:t xml:space="preserve"> </w:t>
            </w:r>
            <w:r w:rsidRPr="007D08C5">
              <w:rPr>
                <w:sz w:val="20"/>
                <w:szCs w:val="20"/>
              </w:rPr>
              <w:t xml:space="preserve">OSPF </w:t>
            </w:r>
            <w:proofErr w:type="spellStart"/>
            <w:r w:rsidRPr="007D08C5">
              <w:rPr>
                <w:sz w:val="20"/>
                <w:szCs w:val="20"/>
              </w:rPr>
              <w:t>passiv</w:t>
            </w:r>
            <w:r>
              <w:rPr>
                <w:sz w:val="20"/>
                <w:szCs w:val="20"/>
              </w:rPr>
              <w:t>a</w:t>
            </w:r>
            <w:proofErr w:type="spellEnd"/>
            <w:r w:rsidRPr="007D08C5">
              <w:rPr>
                <w:sz w:val="20"/>
                <w:szCs w:val="20"/>
              </w:rPr>
              <w:t xml:space="preserve"> </w:t>
            </w:r>
          </w:p>
        </w:tc>
        <w:tc>
          <w:tcPr>
            <w:tcW w:w="3268" w:type="dxa"/>
            <w:vAlign w:val="center"/>
          </w:tcPr>
          <w:p w14:paraId="5798FCE1" w14:textId="77777777" w:rsidR="003A3B3A" w:rsidRPr="007D08C5" w:rsidRDefault="003A3B3A" w:rsidP="00840EBB">
            <w:pPr>
              <w:pStyle w:val="NoSpacing"/>
              <w:rPr>
                <w:sz w:val="20"/>
                <w:szCs w:val="20"/>
              </w:rPr>
            </w:pPr>
          </w:p>
        </w:tc>
        <w:tc>
          <w:tcPr>
            <w:tcW w:w="2070" w:type="dxa"/>
            <w:vAlign w:val="center"/>
          </w:tcPr>
          <w:p w14:paraId="232A27FF" w14:textId="77777777" w:rsidR="003A3B3A" w:rsidRPr="007D08C5" w:rsidRDefault="003A3B3A" w:rsidP="00840EBB">
            <w:pPr>
              <w:pStyle w:val="NoSpacing"/>
              <w:rPr>
                <w:sz w:val="20"/>
                <w:szCs w:val="20"/>
              </w:rPr>
            </w:pPr>
          </w:p>
        </w:tc>
      </w:tr>
      <w:tr w:rsidR="003A3B3A" w:rsidRPr="007D08C5" w14:paraId="7520812A" w14:textId="77777777" w:rsidTr="00B94ABD">
        <w:trPr>
          <w:trHeight w:val="286"/>
          <w:jc w:val="center"/>
        </w:trPr>
        <w:tc>
          <w:tcPr>
            <w:tcW w:w="672" w:type="dxa"/>
            <w:vAlign w:val="center"/>
          </w:tcPr>
          <w:p w14:paraId="5F6388E1" w14:textId="77777777" w:rsidR="003A3B3A" w:rsidRPr="007D08C5" w:rsidRDefault="003A3B3A" w:rsidP="00840EBB">
            <w:pPr>
              <w:pStyle w:val="NoSpacing"/>
              <w:jc w:val="center"/>
              <w:rPr>
                <w:sz w:val="20"/>
                <w:szCs w:val="20"/>
              </w:rPr>
            </w:pPr>
            <w:r>
              <w:rPr>
                <w:sz w:val="20"/>
                <w:szCs w:val="20"/>
              </w:rPr>
              <w:t>102</w:t>
            </w:r>
          </w:p>
        </w:tc>
        <w:tc>
          <w:tcPr>
            <w:tcW w:w="4051" w:type="dxa"/>
            <w:vAlign w:val="center"/>
          </w:tcPr>
          <w:p w14:paraId="0886FBAE" w14:textId="77777777" w:rsidR="003A3B3A" w:rsidRPr="007D08C5" w:rsidRDefault="003A3B3A" w:rsidP="00840EBB">
            <w:pPr>
              <w:pStyle w:val="NoSpacing"/>
              <w:jc w:val="both"/>
              <w:rPr>
                <w:color w:val="000000" w:themeColor="text1"/>
                <w:sz w:val="20"/>
                <w:szCs w:val="20"/>
              </w:rPr>
            </w:pPr>
            <w:r>
              <w:rPr>
                <w:sz w:val="20"/>
                <w:szCs w:val="20"/>
              </w:rPr>
              <w:t xml:space="preserve">-zona </w:t>
            </w:r>
            <w:r w:rsidRPr="007D08C5">
              <w:rPr>
                <w:sz w:val="20"/>
                <w:szCs w:val="20"/>
              </w:rPr>
              <w:t xml:space="preserve">Stub/NSSA </w:t>
            </w:r>
          </w:p>
        </w:tc>
        <w:tc>
          <w:tcPr>
            <w:tcW w:w="3268" w:type="dxa"/>
            <w:vAlign w:val="center"/>
          </w:tcPr>
          <w:p w14:paraId="3D71F0D1" w14:textId="77777777" w:rsidR="003A3B3A" w:rsidRPr="007D08C5" w:rsidRDefault="003A3B3A" w:rsidP="00840EBB">
            <w:pPr>
              <w:pStyle w:val="NoSpacing"/>
              <w:rPr>
                <w:sz w:val="20"/>
                <w:szCs w:val="20"/>
              </w:rPr>
            </w:pPr>
          </w:p>
        </w:tc>
        <w:tc>
          <w:tcPr>
            <w:tcW w:w="2070" w:type="dxa"/>
            <w:vAlign w:val="center"/>
          </w:tcPr>
          <w:p w14:paraId="57305B04" w14:textId="77777777" w:rsidR="003A3B3A" w:rsidRPr="007D08C5" w:rsidRDefault="003A3B3A" w:rsidP="00840EBB">
            <w:pPr>
              <w:pStyle w:val="NoSpacing"/>
              <w:rPr>
                <w:sz w:val="20"/>
                <w:szCs w:val="20"/>
              </w:rPr>
            </w:pPr>
          </w:p>
        </w:tc>
      </w:tr>
      <w:tr w:rsidR="003A3B3A" w:rsidRPr="007D08C5" w14:paraId="79B276EF" w14:textId="77777777" w:rsidTr="00B94ABD">
        <w:trPr>
          <w:trHeight w:val="286"/>
          <w:jc w:val="center"/>
        </w:trPr>
        <w:tc>
          <w:tcPr>
            <w:tcW w:w="672" w:type="dxa"/>
            <w:vAlign w:val="center"/>
          </w:tcPr>
          <w:p w14:paraId="7B082ADB" w14:textId="77777777" w:rsidR="003A3B3A" w:rsidRPr="007D08C5" w:rsidRDefault="003A3B3A" w:rsidP="00840EBB">
            <w:pPr>
              <w:pStyle w:val="NoSpacing"/>
              <w:jc w:val="center"/>
              <w:rPr>
                <w:sz w:val="20"/>
                <w:szCs w:val="20"/>
              </w:rPr>
            </w:pPr>
            <w:r>
              <w:rPr>
                <w:sz w:val="20"/>
                <w:szCs w:val="20"/>
              </w:rPr>
              <w:t>103</w:t>
            </w:r>
          </w:p>
        </w:tc>
        <w:tc>
          <w:tcPr>
            <w:tcW w:w="4051" w:type="dxa"/>
            <w:vAlign w:val="center"/>
          </w:tcPr>
          <w:p w14:paraId="0361047B" w14:textId="77777777" w:rsidR="003A3B3A" w:rsidRPr="00744F56" w:rsidRDefault="003A3B3A" w:rsidP="00840EBB">
            <w:pPr>
              <w:pStyle w:val="NoSpacing"/>
              <w:jc w:val="both"/>
              <w:rPr>
                <w:color w:val="000000" w:themeColor="text1"/>
                <w:sz w:val="20"/>
                <w:szCs w:val="20"/>
                <w:lang w:val="pt-BR"/>
              </w:rPr>
            </w:pPr>
            <w:r w:rsidRPr="00C44741">
              <w:rPr>
                <w:sz w:val="20"/>
                <w:szCs w:val="20"/>
                <w:lang w:val="pt-BR"/>
              </w:rPr>
              <w:t>-Sa suporte</w:t>
            </w:r>
            <w:r>
              <w:rPr>
                <w:sz w:val="20"/>
                <w:szCs w:val="20"/>
                <w:lang w:val="pt-BR"/>
              </w:rPr>
              <w:t xml:space="preserve"> </w:t>
            </w:r>
            <w:r w:rsidRPr="00822970">
              <w:rPr>
                <w:lang w:val="ro-RO"/>
              </w:rPr>
              <w:t>rut</w:t>
            </w:r>
            <w:r>
              <w:rPr>
                <w:lang w:val="ro-RO"/>
              </w:rPr>
              <w:t>e</w:t>
            </w:r>
            <w:r w:rsidRPr="00822970">
              <w:rPr>
                <w:lang w:val="ro-RO"/>
              </w:rPr>
              <w:t xml:space="preserve"> cu mai multe căi cu costuri egale</w:t>
            </w:r>
            <w:r w:rsidRPr="00C44741">
              <w:rPr>
                <w:sz w:val="20"/>
                <w:szCs w:val="20"/>
                <w:lang w:val="pt-BR"/>
              </w:rPr>
              <w:t xml:space="preserve"> </w:t>
            </w:r>
            <w:r w:rsidRPr="00744F56">
              <w:rPr>
                <w:sz w:val="20"/>
                <w:szCs w:val="20"/>
                <w:lang w:val="pt-BR"/>
              </w:rPr>
              <w:t xml:space="preserve">(ECMP) </w:t>
            </w:r>
          </w:p>
        </w:tc>
        <w:tc>
          <w:tcPr>
            <w:tcW w:w="3268" w:type="dxa"/>
            <w:vAlign w:val="center"/>
          </w:tcPr>
          <w:p w14:paraId="3BF58BF8" w14:textId="77777777" w:rsidR="003A3B3A" w:rsidRPr="00744F56" w:rsidRDefault="003A3B3A" w:rsidP="00840EBB">
            <w:pPr>
              <w:pStyle w:val="NoSpacing"/>
              <w:rPr>
                <w:sz w:val="20"/>
                <w:szCs w:val="20"/>
                <w:lang w:val="pt-BR"/>
              </w:rPr>
            </w:pPr>
          </w:p>
        </w:tc>
        <w:tc>
          <w:tcPr>
            <w:tcW w:w="2070" w:type="dxa"/>
            <w:vAlign w:val="center"/>
          </w:tcPr>
          <w:p w14:paraId="56078627" w14:textId="77777777" w:rsidR="003A3B3A" w:rsidRPr="00744F56" w:rsidRDefault="003A3B3A" w:rsidP="00840EBB">
            <w:pPr>
              <w:pStyle w:val="NoSpacing"/>
              <w:rPr>
                <w:sz w:val="20"/>
                <w:szCs w:val="20"/>
                <w:lang w:val="pt-BR"/>
              </w:rPr>
            </w:pPr>
          </w:p>
        </w:tc>
      </w:tr>
      <w:tr w:rsidR="003A3B3A" w:rsidRPr="007D08C5" w14:paraId="5398483A" w14:textId="77777777" w:rsidTr="00B94ABD">
        <w:trPr>
          <w:trHeight w:val="286"/>
          <w:jc w:val="center"/>
        </w:trPr>
        <w:tc>
          <w:tcPr>
            <w:tcW w:w="672" w:type="dxa"/>
            <w:vAlign w:val="center"/>
          </w:tcPr>
          <w:p w14:paraId="4E8996D3" w14:textId="77777777" w:rsidR="003A3B3A" w:rsidRPr="007D08C5" w:rsidRDefault="003A3B3A" w:rsidP="00840EBB">
            <w:pPr>
              <w:pStyle w:val="NoSpacing"/>
              <w:jc w:val="center"/>
              <w:rPr>
                <w:sz w:val="20"/>
                <w:szCs w:val="20"/>
              </w:rPr>
            </w:pPr>
            <w:r>
              <w:rPr>
                <w:sz w:val="20"/>
                <w:szCs w:val="20"/>
              </w:rPr>
              <w:t>104</w:t>
            </w:r>
          </w:p>
        </w:tc>
        <w:tc>
          <w:tcPr>
            <w:tcW w:w="4051" w:type="dxa"/>
            <w:vAlign w:val="center"/>
          </w:tcPr>
          <w:p w14:paraId="0F6BFAFE" w14:textId="77777777" w:rsidR="003A3B3A" w:rsidRPr="007D08C5" w:rsidRDefault="003A3B3A" w:rsidP="00840EBB">
            <w:pPr>
              <w:pStyle w:val="NoSpacing"/>
              <w:jc w:val="both"/>
              <w:rPr>
                <w:color w:val="000000" w:themeColor="text1"/>
                <w:sz w:val="20"/>
                <w:szCs w:val="20"/>
              </w:rPr>
            </w:pPr>
            <w:bookmarkStart w:id="88" w:name="_Hlk197434287"/>
            <w:r>
              <w:rPr>
                <w:sz w:val="20"/>
                <w:szCs w:val="20"/>
              </w:rPr>
              <w:t>-</w:t>
            </w:r>
            <w:r w:rsidRPr="007D08C5">
              <w:rPr>
                <w:sz w:val="20"/>
                <w:szCs w:val="20"/>
              </w:rPr>
              <w:t>Text/MD5</w:t>
            </w:r>
            <w:bookmarkEnd w:id="88"/>
          </w:p>
        </w:tc>
        <w:tc>
          <w:tcPr>
            <w:tcW w:w="3268" w:type="dxa"/>
            <w:vAlign w:val="center"/>
          </w:tcPr>
          <w:p w14:paraId="3C8889B0" w14:textId="77777777" w:rsidR="003A3B3A" w:rsidRPr="007D08C5" w:rsidRDefault="003A3B3A" w:rsidP="00840EBB">
            <w:pPr>
              <w:pStyle w:val="NoSpacing"/>
              <w:rPr>
                <w:sz w:val="20"/>
                <w:szCs w:val="20"/>
              </w:rPr>
            </w:pPr>
          </w:p>
        </w:tc>
        <w:tc>
          <w:tcPr>
            <w:tcW w:w="2070" w:type="dxa"/>
            <w:vAlign w:val="center"/>
          </w:tcPr>
          <w:p w14:paraId="5D16ED3E" w14:textId="77777777" w:rsidR="003A3B3A" w:rsidRPr="007D08C5" w:rsidRDefault="003A3B3A" w:rsidP="00840EBB">
            <w:pPr>
              <w:pStyle w:val="NoSpacing"/>
              <w:rPr>
                <w:sz w:val="20"/>
                <w:szCs w:val="20"/>
              </w:rPr>
            </w:pPr>
          </w:p>
        </w:tc>
      </w:tr>
      <w:tr w:rsidR="003A3B3A" w:rsidRPr="007D08C5" w14:paraId="6281D568" w14:textId="77777777" w:rsidTr="00B94ABD">
        <w:trPr>
          <w:trHeight w:val="250"/>
          <w:jc w:val="center"/>
        </w:trPr>
        <w:tc>
          <w:tcPr>
            <w:tcW w:w="672" w:type="dxa"/>
            <w:shd w:val="clear" w:color="auto" w:fill="DAEEF3" w:themeFill="accent5" w:themeFillTint="33"/>
            <w:vAlign w:val="center"/>
          </w:tcPr>
          <w:p w14:paraId="1417B7B5" w14:textId="77777777" w:rsidR="003A3B3A" w:rsidRPr="007D08C5" w:rsidRDefault="003A3B3A" w:rsidP="00840EBB">
            <w:pPr>
              <w:pStyle w:val="NoSpacing"/>
              <w:jc w:val="center"/>
              <w:rPr>
                <w:sz w:val="20"/>
                <w:szCs w:val="20"/>
              </w:rPr>
            </w:pPr>
            <w:r>
              <w:rPr>
                <w:sz w:val="20"/>
                <w:szCs w:val="20"/>
              </w:rPr>
              <w:t>105</w:t>
            </w:r>
          </w:p>
        </w:tc>
        <w:tc>
          <w:tcPr>
            <w:tcW w:w="4051" w:type="dxa"/>
            <w:shd w:val="clear" w:color="auto" w:fill="DAEEF3" w:themeFill="accent5" w:themeFillTint="33"/>
            <w:vAlign w:val="center"/>
          </w:tcPr>
          <w:p w14:paraId="6CEF5E09" w14:textId="77777777" w:rsidR="003A3B3A" w:rsidRPr="0011289E" w:rsidRDefault="003A3B3A" w:rsidP="00840EBB">
            <w:pPr>
              <w:pStyle w:val="NoSpacing"/>
              <w:jc w:val="both"/>
              <w:rPr>
                <w:b/>
                <w:bCs/>
                <w:sz w:val="20"/>
                <w:szCs w:val="20"/>
              </w:rPr>
            </w:pPr>
            <w:r w:rsidRPr="0011289E">
              <w:rPr>
                <w:b/>
                <w:bCs/>
                <w:color w:val="000000" w:themeColor="text1"/>
                <w:sz w:val="20"/>
                <w:szCs w:val="20"/>
              </w:rPr>
              <w:t>VLAN:</w:t>
            </w:r>
          </w:p>
        </w:tc>
        <w:tc>
          <w:tcPr>
            <w:tcW w:w="3268" w:type="dxa"/>
            <w:shd w:val="clear" w:color="auto" w:fill="DAEEF3" w:themeFill="accent5" w:themeFillTint="33"/>
            <w:vAlign w:val="center"/>
          </w:tcPr>
          <w:p w14:paraId="35F783D2" w14:textId="77777777" w:rsidR="003A3B3A" w:rsidRPr="007D08C5" w:rsidRDefault="003A3B3A" w:rsidP="00840EBB">
            <w:pPr>
              <w:pStyle w:val="NoSpacing"/>
              <w:rPr>
                <w:color w:val="000000" w:themeColor="text1"/>
                <w:sz w:val="20"/>
                <w:szCs w:val="20"/>
              </w:rPr>
            </w:pPr>
          </w:p>
        </w:tc>
        <w:tc>
          <w:tcPr>
            <w:tcW w:w="2070" w:type="dxa"/>
            <w:shd w:val="clear" w:color="auto" w:fill="DAEEF3" w:themeFill="accent5" w:themeFillTint="33"/>
            <w:vAlign w:val="center"/>
          </w:tcPr>
          <w:p w14:paraId="7388CF33" w14:textId="77777777" w:rsidR="003A3B3A" w:rsidRPr="007D08C5" w:rsidRDefault="003A3B3A" w:rsidP="00840EBB">
            <w:pPr>
              <w:pStyle w:val="NoSpacing"/>
              <w:rPr>
                <w:sz w:val="20"/>
                <w:szCs w:val="20"/>
              </w:rPr>
            </w:pPr>
          </w:p>
        </w:tc>
      </w:tr>
      <w:tr w:rsidR="003A3B3A" w:rsidRPr="007D08C5" w14:paraId="41B5E707" w14:textId="77777777" w:rsidTr="00B94ABD">
        <w:trPr>
          <w:trHeight w:val="244"/>
          <w:jc w:val="center"/>
        </w:trPr>
        <w:tc>
          <w:tcPr>
            <w:tcW w:w="672" w:type="dxa"/>
            <w:vAlign w:val="center"/>
          </w:tcPr>
          <w:p w14:paraId="29E4D69E" w14:textId="77777777" w:rsidR="003A3B3A" w:rsidRPr="007D08C5" w:rsidRDefault="003A3B3A" w:rsidP="00840EBB">
            <w:pPr>
              <w:pStyle w:val="NoSpacing"/>
              <w:jc w:val="center"/>
              <w:rPr>
                <w:sz w:val="20"/>
                <w:szCs w:val="20"/>
              </w:rPr>
            </w:pPr>
            <w:r>
              <w:rPr>
                <w:sz w:val="20"/>
                <w:szCs w:val="20"/>
              </w:rPr>
              <w:t>106</w:t>
            </w:r>
          </w:p>
        </w:tc>
        <w:tc>
          <w:tcPr>
            <w:tcW w:w="4051" w:type="dxa"/>
            <w:vAlign w:val="center"/>
          </w:tcPr>
          <w:p w14:paraId="4B0A2B16" w14:textId="77777777" w:rsidR="003A3B3A" w:rsidRPr="00DF1AF1" w:rsidRDefault="003A3B3A" w:rsidP="00840EBB">
            <w:pPr>
              <w:pStyle w:val="NoSpacing"/>
              <w:jc w:val="both"/>
              <w:rPr>
                <w:b/>
                <w:bCs/>
                <w:i/>
                <w:iCs/>
                <w:color w:val="000000" w:themeColor="text1"/>
                <w:sz w:val="20"/>
                <w:szCs w:val="20"/>
              </w:rPr>
            </w:pPr>
            <w:proofErr w:type="spellStart"/>
            <w:r w:rsidRPr="00DF1AF1">
              <w:rPr>
                <w:b/>
                <w:bCs/>
                <w:i/>
                <w:iCs/>
                <w:color w:val="000000" w:themeColor="text1"/>
                <w:sz w:val="20"/>
                <w:szCs w:val="20"/>
              </w:rPr>
              <w:t>Grupul</w:t>
            </w:r>
            <w:proofErr w:type="spellEnd"/>
            <w:r w:rsidRPr="00DF1AF1">
              <w:rPr>
                <w:b/>
                <w:bCs/>
                <w:i/>
                <w:iCs/>
                <w:color w:val="000000" w:themeColor="text1"/>
                <w:sz w:val="20"/>
                <w:szCs w:val="20"/>
              </w:rPr>
              <w:t xml:space="preserve"> VLAN </w:t>
            </w:r>
          </w:p>
        </w:tc>
        <w:tc>
          <w:tcPr>
            <w:tcW w:w="3268" w:type="dxa"/>
            <w:vAlign w:val="center"/>
          </w:tcPr>
          <w:p w14:paraId="6023D3F7" w14:textId="77777777" w:rsidR="003A3B3A" w:rsidRPr="007D08C5" w:rsidRDefault="003A3B3A" w:rsidP="00840EBB">
            <w:pPr>
              <w:pStyle w:val="NoSpacing"/>
              <w:rPr>
                <w:color w:val="000000" w:themeColor="text1"/>
                <w:sz w:val="20"/>
                <w:szCs w:val="20"/>
              </w:rPr>
            </w:pPr>
          </w:p>
        </w:tc>
        <w:tc>
          <w:tcPr>
            <w:tcW w:w="2070" w:type="dxa"/>
            <w:vAlign w:val="center"/>
          </w:tcPr>
          <w:p w14:paraId="598796ED" w14:textId="77777777" w:rsidR="003A3B3A" w:rsidRPr="007D08C5" w:rsidRDefault="003A3B3A" w:rsidP="00840EBB">
            <w:pPr>
              <w:pStyle w:val="NoSpacing"/>
              <w:rPr>
                <w:sz w:val="20"/>
                <w:szCs w:val="20"/>
              </w:rPr>
            </w:pPr>
          </w:p>
        </w:tc>
      </w:tr>
      <w:tr w:rsidR="003A3B3A" w:rsidRPr="007D08C5" w14:paraId="76C1EA3C" w14:textId="77777777" w:rsidTr="00B94ABD">
        <w:trPr>
          <w:trHeight w:val="244"/>
          <w:jc w:val="center"/>
        </w:trPr>
        <w:tc>
          <w:tcPr>
            <w:tcW w:w="672" w:type="dxa"/>
            <w:vAlign w:val="center"/>
          </w:tcPr>
          <w:p w14:paraId="7A6CC4B7" w14:textId="77777777" w:rsidR="003A3B3A" w:rsidRPr="007D08C5" w:rsidRDefault="003A3B3A" w:rsidP="00840EBB">
            <w:pPr>
              <w:pStyle w:val="NoSpacing"/>
              <w:jc w:val="center"/>
              <w:rPr>
                <w:sz w:val="20"/>
                <w:szCs w:val="20"/>
              </w:rPr>
            </w:pPr>
            <w:r>
              <w:rPr>
                <w:sz w:val="20"/>
                <w:szCs w:val="20"/>
              </w:rPr>
              <w:t>107</w:t>
            </w:r>
          </w:p>
        </w:tc>
        <w:tc>
          <w:tcPr>
            <w:tcW w:w="4051" w:type="dxa"/>
            <w:vAlign w:val="center"/>
          </w:tcPr>
          <w:p w14:paraId="39C3A421"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Maxim </w:t>
            </w:r>
            <w:r>
              <w:rPr>
                <w:color w:val="000000" w:themeColor="text1"/>
                <w:sz w:val="20"/>
                <w:szCs w:val="20"/>
              </w:rPr>
              <w:t xml:space="preserve">4000 </w:t>
            </w:r>
            <w:proofErr w:type="spellStart"/>
            <w:r>
              <w:rPr>
                <w:color w:val="000000" w:themeColor="text1"/>
                <w:sz w:val="20"/>
                <w:szCs w:val="20"/>
              </w:rPr>
              <w:t>grupuri</w:t>
            </w:r>
            <w:proofErr w:type="spellEnd"/>
            <w:r>
              <w:rPr>
                <w:color w:val="000000" w:themeColor="text1"/>
                <w:sz w:val="20"/>
                <w:szCs w:val="20"/>
              </w:rPr>
              <w:t xml:space="preserve"> VLAN</w:t>
            </w:r>
            <w:r w:rsidRPr="007D08C5">
              <w:rPr>
                <w:color w:val="000000" w:themeColor="text1"/>
                <w:sz w:val="20"/>
                <w:szCs w:val="20"/>
              </w:rPr>
              <w:t xml:space="preserve"> </w:t>
            </w:r>
          </w:p>
        </w:tc>
        <w:tc>
          <w:tcPr>
            <w:tcW w:w="3268" w:type="dxa"/>
            <w:vAlign w:val="center"/>
          </w:tcPr>
          <w:p w14:paraId="217C6560" w14:textId="77777777" w:rsidR="003A3B3A" w:rsidRPr="007D08C5" w:rsidRDefault="003A3B3A" w:rsidP="00840EBB">
            <w:pPr>
              <w:pStyle w:val="NoSpacing"/>
              <w:rPr>
                <w:color w:val="000000" w:themeColor="text1"/>
                <w:sz w:val="20"/>
                <w:szCs w:val="20"/>
              </w:rPr>
            </w:pPr>
          </w:p>
        </w:tc>
        <w:tc>
          <w:tcPr>
            <w:tcW w:w="2070" w:type="dxa"/>
            <w:vAlign w:val="center"/>
          </w:tcPr>
          <w:p w14:paraId="3C49D01E" w14:textId="77777777" w:rsidR="003A3B3A" w:rsidRPr="007D08C5" w:rsidRDefault="003A3B3A" w:rsidP="00840EBB">
            <w:pPr>
              <w:pStyle w:val="NoSpacing"/>
              <w:rPr>
                <w:sz w:val="20"/>
                <w:szCs w:val="20"/>
              </w:rPr>
            </w:pPr>
          </w:p>
        </w:tc>
      </w:tr>
      <w:tr w:rsidR="003A3B3A" w:rsidRPr="007D08C5" w14:paraId="11D71284" w14:textId="77777777" w:rsidTr="00B94ABD">
        <w:trPr>
          <w:trHeight w:val="244"/>
          <w:jc w:val="center"/>
        </w:trPr>
        <w:tc>
          <w:tcPr>
            <w:tcW w:w="672" w:type="dxa"/>
            <w:vAlign w:val="center"/>
          </w:tcPr>
          <w:p w14:paraId="0843E9C0" w14:textId="77777777" w:rsidR="003A3B3A" w:rsidRPr="007D08C5" w:rsidRDefault="003A3B3A" w:rsidP="00840EBB">
            <w:pPr>
              <w:pStyle w:val="NoSpacing"/>
              <w:jc w:val="center"/>
              <w:rPr>
                <w:sz w:val="20"/>
                <w:szCs w:val="20"/>
              </w:rPr>
            </w:pPr>
            <w:r>
              <w:rPr>
                <w:sz w:val="20"/>
                <w:szCs w:val="20"/>
              </w:rPr>
              <w:t>108</w:t>
            </w:r>
          </w:p>
        </w:tc>
        <w:tc>
          <w:tcPr>
            <w:tcW w:w="4051" w:type="dxa"/>
            <w:vAlign w:val="center"/>
          </w:tcPr>
          <w:p w14:paraId="306B183C"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Maxim 1~4094 VID-</w:t>
            </w:r>
            <w:proofErr w:type="spellStart"/>
            <w:r w:rsidRPr="007D08C5">
              <w:rPr>
                <w:color w:val="000000" w:themeColor="text1"/>
                <w:sz w:val="20"/>
                <w:szCs w:val="20"/>
              </w:rPr>
              <w:t>uri</w:t>
            </w:r>
            <w:proofErr w:type="spellEnd"/>
            <w:r w:rsidRPr="007D08C5">
              <w:rPr>
                <w:color w:val="000000" w:themeColor="text1"/>
                <w:sz w:val="20"/>
                <w:szCs w:val="20"/>
              </w:rPr>
              <w:t xml:space="preserve"> </w:t>
            </w:r>
          </w:p>
        </w:tc>
        <w:tc>
          <w:tcPr>
            <w:tcW w:w="3268" w:type="dxa"/>
            <w:vAlign w:val="center"/>
          </w:tcPr>
          <w:p w14:paraId="178D7317" w14:textId="77777777" w:rsidR="003A3B3A" w:rsidRPr="007D08C5" w:rsidRDefault="003A3B3A" w:rsidP="00840EBB">
            <w:pPr>
              <w:pStyle w:val="NoSpacing"/>
              <w:rPr>
                <w:color w:val="000000" w:themeColor="text1"/>
                <w:sz w:val="20"/>
                <w:szCs w:val="20"/>
              </w:rPr>
            </w:pPr>
          </w:p>
        </w:tc>
        <w:tc>
          <w:tcPr>
            <w:tcW w:w="2070" w:type="dxa"/>
            <w:vAlign w:val="center"/>
          </w:tcPr>
          <w:p w14:paraId="28850329" w14:textId="77777777" w:rsidR="003A3B3A" w:rsidRPr="007D08C5" w:rsidRDefault="003A3B3A" w:rsidP="00840EBB">
            <w:pPr>
              <w:pStyle w:val="NoSpacing"/>
              <w:rPr>
                <w:sz w:val="20"/>
                <w:szCs w:val="20"/>
              </w:rPr>
            </w:pPr>
          </w:p>
        </w:tc>
      </w:tr>
      <w:tr w:rsidR="003A3B3A" w:rsidRPr="007D08C5" w14:paraId="317E28C0" w14:textId="77777777" w:rsidTr="00B94ABD">
        <w:trPr>
          <w:trHeight w:val="244"/>
          <w:jc w:val="center"/>
        </w:trPr>
        <w:tc>
          <w:tcPr>
            <w:tcW w:w="672" w:type="dxa"/>
            <w:vAlign w:val="center"/>
          </w:tcPr>
          <w:p w14:paraId="02EE0489" w14:textId="77777777" w:rsidR="003A3B3A" w:rsidRPr="007D08C5" w:rsidRDefault="003A3B3A" w:rsidP="00840EBB">
            <w:pPr>
              <w:pStyle w:val="NoSpacing"/>
              <w:jc w:val="center"/>
              <w:rPr>
                <w:sz w:val="20"/>
                <w:szCs w:val="20"/>
              </w:rPr>
            </w:pPr>
            <w:r>
              <w:rPr>
                <w:sz w:val="20"/>
                <w:szCs w:val="20"/>
              </w:rPr>
              <w:t>109</w:t>
            </w:r>
          </w:p>
        </w:tc>
        <w:tc>
          <w:tcPr>
            <w:tcW w:w="4051" w:type="dxa"/>
            <w:vAlign w:val="center"/>
          </w:tcPr>
          <w:p w14:paraId="0030A030" w14:textId="77777777" w:rsidR="003A3B3A" w:rsidRPr="00B777A2" w:rsidRDefault="003A3B3A" w:rsidP="00840EBB">
            <w:pPr>
              <w:pStyle w:val="NoSpacing"/>
              <w:jc w:val="both"/>
              <w:rPr>
                <w:b/>
                <w:bCs/>
                <w:color w:val="000000" w:themeColor="text1"/>
                <w:sz w:val="20"/>
                <w:szCs w:val="20"/>
              </w:rPr>
            </w:pPr>
            <w:r w:rsidRPr="00B777A2">
              <w:rPr>
                <w:b/>
                <w:bCs/>
                <w:color w:val="000000" w:themeColor="text1"/>
                <w:sz w:val="20"/>
                <w:szCs w:val="20"/>
              </w:rPr>
              <w:t xml:space="preserve">GVRP </w:t>
            </w:r>
          </w:p>
        </w:tc>
        <w:tc>
          <w:tcPr>
            <w:tcW w:w="3268" w:type="dxa"/>
            <w:vAlign w:val="center"/>
          </w:tcPr>
          <w:p w14:paraId="647E0F8E" w14:textId="77777777" w:rsidR="003A3B3A" w:rsidRPr="007D08C5" w:rsidRDefault="003A3B3A" w:rsidP="00840EBB">
            <w:pPr>
              <w:pStyle w:val="NoSpacing"/>
              <w:rPr>
                <w:color w:val="000000" w:themeColor="text1"/>
                <w:sz w:val="20"/>
                <w:szCs w:val="20"/>
              </w:rPr>
            </w:pPr>
          </w:p>
        </w:tc>
        <w:tc>
          <w:tcPr>
            <w:tcW w:w="2070" w:type="dxa"/>
            <w:vAlign w:val="center"/>
          </w:tcPr>
          <w:p w14:paraId="53279B50" w14:textId="77777777" w:rsidR="003A3B3A" w:rsidRPr="007D08C5" w:rsidRDefault="003A3B3A" w:rsidP="00840EBB">
            <w:pPr>
              <w:pStyle w:val="NoSpacing"/>
              <w:rPr>
                <w:sz w:val="20"/>
                <w:szCs w:val="20"/>
              </w:rPr>
            </w:pPr>
          </w:p>
        </w:tc>
      </w:tr>
      <w:tr w:rsidR="003A3B3A" w:rsidRPr="007D08C5" w14:paraId="7C305E0B" w14:textId="77777777" w:rsidTr="00B94ABD">
        <w:trPr>
          <w:trHeight w:val="244"/>
          <w:jc w:val="center"/>
        </w:trPr>
        <w:tc>
          <w:tcPr>
            <w:tcW w:w="672" w:type="dxa"/>
            <w:vAlign w:val="center"/>
          </w:tcPr>
          <w:p w14:paraId="4FEE1BAD" w14:textId="77777777" w:rsidR="003A3B3A" w:rsidRPr="007D08C5" w:rsidRDefault="003A3B3A" w:rsidP="00840EBB">
            <w:pPr>
              <w:pStyle w:val="NoSpacing"/>
              <w:jc w:val="center"/>
              <w:rPr>
                <w:sz w:val="20"/>
                <w:szCs w:val="20"/>
              </w:rPr>
            </w:pPr>
            <w:r>
              <w:rPr>
                <w:sz w:val="20"/>
                <w:szCs w:val="20"/>
              </w:rPr>
              <w:t>110</w:t>
            </w:r>
          </w:p>
        </w:tc>
        <w:tc>
          <w:tcPr>
            <w:tcW w:w="4051" w:type="dxa"/>
            <w:vAlign w:val="center"/>
          </w:tcPr>
          <w:p w14:paraId="7CA89216" w14:textId="77777777" w:rsidR="003A3B3A" w:rsidRPr="001830B1" w:rsidRDefault="003A3B3A" w:rsidP="00840EBB">
            <w:pPr>
              <w:pStyle w:val="NoSpacing"/>
              <w:jc w:val="both"/>
              <w:rPr>
                <w:color w:val="000000" w:themeColor="text1"/>
                <w:sz w:val="20"/>
                <w:szCs w:val="20"/>
                <w:lang w:val="de-AT"/>
              </w:rPr>
            </w:pPr>
            <w:r>
              <w:rPr>
                <w:color w:val="000000" w:themeColor="text1"/>
                <w:sz w:val="20"/>
                <w:szCs w:val="20"/>
                <w:lang w:val="de-AT"/>
              </w:rPr>
              <w:t>-</w:t>
            </w:r>
            <w:r w:rsidRPr="001830B1">
              <w:rPr>
                <w:color w:val="000000" w:themeColor="text1"/>
                <w:sz w:val="20"/>
                <w:szCs w:val="20"/>
                <w:lang w:val="de-AT"/>
              </w:rPr>
              <w:t xml:space="preserve">Maxim </w:t>
            </w:r>
            <w:r>
              <w:rPr>
                <w:color w:val="000000" w:themeColor="text1"/>
                <w:sz w:val="20"/>
                <w:szCs w:val="20"/>
                <w:lang w:val="de-AT"/>
              </w:rPr>
              <w:t xml:space="preserve">4000 de </w:t>
            </w:r>
            <w:r w:rsidRPr="001830B1">
              <w:rPr>
                <w:color w:val="000000" w:themeColor="text1"/>
                <w:sz w:val="20"/>
                <w:szCs w:val="20"/>
                <w:lang w:val="de-AT"/>
              </w:rPr>
              <w:t xml:space="preserve">Grupuri VLAN dinamice </w:t>
            </w:r>
          </w:p>
        </w:tc>
        <w:tc>
          <w:tcPr>
            <w:tcW w:w="3268" w:type="dxa"/>
            <w:vAlign w:val="center"/>
          </w:tcPr>
          <w:p w14:paraId="69F958D1" w14:textId="77777777" w:rsidR="003A3B3A" w:rsidRPr="001830B1" w:rsidRDefault="003A3B3A" w:rsidP="00840EBB">
            <w:pPr>
              <w:pStyle w:val="NoSpacing"/>
              <w:rPr>
                <w:color w:val="000000" w:themeColor="text1"/>
                <w:sz w:val="20"/>
                <w:szCs w:val="20"/>
                <w:lang w:val="de-AT"/>
              </w:rPr>
            </w:pPr>
          </w:p>
        </w:tc>
        <w:tc>
          <w:tcPr>
            <w:tcW w:w="2070" w:type="dxa"/>
            <w:vAlign w:val="center"/>
          </w:tcPr>
          <w:p w14:paraId="1DD12976" w14:textId="77777777" w:rsidR="003A3B3A" w:rsidRPr="001830B1" w:rsidRDefault="003A3B3A" w:rsidP="00840EBB">
            <w:pPr>
              <w:pStyle w:val="NoSpacing"/>
              <w:rPr>
                <w:sz w:val="20"/>
                <w:szCs w:val="20"/>
                <w:lang w:val="de-AT"/>
              </w:rPr>
            </w:pPr>
          </w:p>
        </w:tc>
      </w:tr>
      <w:tr w:rsidR="003A3B3A" w:rsidRPr="007D08C5" w14:paraId="54982254" w14:textId="77777777" w:rsidTr="00B94ABD">
        <w:trPr>
          <w:trHeight w:val="244"/>
          <w:jc w:val="center"/>
        </w:trPr>
        <w:tc>
          <w:tcPr>
            <w:tcW w:w="672" w:type="dxa"/>
            <w:vAlign w:val="center"/>
          </w:tcPr>
          <w:p w14:paraId="6694C574" w14:textId="77777777" w:rsidR="003A3B3A" w:rsidRPr="007D08C5" w:rsidRDefault="003A3B3A" w:rsidP="00840EBB">
            <w:pPr>
              <w:pStyle w:val="NoSpacing"/>
              <w:jc w:val="center"/>
              <w:rPr>
                <w:sz w:val="20"/>
                <w:szCs w:val="20"/>
              </w:rPr>
            </w:pPr>
            <w:r>
              <w:rPr>
                <w:sz w:val="20"/>
                <w:szCs w:val="20"/>
              </w:rPr>
              <w:t>111</w:t>
            </w:r>
          </w:p>
        </w:tc>
        <w:tc>
          <w:tcPr>
            <w:tcW w:w="4051" w:type="dxa"/>
            <w:vAlign w:val="center"/>
          </w:tcPr>
          <w:p w14:paraId="7467DDE9" w14:textId="77777777" w:rsidR="003A3B3A" w:rsidRPr="00B777A2" w:rsidRDefault="003A3B3A" w:rsidP="00840EBB">
            <w:pPr>
              <w:pStyle w:val="NoSpacing"/>
              <w:jc w:val="both"/>
              <w:rPr>
                <w:b/>
                <w:bCs/>
                <w:color w:val="000000" w:themeColor="text1"/>
                <w:sz w:val="20"/>
                <w:szCs w:val="20"/>
                <w:lang w:val="de-AT"/>
              </w:rPr>
            </w:pPr>
            <w:r w:rsidRPr="00B777A2">
              <w:rPr>
                <w:b/>
                <w:bCs/>
                <w:color w:val="000000" w:themeColor="text1"/>
                <w:sz w:val="20"/>
                <w:szCs w:val="20"/>
                <w:lang w:val="de-AT"/>
              </w:rPr>
              <w:t xml:space="preserve">VLAN dublu (Q-in-Q) </w:t>
            </w:r>
          </w:p>
        </w:tc>
        <w:tc>
          <w:tcPr>
            <w:tcW w:w="3268" w:type="dxa"/>
            <w:vAlign w:val="center"/>
          </w:tcPr>
          <w:p w14:paraId="4FB92DA1" w14:textId="77777777" w:rsidR="003A3B3A" w:rsidRPr="001830B1" w:rsidRDefault="003A3B3A" w:rsidP="00840EBB">
            <w:pPr>
              <w:pStyle w:val="NoSpacing"/>
              <w:rPr>
                <w:color w:val="000000" w:themeColor="text1"/>
                <w:sz w:val="20"/>
                <w:szCs w:val="20"/>
                <w:lang w:val="de-AT"/>
              </w:rPr>
            </w:pPr>
          </w:p>
        </w:tc>
        <w:tc>
          <w:tcPr>
            <w:tcW w:w="2070" w:type="dxa"/>
            <w:vAlign w:val="center"/>
          </w:tcPr>
          <w:p w14:paraId="0E18483E" w14:textId="77777777" w:rsidR="003A3B3A" w:rsidRPr="001830B1" w:rsidRDefault="003A3B3A" w:rsidP="00840EBB">
            <w:pPr>
              <w:pStyle w:val="NoSpacing"/>
              <w:rPr>
                <w:sz w:val="20"/>
                <w:szCs w:val="20"/>
                <w:lang w:val="de-AT"/>
              </w:rPr>
            </w:pPr>
          </w:p>
        </w:tc>
      </w:tr>
      <w:tr w:rsidR="003A3B3A" w:rsidRPr="007D08C5" w14:paraId="628C5496" w14:textId="77777777" w:rsidTr="00B94ABD">
        <w:trPr>
          <w:trHeight w:val="244"/>
          <w:jc w:val="center"/>
        </w:trPr>
        <w:tc>
          <w:tcPr>
            <w:tcW w:w="672" w:type="dxa"/>
            <w:vAlign w:val="center"/>
          </w:tcPr>
          <w:p w14:paraId="6B69C602" w14:textId="77777777" w:rsidR="003A3B3A" w:rsidRPr="007D08C5" w:rsidRDefault="003A3B3A" w:rsidP="00840EBB">
            <w:pPr>
              <w:pStyle w:val="NoSpacing"/>
              <w:jc w:val="center"/>
              <w:rPr>
                <w:sz w:val="20"/>
                <w:szCs w:val="20"/>
              </w:rPr>
            </w:pPr>
            <w:r>
              <w:rPr>
                <w:sz w:val="20"/>
                <w:szCs w:val="20"/>
              </w:rPr>
              <w:t>112</w:t>
            </w:r>
          </w:p>
        </w:tc>
        <w:tc>
          <w:tcPr>
            <w:tcW w:w="4051" w:type="dxa"/>
            <w:vAlign w:val="center"/>
          </w:tcPr>
          <w:p w14:paraId="53DE1E3B"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Q-in-Q </w:t>
            </w:r>
            <w:proofErr w:type="spellStart"/>
            <w:r w:rsidRPr="007D08C5">
              <w:rPr>
                <w:color w:val="000000" w:themeColor="text1"/>
                <w:sz w:val="20"/>
                <w:szCs w:val="20"/>
              </w:rPr>
              <w:t>bazat</w:t>
            </w:r>
            <w:proofErr w:type="spellEnd"/>
            <w:r w:rsidRPr="007D08C5">
              <w:rPr>
                <w:color w:val="000000" w:themeColor="text1"/>
                <w:sz w:val="20"/>
                <w:szCs w:val="20"/>
              </w:rPr>
              <w:t xml:space="preserve"> pe </w:t>
            </w:r>
            <w:proofErr w:type="spellStart"/>
            <w:r w:rsidRPr="007D08C5">
              <w:rPr>
                <w:color w:val="000000" w:themeColor="text1"/>
                <w:sz w:val="20"/>
                <w:szCs w:val="20"/>
              </w:rPr>
              <w:t>porturi</w:t>
            </w:r>
            <w:proofErr w:type="spellEnd"/>
            <w:r w:rsidRPr="007D08C5">
              <w:rPr>
                <w:color w:val="000000" w:themeColor="text1"/>
                <w:sz w:val="20"/>
                <w:szCs w:val="20"/>
              </w:rPr>
              <w:t xml:space="preserve"> </w:t>
            </w:r>
          </w:p>
        </w:tc>
        <w:tc>
          <w:tcPr>
            <w:tcW w:w="3268" w:type="dxa"/>
            <w:vAlign w:val="center"/>
          </w:tcPr>
          <w:p w14:paraId="0B3A9FAB" w14:textId="77777777" w:rsidR="003A3B3A" w:rsidRPr="007D08C5" w:rsidRDefault="003A3B3A" w:rsidP="00840EBB">
            <w:pPr>
              <w:pStyle w:val="NoSpacing"/>
              <w:rPr>
                <w:color w:val="000000" w:themeColor="text1"/>
                <w:sz w:val="20"/>
                <w:szCs w:val="20"/>
              </w:rPr>
            </w:pPr>
          </w:p>
        </w:tc>
        <w:tc>
          <w:tcPr>
            <w:tcW w:w="2070" w:type="dxa"/>
            <w:vAlign w:val="center"/>
          </w:tcPr>
          <w:p w14:paraId="630C1B9D" w14:textId="77777777" w:rsidR="003A3B3A" w:rsidRPr="007D08C5" w:rsidRDefault="003A3B3A" w:rsidP="00840EBB">
            <w:pPr>
              <w:pStyle w:val="NoSpacing"/>
              <w:rPr>
                <w:sz w:val="20"/>
                <w:szCs w:val="20"/>
              </w:rPr>
            </w:pPr>
          </w:p>
        </w:tc>
      </w:tr>
      <w:tr w:rsidR="003A3B3A" w:rsidRPr="007D08C5" w14:paraId="0A48D78A" w14:textId="77777777" w:rsidTr="00B94ABD">
        <w:trPr>
          <w:trHeight w:val="244"/>
          <w:jc w:val="center"/>
        </w:trPr>
        <w:tc>
          <w:tcPr>
            <w:tcW w:w="672" w:type="dxa"/>
            <w:vAlign w:val="center"/>
          </w:tcPr>
          <w:p w14:paraId="3C95F6AD" w14:textId="77777777" w:rsidR="003A3B3A" w:rsidRPr="007D08C5" w:rsidRDefault="003A3B3A" w:rsidP="00840EBB">
            <w:pPr>
              <w:pStyle w:val="NoSpacing"/>
              <w:jc w:val="center"/>
              <w:rPr>
                <w:sz w:val="20"/>
                <w:szCs w:val="20"/>
              </w:rPr>
            </w:pPr>
            <w:r>
              <w:rPr>
                <w:sz w:val="20"/>
                <w:szCs w:val="20"/>
              </w:rPr>
              <w:t>113</w:t>
            </w:r>
          </w:p>
        </w:tc>
        <w:tc>
          <w:tcPr>
            <w:tcW w:w="4051" w:type="dxa"/>
            <w:vAlign w:val="center"/>
          </w:tcPr>
          <w:p w14:paraId="6025322C"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Q-in-Q </w:t>
            </w:r>
            <w:proofErr w:type="spellStart"/>
            <w:r w:rsidRPr="007D08C5">
              <w:rPr>
                <w:color w:val="000000" w:themeColor="text1"/>
                <w:sz w:val="20"/>
                <w:szCs w:val="20"/>
              </w:rPr>
              <w:t>selectiv</w:t>
            </w:r>
            <w:proofErr w:type="spellEnd"/>
            <w:r w:rsidRPr="007D08C5">
              <w:rPr>
                <w:color w:val="000000" w:themeColor="text1"/>
                <w:sz w:val="20"/>
                <w:szCs w:val="20"/>
              </w:rPr>
              <w:t xml:space="preserve"> </w:t>
            </w:r>
          </w:p>
        </w:tc>
        <w:tc>
          <w:tcPr>
            <w:tcW w:w="3268" w:type="dxa"/>
            <w:vAlign w:val="center"/>
          </w:tcPr>
          <w:p w14:paraId="0E02AE56" w14:textId="77777777" w:rsidR="003A3B3A" w:rsidRPr="007D08C5" w:rsidRDefault="003A3B3A" w:rsidP="00840EBB">
            <w:pPr>
              <w:pStyle w:val="NoSpacing"/>
              <w:rPr>
                <w:color w:val="000000" w:themeColor="text1"/>
                <w:sz w:val="20"/>
                <w:szCs w:val="20"/>
              </w:rPr>
            </w:pPr>
          </w:p>
        </w:tc>
        <w:tc>
          <w:tcPr>
            <w:tcW w:w="2070" w:type="dxa"/>
            <w:vAlign w:val="center"/>
          </w:tcPr>
          <w:p w14:paraId="17E6BF62" w14:textId="77777777" w:rsidR="003A3B3A" w:rsidRPr="007D08C5" w:rsidRDefault="003A3B3A" w:rsidP="00840EBB">
            <w:pPr>
              <w:pStyle w:val="NoSpacing"/>
              <w:rPr>
                <w:sz w:val="20"/>
                <w:szCs w:val="20"/>
              </w:rPr>
            </w:pPr>
          </w:p>
        </w:tc>
      </w:tr>
      <w:tr w:rsidR="003A3B3A" w:rsidRPr="007D08C5" w14:paraId="6EDCEAB8" w14:textId="77777777" w:rsidTr="00B94ABD">
        <w:trPr>
          <w:trHeight w:val="244"/>
          <w:jc w:val="center"/>
        </w:trPr>
        <w:tc>
          <w:tcPr>
            <w:tcW w:w="672" w:type="dxa"/>
            <w:vAlign w:val="center"/>
          </w:tcPr>
          <w:p w14:paraId="278180CE" w14:textId="77777777" w:rsidR="003A3B3A" w:rsidRPr="007D08C5" w:rsidRDefault="003A3B3A" w:rsidP="00840EBB">
            <w:pPr>
              <w:pStyle w:val="NoSpacing"/>
              <w:jc w:val="center"/>
              <w:rPr>
                <w:sz w:val="20"/>
                <w:szCs w:val="20"/>
              </w:rPr>
            </w:pPr>
            <w:r>
              <w:rPr>
                <w:sz w:val="20"/>
                <w:szCs w:val="20"/>
              </w:rPr>
              <w:t>114</w:t>
            </w:r>
          </w:p>
        </w:tc>
        <w:tc>
          <w:tcPr>
            <w:tcW w:w="4051" w:type="dxa"/>
            <w:vAlign w:val="center"/>
          </w:tcPr>
          <w:p w14:paraId="2E37371A"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802.1Q </w:t>
            </w:r>
          </w:p>
        </w:tc>
        <w:tc>
          <w:tcPr>
            <w:tcW w:w="3268" w:type="dxa"/>
            <w:vAlign w:val="center"/>
          </w:tcPr>
          <w:p w14:paraId="1749B93D" w14:textId="77777777" w:rsidR="003A3B3A" w:rsidRPr="007D08C5" w:rsidRDefault="003A3B3A" w:rsidP="00840EBB">
            <w:pPr>
              <w:pStyle w:val="NoSpacing"/>
              <w:rPr>
                <w:color w:val="000000" w:themeColor="text1"/>
                <w:sz w:val="20"/>
                <w:szCs w:val="20"/>
              </w:rPr>
            </w:pPr>
          </w:p>
        </w:tc>
        <w:tc>
          <w:tcPr>
            <w:tcW w:w="2070" w:type="dxa"/>
            <w:vAlign w:val="center"/>
          </w:tcPr>
          <w:p w14:paraId="02541602" w14:textId="77777777" w:rsidR="003A3B3A" w:rsidRPr="007D08C5" w:rsidRDefault="003A3B3A" w:rsidP="00840EBB">
            <w:pPr>
              <w:pStyle w:val="NoSpacing"/>
              <w:rPr>
                <w:sz w:val="20"/>
                <w:szCs w:val="20"/>
              </w:rPr>
            </w:pPr>
          </w:p>
        </w:tc>
      </w:tr>
      <w:tr w:rsidR="003A3B3A" w:rsidRPr="007D08C5" w14:paraId="35EE05EC" w14:textId="77777777" w:rsidTr="00B94ABD">
        <w:trPr>
          <w:trHeight w:val="244"/>
          <w:jc w:val="center"/>
        </w:trPr>
        <w:tc>
          <w:tcPr>
            <w:tcW w:w="672" w:type="dxa"/>
            <w:vAlign w:val="center"/>
          </w:tcPr>
          <w:p w14:paraId="2C258431" w14:textId="77777777" w:rsidR="003A3B3A" w:rsidRPr="007D08C5" w:rsidRDefault="003A3B3A" w:rsidP="00840EBB">
            <w:pPr>
              <w:pStyle w:val="NoSpacing"/>
              <w:jc w:val="center"/>
              <w:rPr>
                <w:sz w:val="20"/>
                <w:szCs w:val="20"/>
              </w:rPr>
            </w:pPr>
            <w:r>
              <w:rPr>
                <w:sz w:val="20"/>
                <w:szCs w:val="20"/>
              </w:rPr>
              <w:t>115</w:t>
            </w:r>
          </w:p>
        </w:tc>
        <w:tc>
          <w:tcPr>
            <w:tcW w:w="4051" w:type="dxa"/>
            <w:vAlign w:val="center"/>
          </w:tcPr>
          <w:p w14:paraId="364D1335"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de </w:t>
            </w:r>
            <w:proofErr w:type="spellStart"/>
            <w:r w:rsidRPr="007D08C5">
              <w:rPr>
                <w:color w:val="000000" w:themeColor="text1"/>
                <w:sz w:val="20"/>
                <w:szCs w:val="20"/>
              </w:rPr>
              <w:t>supraveghere</w:t>
            </w:r>
            <w:proofErr w:type="spellEnd"/>
            <w:r w:rsidRPr="007D08C5">
              <w:rPr>
                <w:color w:val="000000" w:themeColor="text1"/>
                <w:sz w:val="20"/>
                <w:szCs w:val="20"/>
              </w:rPr>
              <w:t xml:space="preserve"> </w:t>
            </w:r>
            <w:proofErr w:type="spellStart"/>
            <w:r w:rsidRPr="007D08C5">
              <w:rPr>
                <w:color w:val="000000" w:themeColor="text1"/>
                <w:sz w:val="20"/>
                <w:szCs w:val="20"/>
              </w:rPr>
              <w:t>automată</w:t>
            </w:r>
            <w:proofErr w:type="spellEnd"/>
            <w:r w:rsidRPr="007D08C5">
              <w:rPr>
                <w:color w:val="000000" w:themeColor="text1"/>
                <w:sz w:val="20"/>
                <w:szCs w:val="20"/>
              </w:rPr>
              <w:t xml:space="preserve"> </w:t>
            </w:r>
          </w:p>
        </w:tc>
        <w:tc>
          <w:tcPr>
            <w:tcW w:w="3268" w:type="dxa"/>
            <w:vAlign w:val="center"/>
          </w:tcPr>
          <w:p w14:paraId="45E6B610" w14:textId="77777777" w:rsidR="003A3B3A" w:rsidRPr="007D08C5" w:rsidRDefault="003A3B3A" w:rsidP="00840EBB">
            <w:pPr>
              <w:pStyle w:val="NoSpacing"/>
              <w:rPr>
                <w:color w:val="000000" w:themeColor="text1"/>
                <w:sz w:val="20"/>
                <w:szCs w:val="20"/>
              </w:rPr>
            </w:pPr>
          </w:p>
        </w:tc>
        <w:tc>
          <w:tcPr>
            <w:tcW w:w="2070" w:type="dxa"/>
            <w:vAlign w:val="center"/>
          </w:tcPr>
          <w:p w14:paraId="3EE36D89" w14:textId="77777777" w:rsidR="003A3B3A" w:rsidRPr="007D08C5" w:rsidRDefault="003A3B3A" w:rsidP="00840EBB">
            <w:pPr>
              <w:pStyle w:val="NoSpacing"/>
              <w:rPr>
                <w:sz w:val="20"/>
                <w:szCs w:val="20"/>
              </w:rPr>
            </w:pPr>
          </w:p>
        </w:tc>
      </w:tr>
      <w:tr w:rsidR="003A3B3A" w:rsidRPr="007D08C5" w14:paraId="3513DE2C" w14:textId="77777777" w:rsidTr="00B94ABD">
        <w:trPr>
          <w:trHeight w:val="244"/>
          <w:jc w:val="center"/>
        </w:trPr>
        <w:tc>
          <w:tcPr>
            <w:tcW w:w="672" w:type="dxa"/>
            <w:vAlign w:val="center"/>
          </w:tcPr>
          <w:p w14:paraId="076610D2" w14:textId="77777777" w:rsidR="003A3B3A" w:rsidRPr="007D08C5" w:rsidRDefault="003A3B3A" w:rsidP="00840EBB">
            <w:pPr>
              <w:pStyle w:val="NoSpacing"/>
              <w:jc w:val="center"/>
              <w:rPr>
                <w:sz w:val="20"/>
                <w:szCs w:val="20"/>
              </w:rPr>
            </w:pPr>
            <w:r>
              <w:rPr>
                <w:sz w:val="20"/>
                <w:szCs w:val="20"/>
              </w:rPr>
              <w:t>116</w:t>
            </w:r>
          </w:p>
        </w:tc>
        <w:tc>
          <w:tcPr>
            <w:tcW w:w="4051" w:type="dxa"/>
            <w:vAlign w:val="center"/>
          </w:tcPr>
          <w:p w14:paraId="719FF2D8"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w:t>
            </w:r>
            <w:proofErr w:type="spellStart"/>
            <w:r w:rsidRPr="007D08C5">
              <w:rPr>
                <w:color w:val="000000" w:themeColor="text1"/>
                <w:sz w:val="20"/>
                <w:szCs w:val="20"/>
              </w:rPr>
              <w:t>porturi</w:t>
            </w:r>
            <w:proofErr w:type="spellEnd"/>
            <w:r w:rsidRPr="007D08C5">
              <w:rPr>
                <w:color w:val="000000" w:themeColor="text1"/>
                <w:sz w:val="20"/>
                <w:szCs w:val="20"/>
              </w:rPr>
              <w:t xml:space="preserve"> </w:t>
            </w:r>
          </w:p>
        </w:tc>
        <w:tc>
          <w:tcPr>
            <w:tcW w:w="3268" w:type="dxa"/>
            <w:vAlign w:val="center"/>
          </w:tcPr>
          <w:p w14:paraId="20344F44" w14:textId="77777777" w:rsidR="003A3B3A" w:rsidRPr="007D08C5" w:rsidRDefault="003A3B3A" w:rsidP="00840EBB">
            <w:pPr>
              <w:pStyle w:val="NoSpacing"/>
              <w:rPr>
                <w:color w:val="000000" w:themeColor="text1"/>
                <w:sz w:val="20"/>
                <w:szCs w:val="20"/>
              </w:rPr>
            </w:pPr>
          </w:p>
        </w:tc>
        <w:tc>
          <w:tcPr>
            <w:tcW w:w="2070" w:type="dxa"/>
            <w:vAlign w:val="center"/>
          </w:tcPr>
          <w:p w14:paraId="11D1B4DB" w14:textId="77777777" w:rsidR="003A3B3A" w:rsidRPr="007D08C5" w:rsidRDefault="003A3B3A" w:rsidP="00840EBB">
            <w:pPr>
              <w:pStyle w:val="NoSpacing"/>
              <w:rPr>
                <w:sz w:val="20"/>
                <w:szCs w:val="20"/>
              </w:rPr>
            </w:pPr>
          </w:p>
        </w:tc>
      </w:tr>
      <w:tr w:rsidR="003A3B3A" w:rsidRPr="007D08C5" w14:paraId="4B1F68E7" w14:textId="77777777" w:rsidTr="00B94ABD">
        <w:trPr>
          <w:trHeight w:val="244"/>
          <w:jc w:val="center"/>
        </w:trPr>
        <w:tc>
          <w:tcPr>
            <w:tcW w:w="672" w:type="dxa"/>
            <w:vAlign w:val="center"/>
          </w:tcPr>
          <w:p w14:paraId="563F02B1" w14:textId="77777777" w:rsidR="003A3B3A" w:rsidRPr="007D08C5" w:rsidRDefault="003A3B3A" w:rsidP="00840EBB">
            <w:pPr>
              <w:pStyle w:val="NoSpacing"/>
              <w:jc w:val="center"/>
              <w:rPr>
                <w:sz w:val="20"/>
                <w:szCs w:val="20"/>
              </w:rPr>
            </w:pPr>
            <w:r>
              <w:rPr>
                <w:sz w:val="20"/>
                <w:szCs w:val="20"/>
              </w:rPr>
              <w:t>117</w:t>
            </w:r>
          </w:p>
        </w:tc>
        <w:tc>
          <w:tcPr>
            <w:tcW w:w="4051" w:type="dxa"/>
            <w:vAlign w:val="center"/>
          </w:tcPr>
          <w:p w14:paraId="4A572FCB"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protocol 802.1v </w:t>
            </w:r>
          </w:p>
        </w:tc>
        <w:tc>
          <w:tcPr>
            <w:tcW w:w="3268" w:type="dxa"/>
            <w:vAlign w:val="center"/>
          </w:tcPr>
          <w:p w14:paraId="0DD16361" w14:textId="77777777" w:rsidR="003A3B3A" w:rsidRPr="007D08C5" w:rsidRDefault="003A3B3A" w:rsidP="00840EBB">
            <w:pPr>
              <w:pStyle w:val="NoSpacing"/>
              <w:rPr>
                <w:color w:val="000000" w:themeColor="text1"/>
                <w:sz w:val="20"/>
                <w:szCs w:val="20"/>
              </w:rPr>
            </w:pPr>
          </w:p>
        </w:tc>
        <w:tc>
          <w:tcPr>
            <w:tcW w:w="2070" w:type="dxa"/>
            <w:vAlign w:val="center"/>
          </w:tcPr>
          <w:p w14:paraId="34DE318B" w14:textId="77777777" w:rsidR="003A3B3A" w:rsidRPr="007D08C5" w:rsidRDefault="003A3B3A" w:rsidP="00840EBB">
            <w:pPr>
              <w:pStyle w:val="NoSpacing"/>
              <w:rPr>
                <w:sz w:val="20"/>
                <w:szCs w:val="20"/>
              </w:rPr>
            </w:pPr>
          </w:p>
        </w:tc>
      </w:tr>
      <w:tr w:rsidR="003A3B3A" w:rsidRPr="007D08C5" w14:paraId="204400A4" w14:textId="77777777" w:rsidTr="00B94ABD">
        <w:trPr>
          <w:trHeight w:val="244"/>
          <w:jc w:val="center"/>
        </w:trPr>
        <w:tc>
          <w:tcPr>
            <w:tcW w:w="672" w:type="dxa"/>
            <w:vAlign w:val="center"/>
          </w:tcPr>
          <w:p w14:paraId="0F0843BB" w14:textId="77777777" w:rsidR="003A3B3A" w:rsidRPr="007D08C5" w:rsidRDefault="003A3B3A" w:rsidP="00840EBB">
            <w:pPr>
              <w:pStyle w:val="NoSpacing"/>
              <w:jc w:val="center"/>
              <w:rPr>
                <w:sz w:val="20"/>
                <w:szCs w:val="20"/>
              </w:rPr>
            </w:pPr>
            <w:r>
              <w:rPr>
                <w:sz w:val="20"/>
                <w:szCs w:val="20"/>
              </w:rPr>
              <w:t>118</w:t>
            </w:r>
          </w:p>
        </w:tc>
        <w:tc>
          <w:tcPr>
            <w:tcW w:w="4051" w:type="dxa"/>
            <w:vAlign w:val="center"/>
          </w:tcPr>
          <w:p w14:paraId="4B1B204B"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de voce </w:t>
            </w:r>
          </w:p>
        </w:tc>
        <w:tc>
          <w:tcPr>
            <w:tcW w:w="3268" w:type="dxa"/>
            <w:vAlign w:val="center"/>
          </w:tcPr>
          <w:p w14:paraId="6AB2C266" w14:textId="77777777" w:rsidR="003A3B3A" w:rsidRPr="007D08C5" w:rsidRDefault="003A3B3A" w:rsidP="00840EBB">
            <w:pPr>
              <w:pStyle w:val="NoSpacing"/>
              <w:rPr>
                <w:color w:val="000000" w:themeColor="text1"/>
                <w:sz w:val="20"/>
                <w:szCs w:val="20"/>
              </w:rPr>
            </w:pPr>
          </w:p>
        </w:tc>
        <w:tc>
          <w:tcPr>
            <w:tcW w:w="2070" w:type="dxa"/>
            <w:vAlign w:val="center"/>
          </w:tcPr>
          <w:p w14:paraId="66D8A522" w14:textId="77777777" w:rsidR="003A3B3A" w:rsidRPr="007D08C5" w:rsidRDefault="003A3B3A" w:rsidP="00840EBB">
            <w:pPr>
              <w:pStyle w:val="NoSpacing"/>
              <w:rPr>
                <w:sz w:val="20"/>
                <w:szCs w:val="20"/>
              </w:rPr>
            </w:pPr>
          </w:p>
        </w:tc>
      </w:tr>
      <w:tr w:rsidR="003A3B3A" w:rsidRPr="007D08C5" w14:paraId="74E4CF61" w14:textId="77777777" w:rsidTr="00B94ABD">
        <w:trPr>
          <w:trHeight w:val="244"/>
          <w:jc w:val="center"/>
        </w:trPr>
        <w:tc>
          <w:tcPr>
            <w:tcW w:w="672" w:type="dxa"/>
            <w:vAlign w:val="center"/>
          </w:tcPr>
          <w:p w14:paraId="6BD94DA5" w14:textId="77777777" w:rsidR="003A3B3A" w:rsidRPr="007D08C5" w:rsidRDefault="003A3B3A" w:rsidP="00840EBB">
            <w:pPr>
              <w:pStyle w:val="NoSpacing"/>
              <w:jc w:val="center"/>
              <w:rPr>
                <w:sz w:val="20"/>
                <w:szCs w:val="20"/>
              </w:rPr>
            </w:pPr>
            <w:r>
              <w:rPr>
                <w:sz w:val="20"/>
                <w:szCs w:val="20"/>
              </w:rPr>
              <w:t>119</w:t>
            </w:r>
          </w:p>
        </w:tc>
        <w:tc>
          <w:tcPr>
            <w:tcW w:w="4051" w:type="dxa"/>
            <w:vAlign w:val="center"/>
          </w:tcPr>
          <w:p w14:paraId="0A84AA61"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MAC </w:t>
            </w:r>
          </w:p>
        </w:tc>
        <w:tc>
          <w:tcPr>
            <w:tcW w:w="3268" w:type="dxa"/>
            <w:vAlign w:val="center"/>
          </w:tcPr>
          <w:p w14:paraId="1E891366" w14:textId="77777777" w:rsidR="003A3B3A" w:rsidRPr="007D08C5" w:rsidRDefault="003A3B3A" w:rsidP="00840EBB">
            <w:pPr>
              <w:pStyle w:val="NoSpacing"/>
              <w:rPr>
                <w:color w:val="000000" w:themeColor="text1"/>
                <w:sz w:val="20"/>
                <w:szCs w:val="20"/>
              </w:rPr>
            </w:pPr>
          </w:p>
        </w:tc>
        <w:tc>
          <w:tcPr>
            <w:tcW w:w="2070" w:type="dxa"/>
            <w:vAlign w:val="center"/>
          </w:tcPr>
          <w:p w14:paraId="0BB9E076" w14:textId="77777777" w:rsidR="003A3B3A" w:rsidRPr="007D08C5" w:rsidRDefault="003A3B3A" w:rsidP="00840EBB">
            <w:pPr>
              <w:pStyle w:val="NoSpacing"/>
              <w:rPr>
                <w:sz w:val="20"/>
                <w:szCs w:val="20"/>
              </w:rPr>
            </w:pPr>
          </w:p>
        </w:tc>
      </w:tr>
      <w:tr w:rsidR="003A3B3A" w:rsidRPr="007D08C5" w14:paraId="392DFA32" w14:textId="77777777" w:rsidTr="00B94ABD">
        <w:trPr>
          <w:trHeight w:val="244"/>
          <w:jc w:val="center"/>
        </w:trPr>
        <w:tc>
          <w:tcPr>
            <w:tcW w:w="672" w:type="dxa"/>
            <w:vAlign w:val="center"/>
          </w:tcPr>
          <w:p w14:paraId="08F4A524" w14:textId="77777777" w:rsidR="003A3B3A" w:rsidRPr="007D08C5" w:rsidRDefault="003A3B3A" w:rsidP="00840EBB">
            <w:pPr>
              <w:pStyle w:val="NoSpacing"/>
              <w:jc w:val="center"/>
              <w:rPr>
                <w:sz w:val="20"/>
                <w:szCs w:val="20"/>
              </w:rPr>
            </w:pPr>
            <w:r>
              <w:rPr>
                <w:sz w:val="20"/>
                <w:szCs w:val="20"/>
              </w:rPr>
              <w:t>120</w:t>
            </w:r>
          </w:p>
        </w:tc>
        <w:tc>
          <w:tcPr>
            <w:tcW w:w="4051" w:type="dxa"/>
            <w:vAlign w:val="center"/>
          </w:tcPr>
          <w:p w14:paraId="2C7014F2"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Pr>
                <w:color w:val="000000" w:themeColor="text1"/>
                <w:sz w:val="20"/>
                <w:szCs w:val="20"/>
              </w:rPr>
              <w:t>trasnlatat</w:t>
            </w:r>
            <w:proofErr w:type="spellEnd"/>
          </w:p>
        </w:tc>
        <w:tc>
          <w:tcPr>
            <w:tcW w:w="3268" w:type="dxa"/>
            <w:vAlign w:val="center"/>
          </w:tcPr>
          <w:p w14:paraId="62E04A99" w14:textId="77777777" w:rsidR="003A3B3A" w:rsidRPr="007D08C5" w:rsidRDefault="003A3B3A" w:rsidP="00840EBB">
            <w:pPr>
              <w:pStyle w:val="NoSpacing"/>
              <w:rPr>
                <w:color w:val="000000" w:themeColor="text1"/>
                <w:sz w:val="20"/>
                <w:szCs w:val="20"/>
              </w:rPr>
            </w:pPr>
          </w:p>
        </w:tc>
        <w:tc>
          <w:tcPr>
            <w:tcW w:w="2070" w:type="dxa"/>
            <w:vAlign w:val="center"/>
          </w:tcPr>
          <w:p w14:paraId="519AC2BF" w14:textId="77777777" w:rsidR="003A3B3A" w:rsidRPr="007D08C5" w:rsidRDefault="003A3B3A" w:rsidP="00840EBB">
            <w:pPr>
              <w:pStyle w:val="NoSpacing"/>
              <w:rPr>
                <w:sz w:val="20"/>
                <w:szCs w:val="20"/>
              </w:rPr>
            </w:pPr>
          </w:p>
        </w:tc>
      </w:tr>
      <w:tr w:rsidR="003A3B3A" w:rsidRPr="007D08C5" w14:paraId="641707FF" w14:textId="77777777" w:rsidTr="00B94ABD">
        <w:trPr>
          <w:trHeight w:val="244"/>
          <w:jc w:val="center"/>
        </w:trPr>
        <w:tc>
          <w:tcPr>
            <w:tcW w:w="672" w:type="dxa"/>
            <w:vAlign w:val="center"/>
          </w:tcPr>
          <w:p w14:paraId="33E41DB7" w14:textId="77777777" w:rsidR="003A3B3A" w:rsidRPr="007D08C5" w:rsidRDefault="003A3B3A" w:rsidP="00840EBB">
            <w:pPr>
              <w:pStyle w:val="NoSpacing"/>
              <w:jc w:val="center"/>
              <w:rPr>
                <w:sz w:val="20"/>
                <w:szCs w:val="20"/>
              </w:rPr>
            </w:pPr>
            <w:r>
              <w:rPr>
                <w:sz w:val="20"/>
                <w:szCs w:val="20"/>
              </w:rPr>
              <w:t>121</w:t>
            </w:r>
          </w:p>
        </w:tc>
        <w:tc>
          <w:tcPr>
            <w:tcW w:w="4051" w:type="dxa"/>
            <w:vAlign w:val="center"/>
          </w:tcPr>
          <w:p w14:paraId="5154CF3E"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multicast (ISM VLAN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3D9F6E97" w14:textId="77777777" w:rsidR="003A3B3A" w:rsidRPr="007D08C5" w:rsidRDefault="003A3B3A" w:rsidP="00840EBB">
            <w:pPr>
              <w:pStyle w:val="NoSpacing"/>
              <w:rPr>
                <w:color w:val="000000" w:themeColor="text1"/>
                <w:sz w:val="20"/>
                <w:szCs w:val="20"/>
              </w:rPr>
            </w:pPr>
          </w:p>
        </w:tc>
        <w:tc>
          <w:tcPr>
            <w:tcW w:w="2070" w:type="dxa"/>
            <w:vAlign w:val="center"/>
          </w:tcPr>
          <w:p w14:paraId="2862745E" w14:textId="77777777" w:rsidR="003A3B3A" w:rsidRPr="007D08C5" w:rsidRDefault="003A3B3A" w:rsidP="00840EBB">
            <w:pPr>
              <w:pStyle w:val="NoSpacing"/>
              <w:rPr>
                <w:sz w:val="20"/>
                <w:szCs w:val="20"/>
              </w:rPr>
            </w:pPr>
          </w:p>
        </w:tc>
      </w:tr>
      <w:tr w:rsidR="003A3B3A" w:rsidRPr="007D08C5" w14:paraId="0C737133" w14:textId="77777777" w:rsidTr="00B94ABD">
        <w:trPr>
          <w:trHeight w:val="244"/>
          <w:jc w:val="center"/>
        </w:trPr>
        <w:tc>
          <w:tcPr>
            <w:tcW w:w="672" w:type="dxa"/>
            <w:vAlign w:val="center"/>
          </w:tcPr>
          <w:p w14:paraId="629AB746" w14:textId="77777777" w:rsidR="003A3B3A" w:rsidRPr="007D08C5" w:rsidRDefault="003A3B3A" w:rsidP="00840EBB">
            <w:pPr>
              <w:pStyle w:val="NoSpacing"/>
              <w:jc w:val="center"/>
              <w:rPr>
                <w:sz w:val="20"/>
                <w:szCs w:val="20"/>
              </w:rPr>
            </w:pPr>
            <w:r>
              <w:rPr>
                <w:sz w:val="20"/>
                <w:szCs w:val="20"/>
              </w:rPr>
              <w:t>122</w:t>
            </w:r>
          </w:p>
        </w:tc>
        <w:tc>
          <w:tcPr>
            <w:tcW w:w="4051" w:type="dxa"/>
            <w:vAlign w:val="center"/>
          </w:tcPr>
          <w:p w14:paraId="6475D903"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asimetric</w:t>
            </w:r>
            <w:proofErr w:type="spellEnd"/>
            <w:r w:rsidRPr="007D08C5">
              <w:rPr>
                <w:color w:val="000000" w:themeColor="text1"/>
                <w:sz w:val="20"/>
                <w:szCs w:val="20"/>
              </w:rPr>
              <w:t xml:space="preserve"> </w:t>
            </w:r>
          </w:p>
        </w:tc>
        <w:tc>
          <w:tcPr>
            <w:tcW w:w="3268" w:type="dxa"/>
            <w:vAlign w:val="center"/>
          </w:tcPr>
          <w:p w14:paraId="1813271A" w14:textId="77777777" w:rsidR="003A3B3A" w:rsidRPr="007D08C5" w:rsidRDefault="003A3B3A" w:rsidP="00840EBB">
            <w:pPr>
              <w:pStyle w:val="NoSpacing"/>
              <w:rPr>
                <w:color w:val="000000" w:themeColor="text1"/>
                <w:sz w:val="20"/>
                <w:szCs w:val="20"/>
              </w:rPr>
            </w:pPr>
          </w:p>
        </w:tc>
        <w:tc>
          <w:tcPr>
            <w:tcW w:w="2070" w:type="dxa"/>
            <w:vAlign w:val="center"/>
          </w:tcPr>
          <w:p w14:paraId="31CFD036" w14:textId="77777777" w:rsidR="003A3B3A" w:rsidRPr="007D08C5" w:rsidRDefault="003A3B3A" w:rsidP="00840EBB">
            <w:pPr>
              <w:pStyle w:val="NoSpacing"/>
              <w:rPr>
                <w:sz w:val="20"/>
                <w:szCs w:val="20"/>
              </w:rPr>
            </w:pPr>
          </w:p>
        </w:tc>
      </w:tr>
      <w:tr w:rsidR="003A3B3A" w:rsidRPr="007D08C5" w14:paraId="0B3403A0" w14:textId="77777777" w:rsidTr="00B94ABD">
        <w:trPr>
          <w:trHeight w:val="244"/>
          <w:jc w:val="center"/>
        </w:trPr>
        <w:tc>
          <w:tcPr>
            <w:tcW w:w="672" w:type="dxa"/>
            <w:vAlign w:val="center"/>
          </w:tcPr>
          <w:p w14:paraId="43CA733D" w14:textId="77777777" w:rsidR="003A3B3A" w:rsidRPr="007D08C5" w:rsidRDefault="003A3B3A" w:rsidP="00840EBB">
            <w:pPr>
              <w:pStyle w:val="NoSpacing"/>
              <w:jc w:val="center"/>
              <w:rPr>
                <w:sz w:val="20"/>
                <w:szCs w:val="20"/>
              </w:rPr>
            </w:pPr>
            <w:r>
              <w:rPr>
                <w:sz w:val="20"/>
                <w:szCs w:val="20"/>
              </w:rPr>
              <w:t>123</w:t>
            </w:r>
          </w:p>
        </w:tc>
        <w:tc>
          <w:tcPr>
            <w:tcW w:w="4051" w:type="dxa"/>
            <w:vAlign w:val="center"/>
          </w:tcPr>
          <w:p w14:paraId="48B3D077"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privat</w:t>
            </w:r>
            <w:proofErr w:type="spellEnd"/>
            <w:r w:rsidRPr="007D08C5">
              <w:rPr>
                <w:color w:val="000000" w:themeColor="text1"/>
                <w:sz w:val="20"/>
                <w:szCs w:val="20"/>
              </w:rPr>
              <w:t xml:space="preserve"> </w:t>
            </w:r>
          </w:p>
        </w:tc>
        <w:tc>
          <w:tcPr>
            <w:tcW w:w="3268" w:type="dxa"/>
            <w:vAlign w:val="center"/>
          </w:tcPr>
          <w:p w14:paraId="35512EE3" w14:textId="77777777" w:rsidR="003A3B3A" w:rsidRPr="007D08C5" w:rsidRDefault="003A3B3A" w:rsidP="00840EBB">
            <w:pPr>
              <w:pStyle w:val="NoSpacing"/>
              <w:rPr>
                <w:color w:val="000000" w:themeColor="text1"/>
                <w:sz w:val="20"/>
                <w:szCs w:val="20"/>
              </w:rPr>
            </w:pPr>
          </w:p>
        </w:tc>
        <w:tc>
          <w:tcPr>
            <w:tcW w:w="2070" w:type="dxa"/>
            <w:vAlign w:val="center"/>
          </w:tcPr>
          <w:p w14:paraId="06808326" w14:textId="77777777" w:rsidR="003A3B3A" w:rsidRPr="007D08C5" w:rsidRDefault="003A3B3A" w:rsidP="00840EBB">
            <w:pPr>
              <w:pStyle w:val="NoSpacing"/>
              <w:rPr>
                <w:sz w:val="20"/>
                <w:szCs w:val="20"/>
              </w:rPr>
            </w:pPr>
          </w:p>
        </w:tc>
      </w:tr>
      <w:tr w:rsidR="003A3B3A" w:rsidRPr="007D08C5" w14:paraId="61D7007E" w14:textId="77777777" w:rsidTr="00B94ABD">
        <w:trPr>
          <w:trHeight w:val="244"/>
          <w:jc w:val="center"/>
        </w:trPr>
        <w:tc>
          <w:tcPr>
            <w:tcW w:w="672" w:type="dxa"/>
            <w:vAlign w:val="center"/>
          </w:tcPr>
          <w:p w14:paraId="657BDB27" w14:textId="77777777" w:rsidR="003A3B3A" w:rsidRPr="007D08C5" w:rsidRDefault="003A3B3A" w:rsidP="00840EBB">
            <w:pPr>
              <w:pStyle w:val="NoSpacing"/>
              <w:jc w:val="center"/>
              <w:rPr>
                <w:sz w:val="20"/>
                <w:szCs w:val="20"/>
              </w:rPr>
            </w:pPr>
            <w:r>
              <w:rPr>
                <w:sz w:val="20"/>
                <w:szCs w:val="20"/>
              </w:rPr>
              <w:t>124</w:t>
            </w:r>
          </w:p>
        </w:tc>
        <w:tc>
          <w:tcPr>
            <w:tcW w:w="4051" w:type="dxa"/>
            <w:vAlign w:val="center"/>
          </w:tcPr>
          <w:p w14:paraId="5B9352B0"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Trunking</w:t>
            </w:r>
            <w:proofErr w:type="spellEnd"/>
            <w:r w:rsidRPr="007D08C5">
              <w:rPr>
                <w:color w:val="000000" w:themeColor="text1"/>
                <w:sz w:val="20"/>
                <w:szCs w:val="20"/>
              </w:rPr>
              <w:t xml:space="preserve"> VLAN </w:t>
            </w:r>
          </w:p>
        </w:tc>
        <w:tc>
          <w:tcPr>
            <w:tcW w:w="3268" w:type="dxa"/>
            <w:vAlign w:val="center"/>
          </w:tcPr>
          <w:p w14:paraId="3DD81CE1" w14:textId="77777777" w:rsidR="003A3B3A" w:rsidRPr="007D08C5" w:rsidRDefault="003A3B3A" w:rsidP="00840EBB">
            <w:pPr>
              <w:pStyle w:val="NoSpacing"/>
              <w:rPr>
                <w:color w:val="000000" w:themeColor="text1"/>
                <w:sz w:val="20"/>
                <w:szCs w:val="20"/>
              </w:rPr>
            </w:pPr>
          </w:p>
        </w:tc>
        <w:tc>
          <w:tcPr>
            <w:tcW w:w="2070" w:type="dxa"/>
            <w:vAlign w:val="center"/>
          </w:tcPr>
          <w:p w14:paraId="26D8AFA4" w14:textId="77777777" w:rsidR="003A3B3A" w:rsidRPr="007D08C5" w:rsidRDefault="003A3B3A" w:rsidP="00840EBB">
            <w:pPr>
              <w:pStyle w:val="NoSpacing"/>
              <w:rPr>
                <w:sz w:val="20"/>
                <w:szCs w:val="20"/>
              </w:rPr>
            </w:pPr>
          </w:p>
        </w:tc>
      </w:tr>
      <w:tr w:rsidR="003A3B3A" w:rsidRPr="007D08C5" w14:paraId="11D62EF9" w14:textId="77777777" w:rsidTr="00B94ABD">
        <w:trPr>
          <w:trHeight w:val="244"/>
          <w:jc w:val="center"/>
        </w:trPr>
        <w:tc>
          <w:tcPr>
            <w:tcW w:w="672" w:type="dxa"/>
            <w:vAlign w:val="center"/>
          </w:tcPr>
          <w:p w14:paraId="103ABA6B" w14:textId="77777777" w:rsidR="003A3B3A" w:rsidRPr="007D08C5" w:rsidRDefault="003A3B3A" w:rsidP="00840EBB">
            <w:pPr>
              <w:pStyle w:val="NoSpacing"/>
              <w:jc w:val="center"/>
              <w:rPr>
                <w:sz w:val="20"/>
                <w:szCs w:val="20"/>
              </w:rPr>
            </w:pPr>
            <w:r>
              <w:rPr>
                <w:sz w:val="20"/>
                <w:szCs w:val="20"/>
              </w:rPr>
              <w:t>125</w:t>
            </w:r>
          </w:p>
        </w:tc>
        <w:tc>
          <w:tcPr>
            <w:tcW w:w="4051" w:type="dxa"/>
            <w:vAlign w:val="center"/>
          </w:tcPr>
          <w:p w14:paraId="380E49C7" w14:textId="77777777" w:rsidR="003A3B3A" w:rsidRPr="007D08C5" w:rsidRDefault="003A3B3A" w:rsidP="00840EBB">
            <w:pPr>
              <w:pStyle w:val="NoSpacing"/>
              <w:jc w:val="both"/>
              <w:rPr>
                <w:color w:val="000000" w:themeColor="text1"/>
                <w:sz w:val="20"/>
                <w:szCs w:val="20"/>
              </w:rPr>
            </w:pPr>
            <w:bookmarkStart w:id="89" w:name="_Hlk197434307"/>
            <w:r w:rsidRPr="007D08C5">
              <w:rPr>
                <w:color w:val="000000" w:themeColor="text1"/>
                <w:sz w:val="20"/>
                <w:szCs w:val="20"/>
              </w:rPr>
              <w:t>Super VLAN</w:t>
            </w:r>
            <w:bookmarkEnd w:id="89"/>
          </w:p>
        </w:tc>
        <w:tc>
          <w:tcPr>
            <w:tcW w:w="3268" w:type="dxa"/>
            <w:vAlign w:val="center"/>
          </w:tcPr>
          <w:p w14:paraId="173125E5" w14:textId="77777777" w:rsidR="003A3B3A" w:rsidRPr="007D08C5" w:rsidRDefault="003A3B3A" w:rsidP="00840EBB">
            <w:pPr>
              <w:pStyle w:val="NoSpacing"/>
              <w:rPr>
                <w:sz w:val="20"/>
                <w:szCs w:val="20"/>
              </w:rPr>
            </w:pPr>
          </w:p>
        </w:tc>
        <w:tc>
          <w:tcPr>
            <w:tcW w:w="2070" w:type="dxa"/>
            <w:vAlign w:val="center"/>
          </w:tcPr>
          <w:p w14:paraId="53878A6C" w14:textId="77777777" w:rsidR="003A3B3A" w:rsidRPr="007D08C5" w:rsidRDefault="003A3B3A" w:rsidP="00840EBB">
            <w:pPr>
              <w:pStyle w:val="NoSpacing"/>
              <w:rPr>
                <w:sz w:val="20"/>
                <w:szCs w:val="20"/>
              </w:rPr>
            </w:pPr>
          </w:p>
        </w:tc>
      </w:tr>
      <w:tr w:rsidR="003A3B3A" w:rsidRPr="007D08C5" w14:paraId="76F360BA" w14:textId="77777777" w:rsidTr="00B94ABD">
        <w:trPr>
          <w:trHeight w:val="273"/>
          <w:jc w:val="center"/>
        </w:trPr>
        <w:tc>
          <w:tcPr>
            <w:tcW w:w="672" w:type="dxa"/>
            <w:shd w:val="clear" w:color="auto" w:fill="DAEEF3" w:themeFill="accent5" w:themeFillTint="33"/>
            <w:vAlign w:val="center"/>
          </w:tcPr>
          <w:p w14:paraId="60D4C2D9" w14:textId="77777777" w:rsidR="003A3B3A" w:rsidRPr="007D08C5" w:rsidRDefault="003A3B3A" w:rsidP="00840EBB">
            <w:pPr>
              <w:pStyle w:val="NoSpacing"/>
              <w:jc w:val="center"/>
              <w:rPr>
                <w:sz w:val="20"/>
                <w:szCs w:val="20"/>
              </w:rPr>
            </w:pPr>
            <w:r>
              <w:rPr>
                <w:sz w:val="20"/>
                <w:szCs w:val="20"/>
              </w:rPr>
              <w:t>126</w:t>
            </w:r>
          </w:p>
        </w:tc>
        <w:tc>
          <w:tcPr>
            <w:tcW w:w="4051" w:type="dxa"/>
            <w:shd w:val="clear" w:color="auto" w:fill="DAEEF3" w:themeFill="accent5" w:themeFillTint="33"/>
            <w:vAlign w:val="center"/>
          </w:tcPr>
          <w:p w14:paraId="5D43E81B" w14:textId="77777777" w:rsidR="003A3B3A" w:rsidRPr="00DF1AF1" w:rsidRDefault="003A3B3A" w:rsidP="00840EBB">
            <w:pPr>
              <w:pStyle w:val="NoSpacing"/>
              <w:jc w:val="both"/>
              <w:rPr>
                <w:b/>
                <w:bCs/>
                <w:i/>
                <w:iCs/>
                <w:color w:val="000000" w:themeColor="text1"/>
                <w:sz w:val="20"/>
                <w:szCs w:val="20"/>
              </w:rPr>
            </w:pPr>
            <w:proofErr w:type="spellStart"/>
            <w:r w:rsidRPr="00DF1AF1">
              <w:rPr>
                <w:b/>
                <w:bCs/>
                <w:i/>
                <w:iCs/>
                <w:color w:val="000000" w:themeColor="text1"/>
                <w:sz w:val="20"/>
                <w:szCs w:val="20"/>
              </w:rPr>
              <w:t>Calitatea</w:t>
            </w:r>
            <w:proofErr w:type="spellEnd"/>
            <w:r w:rsidRPr="00DF1AF1">
              <w:rPr>
                <w:b/>
                <w:bCs/>
                <w:i/>
                <w:iCs/>
                <w:color w:val="000000" w:themeColor="text1"/>
                <w:sz w:val="20"/>
                <w:szCs w:val="20"/>
              </w:rPr>
              <w:t xml:space="preserve"> </w:t>
            </w:r>
            <w:proofErr w:type="spellStart"/>
            <w:r w:rsidRPr="00DF1AF1">
              <w:rPr>
                <w:b/>
                <w:bCs/>
                <w:i/>
                <w:iCs/>
                <w:color w:val="000000" w:themeColor="text1"/>
                <w:sz w:val="20"/>
                <w:szCs w:val="20"/>
              </w:rPr>
              <w:t>serviciului</w:t>
            </w:r>
            <w:proofErr w:type="spellEnd"/>
            <w:r w:rsidRPr="00DF1AF1">
              <w:rPr>
                <w:b/>
                <w:bCs/>
                <w:i/>
                <w:iCs/>
                <w:color w:val="000000" w:themeColor="text1"/>
                <w:sz w:val="20"/>
                <w:szCs w:val="20"/>
              </w:rPr>
              <w:t xml:space="preserve"> (QoS): </w:t>
            </w:r>
          </w:p>
        </w:tc>
        <w:tc>
          <w:tcPr>
            <w:tcW w:w="3268" w:type="dxa"/>
            <w:shd w:val="clear" w:color="auto" w:fill="DAEEF3" w:themeFill="accent5" w:themeFillTint="33"/>
            <w:vAlign w:val="center"/>
          </w:tcPr>
          <w:p w14:paraId="112C3585" w14:textId="77777777" w:rsidR="003A3B3A" w:rsidRPr="007D08C5" w:rsidRDefault="003A3B3A" w:rsidP="00840EBB">
            <w:pPr>
              <w:pStyle w:val="NoSpacing"/>
              <w:rPr>
                <w:color w:val="000000" w:themeColor="text1"/>
                <w:sz w:val="20"/>
                <w:szCs w:val="20"/>
              </w:rPr>
            </w:pPr>
          </w:p>
        </w:tc>
        <w:tc>
          <w:tcPr>
            <w:tcW w:w="2070" w:type="dxa"/>
            <w:shd w:val="clear" w:color="auto" w:fill="DAEEF3" w:themeFill="accent5" w:themeFillTint="33"/>
            <w:vAlign w:val="center"/>
          </w:tcPr>
          <w:p w14:paraId="680DDD65" w14:textId="77777777" w:rsidR="003A3B3A" w:rsidRPr="007D08C5" w:rsidRDefault="003A3B3A" w:rsidP="00840EBB">
            <w:pPr>
              <w:pStyle w:val="NoSpacing"/>
              <w:rPr>
                <w:sz w:val="20"/>
                <w:szCs w:val="20"/>
              </w:rPr>
            </w:pPr>
          </w:p>
        </w:tc>
      </w:tr>
      <w:tr w:rsidR="003A3B3A" w:rsidRPr="007D08C5" w14:paraId="08A6CD0C" w14:textId="77777777" w:rsidTr="00B94ABD">
        <w:trPr>
          <w:trHeight w:val="267"/>
          <w:jc w:val="center"/>
        </w:trPr>
        <w:tc>
          <w:tcPr>
            <w:tcW w:w="672" w:type="dxa"/>
            <w:vAlign w:val="center"/>
          </w:tcPr>
          <w:p w14:paraId="71D2B521" w14:textId="77777777" w:rsidR="003A3B3A" w:rsidRPr="007D08C5" w:rsidRDefault="003A3B3A" w:rsidP="00840EBB">
            <w:pPr>
              <w:pStyle w:val="NoSpacing"/>
              <w:jc w:val="center"/>
              <w:rPr>
                <w:sz w:val="20"/>
                <w:szCs w:val="20"/>
              </w:rPr>
            </w:pPr>
            <w:r>
              <w:rPr>
                <w:sz w:val="20"/>
                <w:szCs w:val="20"/>
              </w:rPr>
              <w:t>127</w:t>
            </w:r>
          </w:p>
        </w:tc>
        <w:tc>
          <w:tcPr>
            <w:tcW w:w="4051" w:type="dxa"/>
            <w:vAlign w:val="center"/>
          </w:tcPr>
          <w:p w14:paraId="3B7BB30B"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802.1p </w:t>
            </w:r>
          </w:p>
        </w:tc>
        <w:tc>
          <w:tcPr>
            <w:tcW w:w="3268" w:type="dxa"/>
            <w:vAlign w:val="center"/>
          </w:tcPr>
          <w:p w14:paraId="139070CF" w14:textId="77777777" w:rsidR="003A3B3A" w:rsidRPr="007D08C5" w:rsidRDefault="003A3B3A" w:rsidP="00840EBB">
            <w:pPr>
              <w:pStyle w:val="NoSpacing"/>
              <w:rPr>
                <w:color w:val="000000" w:themeColor="text1"/>
                <w:sz w:val="20"/>
                <w:szCs w:val="20"/>
              </w:rPr>
            </w:pPr>
          </w:p>
        </w:tc>
        <w:tc>
          <w:tcPr>
            <w:tcW w:w="2070" w:type="dxa"/>
            <w:vAlign w:val="center"/>
          </w:tcPr>
          <w:p w14:paraId="27447770" w14:textId="77777777" w:rsidR="003A3B3A" w:rsidRPr="007D08C5" w:rsidRDefault="003A3B3A" w:rsidP="00840EBB">
            <w:pPr>
              <w:pStyle w:val="NoSpacing"/>
              <w:rPr>
                <w:sz w:val="20"/>
                <w:szCs w:val="20"/>
              </w:rPr>
            </w:pPr>
          </w:p>
        </w:tc>
      </w:tr>
      <w:tr w:rsidR="003A3B3A" w:rsidRPr="007D08C5" w14:paraId="0EDC07D0" w14:textId="77777777" w:rsidTr="00B94ABD">
        <w:trPr>
          <w:trHeight w:val="267"/>
          <w:jc w:val="center"/>
        </w:trPr>
        <w:tc>
          <w:tcPr>
            <w:tcW w:w="672" w:type="dxa"/>
            <w:vAlign w:val="center"/>
          </w:tcPr>
          <w:p w14:paraId="0214F22C" w14:textId="77777777" w:rsidR="003A3B3A" w:rsidRPr="007D08C5" w:rsidRDefault="003A3B3A" w:rsidP="00840EBB">
            <w:pPr>
              <w:pStyle w:val="NoSpacing"/>
              <w:jc w:val="center"/>
              <w:rPr>
                <w:sz w:val="20"/>
                <w:szCs w:val="20"/>
              </w:rPr>
            </w:pPr>
            <w:r>
              <w:rPr>
                <w:sz w:val="20"/>
                <w:szCs w:val="20"/>
              </w:rPr>
              <w:t>128</w:t>
            </w:r>
          </w:p>
        </w:tc>
        <w:tc>
          <w:tcPr>
            <w:tcW w:w="4051" w:type="dxa"/>
            <w:vAlign w:val="center"/>
          </w:tcPr>
          <w:p w14:paraId="789B26EC"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minim 8 </w:t>
            </w:r>
            <w:proofErr w:type="spellStart"/>
            <w:r w:rsidRPr="007D08C5">
              <w:rPr>
                <w:color w:val="000000" w:themeColor="text1"/>
                <w:sz w:val="20"/>
                <w:szCs w:val="20"/>
              </w:rPr>
              <w:t>cozi</w:t>
            </w:r>
            <w:proofErr w:type="spellEnd"/>
            <w:r w:rsidRPr="007D08C5">
              <w:rPr>
                <w:color w:val="000000" w:themeColor="text1"/>
                <w:sz w:val="20"/>
                <w:szCs w:val="20"/>
              </w:rPr>
              <w:t xml:space="preserve"> per port </w:t>
            </w:r>
          </w:p>
        </w:tc>
        <w:tc>
          <w:tcPr>
            <w:tcW w:w="3268" w:type="dxa"/>
            <w:vAlign w:val="center"/>
          </w:tcPr>
          <w:p w14:paraId="73311AA1" w14:textId="77777777" w:rsidR="003A3B3A" w:rsidRPr="007D08C5" w:rsidRDefault="003A3B3A" w:rsidP="00840EBB">
            <w:pPr>
              <w:pStyle w:val="NoSpacing"/>
              <w:rPr>
                <w:color w:val="000000" w:themeColor="text1"/>
                <w:sz w:val="20"/>
                <w:szCs w:val="20"/>
              </w:rPr>
            </w:pPr>
          </w:p>
        </w:tc>
        <w:tc>
          <w:tcPr>
            <w:tcW w:w="2070" w:type="dxa"/>
            <w:vAlign w:val="center"/>
          </w:tcPr>
          <w:p w14:paraId="3DD77CD0" w14:textId="77777777" w:rsidR="003A3B3A" w:rsidRPr="007D08C5" w:rsidRDefault="003A3B3A" w:rsidP="00840EBB">
            <w:pPr>
              <w:pStyle w:val="NoSpacing"/>
              <w:rPr>
                <w:sz w:val="20"/>
                <w:szCs w:val="20"/>
              </w:rPr>
            </w:pPr>
          </w:p>
        </w:tc>
      </w:tr>
      <w:tr w:rsidR="003A3B3A" w:rsidRPr="007D08C5" w14:paraId="03C04157" w14:textId="77777777" w:rsidTr="00B94ABD">
        <w:trPr>
          <w:trHeight w:val="267"/>
          <w:jc w:val="center"/>
        </w:trPr>
        <w:tc>
          <w:tcPr>
            <w:tcW w:w="672" w:type="dxa"/>
            <w:vAlign w:val="center"/>
          </w:tcPr>
          <w:p w14:paraId="2A247EA5" w14:textId="77777777" w:rsidR="003A3B3A" w:rsidRPr="007D08C5" w:rsidRDefault="003A3B3A" w:rsidP="00840EBB">
            <w:pPr>
              <w:pStyle w:val="NoSpacing"/>
              <w:jc w:val="center"/>
              <w:rPr>
                <w:sz w:val="20"/>
                <w:szCs w:val="20"/>
              </w:rPr>
            </w:pPr>
            <w:r>
              <w:rPr>
                <w:sz w:val="20"/>
                <w:szCs w:val="20"/>
              </w:rPr>
              <w:t>129</w:t>
            </w:r>
          </w:p>
        </w:tc>
        <w:tc>
          <w:tcPr>
            <w:tcW w:w="4051" w:type="dxa"/>
            <w:vAlign w:val="center"/>
          </w:tcPr>
          <w:p w14:paraId="551B4FBD" w14:textId="77777777" w:rsidR="003A3B3A" w:rsidRPr="0049269E" w:rsidRDefault="003A3B3A" w:rsidP="00840EBB">
            <w:pPr>
              <w:pStyle w:val="NoSpacing"/>
              <w:jc w:val="both"/>
              <w:rPr>
                <w:b/>
                <w:bCs/>
                <w:color w:val="000000" w:themeColor="text1"/>
                <w:sz w:val="20"/>
                <w:szCs w:val="20"/>
              </w:rPr>
            </w:pPr>
            <w:proofErr w:type="spellStart"/>
            <w:r w:rsidRPr="0049269E">
              <w:rPr>
                <w:b/>
                <w:bCs/>
                <w:color w:val="000000" w:themeColor="text1"/>
                <w:sz w:val="20"/>
                <w:szCs w:val="20"/>
              </w:rPr>
              <w:t>Gestionarea</w:t>
            </w:r>
            <w:proofErr w:type="spellEnd"/>
            <w:r w:rsidRPr="0049269E">
              <w:rPr>
                <w:b/>
                <w:bCs/>
                <w:color w:val="000000" w:themeColor="text1"/>
                <w:sz w:val="20"/>
                <w:szCs w:val="20"/>
              </w:rPr>
              <w:t xml:space="preserve"> </w:t>
            </w:r>
            <w:proofErr w:type="spellStart"/>
            <w:r w:rsidRPr="0049269E">
              <w:rPr>
                <w:b/>
                <w:bCs/>
                <w:color w:val="000000" w:themeColor="text1"/>
                <w:sz w:val="20"/>
                <w:szCs w:val="20"/>
              </w:rPr>
              <w:t>cozii</w:t>
            </w:r>
            <w:proofErr w:type="spellEnd"/>
            <w:r w:rsidRPr="0049269E">
              <w:rPr>
                <w:b/>
                <w:bCs/>
                <w:color w:val="000000" w:themeColor="text1"/>
                <w:sz w:val="20"/>
                <w:szCs w:val="20"/>
              </w:rPr>
              <w:t xml:space="preserve">: </w:t>
            </w:r>
          </w:p>
        </w:tc>
        <w:tc>
          <w:tcPr>
            <w:tcW w:w="3268" w:type="dxa"/>
            <w:vAlign w:val="center"/>
          </w:tcPr>
          <w:p w14:paraId="13CEF0A9" w14:textId="77777777" w:rsidR="003A3B3A" w:rsidRPr="007D08C5" w:rsidRDefault="003A3B3A" w:rsidP="00840EBB">
            <w:pPr>
              <w:pStyle w:val="NoSpacing"/>
              <w:rPr>
                <w:color w:val="000000" w:themeColor="text1"/>
                <w:sz w:val="20"/>
                <w:szCs w:val="20"/>
              </w:rPr>
            </w:pPr>
          </w:p>
        </w:tc>
        <w:tc>
          <w:tcPr>
            <w:tcW w:w="2070" w:type="dxa"/>
            <w:vAlign w:val="center"/>
          </w:tcPr>
          <w:p w14:paraId="04F3458F" w14:textId="77777777" w:rsidR="003A3B3A" w:rsidRPr="007D08C5" w:rsidRDefault="003A3B3A" w:rsidP="00840EBB">
            <w:pPr>
              <w:pStyle w:val="NoSpacing"/>
              <w:rPr>
                <w:sz w:val="20"/>
                <w:szCs w:val="20"/>
              </w:rPr>
            </w:pPr>
          </w:p>
        </w:tc>
      </w:tr>
      <w:tr w:rsidR="003A3B3A" w:rsidRPr="007D08C5" w14:paraId="379FEE69" w14:textId="77777777" w:rsidTr="00B94ABD">
        <w:trPr>
          <w:trHeight w:val="267"/>
          <w:jc w:val="center"/>
        </w:trPr>
        <w:tc>
          <w:tcPr>
            <w:tcW w:w="672" w:type="dxa"/>
            <w:vAlign w:val="center"/>
          </w:tcPr>
          <w:p w14:paraId="0197578A" w14:textId="77777777" w:rsidR="003A3B3A" w:rsidRPr="007D08C5" w:rsidRDefault="003A3B3A" w:rsidP="00840EBB">
            <w:pPr>
              <w:pStyle w:val="NoSpacing"/>
              <w:jc w:val="center"/>
              <w:rPr>
                <w:sz w:val="20"/>
                <w:szCs w:val="20"/>
              </w:rPr>
            </w:pPr>
            <w:r>
              <w:rPr>
                <w:sz w:val="20"/>
                <w:szCs w:val="20"/>
              </w:rPr>
              <w:t>130</w:t>
            </w:r>
          </w:p>
        </w:tc>
        <w:tc>
          <w:tcPr>
            <w:tcW w:w="4051" w:type="dxa"/>
            <w:vAlign w:val="center"/>
          </w:tcPr>
          <w:p w14:paraId="2605EDB3"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Prioritate</w:t>
            </w:r>
            <w:proofErr w:type="spellEnd"/>
            <w:r w:rsidRPr="007D08C5">
              <w:rPr>
                <w:color w:val="000000" w:themeColor="text1"/>
                <w:sz w:val="20"/>
                <w:szCs w:val="20"/>
              </w:rPr>
              <w:t xml:space="preserve"> </w:t>
            </w:r>
            <w:proofErr w:type="spellStart"/>
            <w:r w:rsidRPr="007D08C5">
              <w:rPr>
                <w:color w:val="000000" w:themeColor="text1"/>
                <w:sz w:val="20"/>
                <w:szCs w:val="20"/>
              </w:rPr>
              <w:t>strictă</w:t>
            </w:r>
            <w:proofErr w:type="spellEnd"/>
            <w:r w:rsidRPr="007D08C5">
              <w:rPr>
                <w:color w:val="000000" w:themeColor="text1"/>
                <w:sz w:val="20"/>
                <w:szCs w:val="20"/>
              </w:rPr>
              <w:t xml:space="preserve"> </w:t>
            </w:r>
          </w:p>
        </w:tc>
        <w:tc>
          <w:tcPr>
            <w:tcW w:w="3268" w:type="dxa"/>
            <w:vAlign w:val="center"/>
          </w:tcPr>
          <w:p w14:paraId="4C7CB815" w14:textId="77777777" w:rsidR="003A3B3A" w:rsidRPr="007D08C5" w:rsidRDefault="003A3B3A" w:rsidP="00840EBB">
            <w:pPr>
              <w:pStyle w:val="NoSpacing"/>
              <w:rPr>
                <w:color w:val="000000" w:themeColor="text1"/>
                <w:sz w:val="20"/>
                <w:szCs w:val="20"/>
              </w:rPr>
            </w:pPr>
          </w:p>
        </w:tc>
        <w:tc>
          <w:tcPr>
            <w:tcW w:w="2070" w:type="dxa"/>
            <w:vAlign w:val="center"/>
          </w:tcPr>
          <w:p w14:paraId="67AECA9E" w14:textId="77777777" w:rsidR="003A3B3A" w:rsidRPr="007D08C5" w:rsidRDefault="003A3B3A" w:rsidP="00840EBB">
            <w:pPr>
              <w:pStyle w:val="NoSpacing"/>
              <w:rPr>
                <w:sz w:val="20"/>
                <w:szCs w:val="20"/>
              </w:rPr>
            </w:pPr>
          </w:p>
        </w:tc>
      </w:tr>
      <w:tr w:rsidR="003A3B3A" w:rsidRPr="007D08C5" w14:paraId="53B5C4A8" w14:textId="77777777" w:rsidTr="00B94ABD">
        <w:trPr>
          <w:trHeight w:val="267"/>
          <w:jc w:val="center"/>
        </w:trPr>
        <w:tc>
          <w:tcPr>
            <w:tcW w:w="672" w:type="dxa"/>
            <w:vAlign w:val="center"/>
          </w:tcPr>
          <w:p w14:paraId="0D89F1E9" w14:textId="77777777" w:rsidR="003A3B3A" w:rsidRPr="007D08C5" w:rsidRDefault="003A3B3A" w:rsidP="00840EBB">
            <w:pPr>
              <w:pStyle w:val="NoSpacing"/>
              <w:jc w:val="center"/>
              <w:rPr>
                <w:sz w:val="20"/>
                <w:szCs w:val="20"/>
              </w:rPr>
            </w:pPr>
            <w:r>
              <w:rPr>
                <w:sz w:val="20"/>
                <w:szCs w:val="20"/>
              </w:rPr>
              <w:t>131</w:t>
            </w:r>
          </w:p>
        </w:tc>
        <w:tc>
          <w:tcPr>
            <w:tcW w:w="4051" w:type="dxa"/>
            <w:vAlign w:val="center"/>
          </w:tcPr>
          <w:p w14:paraId="0012413A"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Round Robin </w:t>
            </w:r>
            <w:proofErr w:type="spellStart"/>
            <w:r w:rsidRPr="007D08C5">
              <w:rPr>
                <w:color w:val="000000" w:themeColor="text1"/>
                <w:sz w:val="20"/>
                <w:szCs w:val="20"/>
              </w:rPr>
              <w:t>ponderat</w:t>
            </w:r>
            <w:proofErr w:type="spellEnd"/>
            <w:r w:rsidRPr="007D08C5">
              <w:rPr>
                <w:color w:val="000000" w:themeColor="text1"/>
                <w:sz w:val="20"/>
                <w:szCs w:val="20"/>
              </w:rPr>
              <w:t xml:space="preserve"> (WRR) </w:t>
            </w:r>
          </w:p>
        </w:tc>
        <w:tc>
          <w:tcPr>
            <w:tcW w:w="3268" w:type="dxa"/>
            <w:vAlign w:val="center"/>
          </w:tcPr>
          <w:p w14:paraId="575D0FC8" w14:textId="77777777" w:rsidR="003A3B3A" w:rsidRPr="007D08C5" w:rsidRDefault="003A3B3A" w:rsidP="00840EBB">
            <w:pPr>
              <w:pStyle w:val="NoSpacing"/>
              <w:rPr>
                <w:color w:val="000000" w:themeColor="text1"/>
                <w:sz w:val="20"/>
                <w:szCs w:val="20"/>
              </w:rPr>
            </w:pPr>
          </w:p>
        </w:tc>
        <w:tc>
          <w:tcPr>
            <w:tcW w:w="2070" w:type="dxa"/>
            <w:vAlign w:val="center"/>
          </w:tcPr>
          <w:p w14:paraId="283350F6" w14:textId="77777777" w:rsidR="003A3B3A" w:rsidRPr="007D08C5" w:rsidRDefault="003A3B3A" w:rsidP="00840EBB">
            <w:pPr>
              <w:pStyle w:val="NoSpacing"/>
              <w:rPr>
                <w:sz w:val="20"/>
                <w:szCs w:val="20"/>
              </w:rPr>
            </w:pPr>
          </w:p>
        </w:tc>
      </w:tr>
      <w:tr w:rsidR="003A3B3A" w:rsidRPr="007D08C5" w14:paraId="06A7D426" w14:textId="77777777" w:rsidTr="00B94ABD">
        <w:trPr>
          <w:trHeight w:val="267"/>
          <w:jc w:val="center"/>
        </w:trPr>
        <w:tc>
          <w:tcPr>
            <w:tcW w:w="672" w:type="dxa"/>
            <w:vAlign w:val="center"/>
          </w:tcPr>
          <w:p w14:paraId="7F465252" w14:textId="77777777" w:rsidR="003A3B3A" w:rsidRPr="007D08C5" w:rsidRDefault="003A3B3A" w:rsidP="00840EBB">
            <w:pPr>
              <w:pStyle w:val="NoSpacing"/>
              <w:jc w:val="center"/>
              <w:rPr>
                <w:sz w:val="20"/>
                <w:szCs w:val="20"/>
              </w:rPr>
            </w:pPr>
            <w:r>
              <w:rPr>
                <w:sz w:val="20"/>
                <w:szCs w:val="20"/>
              </w:rPr>
              <w:t>132</w:t>
            </w:r>
          </w:p>
        </w:tc>
        <w:tc>
          <w:tcPr>
            <w:tcW w:w="4051" w:type="dxa"/>
            <w:vAlign w:val="center"/>
          </w:tcPr>
          <w:p w14:paraId="47D10634"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Strict + WRR </w:t>
            </w:r>
          </w:p>
        </w:tc>
        <w:tc>
          <w:tcPr>
            <w:tcW w:w="3268" w:type="dxa"/>
            <w:vAlign w:val="center"/>
          </w:tcPr>
          <w:p w14:paraId="38E7E0D1" w14:textId="77777777" w:rsidR="003A3B3A" w:rsidRPr="007D08C5" w:rsidRDefault="003A3B3A" w:rsidP="00840EBB">
            <w:pPr>
              <w:pStyle w:val="NoSpacing"/>
              <w:rPr>
                <w:color w:val="000000" w:themeColor="text1"/>
                <w:sz w:val="20"/>
                <w:szCs w:val="20"/>
              </w:rPr>
            </w:pPr>
          </w:p>
        </w:tc>
        <w:tc>
          <w:tcPr>
            <w:tcW w:w="2070" w:type="dxa"/>
            <w:vAlign w:val="center"/>
          </w:tcPr>
          <w:p w14:paraId="32A8894B" w14:textId="77777777" w:rsidR="003A3B3A" w:rsidRPr="007D08C5" w:rsidRDefault="003A3B3A" w:rsidP="00840EBB">
            <w:pPr>
              <w:pStyle w:val="NoSpacing"/>
              <w:rPr>
                <w:sz w:val="20"/>
                <w:szCs w:val="20"/>
              </w:rPr>
            </w:pPr>
          </w:p>
        </w:tc>
      </w:tr>
      <w:tr w:rsidR="003A3B3A" w:rsidRPr="007D08C5" w14:paraId="6D48730C" w14:textId="77777777" w:rsidTr="00B94ABD">
        <w:trPr>
          <w:trHeight w:val="267"/>
          <w:jc w:val="center"/>
        </w:trPr>
        <w:tc>
          <w:tcPr>
            <w:tcW w:w="672" w:type="dxa"/>
            <w:vAlign w:val="center"/>
          </w:tcPr>
          <w:p w14:paraId="6F82575F" w14:textId="77777777" w:rsidR="003A3B3A" w:rsidRPr="007D08C5" w:rsidRDefault="003A3B3A" w:rsidP="00840EBB">
            <w:pPr>
              <w:pStyle w:val="NoSpacing"/>
              <w:jc w:val="center"/>
              <w:rPr>
                <w:sz w:val="20"/>
                <w:szCs w:val="20"/>
              </w:rPr>
            </w:pPr>
            <w:r>
              <w:rPr>
                <w:sz w:val="20"/>
                <w:szCs w:val="20"/>
              </w:rPr>
              <w:lastRenderedPageBreak/>
              <w:t>133</w:t>
            </w:r>
          </w:p>
        </w:tc>
        <w:tc>
          <w:tcPr>
            <w:tcW w:w="4051" w:type="dxa"/>
            <w:vAlign w:val="center"/>
          </w:tcPr>
          <w:p w14:paraId="765EBFBC"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Round Robin cu deficit </w:t>
            </w:r>
            <w:proofErr w:type="spellStart"/>
            <w:r w:rsidRPr="007D08C5">
              <w:rPr>
                <w:color w:val="000000" w:themeColor="text1"/>
                <w:sz w:val="20"/>
                <w:szCs w:val="20"/>
              </w:rPr>
              <w:t>ponderat</w:t>
            </w:r>
            <w:proofErr w:type="spellEnd"/>
            <w:r w:rsidRPr="007D08C5">
              <w:rPr>
                <w:color w:val="000000" w:themeColor="text1"/>
                <w:sz w:val="20"/>
                <w:szCs w:val="20"/>
              </w:rPr>
              <w:t xml:space="preserve"> (WDRR) </w:t>
            </w:r>
          </w:p>
        </w:tc>
        <w:tc>
          <w:tcPr>
            <w:tcW w:w="3268" w:type="dxa"/>
            <w:vAlign w:val="center"/>
          </w:tcPr>
          <w:p w14:paraId="2BEE829D" w14:textId="77777777" w:rsidR="003A3B3A" w:rsidRPr="007D08C5" w:rsidRDefault="003A3B3A" w:rsidP="00840EBB">
            <w:pPr>
              <w:pStyle w:val="NoSpacing"/>
              <w:rPr>
                <w:color w:val="000000" w:themeColor="text1"/>
                <w:sz w:val="20"/>
                <w:szCs w:val="20"/>
              </w:rPr>
            </w:pPr>
          </w:p>
        </w:tc>
        <w:tc>
          <w:tcPr>
            <w:tcW w:w="2070" w:type="dxa"/>
            <w:vAlign w:val="center"/>
          </w:tcPr>
          <w:p w14:paraId="7815897D" w14:textId="77777777" w:rsidR="003A3B3A" w:rsidRPr="007D08C5" w:rsidRDefault="003A3B3A" w:rsidP="00840EBB">
            <w:pPr>
              <w:pStyle w:val="NoSpacing"/>
              <w:rPr>
                <w:sz w:val="20"/>
                <w:szCs w:val="20"/>
              </w:rPr>
            </w:pPr>
          </w:p>
        </w:tc>
      </w:tr>
      <w:tr w:rsidR="003A3B3A" w:rsidRPr="007D08C5" w14:paraId="6FE5033A" w14:textId="77777777" w:rsidTr="00B94ABD">
        <w:trPr>
          <w:trHeight w:val="267"/>
          <w:jc w:val="center"/>
        </w:trPr>
        <w:tc>
          <w:tcPr>
            <w:tcW w:w="672" w:type="dxa"/>
            <w:vAlign w:val="center"/>
          </w:tcPr>
          <w:p w14:paraId="0F729045" w14:textId="77777777" w:rsidR="003A3B3A" w:rsidRPr="007D08C5" w:rsidRDefault="003A3B3A" w:rsidP="00840EBB">
            <w:pPr>
              <w:pStyle w:val="NoSpacing"/>
              <w:jc w:val="center"/>
              <w:rPr>
                <w:sz w:val="20"/>
                <w:szCs w:val="20"/>
              </w:rPr>
            </w:pPr>
            <w:r>
              <w:rPr>
                <w:sz w:val="20"/>
                <w:szCs w:val="20"/>
              </w:rPr>
              <w:t>134</w:t>
            </w:r>
          </w:p>
        </w:tc>
        <w:tc>
          <w:tcPr>
            <w:tcW w:w="4051" w:type="dxa"/>
            <w:vAlign w:val="center"/>
          </w:tcPr>
          <w:p w14:paraId="391552C0" w14:textId="77777777" w:rsidR="003A3B3A" w:rsidRPr="001850ED" w:rsidRDefault="003A3B3A" w:rsidP="00840EBB">
            <w:pPr>
              <w:pStyle w:val="NoSpacing"/>
              <w:jc w:val="both"/>
              <w:rPr>
                <w:color w:val="000000" w:themeColor="text1"/>
                <w:sz w:val="20"/>
                <w:szCs w:val="20"/>
              </w:rPr>
            </w:pPr>
            <w:proofErr w:type="spellStart"/>
            <w:r w:rsidRPr="001850ED">
              <w:rPr>
                <w:color w:val="000000" w:themeColor="text1"/>
                <w:sz w:val="20"/>
                <w:szCs w:val="20"/>
              </w:rPr>
              <w:t>Harta</w:t>
            </w:r>
            <w:proofErr w:type="spellEnd"/>
            <w:r w:rsidRPr="001850ED">
              <w:rPr>
                <w:color w:val="000000" w:themeColor="text1"/>
                <w:sz w:val="20"/>
                <w:szCs w:val="20"/>
              </w:rPr>
              <w:t xml:space="preserve"> </w:t>
            </w:r>
            <w:proofErr w:type="spellStart"/>
            <w:r w:rsidRPr="001850ED">
              <w:rPr>
                <w:color w:val="000000" w:themeColor="text1"/>
                <w:sz w:val="20"/>
                <w:szCs w:val="20"/>
              </w:rPr>
              <w:t>politicilor</w:t>
            </w:r>
            <w:proofErr w:type="spellEnd"/>
            <w:r w:rsidRPr="001850ED">
              <w:rPr>
                <w:color w:val="000000" w:themeColor="text1"/>
                <w:sz w:val="20"/>
                <w:szCs w:val="20"/>
              </w:rPr>
              <w:t>:</w:t>
            </w:r>
          </w:p>
        </w:tc>
        <w:tc>
          <w:tcPr>
            <w:tcW w:w="3268" w:type="dxa"/>
            <w:vAlign w:val="center"/>
          </w:tcPr>
          <w:p w14:paraId="0214659F" w14:textId="77777777" w:rsidR="003A3B3A" w:rsidRPr="007D08C5" w:rsidRDefault="003A3B3A" w:rsidP="00840EBB">
            <w:pPr>
              <w:pStyle w:val="NoSpacing"/>
              <w:rPr>
                <w:color w:val="000000" w:themeColor="text1"/>
                <w:sz w:val="20"/>
                <w:szCs w:val="20"/>
              </w:rPr>
            </w:pPr>
          </w:p>
        </w:tc>
        <w:tc>
          <w:tcPr>
            <w:tcW w:w="2070" w:type="dxa"/>
            <w:vAlign w:val="center"/>
          </w:tcPr>
          <w:p w14:paraId="638B3E61" w14:textId="77777777" w:rsidR="003A3B3A" w:rsidRPr="007D08C5" w:rsidRDefault="003A3B3A" w:rsidP="00840EBB">
            <w:pPr>
              <w:pStyle w:val="NoSpacing"/>
              <w:rPr>
                <w:sz w:val="20"/>
                <w:szCs w:val="20"/>
              </w:rPr>
            </w:pPr>
          </w:p>
        </w:tc>
      </w:tr>
      <w:tr w:rsidR="003A3B3A" w:rsidRPr="00D4072C" w14:paraId="3BEE898E" w14:textId="77777777" w:rsidTr="00B94ABD">
        <w:trPr>
          <w:trHeight w:val="267"/>
          <w:jc w:val="center"/>
        </w:trPr>
        <w:tc>
          <w:tcPr>
            <w:tcW w:w="672" w:type="dxa"/>
            <w:vAlign w:val="center"/>
          </w:tcPr>
          <w:p w14:paraId="3FB9BFCE" w14:textId="77777777" w:rsidR="003A3B3A" w:rsidRPr="00F0323E" w:rsidRDefault="003A3B3A" w:rsidP="00840EBB">
            <w:pPr>
              <w:pStyle w:val="NoSpacing"/>
              <w:jc w:val="center"/>
              <w:rPr>
                <w:sz w:val="20"/>
                <w:szCs w:val="20"/>
              </w:rPr>
            </w:pPr>
            <w:r w:rsidRPr="00F0323E">
              <w:rPr>
                <w:sz w:val="20"/>
                <w:szCs w:val="20"/>
              </w:rPr>
              <w:t>135</w:t>
            </w:r>
          </w:p>
        </w:tc>
        <w:tc>
          <w:tcPr>
            <w:tcW w:w="4051" w:type="dxa"/>
            <w:vAlign w:val="center"/>
          </w:tcPr>
          <w:p w14:paraId="540025DD" w14:textId="77777777" w:rsidR="003A3B3A" w:rsidRPr="0006421F" w:rsidRDefault="003A3B3A" w:rsidP="00840EBB">
            <w:pPr>
              <w:pStyle w:val="NoSpacing"/>
              <w:jc w:val="both"/>
              <w:rPr>
                <w:b/>
                <w:bCs/>
                <w:color w:val="000000" w:themeColor="text1"/>
                <w:sz w:val="20"/>
                <w:szCs w:val="20"/>
                <w:highlight w:val="green"/>
              </w:rPr>
            </w:pPr>
            <w:proofErr w:type="spellStart"/>
            <w:r w:rsidRPr="0006421F">
              <w:rPr>
                <w:b/>
                <w:bCs/>
                <w:color w:val="000000" w:themeColor="text1"/>
                <w:sz w:val="20"/>
                <w:szCs w:val="20"/>
              </w:rPr>
              <w:t>Controlul</w:t>
            </w:r>
            <w:proofErr w:type="spellEnd"/>
            <w:r w:rsidRPr="0006421F">
              <w:rPr>
                <w:b/>
                <w:bCs/>
                <w:color w:val="000000" w:themeColor="text1"/>
                <w:sz w:val="20"/>
                <w:szCs w:val="20"/>
              </w:rPr>
              <w:t xml:space="preserve"> </w:t>
            </w:r>
            <w:proofErr w:type="spellStart"/>
            <w:r w:rsidRPr="0006421F">
              <w:rPr>
                <w:b/>
                <w:bCs/>
                <w:color w:val="000000" w:themeColor="text1"/>
                <w:sz w:val="20"/>
                <w:szCs w:val="20"/>
              </w:rPr>
              <w:t>congestiei</w:t>
            </w:r>
            <w:proofErr w:type="spellEnd"/>
            <w:r w:rsidRPr="0006421F">
              <w:rPr>
                <w:b/>
                <w:bCs/>
                <w:color w:val="000000" w:themeColor="text1"/>
                <w:sz w:val="20"/>
                <w:szCs w:val="20"/>
              </w:rPr>
              <w:t>:</w:t>
            </w:r>
          </w:p>
        </w:tc>
        <w:tc>
          <w:tcPr>
            <w:tcW w:w="3268" w:type="dxa"/>
            <w:vAlign w:val="center"/>
          </w:tcPr>
          <w:p w14:paraId="24B97BEF" w14:textId="77777777" w:rsidR="003A3B3A" w:rsidRPr="00D4072C" w:rsidRDefault="003A3B3A" w:rsidP="00840EBB">
            <w:pPr>
              <w:pStyle w:val="NoSpacing"/>
              <w:rPr>
                <w:strike/>
                <w:color w:val="000000" w:themeColor="text1"/>
                <w:sz w:val="20"/>
                <w:szCs w:val="20"/>
              </w:rPr>
            </w:pPr>
          </w:p>
        </w:tc>
        <w:tc>
          <w:tcPr>
            <w:tcW w:w="2070" w:type="dxa"/>
            <w:vAlign w:val="center"/>
          </w:tcPr>
          <w:p w14:paraId="7AD441D5" w14:textId="77777777" w:rsidR="003A3B3A" w:rsidRPr="00D4072C" w:rsidRDefault="003A3B3A" w:rsidP="00840EBB">
            <w:pPr>
              <w:pStyle w:val="NoSpacing"/>
              <w:rPr>
                <w:strike/>
                <w:sz w:val="20"/>
                <w:szCs w:val="20"/>
              </w:rPr>
            </w:pPr>
          </w:p>
        </w:tc>
      </w:tr>
      <w:tr w:rsidR="003A3B3A" w:rsidRPr="007D08C5" w14:paraId="5CF538BA" w14:textId="77777777" w:rsidTr="00B94ABD">
        <w:trPr>
          <w:trHeight w:val="267"/>
          <w:jc w:val="center"/>
        </w:trPr>
        <w:tc>
          <w:tcPr>
            <w:tcW w:w="672" w:type="dxa"/>
            <w:vAlign w:val="center"/>
          </w:tcPr>
          <w:p w14:paraId="491FEC1F" w14:textId="77777777" w:rsidR="003A3B3A" w:rsidRPr="007D08C5" w:rsidRDefault="003A3B3A" w:rsidP="00840EBB">
            <w:pPr>
              <w:pStyle w:val="NoSpacing"/>
              <w:jc w:val="center"/>
              <w:rPr>
                <w:sz w:val="20"/>
                <w:szCs w:val="20"/>
              </w:rPr>
            </w:pPr>
            <w:r>
              <w:rPr>
                <w:sz w:val="20"/>
                <w:szCs w:val="20"/>
              </w:rPr>
              <w:t>136</w:t>
            </w:r>
          </w:p>
        </w:tc>
        <w:tc>
          <w:tcPr>
            <w:tcW w:w="4051" w:type="dxa"/>
            <w:vAlign w:val="center"/>
          </w:tcPr>
          <w:p w14:paraId="68B22B70"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Detectare</w:t>
            </w:r>
            <w:proofErr w:type="spellEnd"/>
            <w:r w:rsidRPr="007D08C5">
              <w:rPr>
                <w:color w:val="000000" w:themeColor="text1"/>
                <w:sz w:val="20"/>
                <w:szCs w:val="20"/>
              </w:rPr>
              <w:t xml:space="preserve"> </w:t>
            </w:r>
            <w:proofErr w:type="spellStart"/>
            <w:r w:rsidRPr="007D08C5">
              <w:rPr>
                <w:color w:val="000000" w:themeColor="text1"/>
                <w:sz w:val="20"/>
                <w:szCs w:val="20"/>
              </w:rPr>
              <w:t>precoce</w:t>
            </w:r>
            <w:proofErr w:type="spellEnd"/>
            <w:r w:rsidRPr="007D08C5">
              <w:rPr>
                <w:color w:val="000000" w:themeColor="text1"/>
                <w:sz w:val="20"/>
                <w:szCs w:val="20"/>
              </w:rPr>
              <w:t xml:space="preserve"> </w:t>
            </w:r>
            <w:proofErr w:type="spellStart"/>
            <w:r w:rsidRPr="007D08C5">
              <w:rPr>
                <w:color w:val="000000" w:themeColor="text1"/>
                <w:sz w:val="20"/>
                <w:szCs w:val="20"/>
              </w:rPr>
              <w:t>aleatorie</w:t>
            </w:r>
            <w:proofErr w:type="spellEnd"/>
            <w:r w:rsidRPr="007D08C5">
              <w:rPr>
                <w:color w:val="000000" w:themeColor="text1"/>
                <w:sz w:val="20"/>
                <w:szCs w:val="20"/>
              </w:rPr>
              <w:t xml:space="preserve"> </w:t>
            </w:r>
            <w:proofErr w:type="spellStart"/>
            <w:r w:rsidRPr="007D08C5">
              <w:rPr>
                <w:color w:val="000000" w:themeColor="text1"/>
                <w:sz w:val="20"/>
                <w:szCs w:val="20"/>
              </w:rPr>
              <w:t>ponderată</w:t>
            </w:r>
            <w:proofErr w:type="spellEnd"/>
            <w:r w:rsidRPr="007D08C5">
              <w:rPr>
                <w:color w:val="000000" w:themeColor="text1"/>
                <w:sz w:val="20"/>
                <w:szCs w:val="20"/>
              </w:rPr>
              <w:t xml:space="preserve"> (WRED) </w:t>
            </w:r>
          </w:p>
        </w:tc>
        <w:tc>
          <w:tcPr>
            <w:tcW w:w="3268" w:type="dxa"/>
            <w:vAlign w:val="center"/>
          </w:tcPr>
          <w:p w14:paraId="16396126" w14:textId="77777777" w:rsidR="003A3B3A" w:rsidRPr="007D08C5" w:rsidRDefault="003A3B3A" w:rsidP="00840EBB">
            <w:pPr>
              <w:pStyle w:val="NoSpacing"/>
              <w:rPr>
                <w:color w:val="000000" w:themeColor="text1"/>
                <w:sz w:val="20"/>
                <w:szCs w:val="20"/>
              </w:rPr>
            </w:pPr>
          </w:p>
        </w:tc>
        <w:tc>
          <w:tcPr>
            <w:tcW w:w="2070" w:type="dxa"/>
            <w:vAlign w:val="center"/>
          </w:tcPr>
          <w:p w14:paraId="3250B324" w14:textId="77777777" w:rsidR="003A3B3A" w:rsidRPr="007D08C5" w:rsidRDefault="003A3B3A" w:rsidP="00840EBB">
            <w:pPr>
              <w:pStyle w:val="NoSpacing"/>
              <w:rPr>
                <w:sz w:val="20"/>
                <w:szCs w:val="20"/>
              </w:rPr>
            </w:pPr>
          </w:p>
        </w:tc>
      </w:tr>
      <w:tr w:rsidR="003A3B3A" w:rsidRPr="007D08C5" w14:paraId="76324407" w14:textId="77777777" w:rsidTr="00B94ABD">
        <w:trPr>
          <w:trHeight w:val="267"/>
          <w:jc w:val="center"/>
        </w:trPr>
        <w:tc>
          <w:tcPr>
            <w:tcW w:w="672" w:type="dxa"/>
            <w:vAlign w:val="center"/>
          </w:tcPr>
          <w:p w14:paraId="468E30CE" w14:textId="77777777" w:rsidR="003A3B3A" w:rsidRPr="007D08C5" w:rsidRDefault="003A3B3A" w:rsidP="00840EBB">
            <w:pPr>
              <w:pStyle w:val="NoSpacing"/>
              <w:jc w:val="center"/>
              <w:rPr>
                <w:sz w:val="20"/>
                <w:szCs w:val="20"/>
              </w:rPr>
            </w:pPr>
            <w:r>
              <w:rPr>
                <w:sz w:val="20"/>
                <w:szCs w:val="20"/>
              </w:rPr>
              <w:t>137</w:t>
            </w:r>
          </w:p>
        </w:tc>
        <w:tc>
          <w:tcPr>
            <w:tcW w:w="4051" w:type="dxa"/>
            <w:vAlign w:val="center"/>
          </w:tcPr>
          <w:p w14:paraId="57F324A1" w14:textId="77777777" w:rsidR="003A3B3A" w:rsidRPr="007D08C5" w:rsidRDefault="003A3B3A" w:rsidP="00840EBB">
            <w:pPr>
              <w:pStyle w:val="NoSpacing"/>
              <w:jc w:val="both"/>
              <w:rPr>
                <w:color w:val="000000" w:themeColor="text1"/>
                <w:sz w:val="20"/>
                <w:szCs w:val="20"/>
              </w:rPr>
            </w:pPr>
            <w:proofErr w:type="spellStart"/>
            <w:r w:rsidRPr="00321DEE">
              <w:rPr>
                <w:b/>
                <w:bCs/>
                <w:color w:val="000000" w:themeColor="text1"/>
                <w:sz w:val="20"/>
                <w:szCs w:val="20"/>
              </w:rPr>
              <w:t>Calitate</w:t>
            </w:r>
            <w:proofErr w:type="spellEnd"/>
            <w:r w:rsidRPr="00321DEE">
              <w:rPr>
                <w:b/>
                <w:bCs/>
                <w:color w:val="000000" w:themeColor="text1"/>
                <w:sz w:val="20"/>
                <w:szCs w:val="20"/>
              </w:rPr>
              <w:t xml:space="preserve"> </w:t>
            </w:r>
            <w:proofErr w:type="spellStart"/>
            <w:r w:rsidRPr="00321DEE">
              <w:rPr>
                <w:b/>
                <w:bCs/>
                <w:color w:val="000000" w:themeColor="text1"/>
                <w:sz w:val="20"/>
                <w:szCs w:val="20"/>
              </w:rPr>
              <w:t>serviciu</w:t>
            </w:r>
            <w:proofErr w:type="spellEnd"/>
            <w:r w:rsidRPr="00321DEE">
              <w:rPr>
                <w:b/>
                <w:bCs/>
                <w:color w:val="000000" w:themeColor="text1"/>
                <w:sz w:val="20"/>
                <w:szCs w:val="20"/>
              </w:rPr>
              <w:t xml:space="preserve"> </w:t>
            </w:r>
            <w:proofErr w:type="spellStart"/>
            <w:r w:rsidRPr="00321DEE">
              <w:rPr>
                <w:b/>
                <w:bCs/>
                <w:color w:val="000000" w:themeColor="text1"/>
                <w:sz w:val="20"/>
                <w:szCs w:val="20"/>
              </w:rPr>
              <w:t>bazata</w:t>
            </w:r>
            <w:proofErr w:type="spellEnd"/>
            <w:r w:rsidRPr="00321DEE">
              <w:rPr>
                <w:b/>
                <w:bCs/>
                <w:color w:val="000000" w:themeColor="text1"/>
                <w:sz w:val="20"/>
                <w:szCs w:val="20"/>
              </w:rPr>
              <w:t xml:space="preserve"> pe</w:t>
            </w:r>
            <w:r w:rsidRPr="007D08C5">
              <w:rPr>
                <w:color w:val="000000" w:themeColor="text1"/>
                <w:sz w:val="20"/>
                <w:szCs w:val="20"/>
              </w:rPr>
              <w:t xml:space="preserve">: </w:t>
            </w:r>
          </w:p>
        </w:tc>
        <w:tc>
          <w:tcPr>
            <w:tcW w:w="3268" w:type="dxa"/>
            <w:vAlign w:val="center"/>
          </w:tcPr>
          <w:p w14:paraId="25D10D81" w14:textId="77777777" w:rsidR="003A3B3A" w:rsidRPr="007D08C5" w:rsidRDefault="003A3B3A" w:rsidP="00840EBB">
            <w:pPr>
              <w:pStyle w:val="NoSpacing"/>
              <w:rPr>
                <w:color w:val="000000" w:themeColor="text1"/>
                <w:sz w:val="20"/>
                <w:szCs w:val="20"/>
              </w:rPr>
            </w:pPr>
          </w:p>
        </w:tc>
        <w:tc>
          <w:tcPr>
            <w:tcW w:w="2070" w:type="dxa"/>
            <w:vAlign w:val="center"/>
          </w:tcPr>
          <w:p w14:paraId="5FFFDF9C" w14:textId="77777777" w:rsidR="003A3B3A" w:rsidRPr="007D08C5" w:rsidRDefault="003A3B3A" w:rsidP="00840EBB">
            <w:pPr>
              <w:pStyle w:val="NoSpacing"/>
              <w:rPr>
                <w:sz w:val="20"/>
                <w:szCs w:val="20"/>
              </w:rPr>
            </w:pPr>
          </w:p>
        </w:tc>
      </w:tr>
      <w:tr w:rsidR="003A3B3A" w:rsidRPr="007D08C5" w14:paraId="60DB6488" w14:textId="77777777" w:rsidTr="00B94ABD">
        <w:trPr>
          <w:trHeight w:val="267"/>
          <w:jc w:val="center"/>
        </w:trPr>
        <w:tc>
          <w:tcPr>
            <w:tcW w:w="672" w:type="dxa"/>
            <w:vAlign w:val="center"/>
          </w:tcPr>
          <w:p w14:paraId="0168B104" w14:textId="77777777" w:rsidR="003A3B3A" w:rsidRPr="007D08C5" w:rsidRDefault="003A3B3A" w:rsidP="00840EBB">
            <w:pPr>
              <w:pStyle w:val="NoSpacing"/>
              <w:jc w:val="center"/>
              <w:rPr>
                <w:sz w:val="20"/>
                <w:szCs w:val="20"/>
              </w:rPr>
            </w:pPr>
            <w:r>
              <w:rPr>
                <w:sz w:val="20"/>
                <w:szCs w:val="20"/>
              </w:rPr>
              <w:t>138</w:t>
            </w:r>
          </w:p>
        </w:tc>
        <w:tc>
          <w:tcPr>
            <w:tcW w:w="4051" w:type="dxa"/>
            <w:vAlign w:val="center"/>
          </w:tcPr>
          <w:p w14:paraId="285B8C4B"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Switch port </w:t>
            </w:r>
          </w:p>
        </w:tc>
        <w:tc>
          <w:tcPr>
            <w:tcW w:w="3268" w:type="dxa"/>
            <w:vAlign w:val="center"/>
          </w:tcPr>
          <w:p w14:paraId="5B21E8AC" w14:textId="77777777" w:rsidR="003A3B3A" w:rsidRPr="007D08C5" w:rsidRDefault="003A3B3A" w:rsidP="00840EBB">
            <w:pPr>
              <w:pStyle w:val="NoSpacing"/>
              <w:rPr>
                <w:color w:val="000000" w:themeColor="text1"/>
                <w:sz w:val="20"/>
                <w:szCs w:val="20"/>
              </w:rPr>
            </w:pPr>
          </w:p>
        </w:tc>
        <w:tc>
          <w:tcPr>
            <w:tcW w:w="2070" w:type="dxa"/>
            <w:vAlign w:val="center"/>
          </w:tcPr>
          <w:p w14:paraId="3EE7E224" w14:textId="77777777" w:rsidR="003A3B3A" w:rsidRPr="007D08C5" w:rsidRDefault="003A3B3A" w:rsidP="00840EBB">
            <w:pPr>
              <w:pStyle w:val="NoSpacing"/>
              <w:rPr>
                <w:sz w:val="20"/>
                <w:szCs w:val="20"/>
              </w:rPr>
            </w:pPr>
          </w:p>
        </w:tc>
      </w:tr>
      <w:tr w:rsidR="003A3B3A" w:rsidRPr="007D08C5" w14:paraId="0E5E5D11" w14:textId="77777777" w:rsidTr="00B94ABD">
        <w:trPr>
          <w:trHeight w:val="267"/>
          <w:jc w:val="center"/>
        </w:trPr>
        <w:tc>
          <w:tcPr>
            <w:tcW w:w="672" w:type="dxa"/>
            <w:vAlign w:val="center"/>
          </w:tcPr>
          <w:p w14:paraId="5BAC8CFF" w14:textId="77777777" w:rsidR="003A3B3A" w:rsidRPr="007D08C5" w:rsidRDefault="003A3B3A" w:rsidP="00840EBB">
            <w:pPr>
              <w:pStyle w:val="NoSpacing"/>
              <w:jc w:val="center"/>
              <w:rPr>
                <w:sz w:val="20"/>
                <w:szCs w:val="20"/>
              </w:rPr>
            </w:pPr>
            <w:r>
              <w:rPr>
                <w:sz w:val="20"/>
                <w:szCs w:val="20"/>
              </w:rPr>
              <w:t>139</w:t>
            </w:r>
          </w:p>
        </w:tc>
        <w:tc>
          <w:tcPr>
            <w:tcW w:w="4051" w:type="dxa"/>
            <w:vAlign w:val="center"/>
          </w:tcPr>
          <w:p w14:paraId="05A9F971"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VID interior/exterior </w:t>
            </w:r>
          </w:p>
        </w:tc>
        <w:tc>
          <w:tcPr>
            <w:tcW w:w="3268" w:type="dxa"/>
            <w:vAlign w:val="center"/>
          </w:tcPr>
          <w:p w14:paraId="64D31F9E" w14:textId="77777777" w:rsidR="003A3B3A" w:rsidRPr="007D08C5" w:rsidRDefault="003A3B3A" w:rsidP="00840EBB">
            <w:pPr>
              <w:pStyle w:val="NoSpacing"/>
              <w:rPr>
                <w:color w:val="000000" w:themeColor="text1"/>
                <w:sz w:val="20"/>
                <w:szCs w:val="20"/>
              </w:rPr>
            </w:pPr>
          </w:p>
        </w:tc>
        <w:tc>
          <w:tcPr>
            <w:tcW w:w="2070" w:type="dxa"/>
            <w:vAlign w:val="center"/>
          </w:tcPr>
          <w:p w14:paraId="1270D9C0" w14:textId="77777777" w:rsidR="003A3B3A" w:rsidRPr="007D08C5" w:rsidRDefault="003A3B3A" w:rsidP="00840EBB">
            <w:pPr>
              <w:pStyle w:val="NoSpacing"/>
              <w:rPr>
                <w:sz w:val="20"/>
                <w:szCs w:val="20"/>
              </w:rPr>
            </w:pPr>
          </w:p>
        </w:tc>
      </w:tr>
      <w:tr w:rsidR="003A3B3A" w:rsidRPr="007D08C5" w14:paraId="50A0B82D" w14:textId="77777777" w:rsidTr="00B94ABD">
        <w:trPr>
          <w:trHeight w:val="267"/>
          <w:jc w:val="center"/>
        </w:trPr>
        <w:tc>
          <w:tcPr>
            <w:tcW w:w="672" w:type="dxa"/>
            <w:vAlign w:val="center"/>
          </w:tcPr>
          <w:p w14:paraId="5524FF22" w14:textId="77777777" w:rsidR="003A3B3A" w:rsidRPr="007D08C5" w:rsidRDefault="003A3B3A" w:rsidP="00840EBB">
            <w:pPr>
              <w:pStyle w:val="NoSpacing"/>
              <w:jc w:val="center"/>
              <w:rPr>
                <w:sz w:val="20"/>
                <w:szCs w:val="20"/>
              </w:rPr>
            </w:pPr>
            <w:r>
              <w:rPr>
                <w:sz w:val="20"/>
                <w:szCs w:val="20"/>
              </w:rPr>
              <w:t>140</w:t>
            </w:r>
          </w:p>
        </w:tc>
        <w:tc>
          <w:tcPr>
            <w:tcW w:w="4051" w:type="dxa"/>
            <w:vAlign w:val="center"/>
          </w:tcPr>
          <w:p w14:paraId="075CB0C5"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Prioritate</w:t>
            </w:r>
            <w:proofErr w:type="spellEnd"/>
            <w:r w:rsidRPr="007D08C5">
              <w:rPr>
                <w:color w:val="000000" w:themeColor="text1"/>
                <w:sz w:val="20"/>
                <w:szCs w:val="20"/>
              </w:rPr>
              <w:t xml:space="preserve"> 802.1p </w:t>
            </w:r>
            <w:proofErr w:type="spellStart"/>
            <w:r w:rsidRPr="007D08C5">
              <w:rPr>
                <w:color w:val="000000" w:themeColor="text1"/>
                <w:sz w:val="20"/>
                <w:szCs w:val="20"/>
              </w:rPr>
              <w:t>interioară</w:t>
            </w:r>
            <w:proofErr w:type="spellEnd"/>
            <w:r w:rsidRPr="007D08C5">
              <w:rPr>
                <w:color w:val="000000" w:themeColor="text1"/>
                <w:sz w:val="20"/>
                <w:szCs w:val="20"/>
              </w:rPr>
              <w:t>/</w:t>
            </w:r>
            <w:proofErr w:type="spellStart"/>
            <w:r w:rsidRPr="007D08C5">
              <w:rPr>
                <w:color w:val="000000" w:themeColor="text1"/>
                <w:sz w:val="20"/>
                <w:szCs w:val="20"/>
              </w:rPr>
              <w:t>exterioară</w:t>
            </w:r>
            <w:proofErr w:type="spellEnd"/>
            <w:r w:rsidRPr="007D08C5">
              <w:rPr>
                <w:color w:val="000000" w:themeColor="text1"/>
                <w:sz w:val="20"/>
                <w:szCs w:val="20"/>
              </w:rPr>
              <w:t xml:space="preserve"> </w:t>
            </w:r>
          </w:p>
        </w:tc>
        <w:tc>
          <w:tcPr>
            <w:tcW w:w="3268" w:type="dxa"/>
            <w:vAlign w:val="center"/>
          </w:tcPr>
          <w:p w14:paraId="09F61AE2" w14:textId="77777777" w:rsidR="003A3B3A" w:rsidRPr="007D08C5" w:rsidRDefault="003A3B3A" w:rsidP="00840EBB">
            <w:pPr>
              <w:pStyle w:val="NoSpacing"/>
              <w:rPr>
                <w:color w:val="000000" w:themeColor="text1"/>
                <w:sz w:val="20"/>
                <w:szCs w:val="20"/>
              </w:rPr>
            </w:pPr>
          </w:p>
        </w:tc>
        <w:tc>
          <w:tcPr>
            <w:tcW w:w="2070" w:type="dxa"/>
            <w:vAlign w:val="center"/>
          </w:tcPr>
          <w:p w14:paraId="4172151C" w14:textId="77777777" w:rsidR="003A3B3A" w:rsidRPr="007D08C5" w:rsidRDefault="003A3B3A" w:rsidP="00840EBB">
            <w:pPr>
              <w:pStyle w:val="NoSpacing"/>
              <w:rPr>
                <w:sz w:val="20"/>
                <w:szCs w:val="20"/>
              </w:rPr>
            </w:pPr>
          </w:p>
        </w:tc>
      </w:tr>
      <w:tr w:rsidR="003A3B3A" w:rsidRPr="007D08C5" w14:paraId="7FB945D7" w14:textId="77777777" w:rsidTr="00B94ABD">
        <w:trPr>
          <w:trHeight w:val="267"/>
          <w:jc w:val="center"/>
        </w:trPr>
        <w:tc>
          <w:tcPr>
            <w:tcW w:w="672" w:type="dxa"/>
            <w:vAlign w:val="center"/>
          </w:tcPr>
          <w:p w14:paraId="40C66A7E" w14:textId="77777777" w:rsidR="003A3B3A" w:rsidRPr="007D08C5" w:rsidRDefault="003A3B3A" w:rsidP="00840EBB">
            <w:pPr>
              <w:pStyle w:val="NoSpacing"/>
              <w:jc w:val="center"/>
              <w:rPr>
                <w:sz w:val="20"/>
                <w:szCs w:val="20"/>
              </w:rPr>
            </w:pPr>
            <w:r>
              <w:rPr>
                <w:sz w:val="20"/>
                <w:szCs w:val="20"/>
              </w:rPr>
              <w:t>141</w:t>
            </w:r>
          </w:p>
        </w:tc>
        <w:tc>
          <w:tcPr>
            <w:tcW w:w="4051" w:type="dxa"/>
            <w:vAlign w:val="center"/>
          </w:tcPr>
          <w:p w14:paraId="16F03CF1"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MAC </w:t>
            </w:r>
          </w:p>
        </w:tc>
        <w:tc>
          <w:tcPr>
            <w:tcW w:w="3268" w:type="dxa"/>
            <w:vAlign w:val="center"/>
          </w:tcPr>
          <w:p w14:paraId="195EA2E0" w14:textId="77777777" w:rsidR="003A3B3A" w:rsidRPr="007D08C5" w:rsidRDefault="003A3B3A" w:rsidP="00840EBB">
            <w:pPr>
              <w:pStyle w:val="NoSpacing"/>
              <w:rPr>
                <w:color w:val="000000" w:themeColor="text1"/>
                <w:sz w:val="20"/>
                <w:szCs w:val="20"/>
              </w:rPr>
            </w:pPr>
          </w:p>
        </w:tc>
        <w:tc>
          <w:tcPr>
            <w:tcW w:w="2070" w:type="dxa"/>
            <w:vAlign w:val="center"/>
          </w:tcPr>
          <w:p w14:paraId="5E9B1D20" w14:textId="77777777" w:rsidR="003A3B3A" w:rsidRPr="007D08C5" w:rsidRDefault="003A3B3A" w:rsidP="00840EBB">
            <w:pPr>
              <w:pStyle w:val="NoSpacing"/>
              <w:rPr>
                <w:sz w:val="20"/>
                <w:szCs w:val="20"/>
              </w:rPr>
            </w:pPr>
          </w:p>
        </w:tc>
      </w:tr>
      <w:tr w:rsidR="003A3B3A" w:rsidRPr="007D08C5" w14:paraId="2C7A00B0" w14:textId="77777777" w:rsidTr="00B94ABD">
        <w:trPr>
          <w:trHeight w:val="267"/>
          <w:jc w:val="center"/>
        </w:trPr>
        <w:tc>
          <w:tcPr>
            <w:tcW w:w="672" w:type="dxa"/>
            <w:vAlign w:val="center"/>
          </w:tcPr>
          <w:p w14:paraId="01B9348F" w14:textId="77777777" w:rsidR="003A3B3A" w:rsidRPr="007D08C5" w:rsidRDefault="003A3B3A" w:rsidP="00840EBB">
            <w:pPr>
              <w:pStyle w:val="NoSpacing"/>
              <w:jc w:val="center"/>
              <w:rPr>
                <w:sz w:val="20"/>
                <w:szCs w:val="20"/>
              </w:rPr>
            </w:pPr>
            <w:r>
              <w:rPr>
                <w:sz w:val="20"/>
                <w:szCs w:val="20"/>
              </w:rPr>
              <w:t>142</w:t>
            </w:r>
          </w:p>
        </w:tc>
        <w:tc>
          <w:tcPr>
            <w:tcW w:w="4051" w:type="dxa"/>
            <w:vAlign w:val="center"/>
          </w:tcPr>
          <w:p w14:paraId="3921F158"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IP </w:t>
            </w:r>
          </w:p>
        </w:tc>
        <w:tc>
          <w:tcPr>
            <w:tcW w:w="3268" w:type="dxa"/>
            <w:vAlign w:val="center"/>
          </w:tcPr>
          <w:p w14:paraId="66349AEE" w14:textId="77777777" w:rsidR="003A3B3A" w:rsidRPr="007D08C5" w:rsidRDefault="003A3B3A" w:rsidP="00840EBB">
            <w:pPr>
              <w:pStyle w:val="NoSpacing"/>
              <w:rPr>
                <w:color w:val="000000" w:themeColor="text1"/>
                <w:sz w:val="20"/>
                <w:szCs w:val="20"/>
              </w:rPr>
            </w:pPr>
          </w:p>
        </w:tc>
        <w:tc>
          <w:tcPr>
            <w:tcW w:w="2070" w:type="dxa"/>
            <w:vAlign w:val="center"/>
          </w:tcPr>
          <w:p w14:paraId="0B2884C4" w14:textId="77777777" w:rsidR="003A3B3A" w:rsidRPr="007D08C5" w:rsidRDefault="003A3B3A" w:rsidP="00840EBB">
            <w:pPr>
              <w:pStyle w:val="NoSpacing"/>
              <w:rPr>
                <w:sz w:val="20"/>
                <w:szCs w:val="20"/>
              </w:rPr>
            </w:pPr>
          </w:p>
        </w:tc>
      </w:tr>
      <w:tr w:rsidR="003A3B3A" w:rsidRPr="007D08C5" w14:paraId="3F8B0393" w14:textId="77777777" w:rsidTr="00B94ABD">
        <w:trPr>
          <w:trHeight w:val="267"/>
          <w:jc w:val="center"/>
        </w:trPr>
        <w:tc>
          <w:tcPr>
            <w:tcW w:w="672" w:type="dxa"/>
            <w:vAlign w:val="center"/>
          </w:tcPr>
          <w:p w14:paraId="5F791D3A" w14:textId="77777777" w:rsidR="003A3B3A" w:rsidRPr="007D08C5" w:rsidRDefault="003A3B3A" w:rsidP="00840EBB">
            <w:pPr>
              <w:pStyle w:val="NoSpacing"/>
              <w:jc w:val="center"/>
              <w:rPr>
                <w:sz w:val="20"/>
                <w:szCs w:val="20"/>
              </w:rPr>
            </w:pPr>
            <w:r>
              <w:rPr>
                <w:sz w:val="20"/>
                <w:szCs w:val="20"/>
              </w:rPr>
              <w:t>143</w:t>
            </w:r>
          </w:p>
        </w:tc>
        <w:tc>
          <w:tcPr>
            <w:tcW w:w="4051" w:type="dxa"/>
            <w:vAlign w:val="center"/>
          </w:tcPr>
          <w:p w14:paraId="44632A3D"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DSCP </w:t>
            </w:r>
          </w:p>
        </w:tc>
        <w:tc>
          <w:tcPr>
            <w:tcW w:w="3268" w:type="dxa"/>
            <w:vAlign w:val="center"/>
          </w:tcPr>
          <w:p w14:paraId="2B583CC7" w14:textId="77777777" w:rsidR="003A3B3A" w:rsidRPr="007D08C5" w:rsidRDefault="003A3B3A" w:rsidP="00840EBB">
            <w:pPr>
              <w:pStyle w:val="NoSpacing"/>
              <w:rPr>
                <w:color w:val="000000" w:themeColor="text1"/>
                <w:sz w:val="20"/>
                <w:szCs w:val="20"/>
              </w:rPr>
            </w:pPr>
          </w:p>
        </w:tc>
        <w:tc>
          <w:tcPr>
            <w:tcW w:w="2070" w:type="dxa"/>
            <w:vAlign w:val="center"/>
          </w:tcPr>
          <w:p w14:paraId="7320773B" w14:textId="77777777" w:rsidR="003A3B3A" w:rsidRPr="007D08C5" w:rsidRDefault="003A3B3A" w:rsidP="00840EBB">
            <w:pPr>
              <w:pStyle w:val="NoSpacing"/>
              <w:rPr>
                <w:sz w:val="20"/>
                <w:szCs w:val="20"/>
              </w:rPr>
            </w:pPr>
          </w:p>
        </w:tc>
      </w:tr>
      <w:tr w:rsidR="003A3B3A" w:rsidRPr="007D08C5" w14:paraId="158D1074" w14:textId="77777777" w:rsidTr="00B94ABD">
        <w:trPr>
          <w:trHeight w:val="267"/>
          <w:jc w:val="center"/>
        </w:trPr>
        <w:tc>
          <w:tcPr>
            <w:tcW w:w="672" w:type="dxa"/>
            <w:vAlign w:val="center"/>
          </w:tcPr>
          <w:p w14:paraId="53150308" w14:textId="77777777" w:rsidR="003A3B3A" w:rsidRPr="007D08C5" w:rsidRDefault="003A3B3A" w:rsidP="00840EBB">
            <w:pPr>
              <w:pStyle w:val="NoSpacing"/>
              <w:jc w:val="center"/>
              <w:rPr>
                <w:sz w:val="20"/>
                <w:szCs w:val="20"/>
              </w:rPr>
            </w:pPr>
            <w:r>
              <w:rPr>
                <w:sz w:val="20"/>
                <w:szCs w:val="20"/>
              </w:rPr>
              <w:t>144</w:t>
            </w:r>
          </w:p>
        </w:tc>
        <w:tc>
          <w:tcPr>
            <w:tcW w:w="4051" w:type="dxa"/>
            <w:vAlign w:val="center"/>
          </w:tcPr>
          <w:p w14:paraId="68222192"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Tip protocol </w:t>
            </w:r>
          </w:p>
        </w:tc>
        <w:tc>
          <w:tcPr>
            <w:tcW w:w="3268" w:type="dxa"/>
            <w:vAlign w:val="center"/>
          </w:tcPr>
          <w:p w14:paraId="006ECBD0" w14:textId="77777777" w:rsidR="003A3B3A" w:rsidRPr="007D08C5" w:rsidRDefault="003A3B3A" w:rsidP="00840EBB">
            <w:pPr>
              <w:pStyle w:val="NoSpacing"/>
              <w:rPr>
                <w:color w:val="000000" w:themeColor="text1"/>
                <w:sz w:val="20"/>
                <w:szCs w:val="20"/>
              </w:rPr>
            </w:pPr>
          </w:p>
        </w:tc>
        <w:tc>
          <w:tcPr>
            <w:tcW w:w="2070" w:type="dxa"/>
            <w:vAlign w:val="center"/>
          </w:tcPr>
          <w:p w14:paraId="358DA203" w14:textId="77777777" w:rsidR="003A3B3A" w:rsidRPr="007D08C5" w:rsidRDefault="003A3B3A" w:rsidP="00840EBB">
            <w:pPr>
              <w:pStyle w:val="NoSpacing"/>
              <w:rPr>
                <w:sz w:val="20"/>
                <w:szCs w:val="20"/>
              </w:rPr>
            </w:pPr>
          </w:p>
        </w:tc>
      </w:tr>
      <w:tr w:rsidR="003A3B3A" w:rsidRPr="007D08C5" w14:paraId="7BB0F6BB" w14:textId="77777777" w:rsidTr="00B94ABD">
        <w:trPr>
          <w:trHeight w:val="267"/>
          <w:jc w:val="center"/>
        </w:trPr>
        <w:tc>
          <w:tcPr>
            <w:tcW w:w="672" w:type="dxa"/>
            <w:vAlign w:val="center"/>
          </w:tcPr>
          <w:p w14:paraId="5FBCFC65" w14:textId="77777777" w:rsidR="003A3B3A" w:rsidRPr="007D08C5" w:rsidRDefault="003A3B3A" w:rsidP="00840EBB">
            <w:pPr>
              <w:pStyle w:val="NoSpacing"/>
              <w:jc w:val="center"/>
              <w:rPr>
                <w:sz w:val="20"/>
                <w:szCs w:val="20"/>
              </w:rPr>
            </w:pPr>
            <w:r>
              <w:rPr>
                <w:sz w:val="20"/>
                <w:szCs w:val="20"/>
              </w:rPr>
              <w:t>145</w:t>
            </w:r>
          </w:p>
        </w:tc>
        <w:tc>
          <w:tcPr>
            <w:tcW w:w="4051" w:type="dxa"/>
            <w:vAlign w:val="center"/>
          </w:tcPr>
          <w:p w14:paraId="702B88C1"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r w:rsidRPr="007D08C5">
              <w:rPr>
                <w:color w:val="000000" w:themeColor="text1"/>
                <w:sz w:val="20"/>
                <w:szCs w:val="20"/>
              </w:rPr>
              <w:t xml:space="preserve">Port TCP/UDP </w:t>
            </w:r>
          </w:p>
        </w:tc>
        <w:tc>
          <w:tcPr>
            <w:tcW w:w="3268" w:type="dxa"/>
            <w:vAlign w:val="center"/>
          </w:tcPr>
          <w:p w14:paraId="512A3AB0" w14:textId="77777777" w:rsidR="003A3B3A" w:rsidRPr="007D08C5" w:rsidRDefault="003A3B3A" w:rsidP="00840EBB">
            <w:pPr>
              <w:pStyle w:val="NoSpacing"/>
              <w:rPr>
                <w:color w:val="000000" w:themeColor="text1"/>
                <w:sz w:val="20"/>
                <w:szCs w:val="20"/>
              </w:rPr>
            </w:pPr>
          </w:p>
        </w:tc>
        <w:tc>
          <w:tcPr>
            <w:tcW w:w="2070" w:type="dxa"/>
            <w:vAlign w:val="center"/>
          </w:tcPr>
          <w:p w14:paraId="5C1A6567" w14:textId="77777777" w:rsidR="003A3B3A" w:rsidRPr="007D08C5" w:rsidRDefault="003A3B3A" w:rsidP="00840EBB">
            <w:pPr>
              <w:pStyle w:val="NoSpacing"/>
              <w:rPr>
                <w:sz w:val="20"/>
                <w:szCs w:val="20"/>
              </w:rPr>
            </w:pPr>
          </w:p>
        </w:tc>
      </w:tr>
      <w:tr w:rsidR="003A3B3A" w:rsidRPr="007D08C5" w14:paraId="6B5E23B4" w14:textId="77777777" w:rsidTr="00B94ABD">
        <w:trPr>
          <w:trHeight w:val="267"/>
          <w:jc w:val="center"/>
        </w:trPr>
        <w:tc>
          <w:tcPr>
            <w:tcW w:w="672" w:type="dxa"/>
            <w:vAlign w:val="center"/>
          </w:tcPr>
          <w:p w14:paraId="4EF66DBA" w14:textId="77777777" w:rsidR="003A3B3A" w:rsidRPr="007D08C5" w:rsidRDefault="003A3B3A" w:rsidP="00840EBB">
            <w:pPr>
              <w:pStyle w:val="NoSpacing"/>
              <w:jc w:val="center"/>
              <w:rPr>
                <w:sz w:val="20"/>
                <w:szCs w:val="20"/>
              </w:rPr>
            </w:pPr>
            <w:r>
              <w:rPr>
                <w:sz w:val="20"/>
                <w:szCs w:val="20"/>
              </w:rPr>
              <w:t>146</w:t>
            </w:r>
          </w:p>
        </w:tc>
        <w:tc>
          <w:tcPr>
            <w:tcW w:w="4051" w:type="dxa"/>
            <w:vAlign w:val="center"/>
          </w:tcPr>
          <w:p w14:paraId="5EDC53E8"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Clasa</w:t>
            </w:r>
            <w:proofErr w:type="spellEnd"/>
            <w:r w:rsidRPr="007D08C5">
              <w:rPr>
                <w:color w:val="000000" w:themeColor="text1"/>
                <w:sz w:val="20"/>
                <w:szCs w:val="20"/>
              </w:rPr>
              <w:t xml:space="preserve"> de </w:t>
            </w:r>
            <w:proofErr w:type="spellStart"/>
            <w:r w:rsidRPr="007D08C5">
              <w:rPr>
                <w:color w:val="000000" w:themeColor="text1"/>
                <w:sz w:val="20"/>
                <w:szCs w:val="20"/>
              </w:rPr>
              <w:t>trafic</w:t>
            </w:r>
            <w:proofErr w:type="spellEnd"/>
            <w:r w:rsidRPr="007D08C5">
              <w:rPr>
                <w:color w:val="000000" w:themeColor="text1"/>
                <w:sz w:val="20"/>
                <w:szCs w:val="20"/>
              </w:rPr>
              <w:t xml:space="preserve"> IPv6 </w:t>
            </w:r>
          </w:p>
        </w:tc>
        <w:tc>
          <w:tcPr>
            <w:tcW w:w="3268" w:type="dxa"/>
            <w:vAlign w:val="center"/>
          </w:tcPr>
          <w:p w14:paraId="458BD53B" w14:textId="77777777" w:rsidR="003A3B3A" w:rsidRPr="007D08C5" w:rsidRDefault="003A3B3A" w:rsidP="00840EBB">
            <w:pPr>
              <w:pStyle w:val="NoSpacing"/>
              <w:rPr>
                <w:color w:val="000000" w:themeColor="text1"/>
                <w:sz w:val="20"/>
                <w:szCs w:val="20"/>
              </w:rPr>
            </w:pPr>
          </w:p>
        </w:tc>
        <w:tc>
          <w:tcPr>
            <w:tcW w:w="2070" w:type="dxa"/>
            <w:vAlign w:val="center"/>
          </w:tcPr>
          <w:p w14:paraId="20800C21" w14:textId="77777777" w:rsidR="003A3B3A" w:rsidRPr="007D08C5" w:rsidRDefault="003A3B3A" w:rsidP="00840EBB">
            <w:pPr>
              <w:pStyle w:val="NoSpacing"/>
              <w:rPr>
                <w:sz w:val="20"/>
                <w:szCs w:val="20"/>
              </w:rPr>
            </w:pPr>
          </w:p>
        </w:tc>
      </w:tr>
      <w:tr w:rsidR="003A3B3A" w:rsidRPr="007D08C5" w14:paraId="4432749E" w14:textId="77777777" w:rsidTr="00B94ABD">
        <w:trPr>
          <w:trHeight w:val="267"/>
          <w:jc w:val="center"/>
        </w:trPr>
        <w:tc>
          <w:tcPr>
            <w:tcW w:w="672" w:type="dxa"/>
            <w:vAlign w:val="center"/>
          </w:tcPr>
          <w:p w14:paraId="158CA8CE" w14:textId="77777777" w:rsidR="003A3B3A" w:rsidRPr="007D08C5" w:rsidRDefault="003A3B3A" w:rsidP="00840EBB">
            <w:pPr>
              <w:pStyle w:val="NoSpacing"/>
              <w:jc w:val="center"/>
              <w:rPr>
                <w:sz w:val="20"/>
                <w:szCs w:val="20"/>
              </w:rPr>
            </w:pPr>
            <w:r>
              <w:rPr>
                <w:sz w:val="20"/>
                <w:szCs w:val="20"/>
              </w:rPr>
              <w:t>147</w:t>
            </w:r>
          </w:p>
        </w:tc>
        <w:tc>
          <w:tcPr>
            <w:tcW w:w="4051" w:type="dxa"/>
            <w:vAlign w:val="center"/>
          </w:tcPr>
          <w:p w14:paraId="5034966A" w14:textId="77777777" w:rsidR="003A3B3A" w:rsidRPr="007D08C5" w:rsidRDefault="003A3B3A" w:rsidP="00840EBB">
            <w:pPr>
              <w:pStyle w:val="NoSpacing"/>
              <w:jc w:val="both"/>
              <w:rPr>
                <w:color w:val="000000" w:themeColor="text1"/>
                <w:sz w:val="20"/>
                <w:szCs w:val="20"/>
              </w:rPr>
            </w:pPr>
            <w:r>
              <w:rPr>
                <w:color w:val="000000" w:themeColor="text1"/>
                <w:sz w:val="20"/>
                <w:szCs w:val="20"/>
              </w:rPr>
              <w:t>-</w:t>
            </w:r>
            <w:proofErr w:type="spellStart"/>
            <w:r w:rsidRPr="007D08C5">
              <w:rPr>
                <w:color w:val="000000" w:themeColor="text1"/>
                <w:sz w:val="20"/>
                <w:szCs w:val="20"/>
              </w:rPr>
              <w:t>Etichetă</w:t>
            </w:r>
            <w:proofErr w:type="spellEnd"/>
            <w:r w:rsidRPr="007D08C5">
              <w:rPr>
                <w:color w:val="000000" w:themeColor="text1"/>
                <w:sz w:val="20"/>
                <w:szCs w:val="20"/>
              </w:rPr>
              <w:t xml:space="preserve"> de flux IPv6 </w:t>
            </w:r>
          </w:p>
        </w:tc>
        <w:tc>
          <w:tcPr>
            <w:tcW w:w="3268" w:type="dxa"/>
            <w:vAlign w:val="center"/>
          </w:tcPr>
          <w:p w14:paraId="0C7B4776" w14:textId="77777777" w:rsidR="003A3B3A" w:rsidRPr="007D08C5" w:rsidRDefault="003A3B3A" w:rsidP="00840EBB">
            <w:pPr>
              <w:pStyle w:val="NoSpacing"/>
              <w:rPr>
                <w:color w:val="000000" w:themeColor="text1"/>
                <w:sz w:val="20"/>
                <w:szCs w:val="20"/>
              </w:rPr>
            </w:pPr>
          </w:p>
        </w:tc>
        <w:tc>
          <w:tcPr>
            <w:tcW w:w="2070" w:type="dxa"/>
            <w:vAlign w:val="center"/>
          </w:tcPr>
          <w:p w14:paraId="7071435F" w14:textId="77777777" w:rsidR="003A3B3A" w:rsidRPr="007D08C5" w:rsidRDefault="003A3B3A" w:rsidP="00840EBB">
            <w:pPr>
              <w:pStyle w:val="NoSpacing"/>
              <w:rPr>
                <w:sz w:val="20"/>
                <w:szCs w:val="20"/>
              </w:rPr>
            </w:pPr>
          </w:p>
        </w:tc>
      </w:tr>
      <w:tr w:rsidR="003A3B3A" w:rsidRPr="007D08C5" w14:paraId="2444A340" w14:textId="77777777" w:rsidTr="00B94ABD">
        <w:trPr>
          <w:trHeight w:val="267"/>
          <w:jc w:val="center"/>
        </w:trPr>
        <w:tc>
          <w:tcPr>
            <w:tcW w:w="672" w:type="dxa"/>
            <w:vAlign w:val="center"/>
          </w:tcPr>
          <w:p w14:paraId="5EB0BAD2" w14:textId="77777777" w:rsidR="003A3B3A" w:rsidRPr="007D08C5" w:rsidRDefault="003A3B3A" w:rsidP="00840EBB">
            <w:pPr>
              <w:pStyle w:val="NoSpacing"/>
              <w:jc w:val="center"/>
              <w:rPr>
                <w:sz w:val="20"/>
                <w:szCs w:val="20"/>
              </w:rPr>
            </w:pPr>
            <w:r>
              <w:rPr>
                <w:sz w:val="20"/>
                <w:szCs w:val="20"/>
              </w:rPr>
              <w:t>148</w:t>
            </w:r>
          </w:p>
        </w:tc>
        <w:tc>
          <w:tcPr>
            <w:tcW w:w="4051" w:type="dxa"/>
            <w:vAlign w:val="center"/>
          </w:tcPr>
          <w:p w14:paraId="3CFBF9EF" w14:textId="77777777" w:rsidR="003A3B3A" w:rsidRPr="00656231" w:rsidRDefault="003A3B3A" w:rsidP="00840EBB">
            <w:pPr>
              <w:pStyle w:val="NoSpacing"/>
              <w:jc w:val="both"/>
              <w:rPr>
                <w:b/>
                <w:bCs/>
                <w:color w:val="000000" w:themeColor="text1"/>
                <w:sz w:val="20"/>
                <w:szCs w:val="20"/>
              </w:rPr>
            </w:pPr>
            <w:proofErr w:type="spellStart"/>
            <w:r w:rsidRPr="00656231">
              <w:rPr>
                <w:b/>
                <w:bCs/>
                <w:color w:val="000000" w:themeColor="text1"/>
                <w:sz w:val="20"/>
                <w:szCs w:val="20"/>
              </w:rPr>
              <w:t>Controlul</w:t>
            </w:r>
            <w:proofErr w:type="spellEnd"/>
            <w:r w:rsidRPr="00656231">
              <w:rPr>
                <w:b/>
                <w:bCs/>
                <w:color w:val="000000" w:themeColor="text1"/>
                <w:sz w:val="20"/>
                <w:szCs w:val="20"/>
              </w:rPr>
              <w:t xml:space="preserve"> </w:t>
            </w:r>
            <w:proofErr w:type="spellStart"/>
            <w:r w:rsidRPr="00656231">
              <w:rPr>
                <w:b/>
                <w:bCs/>
                <w:color w:val="000000" w:themeColor="text1"/>
                <w:sz w:val="20"/>
                <w:szCs w:val="20"/>
              </w:rPr>
              <w:t>lăţimii</w:t>
            </w:r>
            <w:proofErr w:type="spellEnd"/>
            <w:r w:rsidRPr="00656231">
              <w:rPr>
                <w:b/>
                <w:bCs/>
                <w:color w:val="000000" w:themeColor="text1"/>
                <w:sz w:val="20"/>
                <w:szCs w:val="20"/>
              </w:rPr>
              <w:t xml:space="preserve"> de </w:t>
            </w:r>
            <w:proofErr w:type="spellStart"/>
            <w:r w:rsidRPr="00656231">
              <w:rPr>
                <w:b/>
                <w:bCs/>
                <w:color w:val="000000" w:themeColor="text1"/>
                <w:sz w:val="20"/>
                <w:szCs w:val="20"/>
              </w:rPr>
              <w:t>bandă</w:t>
            </w:r>
            <w:proofErr w:type="spellEnd"/>
          </w:p>
        </w:tc>
        <w:tc>
          <w:tcPr>
            <w:tcW w:w="3268" w:type="dxa"/>
            <w:vAlign w:val="center"/>
          </w:tcPr>
          <w:p w14:paraId="29B01207" w14:textId="77777777" w:rsidR="003A3B3A" w:rsidRPr="007D08C5" w:rsidRDefault="003A3B3A" w:rsidP="00840EBB">
            <w:pPr>
              <w:pStyle w:val="NoSpacing"/>
              <w:rPr>
                <w:color w:val="000000" w:themeColor="text1"/>
                <w:sz w:val="20"/>
                <w:szCs w:val="20"/>
              </w:rPr>
            </w:pPr>
          </w:p>
        </w:tc>
        <w:tc>
          <w:tcPr>
            <w:tcW w:w="2070" w:type="dxa"/>
            <w:vAlign w:val="center"/>
          </w:tcPr>
          <w:p w14:paraId="62B065F7" w14:textId="77777777" w:rsidR="003A3B3A" w:rsidRPr="007D08C5" w:rsidRDefault="003A3B3A" w:rsidP="00840EBB">
            <w:pPr>
              <w:pStyle w:val="NoSpacing"/>
              <w:rPr>
                <w:sz w:val="20"/>
                <w:szCs w:val="20"/>
              </w:rPr>
            </w:pPr>
          </w:p>
        </w:tc>
      </w:tr>
      <w:tr w:rsidR="003A3B3A" w:rsidRPr="007D08C5" w14:paraId="3F49B63D" w14:textId="77777777" w:rsidTr="00B94ABD">
        <w:trPr>
          <w:trHeight w:val="267"/>
          <w:jc w:val="center"/>
        </w:trPr>
        <w:tc>
          <w:tcPr>
            <w:tcW w:w="672" w:type="dxa"/>
            <w:vAlign w:val="center"/>
          </w:tcPr>
          <w:p w14:paraId="7837A504" w14:textId="77777777" w:rsidR="003A3B3A" w:rsidRPr="007D08C5" w:rsidRDefault="003A3B3A" w:rsidP="00840EBB">
            <w:pPr>
              <w:pStyle w:val="NoSpacing"/>
              <w:jc w:val="center"/>
              <w:rPr>
                <w:sz w:val="20"/>
                <w:szCs w:val="20"/>
              </w:rPr>
            </w:pPr>
            <w:r>
              <w:rPr>
                <w:sz w:val="20"/>
                <w:szCs w:val="20"/>
              </w:rPr>
              <w:t>149</w:t>
            </w:r>
          </w:p>
        </w:tc>
        <w:tc>
          <w:tcPr>
            <w:tcW w:w="4051" w:type="dxa"/>
            <w:vAlign w:val="center"/>
          </w:tcPr>
          <w:p w14:paraId="09C27155" w14:textId="77777777" w:rsidR="003A3B3A" w:rsidRPr="003D1D8C" w:rsidRDefault="003A3B3A" w:rsidP="00840EBB">
            <w:pPr>
              <w:pStyle w:val="NoSpacing"/>
              <w:jc w:val="both"/>
              <w:rPr>
                <w:color w:val="000000" w:themeColor="text1"/>
                <w:sz w:val="20"/>
                <w:szCs w:val="20"/>
              </w:rPr>
            </w:pPr>
            <w:r w:rsidRPr="003D1D8C">
              <w:rPr>
                <w:color w:val="000000" w:themeColor="text1"/>
                <w:sz w:val="20"/>
                <w:szCs w:val="20"/>
              </w:rPr>
              <w:t>-</w:t>
            </w:r>
            <w:proofErr w:type="spellStart"/>
            <w:r w:rsidRPr="003D1D8C">
              <w:rPr>
                <w:color w:val="000000" w:themeColor="text1"/>
                <w:sz w:val="20"/>
                <w:szCs w:val="20"/>
              </w:rPr>
              <w:t>Bazat</w:t>
            </w:r>
            <w:proofErr w:type="spellEnd"/>
            <w:r w:rsidRPr="003D1D8C">
              <w:rPr>
                <w:color w:val="000000" w:themeColor="text1"/>
                <w:sz w:val="20"/>
                <w:szCs w:val="20"/>
              </w:rPr>
              <w:t xml:space="preserve"> pe </w:t>
            </w:r>
            <w:proofErr w:type="spellStart"/>
            <w:r w:rsidRPr="003D1D8C">
              <w:rPr>
                <w:color w:val="000000" w:themeColor="text1"/>
                <w:sz w:val="20"/>
                <w:szCs w:val="20"/>
              </w:rPr>
              <w:t>portur</w:t>
            </w:r>
            <w:proofErr w:type="spellEnd"/>
            <w:r w:rsidRPr="003D1D8C">
              <w:rPr>
                <w:color w:val="000000" w:themeColor="text1"/>
                <w:sz w:val="20"/>
                <w:szCs w:val="20"/>
              </w:rPr>
              <w:t xml:space="preserve"> (</w:t>
            </w:r>
            <w:proofErr w:type="spellStart"/>
            <w:r w:rsidRPr="003D1D8C">
              <w:rPr>
                <w:color w:val="000000" w:themeColor="text1"/>
                <w:sz w:val="20"/>
                <w:szCs w:val="20"/>
              </w:rPr>
              <w:t>intrare</w:t>
            </w:r>
            <w:proofErr w:type="spellEnd"/>
            <w:r w:rsidRPr="003D1D8C">
              <w:rPr>
                <w:color w:val="000000" w:themeColor="text1"/>
                <w:sz w:val="20"/>
                <w:szCs w:val="20"/>
              </w:rPr>
              <w:t>/</w:t>
            </w:r>
            <w:proofErr w:type="spellStart"/>
            <w:r w:rsidRPr="003D1D8C">
              <w:rPr>
                <w:color w:val="000000" w:themeColor="text1"/>
                <w:sz w:val="20"/>
                <w:szCs w:val="20"/>
              </w:rPr>
              <w:t>ieșire</w:t>
            </w:r>
            <w:proofErr w:type="spellEnd"/>
            <w:r w:rsidRPr="003D1D8C">
              <w:rPr>
                <w:color w:val="000000" w:themeColor="text1"/>
                <w:sz w:val="20"/>
                <w:szCs w:val="20"/>
              </w:rPr>
              <w:t xml:space="preserve">, </w:t>
            </w:r>
            <w:proofErr w:type="spellStart"/>
            <w:r w:rsidRPr="003D1D8C">
              <w:rPr>
                <w:color w:val="000000" w:themeColor="text1"/>
                <w:sz w:val="20"/>
                <w:szCs w:val="20"/>
              </w:rPr>
              <w:t>granularitate</w:t>
            </w:r>
            <w:proofErr w:type="spellEnd"/>
            <w:r w:rsidRPr="003D1D8C">
              <w:rPr>
                <w:color w:val="000000" w:themeColor="text1"/>
                <w:sz w:val="20"/>
                <w:szCs w:val="20"/>
              </w:rPr>
              <w:t xml:space="preserve"> </w:t>
            </w:r>
            <w:proofErr w:type="spellStart"/>
            <w:r w:rsidRPr="003D1D8C">
              <w:rPr>
                <w:color w:val="000000" w:themeColor="text1"/>
                <w:sz w:val="20"/>
                <w:szCs w:val="20"/>
              </w:rPr>
              <w:t>minimă</w:t>
            </w:r>
            <w:proofErr w:type="spellEnd"/>
            <w:r w:rsidRPr="003D1D8C">
              <w:rPr>
                <w:color w:val="000000" w:themeColor="text1"/>
                <w:sz w:val="20"/>
                <w:szCs w:val="20"/>
              </w:rPr>
              <w:t xml:space="preserve"> 64 Kbps) </w:t>
            </w:r>
          </w:p>
        </w:tc>
        <w:tc>
          <w:tcPr>
            <w:tcW w:w="3268" w:type="dxa"/>
            <w:vAlign w:val="center"/>
          </w:tcPr>
          <w:p w14:paraId="03828C7F" w14:textId="77777777" w:rsidR="003A3B3A" w:rsidRPr="007D08C5" w:rsidRDefault="003A3B3A" w:rsidP="00840EBB">
            <w:pPr>
              <w:pStyle w:val="NoSpacing"/>
              <w:rPr>
                <w:color w:val="000000" w:themeColor="text1"/>
                <w:sz w:val="20"/>
                <w:szCs w:val="20"/>
              </w:rPr>
            </w:pPr>
          </w:p>
        </w:tc>
        <w:tc>
          <w:tcPr>
            <w:tcW w:w="2070" w:type="dxa"/>
            <w:vAlign w:val="center"/>
          </w:tcPr>
          <w:p w14:paraId="4254839B" w14:textId="77777777" w:rsidR="003A3B3A" w:rsidRPr="007D08C5" w:rsidRDefault="003A3B3A" w:rsidP="00840EBB">
            <w:pPr>
              <w:pStyle w:val="NoSpacing"/>
              <w:rPr>
                <w:sz w:val="20"/>
                <w:szCs w:val="20"/>
              </w:rPr>
            </w:pPr>
          </w:p>
        </w:tc>
      </w:tr>
      <w:tr w:rsidR="003A3B3A" w:rsidRPr="007D08C5" w14:paraId="6331FD56" w14:textId="77777777" w:rsidTr="00B94ABD">
        <w:trPr>
          <w:trHeight w:val="267"/>
          <w:jc w:val="center"/>
        </w:trPr>
        <w:tc>
          <w:tcPr>
            <w:tcW w:w="672" w:type="dxa"/>
            <w:vAlign w:val="center"/>
          </w:tcPr>
          <w:p w14:paraId="09E10F57" w14:textId="77777777" w:rsidR="003A3B3A" w:rsidRPr="007D08C5" w:rsidRDefault="003A3B3A" w:rsidP="00840EBB">
            <w:pPr>
              <w:pStyle w:val="NoSpacing"/>
              <w:jc w:val="center"/>
              <w:rPr>
                <w:sz w:val="20"/>
                <w:szCs w:val="20"/>
              </w:rPr>
            </w:pPr>
            <w:r>
              <w:rPr>
                <w:sz w:val="20"/>
                <w:szCs w:val="20"/>
              </w:rPr>
              <w:t>150</w:t>
            </w:r>
          </w:p>
        </w:tc>
        <w:tc>
          <w:tcPr>
            <w:tcW w:w="4051" w:type="dxa"/>
            <w:vAlign w:val="center"/>
          </w:tcPr>
          <w:p w14:paraId="1A163388" w14:textId="77777777" w:rsidR="003A3B3A" w:rsidRPr="003D1D8C" w:rsidRDefault="003A3B3A" w:rsidP="00840EBB">
            <w:pPr>
              <w:pStyle w:val="NoSpacing"/>
              <w:jc w:val="both"/>
              <w:rPr>
                <w:color w:val="000000" w:themeColor="text1"/>
                <w:sz w:val="20"/>
                <w:szCs w:val="20"/>
              </w:rPr>
            </w:pPr>
            <w:r w:rsidRPr="003D1D8C">
              <w:rPr>
                <w:color w:val="000000" w:themeColor="text1"/>
                <w:sz w:val="20"/>
                <w:szCs w:val="20"/>
              </w:rPr>
              <w:t>-</w:t>
            </w:r>
            <w:proofErr w:type="spellStart"/>
            <w:r w:rsidRPr="003D1D8C">
              <w:rPr>
                <w:color w:val="000000" w:themeColor="text1"/>
                <w:sz w:val="20"/>
                <w:szCs w:val="20"/>
              </w:rPr>
              <w:t>Bazat</w:t>
            </w:r>
            <w:proofErr w:type="spellEnd"/>
            <w:r w:rsidRPr="003D1D8C">
              <w:rPr>
                <w:color w:val="000000" w:themeColor="text1"/>
                <w:sz w:val="20"/>
                <w:szCs w:val="20"/>
              </w:rPr>
              <w:t xml:space="preserve"> pe flux (</w:t>
            </w:r>
            <w:proofErr w:type="spellStart"/>
            <w:r w:rsidRPr="003D1D8C">
              <w:rPr>
                <w:color w:val="000000" w:themeColor="text1"/>
                <w:sz w:val="20"/>
                <w:szCs w:val="20"/>
              </w:rPr>
              <w:t>intrare</w:t>
            </w:r>
            <w:proofErr w:type="spellEnd"/>
            <w:r w:rsidRPr="003D1D8C">
              <w:rPr>
                <w:color w:val="000000" w:themeColor="text1"/>
                <w:sz w:val="20"/>
                <w:szCs w:val="20"/>
              </w:rPr>
              <w:t>/</w:t>
            </w:r>
            <w:proofErr w:type="spellStart"/>
            <w:r w:rsidRPr="003D1D8C">
              <w:rPr>
                <w:color w:val="000000" w:themeColor="text1"/>
                <w:sz w:val="20"/>
                <w:szCs w:val="20"/>
              </w:rPr>
              <w:t>ieșire</w:t>
            </w:r>
            <w:proofErr w:type="spellEnd"/>
            <w:r w:rsidRPr="003D1D8C">
              <w:rPr>
                <w:color w:val="000000" w:themeColor="text1"/>
                <w:sz w:val="20"/>
                <w:szCs w:val="20"/>
              </w:rPr>
              <w:t xml:space="preserve">, </w:t>
            </w:r>
            <w:proofErr w:type="spellStart"/>
            <w:r w:rsidRPr="003D1D8C">
              <w:rPr>
                <w:color w:val="000000" w:themeColor="text1"/>
                <w:sz w:val="20"/>
                <w:szCs w:val="20"/>
              </w:rPr>
              <w:t>granularitate</w:t>
            </w:r>
            <w:proofErr w:type="spellEnd"/>
            <w:r w:rsidRPr="003D1D8C">
              <w:rPr>
                <w:color w:val="000000" w:themeColor="text1"/>
                <w:sz w:val="20"/>
                <w:szCs w:val="20"/>
              </w:rPr>
              <w:t xml:space="preserve"> </w:t>
            </w:r>
            <w:proofErr w:type="spellStart"/>
            <w:r w:rsidRPr="003D1D8C">
              <w:rPr>
                <w:color w:val="000000" w:themeColor="text1"/>
                <w:sz w:val="20"/>
                <w:szCs w:val="20"/>
              </w:rPr>
              <w:t>minimă</w:t>
            </w:r>
            <w:proofErr w:type="spellEnd"/>
            <w:r w:rsidRPr="003D1D8C">
              <w:rPr>
                <w:color w:val="000000" w:themeColor="text1"/>
                <w:sz w:val="20"/>
                <w:szCs w:val="20"/>
              </w:rPr>
              <w:t xml:space="preserve"> 64 Kbps) </w:t>
            </w:r>
          </w:p>
        </w:tc>
        <w:tc>
          <w:tcPr>
            <w:tcW w:w="3268" w:type="dxa"/>
            <w:vAlign w:val="center"/>
          </w:tcPr>
          <w:p w14:paraId="60C3A15A" w14:textId="77777777" w:rsidR="003A3B3A" w:rsidRPr="007D08C5" w:rsidRDefault="003A3B3A" w:rsidP="00840EBB">
            <w:pPr>
              <w:pStyle w:val="NoSpacing"/>
              <w:rPr>
                <w:color w:val="000000" w:themeColor="text1"/>
                <w:sz w:val="20"/>
                <w:szCs w:val="20"/>
              </w:rPr>
            </w:pPr>
          </w:p>
        </w:tc>
        <w:tc>
          <w:tcPr>
            <w:tcW w:w="2070" w:type="dxa"/>
            <w:vAlign w:val="center"/>
          </w:tcPr>
          <w:p w14:paraId="4C11D555" w14:textId="77777777" w:rsidR="003A3B3A" w:rsidRPr="007D08C5" w:rsidRDefault="003A3B3A" w:rsidP="00840EBB">
            <w:pPr>
              <w:pStyle w:val="NoSpacing"/>
              <w:rPr>
                <w:sz w:val="20"/>
                <w:szCs w:val="20"/>
              </w:rPr>
            </w:pPr>
          </w:p>
        </w:tc>
      </w:tr>
      <w:tr w:rsidR="003A3B3A" w:rsidRPr="007D08C5" w14:paraId="318F0455" w14:textId="77777777" w:rsidTr="00B94ABD">
        <w:trPr>
          <w:trHeight w:val="267"/>
          <w:jc w:val="center"/>
        </w:trPr>
        <w:tc>
          <w:tcPr>
            <w:tcW w:w="672" w:type="dxa"/>
            <w:vAlign w:val="center"/>
          </w:tcPr>
          <w:p w14:paraId="0FD0B5D2" w14:textId="77777777" w:rsidR="003A3B3A" w:rsidRPr="007D08C5" w:rsidRDefault="003A3B3A" w:rsidP="00840EBB">
            <w:pPr>
              <w:pStyle w:val="NoSpacing"/>
              <w:jc w:val="center"/>
              <w:rPr>
                <w:sz w:val="20"/>
                <w:szCs w:val="20"/>
              </w:rPr>
            </w:pPr>
            <w:r>
              <w:rPr>
                <w:sz w:val="20"/>
                <w:szCs w:val="20"/>
              </w:rPr>
              <w:t>151</w:t>
            </w:r>
          </w:p>
        </w:tc>
        <w:tc>
          <w:tcPr>
            <w:tcW w:w="4051" w:type="dxa"/>
            <w:vAlign w:val="center"/>
          </w:tcPr>
          <w:p w14:paraId="54DBEA24" w14:textId="77777777" w:rsidR="003A3B3A" w:rsidRPr="001830B1" w:rsidRDefault="003A3B3A" w:rsidP="00840EBB">
            <w:pPr>
              <w:pStyle w:val="NoSpacing"/>
              <w:jc w:val="both"/>
              <w:rPr>
                <w:color w:val="000000" w:themeColor="text1"/>
                <w:sz w:val="20"/>
                <w:szCs w:val="20"/>
                <w:lang w:val="pt-BR"/>
              </w:rPr>
            </w:pPr>
            <w:r>
              <w:rPr>
                <w:color w:val="000000" w:themeColor="text1"/>
                <w:sz w:val="20"/>
                <w:szCs w:val="20"/>
                <w:lang w:val="pt-BR"/>
              </w:rPr>
              <w:t>-</w:t>
            </w:r>
            <w:r w:rsidRPr="001830B1">
              <w:rPr>
                <w:color w:val="000000" w:themeColor="text1"/>
                <w:sz w:val="20"/>
                <w:szCs w:val="20"/>
                <w:lang w:val="pt-BR"/>
              </w:rPr>
              <w:t xml:space="preserve">Control lățime de bandă </w:t>
            </w:r>
            <w:r>
              <w:rPr>
                <w:color w:val="000000" w:themeColor="text1"/>
                <w:sz w:val="20"/>
                <w:szCs w:val="20"/>
                <w:lang w:val="pt-BR"/>
              </w:rPr>
              <w:t xml:space="preserve">bazat pe cozi </w:t>
            </w:r>
            <w:r w:rsidRPr="001830B1">
              <w:rPr>
                <w:color w:val="000000" w:themeColor="text1"/>
                <w:sz w:val="20"/>
                <w:szCs w:val="20"/>
                <w:lang w:val="pt-BR"/>
              </w:rPr>
              <w:t xml:space="preserve">(granularitate minimă 64 Kbps) </w:t>
            </w:r>
          </w:p>
        </w:tc>
        <w:tc>
          <w:tcPr>
            <w:tcW w:w="3268" w:type="dxa"/>
            <w:vAlign w:val="center"/>
          </w:tcPr>
          <w:p w14:paraId="13B25168" w14:textId="77777777" w:rsidR="003A3B3A" w:rsidRPr="00C53BCD" w:rsidRDefault="003A3B3A" w:rsidP="00840EBB">
            <w:pPr>
              <w:pStyle w:val="NoSpacing"/>
              <w:rPr>
                <w:color w:val="000000" w:themeColor="text1"/>
                <w:sz w:val="20"/>
                <w:szCs w:val="20"/>
                <w:lang w:val="pt-BR"/>
              </w:rPr>
            </w:pPr>
          </w:p>
        </w:tc>
        <w:tc>
          <w:tcPr>
            <w:tcW w:w="2070" w:type="dxa"/>
            <w:vAlign w:val="center"/>
          </w:tcPr>
          <w:p w14:paraId="3AE9AC98" w14:textId="77777777" w:rsidR="003A3B3A" w:rsidRPr="00C53BCD" w:rsidRDefault="003A3B3A" w:rsidP="00840EBB">
            <w:pPr>
              <w:pStyle w:val="NoSpacing"/>
              <w:rPr>
                <w:sz w:val="20"/>
                <w:szCs w:val="20"/>
                <w:lang w:val="pt-BR"/>
              </w:rPr>
            </w:pPr>
          </w:p>
        </w:tc>
      </w:tr>
      <w:tr w:rsidR="003A3B3A" w:rsidRPr="007D08C5" w14:paraId="1390A0C5" w14:textId="77777777" w:rsidTr="00B94ABD">
        <w:trPr>
          <w:trHeight w:val="249"/>
          <w:jc w:val="center"/>
        </w:trPr>
        <w:tc>
          <w:tcPr>
            <w:tcW w:w="672" w:type="dxa"/>
            <w:shd w:val="clear" w:color="auto" w:fill="DAEEF3" w:themeFill="accent5" w:themeFillTint="33"/>
            <w:vAlign w:val="center"/>
          </w:tcPr>
          <w:p w14:paraId="56A604CC" w14:textId="77777777" w:rsidR="003A3B3A" w:rsidRPr="007D08C5" w:rsidRDefault="003A3B3A" w:rsidP="00840EBB">
            <w:pPr>
              <w:pStyle w:val="NoSpacing"/>
              <w:jc w:val="center"/>
              <w:rPr>
                <w:sz w:val="20"/>
                <w:szCs w:val="20"/>
              </w:rPr>
            </w:pPr>
            <w:bookmarkStart w:id="90" w:name="_Hlk197434338"/>
            <w:r>
              <w:rPr>
                <w:sz w:val="20"/>
                <w:szCs w:val="20"/>
              </w:rPr>
              <w:t>152</w:t>
            </w:r>
          </w:p>
        </w:tc>
        <w:tc>
          <w:tcPr>
            <w:tcW w:w="4051" w:type="dxa"/>
            <w:shd w:val="clear" w:color="auto" w:fill="DAEEF3" w:themeFill="accent5" w:themeFillTint="33"/>
            <w:vAlign w:val="center"/>
          </w:tcPr>
          <w:p w14:paraId="3A12F0BC" w14:textId="77777777" w:rsidR="003A3B3A" w:rsidRPr="00F2285B" w:rsidRDefault="003A3B3A" w:rsidP="00840EBB">
            <w:pPr>
              <w:pStyle w:val="NoSpacing"/>
              <w:jc w:val="both"/>
              <w:rPr>
                <w:b/>
                <w:bCs/>
                <w:sz w:val="20"/>
                <w:szCs w:val="20"/>
                <w:lang w:val="pt-BR"/>
              </w:rPr>
            </w:pPr>
            <w:r w:rsidRPr="00F2285B">
              <w:rPr>
                <w:b/>
                <w:bCs/>
                <w:sz w:val="20"/>
                <w:szCs w:val="20"/>
              </w:rPr>
              <w:t xml:space="preserve">Lista control </w:t>
            </w:r>
            <w:proofErr w:type="spellStart"/>
            <w:r w:rsidRPr="00F2285B">
              <w:rPr>
                <w:b/>
                <w:bCs/>
                <w:sz w:val="20"/>
                <w:szCs w:val="20"/>
              </w:rPr>
              <w:t>acces</w:t>
            </w:r>
            <w:proofErr w:type="spellEnd"/>
            <w:r w:rsidRPr="00F2285B">
              <w:rPr>
                <w:b/>
                <w:bCs/>
                <w:sz w:val="20"/>
                <w:szCs w:val="20"/>
              </w:rPr>
              <w:t xml:space="preserve"> (ACL):</w:t>
            </w:r>
          </w:p>
        </w:tc>
        <w:tc>
          <w:tcPr>
            <w:tcW w:w="3268" w:type="dxa"/>
            <w:shd w:val="clear" w:color="auto" w:fill="DAEEF3" w:themeFill="accent5" w:themeFillTint="33"/>
            <w:vAlign w:val="center"/>
          </w:tcPr>
          <w:p w14:paraId="03AA21FC" w14:textId="77777777" w:rsidR="003A3B3A" w:rsidRPr="007D08C5" w:rsidRDefault="003A3B3A" w:rsidP="00840EBB">
            <w:pPr>
              <w:pStyle w:val="NoSpacing"/>
              <w:rPr>
                <w:sz w:val="20"/>
                <w:szCs w:val="20"/>
              </w:rPr>
            </w:pPr>
          </w:p>
        </w:tc>
        <w:tc>
          <w:tcPr>
            <w:tcW w:w="2070" w:type="dxa"/>
            <w:shd w:val="clear" w:color="auto" w:fill="DAEEF3" w:themeFill="accent5" w:themeFillTint="33"/>
            <w:vAlign w:val="center"/>
          </w:tcPr>
          <w:p w14:paraId="30E6712D" w14:textId="77777777" w:rsidR="003A3B3A" w:rsidRPr="007D08C5" w:rsidRDefault="003A3B3A" w:rsidP="00840EBB">
            <w:pPr>
              <w:pStyle w:val="NoSpacing"/>
              <w:rPr>
                <w:sz w:val="20"/>
                <w:szCs w:val="20"/>
              </w:rPr>
            </w:pPr>
          </w:p>
        </w:tc>
      </w:tr>
      <w:tr w:rsidR="003A3B3A" w:rsidRPr="007D08C5" w14:paraId="7AA2B6F5" w14:textId="77777777" w:rsidTr="00B94ABD">
        <w:trPr>
          <w:trHeight w:val="244"/>
          <w:jc w:val="center"/>
        </w:trPr>
        <w:tc>
          <w:tcPr>
            <w:tcW w:w="672" w:type="dxa"/>
            <w:vAlign w:val="center"/>
          </w:tcPr>
          <w:p w14:paraId="2E745BBE" w14:textId="77777777" w:rsidR="003A3B3A" w:rsidRPr="007D08C5" w:rsidRDefault="003A3B3A" w:rsidP="00840EBB">
            <w:pPr>
              <w:pStyle w:val="NoSpacing"/>
              <w:jc w:val="center"/>
              <w:rPr>
                <w:sz w:val="20"/>
                <w:szCs w:val="20"/>
              </w:rPr>
            </w:pPr>
            <w:r>
              <w:rPr>
                <w:sz w:val="20"/>
                <w:szCs w:val="20"/>
              </w:rPr>
              <w:t>153</w:t>
            </w:r>
          </w:p>
        </w:tc>
        <w:tc>
          <w:tcPr>
            <w:tcW w:w="4051" w:type="dxa"/>
            <w:vAlign w:val="center"/>
          </w:tcPr>
          <w:p w14:paraId="40F04803" w14:textId="77777777" w:rsidR="003A3B3A" w:rsidRPr="00AE180B" w:rsidRDefault="003A3B3A" w:rsidP="00840EBB">
            <w:pPr>
              <w:pStyle w:val="NoSpacing"/>
              <w:jc w:val="both"/>
              <w:rPr>
                <w:b/>
                <w:bCs/>
                <w:sz w:val="20"/>
                <w:szCs w:val="20"/>
                <w:lang w:val="pt-BR"/>
              </w:rPr>
            </w:pPr>
            <w:r w:rsidRPr="00AE180B">
              <w:rPr>
                <w:b/>
                <w:bCs/>
                <w:color w:val="000000" w:themeColor="text1"/>
                <w:sz w:val="20"/>
                <w:szCs w:val="20"/>
                <w:lang w:val="pt-BR"/>
              </w:rPr>
              <w:t>Lista de control acces bazata pe:</w:t>
            </w:r>
          </w:p>
        </w:tc>
        <w:tc>
          <w:tcPr>
            <w:tcW w:w="3268" w:type="dxa"/>
            <w:vAlign w:val="center"/>
          </w:tcPr>
          <w:p w14:paraId="5D077993" w14:textId="77777777" w:rsidR="003A3B3A" w:rsidRPr="00B77B8B" w:rsidRDefault="003A3B3A" w:rsidP="00840EBB">
            <w:pPr>
              <w:pStyle w:val="NoSpacing"/>
              <w:rPr>
                <w:color w:val="000000" w:themeColor="text1"/>
                <w:sz w:val="20"/>
                <w:szCs w:val="20"/>
                <w:lang w:val="pt-BR"/>
              </w:rPr>
            </w:pPr>
          </w:p>
        </w:tc>
        <w:tc>
          <w:tcPr>
            <w:tcW w:w="2070" w:type="dxa"/>
            <w:vAlign w:val="center"/>
          </w:tcPr>
          <w:p w14:paraId="02CFD81E" w14:textId="77777777" w:rsidR="003A3B3A" w:rsidRPr="00B77B8B" w:rsidRDefault="003A3B3A" w:rsidP="00840EBB">
            <w:pPr>
              <w:pStyle w:val="NoSpacing"/>
              <w:rPr>
                <w:sz w:val="20"/>
                <w:szCs w:val="20"/>
                <w:lang w:val="pt-BR"/>
              </w:rPr>
            </w:pPr>
          </w:p>
        </w:tc>
      </w:tr>
      <w:tr w:rsidR="003A3B3A" w:rsidRPr="007D08C5" w14:paraId="033E96B1" w14:textId="77777777" w:rsidTr="00B94ABD">
        <w:trPr>
          <w:trHeight w:val="244"/>
          <w:jc w:val="center"/>
        </w:trPr>
        <w:tc>
          <w:tcPr>
            <w:tcW w:w="672" w:type="dxa"/>
            <w:vAlign w:val="center"/>
          </w:tcPr>
          <w:p w14:paraId="4F51E0D2" w14:textId="77777777" w:rsidR="003A3B3A" w:rsidRPr="007D08C5" w:rsidRDefault="003A3B3A" w:rsidP="00840EBB">
            <w:pPr>
              <w:pStyle w:val="NoSpacing"/>
              <w:jc w:val="center"/>
              <w:rPr>
                <w:sz w:val="20"/>
                <w:szCs w:val="20"/>
              </w:rPr>
            </w:pPr>
            <w:r>
              <w:rPr>
                <w:sz w:val="20"/>
                <w:szCs w:val="20"/>
              </w:rPr>
              <w:t>154</w:t>
            </w:r>
          </w:p>
        </w:tc>
        <w:tc>
          <w:tcPr>
            <w:tcW w:w="4051" w:type="dxa"/>
            <w:vAlign w:val="center"/>
          </w:tcPr>
          <w:p w14:paraId="132AC6F6"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AE180B">
              <w:rPr>
                <w:color w:val="000000" w:themeColor="text1"/>
                <w:sz w:val="20"/>
                <w:szCs w:val="20"/>
              </w:rPr>
              <w:t>Prioritate</w:t>
            </w:r>
            <w:proofErr w:type="spellEnd"/>
            <w:r w:rsidRPr="007D08C5">
              <w:rPr>
                <w:color w:val="000000" w:themeColor="text1"/>
                <w:sz w:val="20"/>
                <w:szCs w:val="20"/>
              </w:rPr>
              <w:t xml:space="preserve"> 802.1p </w:t>
            </w:r>
          </w:p>
        </w:tc>
        <w:tc>
          <w:tcPr>
            <w:tcW w:w="3268" w:type="dxa"/>
            <w:vAlign w:val="center"/>
          </w:tcPr>
          <w:p w14:paraId="6B1F89B5" w14:textId="77777777" w:rsidR="003A3B3A" w:rsidRPr="007D08C5" w:rsidRDefault="003A3B3A" w:rsidP="00840EBB">
            <w:pPr>
              <w:pStyle w:val="NoSpacing"/>
              <w:rPr>
                <w:color w:val="000000" w:themeColor="text1"/>
                <w:sz w:val="20"/>
                <w:szCs w:val="20"/>
              </w:rPr>
            </w:pPr>
          </w:p>
        </w:tc>
        <w:tc>
          <w:tcPr>
            <w:tcW w:w="2070" w:type="dxa"/>
            <w:vAlign w:val="center"/>
          </w:tcPr>
          <w:p w14:paraId="33F2C364" w14:textId="77777777" w:rsidR="003A3B3A" w:rsidRPr="007D08C5" w:rsidRDefault="003A3B3A" w:rsidP="00840EBB">
            <w:pPr>
              <w:pStyle w:val="NoSpacing"/>
              <w:rPr>
                <w:sz w:val="20"/>
                <w:szCs w:val="20"/>
              </w:rPr>
            </w:pPr>
          </w:p>
        </w:tc>
      </w:tr>
      <w:tr w:rsidR="003A3B3A" w:rsidRPr="007D08C5" w14:paraId="6A654E2F" w14:textId="77777777" w:rsidTr="00B94ABD">
        <w:trPr>
          <w:trHeight w:val="244"/>
          <w:jc w:val="center"/>
        </w:trPr>
        <w:tc>
          <w:tcPr>
            <w:tcW w:w="672" w:type="dxa"/>
            <w:vAlign w:val="center"/>
          </w:tcPr>
          <w:p w14:paraId="1327C318" w14:textId="77777777" w:rsidR="003A3B3A" w:rsidRPr="007D08C5" w:rsidRDefault="003A3B3A" w:rsidP="00840EBB">
            <w:pPr>
              <w:pStyle w:val="NoSpacing"/>
              <w:jc w:val="center"/>
              <w:rPr>
                <w:sz w:val="20"/>
                <w:szCs w:val="20"/>
              </w:rPr>
            </w:pPr>
            <w:r>
              <w:rPr>
                <w:sz w:val="20"/>
                <w:szCs w:val="20"/>
              </w:rPr>
              <w:t>155</w:t>
            </w:r>
          </w:p>
        </w:tc>
        <w:tc>
          <w:tcPr>
            <w:tcW w:w="4051" w:type="dxa"/>
            <w:vAlign w:val="center"/>
          </w:tcPr>
          <w:p w14:paraId="77742B70" w14:textId="77777777" w:rsidR="003A3B3A" w:rsidRPr="007D08C5" w:rsidRDefault="003A3B3A" w:rsidP="00840EBB">
            <w:pPr>
              <w:pStyle w:val="NoSpacing"/>
              <w:jc w:val="both"/>
              <w:rPr>
                <w:sz w:val="20"/>
                <w:szCs w:val="20"/>
              </w:rPr>
            </w:pPr>
            <w:r>
              <w:rPr>
                <w:color w:val="000000" w:themeColor="text1"/>
                <w:sz w:val="20"/>
                <w:szCs w:val="20"/>
              </w:rPr>
              <w:t>-</w:t>
            </w:r>
            <w:r w:rsidRPr="007D08C5">
              <w:rPr>
                <w:color w:val="000000" w:themeColor="text1"/>
                <w:sz w:val="20"/>
                <w:szCs w:val="20"/>
              </w:rPr>
              <w:t xml:space="preserve">VID </w:t>
            </w:r>
          </w:p>
        </w:tc>
        <w:tc>
          <w:tcPr>
            <w:tcW w:w="3268" w:type="dxa"/>
            <w:vAlign w:val="center"/>
          </w:tcPr>
          <w:p w14:paraId="3EB34F9D" w14:textId="77777777" w:rsidR="003A3B3A" w:rsidRPr="007D08C5" w:rsidRDefault="003A3B3A" w:rsidP="00840EBB">
            <w:pPr>
              <w:pStyle w:val="NoSpacing"/>
              <w:rPr>
                <w:color w:val="000000" w:themeColor="text1"/>
                <w:sz w:val="20"/>
                <w:szCs w:val="20"/>
              </w:rPr>
            </w:pPr>
          </w:p>
        </w:tc>
        <w:tc>
          <w:tcPr>
            <w:tcW w:w="2070" w:type="dxa"/>
            <w:vAlign w:val="center"/>
          </w:tcPr>
          <w:p w14:paraId="0002117B" w14:textId="77777777" w:rsidR="003A3B3A" w:rsidRPr="007D08C5" w:rsidRDefault="003A3B3A" w:rsidP="00840EBB">
            <w:pPr>
              <w:pStyle w:val="NoSpacing"/>
              <w:rPr>
                <w:sz w:val="20"/>
                <w:szCs w:val="20"/>
              </w:rPr>
            </w:pPr>
          </w:p>
        </w:tc>
      </w:tr>
      <w:tr w:rsidR="003A3B3A" w:rsidRPr="007D08C5" w14:paraId="2F1AE9B1" w14:textId="77777777" w:rsidTr="00B94ABD">
        <w:trPr>
          <w:trHeight w:val="244"/>
          <w:jc w:val="center"/>
        </w:trPr>
        <w:tc>
          <w:tcPr>
            <w:tcW w:w="672" w:type="dxa"/>
            <w:vAlign w:val="center"/>
          </w:tcPr>
          <w:p w14:paraId="4B754B40" w14:textId="77777777" w:rsidR="003A3B3A" w:rsidRPr="007D08C5" w:rsidRDefault="003A3B3A" w:rsidP="00840EBB">
            <w:pPr>
              <w:pStyle w:val="NoSpacing"/>
              <w:jc w:val="center"/>
              <w:rPr>
                <w:sz w:val="20"/>
                <w:szCs w:val="20"/>
              </w:rPr>
            </w:pPr>
            <w:r>
              <w:rPr>
                <w:sz w:val="20"/>
                <w:szCs w:val="20"/>
              </w:rPr>
              <w:t>156</w:t>
            </w:r>
          </w:p>
        </w:tc>
        <w:tc>
          <w:tcPr>
            <w:tcW w:w="4051" w:type="dxa"/>
            <w:vAlign w:val="center"/>
          </w:tcPr>
          <w:p w14:paraId="6DD4A659"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MAC </w:t>
            </w:r>
          </w:p>
        </w:tc>
        <w:tc>
          <w:tcPr>
            <w:tcW w:w="3268" w:type="dxa"/>
            <w:vAlign w:val="center"/>
          </w:tcPr>
          <w:p w14:paraId="11FE84D8" w14:textId="77777777" w:rsidR="003A3B3A" w:rsidRPr="007D08C5" w:rsidRDefault="003A3B3A" w:rsidP="00840EBB">
            <w:pPr>
              <w:pStyle w:val="NoSpacing"/>
              <w:rPr>
                <w:color w:val="000000" w:themeColor="text1"/>
                <w:sz w:val="20"/>
                <w:szCs w:val="20"/>
              </w:rPr>
            </w:pPr>
          </w:p>
        </w:tc>
        <w:tc>
          <w:tcPr>
            <w:tcW w:w="2070" w:type="dxa"/>
            <w:vAlign w:val="center"/>
          </w:tcPr>
          <w:p w14:paraId="6C3B0425" w14:textId="77777777" w:rsidR="003A3B3A" w:rsidRPr="007D08C5" w:rsidRDefault="003A3B3A" w:rsidP="00840EBB">
            <w:pPr>
              <w:pStyle w:val="NoSpacing"/>
              <w:rPr>
                <w:sz w:val="20"/>
                <w:szCs w:val="20"/>
              </w:rPr>
            </w:pPr>
          </w:p>
        </w:tc>
      </w:tr>
      <w:tr w:rsidR="003A3B3A" w:rsidRPr="007D08C5" w14:paraId="2477C7C8" w14:textId="77777777" w:rsidTr="00B94ABD">
        <w:trPr>
          <w:trHeight w:val="244"/>
          <w:jc w:val="center"/>
        </w:trPr>
        <w:tc>
          <w:tcPr>
            <w:tcW w:w="672" w:type="dxa"/>
            <w:vAlign w:val="center"/>
          </w:tcPr>
          <w:p w14:paraId="3683F4A8" w14:textId="77777777" w:rsidR="003A3B3A" w:rsidRPr="007D08C5" w:rsidRDefault="003A3B3A" w:rsidP="00840EBB">
            <w:pPr>
              <w:pStyle w:val="NoSpacing"/>
              <w:jc w:val="center"/>
              <w:rPr>
                <w:sz w:val="20"/>
                <w:szCs w:val="20"/>
              </w:rPr>
            </w:pPr>
            <w:r>
              <w:rPr>
                <w:sz w:val="20"/>
                <w:szCs w:val="20"/>
              </w:rPr>
              <w:t>157</w:t>
            </w:r>
          </w:p>
        </w:tc>
        <w:tc>
          <w:tcPr>
            <w:tcW w:w="4051" w:type="dxa"/>
            <w:vAlign w:val="center"/>
          </w:tcPr>
          <w:p w14:paraId="7F4DA433" w14:textId="77777777" w:rsidR="003A3B3A" w:rsidRPr="007D08C5" w:rsidRDefault="003A3B3A" w:rsidP="00840EBB">
            <w:pPr>
              <w:pStyle w:val="NoSpacing"/>
              <w:jc w:val="both"/>
              <w:rPr>
                <w:sz w:val="20"/>
                <w:szCs w:val="20"/>
              </w:rPr>
            </w:pPr>
            <w:r>
              <w:rPr>
                <w:color w:val="000000" w:themeColor="text1"/>
                <w:sz w:val="20"/>
                <w:szCs w:val="20"/>
              </w:rPr>
              <w:t>-</w:t>
            </w:r>
            <w:r w:rsidRPr="007D08C5">
              <w:rPr>
                <w:color w:val="000000" w:themeColor="text1"/>
                <w:sz w:val="20"/>
                <w:szCs w:val="20"/>
              </w:rPr>
              <w:t xml:space="preserve">Tip </w:t>
            </w:r>
            <w:proofErr w:type="spellStart"/>
            <w:r>
              <w:rPr>
                <w:color w:val="000000" w:themeColor="text1"/>
                <w:sz w:val="20"/>
                <w:szCs w:val="20"/>
              </w:rPr>
              <w:t>interfata</w:t>
            </w:r>
            <w:proofErr w:type="spellEnd"/>
          </w:p>
        </w:tc>
        <w:tc>
          <w:tcPr>
            <w:tcW w:w="3268" w:type="dxa"/>
            <w:vAlign w:val="center"/>
          </w:tcPr>
          <w:p w14:paraId="60A12A31" w14:textId="77777777" w:rsidR="003A3B3A" w:rsidRPr="007D08C5" w:rsidRDefault="003A3B3A" w:rsidP="00840EBB">
            <w:pPr>
              <w:pStyle w:val="NoSpacing"/>
              <w:rPr>
                <w:color w:val="000000" w:themeColor="text1"/>
                <w:sz w:val="20"/>
                <w:szCs w:val="20"/>
              </w:rPr>
            </w:pPr>
          </w:p>
        </w:tc>
        <w:tc>
          <w:tcPr>
            <w:tcW w:w="2070" w:type="dxa"/>
            <w:vAlign w:val="center"/>
          </w:tcPr>
          <w:p w14:paraId="21DC88C6" w14:textId="77777777" w:rsidR="003A3B3A" w:rsidRPr="007D08C5" w:rsidRDefault="003A3B3A" w:rsidP="00840EBB">
            <w:pPr>
              <w:pStyle w:val="NoSpacing"/>
              <w:rPr>
                <w:sz w:val="20"/>
                <w:szCs w:val="20"/>
              </w:rPr>
            </w:pPr>
          </w:p>
        </w:tc>
      </w:tr>
      <w:tr w:rsidR="003A3B3A" w:rsidRPr="007D08C5" w14:paraId="715F3ED1" w14:textId="77777777" w:rsidTr="00B94ABD">
        <w:trPr>
          <w:trHeight w:val="244"/>
          <w:jc w:val="center"/>
        </w:trPr>
        <w:tc>
          <w:tcPr>
            <w:tcW w:w="672" w:type="dxa"/>
            <w:vAlign w:val="center"/>
          </w:tcPr>
          <w:p w14:paraId="223811CF" w14:textId="77777777" w:rsidR="003A3B3A" w:rsidRPr="007D08C5" w:rsidRDefault="003A3B3A" w:rsidP="00840EBB">
            <w:pPr>
              <w:pStyle w:val="NoSpacing"/>
              <w:jc w:val="center"/>
              <w:rPr>
                <w:sz w:val="20"/>
                <w:szCs w:val="20"/>
              </w:rPr>
            </w:pPr>
            <w:r>
              <w:rPr>
                <w:sz w:val="20"/>
                <w:szCs w:val="20"/>
              </w:rPr>
              <w:t>158</w:t>
            </w:r>
          </w:p>
        </w:tc>
        <w:tc>
          <w:tcPr>
            <w:tcW w:w="4051" w:type="dxa"/>
            <w:vAlign w:val="center"/>
          </w:tcPr>
          <w:p w14:paraId="5C0FF6FB" w14:textId="77777777" w:rsidR="003A3B3A" w:rsidRPr="007D08C5" w:rsidRDefault="003A3B3A" w:rsidP="00840EBB">
            <w:pPr>
              <w:pStyle w:val="NoSpacing"/>
              <w:jc w:val="both"/>
              <w:rPr>
                <w:sz w:val="20"/>
                <w:szCs w:val="20"/>
              </w:rPr>
            </w:pPr>
            <w:r>
              <w:rPr>
                <w:color w:val="000000" w:themeColor="text1"/>
                <w:sz w:val="20"/>
                <w:szCs w:val="20"/>
              </w:rPr>
              <w:t>-LLC</w:t>
            </w:r>
            <w:r w:rsidRPr="007D08C5">
              <w:rPr>
                <w:color w:val="000000" w:themeColor="text1"/>
                <w:sz w:val="20"/>
                <w:szCs w:val="20"/>
              </w:rPr>
              <w:t xml:space="preserve"> </w:t>
            </w:r>
          </w:p>
        </w:tc>
        <w:tc>
          <w:tcPr>
            <w:tcW w:w="3268" w:type="dxa"/>
            <w:vAlign w:val="center"/>
          </w:tcPr>
          <w:p w14:paraId="6B82F1A5" w14:textId="77777777" w:rsidR="003A3B3A" w:rsidRPr="007D08C5" w:rsidRDefault="003A3B3A" w:rsidP="00840EBB">
            <w:pPr>
              <w:pStyle w:val="NoSpacing"/>
              <w:rPr>
                <w:color w:val="000000" w:themeColor="text1"/>
                <w:sz w:val="20"/>
                <w:szCs w:val="20"/>
              </w:rPr>
            </w:pPr>
          </w:p>
        </w:tc>
        <w:tc>
          <w:tcPr>
            <w:tcW w:w="2070" w:type="dxa"/>
            <w:vAlign w:val="center"/>
          </w:tcPr>
          <w:p w14:paraId="197D2774" w14:textId="77777777" w:rsidR="003A3B3A" w:rsidRPr="007D08C5" w:rsidRDefault="003A3B3A" w:rsidP="00840EBB">
            <w:pPr>
              <w:pStyle w:val="NoSpacing"/>
              <w:rPr>
                <w:sz w:val="20"/>
                <w:szCs w:val="20"/>
              </w:rPr>
            </w:pPr>
          </w:p>
        </w:tc>
      </w:tr>
      <w:tr w:rsidR="003A3B3A" w:rsidRPr="007D08C5" w14:paraId="7AAB93D1" w14:textId="77777777" w:rsidTr="00B94ABD">
        <w:trPr>
          <w:trHeight w:val="244"/>
          <w:jc w:val="center"/>
        </w:trPr>
        <w:tc>
          <w:tcPr>
            <w:tcW w:w="672" w:type="dxa"/>
            <w:vAlign w:val="center"/>
          </w:tcPr>
          <w:p w14:paraId="6DF9C22C" w14:textId="77777777" w:rsidR="003A3B3A" w:rsidRPr="007D08C5" w:rsidRDefault="003A3B3A" w:rsidP="00840EBB">
            <w:pPr>
              <w:pStyle w:val="NoSpacing"/>
              <w:jc w:val="center"/>
              <w:rPr>
                <w:sz w:val="20"/>
                <w:szCs w:val="20"/>
              </w:rPr>
            </w:pPr>
            <w:r>
              <w:rPr>
                <w:sz w:val="20"/>
                <w:szCs w:val="20"/>
              </w:rPr>
              <w:t>159</w:t>
            </w:r>
          </w:p>
        </w:tc>
        <w:tc>
          <w:tcPr>
            <w:tcW w:w="4051" w:type="dxa"/>
            <w:vAlign w:val="center"/>
          </w:tcPr>
          <w:p w14:paraId="219B01B4" w14:textId="77777777" w:rsidR="003A3B3A" w:rsidRPr="007D08C5" w:rsidRDefault="003A3B3A" w:rsidP="00840EBB">
            <w:pPr>
              <w:pStyle w:val="NoSpacing"/>
              <w:jc w:val="both"/>
              <w:rPr>
                <w:sz w:val="20"/>
                <w:szCs w:val="20"/>
              </w:rPr>
            </w:pPr>
            <w:r>
              <w:rPr>
                <w:color w:val="000000" w:themeColor="text1"/>
                <w:sz w:val="20"/>
                <w:szCs w:val="20"/>
              </w:rPr>
              <w:t>-</w:t>
            </w:r>
            <w:r w:rsidRPr="007D08C5">
              <w:rPr>
                <w:color w:val="000000" w:themeColor="text1"/>
                <w:sz w:val="20"/>
                <w:szCs w:val="20"/>
              </w:rPr>
              <w:t>VLAN</w:t>
            </w:r>
          </w:p>
        </w:tc>
        <w:tc>
          <w:tcPr>
            <w:tcW w:w="3268" w:type="dxa"/>
            <w:vAlign w:val="center"/>
          </w:tcPr>
          <w:p w14:paraId="529D29A3" w14:textId="77777777" w:rsidR="003A3B3A" w:rsidRPr="007D08C5" w:rsidRDefault="003A3B3A" w:rsidP="00840EBB">
            <w:pPr>
              <w:pStyle w:val="NoSpacing"/>
              <w:rPr>
                <w:color w:val="000000" w:themeColor="text1"/>
                <w:sz w:val="20"/>
                <w:szCs w:val="20"/>
              </w:rPr>
            </w:pPr>
          </w:p>
        </w:tc>
        <w:tc>
          <w:tcPr>
            <w:tcW w:w="2070" w:type="dxa"/>
            <w:vAlign w:val="center"/>
          </w:tcPr>
          <w:p w14:paraId="7253247C" w14:textId="77777777" w:rsidR="003A3B3A" w:rsidRPr="007D08C5" w:rsidRDefault="003A3B3A" w:rsidP="00840EBB">
            <w:pPr>
              <w:pStyle w:val="NoSpacing"/>
              <w:rPr>
                <w:sz w:val="20"/>
                <w:szCs w:val="20"/>
              </w:rPr>
            </w:pPr>
          </w:p>
        </w:tc>
      </w:tr>
      <w:tr w:rsidR="003A3B3A" w:rsidRPr="007D08C5" w14:paraId="6FC10D95" w14:textId="77777777" w:rsidTr="00B94ABD">
        <w:trPr>
          <w:trHeight w:val="244"/>
          <w:jc w:val="center"/>
        </w:trPr>
        <w:tc>
          <w:tcPr>
            <w:tcW w:w="672" w:type="dxa"/>
            <w:vAlign w:val="center"/>
          </w:tcPr>
          <w:p w14:paraId="2352B2FC" w14:textId="77777777" w:rsidR="003A3B3A" w:rsidRPr="007D08C5" w:rsidRDefault="003A3B3A" w:rsidP="00840EBB">
            <w:pPr>
              <w:pStyle w:val="NoSpacing"/>
              <w:jc w:val="center"/>
              <w:rPr>
                <w:sz w:val="20"/>
                <w:szCs w:val="20"/>
              </w:rPr>
            </w:pPr>
            <w:r>
              <w:rPr>
                <w:sz w:val="20"/>
                <w:szCs w:val="20"/>
              </w:rPr>
              <w:t>160</w:t>
            </w:r>
          </w:p>
        </w:tc>
        <w:tc>
          <w:tcPr>
            <w:tcW w:w="4051" w:type="dxa"/>
            <w:vAlign w:val="center"/>
          </w:tcPr>
          <w:p w14:paraId="36A94357"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IP </w:t>
            </w:r>
          </w:p>
        </w:tc>
        <w:tc>
          <w:tcPr>
            <w:tcW w:w="3268" w:type="dxa"/>
            <w:vAlign w:val="center"/>
          </w:tcPr>
          <w:p w14:paraId="168939A0" w14:textId="77777777" w:rsidR="003A3B3A" w:rsidRPr="007D08C5" w:rsidRDefault="003A3B3A" w:rsidP="00840EBB">
            <w:pPr>
              <w:pStyle w:val="NoSpacing"/>
              <w:rPr>
                <w:color w:val="000000" w:themeColor="text1"/>
                <w:sz w:val="20"/>
                <w:szCs w:val="20"/>
              </w:rPr>
            </w:pPr>
          </w:p>
        </w:tc>
        <w:tc>
          <w:tcPr>
            <w:tcW w:w="2070" w:type="dxa"/>
            <w:vAlign w:val="center"/>
          </w:tcPr>
          <w:p w14:paraId="29745A83" w14:textId="77777777" w:rsidR="003A3B3A" w:rsidRPr="007D08C5" w:rsidRDefault="003A3B3A" w:rsidP="00840EBB">
            <w:pPr>
              <w:pStyle w:val="NoSpacing"/>
              <w:rPr>
                <w:sz w:val="20"/>
                <w:szCs w:val="20"/>
              </w:rPr>
            </w:pPr>
          </w:p>
        </w:tc>
      </w:tr>
      <w:tr w:rsidR="003A3B3A" w:rsidRPr="007D08C5" w14:paraId="50DB08CE" w14:textId="77777777" w:rsidTr="00B94ABD">
        <w:trPr>
          <w:trHeight w:val="244"/>
          <w:jc w:val="center"/>
        </w:trPr>
        <w:tc>
          <w:tcPr>
            <w:tcW w:w="672" w:type="dxa"/>
            <w:vAlign w:val="center"/>
          </w:tcPr>
          <w:p w14:paraId="5C32FD98" w14:textId="77777777" w:rsidR="003A3B3A" w:rsidRPr="007D08C5" w:rsidRDefault="003A3B3A" w:rsidP="00840EBB">
            <w:pPr>
              <w:pStyle w:val="NoSpacing"/>
              <w:jc w:val="center"/>
              <w:rPr>
                <w:sz w:val="20"/>
                <w:szCs w:val="20"/>
              </w:rPr>
            </w:pPr>
            <w:r>
              <w:rPr>
                <w:sz w:val="20"/>
                <w:szCs w:val="20"/>
              </w:rPr>
              <w:t>161</w:t>
            </w:r>
          </w:p>
        </w:tc>
        <w:tc>
          <w:tcPr>
            <w:tcW w:w="4051" w:type="dxa"/>
            <w:vAlign w:val="center"/>
          </w:tcPr>
          <w:p w14:paraId="2B37A2C9"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Preferință</w:t>
            </w:r>
            <w:proofErr w:type="spellEnd"/>
            <w:r w:rsidRPr="007D08C5">
              <w:rPr>
                <w:color w:val="000000" w:themeColor="text1"/>
                <w:sz w:val="20"/>
                <w:szCs w:val="20"/>
              </w:rPr>
              <w:t xml:space="preserve"> IP/</w:t>
            </w:r>
            <w:proofErr w:type="spellStart"/>
            <w:r w:rsidRPr="007D08C5">
              <w:rPr>
                <w:color w:val="000000" w:themeColor="text1"/>
                <w:sz w:val="20"/>
                <w:szCs w:val="20"/>
              </w:rPr>
              <w:t>ToS</w:t>
            </w:r>
            <w:proofErr w:type="spellEnd"/>
            <w:r w:rsidRPr="007D08C5">
              <w:rPr>
                <w:color w:val="000000" w:themeColor="text1"/>
                <w:sz w:val="20"/>
                <w:szCs w:val="20"/>
              </w:rPr>
              <w:t xml:space="preserve"> </w:t>
            </w:r>
          </w:p>
        </w:tc>
        <w:tc>
          <w:tcPr>
            <w:tcW w:w="3268" w:type="dxa"/>
            <w:vAlign w:val="center"/>
          </w:tcPr>
          <w:p w14:paraId="106CC872" w14:textId="77777777" w:rsidR="003A3B3A" w:rsidRPr="007D08C5" w:rsidRDefault="003A3B3A" w:rsidP="00840EBB">
            <w:pPr>
              <w:pStyle w:val="NoSpacing"/>
              <w:rPr>
                <w:color w:val="000000" w:themeColor="text1"/>
                <w:sz w:val="20"/>
                <w:szCs w:val="20"/>
              </w:rPr>
            </w:pPr>
          </w:p>
        </w:tc>
        <w:tc>
          <w:tcPr>
            <w:tcW w:w="2070" w:type="dxa"/>
            <w:vAlign w:val="center"/>
          </w:tcPr>
          <w:p w14:paraId="38528592" w14:textId="77777777" w:rsidR="003A3B3A" w:rsidRPr="007D08C5" w:rsidRDefault="003A3B3A" w:rsidP="00840EBB">
            <w:pPr>
              <w:pStyle w:val="NoSpacing"/>
              <w:rPr>
                <w:sz w:val="20"/>
                <w:szCs w:val="20"/>
              </w:rPr>
            </w:pPr>
          </w:p>
        </w:tc>
      </w:tr>
      <w:tr w:rsidR="003A3B3A" w:rsidRPr="007D08C5" w14:paraId="306C7925" w14:textId="77777777" w:rsidTr="00B94ABD">
        <w:trPr>
          <w:trHeight w:val="244"/>
          <w:jc w:val="center"/>
        </w:trPr>
        <w:tc>
          <w:tcPr>
            <w:tcW w:w="672" w:type="dxa"/>
            <w:vAlign w:val="center"/>
          </w:tcPr>
          <w:p w14:paraId="7DEDADB6" w14:textId="77777777" w:rsidR="003A3B3A" w:rsidRPr="007D08C5" w:rsidRDefault="003A3B3A" w:rsidP="00840EBB">
            <w:pPr>
              <w:pStyle w:val="NoSpacing"/>
              <w:jc w:val="center"/>
              <w:rPr>
                <w:sz w:val="20"/>
                <w:szCs w:val="20"/>
              </w:rPr>
            </w:pPr>
            <w:r>
              <w:rPr>
                <w:sz w:val="20"/>
                <w:szCs w:val="20"/>
              </w:rPr>
              <w:t>162</w:t>
            </w:r>
          </w:p>
        </w:tc>
        <w:tc>
          <w:tcPr>
            <w:tcW w:w="4051" w:type="dxa"/>
            <w:vAlign w:val="center"/>
          </w:tcPr>
          <w:p w14:paraId="222E0805"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Mască</w:t>
            </w:r>
            <w:proofErr w:type="spellEnd"/>
            <w:r w:rsidRPr="007D08C5">
              <w:rPr>
                <w:color w:val="000000" w:themeColor="text1"/>
                <w:sz w:val="20"/>
                <w:szCs w:val="20"/>
              </w:rPr>
              <w:t xml:space="preserve"> DSCP </w:t>
            </w:r>
          </w:p>
        </w:tc>
        <w:tc>
          <w:tcPr>
            <w:tcW w:w="3268" w:type="dxa"/>
            <w:vAlign w:val="center"/>
          </w:tcPr>
          <w:p w14:paraId="5AF666AE" w14:textId="77777777" w:rsidR="003A3B3A" w:rsidRPr="007D08C5" w:rsidRDefault="003A3B3A" w:rsidP="00840EBB">
            <w:pPr>
              <w:pStyle w:val="NoSpacing"/>
              <w:rPr>
                <w:color w:val="000000" w:themeColor="text1"/>
                <w:sz w:val="20"/>
                <w:szCs w:val="20"/>
              </w:rPr>
            </w:pPr>
          </w:p>
        </w:tc>
        <w:tc>
          <w:tcPr>
            <w:tcW w:w="2070" w:type="dxa"/>
            <w:vAlign w:val="center"/>
          </w:tcPr>
          <w:p w14:paraId="39CE0A43" w14:textId="77777777" w:rsidR="003A3B3A" w:rsidRPr="007D08C5" w:rsidRDefault="003A3B3A" w:rsidP="00840EBB">
            <w:pPr>
              <w:pStyle w:val="NoSpacing"/>
              <w:rPr>
                <w:sz w:val="20"/>
                <w:szCs w:val="20"/>
              </w:rPr>
            </w:pPr>
          </w:p>
        </w:tc>
      </w:tr>
      <w:tr w:rsidR="003A3B3A" w:rsidRPr="007D08C5" w14:paraId="10207BE0" w14:textId="77777777" w:rsidTr="00B94ABD">
        <w:trPr>
          <w:trHeight w:val="244"/>
          <w:jc w:val="center"/>
        </w:trPr>
        <w:tc>
          <w:tcPr>
            <w:tcW w:w="672" w:type="dxa"/>
            <w:vAlign w:val="center"/>
          </w:tcPr>
          <w:p w14:paraId="4C703AE3" w14:textId="77777777" w:rsidR="003A3B3A" w:rsidRPr="007D08C5" w:rsidRDefault="003A3B3A" w:rsidP="00840EBB">
            <w:pPr>
              <w:pStyle w:val="NoSpacing"/>
              <w:jc w:val="center"/>
              <w:rPr>
                <w:sz w:val="20"/>
                <w:szCs w:val="20"/>
              </w:rPr>
            </w:pPr>
            <w:r>
              <w:rPr>
                <w:sz w:val="20"/>
                <w:szCs w:val="20"/>
              </w:rPr>
              <w:t>163</w:t>
            </w:r>
          </w:p>
        </w:tc>
        <w:tc>
          <w:tcPr>
            <w:tcW w:w="4051" w:type="dxa"/>
            <w:vAlign w:val="center"/>
          </w:tcPr>
          <w:p w14:paraId="088FE405" w14:textId="77777777" w:rsidR="003A3B3A" w:rsidRPr="007D08C5" w:rsidRDefault="003A3B3A" w:rsidP="00840EBB">
            <w:pPr>
              <w:pStyle w:val="NoSpacing"/>
              <w:jc w:val="both"/>
              <w:rPr>
                <w:sz w:val="20"/>
                <w:szCs w:val="20"/>
              </w:rPr>
            </w:pPr>
            <w:r>
              <w:rPr>
                <w:color w:val="000000" w:themeColor="text1"/>
                <w:sz w:val="20"/>
                <w:szCs w:val="20"/>
              </w:rPr>
              <w:t>-</w:t>
            </w:r>
            <w:r w:rsidRPr="007D08C5">
              <w:rPr>
                <w:color w:val="000000" w:themeColor="text1"/>
                <w:sz w:val="20"/>
                <w:szCs w:val="20"/>
              </w:rPr>
              <w:t>Tip protocol</w:t>
            </w:r>
          </w:p>
        </w:tc>
        <w:tc>
          <w:tcPr>
            <w:tcW w:w="3268" w:type="dxa"/>
            <w:vAlign w:val="center"/>
          </w:tcPr>
          <w:p w14:paraId="132B4738" w14:textId="77777777" w:rsidR="003A3B3A" w:rsidRPr="007D08C5" w:rsidRDefault="003A3B3A" w:rsidP="00840EBB">
            <w:pPr>
              <w:pStyle w:val="NoSpacing"/>
              <w:rPr>
                <w:color w:val="000000" w:themeColor="text1"/>
                <w:sz w:val="20"/>
                <w:szCs w:val="20"/>
              </w:rPr>
            </w:pPr>
          </w:p>
        </w:tc>
        <w:tc>
          <w:tcPr>
            <w:tcW w:w="2070" w:type="dxa"/>
            <w:vAlign w:val="center"/>
          </w:tcPr>
          <w:p w14:paraId="7E57FA0B" w14:textId="77777777" w:rsidR="003A3B3A" w:rsidRPr="007D08C5" w:rsidRDefault="003A3B3A" w:rsidP="00840EBB">
            <w:pPr>
              <w:pStyle w:val="NoSpacing"/>
              <w:rPr>
                <w:sz w:val="20"/>
                <w:szCs w:val="20"/>
              </w:rPr>
            </w:pPr>
          </w:p>
        </w:tc>
      </w:tr>
      <w:tr w:rsidR="003A3B3A" w:rsidRPr="007D08C5" w14:paraId="24ED7EA3" w14:textId="77777777" w:rsidTr="00B94ABD">
        <w:trPr>
          <w:trHeight w:val="244"/>
          <w:jc w:val="center"/>
        </w:trPr>
        <w:tc>
          <w:tcPr>
            <w:tcW w:w="672" w:type="dxa"/>
            <w:vAlign w:val="center"/>
          </w:tcPr>
          <w:p w14:paraId="493CE7DD" w14:textId="77777777" w:rsidR="003A3B3A" w:rsidRPr="007D08C5" w:rsidRDefault="003A3B3A" w:rsidP="00840EBB">
            <w:pPr>
              <w:pStyle w:val="NoSpacing"/>
              <w:jc w:val="center"/>
              <w:rPr>
                <w:sz w:val="20"/>
                <w:szCs w:val="20"/>
              </w:rPr>
            </w:pPr>
            <w:r>
              <w:rPr>
                <w:sz w:val="20"/>
                <w:szCs w:val="20"/>
              </w:rPr>
              <w:t>164</w:t>
            </w:r>
          </w:p>
        </w:tc>
        <w:tc>
          <w:tcPr>
            <w:tcW w:w="4051" w:type="dxa"/>
            <w:vAlign w:val="center"/>
          </w:tcPr>
          <w:p w14:paraId="4097D88F"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Numărul</w:t>
            </w:r>
            <w:proofErr w:type="spellEnd"/>
            <w:r w:rsidRPr="007D08C5">
              <w:rPr>
                <w:color w:val="000000" w:themeColor="text1"/>
                <w:sz w:val="20"/>
                <w:szCs w:val="20"/>
              </w:rPr>
              <w:t xml:space="preserve"> </w:t>
            </w:r>
            <w:proofErr w:type="spellStart"/>
            <w:r w:rsidRPr="007D08C5">
              <w:rPr>
                <w:color w:val="000000" w:themeColor="text1"/>
                <w:sz w:val="20"/>
                <w:szCs w:val="20"/>
              </w:rPr>
              <w:t>portului</w:t>
            </w:r>
            <w:proofErr w:type="spellEnd"/>
            <w:r w:rsidRPr="007D08C5">
              <w:rPr>
                <w:color w:val="000000" w:themeColor="text1"/>
                <w:sz w:val="20"/>
                <w:szCs w:val="20"/>
              </w:rPr>
              <w:t xml:space="preserve"> TCP/UDP </w:t>
            </w:r>
          </w:p>
        </w:tc>
        <w:tc>
          <w:tcPr>
            <w:tcW w:w="3268" w:type="dxa"/>
            <w:vAlign w:val="center"/>
          </w:tcPr>
          <w:p w14:paraId="1C5BC689" w14:textId="77777777" w:rsidR="003A3B3A" w:rsidRPr="007D08C5" w:rsidRDefault="003A3B3A" w:rsidP="00840EBB">
            <w:pPr>
              <w:pStyle w:val="NoSpacing"/>
              <w:rPr>
                <w:color w:val="000000" w:themeColor="text1"/>
                <w:sz w:val="20"/>
                <w:szCs w:val="20"/>
              </w:rPr>
            </w:pPr>
          </w:p>
        </w:tc>
        <w:tc>
          <w:tcPr>
            <w:tcW w:w="2070" w:type="dxa"/>
            <w:vAlign w:val="center"/>
          </w:tcPr>
          <w:p w14:paraId="07DC2E6B" w14:textId="77777777" w:rsidR="003A3B3A" w:rsidRPr="007D08C5" w:rsidRDefault="003A3B3A" w:rsidP="00840EBB">
            <w:pPr>
              <w:pStyle w:val="NoSpacing"/>
              <w:rPr>
                <w:sz w:val="20"/>
                <w:szCs w:val="20"/>
              </w:rPr>
            </w:pPr>
          </w:p>
        </w:tc>
      </w:tr>
      <w:tr w:rsidR="003A3B3A" w:rsidRPr="007D08C5" w14:paraId="20290A0F" w14:textId="77777777" w:rsidTr="00B94ABD">
        <w:trPr>
          <w:trHeight w:val="244"/>
          <w:jc w:val="center"/>
        </w:trPr>
        <w:tc>
          <w:tcPr>
            <w:tcW w:w="672" w:type="dxa"/>
            <w:vAlign w:val="center"/>
          </w:tcPr>
          <w:p w14:paraId="461FFCCB" w14:textId="77777777" w:rsidR="003A3B3A" w:rsidRPr="007D08C5" w:rsidRDefault="003A3B3A" w:rsidP="00840EBB">
            <w:pPr>
              <w:pStyle w:val="NoSpacing"/>
              <w:jc w:val="center"/>
              <w:rPr>
                <w:sz w:val="20"/>
                <w:szCs w:val="20"/>
              </w:rPr>
            </w:pPr>
            <w:r>
              <w:rPr>
                <w:sz w:val="20"/>
                <w:szCs w:val="20"/>
              </w:rPr>
              <w:t>165</w:t>
            </w:r>
          </w:p>
        </w:tc>
        <w:tc>
          <w:tcPr>
            <w:tcW w:w="4051" w:type="dxa"/>
            <w:vAlign w:val="center"/>
          </w:tcPr>
          <w:p w14:paraId="5431DFD2"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Clasa</w:t>
            </w:r>
            <w:proofErr w:type="spellEnd"/>
            <w:r w:rsidRPr="007D08C5">
              <w:rPr>
                <w:color w:val="000000" w:themeColor="text1"/>
                <w:sz w:val="20"/>
                <w:szCs w:val="20"/>
              </w:rPr>
              <w:t xml:space="preserve"> de </w:t>
            </w:r>
            <w:proofErr w:type="spellStart"/>
            <w:r w:rsidRPr="007D08C5">
              <w:rPr>
                <w:color w:val="000000" w:themeColor="text1"/>
                <w:sz w:val="20"/>
                <w:szCs w:val="20"/>
              </w:rPr>
              <w:t>trafic</w:t>
            </w:r>
            <w:proofErr w:type="spellEnd"/>
            <w:r w:rsidRPr="007D08C5">
              <w:rPr>
                <w:color w:val="000000" w:themeColor="text1"/>
                <w:sz w:val="20"/>
                <w:szCs w:val="20"/>
              </w:rPr>
              <w:t xml:space="preserve"> IPv6 </w:t>
            </w:r>
          </w:p>
        </w:tc>
        <w:tc>
          <w:tcPr>
            <w:tcW w:w="3268" w:type="dxa"/>
            <w:vAlign w:val="center"/>
          </w:tcPr>
          <w:p w14:paraId="18646098" w14:textId="77777777" w:rsidR="003A3B3A" w:rsidRPr="007D08C5" w:rsidRDefault="003A3B3A" w:rsidP="00840EBB">
            <w:pPr>
              <w:pStyle w:val="NoSpacing"/>
              <w:rPr>
                <w:color w:val="000000" w:themeColor="text1"/>
                <w:sz w:val="20"/>
                <w:szCs w:val="20"/>
              </w:rPr>
            </w:pPr>
          </w:p>
        </w:tc>
        <w:tc>
          <w:tcPr>
            <w:tcW w:w="2070" w:type="dxa"/>
            <w:vAlign w:val="center"/>
          </w:tcPr>
          <w:p w14:paraId="5DDA70DF" w14:textId="77777777" w:rsidR="003A3B3A" w:rsidRPr="007D08C5" w:rsidRDefault="003A3B3A" w:rsidP="00840EBB">
            <w:pPr>
              <w:pStyle w:val="NoSpacing"/>
              <w:rPr>
                <w:sz w:val="20"/>
                <w:szCs w:val="20"/>
              </w:rPr>
            </w:pPr>
          </w:p>
        </w:tc>
      </w:tr>
      <w:tr w:rsidR="003A3B3A" w:rsidRPr="007D08C5" w14:paraId="064EB15A" w14:textId="77777777" w:rsidTr="00B94ABD">
        <w:trPr>
          <w:trHeight w:val="244"/>
          <w:jc w:val="center"/>
        </w:trPr>
        <w:tc>
          <w:tcPr>
            <w:tcW w:w="672" w:type="dxa"/>
            <w:vAlign w:val="center"/>
          </w:tcPr>
          <w:p w14:paraId="61739C44" w14:textId="77777777" w:rsidR="003A3B3A" w:rsidRPr="007D08C5" w:rsidRDefault="003A3B3A" w:rsidP="00840EBB">
            <w:pPr>
              <w:pStyle w:val="NoSpacing"/>
              <w:jc w:val="center"/>
              <w:rPr>
                <w:sz w:val="20"/>
                <w:szCs w:val="20"/>
              </w:rPr>
            </w:pPr>
            <w:r>
              <w:rPr>
                <w:sz w:val="20"/>
                <w:szCs w:val="20"/>
              </w:rPr>
              <w:t>166</w:t>
            </w:r>
          </w:p>
        </w:tc>
        <w:tc>
          <w:tcPr>
            <w:tcW w:w="4051" w:type="dxa"/>
            <w:vAlign w:val="center"/>
          </w:tcPr>
          <w:p w14:paraId="2B3ECD19" w14:textId="77777777" w:rsidR="003A3B3A" w:rsidRPr="007D08C5" w:rsidRDefault="003A3B3A" w:rsidP="00840EBB">
            <w:pPr>
              <w:pStyle w:val="NoSpacing"/>
              <w:jc w:val="both"/>
              <w:rPr>
                <w:sz w:val="20"/>
                <w:szCs w:val="20"/>
              </w:rPr>
            </w:pPr>
            <w:r>
              <w:rPr>
                <w:color w:val="000000" w:themeColor="text1"/>
                <w:sz w:val="20"/>
                <w:szCs w:val="20"/>
              </w:rPr>
              <w:t>-</w:t>
            </w:r>
            <w:proofErr w:type="spellStart"/>
            <w:r w:rsidRPr="007D08C5">
              <w:rPr>
                <w:color w:val="000000" w:themeColor="text1"/>
                <w:sz w:val="20"/>
                <w:szCs w:val="20"/>
              </w:rPr>
              <w:t>Etichetă</w:t>
            </w:r>
            <w:proofErr w:type="spellEnd"/>
            <w:r w:rsidRPr="007D08C5">
              <w:rPr>
                <w:color w:val="000000" w:themeColor="text1"/>
                <w:sz w:val="20"/>
                <w:szCs w:val="20"/>
              </w:rPr>
              <w:t xml:space="preserve"> de flux IPv6 </w:t>
            </w:r>
          </w:p>
        </w:tc>
        <w:tc>
          <w:tcPr>
            <w:tcW w:w="3268" w:type="dxa"/>
            <w:vAlign w:val="center"/>
          </w:tcPr>
          <w:p w14:paraId="234EFD3E" w14:textId="77777777" w:rsidR="003A3B3A" w:rsidRPr="007D08C5" w:rsidRDefault="003A3B3A" w:rsidP="00840EBB">
            <w:pPr>
              <w:pStyle w:val="NoSpacing"/>
              <w:rPr>
                <w:color w:val="000000" w:themeColor="text1"/>
                <w:sz w:val="20"/>
                <w:szCs w:val="20"/>
              </w:rPr>
            </w:pPr>
          </w:p>
        </w:tc>
        <w:tc>
          <w:tcPr>
            <w:tcW w:w="2070" w:type="dxa"/>
            <w:vAlign w:val="center"/>
          </w:tcPr>
          <w:p w14:paraId="2856001A" w14:textId="77777777" w:rsidR="003A3B3A" w:rsidRPr="007D08C5" w:rsidRDefault="003A3B3A" w:rsidP="00840EBB">
            <w:pPr>
              <w:pStyle w:val="NoSpacing"/>
              <w:rPr>
                <w:sz w:val="20"/>
                <w:szCs w:val="20"/>
              </w:rPr>
            </w:pPr>
          </w:p>
        </w:tc>
      </w:tr>
      <w:tr w:rsidR="003A3B3A" w:rsidRPr="007D08C5" w14:paraId="7B13CABA" w14:textId="77777777" w:rsidTr="00B94ABD">
        <w:trPr>
          <w:trHeight w:val="244"/>
          <w:jc w:val="center"/>
        </w:trPr>
        <w:tc>
          <w:tcPr>
            <w:tcW w:w="672" w:type="dxa"/>
            <w:vAlign w:val="center"/>
          </w:tcPr>
          <w:p w14:paraId="13F67D40" w14:textId="77777777" w:rsidR="003A3B3A" w:rsidRPr="007D08C5" w:rsidRDefault="003A3B3A" w:rsidP="00840EBB">
            <w:pPr>
              <w:pStyle w:val="NoSpacing"/>
              <w:jc w:val="center"/>
              <w:rPr>
                <w:sz w:val="20"/>
                <w:szCs w:val="20"/>
              </w:rPr>
            </w:pPr>
            <w:r>
              <w:rPr>
                <w:sz w:val="20"/>
                <w:szCs w:val="20"/>
              </w:rPr>
              <w:t>167</w:t>
            </w:r>
          </w:p>
        </w:tc>
        <w:tc>
          <w:tcPr>
            <w:tcW w:w="4051" w:type="dxa"/>
            <w:vAlign w:val="center"/>
          </w:tcPr>
          <w:p w14:paraId="722FB286" w14:textId="77777777" w:rsidR="003A3B3A" w:rsidRPr="0039250B" w:rsidRDefault="003A3B3A" w:rsidP="00840EBB">
            <w:pPr>
              <w:pStyle w:val="NoSpacing"/>
              <w:jc w:val="both"/>
              <w:rPr>
                <w:sz w:val="20"/>
                <w:szCs w:val="20"/>
              </w:rPr>
            </w:pPr>
            <w:r w:rsidRPr="00B67922">
              <w:rPr>
                <w:color w:val="000000" w:themeColor="text1"/>
                <w:sz w:val="20"/>
                <w:szCs w:val="20"/>
              </w:rPr>
              <w:t xml:space="preserve">ACL </w:t>
            </w:r>
            <w:proofErr w:type="spellStart"/>
            <w:r w:rsidRPr="00B67922">
              <w:rPr>
                <w:color w:val="000000" w:themeColor="text1"/>
                <w:sz w:val="20"/>
                <w:szCs w:val="20"/>
              </w:rPr>
              <w:t>bazat</w:t>
            </w:r>
            <w:proofErr w:type="spellEnd"/>
            <w:r w:rsidRPr="00B67922">
              <w:rPr>
                <w:color w:val="000000" w:themeColor="text1"/>
                <w:sz w:val="20"/>
                <w:szCs w:val="20"/>
              </w:rPr>
              <w:t xml:space="preserve"> pe </w:t>
            </w:r>
            <w:proofErr w:type="spellStart"/>
            <w:r w:rsidRPr="00B67922">
              <w:rPr>
                <w:color w:val="000000" w:themeColor="text1"/>
                <w:sz w:val="20"/>
                <w:szCs w:val="20"/>
              </w:rPr>
              <w:t>timp</w:t>
            </w:r>
            <w:proofErr w:type="spellEnd"/>
            <w:r w:rsidRPr="00B67922">
              <w:rPr>
                <w:color w:val="000000" w:themeColor="text1"/>
                <w:sz w:val="20"/>
                <w:szCs w:val="20"/>
              </w:rPr>
              <w:t>:</w:t>
            </w:r>
          </w:p>
        </w:tc>
        <w:tc>
          <w:tcPr>
            <w:tcW w:w="3268" w:type="dxa"/>
            <w:vAlign w:val="center"/>
          </w:tcPr>
          <w:p w14:paraId="2AE0BA50" w14:textId="77777777" w:rsidR="003A3B3A" w:rsidRPr="007D08C5" w:rsidRDefault="003A3B3A" w:rsidP="00840EBB">
            <w:pPr>
              <w:pStyle w:val="NoSpacing"/>
              <w:rPr>
                <w:color w:val="000000" w:themeColor="text1"/>
                <w:sz w:val="20"/>
                <w:szCs w:val="20"/>
              </w:rPr>
            </w:pPr>
          </w:p>
        </w:tc>
        <w:tc>
          <w:tcPr>
            <w:tcW w:w="2070" w:type="dxa"/>
            <w:vAlign w:val="center"/>
          </w:tcPr>
          <w:p w14:paraId="0A585DD1" w14:textId="77777777" w:rsidR="003A3B3A" w:rsidRPr="007D08C5" w:rsidRDefault="003A3B3A" w:rsidP="00840EBB">
            <w:pPr>
              <w:pStyle w:val="NoSpacing"/>
              <w:rPr>
                <w:sz w:val="20"/>
                <w:szCs w:val="20"/>
              </w:rPr>
            </w:pPr>
          </w:p>
        </w:tc>
      </w:tr>
      <w:tr w:rsidR="003A3B3A" w:rsidRPr="007D08C5" w14:paraId="73013025" w14:textId="77777777" w:rsidTr="00B94ABD">
        <w:trPr>
          <w:trHeight w:val="244"/>
          <w:jc w:val="center"/>
        </w:trPr>
        <w:tc>
          <w:tcPr>
            <w:tcW w:w="672" w:type="dxa"/>
            <w:vAlign w:val="center"/>
          </w:tcPr>
          <w:p w14:paraId="41553D6D" w14:textId="77777777" w:rsidR="003A3B3A" w:rsidRPr="007D08C5" w:rsidRDefault="003A3B3A" w:rsidP="00840EBB">
            <w:pPr>
              <w:pStyle w:val="NoSpacing"/>
              <w:jc w:val="center"/>
              <w:rPr>
                <w:sz w:val="20"/>
                <w:szCs w:val="20"/>
              </w:rPr>
            </w:pPr>
            <w:r>
              <w:rPr>
                <w:sz w:val="20"/>
                <w:szCs w:val="20"/>
              </w:rPr>
              <w:t>168</w:t>
            </w:r>
          </w:p>
        </w:tc>
        <w:tc>
          <w:tcPr>
            <w:tcW w:w="4051" w:type="dxa"/>
            <w:vAlign w:val="center"/>
          </w:tcPr>
          <w:p w14:paraId="7E22622D" w14:textId="77777777" w:rsidR="003A3B3A" w:rsidRPr="007D08C5" w:rsidRDefault="003A3B3A" w:rsidP="00840EBB">
            <w:pPr>
              <w:pStyle w:val="NoSpacing"/>
              <w:jc w:val="both"/>
              <w:rPr>
                <w:sz w:val="20"/>
                <w:szCs w:val="20"/>
              </w:rPr>
            </w:pPr>
            <w:proofErr w:type="spellStart"/>
            <w:r w:rsidRPr="007D08C5">
              <w:rPr>
                <w:color w:val="000000" w:themeColor="text1"/>
                <w:sz w:val="20"/>
                <w:szCs w:val="20"/>
              </w:rPr>
              <w:t>Filtrarea</w:t>
            </w:r>
            <w:proofErr w:type="spellEnd"/>
            <w:r w:rsidRPr="007D08C5">
              <w:rPr>
                <w:color w:val="000000" w:themeColor="text1"/>
                <w:sz w:val="20"/>
                <w:szCs w:val="20"/>
              </w:rPr>
              <w:t xml:space="preserve"> </w:t>
            </w:r>
            <w:proofErr w:type="spellStart"/>
            <w:r w:rsidRPr="007D08C5">
              <w:rPr>
                <w:color w:val="000000" w:themeColor="text1"/>
                <w:sz w:val="20"/>
                <w:szCs w:val="20"/>
              </w:rPr>
              <w:t>interfeței</w:t>
            </w:r>
            <w:proofErr w:type="spellEnd"/>
            <w:r w:rsidRPr="007D08C5">
              <w:rPr>
                <w:color w:val="000000" w:themeColor="text1"/>
                <w:sz w:val="20"/>
                <w:szCs w:val="20"/>
              </w:rPr>
              <w:t xml:space="preserve"> CPU </w:t>
            </w:r>
          </w:p>
        </w:tc>
        <w:tc>
          <w:tcPr>
            <w:tcW w:w="3268" w:type="dxa"/>
            <w:vAlign w:val="center"/>
          </w:tcPr>
          <w:p w14:paraId="081D418D" w14:textId="77777777" w:rsidR="003A3B3A" w:rsidRPr="007D08C5" w:rsidRDefault="003A3B3A" w:rsidP="00840EBB">
            <w:pPr>
              <w:pStyle w:val="NoSpacing"/>
              <w:rPr>
                <w:color w:val="000000" w:themeColor="text1"/>
                <w:sz w:val="20"/>
                <w:szCs w:val="20"/>
              </w:rPr>
            </w:pPr>
          </w:p>
        </w:tc>
        <w:tc>
          <w:tcPr>
            <w:tcW w:w="2070" w:type="dxa"/>
            <w:vAlign w:val="center"/>
          </w:tcPr>
          <w:p w14:paraId="65687298" w14:textId="77777777" w:rsidR="003A3B3A" w:rsidRPr="007D08C5" w:rsidRDefault="003A3B3A" w:rsidP="00840EBB">
            <w:pPr>
              <w:pStyle w:val="NoSpacing"/>
              <w:rPr>
                <w:sz w:val="20"/>
                <w:szCs w:val="20"/>
              </w:rPr>
            </w:pPr>
          </w:p>
        </w:tc>
      </w:tr>
      <w:tr w:rsidR="003A3B3A" w:rsidRPr="007D08C5" w14:paraId="6DABE4C8" w14:textId="77777777" w:rsidTr="00B94ABD">
        <w:trPr>
          <w:trHeight w:val="244"/>
          <w:jc w:val="center"/>
        </w:trPr>
        <w:tc>
          <w:tcPr>
            <w:tcW w:w="672" w:type="dxa"/>
            <w:vAlign w:val="center"/>
          </w:tcPr>
          <w:p w14:paraId="0FA0F01C" w14:textId="77777777" w:rsidR="003A3B3A" w:rsidRPr="007D08C5" w:rsidRDefault="003A3B3A" w:rsidP="00840EBB">
            <w:pPr>
              <w:pStyle w:val="NoSpacing"/>
              <w:jc w:val="center"/>
              <w:rPr>
                <w:sz w:val="20"/>
                <w:szCs w:val="20"/>
              </w:rPr>
            </w:pPr>
            <w:r>
              <w:rPr>
                <w:sz w:val="20"/>
                <w:szCs w:val="20"/>
              </w:rPr>
              <w:t>169</w:t>
            </w:r>
          </w:p>
        </w:tc>
        <w:tc>
          <w:tcPr>
            <w:tcW w:w="4051" w:type="dxa"/>
            <w:vAlign w:val="center"/>
          </w:tcPr>
          <w:p w14:paraId="2C280E9B" w14:textId="77777777" w:rsidR="003A3B3A" w:rsidRPr="007F65EC" w:rsidRDefault="003A3B3A" w:rsidP="00840EBB">
            <w:pPr>
              <w:pStyle w:val="NoSpacing"/>
              <w:jc w:val="both"/>
              <w:rPr>
                <w:b/>
                <w:bCs/>
                <w:sz w:val="20"/>
                <w:szCs w:val="20"/>
              </w:rPr>
            </w:pPr>
            <w:proofErr w:type="spellStart"/>
            <w:r w:rsidRPr="007F65EC">
              <w:rPr>
                <w:b/>
                <w:bCs/>
                <w:color w:val="000000" w:themeColor="text1"/>
                <w:sz w:val="20"/>
                <w:szCs w:val="20"/>
              </w:rPr>
              <w:t>Intrări</w:t>
            </w:r>
            <w:proofErr w:type="spellEnd"/>
            <w:r w:rsidRPr="007F65EC">
              <w:rPr>
                <w:b/>
                <w:bCs/>
                <w:color w:val="000000" w:themeColor="text1"/>
                <w:sz w:val="20"/>
                <w:szCs w:val="20"/>
              </w:rPr>
              <w:t xml:space="preserve"> ACL </w:t>
            </w:r>
            <w:proofErr w:type="spellStart"/>
            <w:r w:rsidRPr="007F65EC">
              <w:rPr>
                <w:b/>
                <w:bCs/>
                <w:color w:val="000000" w:themeColor="text1"/>
                <w:sz w:val="20"/>
                <w:szCs w:val="20"/>
              </w:rPr>
              <w:t>maxime</w:t>
            </w:r>
            <w:proofErr w:type="spellEnd"/>
            <w:r w:rsidRPr="007F65EC">
              <w:rPr>
                <w:b/>
                <w:bCs/>
                <w:color w:val="000000" w:themeColor="text1"/>
                <w:sz w:val="20"/>
                <w:szCs w:val="20"/>
              </w:rPr>
              <w:t>:</w:t>
            </w:r>
          </w:p>
        </w:tc>
        <w:tc>
          <w:tcPr>
            <w:tcW w:w="3268" w:type="dxa"/>
            <w:vAlign w:val="center"/>
          </w:tcPr>
          <w:p w14:paraId="17C51F23" w14:textId="77777777" w:rsidR="003A3B3A" w:rsidRPr="007D08C5" w:rsidRDefault="003A3B3A" w:rsidP="00840EBB">
            <w:pPr>
              <w:pStyle w:val="NoSpacing"/>
              <w:rPr>
                <w:color w:val="000000" w:themeColor="text1"/>
                <w:sz w:val="20"/>
                <w:szCs w:val="20"/>
              </w:rPr>
            </w:pPr>
          </w:p>
        </w:tc>
        <w:tc>
          <w:tcPr>
            <w:tcW w:w="2070" w:type="dxa"/>
            <w:vAlign w:val="center"/>
          </w:tcPr>
          <w:p w14:paraId="0048387E" w14:textId="77777777" w:rsidR="003A3B3A" w:rsidRPr="007D08C5" w:rsidRDefault="003A3B3A" w:rsidP="00840EBB">
            <w:pPr>
              <w:pStyle w:val="NoSpacing"/>
              <w:rPr>
                <w:sz w:val="20"/>
                <w:szCs w:val="20"/>
              </w:rPr>
            </w:pPr>
          </w:p>
        </w:tc>
      </w:tr>
      <w:tr w:rsidR="003A3B3A" w:rsidRPr="007D08C5" w14:paraId="1EEFD1B9" w14:textId="77777777" w:rsidTr="00B94ABD">
        <w:trPr>
          <w:trHeight w:val="244"/>
          <w:jc w:val="center"/>
        </w:trPr>
        <w:tc>
          <w:tcPr>
            <w:tcW w:w="672" w:type="dxa"/>
            <w:vAlign w:val="center"/>
          </w:tcPr>
          <w:p w14:paraId="7674B089" w14:textId="77777777" w:rsidR="003A3B3A" w:rsidRPr="007D08C5" w:rsidRDefault="003A3B3A" w:rsidP="00840EBB">
            <w:pPr>
              <w:pStyle w:val="NoSpacing"/>
              <w:jc w:val="center"/>
              <w:rPr>
                <w:sz w:val="20"/>
                <w:szCs w:val="20"/>
              </w:rPr>
            </w:pPr>
            <w:r>
              <w:rPr>
                <w:sz w:val="20"/>
                <w:szCs w:val="20"/>
              </w:rPr>
              <w:t>170</w:t>
            </w:r>
          </w:p>
        </w:tc>
        <w:tc>
          <w:tcPr>
            <w:tcW w:w="4051" w:type="dxa"/>
            <w:vAlign w:val="center"/>
          </w:tcPr>
          <w:p w14:paraId="75A564F0" w14:textId="77777777" w:rsidR="003A3B3A" w:rsidRPr="007D08C5" w:rsidRDefault="003A3B3A" w:rsidP="00840EBB">
            <w:pPr>
              <w:pStyle w:val="NoSpacing"/>
              <w:jc w:val="both"/>
              <w:rPr>
                <w:sz w:val="20"/>
                <w:szCs w:val="20"/>
              </w:rPr>
            </w:pPr>
            <w:proofErr w:type="spellStart"/>
            <w:r w:rsidRPr="007D08C5">
              <w:rPr>
                <w:color w:val="000000" w:themeColor="text1"/>
                <w:sz w:val="20"/>
                <w:szCs w:val="20"/>
              </w:rPr>
              <w:t>Intrare</w:t>
            </w:r>
            <w:proofErr w:type="spellEnd"/>
            <w:r w:rsidRPr="007D08C5">
              <w:rPr>
                <w:color w:val="000000" w:themeColor="text1"/>
                <w:sz w:val="20"/>
                <w:szCs w:val="20"/>
              </w:rPr>
              <w:t xml:space="preserve"> </w:t>
            </w:r>
          </w:p>
        </w:tc>
        <w:tc>
          <w:tcPr>
            <w:tcW w:w="3268" w:type="dxa"/>
            <w:vAlign w:val="center"/>
          </w:tcPr>
          <w:p w14:paraId="651E3E0D" w14:textId="77777777" w:rsidR="003A3B3A" w:rsidRPr="007D08C5" w:rsidRDefault="003A3B3A" w:rsidP="00840EBB">
            <w:pPr>
              <w:pStyle w:val="NoSpacing"/>
              <w:rPr>
                <w:color w:val="000000" w:themeColor="text1"/>
                <w:sz w:val="20"/>
                <w:szCs w:val="20"/>
              </w:rPr>
            </w:pPr>
          </w:p>
        </w:tc>
        <w:tc>
          <w:tcPr>
            <w:tcW w:w="2070" w:type="dxa"/>
            <w:vAlign w:val="center"/>
          </w:tcPr>
          <w:p w14:paraId="543F6418" w14:textId="77777777" w:rsidR="003A3B3A" w:rsidRPr="007D08C5" w:rsidRDefault="003A3B3A" w:rsidP="00840EBB">
            <w:pPr>
              <w:pStyle w:val="NoSpacing"/>
              <w:rPr>
                <w:sz w:val="20"/>
                <w:szCs w:val="20"/>
              </w:rPr>
            </w:pPr>
          </w:p>
        </w:tc>
      </w:tr>
      <w:tr w:rsidR="003A3B3A" w:rsidRPr="007D08C5" w14:paraId="5B6B903B" w14:textId="77777777" w:rsidTr="00B94ABD">
        <w:trPr>
          <w:trHeight w:val="244"/>
          <w:jc w:val="center"/>
        </w:trPr>
        <w:tc>
          <w:tcPr>
            <w:tcW w:w="672" w:type="dxa"/>
            <w:vAlign w:val="center"/>
          </w:tcPr>
          <w:p w14:paraId="714D7A59" w14:textId="77777777" w:rsidR="003A3B3A" w:rsidRPr="007D08C5" w:rsidRDefault="003A3B3A" w:rsidP="00840EBB">
            <w:pPr>
              <w:pStyle w:val="NoSpacing"/>
              <w:jc w:val="center"/>
              <w:rPr>
                <w:sz w:val="20"/>
                <w:szCs w:val="20"/>
              </w:rPr>
            </w:pPr>
            <w:r>
              <w:rPr>
                <w:sz w:val="20"/>
                <w:szCs w:val="20"/>
              </w:rPr>
              <w:t>171</w:t>
            </w:r>
          </w:p>
        </w:tc>
        <w:tc>
          <w:tcPr>
            <w:tcW w:w="4051" w:type="dxa"/>
            <w:vAlign w:val="center"/>
          </w:tcPr>
          <w:p w14:paraId="445BA7DC" w14:textId="77777777" w:rsidR="003A3B3A" w:rsidRPr="007D08C5" w:rsidRDefault="003A3B3A" w:rsidP="00840EBB">
            <w:pPr>
              <w:pStyle w:val="NoSpacing"/>
              <w:jc w:val="both"/>
              <w:rPr>
                <w:sz w:val="20"/>
                <w:szCs w:val="20"/>
              </w:rPr>
            </w:pPr>
            <w:r>
              <w:rPr>
                <w:color w:val="000000" w:themeColor="text1"/>
                <w:sz w:val="20"/>
                <w:szCs w:val="20"/>
              </w:rPr>
              <w:t>-</w:t>
            </w:r>
            <w:r w:rsidRPr="007D08C5">
              <w:rPr>
                <w:color w:val="000000" w:themeColor="text1"/>
                <w:sz w:val="20"/>
                <w:szCs w:val="20"/>
              </w:rPr>
              <w:t xml:space="preserve"> </w:t>
            </w:r>
            <w:r>
              <w:rPr>
                <w:color w:val="000000" w:themeColor="text1"/>
                <w:sz w:val="20"/>
                <w:szCs w:val="20"/>
              </w:rPr>
              <w:t xml:space="preserve">minim </w:t>
            </w:r>
            <w:r w:rsidRPr="007D08C5">
              <w:rPr>
                <w:color w:val="000000" w:themeColor="text1"/>
                <w:sz w:val="20"/>
                <w:szCs w:val="20"/>
              </w:rPr>
              <w:t xml:space="preserve">2560 </w:t>
            </w:r>
            <w:r>
              <w:rPr>
                <w:color w:val="000000" w:themeColor="text1"/>
                <w:sz w:val="20"/>
                <w:szCs w:val="20"/>
              </w:rPr>
              <w:t>IPv4</w:t>
            </w:r>
          </w:p>
        </w:tc>
        <w:tc>
          <w:tcPr>
            <w:tcW w:w="3268" w:type="dxa"/>
            <w:vAlign w:val="center"/>
          </w:tcPr>
          <w:p w14:paraId="0B4382C2" w14:textId="77777777" w:rsidR="003A3B3A" w:rsidRPr="007D08C5" w:rsidRDefault="003A3B3A" w:rsidP="00840EBB">
            <w:pPr>
              <w:pStyle w:val="NoSpacing"/>
              <w:rPr>
                <w:color w:val="000000" w:themeColor="text1"/>
                <w:sz w:val="20"/>
                <w:szCs w:val="20"/>
              </w:rPr>
            </w:pPr>
          </w:p>
        </w:tc>
        <w:tc>
          <w:tcPr>
            <w:tcW w:w="2070" w:type="dxa"/>
            <w:vAlign w:val="center"/>
          </w:tcPr>
          <w:p w14:paraId="37FC0C2B" w14:textId="77777777" w:rsidR="003A3B3A" w:rsidRPr="007D08C5" w:rsidRDefault="003A3B3A" w:rsidP="00840EBB">
            <w:pPr>
              <w:pStyle w:val="NoSpacing"/>
              <w:rPr>
                <w:sz w:val="20"/>
                <w:szCs w:val="20"/>
              </w:rPr>
            </w:pPr>
          </w:p>
        </w:tc>
      </w:tr>
      <w:tr w:rsidR="003A3B3A" w:rsidRPr="007D08C5" w14:paraId="2B5FA040" w14:textId="77777777" w:rsidTr="00B94ABD">
        <w:trPr>
          <w:trHeight w:val="244"/>
          <w:jc w:val="center"/>
        </w:trPr>
        <w:tc>
          <w:tcPr>
            <w:tcW w:w="672" w:type="dxa"/>
            <w:vAlign w:val="center"/>
          </w:tcPr>
          <w:p w14:paraId="488913A1" w14:textId="77777777" w:rsidR="003A3B3A" w:rsidRPr="007D08C5" w:rsidRDefault="003A3B3A" w:rsidP="00840EBB">
            <w:pPr>
              <w:pStyle w:val="NoSpacing"/>
              <w:jc w:val="center"/>
              <w:rPr>
                <w:sz w:val="20"/>
                <w:szCs w:val="20"/>
              </w:rPr>
            </w:pPr>
            <w:r>
              <w:rPr>
                <w:sz w:val="20"/>
                <w:szCs w:val="20"/>
              </w:rPr>
              <w:t>172</w:t>
            </w:r>
          </w:p>
        </w:tc>
        <w:tc>
          <w:tcPr>
            <w:tcW w:w="4051" w:type="dxa"/>
            <w:vAlign w:val="center"/>
          </w:tcPr>
          <w:p w14:paraId="4DC2EC6B" w14:textId="77777777" w:rsidR="003A3B3A" w:rsidRPr="007D08C5" w:rsidRDefault="003A3B3A" w:rsidP="00840EBB">
            <w:pPr>
              <w:pStyle w:val="NoSpacing"/>
              <w:numPr>
                <w:ilvl w:val="0"/>
                <w:numId w:val="16"/>
              </w:numPr>
              <w:jc w:val="both"/>
              <w:rPr>
                <w:sz w:val="20"/>
                <w:szCs w:val="20"/>
              </w:rPr>
            </w:pPr>
            <w:r>
              <w:rPr>
                <w:color w:val="000000" w:themeColor="text1"/>
                <w:sz w:val="20"/>
                <w:szCs w:val="20"/>
              </w:rPr>
              <w:t>minim</w:t>
            </w:r>
            <w:r w:rsidRPr="007D08C5">
              <w:rPr>
                <w:color w:val="000000" w:themeColor="text1"/>
                <w:sz w:val="20"/>
                <w:szCs w:val="20"/>
              </w:rPr>
              <w:t xml:space="preserve"> 640 </w:t>
            </w:r>
            <w:r>
              <w:rPr>
                <w:color w:val="000000" w:themeColor="text1"/>
                <w:sz w:val="20"/>
                <w:szCs w:val="20"/>
              </w:rPr>
              <w:t>IPv6</w:t>
            </w:r>
          </w:p>
        </w:tc>
        <w:tc>
          <w:tcPr>
            <w:tcW w:w="3268" w:type="dxa"/>
            <w:vAlign w:val="center"/>
          </w:tcPr>
          <w:p w14:paraId="49F4920C" w14:textId="77777777" w:rsidR="003A3B3A" w:rsidRPr="007D08C5" w:rsidRDefault="003A3B3A" w:rsidP="00840EBB">
            <w:pPr>
              <w:pStyle w:val="NoSpacing"/>
              <w:rPr>
                <w:color w:val="000000" w:themeColor="text1"/>
                <w:sz w:val="20"/>
                <w:szCs w:val="20"/>
              </w:rPr>
            </w:pPr>
          </w:p>
        </w:tc>
        <w:tc>
          <w:tcPr>
            <w:tcW w:w="2070" w:type="dxa"/>
            <w:vAlign w:val="center"/>
          </w:tcPr>
          <w:p w14:paraId="4693B3A5" w14:textId="77777777" w:rsidR="003A3B3A" w:rsidRPr="007D08C5" w:rsidRDefault="003A3B3A" w:rsidP="00840EBB">
            <w:pPr>
              <w:pStyle w:val="NoSpacing"/>
              <w:rPr>
                <w:sz w:val="20"/>
                <w:szCs w:val="20"/>
              </w:rPr>
            </w:pPr>
          </w:p>
        </w:tc>
      </w:tr>
      <w:tr w:rsidR="003A3B3A" w:rsidRPr="007D08C5" w14:paraId="5BA23454" w14:textId="77777777" w:rsidTr="00B94ABD">
        <w:trPr>
          <w:trHeight w:val="244"/>
          <w:jc w:val="center"/>
        </w:trPr>
        <w:tc>
          <w:tcPr>
            <w:tcW w:w="672" w:type="dxa"/>
            <w:vAlign w:val="center"/>
          </w:tcPr>
          <w:p w14:paraId="0E9392E4" w14:textId="77777777" w:rsidR="003A3B3A" w:rsidRPr="007D08C5" w:rsidRDefault="003A3B3A" w:rsidP="00840EBB">
            <w:pPr>
              <w:pStyle w:val="NoSpacing"/>
              <w:jc w:val="center"/>
              <w:rPr>
                <w:sz w:val="20"/>
                <w:szCs w:val="20"/>
              </w:rPr>
            </w:pPr>
            <w:r>
              <w:rPr>
                <w:sz w:val="20"/>
                <w:szCs w:val="20"/>
              </w:rPr>
              <w:t>173</w:t>
            </w:r>
          </w:p>
        </w:tc>
        <w:tc>
          <w:tcPr>
            <w:tcW w:w="4051" w:type="dxa"/>
            <w:vAlign w:val="center"/>
          </w:tcPr>
          <w:p w14:paraId="4E76EDEC" w14:textId="77777777" w:rsidR="003A3B3A" w:rsidRPr="007D08C5" w:rsidRDefault="003A3B3A" w:rsidP="00840EBB">
            <w:pPr>
              <w:pStyle w:val="NoSpacing"/>
              <w:jc w:val="both"/>
              <w:rPr>
                <w:sz w:val="20"/>
                <w:szCs w:val="20"/>
              </w:rPr>
            </w:pPr>
            <w:proofErr w:type="spellStart"/>
            <w:r w:rsidRPr="007D08C5">
              <w:rPr>
                <w:color w:val="000000" w:themeColor="text1"/>
                <w:sz w:val="20"/>
                <w:szCs w:val="20"/>
              </w:rPr>
              <w:t>Ieșire</w:t>
            </w:r>
            <w:proofErr w:type="spellEnd"/>
          </w:p>
        </w:tc>
        <w:tc>
          <w:tcPr>
            <w:tcW w:w="3268" w:type="dxa"/>
            <w:vAlign w:val="center"/>
          </w:tcPr>
          <w:p w14:paraId="4392604F" w14:textId="77777777" w:rsidR="003A3B3A" w:rsidRPr="007D08C5" w:rsidRDefault="003A3B3A" w:rsidP="00840EBB">
            <w:pPr>
              <w:pStyle w:val="NoSpacing"/>
              <w:rPr>
                <w:sz w:val="20"/>
                <w:szCs w:val="20"/>
              </w:rPr>
            </w:pPr>
          </w:p>
        </w:tc>
        <w:tc>
          <w:tcPr>
            <w:tcW w:w="2070" w:type="dxa"/>
            <w:vAlign w:val="center"/>
          </w:tcPr>
          <w:p w14:paraId="61858DEA" w14:textId="77777777" w:rsidR="003A3B3A" w:rsidRPr="007D08C5" w:rsidRDefault="003A3B3A" w:rsidP="00840EBB">
            <w:pPr>
              <w:pStyle w:val="NoSpacing"/>
              <w:rPr>
                <w:sz w:val="20"/>
                <w:szCs w:val="20"/>
              </w:rPr>
            </w:pPr>
          </w:p>
        </w:tc>
      </w:tr>
      <w:tr w:rsidR="003A3B3A" w:rsidRPr="007D08C5" w14:paraId="61706A34" w14:textId="77777777" w:rsidTr="00B94ABD">
        <w:trPr>
          <w:trHeight w:val="244"/>
          <w:jc w:val="center"/>
        </w:trPr>
        <w:tc>
          <w:tcPr>
            <w:tcW w:w="672" w:type="dxa"/>
            <w:vAlign w:val="center"/>
          </w:tcPr>
          <w:p w14:paraId="78BE710D" w14:textId="77777777" w:rsidR="003A3B3A" w:rsidRPr="007D08C5" w:rsidRDefault="003A3B3A" w:rsidP="00840EBB">
            <w:pPr>
              <w:pStyle w:val="NoSpacing"/>
              <w:jc w:val="center"/>
              <w:rPr>
                <w:sz w:val="20"/>
                <w:szCs w:val="20"/>
              </w:rPr>
            </w:pPr>
            <w:r>
              <w:rPr>
                <w:sz w:val="20"/>
                <w:szCs w:val="20"/>
              </w:rPr>
              <w:t>174</w:t>
            </w:r>
          </w:p>
        </w:tc>
        <w:tc>
          <w:tcPr>
            <w:tcW w:w="4051" w:type="dxa"/>
            <w:vAlign w:val="center"/>
          </w:tcPr>
          <w:p w14:paraId="3D03E733" w14:textId="77777777" w:rsidR="003A3B3A" w:rsidRPr="007D08C5" w:rsidRDefault="003A3B3A" w:rsidP="00840EBB">
            <w:pPr>
              <w:pStyle w:val="NoSpacing"/>
              <w:numPr>
                <w:ilvl w:val="0"/>
                <w:numId w:val="16"/>
              </w:numPr>
              <w:jc w:val="both"/>
              <w:rPr>
                <w:sz w:val="20"/>
                <w:szCs w:val="20"/>
              </w:rPr>
            </w:pPr>
            <w:r>
              <w:rPr>
                <w:color w:val="000000" w:themeColor="text1"/>
                <w:sz w:val="20"/>
                <w:szCs w:val="20"/>
              </w:rPr>
              <w:t>minim</w:t>
            </w:r>
            <w:r w:rsidRPr="007D08C5">
              <w:rPr>
                <w:color w:val="000000" w:themeColor="text1"/>
                <w:sz w:val="20"/>
                <w:szCs w:val="20"/>
              </w:rPr>
              <w:t xml:space="preserve"> 1024</w:t>
            </w:r>
            <w:r>
              <w:rPr>
                <w:color w:val="000000" w:themeColor="text1"/>
                <w:sz w:val="20"/>
                <w:szCs w:val="20"/>
              </w:rPr>
              <w:t xml:space="preserve"> IPv4</w:t>
            </w:r>
            <w:r w:rsidRPr="007D08C5">
              <w:rPr>
                <w:color w:val="000000" w:themeColor="text1"/>
                <w:sz w:val="20"/>
                <w:szCs w:val="20"/>
              </w:rPr>
              <w:t xml:space="preserve"> </w:t>
            </w:r>
          </w:p>
        </w:tc>
        <w:tc>
          <w:tcPr>
            <w:tcW w:w="3268" w:type="dxa"/>
            <w:vAlign w:val="center"/>
          </w:tcPr>
          <w:p w14:paraId="59C96385" w14:textId="77777777" w:rsidR="003A3B3A" w:rsidRPr="007D08C5" w:rsidRDefault="003A3B3A" w:rsidP="00840EBB">
            <w:pPr>
              <w:pStyle w:val="NoSpacing"/>
              <w:rPr>
                <w:color w:val="000000" w:themeColor="text1"/>
                <w:sz w:val="20"/>
                <w:szCs w:val="20"/>
              </w:rPr>
            </w:pPr>
          </w:p>
        </w:tc>
        <w:tc>
          <w:tcPr>
            <w:tcW w:w="2070" w:type="dxa"/>
            <w:vAlign w:val="center"/>
          </w:tcPr>
          <w:p w14:paraId="1DFBD6E9" w14:textId="77777777" w:rsidR="003A3B3A" w:rsidRPr="007D08C5" w:rsidRDefault="003A3B3A" w:rsidP="00840EBB">
            <w:pPr>
              <w:pStyle w:val="NoSpacing"/>
              <w:rPr>
                <w:sz w:val="20"/>
                <w:szCs w:val="20"/>
              </w:rPr>
            </w:pPr>
          </w:p>
        </w:tc>
      </w:tr>
      <w:tr w:rsidR="003A3B3A" w:rsidRPr="007D08C5" w14:paraId="3D33241D" w14:textId="77777777" w:rsidTr="00B94ABD">
        <w:trPr>
          <w:trHeight w:val="244"/>
          <w:jc w:val="center"/>
        </w:trPr>
        <w:tc>
          <w:tcPr>
            <w:tcW w:w="672" w:type="dxa"/>
            <w:vAlign w:val="center"/>
          </w:tcPr>
          <w:p w14:paraId="30A74A9F" w14:textId="77777777" w:rsidR="003A3B3A" w:rsidRPr="007D08C5" w:rsidRDefault="003A3B3A" w:rsidP="00840EBB">
            <w:pPr>
              <w:pStyle w:val="NoSpacing"/>
              <w:jc w:val="center"/>
              <w:rPr>
                <w:sz w:val="20"/>
                <w:szCs w:val="20"/>
              </w:rPr>
            </w:pPr>
            <w:r>
              <w:rPr>
                <w:sz w:val="20"/>
                <w:szCs w:val="20"/>
              </w:rPr>
              <w:t>175</w:t>
            </w:r>
          </w:p>
        </w:tc>
        <w:tc>
          <w:tcPr>
            <w:tcW w:w="4051" w:type="dxa"/>
            <w:vAlign w:val="center"/>
          </w:tcPr>
          <w:p w14:paraId="1CE687A9" w14:textId="50CDE43D" w:rsidR="003A3B3A" w:rsidRPr="007D08C5" w:rsidRDefault="003A3B3A" w:rsidP="00F8040E">
            <w:pPr>
              <w:pStyle w:val="NoSpacing"/>
              <w:numPr>
                <w:ilvl w:val="0"/>
                <w:numId w:val="16"/>
              </w:numPr>
              <w:jc w:val="both"/>
              <w:rPr>
                <w:sz w:val="20"/>
                <w:szCs w:val="20"/>
              </w:rPr>
            </w:pPr>
            <w:r>
              <w:rPr>
                <w:color w:val="000000" w:themeColor="text1"/>
                <w:sz w:val="20"/>
                <w:szCs w:val="20"/>
              </w:rPr>
              <w:t xml:space="preserve">minim </w:t>
            </w:r>
            <w:r w:rsidRPr="007D08C5">
              <w:rPr>
                <w:color w:val="000000" w:themeColor="text1"/>
                <w:sz w:val="20"/>
                <w:szCs w:val="20"/>
              </w:rPr>
              <w:t xml:space="preserve">512 </w:t>
            </w:r>
            <w:r>
              <w:rPr>
                <w:color w:val="000000" w:themeColor="text1"/>
                <w:sz w:val="20"/>
                <w:szCs w:val="20"/>
              </w:rPr>
              <w:t>IPv6</w:t>
            </w:r>
          </w:p>
        </w:tc>
        <w:tc>
          <w:tcPr>
            <w:tcW w:w="3268" w:type="dxa"/>
            <w:vAlign w:val="center"/>
          </w:tcPr>
          <w:p w14:paraId="52EF2653" w14:textId="77777777" w:rsidR="003A3B3A" w:rsidRPr="007D08C5" w:rsidRDefault="003A3B3A" w:rsidP="00840EBB">
            <w:pPr>
              <w:pStyle w:val="NoSpacing"/>
              <w:rPr>
                <w:color w:val="000000" w:themeColor="text1"/>
                <w:sz w:val="20"/>
                <w:szCs w:val="20"/>
              </w:rPr>
            </w:pPr>
          </w:p>
        </w:tc>
        <w:tc>
          <w:tcPr>
            <w:tcW w:w="2070" w:type="dxa"/>
            <w:vAlign w:val="center"/>
          </w:tcPr>
          <w:p w14:paraId="3B9E2661" w14:textId="77777777" w:rsidR="003A3B3A" w:rsidRPr="007D08C5" w:rsidRDefault="003A3B3A" w:rsidP="00840EBB">
            <w:pPr>
              <w:pStyle w:val="NoSpacing"/>
              <w:rPr>
                <w:sz w:val="20"/>
                <w:szCs w:val="20"/>
              </w:rPr>
            </w:pPr>
          </w:p>
        </w:tc>
      </w:tr>
      <w:tr w:rsidR="003A3B3A" w:rsidRPr="007D08C5" w14:paraId="2047DDB5" w14:textId="77777777" w:rsidTr="00B94ABD">
        <w:trPr>
          <w:trHeight w:val="244"/>
          <w:jc w:val="center"/>
        </w:trPr>
        <w:tc>
          <w:tcPr>
            <w:tcW w:w="672" w:type="dxa"/>
            <w:vAlign w:val="center"/>
          </w:tcPr>
          <w:p w14:paraId="6DFD544F" w14:textId="77777777" w:rsidR="003A3B3A" w:rsidRPr="007D08C5" w:rsidRDefault="003A3B3A" w:rsidP="00840EBB">
            <w:pPr>
              <w:pStyle w:val="NoSpacing"/>
              <w:jc w:val="center"/>
              <w:rPr>
                <w:sz w:val="20"/>
                <w:szCs w:val="20"/>
              </w:rPr>
            </w:pPr>
            <w:r>
              <w:rPr>
                <w:sz w:val="20"/>
                <w:szCs w:val="20"/>
              </w:rPr>
              <w:t>176</w:t>
            </w:r>
          </w:p>
        </w:tc>
        <w:tc>
          <w:tcPr>
            <w:tcW w:w="4051" w:type="dxa"/>
            <w:vAlign w:val="center"/>
          </w:tcPr>
          <w:p w14:paraId="2A984A7E" w14:textId="77777777" w:rsidR="003A3B3A" w:rsidRPr="001830B1" w:rsidRDefault="003A3B3A" w:rsidP="00840EBB">
            <w:pPr>
              <w:pStyle w:val="NoSpacing"/>
              <w:jc w:val="both"/>
              <w:rPr>
                <w:sz w:val="20"/>
                <w:szCs w:val="20"/>
                <w:lang w:val="pt-BR"/>
              </w:rPr>
            </w:pPr>
            <w:r w:rsidRPr="001830B1">
              <w:rPr>
                <w:color w:val="000000" w:themeColor="text1"/>
                <w:sz w:val="20"/>
                <w:szCs w:val="20"/>
                <w:lang w:val="pt-BR"/>
              </w:rPr>
              <w:t>Hartă de acces pentru minim 2048 VLAN</w:t>
            </w:r>
          </w:p>
        </w:tc>
        <w:tc>
          <w:tcPr>
            <w:tcW w:w="3268" w:type="dxa"/>
            <w:vAlign w:val="center"/>
          </w:tcPr>
          <w:p w14:paraId="2F6E9DEA" w14:textId="77777777" w:rsidR="003A3B3A" w:rsidRPr="001830B1" w:rsidRDefault="003A3B3A" w:rsidP="00840EBB">
            <w:pPr>
              <w:pStyle w:val="NoSpacing"/>
              <w:rPr>
                <w:sz w:val="20"/>
                <w:szCs w:val="20"/>
                <w:lang w:val="pt-BR"/>
              </w:rPr>
            </w:pPr>
          </w:p>
        </w:tc>
        <w:tc>
          <w:tcPr>
            <w:tcW w:w="2070" w:type="dxa"/>
            <w:vAlign w:val="center"/>
          </w:tcPr>
          <w:p w14:paraId="41ACE131" w14:textId="77777777" w:rsidR="003A3B3A" w:rsidRPr="001830B1" w:rsidRDefault="003A3B3A" w:rsidP="00840EBB">
            <w:pPr>
              <w:pStyle w:val="NoSpacing"/>
              <w:rPr>
                <w:sz w:val="20"/>
                <w:szCs w:val="20"/>
                <w:lang w:val="pt-BR"/>
              </w:rPr>
            </w:pPr>
          </w:p>
        </w:tc>
      </w:tr>
      <w:bookmarkEnd w:id="90"/>
      <w:tr w:rsidR="003A3B3A" w:rsidRPr="007D08C5" w14:paraId="02706A72" w14:textId="77777777" w:rsidTr="00B94ABD">
        <w:trPr>
          <w:trHeight w:val="245"/>
          <w:jc w:val="center"/>
        </w:trPr>
        <w:tc>
          <w:tcPr>
            <w:tcW w:w="672" w:type="dxa"/>
            <w:shd w:val="clear" w:color="auto" w:fill="E5DFEC" w:themeFill="accent4" w:themeFillTint="33"/>
            <w:vAlign w:val="center"/>
          </w:tcPr>
          <w:p w14:paraId="0011387B" w14:textId="77777777" w:rsidR="003A3B3A" w:rsidRPr="007D08C5" w:rsidRDefault="003A3B3A" w:rsidP="00840EBB">
            <w:pPr>
              <w:pStyle w:val="NoSpacing"/>
              <w:jc w:val="center"/>
              <w:rPr>
                <w:sz w:val="20"/>
                <w:szCs w:val="20"/>
              </w:rPr>
            </w:pPr>
            <w:r>
              <w:rPr>
                <w:sz w:val="20"/>
                <w:szCs w:val="20"/>
              </w:rPr>
              <w:t>177</w:t>
            </w:r>
          </w:p>
        </w:tc>
        <w:tc>
          <w:tcPr>
            <w:tcW w:w="4051" w:type="dxa"/>
            <w:shd w:val="clear" w:color="auto" w:fill="E5DFEC" w:themeFill="accent4" w:themeFillTint="33"/>
            <w:vAlign w:val="center"/>
          </w:tcPr>
          <w:p w14:paraId="2FB0845A" w14:textId="77777777" w:rsidR="003A3B3A" w:rsidRPr="00F2285B" w:rsidRDefault="003A3B3A" w:rsidP="00840EBB">
            <w:pPr>
              <w:pStyle w:val="NoSpacing"/>
              <w:jc w:val="both"/>
              <w:rPr>
                <w:b/>
                <w:bCs/>
                <w:sz w:val="20"/>
                <w:szCs w:val="20"/>
                <w:lang w:val="pt-BR"/>
              </w:rPr>
            </w:pPr>
            <w:r w:rsidRPr="00F2285B">
              <w:rPr>
                <w:b/>
                <w:bCs/>
                <w:sz w:val="20"/>
                <w:szCs w:val="20"/>
              </w:rPr>
              <w:t>Securitate:</w:t>
            </w:r>
          </w:p>
        </w:tc>
        <w:tc>
          <w:tcPr>
            <w:tcW w:w="3268" w:type="dxa"/>
            <w:shd w:val="clear" w:color="auto" w:fill="E5DFEC" w:themeFill="accent4" w:themeFillTint="33"/>
            <w:vAlign w:val="center"/>
          </w:tcPr>
          <w:p w14:paraId="21D236FB" w14:textId="77777777" w:rsidR="003A3B3A" w:rsidRPr="007D08C5" w:rsidRDefault="003A3B3A" w:rsidP="00840EBB">
            <w:pPr>
              <w:pStyle w:val="NoSpacing"/>
              <w:rPr>
                <w:sz w:val="20"/>
                <w:szCs w:val="20"/>
              </w:rPr>
            </w:pPr>
          </w:p>
        </w:tc>
        <w:tc>
          <w:tcPr>
            <w:tcW w:w="2070" w:type="dxa"/>
            <w:shd w:val="clear" w:color="auto" w:fill="E5DFEC" w:themeFill="accent4" w:themeFillTint="33"/>
            <w:vAlign w:val="center"/>
          </w:tcPr>
          <w:p w14:paraId="18940AD6" w14:textId="77777777" w:rsidR="003A3B3A" w:rsidRPr="007D08C5" w:rsidRDefault="003A3B3A" w:rsidP="00840EBB">
            <w:pPr>
              <w:pStyle w:val="NoSpacing"/>
              <w:rPr>
                <w:sz w:val="20"/>
                <w:szCs w:val="20"/>
              </w:rPr>
            </w:pPr>
          </w:p>
        </w:tc>
      </w:tr>
      <w:tr w:rsidR="003A3B3A" w:rsidRPr="007D08C5" w14:paraId="72E6DD55" w14:textId="77777777" w:rsidTr="00B94ABD">
        <w:trPr>
          <w:trHeight w:val="244"/>
          <w:jc w:val="center"/>
        </w:trPr>
        <w:tc>
          <w:tcPr>
            <w:tcW w:w="672" w:type="dxa"/>
            <w:shd w:val="clear" w:color="auto" w:fill="DAEEF3" w:themeFill="accent5" w:themeFillTint="33"/>
            <w:vAlign w:val="center"/>
          </w:tcPr>
          <w:p w14:paraId="2DB03B75" w14:textId="77777777" w:rsidR="003A3B3A" w:rsidRPr="00C91D00" w:rsidRDefault="003A3B3A" w:rsidP="00840EBB">
            <w:pPr>
              <w:pStyle w:val="NoSpacing"/>
              <w:jc w:val="center"/>
              <w:rPr>
                <w:sz w:val="20"/>
                <w:szCs w:val="20"/>
              </w:rPr>
            </w:pPr>
            <w:r>
              <w:rPr>
                <w:sz w:val="20"/>
                <w:szCs w:val="20"/>
              </w:rPr>
              <w:t>178</w:t>
            </w:r>
          </w:p>
        </w:tc>
        <w:tc>
          <w:tcPr>
            <w:tcW w:w="4051" w:type="dxa"/>
            <w:shd w:val="clear" w:color="auto" w:fill="DAEEF3" w:themeFill="accent5" w:themeFillTint="33"/>
            <w:vAlign w:val="center"/>
          </w:tcPr>
          <w:p w14:paraId="5CE5B924" w14:textId="77777777" w:rsidR="003A3B3A" w:rsidRPr="00CB5B4F" w:rsidRDefault="003A3B3A" w:rsidP="00840EBB">
            <w:pPr>
              <w:pStyle w:val="NoSpacing"/>
              <w:jc w:val="both"/>
              <w:rPr>
                <w:sz w:val="20"/>
                <w:szCs w:val="20"/>
                <w:lang w:val="pt-BR"/>
              </w:rPr>
            </w:pPr>
            <w:r w:rsidRPr="00CB5B4F">
              <w:rPr>
                <w:sz w:val="20"/>
                <w:szCs w:val="20"/>
                <w:lang w:val="pt-BR"/>
              </w:rPr>
              <w:t xml:space="preserve">Securitate la nivel de port </w:t>
            </w:r>
          </w:p>
        </w:tc>
        <w:tc>
          <w:tcPr>
            <w:tcW w:w="3268" w:type="dxa"/>
            <w:shd w:val="clear" w:color="auto" w:fill="DAEEF3" w:themeFill="accent5" w:themeFillTint="33"/>
            <w:vAlign w:val="center"/>
          </w:tcPr>
          <w:p w14:paraId="73FC8F6A" w14:textId="77777777" w:rsidR="003A3B3A" w:rsidRPr="00C91D00" w:rsidRDefault="003A3B3A" w:rsidP="00840EBB">
            <w:pPr>
              <w:pStyle w:val="NoSpacing"/>
              <w:rPr>
                <w:sz w:val="20"/>
                <w:szCs w:val="20"/>
                <w:lang w:val="pt-BR"/>
              </w:rPr>
            </w:pPr>
          </w:p>
        </w:tc>
        <w:tc>
          <w:tcPr>
            <w:tcW w:w="2070" w:type="dxa"/>
            <w:shd w:val="clear" w:color="auto" w:fill="DAEEF3" w:themeFill="accent5" w:themeFillTint="33"/>
            <w:vAlign w:val="center"/>
          </w:tcPr>
          <w:p w14:paraId="3B16C095" w14:textId="77777777" w:rsidR="003A3B3A" w:rsidRPr="00C91D00" w:rsidRDefault="003A3B3A" w:rsidP="00840EBB">
            <w:pPr>
              <w:pStyle w:val="NoSpacing"/>
              <w:rPr>
                <w:sz w:val="20"/>
                <w:szCs w:val="20"/>
                <w:lang w:val="pt-BR"/>
              </w:rPr>
            </w:pPr>
          </w:p>
        </w:tc>
      </w:tr>
      <w:tr w:rsidR="003A3B3A" w:rsidRPr="007D08C5" w14:paraId="41CA5E5E" w14:textId="77777777" w:rsidTr="00B94ABD">
        <w:trPr>
          <w:trHeight w:val="244"/>
          <w:jc w:val="center"/>
        </w:trPr>
        <w:tc>
          <w:tcPr>
            <w:tcW w:w="672" w:type="dxa"/>
            <w:vAlign w:val="center"/>
          </w:tcPr>
          <w:p w14:paraId="1DC5F17A" w14:textId="77777777" w:rsidR="003A3B3A" w:rsidRPr="007D08C5" w:rsidRDefault="003A3B3A" w:rsidP="00840EBB">
            <w:pPr>
              <w:pStyle w:val="NoSpacing"/>
              <w:jc w:val="center"/>
              <w:rPr>
                <w:sz w:val="20"/>
                <w:szCs w:val="20"/>
              </w:rPr>
            </w:pPr>
            <w:r>
              <w:rPr>
                <w:sz w:val="20"/>
                <w:szCs w:val="20"/>
              </w:rPr>
              <w:t>179</w:t>
            </w:r>
          </w:p>
        </w:tc>
        <w:tc>
          <w:tcPr>
            <w:tcW w:w="4051" w:type="dxa"/>
            <w:vAlign w:val="center"/>
          </w:tcPr>
          <w:p w14:paraId="4DCDA8DD" w14:textId="77777777" w:rsidR="003A3B3A" w:rsidRPr="001830B1" w:rsidRDefault="003A3B3A" w:rsidP="00840EBB">
            <w:pPr>
              <w:pStyle w:val="NoSpacing"/>
              <w:jc w:val="both"/>
              <w:rPr>
                <w:sz w:val="20"/>
                <w:szCs w:val="20"/>
                <w:lang w:val="pt-BR"/>
              </w:rPr>
            </w:pPr>
            <w:r>
              <w:rPr>
                <w:sz w:val="20"/>
                <w:szCs w:val="20"/>
                <w:lang w:val="pt-BR"/>
              </w:rPr>
              <w:t>-</w:t>
            </w:r>
            <w:r w:rsidRPr="001830B1">
              <w:rPr>
                <w:sz w:val="20"/>
                <w:szCs w:val="20"/>
                <w:lang w:val="pt-BR"/>
              </w:rPr>
              <w:t>S</w:t>
            </w:r>
            <w:r>
              <w:rPr>
                <w:sz w:val="20"/>
                <w:szCs w:val="20"/>
                <w:lang w:val="pt-BR"/>
              </w:rPr>
              <w:t>a s</w:t>
            </w:r>
            <w:r w:rsidRPr="001830B1">
              <w:rPr>
                <w:sz w:val="20"/>
                <w:szCs w:val="20"/>
                <w:lang w:val="pt-BR"/>
              </w:rPr>
              <w:t>uport</w:t>
            </w:r>
            <w:r>
              <w:rPr>
                <w:sz w:val="20"/>
                <w:szCs w:val="20"/>
                <w:lang w:val="pt-BR"/>
              </w:rPr>
              <w:t>e</w:t>
            </w:r>
            <w:r w:rsidRPr="001830B1">
              <w:rPr>
                <w:sz w:val="20"/>
                <w:szCs w:val="20"/>
                <w:lang w:val="pt-BR"/>
              </w:rPr>
              <w:t xml:space="preserve"> minim 12.000 adrese MAC/port </w:t>
            </w:r>
          </w:p>
        </w:tc>
        <w:tc>
          <w:tcPr>
            <w:tcW w:w="3268" w:type="dxa"/>
            <w:vAlign w:val="center"/>
          </w:tcPr>
          <w:p w14:paraId="65D4146E" w14:textId="77777777" w:rsidR="003A3B3A" w:rsidRPr="00C91D00" w:rsidRDefault="003A3B3A" w:rsidP="00840EBB">
            <w:pPr>
              <w:pStyle w:val="NoSpacing"/>
              <w:rPr>
                <w:sz w:val="20"/>
                <w:szCs w:val="20"/>
                <w:highlight w:val="red"/>
                <w:lang w:val="pt-BR"/>
              </w:rPr>
            </w:pPr>
          </w:p>
        </w:tc>
        <w:tc>
          <w:tcPr>
            <w:tcW w:w="2070" w:type="dxa"/>
            <w:vAlign w:val="center"/>
          </w:tcPr>
          <w:p w14:paraId="14209A41" w14:textId="77777777" w:rsidR="003A3B3A" w:rsidRPr="001830B1" w:rsidRDefault="003A3B3A" w:rsidP="00840EBB">
            <w:pPr>
              <w:pStyle w:val="NoSpacing"/>
              <w:rPr>
                <w:sz w:val="20"/>
                <w:szCs w:val="20"/>
                <w:lang w:val="pt-BR"/>
              </w:rPr>
            </w:pPr>
          </w:p>
        </w:tc>
      </w:tr>
      <w:tr w:rsidR="003A3B3A" w:rsidRPr="007D08C5" w14:paraId="45F61E31" w14:textId="77777777" w:rsidTr="00B94ABD">
        <w:trPr>
          <w:trHeight w:val="244"/>
          <w:jc w:val="center"/>
        </w:trPr>
        <w:tc>
          <w:tcPr>
            <w:tcW w:w="672" w:type="dxa"/>
            <w:vAlign w:val="center"/>
          </w:tcPr>
          <w:p w14:paraId="0B93232E" w14:textId="77777777" w:rsidR="003A3B3A" w:rsidRPr="007D08C5" w:rsidRDefault="003A3B3A" w:rsidP="00840EBB">
            <w:pPr>
              <w:pStyle w:val="NoSpacing"/>
              <w:jc w:val="center"/>
              <w:rPr>
                <w:sz w:val="20"/>
                <w:szCs w:val="20"/>
              </w:rPr>
            </w:pPr>
            <w:r>
              <w:rPr>
                <w:sz w:val="20"/>
                <w:szCs w:val="20"/>
              </w:rPr>
              <w:t>180</w:t>
            </w:r>
          </w:p>
        </w:tc>
        <w:tc>
          <w:tcPr>
            <w:tcW w:w="4051" w:type="dxa"/>
            <w:vAlign w:val="center"/>
          </w:tcPr>
          <w:p w14:paraId="26B945D3" w14:textId="77777777" w:rsidR="003A3B3A" w:rsidRPr="0039250B" w:rsidRDefault="003A3B3A" w:rsidP="00840EBB">
            <w:pPr>
              <w:pStyle w:val="NoSpacing"/>
              <w:jc w:val="both"/>
              <w:rPr>
                <w:sz w:val="20"/>
                <w:szCs w:val="20"/>
              </w:rPr>
            </w:pPr>
            <w:r w:rsidRPr="0039250B">
              <w:rPr>
                <w:sz w:val="20"/>
                <w:szCs w:val="20"/>
              </w:rPr>
              <w:t xml:space="preserve">Broadcast/Multicast/Unicast Storm Control </w:t>
            </w:r>
          </w:p>
        </w:tc>
        <w:tc>
          <w:tcPr>
            <w:tcW w:w="3268" w:type="dxa"/>
            <w:vAlign w:val="center"/>
          </w:tcPr>
          <w:p w14:paraId="2CB86647" w14:textId="77777777" w:rsidR="003A3B3A" w:rsidRPr="007D08C5" w:rsidRDefault="003A3B3A" w:rsidP="00840EBB">
            <w:pPr>
              <w:pStyle w:val="NoSpacing"/>
              <w:rPr>
                <w:sz w:val="20"/>
                <w:szCs w:val="20"/>
              </w:rPr>
            </w:pPr>
          </w:p>
        </w:tc>
        <w:tc>
          <w:tcPr>
            <w:tcW w:w="2070" w:type="dxa"/>
            <w:vAlign w:val="center"/>
          </w:tcPr>
          <w:p w14:paraId="3938753B" w14:textId="77777777" w:rsidR="003A3B3A" w:rsidRPr="007D08C5" w:rsidRDefault="003A3B3A" w:rsidP="00840EBB">
            <w:pPr>
              <w:pStyle w:val="NoSpacing"/>
              <w:rPr>
                <w:sz w:val="20"/>
                <w:szCs w:val="20"/>
              </w:rPr>
            </w:pPr>
          </w:p>
        </w:tc>
      </w:tr>
      <w:tr w:rsidR="003A3B3A" w:rsidRPr="007D08C5" w14:paraId="15B9DCE3" w14:textId="77777777" w:rsidTr="00B94ABD">
        <w:trPr>
          <w:trHeight w:val="244"/>
          <w:jc w:val="center"/>
        </w:trPr>
        <w:tc>
          <w:tcPr>
            <w:tcW w:w="672" w:type="dxa"/>
            <w:vAlign w:val="center"/>
          </w:tcPr>
          <w:p w14:paraId="0DF11BC4" w14:textId="77777777" w:rsidR="003A3B3A" w:rsidRPr="007D08C5" w:rsidRDefault="003A3B3A" w:rsidP="00840EBB">
            <w:pPr>
              <w:pStyle w:val="NoSpacing"/>
              <w:jc w:val="center"/>
              <w:rPr>
                <w:sz w:val="20"/>
                <w:szCs w:val="20"/>
              </w:rPr>
            </w:pPr>
            <w:r>
              <w:rPr>
                <w:sz w:val="20"/>
                <w:szCs w:val="20"/>
              </w:rPr>
              <w:t>181</w:t>
            </w:r>
          </w:p>
        </w:tc>
        <w:tc>
          <w:tcPr>
            <w:tcW w:w="4051" w:type="dxa"/>
            <w:vAlign w:val="center"/>
          </w:tcPr>
          <w:p w14:paraId="75C2D922" w14:textId="77777777" w:rsidR="003A3B3A" w:rsidRPr="0039250B" w:rsidRDefault="003A3B3A" w:rsidP="00840EBB">
            <w:pPr>
              <w:pStyle w:val="NoSpacing"/>
              <w:jc w:val="both"/>
              <w:rPr>
                <w:sz w:val="20"/>
                <w:szCs w:val="20"/>
              </w:rPr>
            </w:pPr>
            <w:r>
              <w:rPr>
                <w:sz w:val="20"/>
                <w:szCs w:val="20"/>
              </w:rPr>
              <w:t xml:space="preserve">Motor de </w:t>
            </w:r>
            <w:proofErr w:type="spellStart"/>
            <w:r>
              <w:rPr>
                <w:sz w:val="20"/>
                <w:szCs w:val="20"/>
              </w:rPr>
              <w:t>siguranta</w:t>
            </w:r>
            <w:proofErr w:type="spellEnd"/>
            <w:r w:rsidRPr="0039250B">
              <w:rPr>
                <w:sz w:val="20"/>
                <w:szCs w:val="20"/>
              </w:rPr>
              <w:t xml:space="preserve"> </w:t>
            </w:r>
          </w:p>
        </w:tc>
        <w:tc>
          <w:tcPr>
            <w:tcW w:w="3268" w:type="dxa"/>
            <w:vAlign w:val="center"/>
          </w:tcPr>
          <w:p w14:paraId="4F10F0A0" w14:textId="77777777" w:rsidR="003A3B3A" w:rsidRPr="007D08C5" w:rsidRDefault="003A3B3A" w:rsidP="00840EBB">
            <w:pPr>
              <w:pStyle w:val="NoSpacing"/>
              <w:rPr>
                <w:sz w:val="20"/>
                <w:szCs w:val="20"/>
              </w:rPr>
            </w:pPr>
          </w:p>
        </w:tc>
        <w:tc>
          <w:tcPr>
            <w:tcW w:w="2070" w:type="dxa"/>
            <w:vAlign w:val="center"/>
          </w:tcPr>
          <w:p w14:paraId="57EC0CF4" w14:textId="77777777" w:rsidR="003A3B3A" w:rsidRPr="007D08C5" w:rsidRDefault="003A3B3A" w:rsidP="00840EBB">
            <w:pPr>
              <w:pStyle w:val="NoSpacing"/>
              <w:rPr>
                <w:sz w:val="20"/>
                <w:szCs w:val="20"/>
              </w:rPr>
            </w:pPr>
          </w:p>
        </w:tc>
      </w:tr>
      <w:tr w:rsidR="003A3B3A" w:rsidRPr="007D08C5" w14:paraId="1A252DE7" w14:textId="77777777" w:rsidTr="00B94ABD">
        <w:trPr>
          <w:trHeight w:val="244"/>
          <w:jc w:val="center"/>
        </w:trPr>
        <w:tc>
          <w:tcPr>
            <w:tcW w:w="672" w:type="dxa"/>
            <w:vAlign w:val="center"/>
          </w:tcPr>
          <w:p w14:paraId="165BA7B1" w14:textId="77777777" w:rsidR="003A3B3A" w:rsidRPr="007D08C5" w:rsidRDefault="003A3B3A" w:rsidP="00840EBB">
            <w:pPr>
              <w:pStyle w:val="NoSpacing"/>
              <w:jc w:val="center"/>
              <w:rPr>
                <w:sz w:val="20"/>
                <w:szCs w:val="20"/>
              </w:rPr>
            </w:pPr>
            <w:r>
              <w:rPr>
                <w:sz w:val="20"/>
                <w:szCs w:val="20"/>
              </w:rPr>
              <w:t>182</w:t>
            </w:r>
          </w:p>
        </w:tc>
        <w:tc>
          <w:tcPr>
            <w:tcW w:w="4051" w:type="dxa"/>
            <w:vAlign w:val="center"/>
          </w:tcPr>
          <w:p w14:paraId="553CDFC1" w14:textId="77777777" w:rsidR="003A3B3A" w:rsidRPr="0039250B" w:rsidRDefault="003A3B3A" w:rsidP="00840EBB">
            <w:pPr>
              <w:pStyle w:val="NoSpacing"/>
              <w:jc w:val="both"/>
              <w:rPr>
                <w:sz w:val="20"/>
                <w:szCs w:val="20"/>
              </w:rPr>
            </w:pPr>
            <w:proofErr w:type="spellStart"/>
            <w:r w:rsidRPr="0039250B">
              <w:rPr>
                <w:sz w:val="20"/>
                <w:szCs w:val="20"/>
              </w:rPr>
              <w:t>Sc</w:t>
            </w:r>
            <w:r>
              <w:rPr>
                <w:sz w:val="20"/>
                <w:szCs w:val="20"/>
              </w:rPr>
              <w:t>anarea</w:t>
            </w:r>
            <w:proofErr w:type="spellEnd"/>
            <w:r>
              <w:rPr>
                <w:sz w:val="20"/>
                <w:szCs w:val="20"/>
              </w:rPr>
              <w:t xml:space="preserve"> </w:t>
            </w:r>
            <w:proofErr w:type="spellStart"/>
            <w:r>
              <w:rPr>
                <w:sz w:val="20"/>
                <w:szCs w:val="20"/>
              </w:rPr>
              <w:t>serverului</w:t>
            </w:r>
            <w:proofErr w:type="spellEnd"/>
            <w:r>
              <w:rPr>
                <w:sz w:val="20"/>
                <w:szCs w:val="20"/>
              </w:rPr>
              <w:t xml:space="preserve"> de </w:t>
            </w:r>
            <w:r w:rsidRPr="0039250B">
              <w:rPr>
                <w:sz w:val="20"/>
                <w:szCs w:val="20"/>
              </w:rPr>
              <w:t xml:space="preserve">DHCP </w:t>
            </w:r>
          </w:p>
        </w:tc>
        <w:tc>
          <w:tcPr>
            <w:tcW w:w="3268" w:type="dxa"/>
            <w:vAlign w:val="center"/>
          </w:tcPr>
          <w:p w14:paraId="1B60E0A2" w14:textId="77777777" w:rsidR="003A3B3A" w:rsidRPr="007D08C5" w:rsidRDefault="003A3B3A" w:rsidP="00840EBB">
            <w:pPr>
              <w:pStyle w:val="NoSpacing"/>
              <w:rPr>
                <w:sz w:val="20"/>
                <w:szCs w:val="20"/>
              </w:rPr>
            </w:pPr>
          </w:p>
        </w:tc>
        <w:tc>
          <w:tcPr>
            <w:tcW w:w="2070" w:type="dxa"/>
            <w:vAlign w:val="center"/>
          </w:tcPr>
          <w:p w14:paraId="6E966171" w14:textId="77777777" w:rsidR="003A3B3A" w:rsidRPr="007D08C5" w:rsidRDefault="003A3B3A" w:rsidP="00840EBB">
            <w:pPr>
              <w:pStyle w:val="NoSpacing"/>
              <w:rPr>
                <w:sz w:val="20"/>
                <w:szCs w:val="20"/>
              </w:rPr>
            </w:pPr>
          </w:p>
        </w:tc>
      </w:tr>
      <w:tr w:rsidR="003A3B3A" w:rsidRPr="007D08C5" w14:paraId="32DE407E" w14:textId="77777777" w:rsidTr="00B94ABD">
        <w:trPr>
          <w:trHeight w:val="244"/>
          <w:jc w:val="center"/>
        </w:trPr>
        <w:tc>
          <w:tcPr>
            <w:tcW w:w="672" w:type="dxa"/>
            <w:vAlign w:val="center"/>
          </w:tcPr>
          <w:p w14:paraId="1F5EC884" w14:textId="77777777" w:rsidR="003A3B3A" w:rsidRPr="007D08C5" w:rsidRDefault="003A3B3A" w:rsidP="00840EBB">
            <w:pPr>
              <w:pStyle w:val="NoSpacing"/>
              <w:jc w:val="center"/>
              <w:rPr>
                <w:sz w:val="20"/>
                <w:szCs w:val="20"/>
              </w:rPr>
            </w:pPr>
            <w:r>
              <w:rPr>
                <w:sz w:val="20"/>
                <w:szCs w:val="20"/>
              </w:rPr>
              <w:t>183</w:t>
            </w:r>
          </w:p>
        </w:tc>
        <w:tc>
          <w:tcPr>
            <w:tcW w:w="4051" w:type="dxa"/>
            <w:vAlign w:val="center"/>
          </w:tcPr>
          <w:p w14:paraId="123F4261" w14:textId="77777777" w:rsidR="003A3B3A" w:rsidRPr="0039250B" w:rsidRDefault="003A3B3A" w:rsidP="00840EBB">
            <w:pPr>
              <w:pStyle w:val="NoSpacing"/>
              <w:jc w:val="both"/>
              <w:rPr>
                <w:sz w:val="20"/>
                <w:szCs w:val="20"/>
              </w:rPr>
            </w:pPr>
            <w:proofErr w:type="spellStart"/>
            <w:r>
              <w:rPr>
                <w:sz w:val="20"/>
                <w:szCs w:val="20"/>
              </w:rPr>
              <w:t>Protectie</w:t>
            </w:r>
            <w:proofErr w:type="spellEnd"/>
            <w:r>
              <w:rPr>
                <w:sz w:val="20"/>
                <w:szCs w:val="20"/>
              </w:rPr>
              <w:t xml:space="preserve"> </w:t>
            </w:r>
            <w:proofErr w:type="spellStart"/>
            <w:r>
              <w:rPr>
                <w:sz w:val="20"/>
                <w:szCs w:val="20"/>
              </w:rPr>
              <w:t>pentru</w:t>
            </w:r>
            <w:proofErr w:type="spellEnd"/>
            <w:r>
              <w:rPr>
                <w:sz w:val="20"/>
                <w:szCs w:val="20"/>
              </w:rPr>
              <w:t xml:space="preserve"> IP </w:t>
            </w:r>
            <w:proofErr w:type="spellStart"/>
            <w:r>
              <w:rPr>
                <w:sz w:val="20"/>
                <w:szCs w:val="20"/>
              </w:rPr>
              <w:t>sursa</w:t>
            </w:r>
            <w:proofErr w:type="spellEnd"/>
            <w:r w:rsidRPr="0039250B">
              <w:rPr>
                <w:sz w:val="20"/>
                <w:szCs w:val="20"/>
              </w:rPr>
              <w:t xml:space="preserve"> </w:t>
            </w:r>
          </w:p>
        </w:tc>
        <w:tc>
          <w:tcPr>
            <w:tcW w:w="3268" w:type="dxa"/>
            <w:vAlign w:val="center"/>
          </w:tcPr>
          <w:p w14:paraId="1FE22F39" w14:textId="77777777" w:rsidR="003A3B3A" w:rsidRPr="007D08C5" w:rsidRDefault="003A3B3A" w:rsidP="00840EBB">
            <w:pPr>
              <w:pStyle w:val="NoSpacing"/>
              <w:rPr>
                <w:sz w:val="20"/>
                <w:szCs w:val="20"/>
              </w:rPr>
            </w:pPr>
          </w:p>
        </w:tc>
        <w:tc>
          <w:tcPr>
            <w:tcW w:w="2070" w:type="dxa"/>
            <w:vAlign w:val="center"/>
          </w:tcPr>
          <w:p w14:paraId="433A6916" w14:textId="77777777" w:rsidR="003A3B3A" w:rsidRPr="007D08C5" w:rsidRDefault="003A3B3A" w:rsidP="00840EBB">
            <w:pPr>
              <w:pStyle w:val="NoSpacing"/>
              <w:rPr>
                <w:sz w:val="20"/>
                <w:szCs w:val="20"/>
              </w:rPr>
            </w:pPr>
          </w:p>
        </w:tc>
      </w:tr>
      <w:tr w:rsidR="003A3B3A" w:rsidRPr="007D08C5" w14:paraId="1EC756DA" w14:textId="77777777" w:rsidTr="00B94ABD">
        <w:trPr>
          <w:trHeight w:val="244"/>
          <w:jc w:val="center"/>
        </w:trPr>
        <w:tc>
          <w:tcPr>
            <w:tcW w:w="672" w:type="dxa"/>
            <w:vAlign w:val="center"/>
          </w:tcPr>
          <w:p w14:paraId="135CF0E7" w14:textId="77777777" w:rsidR="003A3B3A" w:rsidRPr="007D08C5" w:rsidRDefault="003A3B3A" w:rsidP="00840EBB">
            <w:pPr>
              <w:pStyle w:val="NoSpacing"/>
              <w:jc w:val="center"/>
              <w:rPr>
                <w:sz w:val="20"/>
                <w:szCs w:val="20"/>
              </w:rPr>
            </w:pPr>
            <w:r>
              <w:rPr>
                <w:sz w:val="20"/>
                <w:szCs w:val="20"/>
              </w:rPr>
              <w:t>184</w:t>
            </w:r>
          </w:p>
        </w:tc>
        <w:tc>
          <w:tcPr>
            <w:tcW w:w="4051" w:type="dxa"/>
            <w:vAlign w:val="center"/>
          </w:tcPr>
          <w:p w14:paraId="6F927A33" w14:textId="77777777" w:rsidR="003A3B3A" w:rsidRPr="0039250B" w:rsidRDefault="003A3B3A" w:rsidP="00840EBB">
            <w:pPr>
              <w:pStyle w:val="NoSpacing"/>
              <w:jc w:val="both"/>
              <w:rPr>
                <w:sz w:val="20"/>
                <w:szCs w:val="20"/>
              </w:rPr>
            </w:pPr>
            <w:r w:rsidRPr="0039250B">
              <w:rPr>
                <w:sz w:val="20"/>
                <w:szCs w:val="20"/>
              </w:rPr>
              <w:t>Snooping DHCP</w:t>
            </w:r>
          </w:p>
        </w:tc>
        <w:tc>
          <w:tcPr>
            <w:tcW w:w="3268" w:type="dxa"/>
            <w:vAlign w:val="center"/>
          </w:tcPr>
          <w:p w14:paraId="6166DDC7" w14:textId="77777777" w:rsidR="003A3B3A" w:rsidRPr="007D08C5" w:rsidRDefault="003A3B3A" w:rsidP="00840EBB">
            <w:pPr>
              <w:pStyle w:val="NoSpacing"/>
              <w:rPr>
                <w:sz w:val="20"/>
                <w:szCs w:val="20"/>
              </w:rPr>
            </w:pPr>
          </w:p>
        </w:tc>
        <w:tc>
          <w:tcPr>
            <w:tcW w:w="2070" w:type="dxa"/>
            <w:vAlign w:val="center"/>
          </w:tcPr>
          <w:p w14:paraId="425700D2" w14:textId="77777777" w:rsidR="003A3B3A" w:rsidRPr="007D08C5" w:rsidRDefault="003A3B3A" w:rsidP="00840EBB">
            <w:pPr>
              <w:pStyle w:val="NoSpacing"/>
              <w:rPr>
                <w:sz w:val="20"/>
                <w:szCs w:val="20"/>
              </w:rPr>
            </w:pPr>
          </w:p>
        </w:tc>
      </w:tr>
      <w:tr w:rsidR="003A3B3A" w:rsidRPr="007D08C5" w14:paraId="40CBB0A9" w14:textId="77777777" w:rsidTr="00B94ABD">
        <w:trPr>
          <w:trHeight w:val="244"/>
          <w:jc w:val="center"/>
        </w:trPr>
        <w:tc>
          <w:tcPr>
            <w:tcW w:w="672" w:type="dxa"/>
            <w:vAlign w:val="center"/>
          </w:tcPr>
          <w:p w14:paraId="605BA583" w14:textId="77777777" w:rsidR="003A3B3A" w:rsidRPr="007D08C5" w:rsidRDefault="003A3B3A" w:rsidP="00840EBB">
            <w:pPr>
              <w:pStyle w:val="NoSpacing"/>
              <w:jc w:val="center"/>
              <w:rPr>
                <w:sz w:val="20"/>
                <w:szCs w:val="20"/>
              </w:rPr>
            </w:pPr>
            <w:r>
              <w:rPr>
                <w:sz w:val="20"/>
                <w:szCs w:val="20"/>
              </w:rPr>
              <w:t>185</w:t>
            </w:r>
          </w:p>
        </w:tc>
        <w:tc>
          <w:tcPr>
            <w:tcW w:w="4051" w:type="dxa"/>
            <w:vAlign w:val="center"/>
          </w:tcPr>
          <w:p w14:paraId="36E974E6" w14:textId="77777777" w:rsidR="003A3B3A" w:rsidRPr="0039250B" w:rsidRDefault="003A3B3A" w:rsidP="00840EBB">
            <w:pPr>
              <w:pStyle w:val="NoSpacing"/>
              <w:jc w:val="both"/>
              <w:rPr>
                <w:sz w:val="20"/>
                <w:szCs w:val="20"/>
              </w:rPr>
            </w:pPr>
            <w:r w:rsidRPr="0039250B">
              <w:rPr>
                <w:sz w:val="20"/>
                <w:szCs w:val="20"/>
              </w:rPr>
              <w:t xml:space="preserve">Snooping IPv6 </w:t>
            </w:r>
          </w:p>
        </w:tc>
        <w:tc>
          <w:tcPr>
            <w:tcW w:w="3268" w:type="dxa"/>
            <w:vAlign w:val="center"/>
          </w:tcPr>
          <w:p w14:paraId="35365B05" w14:textId="77777777" w:rsidR="003A3B3A" w:rsidRPr="007D08C5" w:rsidRDefault="003A3B3A" w:rsidP="00840EBB">
            <w:pPr>
              <w:pStyle w:val="NoSpacing"/>
              <w:rPr>
                <w:sz w:val="20"/>
                <w:szCs w:val="20"/>
              </w:rPr>
            </w:pPr>
          </w:p>
        </w:tc>
        <w:tc>
          <w:tcPr>
            <w:tcW w:w="2070" w:type="dxa"/>
            <w:vAlign w:val="center"/>
          </w:tcPr>
          <w:p w14:paraId="014EA2E4" w14:textId="77777777" w:rsidR="003A3B3A" w:rsidRPr="007D08C5" w:rsidRDefault="003A3B3A" w:rsidP="00840EBB">
            <w:pPr>
              <w:pStyle w:val="NoSpacing"/>
              <w:rPr>
                <w:sz w:val="20"/>
                <w:szCs w:val="20"/>
              </w:rPr>
            </w:pPr>
          </w:p>
        </w:tc>
      </w:tr>
      <w:tr w:rsidR="003A3B3A" w:rsidRPr="007D08C5" w14:paraId="283023C9" w14:textId="77777777" w:rsidTr="00B94ABD">
        <w:trPr>
          <w:trHeight w:val="244"/>
          <w:jc w:val="center"/>
        </w:trPr>
        <w:tc>
          <w:tcPr>
            <w:tcW w:w="672" w:type="dxa"/>
            <w:vAlign w:val="center"/>
          </w:tcPr>
          <w:p w14:paraId="61452733" w14:textId="77777777" w:rsidR="003A3B3A" w:rsidRPr="007D08C5" w:rsidRDefault="003A3B3A" w:rsidP="00840EBB">
            <w:pPr>
              <w:pStyle w:val="NoSpacing"/>
              <w:jc w:val="center"/>
              <w:rPr>
                <w:sz w:val="20"/>
                <w:szCs w:val="20"/>
              </w:rPr>
            </w:pPr>
            <w:r>
              <w:rPr>
                <w:sz w:val="20"/>
                <w:szCs w:val="20"/>
              </w:rPr>
              <w:t>186</w:t>
            </w:r>
          </w:p>
        </w:tc>
        <w:tc>
          <w:tcPr>
            <w:tcW w:w="4051" w:type="dxa"/>
            <w:vAlign w:val="center"/>
          </w:tcPr>
          <w:p w14:paraId="34FDB2BC" w14:textId="77777777" w:rsidR="003A3B3A" w:rsidRPr="0039250B" w:rsidRDefault="003A3B3A" w:rsidP="00840EBB">
            <w:pPr>
              <w:pStyle w:val="NoSpacing"/>
              <w:jc w:val="both"/>
              <w:rPr>
                <w:sz w:val="20"/>
                <w:szCs w:val="20"/>
              </w:rPr>
            </w:pPr>
            <w:proofErr w:type="spellStart"/>
            <w:r w:rsidRPr="0039250B">
              <w:rPr>
                <w:sz w:val="20"/>
                <w:szCs w:val="20"/>
              </w:rPr>
              <w:t>Inspecție</w:t>
            </w:r>
            <w:proofErr w:type="spellEnd"/>
            <w:r w:rsidRPr="0039250B">
              <w:rPr>
                <w:sz w:val="20"/>
                <w:szCs w:val="20"/>
              </w:rPr>
              <w:t xml:space="preserve"> ARP </w:t>
            </w:r>
            <w:proofErr w:type="spellStart"/>
            <w:r w:rsidRPr="0039250B">
              <w:rPr>
                <w:sz w:val="20"/>
                <w:szCs w:val="20"/>
              </w:rPr>
              <w:t>dinamică</w:t>
            </w:r>
            <w:proofErr w:type="spellEnd"/>
            <w:r w:rsidRPr="0039250B">
              <w:rPr>
                <w:sz w:val="20"/>
                <w:szCs w:val="20"/>
              </w:rPr>
              <w:t xml:space="preserve"> (DAI) </w:t>
            </w:r>
          </w:p>
        </w:tc>
        <w:tc>
          <w:tcPr>
            <w:tcW w:w="3268" w:type="dxa"/>
            <w:vAlign w:val="center"/>
          </w:tcPr>
          <w:p w14:paraId="03BE9CA9" w14:textId="77777777" w:rsidR="003A3B3A" w:rsidRPr="007D08C5" w:rsidRDefault="003A3B3A" w:rsidP="00840EBB">
            <w:pPr>
              <w:pStyle w:val="NoSpacing"/>
              <w:rPr>
                <w:sz w:val="20"/>
                <w:szCs w:val="20"/>
              </w:rPr>
            </w:pPr>
          </w:p>
        </w:tc>
        <w:tc>
          <w:tcPr>
            <w:tcW w:w="2070" w:type="dxa"/>
            <w:vAlign w:val="center"/>
          </w:tcPr>
          <w:p w14:paraId="428CA203" w14:textId="77777777" w:rsidR="003A3B3A" w:rsidRPr="007D08C5" w:rsidRDefault="003A3B3A" w:rsidP="00840EBB">
            <w:pPr>
              <w:pStyle w:val="NoSpacing"/>
              <w:rPr>
                <w:sz w:val="20"/>
                <w:szCs w:val="20"/>
              </w:rPr>
            </w:pPr>
          </w:p>
        </w:tc>
      </w:tr>
      <w:tr w:rsidR="003A3B3A" w:rsidRPr="007D08C5" w14:paraId="7183CD58" w14:textId="77777777" w:rsidTr="00B94ABD">
        <w:trPr>
          <w:trHeight w:val="244"/>
          <w:jc w:val="center"/>
        </w:trPr>
        <w:tc>
          <w:tcPr>
            <w:tcW w:w="672" w:type="dxa"/>
            <w:vAlign w:val="center"/>
          </w:tcPr>
          <w:p w14:paraId="59D98F90" w14:textId="77777777" w:rsidR="003A3B3A" w:rsidRPr="007D08C5" w:rsidRDefault="003A3B3A" w:rsidP="00840EBB">
            <w:pPr>
              <w:pStyle w:val="NoSpacing"/>
              <w:jc w:val="center"/>
              <w:rPr>
                <w:sz w:val="20"/>
                <w:szCs w:val="20"/>
              </w:rPr>
            </w:pPr>
            <w:r>
              <w:rPr>
                <w:sz w:val="20"/>
                <w:szCs w:val="20"/>
              </w:rPr>
              <w:lastRenderedPageBreak/>
              <w:t>187</w:t>
            </w:r>
          </w:p>
        </w:tc>
        <w:tc>
          <w:tcPr>
            <w:tcW w:w="4051" w:type="dxa"/>
            <w:vAlign w:val="center"/>
          </w:tcPr>
          <w:p w14:paraId="0A657456" w14:textId="77777777" w:rsidR="003A3B3A" w:rsidRPr="0039250B" w:rsidRDefault="003A3B3A" w:rsidP="00840EBB">
            <w:pPr>
              <w:pStyle w:val="NoSpacing"/>
              <w:jc w:val="both"/>
              <w:rPr>
                <w:sz w:val="20"/>
                <w:szCs w:val="20"/>
              </w:rPr>
            </w:pPr>
            <w:proofErr w:type="spellStart"/>
            <w:r>
              <w:rPr>
                <w:sz w:val="20"/>
                <w:szCs w:val="20"/>
              </w:rPr>
              <w:t>Protectie</w:t>
            </w:r>
            <w:proofErr w:type="spellEnd"/>
            <w:r>
              <w:rPr>
                <w:sz w:val="20"/>
                <w:szCs w:val="20"/>
              </w:rPr>
              <w:t xml:space="preserve"> </w:t>
            </w:r>
            <w:r w:rsidRPr="0039250B">
              <w:rPr>
                <w:sz w:val="20"/>
                <w:szCs w:val="20"/>
              </w:rPr>
              <w:t xml:space="preserve">DHCPv6 </w:t>
            </w:r>
          </w:p>
        </w:tc>
        <w:tc>
          <w:tcPr>
            <w:tcW w:w="3268" w:type="dxa"/>
            <w:vAlign w:val="center"/>
          </w:tcPr>
          <w:p w14:paraId="712CC5BB" w14:textId="77777777" w:rsidR="003A3B3A" w:rsidRPr="007D08C5" w:rsidRDefault="003A3B3A" w:rsidP="00840EBB">
            <w:pPr>
              <w:pStyle w:val="NoSpacing"/>
              <w:rPr>
                <w:sz w:val="20"/>
                <w:szCs w:val="20"/>
              </w:rPr>
            </w:pPr>
          </w:p>
        </w:tc>
        <w:tc>
          <w:tcPr>
            <w:tcW w:w="2070" w:type="dxa"/>
            <w:vAlign w:val="center"/>
          </w:tcPr>
          <w:p w14:paraId="5DAA8381" w14:textId="77777777" w:rsidR="003A3B3A" w:rsidRPr="007D08C5" w:rsidRDefault="003A3B3A" w:rsidP="00840EBB">
            <w:pPr>
              <w:pStyle w:val="NoSpacing"/>
              <w:rPr>
                <w:sz w:val="20"/>
                <w:szCs w:val="20"/>
              </w:rPr>
            </w:pPr>
          </w:p>
        </w:tc>
      </w:tr>
      <w:tr w:rsidR="003A3B3A" w:rsidRPr="007D08C5" w14:paraId="26A0D51B" w14:textId="77777777" w:rsidTr="00B94ABD">
        <w:trPr>
          <w:trHeight w:val="244"/>
          <w:jc w:val="center"/>
        </w:trPr>
        <w:tc>
          <w:tcPr>
            <w:tcW w:w="672" w:type="dxa"/>
            <w:vAlign w:val="center"/>
          </w:tcPr>
          <w:p w14:paraId="68698EDE" w14:textId="77777777" w:rsidR="003A3B3A" w:rsidRPr="007D08C5" w:rsidRDefault="003A3B3A" w:rsidP="00840EBB">
            <w:pPr>
              <w:pStyle w:val="NoSpacing"/>
              <w:jc w:val="center"/>
              <w:rPr>
                <w:sz w:val="20"/>
                <w:szCs w:val="20"/>
              </w:rPr>
            </w:pPr>
            <w:r>
              <w:rPr>
                <w:sz w:val="20"/>
                <w:szCs w:val="20"/>
              </w:rPr>
              <w:t>188</w:t>
            </w:r>
          </w:p>
        </w:tc>
        <w:tc>
          <w:tcPr>
            <w:tcW w:w="4051" w:type="dxa"/>
            <w:vAlign w:val="center"/>
          </w:tcPr>
          <w:p w14:paraId="349ADC0D" w14:textId="77777777" w:rsidR="003A3B3A" w:rsidRPr="0039250B" w:rsidRDefault="003A3B3A" w:rsidP="00840EBB">
            <w:pPr>
              <w:pStyle w:val="NoSpacing"/>
              <w:jc w:val="both"/>
              <w:rPr>
                <w:sz w:val="20"/>
                <w:szCs w:val="20"/>
              </w:rPr>
            </w:pPr>
            <w:r w:rsidRPr="0039250B">
              <w:rPr>
                <w:sz w:val="20"/>
                <w:szCs w:val="20"/>
              </w:rPr>
              <w:t xml:space="preserve">IPv6 Route Advertisement (RA) Guard </w:t>
            </w:r>
          </w:p>
        </w:tc>
        <w:tc>
          <w:tcPr>
            <w:tcW w:w="3268" w:type="dxa"/>
            <w:vAlign w:val="center"/>
          </w:tcPr>
          <w:p w14:paraId="33F8ACCD" w14:textId="77777777" w:rsidR="003A3B3A" w:rsidRPr="007D08C5" w:rsidRDefault="003A3B3A" w:rsidP="00840EBB">
            <w:pPr>
              <w:pStyle w:val="NoSpacing"/>
              <w:rPr>
                <w:sz w:val="20"/>
                <w:szCs w:val="20"/>
              </w:rPr>
            </w:pPr>
          </w:p>
        </w:tc>
        <w:tc>
          <w:tcPr>
            <w:tcW w:w="2070" w:type="dxa"/>
            <w:vAlign w:val="center"/>
          </w:tcPr>
          <w:p w14:paraId="6609F249" w14:textId="77777777" w:rsidR="003A3B3A" w:rsidRPr="007D08C5" w:rsidRDefault="003A3B3A" w:rsidP="00840EBB">
            <w:pPr>
              <w:pStyle w:val="NoSpacing"/>
              <w:rPr>
                <w:sz w:val="20"/>
                <w:szCs w:val="20"/>
              </w:rPr>
            </w:pPr>
          </w:p>
        </w:tc>
      </w:tr>
      <w:tr w:rsidR="003A3B3A" w:rsidRPr="007D08C5" w14:paraId="31212C97" w14:textId="77777777" w:rsidTr="00B94ABD">
        <w:trPr>
          <w:trHeight w:val="244"/>
          <w:jc w:val="center"/>
        </w:trPr>
        <w:tc>
          <w:tcPr>
            <w:tcW w:w="672" w:type="dxa"/>
            <w:vAlign w:val="center"/>
          </w:tcPr>
          <w:p w14:paraId="031C2695" w14:textId="77777777" w:rsidR="003A3B3A" w:rsidRPr="007D08C5" w:rsidRDefault="003A3B3A" w:rsidP="00840EBB">
            <w:pPr>
              <w:pStyle w:val="NoSpacing"/>
              <w:jc w:val="center"/>
              <w:rPr>
                <w:sz w:val="20"/>
                <w:szCs w:val="20"/>
              </w:rPr>
            </w:pPr>
            <w:r>
              <w:rPr>
                <w:sz w:val="20"/>
                <w:szCs w:val="20"/>
              </w:rPr>
              <w:t>189</w:t>
            </w:r>
          </w:p>
        </w:tc>
        <w:tc>
          <w:tcPr>
            <w:tcW w:w="4051" w:type="dxa"/>
            <w:vAlign w:val="center"/>
          </w:tcPr>
          <w:p w14:paraId="6A00D753" w14:textId="77777777" w:rsidR="003A3B3A" w:rsidRPr="0039250B" w:rsidRDefault="003A3B3A" w:rsidP="00840EBB">
            <w:pPr>
              <w:pStyle w:val="NoSpacing"/>
              <w:jc w:val="both"/>
              <w:rPr>
                <w:sz w:val="20"/>
                <w:szCs w:val="20"/>
              </w:rPr>
            </w:pPr>
            <w:proofErr w:type="spellStart"/>
            <w:r w:rsidRPr="0039250B">
              <w:rPr>
                <w:sz w:val="20"/>
                <w:szCs w:val="20"/>
              </w:rPr>
              <w:t>Inspecție</w:t>
            </w:r>
            <w:proofErr w:type="spellEnd"/>
            <w:r w:rsidRPr="0039250B">
              <w:rPr>
                <w:sz w:val="20"/>
                <w:szCs w:val="20"/>
              </w:rPr>
              <w:t xml:space="preserve"> IPv6 ND</w:t>
            </w:r>
          </w:p>
        </w:tc>
        <w:tc>
          <w:tcPr>
            <w:tcW w:w="3268" w:type="dxa"/>
            <w:vAlign w:val="center"/>
          </w:tcPr>
          <w:p w14:paraId="3D518A02" w14:textId="77777777" w:rsidR="003A3B3A" w:rsidRPr="007D08C5" w:rsidRDefault="003A3B3A" w:rsidP="00840EBB">
            <w:pPr>
              <w:pStyle w:val="NoSpacing"/>
              <w:rPr>
                <w:sz w:val="20"/>
                <w:szCs w:val="20"/>
              </w:rPr>
            </w:pPr>
          </w:p>
        </w:tc>
        <w:tc>
          <w:tcPr>
            <w:tcW w:w="2070" w:type="dxa"/>
            <w:vAlign w:val="center"/>
          </w:tcPr>
          <w:p w14:paraId="7C284D0F" w14:textId="77777777" w:rsidR="003A3B3A" w:rsidRPr="007D08C5" w:rsidRDefault="003A3B3A" w:rsidP="00840EBB">
            <w:pPr>
              <w:pStyle w:val="NoSpacing"/>
              <w:rPr>
                <w:sz w:val="20"/>
                <w:szCs w:val="20"/>
              </w:rPr>
            </w:pPr>
          </w:p>
        </w:tc>
      </w:tr>
      <w:tr w:rsidR="003A3B3A" w:rsidRPr="007D08C5" w14:paraId="2C2BA66A" w14:textId="77777777" w:rsidTr="00B94ABD">
        <w:trPr>
          <w:trHeight w:val="244"/>
          <w:jc w:val="center"/>
        </w:trPr>
        <w:tc>
          <w:tcPr>
            <w:tcW w:w="672" w:type="dxa"/>
            <w:vAlign w:val="center"/>
          </w:tcPr>
          <w:p w14:paraId="60B8654F" w14:textId="77777777" w:rsidR="003A3B3A" w:rsidRPr="007D08C5" w:rsidRDefault="003A3B3A" w:rsidP="00840EBB">
            <w:pPr>
              <w:pStyle w:val="NoSpacing"/>
              <w:jc w:val="center"/>
              <w:rPr>
                <w:sz w:val="20"/>
                <w:szCs w:val="20"/>
              </w:rPr>
            </w:pPr>
            <w:r>
              <w:rPr>
                <w:sz w:val="20"/>
                <w:szCs w:val="20"/>
              </w:rPr>
              <w:t>190</w:t>
            </w:r>
          </w:p>
        </w:tc>
        <w:tc>
          <w:tcPr>
            <w:tcW w:w="4051" w:type="dxa"/>
            <w:vAlign w:val="center"/>
          </w:tcPr>
          <w:p w14:paraId="1D137A58" w14:textId="77777777" w:rsidR="003A3B3A" w:rsidRPr="0039250B" w:rsidRDefault="003A3B3A" w:rsidP="00840EBB">
            <w:pPr>
              <w:pStyle w:val="NoSpacing"/>
              <w:jc w:val="both"/>
              <w:rPr>
                <w:sz w:val="20"/>
                <w:szCs w:val="20"/>
              </w:rPr>
            </w:pPr>
            <w:proofErr w:type="spellStart"/>
            <w:r w:rsidRPr="0039250B">
              <w:rPr>
                <w:sz w:val="20"/>
                <w:szCs w:val="20"/>
              </w:rPr>
              <w:t>Detectarea</w:t>
            </w:r>
            <w:proofErr w:type="spellEnd"/>
            <w:r w:rsidRPr="0039250B">
              <w:rPr>
                <w:sz w:val="20"/>
                <w:szCs w:val="20"/>
              </w:rPr>
              <w:t xml:space="preserve"> </w:t>
            </w:r>
            <w:proofErr w:type="spellStart"/>
            <w:r w:rsidRPr="0039250B">
              <w:rPr>
                <w:sz w:val="20"/>
                <w:szCs w:val="20"/>
              </w:rPr>
              <w:t>adreselor</w:t>
            </w:r>
            <w:proofErr w:type="spellEnd"/>
            <w:r w:rsidRPr="0039250B">
              <w:rPr>
                <w:sz w:val="20"/>
                <w:szCs w:val="20"/>
              </w:rPr>
              <w:t xml:space="preserve"> duplicate (DAD) </w:t>
            </w:r>
          </w:p>
        </w:tc>
        <w:tc>
          <w:tcPr>
            <w:tcW w:w="3268" w:type="dxa"/>
            <w:vAlign w:val="center"/>
          </w:tcPr>
          <w:p w14:paraId="0F493200" w14:textId="77777777" w:rsidR="003A3B3A" w:rsidRPr="007D08C5" w:rsidRDefault="003A3B3A" w:rsidP="00840EBB">
            <w:pPr>
              <w:pStyle w:val="NoSpacing"/>
              <w:rPr>
                <w:sz w:val="20"/>
                <w:szCs w:val="20"/>
              </w:rPr>
            </w:pPr>
          </w:p>
        </w:tc>
        <w:tc>
          <w:tcPr>
            <w:tcW w:w="2070" w:type="dxa"/>
            <w:vAlign w:val="center"/>
          </w:tcPr>
          <w:p w14:paraId="060FEE0A" w14:textId="77777777" w:rsidR="003A3B3A" w:rsidRPr="007D08C5" w:rsidRDefault="003A3B3A" w:rsidP="00840EBB">
            <w:pPr>
              <w:pStyle w:val="NoSpacing"/>
              <w:rPr>
                <w:sz w:val="20"/>
                <w:szCs w:val="20"/>
              </w:rPr>
            </w:pPr>
          </w:p>
        </w:tc>
      </w:tr>
      <w:tr w:rsidR="003A3B3A" w:rsidRPr="007D08C5" w14:paraId="309EAB4C" w14:textId="77777777" w:rsidTr="00B94ABD">
        <w:trPr>
          <w:trHeight w:val="244"/>
          <w:jc w:val="center"/>
        </w:trPr>
        <w:tc>
          <w:tcPr>
            <w:tcW w:w="672" w:type="dxa"/>
            <w:vAlign w:val="center"/>
          </w:tcPr>
          <w:p w14:paraId="219BED80" w14:textId="77777777" w:rsidR="003A3B3A" w:rsidRPr="007D08C5" w:rsidRDefault="003A3B3A" w:rsidP="00840EBB">
            <w:pPr>
              <w:pStyle w:val="NoSpacing"/>
              <w:jc w:val="center"/>
              <w:rPr>
                <w:sz w:val="20"/>
                <w:szCs w:val="20"/>
              </w:rPr>
            </w:pPr>
            <w:r>
              <w:rPr>
                <w:sz w:val="20"/>
                <w:szCs w:val="20"/>
              </w:rPr>
              <w:t>191</w:t>
            </w:r>
          </w:p>
        </w:tc>
        <w:tc>
          <w:tcPr>
            <w:tcW w:w="4051" w:type="dxa"/>
            <w:vAlign w:val="center"/>
          </w:tcPr>
          <w:p w14:paraId="75F31BCB" w14:textId="77777777" w:rsidR="003A3B3A" w:rsidRPr="00CB5B4F" w:rsidRDefault="003A3B3A" w:rsidP="00840EBB">
            <w:pPr>
              <w:pStyle w:val="NoSpacing"/>
              <w:jc w:val="both"/>
              <w:rPr>
                <w:sz w:val="20"/>
                <w:szCs w:val="20"/>
              </w:rPr>
            </w:pPr>
            <w:r w:rsidRPr="00CB5B4F">
              <w:rPr>
                <w:sz w:val="20"/>
                <w:szCs w:val="20"/>
              </w:rPr>
              <w:t>ARP Spoofing Prevention:</w:t>
            </w:r>
          </w:p>
        </w:tc>
        <w:tc>
          <w:tcPr>
            <w:tcW w:w="3268" w:type="dxa"/>
            <w:vAlign w:val="center"/>
          </w:tcPr>
          <w:p w14:paraId="0A7E21DA" w14:textId="77777777" w:rsidR="003A3B3A" w:rsidRPr="007D08C5" w:rsidRDefault="003A3B3A" w:rsidP="00840EBB">
            <w:pPr>
              <w:pStyle w:val="NoSpacing"/>
              <w:rPr>
                <w:sz w:val="20"/>
                <w:szCs w:val="20"/>
              </w:rPr>
            </w:pPr>
          </w:p>
        </w:tc>
        <w:tc>
          <w:tcPr>
            <w:tcW w:w="2070" w:type="dxa"/>
            <w:vAlign w:val="center"/>
          </w:tcPr>
          <w:p w14:paraId="23E55946" w14:textId="77777777" w:rsidR="003A3B3A" w:rsidRPr="007D08C5" w:rsidRDefault="003A3B3A" w:rsidP="00840EBB">
            <w:pPr>
              <w:pStyle w:val="NoSpacing"/>
              <w:rPr>
                <w:sz w:val="20"/>
                <w:szCs w:val="20"/>
              </w:rPr>
            </w:pPr>
          </w:p>
        </w:tc>
      </w:tr>
      <w:tr w:rsidR="003A3B3A" w:rsidRPr="007D08C5" w14:paraId="557B96F8" w14:textId="77777777" w:rsidTr="00B94ABD">
        <w:trPr>
          <w:trHeight w:val="244"/>
          <w:jc w:val="center"/>
        </w:trPr>
        <w:tc>
          <w:tcPr>
            <w:tcW w:w="672" w:type="dxa"/>
            <w:vAlign w:val="center"/>
          </w:tcPr>
          <w:p w14:paraId="521E466B" w14:textId="77777777" w:rsidR="003A3B3A" w:rsidRPr="007D08C5" w:rsidRDefault="003A3B3A" w:rsidP="00840EBB">
            <w:pPr>
              <w:pStyle w:val="NoSpacing"/>
              <w:jc w:val="center"/>
              <w:rPr>
                <w:sz w:val="20"/>
                <w:szCs w:val="20"/>
              </w:rPr>
            </w:pPr>
            <w:r>
              <w:rPr>
                <w:sz w:val="20"/>
                <w:szCs w:val="20"/>
              </w:rPr>
              <w:t>192</w:t>
            </w:r>
          </w:p>
        </w:tc>
        <w:tc>
          <w:tcPr>
            <w:tcW w:w="4051" w:type="dxa"/>
            <w:vAlign w:val="center"/>
          </w:tcPr>
          <w:p w14:paraId="6E805F78" w14:textId="77777777" w:rsidR="003A3B3A" w:rsidRPr="001830B1" w:rsidRDefault="003A3B3A" w:rsidP="00840EBB">
            <w:pPr>
              <w:pStyle w:val="NoSpacing"/>
              <w:jc w:val="both"/>
              <w:rPr>
                <w:sz w:val="20"/>
                <w:szCs w:val="20"/>
                <w:lang w:val="pt-BR"/>
              </w:rPr>
            </w:pPr>
            <w:r>
              <w:rPr>
                <w:sz w:val="20"/>
                <w:szCs w:val="20"/>
                <w:lang w:val="pt-BR"/>
              </w:rPr>
              <w:t>-</w:t>
            </w:r>
            <w:r w:rsidRPr="001830B1">
              <w:rPr>
                <w:sz w:val="20"/>
                <w:szCs w:val="20"/>
                <w:lang w:val="pt-BR"/>
              </w:rPr>
              <w:t>Nr intrari maxim: minim 128 intrari</w:t>
            </w:r>
          </w:p>
        </w:tc>
        <w:tc>
          <w:tcPr>
            <w:tcW w:w="3268" w:type="dxa"/>
            <w:vAlign w:val="center"/>
          </w:tcPr>
          <w:p w14:paraId="4DDB6E50" w14:textId="77777777" w:rsidR="003A3B3A" w:rsidRPr="001830B1" w:rsidRDefault="003A3B3A" w:rsidP="00840EBB">
            <w:pPr>
              <w:pStyle w:val="NoSpacing"/>
              <w:rPr>
                <w:sz w:val="20"/>
                <w:szCs w:val="20"/>
                <w:lang w:val="pt-BR"/>
              </w:rPr>
            </w:pPr>
          </w:p>
        </w:tc>
        <w:tc>
          <w:tcPr>
            <w:tcW w:w="2070" w:type="dxa"/>
            <w:vAlign w:val="center"/>
          </w:tcPr>
          <w:p w14:paraId="7623C64E" w14:textId="77777777" w:rsidR="003A3B3A" w:rsidRPr="001830B1" w:rsidRDefault="003A3B3A" w:rsidP="00840EBB">
            <w:pPr>
              <w:pStyle w:val="NoSpacing"/>
              <w:rPr>
                <w:sz w:val="20"/>
                <w:szCs w:val="20"/>
                <w:lang w:val="pt-BR"/>
              </w:rPr>
            </w:pPr>
          </w:p>
        </w:tc>
      </w:tr>
      <w:tr w:rsidR="003A3B3A" w:rsidRPr="007D08C5" w14:paraId="13A99810" w14:textId="77777777" w:rsidTr="00B94ABD">
        <w:trPr>
          <w:trHeight w:val="244"/>
          <w:jc w:val="center"/>
        </w:trPr>
        <w:tc>
          <w:tcPr>
            <w:tcW w:w="672" w:type="dxa"/>
            <w:vAlign w:val="center"/>
          </w:tcPr>
          <w:p w14:paraId="015B9305" w14:textId="77777777" w:rsidR="003A3B3A" w:rsidRPr="007D08C5" w:rsidRDefault="003A3B3A" w:rsidP="00840EBB">
            <w:pPr>
              <w:pStyle w:val="NoSpacing"/>
              <w:jc w:val="center"/>
              <w:rPr>
                <w:sz w:val="20"/>
                <w:szCs w:val="20"/>
              </w:rPr>
            </w:pPr>
            <w:r>
              <w:rPr>
                <w:sz w:val="20"/>
                <w:szCs w:val="20"/>
              </w:rPr>
              <w:t>193</w:t>
            </w:r>
          </w:p>
        </w:tc>
        <w:tc>
          <w:tcPr>
            <w:tcW w:w="4051" w:type="dxa"/>
            <w:vAlign w:val="center"/>
          </w:tcPr>
          <w:p w14:paraId="3123E203" w14:textId="77777777" w:rsidR="003A3B3A" w:rsidRPr="001830B1" w:rsidRDefault="003A3B3A" w:rsidP="00840EBB">
            <w:pPr>
              <w:pStyle w:val="NoSpacing"/>
              <w:jc w:val="both"/>
              <w:rPr>
                <w:sz w:val="20"/>
                <w:szCs w:val="20"/>
                <w:lang w:val="pt-BR"/>
              </w:rPr>
            </w:pPr>
            <w:r w:rsidRPr="001830B1">
              <w:rPr>
                <w:sz w:val="20"/>
                <w:szCs w:val="20"/>
                <w:lang w:val="pt-BR"/>
              </w:rPr>
              <w:t xml:space="preserve">Filtrarea pachetelor de control L3 </w:t>
            </w:r>
          </w:p>
        </w:tc>
        <w:tc>
          <w:tcPr>
            <w:tcW w:w="3268" w:type="dxa"/>
            <w:vAlign w:val="center"/>
          </w:tcPr>
          <w:p w14:paraId="48A25399" w14:textId="77777777" w:rsidR="003A3B3A" w:rsidRPr="001830B1" w:rsidRDefault="003A3B3A" w:rsidP="00840EBB">
            <w:pPr>
              <w:pStyle w:val="NoSpacing"/>
              <w:rPr>
                <w:sz w:val="20"/>
                <w:szCs w:val="20"/>
                <w:lang w:val="pt-BR"/>
              </w:rPr>
            </w:pPr>
          </w:p>
        </w:tc>
        <w:tc>
          <w:tcPr>
            <w:tcW w:w="2070" w:type="dxa"/>
            <w:vAlign w:val="center"/>
          </w:tcPr>
          <w:p w14:paraId="166DF701" w14:textId="77777777" w:rsidR="003A3B3A" w:rsidRPr="001830B1" w:rsidRDefault="003A3B3A" w:rsidP="00840EBB">
            <w:pPr>
              <w:pStyle w:val="NoSpacing"/>
              <w:rPr>
                <w:sz w:val="20"/>
                <w:szCs w:val="20"/>
                <w:lang w:val="pt-BR"/>
              </w:rPr>
            </w:pPr>
          </w:p>
        </w:tc>
      </w:tr>
      <w:tr w:rsidR="003A3B3A" w:rsidRPr="007D08C5" w14:paraId="04F7E107" w14:textId="77777777" w:rsidTr="00B94ABD">
        <w:trPr>
          <w:trHeight w:val="244"/>
          <w:jc w:val="center"/>
        </w:trPr>
        <w:tc>
          <w:tcPr>
            <w:tcW w:w="672" w:type="dxa"/>
            <w:vAlign w:val="center"/>
          </w:tcPr>
          <w:p w14:paraId="6C3B6837" w14:textId="77777777" w:rsidR="003A3B3A" w:rsidRPr="007D08C5" w:rsidRDefault="003A3B3A" w:rsidP="00840EBB">
            <w:pPr>
              <w:pStyle w:val="NoSpacing"/>
              <w:jc w:val="center"/>
              <w:rPr>
                <w:sz w:val="20"/>
                <w:szCs w:val="20"/>
              </w:rPr>
            </w:pPr>
            <w:r>
              <w:rPr>
                <w:sz w:val="20"/>
                <w:szCs w:val="20"/>
              </w:rPr>
              <w:t>194</w:t>
            </w:r>
          </w:p>
        </w:tc>
        <w:tc>
          <w:tcPr>
            <w:tcW w:w="4051" w:type="dxa"/>
            <w:vAlign w:val="center"/>
          </w:tcPr>
          <w:p w14:paraId="3E19EDFB" w14:textId="77777777" w:rsidR="003A3B3A" w:rsidRPr="001C6F3F" w:rsidRDefault="003A3B3A" w:rsidP="00840EBB">
            <w:pPr>
              <w:pStyle w:val="NoSpacing"/>
              <w:jc w:val="both"/>
              <w:rPr>
                <w:sz w:val="20"/>
                <w:szCs w:val="20"/>
              </w:rPr>
            </w:pPr>
            <w:proofErr w:type="spellStart"/>
            <w:r w:rsidRPr="001C6F3F">
              <w:rPr>
                <w:sz w:val="20"/>
                <w:szCs w:val="20"/>
              </w:rPr>
              <w:t>Segmentarea</w:t>
            </w:r>
            <w:proofErr w:type="spellEnd"/>
            <w:r w:rsidRPr="001C6F3F">
              <w:rPr>
                <w:sz w:val="20"/>
                <w:szCs w:val="20"/>
              </w:rPr>
              <w:t xml:space="preserve"> </w:t>
            </w:r>
            <w:proofErr w:type="spellStart"/>
            <w:r w:rsidRPr="001C6F3F">
              <w:rPr>
                <w:sz w:val="20"/>
                <w:szCs w:val="20"/>
              </w:rPr>
              <w:t>traficului</w:t>
            </w:r>
            <w:proofErr w:type="spellEnd"/>
            <w:r w:rsidRPr="001C6F3F">
              <w:rPr>
                <w:sz w:val="20"/>
                <w:szCs w:val="20"/>
              </w:rPr>
              <w:t xml:space="preserve"> </w:t>
            </w:r>
          </w:p>
        </w:tc>
        <w:tc>
          <w:tcPr>
            <w:tcW w:w="3268" w:type="dxa"/>
            <w:vAlign w:val="center"/>
          </w:tcPr>
          <w:p w14:paraId="03CB9486" w14:textId="77777777" w:rsidR="003A3B3A" w:rsidRPr="001428FA" w:rsidRDefault="003A3B3A" w:rsidP="00840EBB">
            <w:pPr>
              <w:pStyle w:val="NoSpacing"/>
              <w:rPr>
                <w:sz w:val="20"/>
                <w:szCs w:val="20"/>
                <w:highlight w:val="green"/>
              </w:rPr>
            </w:pPr>
          </w:p>
        </w:tc>
        <w:tc>
          <w:tcPr>
            <w:tcW w:w="2070" w:type="dxa"/>
            <w:vAlign w:val="center"/>
          </w:tcPr>
          <w:p w14:paraId="340D8018" w14:textId="77777777" w:rsidR="003A3B3A" w:rsidRPr="007D08C5" w:rsidRDefault="003A3B3A" w:rsidP="00840EBB">
            <w:pPr>
              <w:pStyle w:val="NoSpacing"/>
              <w:rPr>
                <w:sz w:val="20"/>
                <w:szCs w:val="20"/>
              </w:rPr>
            </w:pPr>
          </w:p>
        </w:tc>
      </w:tr>
      <w:tr w:rsidR="003A3B3A" w:rsidRPr="007D08C5" w14:paraId="0BC15F4A" w14:textId="77777777" w:rsidTr="00B94ABD">
        <w:trPr>
          <w:trHeight w:val="244"/>
          <w:jc w:val="center"/>
        </w:trPr>
        <w:tc>
          <w:tcPr>
            <w:tcW w:w="672" w:type="dxa"/>
            <w:vAlign w:val="center"/>
          </w:tcPr>
          <w:p w14:paraId="348087E2" w14:textId="77777777" w:rsidR="003A3B3A" w:rsidRPr="007D08C5" w:rsidRDefault="003A3B3A" w:rsidP="00840EBB">
            <w:pPr>
              <w:pStyle w:val="NoSpacing"/>
              <w:jc w:val="center"/>
              <w:rPr>
                <w:sz w:val="20"/>
                <w:szCs w:val="20"/>
              </w:rPr>
            </w:pPr>
            <w:r>
              <w:rPr>
                <w:sz w:val="20"/>
                <w:szCs w:val="20"/>
              </w:rPr>
              <w:t>195</w:t>
            </w:r>
          </w:p>
        </w:tc>
        <w:tc>
          <w:tcPr>
            <w:tcW w:w="4051" w:type="dxa"/>
            <w:vAlign w:val="center"/>
          </w:tcPr>
          <w:p w14:paraId="41E9C7BC" w14:textId="77777777" w:rsidR="003A3B3A" w:rsidRPr="00DA7D77" w:rsidRDefault="003A3B3A" w:rsidP="00840EBB">
            <w:pPr>
              <w:pStyle w:val="NoSpacing"/>
              <w:jc w:val="both"/>
              <w:rPr>
                <w:sz w:val="20"/>
                <w:szCs w:val="20"/>
              </w:rPr>
            </w:pPr>
            <w:proofErr w:type="gramStart"/>
            <w:r w:rsidRPr="00DA7D77">
              <w:rPr>
                <w:sz w:val="20"/>
                <w:szCs w:val="20"/>
              </w:rPr>
              <w:t>SSL :</w:t>
            </w:r>
            <w:proofErr w:type="gramEnd"/>
          </w:p>
        </w:tc>
        <w:tc>
          <w:tcPr>
            <w:tcW w:w="3268" w:type="dxa"/>
            <w:vAlign w:val="center"/>
          </w:tcPr>
          <w:p w14:paraId="40A060F2" w14:textId="77777777" w:rsidR="003A3B3A" w:rsidRPr="001428FA" w:rsidRDefault="003A3B3A" w:rsidP="00840EBB">
            <w:pPr>
              <w:pStyle w:val="NoSpacing"/>
              <w:rPr>
                <w:sz w:val="20"/>
                <w:szCs w:val="20"/>
                <w:highlight w:val="green"/>
              </w:rPr>
            </w:pPr>
          </w:p>
        </w:tc>
        <w:tc>
          <w:tcPr>
            <w:tcW w:w="2070" w:type="dxa"/>
            <w:vAlign w:val="center"/>
          </w:tcPr>
          <w:p w14:paraId="63B40219" w14:textId="77777777" w:rsidR="003A3B3A" w:rsidRPr="007D08C5" w:rsidRDefault="003A3B3A" w:rsidP="00840EBB">
            <w:pPr>
              <w:pStyle w:val="NoSpacing"/>
              <w:rPr>
                <w:sz w:val="20"/>
                <w:szCs w:val="20"/>
              </w:rPr>
            </w:pPr>
          </w:p>
        </w:tc>
      </w:tr>
      <w:tr w:rsidR="003A3B3A" w:rsidRPr="007D08C5" w14:paraId="2A8C290E" w14:textId="77777777" w:rsidTr="00B94ABD">
        <w:trPr>
          <w:trHeight w:val="244"/>
          <w:jc w:val="center"/>
        </w:trPr>
        <w:tc>
          <w:tcPr>
            <w:tcW w:w="672" w:type="dxa"/>
            <w:vAlign w:val="center"/>
          </w:tcPr>
          <w:p w14:paraId="14714412" w14:textId="77777777" w:rsidR="003A3B3A" w:rsidRPr="007D08C5" w:rsidRDefault="003A3B3A" w:rsidP="00840EBB">
            <w:pPr>
              <w:pStyle w:val="NoSpacing"/>
              <w:jc w:val="center"/>
              <w:rPr>
                <w:sz w:val="20"/>
                <w:szCs w:val="20"/>
              </w:rPr>
            </w:pPr>
            <w:r>
              <w:rPr>
                <w:sz w:val="20"/>
                <w:szCs w:val="20"/>
              </w:rPr>
              <w:t>196</w:t>
            </w:r>
          </w:p>
        </w:tc>
        <w:tc>
          <w:tcPr>
            <w:tcW w:w="4051" w:type="dxa"/>
            <w:vAlign w:val="center"/>
          </w:tcPr>
          <w:p w14:paraId="584D2421" w14:textId="77777777" w:rsidR="003A3B3A" w:rsidRPr="00D4072C" w:rsidRDefault="003A3B3A" w:rsidP="00840EBB">
            <w:pPr>
              <w:pStyle w:val="NoSpacing"/>
              <w:jc w:val="both"/>
              <w:rPr>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sidRPr="00D4072C">
              <w:rPr>
                <w:sz w:val="20"/>
                <w:szCs w:val="20"/>
              </w:rPr>
              <w:t xml:space="preserve"> TLS 1.0/1.1/1.2</w:t>
            </w:r>
          </w:p>
        </w:tc>
        <w:tc>
          <w:tcPr>
            <w:tcW w:w="3268" w:type="dxa"/>
            <w:vAlign w:val="center"/>
          </w:tcPr>
          <w:p w14:paraId="226FEBAB" w14:textId="77777777" w:rsidR="003A3B3A" w:rsidRPr="001428FA" w:rsidRDefault="003A3B3A" w:rsidP="00840EBB">
            <w:pPr>
              <w:pStyle w:val="NoSpacing"/>
              <w:rPr>
                <w:sz w:val="20"/>
                <w:szCs w:val="20"/>
                <w:highlight w:val="green"/>
              </w:rPr>
            </w:pPr>
          </w:p>
        </w:tc>
        <w:tc>
          <w:tcPr>
            <w:tcW w:w="2070" w:type="dxa"/>
            <w:vAlign w:val="center"/>
          </w:tcPr>
          <w:p w14:paraId="3AB0C541" w14:textId="77777777" w:rsidR="003A3B3A" w:rsidRPr="007D08C5" w:rsidRDefault="003A3B3A" w:rsidP="00840EBB">
            <w:pPr>
              <w:pStyle w:val="NoSpacing"/>
              <w:rPr>
                <w:sz w:val="20"/>
                <w:szCs w:val="20"/>
              </w:rPr>
            </w:pPr>
          </w:p>
        </w:tc>
      </w:tr>
      <w:tr w:rsidR="003A3B3A" w:rsidRPr="007D08C5" w14:paraId="64DCAFA5" w14:textId="77777777" w:rsidTr="00B94ABD">
        <w:trPr>
          <w:trHeight w:val="244"/>
          <w:jc w:val="center"/>
        </w:trPr>
        <w:tc>
          <w:tcPr>
            <w:tcW w:w="672" w:type="dxa"/>
            <w:vAlign w:val="center"/>
          </w:tcPr>
          <w:p w14:paraId="5E0FBAC7" w14:textId="77777777" w:rsidR="003A3B3A" w:rsidRPr="007D08C5" w:rsidRDefault="003A3B3A" w:rsidP="00840EBB">
            <w:pPr>
              <w:pStyle w:val="NoSpacing"/>
              <w:jc w:val="center"/>
              <w:rPr>
                <w:sz w:val="20"/>
                <w:szCs w:val="20"/>
              </w:rPr>
            </w:pPr>
            <w:r>
              <w:rPr>
                <w:sz w:val="20"/>
                <w:szCs w:val="20"/>
              </w:rPr>
              <w:t>197</w:t>
            </w:r>
          </w:p>
        </w:tc>
        <w:tc>
          <w:tcPr>
            <w:tcW w:w="4051" w:type="dxa"/>
            <w:vAlign w:val="center"/>
          </w:tcPr>
          <w:p w14:paraId="1C7D4314" w14:textId="77777777" w:rsidR="003A3B3A" w:rsidRPr="00D433E8" w:rsidRDefault="003A3B3A" w:rsidP="00840EBB">
            <w:pPr>
              <w:pStyle w:val="NoSpacing"/>
              <w:jc w:val="both"/>
              <w:rPr>
                <w:sz w:val="20"/>
                <w:szCs w:val="20"/>
                <w:lang w:val="pt-BR"/>
              </w:rPr>
            </w:pPr>
            <w:r w:rsidRPr="00D433E8">
              <w:rPr>
                <w:sz w:val="20"/>
                <w:szCs w:val="20"/>
                <w:lang w:val="pt-BR"/>
              </w:rPr>
              <w:t>- Sa suporte acces IPv4/IPv6</w:t>
            </w:r>
          </w:p>
        </w:tc>
        <w:tc>
          <w:tcPr>
            <w:tcW w:w="3268" w:type="dxa"/>
            <w:vAlign w:val="center"/>
          </w:tcPr>
          <w:p w14:paraId="0C83277E" w14:textId="77777777" w:rsidR="003A3B3A" w:rsidRPr="00D433E8" w:rsidRDefault="003A3B3A" w:rsidP="00840EBB">
            <w:pPr>
              <w:pStyle w:val="NoSpacing"/>
              <w:rPr>
                <w:sz w:val="20"/>
                <w:szCs w:val="20"/>
                <w:highlight w:val="green"/>
                <w:lang w:val="pt-BR"/>
              </w:rPr>
            </w:pPr>
          </w:p>
        </w:tc>
        <w:tc>
          <w:tcPr>
            <w:tcW w:w="2070" w:type="dxa"/>
            <w:vAlign w:val="center"/>
          </w:tcPr>
          <w:p w14:paraId="1E8EBC5B" w14:textId="77777777" w:rsidR="003A3B3A" w:rsidRPr="00D433E8" w:rsidRDefault="003A3B3A" w:rsidP="00840EBB">
            <w:pPr>
              <w:pStyle w:val="NoSpacing"/>
              <w:rPr>
                <w:sz w:val="20"/>
                <w:szCs w:val="20"/>
                <w:lang w:val="pt-BR"/>
              </w:rPr>
            </w:pPr>
          </w:p>
        </w:tc>
      </w:tr>
      <w:tr w:rsidR="003A3B3A" w:rsidRPr="007D08C5" w14:paraId="06B892AE" w14:textId="77777777" w:rsidTr="00B94ABD">
        <w:trPr>
          <w:trHeight w:val="244"/>
          <w:jc w:val="center"/>
        </w:trPr>
        <w:tc>
          <w:tcPr>
            <w:tcW w:w="672" w:type="dxa"/>
            <w:vAlign w:val="center"/>
          </w:tcPr>
          <w:p w14:paraId="014B3CD0" w14:textId="77777777" w:rsidR="003A3B3A" w:rsidRPr="007D08C5" w:rsidRDefault="003A3B3A" w:rsidP="00840EBB">
            <w:pPr>
              <w:pStyle w:val="NoSpacing"/>
              <w:jc w:val="center"/>
              <w:rPr>
                <w:sz w:val="20"/>
                <w:szCs w:val="20"/>
              </w:rPr>
            </w:pPr>
            <w:r>
              <w:rPr>
                <w:sz w:val="20"/>
                <w:szCs w:val="20"/>
              </w:rPr>
              <w:t>198</w:t>
            </w:r>
          </w:p>
        </w:tc>
        <w:tc>
          <w:tcPr>
            <w:tcW w:w="4051" w:type="dxa"/>
            <w:vAlign w:val="center"/>
          </w:tcPr>
          <w:p w14:paraId="3E68B24F" w14:textId="77777777" w:rsidR="003A3B3A" w:rsidRPr="00D4072C" w:rsidRDefault="003A3B3A" w:rsidP="00840EBB">
            <w:pPr>
              <w:pStyle w:val="NoSpacing"/>
              <w:jc w:val="both"/>
              <w:rPr>
                <w:sz w:val="20"/>
                <w:szCs w:val="20"/>
              </w:rPr>
            </w:pPr>
            <w:r w:rsidRPr="00D4072C">
              <w:rPr>
                <w:sz w:val="20"/>
                <w:szCs w:val="20"/>
              </w:rPr>
              <w:t xml:space="preserve">SSH </w:t>
            </w:r>
          </w:p>
        </w:tc>
        <w:tc>
          <w:tcPr>
            <w:tcW w:w="3268" w:type="dxa"/>
            <w:vAlign w:val="center"/>
          </w:tcPr>
          <w:p w14:paraId="518D43C3" w14:textId="77777777" w:rsidR="003A3B3A" w:rsidRPr="001428FA" w:rsidRDefault="003A3B3A" w:rsidP="00840EBB">
            <w:pPr>
              <w:pStyle w:val="NoSpacing"/>
              <w:rPr>
                <w:sz w:val="20"/>
                <w:szCs w:val="20"/>
                <w:highlight w:val="green"/>
              </w:rPr>
            </w:pPr>
          </w:p>
        </w:tc>
        <w:tc>
          <w:tcPr>
            <w:tcW w:w="2070" w:type="dxa"/>
            <w:vAlign w:val="center"/>
          </w:tcPr>
          <w:p w14:paraId="336D6496" w14:textId="77777777" w:rsidR="003A3B3A" w:rsidRPr="007D08C5" w:rsidRDefault="003A3B3A" w:rsidP="00840EBB">
            <w:pPr>
              <w:pStyle w:val="NoSpacing"/>
              <w:rPr>
                <w:sz w:val="20"/>
                <w:szCs w:val="20"/>
              </w:rPr>
            </w:pPr>
          </w:p>
        </w:tc>
      </w:tr>
      <w:tr w:rsidR="003A3B3A" w:rsidRPr="007D08C5" w14:paraId="7542AFBB" w14:textId="77777777" w:rsidTr="00B94ABD">
        <w:trPr>
          <w:trHeight w:val="244"/>
          <w:jc w:val="center"/>
        </w:trPr>
        <w:tc>
          <w:tcPr>
            <w:tcW w:w="672" w:type="dxa"/>
            <w:vAlign w:val="center"/>
          </w:tcPr>
          <w:p w14:paraId="71DFDBEC" w14:textId="77777777" w:rsidR="003A3B3A" w:rsidRPr="007D08C5" w:rsidRDefault="003A3B3A" w:rsidP="00840EBB">
            <w:pPr>
              <w:pStyle w:val="NoSpacing"/>
              <w:jc w:val="center"/>
              <w:rPr>
                <w:sz w:val="20"/>
                <w:szCs w:val="20"/>
              </w:rPr>
            </w:pPr>
            <w:r>
              <w:rPr>
                <w:sz w:val="20"/>
                <w:szCs w:val="20"/>
              </w:rPr>
              <w:t>199</w:t>
            </w:r>
          </w:p>
        </w:tc>
        <w:tc>
          <w:tcPr>
            <w:tcW w:w="4051" w:type="dxa"/>
            <w:vAlign w:val="center"/>
          </w:tcPr>
          <w:p w14:paraId="3404EE36" w14:textId="77777777" w:rsidR="003A3B3A" w:rsidRPr="00D4072C" w:rsidRDefault="003A3B3A" w:rsidP="00840EBB">
            <w:pPr>
              <w:pStyle w:val="NoSpacing"/>
              <w:jc w:val="both"/>
              <w:rPr>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Pr>
                <w:sz w:val="20"/>
                <w:szCs w:val="20"/>
              </w:rPr>
              <w:t xml:space="preserve"> </w:t>
            </w:r>
            <w:r w:rsidRPr="00D4072C">
              <w:rPr>
                <w:sz w:val="20"/>
                <w:szCs w:val="20"/>
              </w:rPr>
              <w:t>SSH v2</w:t>
            </w:r>
          </w:p>
        </w:tc>
        <w:tc>
          <w:tcPr>
            <w:tcW w:w="3268" w:type="dxa"/>
            <w:vAlign w:val="center"/>
          </w:tcPr>
          <w:p w14:paraId="3C3362A9" w14:textId="77777777" w:rsidR="003A3B3A" w:rsidRPr="001428FA" w:rsidRDefault="003A3B3A" w:rsidP="00840EBB">
            <w:pPr>
              <w:pStyle w:val="NoSpacing"/>
              <w:rPr>
                <w:sz w:val="20"/>
                <w:szCs w:val="20"/>
                <w:highlight w:val="green"/>
              </w:rPr>
            </w:pPr>
          </w:p>
        </w:tc>
        <w:tc>
          <w:tcPr>
            <w:tcW w:w="2070" w:type="dxa"/>
            <w:vAlign w:val="center"/>
          </w:tcPr>
          <w:p w14:paraId="1A5CCD75" w14:textId="77777777" w:rsidR="003A3B3A" w:rsidRPr="007D08C5" w:rsidRDefault="003A3B3A" w:rsidP="00840EBB">
            <w:pPr>
              <w:pStyle w:val="NoSpacing"/>
              <w:rPr>
                <w:sz w:val="20"/>
                <w:szCs w:val="20"/>
              </w:rPr>
            </w:pPr>
          </w:p>
        </w:tc>
      </w:tr>
      <w:tr w:rsidR="003A3B3A" w:rsidRPr="007D08C5" w14:paraId="5AAF49AA" w14:textId="77777777" w:rsidTr="00B94ABD">
        <w:trPr>
          <w:trHeight w:val="244"/>
          <w:jc w:val="center"/>
        </w:trPr>
        <w:tc>
          <w:tcPr>
            <w:tcW w:w="672" w:type="dxa"/>
            <w:vAlign w:val="center"/>
          </w:tcPr>
          <w:p w14:paraId="1A5C9BE9" w14:textId="77777777" w:rsidR="003A3B3A" w:rsidRPr="007D08C5" w:rsidRDefault="003A3B3A" w:rsidP="00840EBB">
            <w:pPr>
              <w:pStyle w:val="NoSpacing"/>
              <w:jc w:val="center"/>
              <w:rPr>
                <w:sz w:val="20"/>
                <w:szCs w:val="20"/>
              </w:rPr>
            </w:pPr>
            <w:r>
              <w:rPr>
                <w:sz w:val="20"/>
                <w:szCs w:val="20"/>
              </w:rPr>
              <w:t>200</w:t>
            </w:r>
          </w:p>
        </w:tc>
        <w:tc>
          <w:tcPr>
            <w:tcW w:w="4051" w:type="dxa"/>
            <w:vAlign w:val="center"/>
          </w:tcPr>
          <w:p w14:paraId="6DD60099" w14:textId="77777777" w:rsidR="003A3B3A" w:rsidRPr="00D4072C" w:rsidRDefault="003A3B3A" w:rsidP="00840EBB">
            <w:pPr>
              <w:pStyle w:val="NoSpacing"/>
              <w:jc w:val="both"/>
              <w:rPr>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Pr>
                <w:sz w:val="20"/>
                <w:szCs w:val="20"/>
              </w:rPr>
              <w:t xml:space="preserve"> </w:t>
            </w:r>
            <w:r w:rsidRPr="00D4072C">
              <w:rPr>
                <w:sz w:val="20"/>
                <w:szCs w:val="20"/>
              </w:rPr>
              <w:t>IPv4/IPv6</w:t>
            </w:r>
          </w:p>
        </w:tc>
        <w:tc>
          <w:tcPr>
            <w:tcW w:w="3268" w:type="dxa"/>
            <w:vAlign w:val="center"/>
          </w:tcPr>
          <w:p w14:paraId="45E1EE4F" w14:textId="77777777" w:rsidR="003A3B3A" w:rsidRPr="001428FA" w:rsidRDefault="003A3B3A" w:rsidP="00840EBB">
            <w:pPr>
              <w:pStyle w:val="NoSpacing"/>
              <w:rPr>
                <w:sz w:val="20"/>
                <w:szCs w:val="20"/>
                <w:highlight w:val="green"/>
              </w:rPr>
            </w:pPr>
          </w:p>
        </w:tc>
        <w:tc>
          <w:tcPr>
            <w:tcW w:w="2070" w:type="dxa"/>
            <w:vAlign w:val="center"/>
          </w:tcPr>
          <w:p w14:paraId="078028F1" w14:textId="77777777" w:rsidR="003A3B3A" w:rsidRPr="007D08C5" w:rsidRDefault="003A3B3A" w:rsidP="00840EBB">
            <w:pPr>
              <w:pStyle w:val="NoSpacing"/>
              <w:rPr>
                <w:sz w:val="20"/>
                <w:szCs w:val="20"/>
              </w:rPr>
            </w:pPr>
          </w:p>
        </w:tc>
      </w:tr>
      <w:tr w:rsidR="003A3B3A" w:rsidRPr="007D08C5" w14:paraId="66F0F0AA" w14:textId="77777777" w:rsidTr="00B94ABD">
        <w:trPr>
          <w:trHeight w:val="244"/>
          <w:jc w:val="center"/>
        </w:trPr>
        <w:tc>
          <w:tcPr>
            <w:tcW w:w="672" w:type="dxa"/>
            <w:vAlign w:val="center"/>
          </w:tcPr>
          <w:p w14:paraId="11A9EDBB" w14:textId="77777777" w:rsidR="003A3B3A" w:rsidRPr="007D08C5" w:rsidRDefault="003A3B3A" w:rsidP="00840EBB">
            <w:pPr>
              <w:pStyle w:val="NoSpacing"/>
              <w:jc w:val="center"/>
              <w:rPr>
                <w:sz w:val="20"/>
                <w:szCs w:val="20"/>
              </w:rPr>
            </w:pPr>
            <w:r>
              <w:rPr>
                <w:sz w:val="20"/>
                <w:szCs w:val="20"/>
              </w:rPr>
              <w:t>201</w:t>
            </w:r>
          </w:p>
        </w:tc>
        <w:tc>
          <w:tcPr>
            <w:tcW w:w="4051" w:type="dxa"/>
            <w:vAlign w:val="center"/>
          </w:tcPr>
          <w:p w14:paraId="3F11D2C9" w14:textId="77777777" w:rsidR="003A3B3A" w:rsidRPr="00D4072C" w:rsidRDefault="003A3B3A" w:rsidP="00840EBB">
            <w:pPr>
              <w:pStyle w:val="NoSpacing"/>
              <w:jc w:val="both"/>
              <w:rPr>
                <w:sz w:val="20"/>
                <w:szCs w:val="20"/>
              </w:rPr>
            </w:pPr>
            <w:proofErr w:type="spellStart"/>
            <w:r w:rsidRPr="00D4072C">
              <w:rPr>
                <w:sz w:val="20"/>
                <w:szCs w:val="20"/>
              </w:rPr>
              <w:t>Protecție</w:t>
            </w:r>
            <w:proofErr w:type="spellEnd"/>
            <w:r w:rsidRPr="00D4072C">
              <w:rPr>
                <w:sz w:val="20"/>
                <w:szCs w:val="20"/>
              </w:rPr>
              <w:t xml:space="preserve"> </w:t>
            </w:r>
            <w:proofErr w:type="spellStart"/>
            <w:r w:rsidRPr="00D4072C">
              <w:rPr>
                <w:sz w:val="20"/>
                <w:szCs w:val="20"/>
              </w:rPr>
              <w:t>împotriva</w:t>
            </w:r>
            <w:proofErr w:type="spellEnd"/>
            <w:r w:rsidRPr="00D4072C">
              <w:rPr>
                <w:sz w:val="20"/>
                <w:szCs w:val="20"/>
              </w:rPr>
              <w:t xml:space="preserve"> </w:t>
            </w:r>
            <w:proofErr w:type="spellStart"/>
            <w:r w:rsidRPr="00D4072C">
              <w:rPr>
                <w:sz w:val="20"/>
                <w:szCs w:val="20"/>
              </w:rPr>
              <w:t>atacurilor</w:t>
            </w:r>
            <w:proofErr w:type="spellEnd"/>
            <w:r w:rsidRPr="00D4072C">
              <w:rPr>
                <w:sz w:val="20"/>
                <w:szCs w:val="20"/>
              </w:rPr>
              <w:t xml:space="preserve"> BPDU </w:t>
            </w:r>
          </w:p>
        </w:tc>
        <w:tc>
          <w:tcPr>
            <w:tcW w:w="3268" w:type="dxa"/>
            <w:vAlign w:val="center"/>
          </w:tcPr>
          <w:p w14:paraId="29D0372C" w14:textId="77777777" w:rsidR="003A3B3A" w:rsidRPr="001428FA" w:rsidRDefault="003A3B3A" w:rsidP="00840EBB">
            <w:pPr>
              <w:pStyle w:val="NoSpacing"/>
              <w:rPr>
                <w:sz w:val="20"/>
                <w:szCs w:val="20"/>
                <w:highlight w:val="green"/>
              </w:rPr>
            </w:pPr>
          </w:p>
        </w:tc>
        <w:tc>
          <w:tcPr>
            <w:tcW w:w="2070" w:type="dxa"/>
            <w:vAlign w:val="center"/>
          </w:tcPr>
          <w:p w14:paraId="33E157C5" w14:textId="77777777" w:rsidR="003A3B3A" w:rsidRPr="007D08C5" w:rsidRDefault="003A3B3A" w:rsidP="00840EBB">
            <w:pPr>
              <w:pStyle w:val="NoSpacing"/>
              <w:rPr>
                <w:sz w:val="20"/>
                <w:szCs w:val="20"/>
              </w:rPr>
            </w:pPr>
          </w:p>
        </w:tc>
      </w:tr>
      <w:tr w:rsidR="003A3B3A" w:rsidRPr="007D08C5" w14:paraId="791FED30" w14:textId="77777777" w:rsidTr="00B94ABD">
        <w:trPr>
          <w:trHeight w:val="244"/>
          <w:jc w:val="center"/>
        </w:trPr>
        <w:tc>
          <w:tcPr>
            <w:tcW w:w="672" w:type="dxa"/>
            <w:vAlign w:val="center"/>
          </w:tcPr>
          <w:p w14:paraId="444D8A44" w14:textId="77777777" w:rsidR="003A3B3A" w:rsidRPr="007D08C5" w:rsidRDefault="003A3B3A" w:rsidP="00840EBB">
            <w:pPr>
              <w:pStyle w:val="NoSpacing"/>
              <w:jc w:val="center"/>
              <w:rPr>
                <w:sz w:val="20"/>
                <w:szCs w:val="20"/>
              </w:rPr>
            </w:pPr>
            <w:r>
              <w:rPr>
                <w:sz w:val="20"/>
                <w:szCs w:val="20"/>
              </w:rPr>
              <w:t>202</w:t>
            </w:r>
          </w:p>
        </w:tc>
        <w:tc>
          <w:tcPr>
            <w:tcW w:w="4051" w:type="dxa"/>
            <w:vAlign w:val="center"/>
          </w:tcPr>
          <w:p w14:paraId="6DBE2ABE" w14:textId="77777777" w:rsidR="003A3B3A" w:rsidRPr="00D4072C" w:rsidRDefault="003A3B3A" w:rsidP="00840EBB">
            <w:pPr>
              <w:pStyle w:val="NoSpacing"/>
              <w:jc w:val="both"/>
              <w:rPr>
                <w:sz w:val="20"/>
                <w:szCs w:val="20"/>
              </w:rPr>
            </w:pPr>
            <w:proofErr w:type="spellStart"/>
            <w:r w:rsidRPr="00D4072C">
              <w:rPr>
                <w:sz w:val="20"/>
                <w:szCs w:val="20"/>
              </w:rPr>
              <w:t>Prevenirea</w:t>
            </w:r>
            <w:proofErr w:type="spellEnd"/>
            <w:r w:rsidRPr="00D4072C">
              <w:rPr>
                <w:sz w:val="20"/>
                <w:szCs w:val="20"/>
              </w:rPr>
              <w:t xml:space="preserve"> </w:t>
            </w:r>
            <w:proofErr w:type="spellStart"/>
            <w:r w:rsidRPr="00D4072C">
              <w:rPr>
                <w:sz w:val="20"/>
                <w:szCs w:val="20"/>
              </w:rPr>
              <w:t>atacurilor</w:t>
            </w:r>
            <w:proofErr w:type="spellEnd"/>
            <w:r w:rsidRPr="00D4072C">
              <w:rPr>
                <w:sz w:val="20"/>
                <w:szCs w:val="20"/>
              </w:rPr>
              <w:t xml:space="preserve"> DOS</w:t>
            </w:r>
          </w:p>
        </w:tc>
        <w:tc>
          <w:tcPr>
            <w:tcW w:w="3268" w:type="dxa"/>
            <w:vAlign w:val="center"/>
          </w:tcPr>
          <w:p w14:paraId="337AA546" w14:textId="77777777" w:rsidR="003A3B3A" w:rsidRPr="001428FA" w:rsidRDefault="003A3B3A" w:rsidP="00840EBB">
            <w:pPr>
              <w:pStyle w:val="NoSpacing"/>
              <w:rPr>
                <w:sz w:val="20"/>
                <w:szCs w:val="20"/>
                <w:highlight w:val="green"/>
              </w:rPr>
            </w:pPr>
          </w:p>
        </w:tc>
        <w:tc>
          <w:tcPr>
            <w:tcW w:w="2070" w:type="dxa"/>
            <w:vAlign w:val="center"/>
          </w:tcPr>
          <w:p w14:paraId="032337CA" w14:textId="77777777" w:rsidR="003A3B3A" w:rsidRPr="007D08C5" w:rsidRDefault="003A3B3A" w:rsidP="00840EBB">
            <w:pPr>
              <w:pStyle w:val="NoSpacing"/>
              <w:rPr>
                <w:sz w:val="20"/>
                <w:szCs w:val="20"/>
              </w:rPr>
            </w:pPr>
          </w:p>
        </w:tc>
      </w:tr>
      <w:tr w:rsidR="003A3B3A" w:rsidRPr="007D08C5" w14:paraId="5B8AF2FE" w14:textId="77777777" w:rsidTr="00B94ABD">
        <w:trPr>
          <w:trHeight w:val="255"/>
          <w:jc w:val="center"/>
        </w:trPr>
        <w:tc>
          <w:tcPr>
            <w:tcW w:w="672" w:type="dxa"/>
            <w:shd w:val="clear" w:color="auto" w:fill="E5DFEC" w:themeFill="accent4" w:themeFillTint="33"/>
            <w:vAlign w:val="center"/>
          </w:tcPr>
          <w:p w14:paraId="58DB3C1B" w14:textId="77777777" w:rsidR="003A3B3A" w:rsidRPr="007D08C5" w:rsidRDefault="003A3B3A" w:rsidP="00840EBB">
            <w:pPr>
              <w:pStyle w:val="NoSpacing"/>
              <w:jc w:val="center"/>
              <w:rPr>
                <w:sz w:val="20"/>
                <w:szCs w:val="20"/>
              </w:rPr>
            </w:pPr>
            <w:r>
              <w:rPr>
                <w:sz w:val="20"/>
                <w:szCs w:val="20"/>
              </w:rPr>
              <w:t>203</w:t>
            </w:r>
          </w:p>
        </w:tc>
        <w:tc>
          <w:tcPr>
            <w:tcW w:w="4051" w:type="dxa"/>
            <w:shd w:val="clear" w:color="auto" w:fill="E5DFEC" w:themeFill="accent4" w:themeFillTint="33"/>
            <w:vAlign w:val="center"/>
          </w:tcPr>
          <w:p w14:paraId="6D9DB757" w14:textId="77777777" w:rsidR="003A3B3A" w:rsidRPr="001428FA" w:rsidRDefault="003A3B3A" w:rsidP="00840EBB">
            <w:pPr>
              <w:pStyle w:val="NoSpacing"/>
              <w:jc w:val="both"/>
              <w:rPr>
                <w:b/>
                <w:bCs/>
                <w:color w:val="000000" w:themeColor="text1"/>
                <w:sz w:val="20"/>
                <w:szCs w:val="20"/>
              </w:rPr>
            </w:pPr>
            <w:r w:rsidRPr="001428FA">
              <w:rPr>
                <w:b/>
                <w:bCs/>
                <w:color w:val="000000" w:themeColor="text1"/>
                <w:sz w:val="20"/>
                <w:szCs w:val="20"/>
              </w:rPr>
              <w:t>Management:</w:t>
            </w:r>
          </w:p>
        </w:tc>
        <w:tc>
          <w:tcPr>
            <w:tcW w:w="3268" w:type="dxa"/>
            <w:shd w:val="clear" w:color="auto" w:fill="E5DFEC" w:themeFill="accent4" w:themeFillTint="33"/>
            <w:vAlign w:val="center"/>
          </w:tcPr>
          <w:p w14:paraId="568F7526" w14:textId="77777777" w:rsidR="003A3B3A" w:rsidRPr="007D08C5" w:rsidRDefault="003A3B3A" w:rsidP="00840EBB">
            <w:pPr>
              <w:pStyle w:val="NoSpacing"/>
              <w:rPr>
                <w:color w:val="000000" w:themeColor="text1"/>
                <w:sz w:val="20"/>
                <w:szCs w:val="20"/>
              </w:rPr>
            </w:pPr>
          </w:p>
        </w:tc>
        <w:tc>
          <w:tcPr>
            <w:tcW w:w="2070" w:type="dxa"/>
            <w:shd w:val="clear" w:color="auto" w:fill="E5DFEC" w:themeFill="accent4" w:themeFillTint="33"/>
            <w:vAlign w:val="center"/>
          </w:tcPr>
          <w:p w14:paraId="588E060D" w14:textId="77777777" w:rsidR="003A3B3A" w:rsidRPr="007D08C5" w:rsidRDefault="003A3B3A" w:rsidP="00840EBB">
            <w:pPr>
              <w:pStyle w:val="NoSpacing"/>
              <w:rPr>
                <w:sz w:val="20"/>
                <w:szCs w:val="20"/>
              </w:rPr>
            </w:pPr>
          </w:p>
        </w:tc>
      </w:tr>
      <w:tr w:rsidR="003A3B3A" w:rsidRPr="007D08C5" w14:paraId="7A8F46C3" w14:textId="77777777" w:rsidTr="00B94ABD">
        <w:trPr>
          <w:trHeight w:val="250"/>
          <w:jc w:val="center"/>
        </w:trPr>
        <w:tc>
          <w:tcPr>
            <w:tcW w:w="672" w:type="dxa"/>
            <w:vAlign w:val="center"/>
          </w:tcPr>
          <w:p w14:paraId="7C98E50B" w14:textId="77777777" w:rsidR="003A3B3A" w:rsidRPr="007D08C5" w:rsidRDefault="003A3B3A" w:rsidP="00840EBB">
            <w:pPr>
              <w:pStyle w:val="NoSpacing"/>
              <w:jc w:val="center"/>
              <w:rPr>
                <w:sz w:val="20"/>
                <w:szCs w:val="20"/>
              </w:rPr>
            </w:pPr>
            <w:r>
              <w:rPr>
                <w:sz w:val="20"/>
                <w:szCs w:val="20"/>
              </w:rPr>
              <w:t>204</w:t>
            </w:r>
          </w:p>
        </w:tc>
        <w:tc>
          <w:tcPr>
            <w:tcW w:w="4051" w:type="dxa"/>
            <w:vAlign w:val="center"/>
          </w:tcPr>
          <w:p w14:paraId="1097D0FC"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GUI </w:t>
            </w:r>
            <w:proofErr w:type="spellStart"/>
            <w:r w:rsidRPr="007D08C5">
              <w:rPr>
                <w:color w:val="000000" w:themeColor="text1"/>
                <w:sz w:val="20"/>
                <w:szCs w:val="20"/>
              </w:rPr>
              <w:t>bazat</w:t>
            </w:r>
            <w:proofErr w:type="spellEnd"/>
            <w:r w:rsidRPr="007D08C5">
              <w:rPr>
                <w:color w:val="000000" w:themeColor="text1"/>
                <w:sz w:val="20"/>
                <w:szCs w:val="20"/>
              </w:rPr>
              <w:t xml:space="preserve"> pe web</w:t>
            </w:r>
            <w:r>
              <w:rPr>
                <w:color w:val="000000" w:themeColor="text1"/>
                <w:sz w:val="20"/>
                <w:szCs w:val="20"/>
              </w:rPr>
              <w:t>:</w:t>
            </w:r>
          </w:p>
        </w:tc>
        <w:tc>
          <w:tcPr>
            <w:tcW w:w="3268" w:type="dxa"/>
            <w:vAlign w:val="center"/>
          </w:tcPr>
          <w:p w14:paraId="2B38FBEF" w14:textId="77777777" w:rsidR="003A3B3A" w:rsidRPr="007D08C5" w:rsidRDefault="003A3B3A" w:rsidP="00840EBB">
            <w:pPr>
              <w:pStyle w:val="NoSpacing"/>
              <w:rPr>
                <w:color w:val="000000" w:themeColor="text1"/>
                <w:sz w:val="20"/>
                <w:szCs w:val="20"/>
              </w:rPr>
            </w:pPr>
          </w:p>
        </w:tc>
        <w:tc>
          <w:tcPr>
            <w:tcW w:w="2070" w:type="dxa"/>
            <w:vAlign w:val="center"/>
          </w:tcPr>
          <w:p w14:paraId="4425D5FE" w14:textId="77777777" w:rsidR="003A3B3A" w:rsidRPr="007D08C5" w:rsidRDefault="003A3B3A" w:rsidP="00840EBB">
            <w:pPr>
              <w:pStyle w:val="NoSpacing"/>
              <w:rPr>
                <w:sz w:val="20"/>
                <w:szCs w:val="20"/>
              </w:rPr>
            </w:pPr>
          </w:p>
        </w:tc>
      </w:tr>
      <w:tr w:rsidR="003A3B3A" w:rsidRPr="007D08C5" w14:paraId="12BE6206" w14:textId="77777777" w:rsidTr="00B94ABD">
        <w:trPr>
          <w:trHeight w:val="250"/>
          <w:jc w:val="center"/>
        </w:trPr>
        <w:tc>
          <w:tcPr>
            <w:tcW w:w="672" w:type="dxa"/>
            <w:vAlign w:val="center"/>
          </w:tcPr>
          <w:p w14:paraId="659AB0B5" w14:textId="77777777" w:rsidR="003A3B3A" w:rsidRPr="007D08C5" w:rsidRDefault="003A3B3A" w:rsidP="00840EBB">
            <w:pPr>
              <w:pStyle w:val="NoSpacing"/>
              <w:jc w:val="center"/>
              <w:rPr>
                <w:sz w:val="20"/>
                <w:szCs w:val="20"/>
              </w:rPr>
            </w:pPr>
            <w:r>
              <w:rPr>
                <w:sz w:val="20"/>
                <w:szCs w:val="20"/>
              </w:rPr>
              <w:t>205</w:t>
            </w:r>
          </w:p>
        </w:tc>
        <w:tc>
          <w:tcPr>
            <w:tcW w:w="4051" w:type="dxa"/>
            <w:vAlign w:val="center"/>
          </w:tcPr>
          <w:p w14:paraId="7A79F1FB" w14:textId="77777777" w:rsidR="003A3B3A" w:rsidRPr="000608D2" w:rsidRDefault="003A3B3A" w:rsidP="00840EBB">
            <w:pPr>
              <w:pStyle w:val="NoSpacing"/>
              <w:jc w:val="both"/>
              <w:rPr>
                <w:color w:val="000000" w:themeColor="text1"/>
                <w:sz w:val="20"/>
                <w:szCs w:val="20"/>
                <w:lang w:val="pt-BR"/>
              </w:rPr>
            </w:pPr>
            <w:r w:rsidRPr="000608D2">
              <w:rPr>
                <w:color w:val="000000" w:themeColor="text1"/>
                <w:sz w:val="20"/>
                <w:szCs w:val="20"/>
                <w:lang w:val="pt-BR"/>
              </w:rPr>
              <w:t xml:space="preserve">-sa suporte acces IPv4/IPv6 </w:t>
            </w:r>
          </w:p>
        </w:tc>
        <w:tc>
          <w:tcPr>
            <w:tcW w:w="3268" w:type="dxa"/>
            <w:vAlign w:val="center"/>
          </w:tcPr>
          <w:p w14:paraId="33452F68" w14:textId="77777777" w:rsidR="003A3B3A" w:rsidRPr="00C42D62" w:rsidRDefault="003A3B3A" w:rsidP="00840EBB">
            <w:pPr>
              <w:pStyle w:val="NoSpacing"/>
              <w:rPr>
                <w:color w:val="000000" w:themeColor="text1"/>
                <w:sz w:val="20"/>
                <w:szCs w:val="20"/>
                <w:lang w:val="pt-BR"/>
              </w:rPr>
            </w:pPr>
          </w:p>
        </w:tc>
        <w:tc>
          <w:tcPr>
            <w:tcW w:w="2070" w:type="dxa"/>
            <w:vAlign w:val="center"/>
          </w:tcPr>
          <w:p w14:paraId="00388120" w14:textId="77777777" w:rsidR="003A3B3A" w:rsidRPr="00C42D62" w:rsidRDefault="003A3B3A" w:rsidP="00840EBB">
            <w:pPr>
              <w:pStyle w:val="NoSpacing"/>
              <w:rPr>
                <w:sz w:val="20"/>
                <w:szCs w:val="20"/>
                <w:lang w:val="pt-BR"/>
              </w:rPr>
            </w:pPr>
          </w:p>
        </w:tc>
      </w:tr>
      <w:tr w:rsidR="003A3B3A" w:rsidRPr="007D08C5" w14:paraId="026FA40A" w14:textId="77777777" w:rsidTr="00B94ABD">
        <w:trPr>
          <w:trHeight w:val="250"/>
          <w:jc w:val="center"/>
        </w:trPr>
        <w:tc>
          <w:tcPr>
            <w:tcW w:w="672" w:type="dxa"/>
            <w:vAlign w:val="center"/>
          </w:tcPr>
          <w:p w14:paraId="2CC338E7" w14:textId="77777777" w:rsidR="003A3B3A" w:rsidRPr="007D08C5" w:rsidRDefault="003A3B3A" w:rsidP="00840EBB">
            <w:pPr>
              <w:pStyle w:val="NoSpacing"/>
              <w:jc w:val="center"/>
              <w:rPr>
                <w:sz w:val="20"/>
                <w:szCs w:val="20"/>
              </w:rPr>
            </w:pPr>
            <w:r>
              <w:rPr>
                <w:sz w:val="20"/>
                <w:szCs w:val="20"/>
              </w:rPr>
              <w:t>206</w:t>
            </w:r>
          </w:p>
        </w:tc>
        <w:tc>
          <w:tcPr>
            <w:tcW w:w="4051" w:type="dxa"/>
            <w:vAlign w:val="center"/>
          </w:tcPr>
          <w:p w14:paraId="586ACB04" w14:textId="77777777" w:rsidR="003A3B3A" w:rsidRPr="000608D2" w:rsidRDefault="003A3B3A" w:rsidP="00840EBB">
            <w:pPr>
              <w:pStyle w:val="NoSpacing"/>
              <w:jc w:val="both"/>
              <w:rPr>
                <w:color w:val="000000" w:themeColor="text1"/>
                <w:sz w:val="20"/>
                <w:szCs w:val="20"/>
              </w:rPr>
            </w:pPr>
            <w:r w:rsidRPr="000608D2">
              <w:rPr>
                <w:color w:val="000000" w:themeColor="text1"/>
                <w:sz w:val="20"/>
                <w:szCs w:val="20"/>
              </w:rPr>
              <w:t>-</w:t>
            </w:r>
            <w:proofErr w:type="spellStart"/>
            <w:r w:rsidRPr="000608D2">
              <w:rPr>
                <w:color w:val="000000" w:themeColor="text1"/>
                <w:sz w:val="20"/>
                <w:szCs w:val="20"/>
              </w:rPr>
              <w:t>sa</w:t>
            </w:r>
            <w:proofErr w:type="spellEnd"/>
            <w:r w:rsidRPr="000608D2">
              <w:rPr>
                <w:color w:val="000000" w:themeColor="text1"/>
                <w:sz w:val="20"/>
                <w:szCs w:val="20"/>
              </w:rPr>
              <w:t xml:space="preserve"> </w:t>
            </w:r>
            <w:proofErr w:type="spellStart"/>
            <w:r w:rsidRPr="000608D2">
              <w:rPr>
                <w:color w:val="000000" w:themeColor="text1"/>
                <w:sz w:val="20"/>
                <w:szCs w:val="20"/>
              </w:rPr>
              <w:t>suporte</w:t>
            </w:r>
            <w:proofErr w:type="spellEnd"/>
            <w:r w:rsidRPr="000608D2">
              <w:rPr>
                <w:color w:val="000000" w:themeColor="text1"/>
                <w:sz w:val="20"/>
                <w:szCs w:val="20"/>
              </w:rPr>
              <w:t xml:space="preserve"> SSL (HTTPS) </w:t>
            </w:r>
          </w:p>
        </w:tc>
        <w:tc>
          <w:tcPr>
            <w:tcW w:w="3268" w:type="dxa"/>
            <w:vAlign w:val="center"/>
          </w:tcPr>
          <w:p w14:paraId="13FB475A" w14:textId="77777777" w:rsidR="003A3B3A" w:rsidRPr="007D08C5" w:rsidRDefault="003A3B3A" w:rsidP="00840EBB">
            <w:pPr>
              <w:pStyle w:val="NoSpacing"/>
              <w:rPr>
                <w:color w:val="000000" w:themeColor="text1"/>
                <w:sz w:val="20"/>
                <w:szCs w:val="20"/>
              </w:rPr>
            </w:pPr>
          </w:p>
        </w:tc>
        <w:tc>
          <w:tcPr>
            <w:tcW w:w="2070" w:type="dxa"/>
            <w:vAlign w:val="center"/>
          </w:tcPr>
          <w:p w14:paraId="29ECF494" w14:textId="77777777" w:rsidR="003A3B3A" w:rsidRPr="007D08C5" w:rsidRDefault="003A3B3A" w:rsidP="00840EBB">
            <w:pPr>
              <w:pStyle w:val="NoSpacing"/>
              <w:rPr>
                <w:sz w:val="20"/>
                <w:szCs w:val="20"/>
              </w:rPr>
            </w:pPr>
          </w:p>
        </w:tc>
      </w:tr>
      <w:tr w:rsidR="003A3B3A" w:rsidRPr="007D08C5" w14:paraId="4D363E62" w14:textId="77777777" w:rsidTr="00B94ABD">
        <w:trPr>
          <w:trHeight w:val="250"/>
          <w:jc w:val="center"/>
        </w:trPr>
        <w:tc>
          <w:tcPr>
            <w:tcW w:w="672" w:type="dxa"/>
            <w:vAlign w:val="center"/>
          </w:tcPr>
          <w:p w14:paraId="0FF4D80C" w14:textId="77777777" w:rsidR="003A3B3A" w:rsidRPr="007D08C5" w:rsidRDefault="003A3B3A" w:rsidP="00840EBB">
            <w:pPr>
              <w:pStyle w:val="NoSpacing"/>
              <w:jc w:val="center"/>
              <w:rPr>
                <w:sz w:val="20"/>
                <w:szCs w:val="20"/>
              </w:rPr>
            </w:pPr>
            <w:r>
              <w:rPr>
                <w:sz w:val="20"/>
                <w:szCs w:val="20"/>
              </w:rPr>
              <w:t>207</w:t>
            </w:r>
          </w:p>
        </w:tc>
        <w:tc>
          <w:tcPr>
            <w:tcW w:w="4051" w:type="dxa"/>
            <w:vAlign w:val="center"/>
          </w:tcPr>
          <w:p w14:paraId="3F10F19E" w14:textId="77777777" w:rsidR="003A3B3A" w:rsidRPr="001830B1" w:rsidRDefault="003A3B3A" w:rsidP="00840EBB">
            <w:pPr>
              <w:pStyle w:val="NoSpacing"/>
              <w:jc w:val="both"/>
              <w:rPr>
                <w:color w:val="000000" w:themeColor="text1"/>
                <w:sz w:val="20"/>
                <w:szCs w:val="20"/>
                <w:lang w:val="pt-BR"/>
              </w:rPr>
            </w:pPr>
            <w:r w:rsidRPr="001830B1">
              <w:rPr>
                <w:color w:val="000000" w:themeColor="text1"/>
                <w:sz w:val="20"/>
                <w:szCs w:val="20"/>
                <w:lang w:val="pt-BR"/>
              </w:rPr>
              <w:t xml:space="preserve">Interfață de linie de comandă (CLI) </w:t>
            </w:r>
          </w:p>
        </w:tc>
        <w:tc>
          <w:tcPr>
            <w:tcW w:w="3268" w:type="dxa"/>
            <w:vAlign w:val="center"/>
          </w:tcPr>
          <w:p w14:paraId="08122028" w14:textId="77777777" w:rsidR="003A3B3A" w:rsidRPr="001830B1" w:rsidRDefault="003A3B3A" w:rsidP="00840EBB">
            <w:pPr>
              <w:pStyle w:val="NoSpacing"/>
              <w:rPr>
                <w:color w:val="000000" w:themeColor="text1"/>
                <w:sz w:val="20"/>
                <w:szCs w:val="20"/>
                <w:lang w:val="pt-BR"/>
              </w:rPr>
            </w:pPr>
          </w:p>
        </w:tc>
        <w:tc>
          <w:tcPr>
            <w:tcW w:w="2070" w:type="dxa"/>
            <w:vAlign w:val="center"/>
          </w:tcPr>
          <w:p w14:paraId="3A684545" w14:textId="77777777" w:rsidR="003A3B3A" w:rsidRPr="001830B1" w:rsidRDefault="003A3B3A" w:rsidP="00840EBB">
            <w:pPr>
              <w:pStyle w:val="NoSpacing"/>
              <w:rPr>
                <w:sz w:val="20"/>
                <w:szCs w:val="20"/>
                <w:lang w:val="pt-BR"/>
              </w:rPr>
            </w:pPr>
          </w:p>
        </w:tc>
      </w:tr>
      <w:tr w:rsidR="003A3B3A" w:rsidRPr="007D08C5" w14:paraId="19E9F00E" w14:textId="77777777" w:rsidTr="00B94ABD">
        <w:trPr>
          <w:trHeight w:val="250"/>
          <w:jc w:val="center"/>
        </w:trPr>
        <w:tc>
          <w:tcPr>
            <w:tcW w:w="672" w:type="dxa"/>
            <w:vAlign w:val="center"/>
          </w:tcPr>
          <w:p w14:paraId="35041908" w14:textId="77777777" w:rsidR="003A3B3A" w:rsidRPr="007D08C5" w:rsidRDefault="003A3B3A" w:rsidP="00840EBB">
            <w:pPr>
              <w:pStyle w:val="NoSpacing"/>
              <w:jc w:val="center"/>
              <w:rPr>
                <w:sz w:val="20"/>
                <w:szCs w:val="20"/>
              </w:rPr>
            </w:pPr>
            <w:r>
              <w:rPr>
                <w:sz w:val="20"/>
                <w:szCs w:val="20"/>
              </w:rPr>
              <w:t>208</w:t>
            </w:r>
          </w:p>
        </w:tc>
        <w:tc>
          <w:tcPr>
            <w:tcW w:w="4051" w:type="dxa"/>
            <w:vAlign w:val="center"/>
          </w:tcPr>
          <w:p w14:paraId="7941232A"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Server Telnet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52EF0B9A" w14:textId="77777777" w:rsidR="003A3B3A" w:rsidRPr="007D08C5" w:rsidRDefault="003A3B3A" w:rsidP="00840EBB">
            <w:pPr>
              <w:pStyle w:val="NoSpacing"/>
              <w:rPr>
                <w:color w:val="000000" w:themeColor="text1"/>
                <w:sz w:val="20"/>
                <w:szCs w:val="20"/>
              </w:rPr>
            </w:pPr>
          </w:p>
        </w:tc>
        <w:tc>
          <w:tcPr>
            <w:tcW w:w="2070" w:type="dxa"/>
            <w:vAlign w:val="center"/>
          </w:tcPr>
          <w:p w14:paraId="379CEAD6" w14:textId="77777777" w:rsidR="003A3B3A" w:rsidRPr="007D08C5" w:rsidRDefault="003A3B3A" w:rsidP="00840EBB">
            <w:pPr>
              <w:pStyle w:val="NoSpacing"/>
              <w:rPr>
                <w:sz w:val="20"/>
                <w:szCs w:val="20"/>
              </w:rPr>
            </w:pPr>
          </w:p>
        </w:tc>
      </w:tr>
      <w:tr w:rsidR="003A3B3A" w:rsidRPr="007D08C5" w14:paraId="4ADAF3DC" w14:textId="77777777" w:rsidTr="00B94ABD">
        <w:trPr>
          <w:trHeight w:val="250"/>
          <w:jc w:val="center"/>
        </w:trPr>
        <w:tc>
          <w:tcPr>
            <w:tcW w:w="672" w:type="dxa"/>
            <w:vAlign w:val="center"/>
          </w:tcPr>
          <w:p w14:paraId="3EAB1A89" w14:textId="77777777" w:rsidR="003A3B3A" w:rsidRPr="007D08C5" w:rsidRDefault="003A3B3A" w:rsidP="00840EBB">
            <w:pPr>
              <w:pStyle w:val="NoSpacing"/>
              <w:jc w:val="center"/>
              <w:rPr>
                <w:sz w:val="20"/>
                <w:szCs w:val="20"/>
              </w:rPr>
            </w:pPr>
            <w:r>
              <w:rPr>
                <w:sz w:val="20"/>
                <w:szCs w:val="20"/>
              </w:rPr>
              <w:t>209</w:t>
            </w:r>
          </w:p>
        </w:tc>
        <w:tc>
          <w:tcPr>
            <w:tcW w:w="4051" w:type="dxa"/>
            <w:vAlign w:val="center"/>
          </w:tcPr>
          <w:p w14:paraId="4525BE41"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Client Telnet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54009E33" w14:textId="77777777" w:rsidR="003A3B3A" w:rsidRPr="007D08C5" w:rsidRDefault="003A3B3A" w:rsidP="00840EBB">
            <w:pPr>
              <w:pStyle w:val="NoSpacing"/>
              <w:rPr>
                <w:color w:val="000000" w:themeColor="text1"/>
                <w:sz w:val="20"/>
                <w:szCs w:val="20"/>
              </w:rPr>
            </w:pPr>
          </w:p>
        </w:tc>
        <w:tc>
          <w:tcPr>
            <w:tcW w:w="2070" w:type="dxa"/>
            <w:vAlign w:val="center"/>
          </w:tcPr>
          <w:p w14:paraId="36C1FB85" w14:textId="77777777" w:rsidR="003A3B3A" w:rsidRPr="007D08C5" w:rsidRDefault="003A3B3A" w:rsidP="00840EBB">
            <w:pPr>
              <w:pStyle w:val="NoSpacing"/>
              <w:rPr>
                <w:sz w:val="20"/>
                <w:szCs w:val="20"/>
              </w:rPr>
            </w:pPr>
          </w:p>
        </w:tc>
      </w:tr>
      <w:tr w:rsidR="003A3B3A" w:rsidRPr="007D08C5" w14:paraId="2B30A527" w14:textId="77777777" w:rsidTr="00B94ABD">
        <w:trPr>
          <w:trHeight w:val="250"/>
          <w:jc w:val="center"/>
        </w:trPr>
        <w:tc>
          <w:tcPr>
            <w:tcW w:w="672" w:type="dxa"/>
            <w:vAlign w:val="center"/>
          </w:tcPr>
          <w:p w14:paraId="4CCA10E5" w14:textId="77777777" w:rsidR="003A3B3A" w:rsidRPr="007D08C5" w:rsidRDefault="003A3B3A" w:rsidP="00840EBB">
            <w:pPr>
              <w:pStyle w:val="NoSpacing"/>
              <w:jc w:val="center"/>
              <w:rPr>
                <w:sz w:val="20"/>
                <w:szCs w:val="20"/>
              </w:rPr>
            </w:pPr>
            <w:r>
              <w:rPr>
                <w:sz w:val="20"/>
                <w:szCs w:val="20"/>
              </w:rPr>
              <w:t>210</w:t>
            </w:r>
          </w:p>
        </w:tc>
        <w:tc>
          <w:tcPr>
            <w:tcW w:w="4051" w:type="dxa"/>
            <w:vAlign w:val="center"/>
          </w:tcPr>
          <w:p w14:paraId="7EF6F016"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Client TFTP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62658675" w14:textId="77777777" w:rsidR="003A3B3A" w:rsidRPr="007D08C5" w:rsidRDefault="003A3B3A" w:rsidP="00840EBB">
            <w:pPr>
              <w:pStyle w:val="NoSpacing"/>
              <w:rPr>
                <w:color w:val="000000" w:themeColor="text1"/>
                <w:sz w:val="20"/>
                <w:szCs w:val="20"/>
              </w:rPr>
            </w:pPr>
          </w:p>
        </w:tc>
        <w:tc>
          <w:tcPr>
            <w:tcW w:w="2070" w:type="dxa"/>
            <w:vAlign w:val="center"/>
          </w:tcPr>
          <w:p w14:paraId="6BE42A1E" w14:textId="77777777" w:rsidR="003A3B3A" w:rsidRPr="007D08C5" w:rsidRDefault="003A3B3A" w:rsidP="00840EBB">
            <w:pPr>
              <w:pStyle w:val="NoSpacing"/>
              <w:rPr>
                <w:sz w:val="20"/>
                <w:szCs w:val="20"/>
              </w:rPr>
            </w:pPr>
          </w:p>
        </w:tc>
      </w:tr>
      <w:tr w:rsidR="003A3B3A" w:rsidRPr="007D08C5" w14:paraId="113C04B7" w14:textId="77777777" w:rsidTr="00B94ABD">
        <w:trPr>
          <w:trHeight w:val="250"/>
          <w:jc w:val="center"/>
        </w:trPr>
        <w:tc>
          <w:tcPr>
            <w:tcW w:w="672" w:type="dxa"/>
            <w:vAlign w:val="center"/>
          </w:tcPr>
          <w:p w14:paraId="043CA482" w14:textId="77777777" w:rsidR="003A3B3A" w:rsidRPr="007D08C5" w:rsidRDefault="003A3B3A" w:rsidP="00840EBB">
            <w:pPr>
              <w:pStyle w:val="NoSpacing"/>
              <w:jc w:val="center"/>
              <w:rPr>
                <w:sz w:val="20"/>
                <w:szCs w:val="20"/>
              </w:rPr>
            </w:pPr>
            <w:r>
              <w:rPr>
                <w:sz w:val="20"/>
                <w:szCs w:val="20"/>
              </w:rPr>
              <w:t>211</w:t>
            </w:r>
          </w:p>
        </w:tc>
        <w:tc>
          <w:tcPr>
            <w:tcW w:w="4051" w:type="dxa"/>
            <w:vAlign w:val="center"/>
          </w:tcPr>
          <w:p w14:paraId="257FD2D0" w14:textId="77777777" w:rsidR="003A3B3A" w:rsidRPr="001830B1" w:rsidRDefault="003A3B3A" w:rsidP="00840EBB">
            <w:pPr>
              <w:pStyle w:val="NoSpacing"/>
              <w:jc w:val="both"/>
              <w:rPr>
                <w:color w:val="000000" w:themeColor="text1"/>
                <w:sz w:val="20"/>
                <w:szCs w:val="20"/>
                <w:lang w:val="pt-BR"/>
              </w:rPr>
            </w:pPr>
            <w:r w:rsidRPr="001830B1">
              <w:rPr>
                <w:color w:val="000000" w:themeColor="text1"/>
                <w:sz w:val="20"/>
                <w:szCs w:val="20"/>
                <w:lang w:val="pt-BR"/>
              </w:rPr>
              <w:t xml:space="preserve">Client DNS pentru IPv4/IPv6 </w:t>
            </w:r>
          </w:p>
        </w:tc>
        <w:tc>
          <w:tcPr>
            <w:tcW w:w="3268" w:type="dxa"/>
            <w:vAlign w:val="center"/>
          </w:tcPr>
          <w:p w14:paraId="33C74942" w14:textId="77777777" w:rsidR="003A3B3A" w:rsidRPr="001830B1" w:rsidRDefault="003A3B3A" w:rsidP="00840EBB">
            <w:pPr>
              <w:pStyle w:val="NoSpacing"/>
              <w:rPr>
                <w:color w:val="000000" w:themeColor="text1"/>
                <w:sz w:val="20"/>
                <w:szCs w:val="20"/>
                <w:lang w:val="pt-BR"/>
              </w:rPr>
            </w:pPr>
          </w:p>
        </w:tc>
        <w:tc>
          <w:tcPr>
            <w:tcW w:w="2070" w:type="dxa"/>
            <w:vAlign w:val="center"/>
          </w:tcPr>
          <w:p w14:paraId="7F523EB1" w14:textId="77777777" w:rsidR="003A3B3A" w:rsidRPr="001830B1" w:rsidRDefault="003A3B3A" w:rsidP="00840EBB">
            <w:pPr>
              <w:pStyle w:val="NoSpacing"/>
              <w:rPr>
                <w:sz w:val="20"/>
                <w:szCs w:val="20"/>
                <w:lang w:val="pt-BR"/>
              </w:rPr>
            </w:pPr>
          </w:p>
        </w:tc>
      </w:tr>
      <w:tr w:rsidR="003A3B3A" w:rsidRPr="007D08C5" w14:paraId="48E5ED88" w14:textId="77777777" w:rsidTr="00B94ABD">
        <w:trPr>
          <w:trHeight w:val="250"/>
          <w:jc w:val="center"/>
        </w:trPr>
        <w:tc>
          <w:tcPr>
            <w:tcW w:w="672" w:type="dxa"/>
            <w:vAlign w:val="center"/>
          </w:tcPr>
          <w:p w14:paraId="468D900F" w14:textId="77777777" w:rsidR="003A3B3A" w:rsidRPr="007D08C5" w:rsidRDefault="003A3B3A" w:rsidP="00840EBB">
            <w:pPr>
              <w:pStyle w:val="NoSpacing"/>
              <w:jc w:val="center"/>
              <w:rPr>
                <w:sz w:val="20"/>
                <w:szCs w:val="20"/>
              </w:rPr>
            </w:pPr>
            <w:r>
              <w:rPr>
                <w:sz w:val="20"/>
                <w:szCs w:val="20"/>
              </w:rPr>
              <w:t>212</w:t>
            </w:r>
          </w:p>
        </w:tc>
        <w:tc>
          <w:tcPr>
            <w:tcW w:w="4051" w:type="dxa"/>
            <w:vAlign w:val="center"/>
          </w:tcPr>
          <w:p w14:paraId="3FDC7667"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Server FTP </w:t>
            </w:r>
            <w:proofErr w:type="spellStart"/>
            <w:r w:rsidRPr="007D08C5">
              <w:rPr>
                <w:color w:val="000000" w:themeColor="text1"/>
                <w:sz w:val="20"/>
                <w:szCs w:val="20"/>
              </w:rPr>
              <w:t>securizat</w:t>
            </w:r>
            <w:proofErr w:type="spellEnd"/>
            <w:r w:rsidRPr="007D08C5">
              <w:rPr>
                <w:color w:val="000000" w:themeColor="text1"/>
                <w:sz w:val="20"/>
                <w:szCs w:val="20"/>
              </w:rPr>
              <w:t xml:space="preserve">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07B716ED" w14:textId="77777777" w:rsidR="003A3B3A" w:rsidRPr="007D08C5" w:rsidRDefault="003A3B3A" w:rsidP="00840EBB">
            <w:pPr>
              <w:pStyle w:val="NoSpacing"/>
              <w:rPr>
                <w:color w:val="000000" w:themeColor="text1"/>
                <w:sz w:val="20"/>
                <w:szCs w:val="20"/>
              </w:rPr>
            </w:pPr>
          </w:p>
        </w:tc>
        <w:tc>
          <w:tcPr>
            <w:tcW w:w="2070" w:type="dxa"/>
            <w:vAlign w:val="center"/>
          </w:tcPr>
          <w:p w14:paraId="15F73CD8" w14:textId="77777777" w:rsidR="003A3B3A" w:rsidRPr="007D08C5" w:rsidRDefault="003A3B3A" w:rsidP="00840EBB">
            <w:pPr>
              <w:pStyle w:val="NoSpacing"/>
              <w:rPr>
                <w:sz w:val="20"/>
                <w:szCs w:val="20"/>
              </w:rPr>
            </w:pPr>
          </w:p>
        </w:tc>
      </w:tr>
      <w:tr w:rsidR="003A3B3A" w:rsidRPr="007D08C5" w14:paraId="48BA8295" w14:textId="77777777" w:rsidTr="00B94ABD">
        <w:trPr>
          <w:trHeight w:val="250"/>
          <w:jc w:val="center"/>
        </w:trPr>
        <w:tc>
          <w:tcPr>
            <w:tcW w:w="672" w:type="dxa"/>
            <w:vAlign w:val="center"/>
          </w:tcPr>
          <w:p w14:paraId="37D643B0" w14:textId="77777777" w:rsidR="003A3B3A" w:rsidRPr="007D08C5" w:rsidRDefault="003A3B3A" w:rsidP="00840EBB">
            <w:pPr>
              <w:pStyle w:val="NoSpacing"/>
              <w:jc w:val="center"/>
              <w:rPr>
                <w:sz w:val="20"/>
                <w:szCs w:val="20"/>
              </w:rPr>
            </w:pPr>
            <w:r>
              <w:rPr>
                <w:sz w:val="20"/>
                <w:szCs w:val="20"/>
              </w:rPr>
              <w:t>213</w:t>
            </w:r>
          </w:p>
        </w:tc>
        <w:tc>
          <w:tcPr>
            <w:tcW w:w="4051" w:type="dxa"/>
            <w:vAlign w:val="center"/>
          </w:tcPr>
          <w:p w14:paraId="31EF8324"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SNMP</w:t>
            </w:r>
            <w:r>
              <w:rPr>
                <w:color w:val="000000" w:themeColor="text1"/>
                <w:sz w:val="20"/>
                <w:szCs w:val="20"/>
              </w:rPr>
              <w:t>:</w:t>
            </w:r>
          </w:p>
        </w:tc>
        <w:tc>
          <w:tcPr>
            <w:tcW w:w="3268" w:type="dxa"/>
            <w:vAlign w:val="center"/>
          </w:tcPr>
          <w:p w14:paraId="4C86CB80" w14:textId="77777777" w:rsidR="003A3B3A" w:rsidRPr="007D08C5" w:rsidRDefault="003A3B3A" w:rsidP="00840EBB">
            <w:pPr>
              <w:pStyle w:val="NoSpacing"/>
              <w:rPr>
                <w:color w:val="000000" w:themeColor="text1"/>
                <w:sz w:val="20"/>
                <w:szCs w:val="20"/>
              </w:rPr>
            </w:pPr>
          </w:p>
        </w:tc>
        <w:tc>
          <w:tcPr>
            <w:tcW w:w="2070" w:type="dxa"/>
            <w:vAlign w:val="center"/>
          </w:tcPr>
          <w:p w14:paraId="6A39DC04" w14:textId="77777777" w:rsidR="003A3B3A" w:rsidRPr="007D08C5" w:rsidRDefault="003A3B3A" w:rsidP="00840EBB">
            <w:pPr>
              <w:pStyle w:val="NoSpacing"/>
              <w:rPr>
                <w:sz w:val="20"/>
                <w:szCs w:val="20"/>
              </w:rPr>
            </w:pPr>
          </w:p>
        </w:tc>
      </w:tr>
      <w:tr w:rsidR="003A3B3A" w:rsidRPr="007D08C5" w14:paraId="14033A52" w14:textId="77777777" w:rsidTr="00B94ABD">
        <w:trPr>
          <w:trHeight w:val="250"/>
          <w:jc w:val="center"/>
        </w:trPr>
        <w:tc>
          <w:tcPr>
            <w:tcW w:w="672" w:type="dxa"/>
            <w:vAlign w:val="center"/>
          </w:tcPr>
          <w:p w14:paraId="36307502" w14:textId="77777777" w:rsidR="003A3B3A" w:rsidRPr="007D08C5" w:rsidRDefault="003A3B3A" w:rsidP="00840EBB">
            <w:pPr>
              <w:pStyle w:val="NoSpacing"/>
              <w:jc w:val="center"/>
              <w:rPr>
                <w:sz w:val="20"/>
                <w:szCs w:val="20"/>
              </w:rPr>
            </w:pPr>
            <w:r>
              <w:rPr>
                <w:sz w:val="20"/>
                <w:szCs w:val="20"/>
              </w:rPr>
              <w:t>214</w:t>
            </w:r>
          </w:p>
        </w:tc>
        <w:tc>
          <w:tcPr>
            <w:tcW w:w="4051" w:type="dxa"/>
            <w:vAlign w:val="center"/>
          </w:tcPr>
          <w:p w14:paraId="7C059042" w14:textId="77777777" w:rsidR="003A3B3A" w:rsidRPr="00CF52DC" w:rsidRDefault="003A3B3A" w:rsidP="00840EBB">
            <w:pPr>
              <w:pStyle w:val="NoSpacing"/>
              <w:jc w:val="both"/>
              <w:rPr>
                <w:color w:val="000000" w:themeColor="text1"/>
                <w:sz w:val="20"/>
                <w:szCs w:val="20"/>
                <w:lang w:val="pt-BR"/>
              </w:rPr>
            </w:pPr>
            <w:r w:rsidRPr="00CF52DC">
              <w:rPr>
                <w:color w:val="000000" w:themeColor="text1"/>
                <w:sz w:val="20"/>
                <w:szCs w:val="20"/>
                <w:lang w:val="pt-BR"/>
              </w:rPr>
              <w:t xml:space="preserve">-sa suporte v1/v2c/v3 </w:t>
            </w:r>
          </w:p>
        </w:tc>
        <w:tc>
          <w:tcPr>
            <w:tcW w:w="3268" w:type="dxa"/>
            <w:vAlign w:val="center"/>
          </w:tcPr>
          <w:p w14:paraId="7C7C3F91" w14:textId="77777777" w:rsidR="003A3B3A" w:rsidRPr="000608D2" w:rsidRDefault="003A3B3A" w:rsidP="00840EBB">
            <w:pPr>
              <w:pStyle w:val="NoSpacing"/>
              <w:rPr>
                <w:color w:val="000000" w:themeColor="text1"/>
                <w:sz w:val="20"/>
                <w:szCs w:val="20"/>
                <w:lang w:val="pt-BR"/>
              </w:rPr>
            </w:pPr>
          </w:p>
        </w:tc>
        <w:tc>
          <w:tcPr>
            <w:tcW w:w="2070" w:type="dxa"/>
            <w:vAlign w:val="center"/>
          </w:tcPr>
          <w:p w14:paraId="459F86CD" w14:textId="77777777" w:rsidR="003A3B3A" w:rsidRPr="000608D2" w:rsidRDefault="003A3B3A" w:rsidP="00840EBB">
            <w:pPr>
              <w:pStyle w:val="NoSpacing"/>
              <w:rPr>
                <w:sz w:val="20"/>
                <w:szCs w:val="20"/>
                <w:lang w:val="pt-BR"/>
              </w:rPr>
            </w:pPr>
          </w:p>
        </w:tc>
      </w:tr>
      <w:tr w:rsidR="003A3B3A" w:rsidRPr="007D08C5" w14:paraId="2E0456A1" w14:textId="77777777" w:rsidTr="00B94ABD">
        <w:trPr>
          <w:trHeight w:val="250"/>
          <w:jc w:val="center"/>
        </w:trPr>
        <w:tc>
          <w:tcPr>
            <w:tcW w:w="672" w:type="dxa"/>
            <w:vAlign w:val="center"/>
          </w:tcPr>
          <w:p w14:paraId="5AE11914" w14:textId="77777777" w:rsidR="003A3B3A" w:rsidRPr="007D08C5" w:rsidRDefault="003A3B3A" w:rsidP="00840EBB">
            <w:pPr>
              <w:pStyle w:val="NoSpacing"/>
              <w:jc w:val="center"/>
              <w:rPr>
                <w:sz w:val="20"/>
                <w:szCs w:val="20"/>
              </w:rPr>
            </w:pPr>
            <w:r>
              <w:rPr>
                <w:sz w:val="20"/>
                <w:szCs w:val="20"/>
              </w:rPr>
              <w:t>215</w:t>
            </w:r>
          </w:p>
        </w:tc>
        <w:tc>
          <w:tcPr>
            <w:tcW w:w="4051" w:type="dxa"/>
            <w:vAlign w:val="center"/>
          </w:tcPr>
          <w:p w14:paraId="088C0470" w14:textId="77777777" w:rsidR="003A3B3A" w:rsidRPr="00CF52DC" w:rsidRDefault="003A3B3A" w:rsidP="00840EBB">
            <w:pPr>
              <w:pStyle w:val="NoSpacing"/>
              <w:jc w:val="both"/>
              <w:rPr>
                <w:color w:val="000000" w:themeColor="text1"/>
                <w:sz w:val="20"/>
                <w:szCs w:val="20"/>
              </w:rPr>
            </w:pPr>
            <w:r w:rsidRPr="00CF52DC">
              <w:rPr>
                <w:color w:val="000000" w:themeColor="text1"/>
                <w:sz w:val="20"/>
                <w:szCs w:val="20"/>
              </w:rPr>
              <w:t>-</w:t>
            </w:r>
            <w:proofErr w:type="spellStart"/>
            <w:r w:rsidRPr="00CF52DC">
              <w:rPr>
                <w:color w:val="000000" w:themeColor="text1"/>
                <w:sz w:val="20"/>
                <w:szCs w:val="20"/>
              </w:rPr>
              <w:t>sa</w:t>
            </w:r>
            <w:proofErr w:type="spellEnd"/>
            <w:r w:rsidRPr="00CF52DC">
              <w:rPr>
                <w:color w:val="000000" w:themeColor="text1"/>
                <w:sz w:val="20"/>
                <w:szCs w:val="20"/>
              </w:rPr>
              <w:t xml:space="preserve"> </w:t>
            </w:r>
            <w:proofErr w:type="spellStart"/>
            <w:r w:rsidRPr="00CF52DC">
              <w:rPr>
                <w:color w:val="000000" w:themeColor="text1"/>
                <w:sz w:val="20"/>
                <w:szCs w:val="20"/>
              </w:rPr>
              <w:t>asigure</w:t>
            </w:r>
            <w:proofErr w:type="spellEnd"/>
            <w:r w:rsidRPr="00CF52DC">
              <w:rPr>
                <w:color w:val="000000" w:themeColor="text1"/>
                <w:sz w:val="20"/>
                <w:szCs w:val="20"/>
              </w:rPr>
              <w:t xml:space="preserve"> </w:t>
            </w:r>
            <w:proofErr w:type="spellStart"/>
            <w:r w:rsidRPr="00CF52DC">
              <w:rPr>
                <w:color w:val="000000" w:themeColor="text1"/>
                <w:sz w:val="20"/>
                <w:szCs w:val="20"/>
              </w:rPr>
              <w:t>suport</w:t>
            </w:r>
            <w:proofErr w:type="spellEnd"/>
            <w:r w:rsidRPr="00CF52DC">
              <w:rPr>
                <w:color w:val="000000" w:themeColor="text1"/>
                <w:sz w:val="20"/>
                <w:szCs w:val="20"/>
              </w:rPr>
              <w:t xml:space="preserve"> </w:t>
            </w:r>
            <w:proofErr w:type="spellStart"/>
            <w:r w:rsidRPr="00CF52DC">
              <w:rPr>
                <w:color w:val="000000" w:themeColor="text1"/>
                <w:sz w:val="20"/>
                <w:szCs w:val="20"/>
              </w:rPr>
              <w:t>pentru</w:t>
            </w:r>
            <w:proofErr w:type="spellEnd"/>
            <w:r w:rsidRPr="00CF52DC">
              <w:rPr>
                <w:color w:val="000000" w:themeColor="text1"/>
                <w:sz w:val="20"/>
                <w:szCs w:val="20"/>
              </w:rPr>
              <w:t xml:space="preserve"> </w:t>
            </w:r>
            <w:proofErr w:type="spellStart"/>
            <w:r w:rsidRPr="00CF52DC">
              <w:rPr>
                <w:color w:val="000000" w:themeColor="text1"/>
                <w:sz w:val="20"/>
                <w:szCs w:val="20"/>
              </w:rPr>
              <w:t>acces</w:t>
            </w:r>
            <w:proofErr w:type="spellEnd"/>
            <w:r w:rsidRPr="00CF52DC">
              <w:rPr>
                <w:color w:val="000000" w:themeColor="text1"/>
                <w:sz w:val="20"/>
                <w:szCs w:val="20"/>
              </w:rPr>
              <w:t xml:space="preserve"> IPv4/IPv6 </w:t>
            </w:r>
          </w:p>
        </w:tc>
        <w:tc>
          <w:tcPr>
            <w:tcW w:w="3268" w:type="dxa"/>
            <w:vAlign w:val="center"/>
          </w:tcPr>
          <w:p w14:paraId="7E92ECF0" w14:textId="77777777" w:rsidR="003A3B3A" w:rsidRPr="007D08C5" w:rsidRDefault="003A3B3A" w:rsidP="00840EBB">
            <w:pPr>
              <w:pStyle w:val="NoSpacing"/>
              <w:rPr>
                <w:color w:val="000000" w:themeColor="text1"/>
                <w:sz w:val="20"/>
                <w:szCs w:val="20"/>
              </w:rPr>
            </w:pPr>
          </w:p>
        </w:tc>
        <w:tc>
          <w:tcPr>
            <w:tcW w:w="2070" w:type="dxa"/>
            <w:vAlign w:val="center"/>
          </w:tcPr>
          <w:p w14:paraId="6598B27D" w14:textId="77777777" w:rsidR="003A3B3A" w:rsidRPr="007D08C5" w:rsidRDefault="003A3B3A" w:rsidP="00840EBB">
            <w:pPr>
              <w:pStyle w:val="NoSpacing"/>
              <w:rPr>
                <w:sz w:val="20"/>
                <w:szCs w:val="20"/>
              </w:rPr>
            </w:pPr>
          </w:p>
        </w:tc>
      </w:tr>
      <w:tr w:rsidR="003A3B3A" w:rsidRPr="007D08C5" w14:paraId="7E2857D2" w14:textId="77777777" w:rsidTr="00B94ABD">
        <w:trPr>
          <w:trHeight w:val="250"/>
          <w:jc w:val="center"/>
        </w:trPr>
        <w:tc>
          <w:tcPr>
            <w:tcW w:w="672" w:type="dxa"/>
            <w:vAlign w:val="center"/>
          </w:tcPr>
          <w:p w14:paraId="777C2392" w14:textId="77777777" w:rsidR="003A3B3A" w:rsidRPr="007D08C5" w:rsidRDefault="003A3B3A" w:rsidP="00840EBB">
            <w:pPr>
              <w:pStyle w:val="NoSpacing"/>
              <w:jc w:val="center"/>
              <w:rPr>
                <w:sz w:val="20"/>
                <w:szCs w:val="20"/>
              </w:rPr>
            </w:pPr>
            <w:r>
              <w:rPr>
                <w:sz w:val="20"/>
                <w:szCs w:val="20"/>
              </w:rPr>
              <w:t>216</w:t>
            </w:r>
          </w:p>
        </w:tc>
        <w:tc>
          <w:tcPr>
            <w:tcW w:w="4051" w:type="dxa"/>
            <w:vAlign w:val="center"/>
          </w:tcPr>
          <w:p w14:paraId="706D8402"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Capcane</w:t>
            </w:r>
            <w:proofErr w:type="spellEnd"/>
            <w:r w:rsidRPr="007D08C5">
              <w:rPr>
                <w:color w:val="000000" w:themeColor="text1"/>
                <w:sz w:val="20"/>
                <w:szCs w:val="20"/>
              </w:rPr>
              <w:t xml:space="preserve"> SNMP </w:t>
            </w:r>
          </w:p>
        </w:tc>
        <w:tc>
          <w:tcPr>
            <w:tcW w:w="3268" w:type="dxa"/>
            <w:vAlign w:val="center"/>
          </w:tcPr>
          <w:p w14:paraId="346E3730" w14:textId="77777777" w:rsidR="003A3B3A" w:rsidRPr="007D08C5" w:rsidRDefault="003A3B3A" w:rsidP="00840EBB">
            <w:pPr>
              <w:pStyle w:val="NoSpacing"/>
              <w:rPr>
                <w:color w:val="000000" w:themeColor="text1"/>
                <w:sz w:val="20"/>
                <w:szCs w:val="20"/>
              </w:rPr>
            </w:pPr>
          </w:p>
        </w:tc>
        <w:tc>
          <w:tcPr>
            <w:tcW w:w="2070" w:type="dxa"/>
            <w:vAlign w:val="center"/>
          </w:tcPr>
          <w:p w14:paraId="03480D06" w14:textId="77777777" w:rsidR="003A3B3A" w:rsidRPr="007D08C5" w:rsidRDefault="003A3B3A" w:rsidP="00840EBB">
            <w:pPr>
              <w:pStyle w:val="NoSpacing"/>
              <w:rPr>
                <w:sz w:val="20"/>
                <w:szCs w:val="20"/>
              </w:rPr>
            </w:pPr>
          </w:p>
        </w:tc>
      </w:tr>
      <w:tr w:rsidR="003A3B3A" w:rsidRPr="007D08C5" w14:paraId="01EE7B39" w14:textId="77777777" w:rsidTr="00B94ABD">
        <w:trPr>
          <w:trHeight w:val="250"/>
          <w:jc w:val="center"/>
        </w:trPr>
        <w:tc>
          <w:tcPr>
            <w:tcW w:w="672" w:type="dxa"/>
            <w:vAlign w:val="center"/>
          </w:tcPr>
          <w:p w14:paraId="6CBE1FC8" w14:textId="77777777" w:rsidR="003A3B3A" w:rsidRPr="007D08C5" w:rsidRDefault="003A3B3A" w:rsidP="00840EBB">
            <w:pPr>
              <w:pStyle w:val="NoSpacing"/>
              <w:jc w:val="center"/>
              <w:rPr>
                <w:sz w:val="20"/>
                <w:szCs w:val="20"/>
              </w:rPr>
            </w:pPr>
            <w:r>
              <w:rPr>
                <w:sz w:val="20"/>
                <w:szCs w:val="20"/>
              </w:rPr>
              <w:t>217</w:t>
            </w:r>
          </w:p>
        </w:tc>
        <w:tc>
          <w:tcPr>
            <w:tcW w:w="4051" w:type="dxa"/>
            <w:vAlign w:val="center"/>
          </w:tcPr>
          <w:p w14:paraId="54D61C3D" w14:textId="77777777" w:rsidR="003A3B3A" w:rsidRPr="001830B1" w:rsidRDefault="003A3B3A" w:rsidP="00840EBB">
            <w:pPr>
              <w:pStyle w:val="NoSpacing"/>
              <w:jc w:val="both"/>
              <w:rPr>
                <w:color w:val="000000" w:themeColor="text1"/>
                <w:sz w:val="20"/>
                <w:szCs w:val="20"/>
                <w:lang w:val="pt-BR"/>
              </w:rPr>
            </w:pPr>
            <w:r w:rsidRPr="001830B1">
              <w:rPr>
                <w:color w:val="000000" w:themeColor="text1"/>
                <w:sz w:val="20"/>
                <w:szCs w:val="20"/>
                <w:lang w:val="pt-BR"/>
              </w:rPr>
              <w:t xml:space="preserve">Jurnal de sistem pentru serverul Syslog IPv4/IPv6 </w:t>
            </w:r>
          </w:p>
        </w:tc>
        <w:tc>
          <w:tcPr>
            <w:tcW w:w="3268" w:type="dxa"/>
            <w:vAlign w:val="center"/>
          </w:tcPr>
          <w:p w14:paraId="35062F3F" w14:textId="77777777" w:rsidR="003A3B3A" w:rsidRPr="001830B1" w:rsidRDefault="003A3B3A" w:rsidP="00840EBB">
            <w:pPr>
              <w:pStyle w:val="NoSpacing"/>
              <w:rPr>
                <w:color w:val="000000" w:themeColor="text1"/>
                <w:sz w:val="20"/>
                <w:szCs w:val="20"/>
                <w:lang w:val="pt-BR"/>
              </w:rPr>
            </w:pPr>
          </w:p>
        </w:tc>
        <w:tc>
          <w:tcPr>
            <w:tcW w:w="2070" w:type="dxa"/>
            <w:vAlign w:val="center"/>
          </w:tcPr>
          <w:p w14:paraId="494F4A9E" w14:textId="77777777" w:rsidR="003A3B3A" w:rsidRPr="001830B1" w:rsidRDefault="003A3B3A" w:rsidP="00840EBB">
            <w:pPr>
              <w:pStyle w:val="NoSpacing"/>
              <w:rPr>
                <w:sz w:val="20"/>
                <w:szCs w:val="20"/>
                <w:lang w:val="pt-BR"/>
              </w:rPr>
            </w:pPr>
          </w:p>
        </w:tc>
      </w:tr>
      <w:tr w:rsidR="003A3B3A" w:rsidRPr="007D08C5" w14:paraId="5F24C453" w14:textId="77777777" w:rsidTr="00B94ABD">
        <w:trPr>
          <w:trHeight w:val="250"/>
          <w:jc w:val="center"/>
        </w:trPr>
        <w:tc>
          <w:tcPr>
            <w:tcW w:w="672" w:type="dxa"/>
            <w:vAlign w:val="center"/>
          </w:tcPr>
          <w:p w14:paraId="34F9FBCB" w14:textId="77777777" w:rsidR="003A3B3A" w:rsidRPr="007D08C5" w:rsidRDefault="003A3B3A" w:rsidP="00840EBB">
            <w:pPr>
              <w:pStyle w:val="NoSpacing"/>
              <w:jc w:val="center"/>
              <w:rPr>
                <w:sz w:val="20"/>
                <w:szCs w:val="20"/>
              </w:rPr>
            </w:pPr>
            <w:r>
              <w:rPr>
                <w:sz w:val="20"/>
                <w:szCs w:val="20"/>
              </w:rPr>
              <w:t>218</w:t>
            </w:r>
          </w:p>
        </w:tc>
        <w:tc>
          <w:tcPr>
            <w:tcW w:w="4051" w:type="dxa"/>
            <w:vAlign w:val="center"/>
          </w:tcPr>
          <w:p w14:paraId="753D7C87"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sFlow</w:t>
            </w:r>
            <w:proofErr w:type="spellEnd"/>
            <w:r w:rsidRPr="007D08C5">
              <w:rPr>
                <w:color w:val="000000" w:themeColor="text1"/>
                <w:sz w:val="20"/>
                <w:szCs w:val="20"/>
              </w:rPr>
              <w:t xml:space="preserve"> </w:t>
            </w:r>
          </w:p>
        </w:tc>
        <w:tc>
          <w:tcPr>
            <w:tcW w:w="3268" w:type="dxa"/>
            <w:vAlign w:val="center"/>
          </w:tcPr>
          <w:p w14:paraId="52DF3975" w14:textId="77777777" w:rsidR="003A3B3A" w:rsidRPr="007D08C5" w:rsidRDefault="003A3B3A" w:rsidP="00840EBB">
            <w:pPr>
              <w:pStyle w:val="NoSpacing"/>
              <w:rPr>
                <w:color w:val="000000" w:themeColor="text1"/>
                <w:sz w:val="20"/>
                <w:szCs w:val="20"/>
              </w:rPr>
            </w:pPr>
          </w:p>
        </w:tc>
        <w:tc>
          <w:tcPr>
            <w:tcW w:w="2070" w:type="dxa"/>
            <w:vAlign w:val="center"/>
          </w:tcPr>
          <w:p w14:paraId="58AC256E" w14:textId="77777777" w:rsidR="003A3B3A" w:rsidRPr="007D08C5" w:rsidRDefault="003A3B3A" w:rsidP="00840EBB">
            <w:pPr>
              <w:pStyle w:val="NoSpacing"/>
              <w:rPr>
                <w:sz w:val="20"/>
                <w:szCs w:val="20"/>
              </w:rPr>
            </w:pPr>
          </w:p>
        </w:tc>
      </w:tr>
      <w:tr w:rsidR="003A3B3A" w:rsidRPr="007D08C5" w14:paraId="4B8DED07" w14:textId="77777777" w:rsidTr="00B94ABD">
        <w:trPr>
          <w:trHeight w:val="250"/>
          <w:jc w:val="center"/>
        </w:trPr>
        <w:tc>
          <w:tcPr>
            <w:tcW w:w="672" w:type="dxa"/>
            <w:vAlign w:val="center"/>
          </w:tcPr>
          <w:p w14:paraId="208C9C6A" w14:textId="77777777" w:rsidR="003A3B3A" w:rsidRPr="007D08C5" w:rsidRDefault="003A3B3A" w:rsidP="00840EBB">
            <w:pPr>
              <w:pStyle w:val="NoSpacing"/>
              <w:jc w:val="center"/>
              <w:rPr>
                <w:sz w:val="20"/>
                <w:szCs w:val="20"/>
              </w:rPr>
            </w:pPr>
            <w:r>
              <w:rPr>
                <w:sz w:val="20"/>
                <w:szCs w:val="20"/>
              </w:rPr>
              <w:t>219</w:t>
            </w:r>
          </w:p>
        </w:tc>
        <w:tc>
          <w:tcPr>
            <w:tcW w:w="4051" w:type="dxa"/>
            <w:vAlign w:val="center"/>
          </w:tcPr>
          <w:p w14:paraId="4D595670"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Imagini</w:t>
            </w:r>
            <w:proofErr w:type="spellEnd"/>
            <w:r w:rsidRPr="007D08C5">
              <w:rPr>
                <w:color w:val="000000" w:themeColor="text1"/>
                <w:sz w:val="20"/>
                <w:szCs w:val="20"/>
              </w:rPr>
              <w:t xml:space="preserve"> multiple/ </w:t>
            </w:r>
            <w:proofErr w:type="spellStart"/>
            <w:r w:rsidRPr="007D08C5">
              <w:rPr>
                <w:color w:val="000000" w:themeColor="text1"/>
                <w:sz w:val="20"/>
                <w:szCs w:val="20"/>
              </w:rPr>
              <w:t>Configurații</w:t>
            </w:r>
            <w:proofErr w:type="spellEnd"/>
            <w:r w:rsidRPr="007D08C5">
              <w:rPr>
                <w:color w:val="000000" w:themeColor="text1"/>
                <w:sz w:val="20"/>
                <w:szCs w:val="20"/>
              </w:rPr>
              <w:t xml:space="preserve"> multiple </w:t>
            </w:r>
          </w:p>
        </w:tc>
        <w:tc>
          <w:tcPr>
            <w:tcW w:w="3268" w:type="dxa"/>
            <w:vAlign w:val="center"/>
          </w:tcPr>
          <w:p w14:paraId="7755EEE9" w14:textId="77777777" w:rsidR="003A3B3A" w:rsidRPr="007D08C5" w:rsidRDefault="003A3B3A" w:rsidP="00840EBB">
            <w:pPr>
              <w:pStyle w:val="NoSpacing"/>
              <w:rPr>
                <w:color w:val="000000" w:themeColor="text1"/>
                <w:sz w:val="20"/>
                <w:szCs w:val="20"/>
              </w:rPr>
            </w:pPr>
          </w:p>
        </w:tc>
        <w:tc>
          <w:tcPr>
            <w:tcW w:w="2070" w:type="dxa"/>
            <w:vAlign w:val="center"/>
          </w:tcPr>
          <w:p w14:paraId="36BB53E3" w14:textId="77777777" w:rsidR="003A3B3A" w:rsidRPr="007D08C5" w:rsidRDefault="003A3B3A" w:rsidP="00840EBB">
            <w:pPr>
              <w:pStyle w:val="NoSpacing"/>
              <w:rPr>
                <w:sz w:val="20"/>
                <w:szCs w:val="20"/>
              </w:rPr>
            </w:pPr>
          </w:p>
        </w:tc>
      </w:tr>
      <w:tr w:rsidR="003A3B3A" w:rsidRPr="007D08C5" w14:paraId="63537887" w14:textId="77777777" w:rsidTr="00B94ABD">
        <w:trPr>
          <w:trHeight w:val="250"/>
          <w:jc w:val="center"/>
        </w:trPr>
        <w:tc>
          <w:tcPr>
            <w:tcW w:w="672" w:type="dxa"/>
            <w:vAlign w:val="center"/>
          </w:tcPr>
          <w:p w14:paraId="1ECAFCE9" w14:textId="77777777" w:rsidR="003A3B3A" w:rsidRPr="007D08C5" w:rsidRDefault="003A3B3A" w:rsidP="00840EBB">
            <w:pPr>
              <w:pStyle w:val="NoSpacing"/>
              <w:jc w:val="center"/>
              <w:rPr>
                <w:sz w:val="20"/>
                <w:szCs w:val="20"/>
              </w:rPr>
            </w:pPr>
            <w:r>
              <w:rPr>
                <w:sz w:val="20"/>
                <w:szCs w:val="20"/>
              </w:rPr>
              <w:t>220</w:t>
            </w:r>
          </w:p>
        </w:tc>
        <w:tc>
          <w:tcPr>
            <w:tcW w:w="4051" w:type="dxa"/>
            <w:vAlign w:val="center"/>
          </w:tcPr>
          <w:p w14:paraId="6C55488A" w14:textId="77777777" w:rsidR="003A3B3A" w:rsidRPr="00F83D48" w:rsidRDefault="003A3B3A" w:rsidP="00840EBB">
            <w:pPr>
              <w:pStyle w:val="NoSpacing"/>
              <w:jc w:val="both"/>
              <w:rPr>
                <w:color w:val="000000" w:themeColor="text1"/>
                <w:sz w:val="20"/>
                <w:szCs w:val="20"/>
              </w:rPr>
            </w:pPr>
            <w:r w:rsidRPr="00F83D48">
              <w:rPr>
                <w:color w:val="000000" w:themeColor="text1"/>
                <w:sz w:val="20"/>
                <w:szCs w:val="20"/>
              </w:rPr>
              <w:t xml:space="preserve">RMON v1: </w:t>
            </w:r>
          </w:p>
        </w:tc>
        <w:tc>
          <w:tcPr>
            <w:tcW w:w="3268" w:type="dxa"/>
            <w:vAlign w:val="center"/>
          </w:tcPr>
          <w:p w14:paraId="1ECCC46E" w14:textId="77777777" w:rsidR="003A3B3A" w:rsidRPr="007D08C5" w:rsidRDefault="003A3B3A" w:rsidP="00840EBB">
            <w:pPr>
              <w:pStyle w:val="NoSpacing"/>
              <w:rPr>
                <w:color w:val="000000" w:themeColor="text1"/>
                <w:sz w:val="20"/>
                <w:szCs w:val="20"/>
              </w:rPr>
            </w:pPr>
          </w:p>
        </w:tc>
        <w:tc>
          <w:tcPr>
            <w:tcW w:w="2070" w:type="dxa"/>
            <w:vAlign w:val="center"/>
          </w:tcPr>
          <w:p w14:paraId="309871D3" w14:textId="77777777" w:rsidR="003A3B3A" w:rsidRPr="007D08C5" w:rsidRDefault="003A3B3A" w:rsidP="00840EBB">
            <w:pPr>
              <w:pStyle w:val="NoSpacing"/>
              <w:rPr>
                <w:sz w:val="20"/>
                <w:szCs w:val="20"/>
              </w:rPr>
            </w:pPr>
          </w:p>
        </w:tc>
      </w:tr>
      <w:tr w:rsidR="003A3B3A" w:rsidRPr="007D08C5" w14:paraId="743FDBD6" w14:textId="77777777" w:rsidTr="00B94ABD">
        <w:trPr>
          <w:trHeight w:val="250"/>
          <w:jc w:val="center"/>
        </w:trPr>
        <w:tc>
          <w:tcPr>
            <w:tcW w:w="672" w:type="dxa"/>
            <w:vAlign w:val="center"/>
          </w:tcPr>
          <w:p w14:paraId="1443BAD2" w14:textId="77777777" w:rsidR="003A3B3A" w:rsidRPr="007D08C5" w:rsidRDefault="003A3B3A" w:rsidP="00840EBB">
            <w:pPr>
              <w:pStyle w:val="NoSpacing"/>
              <w:jc w:val="center"/>
              <w:rPr>
                <w:sz w:val="20"/>
                <w:szCs w:val="20"/>
              </w:rPr>
            </w:pPr>
            <w:r>
              <w:rPr>
                <w:sz w:val="20"/>
                <w:szCs w:val="20"/>
              </w:rPr>
              <w:t>221</w:t>
            </w:r>
          </w:p>
        </w:tc>
        <w:tc>
          <w:tcPr>
            <w:tcW w:w="4051" w:type="dxa"/>
            <w:vAlign w:val="center"/>
          </w:tcPr>
          <w:p w14:paraId="0562D3B9" w14:textId="77777777" w:rsidR="003A3B3A" w:rsidRPr="00F83D48" w:rsidRDefault="003A3B3A" w:rsidP="00840EBB">
            <w:pPr>
              <w:pStyle w:val="NoSpacing"/>
              <w:jc w:val="both"/>
              <w:rPr>
                <w:color w:val="000000" w:themeColor="text1"/>
                <w:sz w:val="20"/>
                <w:szCs w:val="20"/>
              </w:rPr>
            </w:pPr>
            <w:r w:rsidRPr="00F83D48">
              <w:rPr>
                <w:color w:val="000000" w:themeColor="text1"/>
                <w:sz w:val="20"/>
                <w:szCs w:val="20"/>
              </w:rPr>
              <w:t xml:space="preserve"> - </w:t>
            </w:r>
            <w:proofErr w:type="spellStart"/>
            <w:r w:rsidRPr="00F83D48">
              <w:rPr>
                <w:color w:val="000000" w:themeColor="text1"/>
                <w:sz w:val="20"/>
                <w:szCs w:val="20"/>
              </w:rPr>
              <w:t>sa</w:t>
            </w:r>
            <w:proofErr w:type="spellEnd"/>
            <w:r w:rsidRPr="00F83D48">
              <w:rPr>
                <w:color w:val="000000" w:themeColor="text1"/>
                <w:sz w:val="20"/>
                <w:szCs w:val="20"/>
              </w:rPr>
              <w:t xml:space="preserve"> </w:t>
            </w:r>
            <w:proofErr w:type="spellStart"/>
            <w:r w:rsidRPr="00F83D48">
              <w:rPr>
                <w:color w:val="000000" w:themeColor="text1"/>
                <w:sz w:val="20"/>
                <w:szCs w:val="20"/>
              </w:rPr>
              <w:t>suporte</w:t>
            </w:r>
            <w:proofErr w:type="spellEnd"/>
            <w:r w:rsidRPr="00F83D48">
              <w:rPr>
                <w:color w:val="000000" w:themeColor="text1"/>
                <w:sz w:val="20"/>
                <w:szCs w:val="20"/>
              </w:rPr>
              <w:t xml:space="preserve"> minim 1, 2, 3, 9 </w:t>
            </w:r>
            <w:proofErr w:type="spellStart"/>
            <w:r w:rsidRPr="00F83D48">
              <w:rPr>
                <w:color w:val="000000" w:themeColor="text1"/>
                <w:sz w:val="20"/>
                <w:szCs w:val="20"/>
              </w:rPr>
              <w:t>grupuri</w:t>
            </w:r>
            <w:proofErr w:type="spellEnd"/>
            <w:r w:rsidRPr="00F83D48">
              <w:rPr>
                <w:color w:val="000000" w:themeColor="text1"/>
                <w:sz w:val="20"/>
                <w:szCs w:val="20"/>
              </w:rPr>
              <w:t xml:space="preserve"> </w:t>
            </w:r>
          </w:p>
        </w:tc>
        <w:tc>
          <w:tcPr>
            <w:tcW w:w="3268" w:type="dxa"/>
            <w:vAlign w:val="center"/>
          </w:tcPr>
          <w:p w14:paraId="3B6113FC" w14:textId="77777777" w:rsidR="003A3B3A" w:rsidRPr="007D08C5" w:rsidRDefault="003A3B3A" w:rsidP="00840EBB">
            <w:pPr>
              <w:pStyle w:val="NoSpacing"/>
              <w:rPr>
                <w:color w:val="000000" w:themeColor="text1"/>
                <w:sz w:val="20"/>
                <w:szCs w:val="20"/>
              </w:rPr>
            </w:pPr>
          </w:p>
        </w:tc>
        <w:tc>
          <w:tcPr>
            <w:tcW w:w="2070" w:type="dxa"/>
            <w:vAlign w:val="center"/>
          </w:tcPr>
          <w:p w14:paraId="164871BB" w14:textId="77777777" w:rsidR="003A3B3A" w:rsidRPr="007D08C5" w:rsidRDefault="003A3B3A" w:rsidP="00840EBB">
            <w:pPr>
              <w:pStyle w:val="NoSpacing"/>
              <w:rPr>
                <w:sz w:val="20"/>
                <w:szCs w:val="20"/>
              </w:rPr>
            </w:pPr>
          </w:p>
        </w:tc>
      </w:tr>
      <w:tr w:rsidR="003A3B3A" w:rsidRPr="007D08C5" w14:paraId="38BE3F32" w14:textId="77777777" w:rsidTr="00B94ABD">
        <w:trPr>
          <w:trHeight w:val="250"/>
          <w:jc w:val="center"/>
        </w:trPr>
        <w:tc>
          <w:tcPr>
            <w:tcW w:w="672" w:type="dxa"/>
            <w:vAlign w:val="center"/>
          </w:tcPr>
          <w:p w14:paraId="50E196D4" w14:textId="77777777" w:rsidR="003A3B3A" w:rsidRPr="007D08C5" w:rsidRDefault="003A3B3A" w:rsidP="00840EBB">
            <w:pPr>
              <w:pStyle w:val="NoSpacing"/>
              <w:jc w:val="center"/>
              <w:rPr>
                <w:sz w:val="20"/>
                <w:szCs w:val="20"/>
              </w:rPr>
            </w:pPr>
            <w:r>
              <w:rPr>
                <w:sz w:val="20"/>
                <w:szCs w:val="20"/>
              </w:rPr>
              <w:t>222</w:t>
            </w:r>
          </w:p>
        </w:tc>
        <w:tc>
          <w:tcPr>
            <w:tcW w:w="4051" w:type="dxa"/>
            <w:vAlign w:val="center"/>
          </w:tcPr>
          <w:p w14:paraId="7964270B" w14:textId="77777777" w:rsidR="003A3B3A" w:rsidRPr="00F83D48" w:rsidRDefault="003A3B3A" w:rsidP="00840EBB">
            <w:pPr>
              <w:pStyle w:val="NoSpacing"/>
              <w:jc w:val="both"/>
              <w:rPr>
                <w:color w:val="000000" w:themeColor="text1"/>
                <w:sz w:val="20"/>
                <w:szCs w:val="20"/>
              </w:rPr>
            </w:pPr>
            <w:r w:rsidRPr="00F83D48">
              <w:rPr>
                <w:color w:val="000000" w:themeColor="text1"/>
                <w:sz w:val="20"/>
                <w:szCs w:val="20"/>
              </w:rPr>
              <w:t xml:space="preserve">RMON v2: </w:t>
            </w:r>
          </w:p>
        </w:tc>
        <w:tc>
          <w:tcPr>
            <w:tcW w:w="3268" w:type="dxa"/>
            <w:vAlign w:val="center"/>
          </w:tcPr>
          <w:p w14:paraId="123ABDA5" w14:textId="77777777" w:rsidR="003A3B3A" w:rsidRPr="007D08C5" w:rsidRDefault="003A3B3A" w:rsidP="00840EBB">
            <w:pPr>
              <w:pStyle w:val="NoSpacing"/>
              <w:rPr>
                <w:color w:val="000000" w:themeColor="text1"/>
                <w:sz w:val="20"/>
                <w:szCs w:val="20"/>
              </w:rPr>
            </w:pPr>
          </w:p>
        </w:tc>
        <w:tc>
          <w:tcPr>
            <w:tcW w:w="2070" w:type="dxa"/>
            <w:vAlign w:val="center"/>
          </w:tcPr>
          <w:p w14:paraId="728A251A" w14:textId="77777777" w:rsidR="003A3B3A" w:rsidRPr="007D08C5" w:rsidRDefault="003A3B3A" w:rsidP="00840EBB">
            <w:pPr>
              <w:pStyle w:val="NoSpacing"/>
              <w:rPr>
                <w:sz w:val="20"/>
                <w:szCs w:val="20"/>
              </w:rPr>
            </w:pPr>
          </w:p>
        </w:tc>
      </w:tr>
      <w:tr w:rsidR="003A3B3A" w:rsidRPr="007D08C5" w14:paraId="1CD1A95C" w14:textId="77777777" w:rsidTr="00B94ABD">
        <w:trPr>
          <w:trHeight w:val="250"/>
          <w:jc w:val="center"/>
        </w:trPr>
        <w:tc>
          <w:tcPr>
            <w:tcW w:w="672" w:type="dxa"/>
            <w:vAlign w:val="center"/>
          </w:tcPr>
          <w:p w14:paraId="758B389A" w14:textId="77777777" w:rsidR="003A3B3A" w:rsidRPr="007D08C5" w:rsidRDefault="003A3B3A" w:rsidP="00840EBB">
            <w:pPr>
              <w:pStyle w:val="NoSpacing"/>
              <w:jc w:val="center"/>
              <w:rPr>
                <w:sz w:val="20"/>
                <w:szCs w:val="20"/>
              </w:rPr>
            </w:pPr>
            <w:r>
              <w:rPr>
                <w:sz w:val="20"/>
                <w:szCs w:val="20"/>
              </w:rPr>
              <w:t>223</w:t>
            </w:r>
          </w:p>
        </w:tc>
        <w:tc>
          <w:tcPr>
            <w:tcW w:w="4051" w:type="dxa"/>
            <w:vAlign w:val="center"/>
          </w:tcPr>
          <w:p w14:paraId="79076B2C" w14:textId="77777777" w:rsidR="003A3B3A" w:rsidRPr="00F83D48" w:rsidRDefault="003A3B3A" w:rsidP="00840EBB">
            <w:pPr>
              <w:pStyle w:val="NoSpacing"/>
              <w:jc w:val="both"/>
              <w:rPr>
                <w:color w:val="000000" w:themeColor="text1"/>
                <w:sz w:val="20"/>
                <w:szCs w:val="20"/>
                <w:lang w:val="pt-BR"/>
              </w:rPr>
            </w:pPr>
            <w:r>
              <w:rPr>
                <w:color w:val="000000" w:themeColor="text1"/>
                <w:sz w:val="20"/>
                <w:szCs w:val="20"/>
                <w:lang w:val="pt-BR"/>
              </w:rPr>
              <w:t xml:space="preserve">- </w:t>
            </w:r>
            <w:r w:rsidRPr="00F83D48">
              <w:rPr>
                <w:color w:val="000000" w:themeColor="text1"/>
                <w:sz w:val="20"/>
                <w:szCs w:val="20"/>
                <w:lang w:val="pt-BR"/>
              </w:rPr>
              <w:t xml:space="preserve">sa suporte grup de tip ProbeConfig </w:t>
            </w:r>
          </w:p>
        </w:tc>
        <w:tc>
          <w:tcPr>
            <w:tcW w:w="3268" w:type="dxa"/>
            <w:vAlign w:val="center"/>
          </w:tcPr>
          <w:p w14:paraId="2CA7614F" w14:textId="77777777" w:rsidR="003A3B3A" w:rsidRPr="00F83D48" w:rsidRDefault="003A3B3A" w:rsidP="00840EBB">
            <w:pPr>
              <w:pStyle w:val="NoSpacing"/>
              <w:rPr>
                <w:color w:val="000000" w:themeColor="text1"/>
                <w:sz w:val="20"/>
                <w:szCs w:val="20"/>
                <w:lang w:val="pt-BR"/>
              </w:rPr>
            </w:pPr>
          </w:p>
        </w:tc>
        <w:tc>
          <w:tcPr>
            <w:tcW w:w="2070" w:type="dxa"/>
            <w:vAlign w:val="center"/>
          </w:tcPr>
          <w:p w14:paraId="2C4CE3F3" w14:textId="77777777" w:rsidR="003A3B3A" w:rsidRPr="00F83D48" w:rsidRDefault="003A3B3A" w:rsidP="00840EBB">
            <w:pPr>
              <w:pStyle w:val="NoSpacing"/>
              <w:rPr>
                <w:sz w:val="20"/>
                <w:szCs w:val="20"/>
                <w:lang w:val="pt-BR"/>
              </w:rPr>
            </w:pPr>
          </w:p>
        </w:tc>
      </w:tr>
      <w:tr w:rsidR="003A3B3A" w:rsidRPr="007D08C5" w14:paraId="56A846F3" w14:textId="77777777" w:rsidTr="00B94ABD">
        <w:trPr>
          <w:trHeight w:val="250"/>
          <w:jc w:val="center"/>
        </w:trPr>
        <w:tc>
          <w:tcPr>
            <w:tcW w:w="672" w:type="dxa"/>
            <w:vAlign w:val="center"/>
          </w:tcPr>
          <w:p w14:paraId="325AFE39" w14:textId="77777777" w:rsidR="003A3B3A" w:rsidRPr="007D08C5" w:rsidRDefault="003A3B3A" w:rsidP="00840EBB">
            <w:pPr>
              <w:pStyle w:val="NoSpacing"/>
              <w:jc w:val="center"/>
              <w:rPr>
                <w:sz w:val="20"/>
                <w:szCs w:val="20"/>
              </w:rPr>
            </w:pPr>
            <w:r>
              <w:rPr>
                <w:sz w:val="20"/>
                <w:szCs w:val="20"/>
              </w:rPr>
              <w:t>224</w:t>
            </w:r>
          </w:p>
        </w:tc>
        <w:tc>
          <w:tcPr>
            <w:tcW w:w="4051" w:type="dxa"/>
            <w:vAlign w:val="center"/>
          </w:tcPr>
          <w:p w14:paraId="67D79557"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LLDP/LLDP-MED </w:t>
            </w:r>
          </w:p>
        </w:tc>
        <w:tc>
          <w:tcPr>
            <w:tcW w:w="3268" w:type="dxa"/>
            <w:vAlign w:val="center"/>
          </w:tcPr>
          <w:p w14:paraId="54891321" w14:textId="77777777" w:rsidR="003A3B3A" w:rsidRPr="007D08C5" w:rsidRDefault="003A3B3A" w:rsidP="00840EBB">
            <w:pPr>
              <w:pStyle w:val="NoSpacing"/>
              <w:rPr>
                <w:color w:val="000000" w:themeColor="text1"/>
                <w:sz w:val="20"/>
                <w:szCs w:val="20"/>
              </w:rPr>
            </w:pPr>
          </w:p>
        </w:tc>
        <w:tc>
          <w:tcPr>
            <w:tcW w:w="2070" w:type="dxa"/>
            <w:vAlign w:val="center"/>
          </w:tcPr>
          <w:p w14:paraId="29AFC1BD" w14:textId="77777777" w:rsidR="003A3B3A" w:rsidRPr="007D08C5" w:rsidRDefault="003A3B3A" w:rsidP="00840EBB">
            <w:pPr>
              <w:pStyle w:val="NoSpacing"/>
              <w:rPr>
                <w:sz w:val="20"/>
                <w:szCs w:val="20"/>
              </w:rPr>
            </w:pPr>
          </w:p>
        </w:tc>
      </w:tr>
      <w:tr w:rsidR="003A3B3A" w:rsidRPr="00F0323E" w14:paraId="048D1DB1" w14:textId="77777777" w:rsidTr="00B94ABD">
        <w:trPr>
          <w:trHeight w:val="250"/>
          <w:jc w:val="center"/>
        </w:trPr>
        <w:tc>
          <w:tcPr>
            <w:tcW w:w="672" w:type="dxa"/>
            <w:vAlign w:val="center"/>
          </w:tcPr>
          <w:p w14:paraId="10B6C992" w14:textId="77777777" w:rsidR="003A3B3A" w:rsidRPr="00F0323E" w:rsidRDefault="003A3B3A" w:rsidP="00840EBB">
            <w:pPr>
              <w:pStyle w:val="NoSpacing"/>
              <w:jc w:val="center"/>
              <w:rPr>
                <w:sz w:val="20"/>
                <w:szCs w:val="20"/>
              </w:rPr>
            </w:pPr>
            <w:r w:rsidRPr="00F0323E">
              <w:rPr>
                <w:sz w:val="20"/>
                <w:szCs w:val="20"/>
              </w:rPr>
              <w:t>225</w:t>
            </w:r>
          </w:p>
        </w:tc>
        <w:tc>
          <w:tcPr>
            <w:tcW w:w="4051" w:type="dxa"/>
            <w:vAlign w:val="center"/>
          </w:tcPr>
          <w:p w14:paraId="4F5FB217" w14:textId="77777777" w:rsidR="003A3B3A" w:rsidRPr="00F0323E" w:rsidRDefault="003A3B3A" w:rsidP="00840EBB">
            <w:pPr>
              <w:pStyle w:val="NoSpacing"/>
              <w:jc w:val="both"/>
              <w:rPr>
                <w:color w:val="000000" w:themeColor="text1"/>
                <w:sz w:val="20"/>
                <w:szCs w:val="20"/>
              </w:rPr>
            </w:pPr>
            <w:r w:rsidRPr="00F0323E">
              <w:rPr>
                <w:color w:val="000000" w:themeColor="text1"/>
                <w:sz w:val="20"/>
                <w:szCs w:val="20"/>
              </w:rPr>
              <w:t xml:space="preserve">Client DHCP </w:t>
            </w:r>
          </w:p>
        </w:tc>
        <w:tc>
          <w:tcPr>
            <w:tcW w:w="3268" w:type="dxa"/>
            <w:vAlign w:val="center"/>
          </w:tcPr>
          <w:p w14:paraId="25400435" w14:textId="77777777" w:rsidR="003A3B3A" w:rsidRPr="00F0323E" w:rsidRDefault="003A3B3A" w:rsidP="00840EBB">
            <w:pPr>
              <w:pStyle w:val="NoSpacing"/>
              <w:rPr>
                <w:color w:val="000000" w:themeColor="text1"/>
                <w:sz w:val="20"/>
                <w:szCs w:val="20"/>
              </w:rPr>
            </w:pPr>
          </w:p>
        </w:tc>
        <w:tc>
          <w:tcPr>
            <w:tcW w:w="2070" w:type="dxa"/>
            <w:vAlign w:val="center"/>
          </w:tcPr>
          <w:p w14:paraId="23EE35A7" w14:textId="77777777" w:rsidR="003A3B3A" w:rsidRPr="00F0323E" w:rsidRDefault="003A3B3A" w:rsidP="00840EBB">
            <w:pPr>
              <w:pStyle w:val="NoSpacing"/>
              <w:rPr>
                <w:sz w:val="20"/>
                <w:szCs w:val="20"/>
              </w:rPr>
            </w:pPr>
          </w:p>
        </w:tc>
      </w:tr>
      <w:tr w:rsidR="003A3B3A" w:rsidRPr="007D08C5" w14:paraId="149C1E21" w14:textId="77777777" w:rsidTr="00B94ABD">
        <w:trPr>
          <w:trHeight w:val="250"/>
          <w:jc w:val="center"/>
        </w:trPr>
        <w:tc>
          <w:tcPr>
            <w:tcW w:w="672" w:type="dxa"/>
            <w:vAlign w:val="center"/>
          </w:tcPr>
          <w:p w14:paraId="34B8B07F" w14:textId="77777777" w:rsidR="003A3B3A" w:rsidRPr="00F0323E" w:rsidRDefault="003A3B3A" w:rsidP="00840EBB">
            <w:pPr>
              <w:pStyle w:val="NoSpacing"/>
              <w:jc w:val="center"/>
              <w:rPr>
                <w:sz w:val="20"/>
                <w:szCs w:val="20"/>
              </w:rPr>
            </w:pPr>
            <w:r w:rsidRPr="00F0323E">
              <w:rPr>
                <w:sz w:val="20"/>
                <w:szCs w:val="20"/>
              </w:rPr>
              <w:t>226</w:t>
            </w:r>
          </w:p>
        </w:tc>
        <w:tc>
          <w:tcPr>
            <w:tcW w:w="4051" w:type="dxa"/>
            <w:vAlign w:val="center"/>
          </w:tcPr>
          <w:p w14:paraId="2C57BD86" w14:textId="77777777" w:rsidR="003A3B3A" w:rsidRPr="00F0323E" w:rsidRDefault="003A3B3A" w:rsidP="00840EBB">
            <w:pPr>
              <w:pStyle w:val="NoSpacing"/>
              <w:jc w:val="both"/>
              <w:rPr>
                <w:color w:val="000000" w:themeColor="text1"/>
                <w:sz w:val="20"/>
                <w:szCs w:val="20"/>
              </w:rPr>
            </w:pPr>
            <w:proofErr w:type="spellStart"/>
            <w:r w:rsidRPr="00F0323E">
              <w:rPr>
                <w:color w:val="000000" w:themeColor="text1"/>
                <w:sz w:val="20"/>
                <w:szCs w:val="20"/>
              </w:rPr>
              <w:t>Configurare</w:t>
            </w:r>
            <w:proofErr w:type="spellEnd"/>
            <w:r w:rsidRPr="00F0323E">
              <w:rPr>
                <w:color w:val="000000" w:themeColor="text1"/>
                <w:sz w:val="20"/>
                <w:szCs w:val="20"/>
              </w:rPr>
              <w:t xml:space="preserve"> </w:t>
            </w:r>
            <w:proofErr w:type="spellStart"/>
            <w:r w:rsidRPr="00F0323E">
              <w:rPr>
                <w:color w:val="000000" w:themeColor="text1"/>
                <w:sz w:val="20"/>
                <w:szCs w:val="20"/>
              </w:rPr>
              <w:t>automată</w:t>
            </w:r>
            <w:proofErr w:type="spellEnd"/>
            <w:r w:rsidRPr="00F0323E">
              <w:rPr>
                <w:color w:val="000000" w:themeColor="text1"/>
                <w:sz w:val="20"/>
                <w:szCs w:val="20"/>
              </w:rPr>
              <w:t xml:space="preserve"> DHCP</w:t>
            </w:r>
          </w:p>
        </w:tc>
        <w:tc>
          <w:tcPr>
            <w:tcW w:w="3268" w:type="dxa"/>
            <w:vAlign w:val="center"/>
          </w:tcPr>
          <w:p w14:paraId="3D0E78CC" w14:textId="77777777" w:rsidR="003A3B3A" w:rsidRPr="007D08C5" w:rsidRDefault="003A3B3A" w:rsidP="00840EBB">
            <w:pPr>
              <w:pStyle w:val="NoSpacing"/>
              <w:rPr>
                <w:color w:val="000000" w:themeColor="text1"/>
                <w:sz w:val="20"/>
                <w:szCs w:val="20"/>
              </w:rPr>
            </w:pPr>
          </w:p>
        </w:tc>
        <w:tc>
          <w:tcPr>
            <w:tcW w:w="2070" w:type="dxa"/>
            <w:vAlign w:val="center"/>
          </w:tcPr>
          <w:p w14:paraId="6F3D1002" w14:textId="77777777" w:rsidR="003A3B3A" w:rsidRPr="007D08C5" w:rsidRDefault="003A3B3A" w:rsidP="00840EBB">
            <w:pPr>
              <w:pStyle w:val="NoSpacing"/>
              <w:rPr>
                <w:sz w:val="20"/>
                <w:szCs w:val="20"/>
              </w:rPr>
            </w:pPr>
          </w:p>
        </w:tc>
      </w:tr>
      <w:tr w:rsidR="003A3B3A" w:rsidRPr="007D08C5" w14:paraId="3BEA8B37" w14:textId="77777777" w:rsidTr="00B94ABD">
        <w:trPr>
          <w:trHeight w:val="250"/>
          <w:jc w:val="center"/>
        </w:trPr>
        <w:tc>
          <w:tcPr>
            <w:tcW w:w="672" w:type="dxa"/>
            <w:vAlign w:val="center"/>
          </w:tcPr>
          <w:p w14:paraId="443CA623" w14:textId="77777777" w:rsidR="003A3B3A" w:rsidRPr="007D08C5" w:rsidRDefault="003A3B3A" w:rsidP="00840EBB">
            <w:pPr>
              <w:pStyle w:val="NoSpacing"/>
              <w:jc w:val="center"/>
              <w:rPr>
                <w:sz w:val="20"/>
                <w:szCs w:val="20"/>
              </w:rPr>
            </w:pPr>
            <w:r>
              <w:rPr>
                <w:sz w:val="20"/>
                <w:szCs w:val="20"/>
              </w:rPr>
              <w:t>227</w:t>
            </w:r>
          </w:p>
        </w:tc>
        <w:tc>
          <w:tcPr>
            <w:tcW w:w="4051" w:type="dxa"/>
            <w:vAlign w:val="center"/>
          </w:tcPr>
          <w:p w14:paraId="65BE77DC"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Releu local DHCP/DHCPv6 </w:t>
            </w:r>
          </w:p>
        </w:tc>
        <w:tc>
          <w:tcPr>
            <w:tcW w:w="3268" w:type="dxa"/>
            <w:vAlign w:val="center"/>
          </w:tcPr>
          <w:p w14:paraId="57092962" w14:textId="77777777" w:rsidR="003A3B3A" w:rsidRPr="007D08C5" w:rsidRDefault="003A3B3A" w:rsidP="00840EBB">
            <w:pPr>
              <w:pStyle w:val="NoSpacing"/>
              <w:rPr>
                <w:color w:val="000000" w:themeColor="text1"/>
                <w:sz w:val="20"/>
                <w:szCs w:val="20"/>
              </w:rPr>
            </w:pPr>
          </w:p>
        </w:tc>
        <w:tc>
          <w:tcPr>
            <w:tcW w:w="2070" w:type="dxa"/>
            <w:vAlign w:val="center"/>
          </w:tcPr>
          <w:p w14:paraId="1585751D" w14:textId="77777777" w:rsidR="003A3B3A" w:rsidRPr="007D08C5" w:rsidRDefault="003A3B3A" w:rsidP="00840EBB">
            <w:pPr>
              <w:pStyle w:val="NoSpacing"/>
              <w:rPr>
                <w:sz w:val="20"/>
                <w:szCs w:val="20"/>
              </w:rPr>
            </w:pPr>
          </w:p>
        </w:tc>
      </w:tr>
      <w:tr w:rsidR="003A3B3A" w:rsidRPr="007D08C5" w14:paraId="66826F06" w14:textId="77777777" w:rsidTr="00B94ABD">
        <w:trPr>
          <w:trHeight w:val="250"/>
          <w:jc w:val="center"/>
        </w:trPr>
        <w:tc>
          <w:tcPr>
            <w:tcW w:w="672" w:type="dxa"/>
            <w:vAlign w:val="center"/>
          </w:tcPr>
          <w:p w14:paraId="2FEB80DE" w14:textId="77777777" w:rsidR="003A3B3A" w:rsidRPr="007D08C5" w:rsidRDefault="003A3B3A" w:rsidP="00840EBB">
            <w:pPr>
              <w:pStyle w:val="NoSpacing"/>
              <w:jc w:val="center"/>
              <w:rPr>
                <w:sz w:val="20"/>
                <w:szCs w:val="20"/>
              </w:rPr>
            </w:pPr>
            <w:r>
              <w:rPr>
                <w:sz w:val="20"/>
                <w:szCs w:val="20"/>
              </w:rPr>
              <w:t>228</w:t>
            </w:r>
          </w:p>
        </w:tc>
        <w:tc>
          <w:tcPr>
            <w:tcW w:w="4051" w:type="dxa"/>
            <w:vAlign w:val="center"/>
          </w:tcPr>
          <w:p w14:paraId="78BB8DDA"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Opțiunea</w:t>
            </w:r>
            <w:proofErr w:type="spellEnd"/>
            <w:r w:rsidRPr="007D08C5">
              <w:rPr>
                <w:color w:val="000000" w:themeColor="text1"/>
                <w:sz w:val="20"/>
                <w:szCs w:val="20"/>
              </w:rPr>
              <w:t xml:space="preserve"> DHCP Relay 60/61/82/125 </w:t>
            </w:r>
          </w:p>
        </w:tc>
        <w:tc>
          <w:tcPr>
            <w:tcW w:w="3268" w:type="dxa"/>
            <w:vAlign w:val="center"/>
          </w:tcPr>
          <w:p w14:paraId="4E3DCFCB" w14:textId="77777777" w:rsidR="003A3B3A" w:rsidRPr="007D08C5" w:rsidRDefault="003A3B3A" w:rsidP="00840EBB">
            <w:pPr>
              <w:pStyle w:val="NoSpacing"/>
              <w:rPr>
                <w:color w:val="000000" w:themeColor="text1"/>
                <w:sz w:val="20"/>
                <w:szCs w:val="20"/>
              </w:rPr>
            </w:pPr>
          </w:p>
        </w:tc>
        <w:tc>
          <w:tcPr>
            <w:tcW w:w="2070" w:type="dxa"/>
            <w:vAlign w:val="center"/>
          </w:tcPr>
          <w:p w14:paraId="3459724B" w14:textId="77777777" w:rsidR="003A3B3A" w:rsidRPr="007D08C5" w:rsidRDefault="003A3B3A" w:rsidP="00840EBB">
            <w:pPr>
              <w:pStyle w:val="NoSpacing"/>
              <w:rPr>
                <w:sz w:val="20"/>
                <w:szCs w:val="20"/>
              </w:rPr>
            </w:pPr>
          </w:p>
        </w:tc>
      </w:tr>
      <w:tr w:rsidR="003A3B3A" w:rsidRPr="007D08C5" w14:paraId="45A8A1EB" w14:textId="77777777" w:rsidTr="00B94ABD">
        <w:trPr>
          <w:trHeight w:val="250"/>
          <w:jc w:val="center"/>
        </w:trPr>
        <w:tc>
          <w:tcPr>
            <w:tcW w:w="672" w:type="dxa"/>
            <w:vAlign w:val="center"/>
          </w:tcPr>
          <w:p w14:paraId="34EA39D5" w14:textId="77777777" w:rsidR="003A3B3A" w:rsidRPr="007D08C5" w:rsidRDefault="003A3B3A" w:rsidP="00840EBB">
            <w:pPr>
              <w:pStyle w:val="NoSpacing"/>
              <w:jc w:val="center"/>
              <w:rPr>
                <w:sz w:val="20"/>
                <w:szCs w:val="20"/>
              </w:rPr>
            </w:pPr>
            <w:r>
              <w:rPr>
                <w:sz w:val="20"/>
                <w:szCs w:val="20"/>
              </w:rPr>
              <w:t>229</w:t>
            </w:r>
          </w:p>
        </w:tc>
        <w:tc>
          <w:tcPr>
            <w:tcW w:w="4051" w:type="dxa"/>
            <w:vAlign w:val="center"/>
          </w:tcPr>
          <w:p w14:paraId="18B97580"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 </w:t>
            </w:r>
            <w:proofErr w:type="spellStart"/>
            <w:r w:rsidRPr="007D08C5">
              <w:rPr>
                <w:color w:val="000000" w:themeColor="text1"/>
                <w:sz w:val="20"/>
                <w:szCs w:val="20"/>
              </w:rPr>
              <w:t>Sistem</w:t>
            </w:r>
            <w:proofErr w:type="spellEnd"/>
            <w:r w:rsidRPr="007D08C5">
              <w:rPr>
                <w:color w:val="000000" w:themeColor="text1"/>
                <w:sz w:val="20"/>
                <w:szCs w:val="20"/>
              </w:rPr>
              <w:t xml:space="preserve"> de </w:t>
            </w:r>
            <w:proofErr w:type="spellStart"/>
            <w:r w:rsidRPr="007D08C5">
              <w:rPr>
                <w:color w:val="000000" w:themeColor="text1"/>
                <w:sz w:val="20"/>
                <w:szCs w:val="20"/>
              </w:rPr>
              <w:t>fișiere</w:t>
            </w:r>
            <w:proofErr w:type="spellEnd"/>
            <w:r w:rsidRPr="007D08C5">
              <w:rPr>
                <w:color w:val="000000" w:themeColor="text1"/>
                <w:sz w:val="20"/>
                <w:szCs w:val="20"/>
              </w:rPr>
              <w:t xml:space="preserve"> Flash </w:t>
            </w:r>
          </w:p>
        </w:tc>
        <w:tc>
          <w:tcPr>
            <w:tcW w:w="3268" w:type="dxa"/>
            <w:vAlign w:val="center"/>
          </w:tcPr>
          <w:p w14:paraId="1DDD702A" w14:textId="77777777" w:rsidR="003A3B3A" w:rsidRPr="007D08C5" w:rsidRDefault="003A3B3A" w:rsidP="00840EBB">
            <w:pPr>
              <w:pStyle w:val="NoSpacing"/>
              <w:rPr>
                <w:color w:val="000000" w:themeColor="text1"/>
                <w:sz w:val="20"/>
                <w:szCs w:val="20"/>
              </w:rPr>
            </w:pPr>
          </w:p>
        </w:tc>
        <w:tc>
          <w:tcPr>
            <w:tcW w:w="2070" w:type="dxa"/>
            <w:vAlign w:val="center"/>
          </w:tcPr>
          <w:p w14:paraId="5324CBBB" w14:textId="77777777" w:rsidR="003A3B3A" w:rsidRPr="007D08C5" w:rsidRDefault="003A3B3A" w:rsidP="00840EBB">
            <w:pPr>
              <w:pStyle w:val="NoSpacing"/>
              <w:rPr>
                <w:sz w:val="20"/>
                <w:szCs w:val="20"/>
              </w:rPr>
            </w:pPr>
          </w:p>
        </w:tc>
      </w:tr>
      <w:tr w:rsidR="003A3B3A" w:rsidRPr="007D08C5" w14:paraId="2EB49E24" w14:textId="77777777" w:rsidTr="00B94ABD">
        <w:trPr>
          <w:trHeight w:val="250"/>
          <w:jc w:val="center"/>
        </w:trPr>
        <w:tc>
          <w:tcPr>
            <w:tcW w:w="672" w:type="dxa"/>
            <w:vAlign w:val="center"/>
          </w:tcPr>
          <w:p w14:paraId="71589E2B" w14:textId="77777777" w:rsidR="003A3B3A" w:rsidRPr="007D08C5" w:rsidRDefault="003A3B3A" w:rsidP="00840EBB">
            <w:pPr>
              <w:pStyle w:val="NoSpacing"/>
              <w:jc w:val="center"/>
              <w:rPr>
                <w:sz w:val="20"/>
                <w:szCs w:val="20"/>
              </w:rPr>
            </w:pPr>
            <w:r>
              <w:rPr>
                <w:sz w:val="20"/>
                <w:szCs w:val="20"/>
              </w:rPr>
              <w:t>230</w:t>
            </w:r>
          </w:p>
        </w:tc>
        <w:tc>
          <w:tcPr>
            <w:tcW w:w="4051" w:type="dxa"/>
            <w:vAlign w:val="center"/>
          </w:tcPr>
          <w:p w14:paraId="6FB8C3BD"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PPPoE</w:t>
            </w:r>
            <w:proofErr w:type="spellEnd"/>
            <w:r w:rsidRPr="007D08C5">
              <w:rPr>
                <w:color w:val="000000" w:themeColor="text1"/>
                <w:sz w:val="20"/>
                <w:szCs w:val="20"/>
              </w:rPr>
              <w:t xml:space="preserve"> Circuit-ID </w:t>
            </w:r>
            <w:proofErr w:type="spellStart"/>
            <w:r w:rsidRPr="007D08C5">
              <w:rPr>
                <w:color w:val="000000" w:themeColor="text1"/>
                <w:sz w:val="20"/>
                <w:szCs w:val="20"/>
              </w:rPr>
              <w:t>Inserare</w:t>
            </w:r>
            <w:proofErr w:type="spellEnd"/>
            <w:r w:rsidRPr="007D08C5">
              <w:rPr>
                <w:color w:val="000000" w:themeColor="text1"/>
                <w:sz w:val="20"/>
                <w:szCs w:val="20"/>
              </w:rPr>
              <w:t xml:space="preserve"> </w:t>
            </w:r>
            <w:proofErr w:type="spellStart"/>
            <w:r w:rsidRPr="007D08C5">
              <w:rPr>
                <w:color w:val="000000" w:themeColor="text1"/>
                <w:sz w:val="20"/>
                <w:szCs w:val="20"/>
              </w:rPr>
              <w:t>etichetă</w:t>
            </w:r>
            <w:proofErr w:type="spellEnd"/>
            <w:r w:rsidRPr="007D08C5">
              <w:rPr>
                <w:color w:val="000000" w:themeColor="text1"/>
                <w:sz w:val="20"/>
                <w:szCs w:val="20"/>
              </w:rPr>
              <w:t xml:space="preserve"> </w:t>
            </w:r>
          </w:p>
        </w:tc>
        <w:tc>
          <w:tcPr>
            <w:tcW w:w="3268" w:type="dxa"/>
            <w:vAlign w:val="center"/>
          </w:tcPr>
          <w:p w14:paraId="1E3A2E10" w14:textId="77777777" w:rsidR="003A3B3A" w:rsidRPr="007D08C5" w:rsidRDefault="003A3B3A" w:rsidP="00840EBB">
            <w:pPr>
              <w:pStyle w:val="NoSpacing"/>
              <w:rPr>
                <w:color w:val="000000" w:themeColor="text1"/>
                <w:sz w:val="20"/>
                <w:szCs w:val="20"/>
              </w:rPr>
            </w:pPr>
          </w:p>
        </w:tc>
        <w:tc>
          <w:tcPr>
            <w:tcW w:w="2070" w:type="dxa"/>
            <w:vAlign w:val="center"/>
          </w:tcPr>
          <w:p w14:paraId="3905CDCA" w14:textId="77777777" w:rsidR="003A3B3A" w:rsidRPr="007D08C5" w:rsidRDefault="003A3B3A" w:rsidP="00840EBB">
            <w:pPr>
              <w:pStyle w:val="NoSpacing"/>
              <w:rPr>
                <w:sz w:val="20"/>
                <w:szCs w:val="20"/>
              </w:rPr>
            </w:pPr>
          </w:p>
        </w:tc>
      </w:tr>
      <w:tr w:rsidR="003A3B3A" w:rsidRPr="007D08C5" w14:paraId="01A36389" w14:textId="77777777" w:rsidTr="00B94ABD">
        <w:trPr>
          <w:trHeight w:val="250"/>
          <w:jc w:val="center"/>
        </w:trPr>
        <w:tc>
          <w:tcPr>
            <w:tcW w:w="672" w:type="dxa"/>
            <w:vAlign w:val="center"/>
          </w:tcPr>
          <w:p w14:paraId="6223AA29" w14:textId="77777777" w:rsidR="003A3B3A" w:rsidRPr="007D08C5" w:rsidRDefault="003A3B3A" w:rsidP="00840EBB">
            <w:pPr>
              <w:pStyle w:val="NoSpacing"/>
              <w:jc w:val="center"/>
              <w:rPr>
                <w:sz w:val="20"/>
                <w:szCs w:val="20"/>
              </w:rPr>
            </w:pPr>
            <w:r>
              <w:rPr>
                <w:sz w:val="20"/>
                <w:szCs w:val="20"/>
              </w:rPr>
              <w:t>231</w:t>
            </w:r>
          </w:p>
        </w:tc>
        <w:tc>
          <w:tcPr>
            <w:tcW w:w="4051" w:type="dxa"/>
            <w:vAlign w:val="center"/>
          </w:tcPr>
          <w:p w14:paraId="0D43D3FE"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Protocolul</w:t>
            </w:r>
            <w:proofErr w:type="spellEnd"/>
            <w:r w:rsidRPr="007D08C5">
              <w:rPr>
                <w:color w:val="000000" w:themeColor="text1"/>
                <w:sz w:val="20"/>
                <w:szCs w:val="20"/>
              </w:rPr>
              <w:t xml:space="preserve"> Discover</w:t>
            </w:r>
          </w:p>
        </w:tc>
        <w:tc>
          <w:tcPr>
            <w:tcW w:w="3268" w:type="dxa"/>
            <w:vAlign w:val="center"/>
          </w:tcPr>
          <w:p w14:paraId="7E287CBA" w14:textId="77777777" w:rsidR="003A3B3A" w:rsidRPr="007D08C5" w:rsidRDefault="003A3B3A" w:rsidP="00840EBB">
            <w:pPr>
              <w:pStyle w:val="NoSpacing"/>
              <w:rPr>
                <w:color w:val="000000" w:themeColor="text1"/>
                <w:sz w:val="20"/>
                <w:szCs w:val="20"/>
              </w:rPr>
            </w:pPr>
          </w:p>
        </w:tc>
        <w:tc>
          <w:tcPr>
            <w:tcW w:w="2070" w:type="dxa"/>
            <w:vAlign w:val="center"/>
          </w:tcPr>
          <w:p w14:paraId="7245FA62" w14:textId="77777777" w:rsidR="003A3B3A" w:rsidRPr="007D08C5" w:rsidRDefault="003A3B3A" w:rsidP="00840EBB">
            <w:pPr>
              <w:pStyle w:val="NoSpacing"/>
              <w:rPr>
                <w:sz w:val="20"/>
                <w:szCs w:val="20"/>
              </w:rPr>
            </w:pPr>
          </w:p>
        </w:tc>
      </w:tr>
      <w:tr w:rsidR="003A3B3A" w:rsidRPr="007D08C5" w14:paraId="18AD5D32" w14:textId="77777777" w:rsidTr="00B94ABD">
        <w:trPr>
          <w:trHeight w:val="250"/>
          <w:jc w:val="center"/>
        </w:trPr>
        <w:tc>
          <w:tcPr>
            <w:tcW w:w="672" w:type="dxa"/>
            <w:vAlign w:val="center"/>
          </w:tcPr>
          <w:p w14:paraId="742E41D4" w14:textId="77777777" w:rsidR="003A3B3A" w:rsidRPr="007D08C5" w:rsidRDefault="003A3B3A" w:rsidP="00840EBB">
            <w:pPr>
              <w:pStyle w:val="NoSpacing"/>
              <w:jc w:val="center"/>
              <w:rPr>
                <w:sz w:val="20"/>
                <w:szCs w:val="20"/>
              </w:rPr>
            </w:pPr>
            <w:r>
              <w:rPr>
                <w:sz w:val="20"/>
                <w:szCs w:val="20"/>
              </w:rPr>
              <w:t>232</w:t>
            </w:r>
          </w:p>
        </w:tc>
        <w:tc>
          <w:tcPr>
            <w:tcW w:w="4051" w:type="dxa"/>
            <w:vAlign w:val="center"/>
          </w:tcPr>
          <w:p w14:paraId="2DA051A9"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Comanda</w:t>
            </w:r>
            <w:proofErr w:type="spellEnd"/>
            <w:r w:rsidRPr="007D08C5">
              <w:rPr>
                <w:color w:val="000000" w:themeColor="text1"/>
                <w:sz w:val="20"/>
                <w:szCs w:val="20"/>
              </w:rPr>
              <w:t xml:space="preserve"> de </w:t>
            </w:r>
            <w:proofErr w:type="spellStart"/>
            <w:r w:rsidRPr="007D08C5">
              <w:rPr>
                <w:color w:val="000000" w:themeColor="text1"/>
                <w:sz w:val="20"/>
                <w:szCs w:val="20"/>
              </w:rPr>
              <w:t>depanare</w:t>
            </w:r>
            <w:proofErr w:type="spellEnd"/>
            <w:r w:rsidRPr="007D08C5">
              <w:rPr>
                <w:color w:val="000000" w:themeColor="text1"/>
                <w:sz w:val="20"/>
                <w:szCs w:val="20"/>
              </w:rPr>
              <w:t xml:space="preserve"> </w:t>
            </w:r>
          </w:p>
        </w:tc>
        <w:tc>
          <w:tcPr>
            <w:tcW w:w="3268" w:type="dxa"/>
            <w:vAlign w:val="center"/>
          </w:tcPr>
          <w:p w14:paraId="7A699822" w14:textId="77777777" w:rsidR="003A3B3A" w:rsidRPr="007D08C5" w:rsidRDefault="003A3B3A" w:rsidP="00840EBB">
            <w:pPr>
              <w:pStyle w:val="NoSpacing"/>
              <w:rPr>
                <w:color w:val="000000" w:themeColor="text1"/>
                <w:sz w:val="20"/>
                <w:szCs w:val="20"/>
              </w:rPr>
            </w:pPr>
          </w:p>
        </w:tc>
        <w:tc>
          <w:tcPr>
            <w:tcW w:w="2070" w:type="dxa"/>
            <w:vAlign w:val="center"/>
          </w:tcPr>
          <w:p w14:paraId="3FFE4517" w14:textId="77777777" w:rsidR="003A3B3A" w:rsidRPr="007D08C5" w:rsidRDefault="003A3B3A" w:rsidP="00840EBB">
            <w:pPr>
              <w:pStyle w:val="NoSpacing"/>
              <w:rPr>
                <w:sz w:val="20"/>
                <w:szCs w:val="20"/>
              </w:rPr>
            </w:pPr>
          </w:p>
        </w:tc>
      </w:tr>
      <w:tr w:rsidR="003A3B3A" w:rsidRPr="007D08C5" w14:paraId="1047F44C" w14:textId="77777777" w:rsidTr="00B94ABD">
        <w:trPr>
          <w:trHeight w:val="250"/>
          <w:jc w:val="center"/>
        </w:trPr>
        <w:tc>
          <w:tcPr>
            <w:tcW w:w="672" w:type="dxa"/>
            <w:vAlign w:val="center"/>
          </w:tcPr>
          <w:p w14:paraId="4DDD18D6" w14:textId="77777777" w:rsidR="003A3B3A" w:rsidRPr="007D08C5" w:rsidRDefault="003A3B3A" w:rsidP="00840EBB">
            <w:pPr>
              <w:pStyle w:val="NoSpacing"/>
              <w:jc w:val="center"/>
              <w:rPr>
                <w:sz w:val="20"/>
                <w:szCs w:val="20"/>
              </w:rPr>
            </w:pPr>
            <w:r>
              <w:rPr>
                <w:sz w:val="20"/>
                <w:szCs w:val="20"/>
              </w:rPr>
              <w:t>233</w:t>
            </w:r>
          </w:p>
        </w:tc>
        <w:tc>
          <w:tcPr>
            <w:tcW w:w="4051" w:type="dxa"/>
            <w:vAlign w:val="center"/>
          </w:tcPr>
          <w:p w14:paraId="360EA322" w14:textId="77777777" w:rsidR="003A3B3A" w:rsidRPr="00D85B02" w:rsidRDefault="003A3B3A" w:rsidP="00840EBB">
            <w:pPr>
              <w:pStyle w:val="NoSpacing"/>
              <w:jc w:val="both"/>
              <w:rPr>
                <w:color w:val="000000" w:themeColor="text1"/>
                <w:sz w:val="20"/>
                <w:szCs w:val="20"/>
                <w:lang w:val="pt-BR"/>
              </w:rPr>
            </w:pPr>
            <w:r w:rsidRPr="00D85B02">
              <w:rPr>
                <w:color w:val="000000" w:themeColor="text1"/>
                <w:sz w:val="20"/>
                <w:szCs w:val="20"/>
                <w:lang w:val="pt-BR"/>
              </w:rPr>
              <w:t xml:space="preserve">Sa suporte </w:t>
            </w:r>
            <w:r>
              <w:rPr>
                <w:color w:val="000000" w:themeColor="text1"/>
                <w:sz w:val="20"/>
                <w:szCs w:val="20"/>
                <w:lang w:val="pt-BR"/>
              </w:rPr>
              <w:t xml:space="preserve">SNTP </w:t>
            </w:r>
            <w:r w:rsidRPr="00D85B02">
              <w:rPr>
                <w:color w:val="000000" w:themeColor="text1"/>
                <w:sz w:val="20"/>
                <w:szCs w:val="20"/>
                <w:lang w:val="pt-BR"/>
              </w:rPr>
              <w:t>sever IPv4/v6</w:t>
            </w:r>
          </w:p>
        </w:tc>
        <w:tc>
          <w:tcPr>
            <w:tcW w:w="3268" w:type="dxa"/>
            <w:vAlign w:val="center"/>
          </w:tcPr>
          <w:p w14:paraId="6A951D93" w14:textId="77777777" w:rsidR="003A3B3A" w:rsidRPr="00D85B02" w:rsidRDefault="003A3B3A" w:rsidP="00840EBB">
            <w:pPr>
              <w:pStyle w:val="NoSpacing"/>
              <w:rPr>
                <w:color w:val="000000" w:themeColor="text1"/>
                <w:sz w:val="20"/>
                <w:szCs w:val="20"/>
                <w:lang w:val="pt-BR"/>
              </w:rPr>
            </w:pPr>
          </w:p>
        </w:tc>
        <w:tc>
          <w:tcPr>
            <w:tcW w:w="2070" w:type="dxa"/>
            <w:vAlign w:val="center"/>
          </w:tcPr>
          <w:p w14:paraId="759C8284" w14:textId="77777777" w:rsidR="003A3B3A" w:rsidRPr="00D85B02" w:rsidRDefault="003A3B3A" w:rsidP="00840EBB">
            <w:pPr>
              <w:pStyle w:val="NoSpacing"/>
              <w:rPr>
                <w:sz w:val="20"/>
                <w:szCs w:val="20"/>
                <w:lang w:val="pt-BR"/>
              </w:rPr>
            </w:pPr>
          </w:p>
        </w:tc>
      </w:tr>
      <w:tr w:rsidR="003A3B3A" w:rsidRPr="007D08C5" w14:paraId="2C2988F4" w14:textId="77777777" w:rsidTr="00B94ABD">
        <w:trPr>
          <w:trHeight w:val="250"/>
          <w:jc w:val="center"/>
        </w:trPr>
        <w:tc>
          <w:tcPr>
            <w:tcW w:w="672" w:type="dxa"/>
            <w:vAlign w:val="center"/>
          </w:tcPr>
          <w:p w14:paraId="3373C248" w14:textId="77777777" w:rsidR="003A3B3A" w:rsidRPr="007D08C5" w:rsidRDefault="003A3B3A" w:rsidP="00840EBB">
            <w:pPr>
              <w:pStyle w:val="NoSpacing"/>
              <w:jc w:val="center"/>
              <w:rPr>
                <w:sz w:val="20"/>
                <w:szCs w:val="20"/>
              </w:rPr>
            </w:pPr>
            <w:r>
              <w:rPr>
                <w:sz w:val="20"/>
                <w:szCs w:val="20"/>
              </w:rPr>
              <w:t>234</w:t>
            </w:r>
          </w:p>
        </w:tc>
        <w:tc>
          <w:tcPr>
            <w:tcW w:w="4051" w:type="dxa"/>
            <w:vAlign w:val="center"/>
          </w:tcPr>
          <w:p w14:paraId="7AF1003F"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Recuperare</w:t>
            </w:r>
            <w:proofErr w:type="spellEnd"/>
            <w:r w:rsidRPr="007D08C5">
              <w:rPr>
                <w:color w:val="000000" w:themeColor="text1"/>
                <w:sz w:val="20"/>
                <w:szCs w:val="20"/>
              </w:rPr>
              <w:t>/</w:t>
            </w:r>
            <w:proofErr w:type="spellStart"/>
            <w:r w:rsidRPr="007D08C5">
              <w:rPr>
                <w:color w:val="000000" w:themeColor="text1"/>
                <w:sz w:val="20"/>
                <w:szCs w:val="20"/>
              </w:rPr>
              <w:t>criptare</w:t>
            </w:r>
            <w:proofErr w:type="spellEnd"/>
            <w:r w:rsidRPr="007D08C5">
              <w:rPr>
                <w:color w:val="000000" w:themeColor="text1"/>
                <w:sz w:val="20"/>
                <w:szCs w:val="20"/>
              </w:rPr>
              <w:t xml:space="preserve"> parole </w:t>
            </w:r>
          </w:p>
        </w:tc>
        <w:tc>
          <w:tcPr>
            <w:tcW w:w="3268" w:type="dxa"/>
            <w:vAlign w:val="center"/>
          </w:tcPr>
          <w:p w14:paraId="0AA364A8" w14:textId="77777777" w:rsidR="003A3B3A" w:rsidRPr="007D08C5" w:rsidRDefault="003A3B3A" w:rsidP="00840EBB">
            <w:pPr>
              <w:pStyle w:val="NoSpacing"/>
              <w:rPr>
                <w:color w:val="000000" w:themeColor="text1"/>
                <w:sz w:val="20"/>
                <w:szCs w:val="20"/>
              </w:rPr>
            </w:pPr>
          </w:p>
        </w:tc>
        <w:tc>
          <w:tcPr>
            <w:tcW w:w="2070" w:type="dxa"/>
            <w:vAlign w:val="center"/>
          </w:tcPr>
          <w:p w14:paraId="39592692" w14:textId="77777777" w:rsidR="003A3B3A" w:rsidRPr="007D08C5" w:rsidRDefault="003A3B3A" w:rsidP="00840EBB">
            <w:pPr>
              <w:pStyle w:val="NoSpacing"/>
              <w:rPr>
                <w:sz w:val="20"/>
                <w:szCs w:val="20"/>
              </w:rPr>
            </w:pPr>
          </w:p>
        </w:tc>
      </w:tr>
      <w:tr w:rsidR="003A3B3A" w:rsidRPr="007D08C5" w14:paraId="32A92C37" w14:textId="77777777" w:rsidTr="00B94ABD">
        <w:trPr>
          <w:trHeight w:val="250"/>
          <w:jc w:val="center"/>
        </w:trPr>
        <w:tc>
          <w:tcPr>
            <w:tcW w:w="672" w:type="dxa"/>
            <w:vAlign w:val="center"/>
          </w:tcPr>
          <w:p w14:paraId="5077D148" w14:textId="77777777" w:rsidR="003A3B3A" w:rsidRPr="007D08C5" w:rsidRDefault="003A3B3A" w:rsidP="00840EBB">
            <w:pPr>
              <w:pStyle w:val="NoSpacing"/>
              <w:jc w:val="center"/>
              <w:rPr>
                <w:sz w:val="20"/>
                <w:szCs w:val="20"/>
              </w:rPr>
            </w:pPr>
            <w:r>
              <w:rPr>
                <w:sz w:val="20"/>
                <w:szCs w:val="20"/>
              </w:rPr>
              <w:t>235</w:t>
            </w:r>
          </w:p>
        </w:tc>
        <w:tc>
          <w:tcPr>
            <w:tcW w:w="4051" w:type="dxa"/>
            <w:vAlign w:val="center"/>
          </w:tcPr>
          <w:p w14:paraId="1FA48C6D"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Server DHCP </w:t>
            </w:r>
          </w:p>
        </w:tc>
        <w:tc>
          <w:tcPr>
            <w:tcW w:w="3268" w:type="dxa"/>
            <w:vAlign w:val="center"/>
          </w:tcPr>
          <w:p w14:paraId="06AC0034" w14:textId="77777777" w:rsidR="003A3B3A" w:rsidRPr="007D08C5" w:rsidRDefault="003A3B3A" w:rsidP="00840EBB">
            <w:pPr>
              <w:pStyle w:val="NoSpacing"/>
              <w:rPr>
                <w:color w:val="000000" w:themeColor="text1"/>
                <w:sz w:val="20"/>
                <w:szCs w:val="20"/>
              </w:rPr>
            </w:pPr>
          </w:p>
        </w:tc>
        <w:tc>
          <w:tcPr>
            <w:tcW w:w="2070" w:type="dxa"/>
            <w:vAlign w:val="center"/>
          </w:tcPr>
          <w:p w14:paraId="0F906CC3" w14:textId="77777777" w:rsidR="003A3B3A" w:rsidRPr="007D08C5" w:rsidRDefault="003A3B3A" w:rsidP="00840EBB">
            <w:pPr>
              <w:pStyle w:val="NoSpacing"/>
              <w:rPr>
                <w:sz w:val="20"/>
                <w:szCs w:val="20"/>
              </w:rPr>
            </w:pPr>
          </w:p>
        </w:tc>
      </w:tr>
      <w:tr w:rsidR="003A3B3A" w:rsidRPr="007D08C5" w14:paraId="2A655B21" w14:textId="77777777" w:rsidTr="00B94ABD">
        <w:trPr>
          <w:trHeight w:val="250"/>
          <w:jc w:val="center"/>
        </w:trPr>
        <w:tc>
          <w:tcPr>
            <w:tcW w:w="672" w:type="dxa"/>
            <w:vAlign w:val="center"/>
          </w:tcPr>
          <w:p w14:paraId="1F11F660" w14:textId="77777777" w:rsidR="003A3B3A" w:rsidRPr="007D08C5" w:rsidRDefault="003A3B3A" w:rsidP="00840EBB">
            <w:pPr>
              <w:pStyle w:val="NoSpacing"/>
              <w:jc w:val="center"/>
              <w:rPr>
                <w:sz w:val="20"/>
                <w:szCs w:val="20"/>
              </w:rPr>
            </w:pPr>
            <w:r>
              <w:rPr>
                <w:sz w:val="20"/>
                <w:szCs w:val="20"/>
              </w:rPr>
              <w:t>236</w:t>
            </w:r>
          </w:p>
        </w:tc>
        <w:tc>
          <w:tcPr>
            <w:tcW w:w="4051" w:type="dxa"/>
            <w:vAlign w:val="center"/>
          </w:tcPr>
          <w:p w14:paraId="0F2583CA" w14:textId="77777777" w:rsidR="003A3B3A" w:rsidRPr="001830B1" w:rsidRDefault="003A3B3A" w:rsidP="00840EBB">
            <w:pPr>
              <w:pStyle w:val="NoSpacing"/>
              <w:jc w:val="both"/>
              <w:rPr>
                <w:color w:val="000000" w:themeColor="text1"/>
                <w:sz w:val="20"/>
                <w:szCs w:val="20"/>
                <w:lang w:val="pt-BR"/>
              </w:rPr>
            </w:pPr>
            <w:r>
              <w:rPr>
                <w:color w:val="000000" w:themeColor="text1"/>
                <w:sz w:val="20"/>
                <w:szCs w:val="20"/>
                <w:lang w:val="pt-BR"/>
              </w:rPr>
              <w:t>-sa suporte alocarea pentru</w:t>
            </w:r>
            <w:r w:rsidRPr="001830B1">
              <w:rPr>
                <w:color w:val="000000" w:themeColor="text1"/>
                <w:sz w:val="20"/>
                <w:szCs w:val="20"/>
                <w:lang w:val="pt-BR"/>
              </w:rPr>
              <w:t xml:space="preserve"> adrese IPv4/IPv6 </w:t>
            </w:r>
          </w:p>
        </w:tc>
        <w:tc>
          <w:tcPr>
            <w:tcW w:w="3268" w:type="dxa"/>
            <w:vAlign w:val="center"/>
          </w:tcPr>
          <w:p w14:paraId="2D3D97BA" w14:textId="77777777" w:rsidR="003A3B3A" w:rsidRPr="001830B1" w:rsidRDefault="003A3B3A" w:rsidP="00840EBB">
            <w:pPr>
              <w:pStyle w:val="NoSpacing"/>
              <w:rPr>
                <w:color w:val="000000" w:themeColor="text1"/>
                <w:sz w:val="20"/>
                <w:szCs w:val="20"/>
                <w:lang w:val="pt-BR"/>
              </w:rPr>
            </w:pPr>
          </w:p>
        </w:tc>
        <w:tc>
          <w:tcPr>
            <w:tcW w:w="2070" w:type="dxa"/>
            <w:vAlign w:val="center"/>
          </w:tcPr>
          <w:p w14:paraId="2EF28F04" w14:textId="77777777" w:rsidR="003A3B3A" w:rsidRPr="001830B1" w:rsidRDefault="003A3B3A" w:rsidP="00840EBB">
            <w:pPr>
              <w:pStyle w:val="NoSpacing"/>
              <w:rPr>
                <w:sz w:val="20"/>
                <w:szCs w:val="20"/>
                <w:lang w:val="pt-BR"/>
              </w:rPr>
            </w:pPr>
          </w:p>
        </w:tc>
      </w:tr>
      <w:tr w:rsidR="003A3B3A" w:rsidRPr="007D08C5" w14:paraId="02CFCB62" w14:textId="77777777" w:rsidTr="00B94ABD">
        <w:trPr>
          <w:trHeight w:val="250"/>
          <w:jc w:val="center"/>
        </w:trPr>
        <w:tc>
          <w:tcPr>
            <w:tcW w:w="672" w:type="dxa"/>
            <w:vAlign w:val="center"/>
          </w:tcPr>
          <w:p w14:paraId="0D65D031" w14:textId="77777777" w:rsidR="003A3B3A" w:rsidRPr="007D08C5" w:rsidRDefault="003A3B3A" w:rsidP="00840EBB">
            <w:pPr>
              <w:pStyle w:val="NoSpacing"/>
              <w:jc w:val="center"/>
              <w:rPr>
                <w:sz w:val="20"/>
                <w:szCs w:val="20"/>
              </w:rPr>
            </w:pPr>
            <w:r>
              <w:rPr>
                <w:sz w:val="20"/>
                <w:szCs w:val="20"/>
              </w:rPr>
              <w:t>237</w:t>
            </w:r>
          </w:p>
        </w:tc>
        <w:tc>
          <w:tcPr>
            <w:tcW w:w="4051" w:type="dxa"/>
            <w:vAlign w:val="center"/>
          </w:tcPr>
          <w:p w14:paraId="15F09B0E"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Înregistrare</w:t>
            </w:r>
            <w:proofErr w:type="spellEnd"/>
            <w:r w:rsidRPr="007D08C5">
              <w:rPr>
                <w:color w:val="000000" w:themeColor="text1"/>
                <w:sz w:val="20"/>
                <w:szCs w:val="20"/>
              </w:rPr>
              <w:t xml:space="preserve"> </w:t>
            </w:r>
            <w:r>
              <w:rPr>
                <w:color w:val="000000" w:themeColor="text1"/>
                <w:sz w:val="20"/>
                <w:szCs w:val="20"/>
              </w:rPr>
              <w:t xml:space="preserve">de </w:t>
            </w:r>
            <w:proofErr w:type="spellStart"/>
            <w:r w:rsidRPr="007D08C5">
              <w:rPr>
                <w:color w:val="000000" w:themeColor="text1"/>
                <w:sz w:val="20"/>
                <w:szCs w:val="20"/>
              </w:rPr>
              <w:t>comenzi</w:t>
            </w:r>
            <w:proofErr w:type="spellEnd"/>
            <w:r w:rsidRPr="007D08C5">
              <w:rPr>
                <w:color w:val="000000" w:themeColor="text1"/>
                <w:sz w:val="20"/>
                <w:szCs w:val="20"/>
              </w:rPr>
              <w:t xml:space="preserve"> </w:t>
            </w:r>
          </w:p>
        </w:tc>
        <w:tc>
          <w:tcPr>
            <w:tcW w:w="3268" w:type="dxa"/>
            <w:vAlign w:val="center"/>
          </w:tcPr>
          <w:p w14:paraId="4A7924DA" w14:textId="77777777" w:rsidR="003A3B3A" w:rsidRPr="007D08C5" w:rsidRDefault="003A3B3A" w:rsidP="00840EBB">
            <w:pPr>
              <w:pStyle w:val="NoSpacing"/>
              <w:rPr>
                <w:color w:val="000000" w:themeColor="text1"/>
                <w:sz w:val="20"/>
                <w:szCs w:val="20"/>
              </w:rPr>
            </w:pPr>
          </w:p>
        </w:tc>
        <w:tc>
          <w:tcPr>
            <w:tcW w:w="2070" w:type="dxa"/>
            <w:vAlign w:val="center"/>
          </w:tcPr>
          <w:p w14:paraId="2487A4F3" w14:textId="77777777" w:rsidR="003A3B3A" w:rsidRPr="007D08C5" w:rsidRDefault="003A3B3A" w:rsidP="00840EBB">
            <w:pPr>
              <w:pStyle w:val="NoSpacing"/>
              <w:rPr>
                <w:sz w:val="20"/>
                <w:szCs w:val="20"/>
              </w:rPr>
            </w:pPr>
          </w:p>
        </w:tc>
      </w:tr>
      <w:tr w:rsidR="003A3B3A" w:rsidRPr="007D08C5" w14:paraId="47699F1E" w14:textId="77777777" w:rsidTr="00B94ABD">
        <w:trPr>
          <w:trHeight w:val="250"/>
          <w:jc w:val="center"/>
        </w:trPr>
        <w:tc>
          <w:tcPr>
            <w:tcW w:w="672" w:type="dxa"/>
            <w:vAlign w:val="center"/>
          </w:tcPr>
          <w:p w14:paraId="78BA1E8D" w14:textId="77777777" w:rsidR="003A3B3A" w:rsidRPr="007D08C5" w:rsidRDefault="003A3B3A" w:rsidP="00840EBB">
            <w:pPr>
              <w:pStyle w:val="NoSpacing"/>
              <w:jc w:val="center"/>
              <w:rPr>
                <w:sz w:val="20"/>
                <w:szCs w:val="20"/>
              </w:rPr>
            </w:pPr>
            <w:r>
              <w:rPr>
                <w:sz w:val="20"/>
                <w:szCs w:val="20"/>
              </w:rPr>
              <w:t>238</w:t>
            </w:r>
          </w:p>
        </w:tc>
        <w:tc>
          <w:tcPr>
            <w:tcW w:w="4051" w:type="dxa"/>
            <w:vAlign w:val="center"/>
          </w:tcPr>
          <w:p w14:paraId="17331105"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SMTP </w:t>
            </w:r>
          </w:p>
        </w:tc>
        <w:tc>
          <w:tcPr>
            <w:tcW w:w="3268" w:type="dxa"/>
            <w:vAlign w:val="center"/>
          </w:tcPr>
          <w:p w14:paraId="1D20B8B9" w14:textId="77777777" w:rsidR="003A3B3A" w:rsidRPr="007D08C5" w:rsidRDefault="003A3B3A" w:rsidP="00840EBB">
            <w:pPr>
              <w:pStyle w:val="NoSpacing"/>
              <w:rPr>
                <w:color w:val="000000" w:themeColor="text1"/>
                <w:sz w:val="20"/>
                <w:szCs w:val="20"/>
              </w:rPr>
            </w:pPr>
          </w:p>
        </w:tc>
        <w:tc>
          <w:tcPr>
            <w:tcW w:w="2070" w:type="dxa"/>
            <w:vAlign w:val="center"/>
          </w:tcPr>
          <w:p w14:paraId="0B5B44C3" w14:textId="77777777" w:rsidR="003A3B3A" w:rsidRPr="007D08C5" w:rsidRDefault="003A3B3A" w:rsidP="00840EBB">
            <w:pPr>
              <w:pStyle w:val="NoSpacing"/>
              <w:rPr>
                <w:sz w:val="20"/>
                <w:szCs w:val="20"/>
              </w:rPr>
            </w:pPr>
          </w:p>
        </w:tc>
      </w:tr>
      <w:tr w:rsidR="003A3B3A" w:rsidRPr="007D08C5" w14:paraId="0D8AAD91" w14:textId="77777777" w:rsidTr="00B94ABD">
        <w:trPr>
          <w:trHeight w:val="250"/>
          <w:jc w:val="center"/>
        </w:trPr>
        <w:tc>
          <w:tcPr>
            <w:tcW w:w="672" w:type="dxa"/>
            <w:vAlign w:val="center"/>
          </w:tcPr>
          <w:p w14:paraId="3A0A172B" w14:textId="77777777" w:rsidR="003A3B3A" w:rsidRPr="007D08C5" w:rsidRDefault="003A3B3A" w:rsidP="00840EBB">
            <w:pPr>
              <w:pStyle w:val="NoSpacing"/>
              <w:jc w:val="center"/>
              <w:rPr>
                <w:sz w:val="20"/>
                <w:szCs w:val="20"/>
              </w:rPr>
            </w:pPr>
            <w:r>
              <w:rPr>
                <w:sz w:val="20"/>
                <w:szCs w:val="20"/>
              </w:rPr>
              <w:t>239</w:t>
            </w:r>
          </w:p>
        </w:tc>
        <w:tc>
          <w:tcPr>
            <w:tcW w:w="4051" w:type="dxa"/>
            <w:vAlign w:val="center"/>
          </w:tcPr>
          <w:p w14:paraId="30279B39" w14:textId="77777777" w:rsidR="003A3B3A" w:rsidRPr="007D08C5" w:rsidRDefault="003A3B3A" w:rsidP="00840EBB">
            <w:pPr>
              <w:pStyle w:val="NoSpacing"/>
              <w:jc w:val="both"/>
              <w:rPr>
                <w:color w:val="000000" w:themeColor="text1"/>
                <w:sz w:val="20"/>
                <w:szCs w:val="20"/>
              </w:rPr>
            </w:pPr>
            <w:proofErr w:type="spellStart"/>
            <w:r w:rsidRPr="007D08C5">
              <w:rPr>
                <w:color w:val="000000" w:themeColor="text1"/>
                <w:sz w:val="20"/>
                <w:szCs w:val="20"/>
              </w:rPr>
              <w:t>Delegare</w:t>
            </w:r>
            <w:proofErr w:type="spellEnd"/>
            <w:r w:rsidRPr="007D08C5">
              <w:rPr>
                <w:color w:val="000000" w:themeColor="text1"/>
                <w:sz w:val="20"/>
                <w:szCs w:val="20"/>
              </w:rPr>
              <w:t xml:space="preserve"> prefix DHCPv6 (PD) </w:t>
            </w:r>
          </w:p>
        </w:tc>
        <w:tc>
          <w:tcPr>
            <w:tcW w:w="3268" w:type="dxa"/>
            <w:vAlign w:val="center"/>
          </w:tcPr>
          <w:p w14:paraId="7A7AA1EF" w14:textId="77777777" w:rsidR="003A3B3A" w:rsidRPr="007D08C5" w:rsidRDefault="003A3B3A" w:rsidP="00840EBB">
            <w:pPr>
              <w:pStyle w:val="NoSpacing"/>
              <w:rPr>
                <w:color w:val="000000" w:themeColor="text1"/>
                <w:sz w:val="20"/>
                <w:szCs w:val="20"/>
              </w:rPr>
            </w:pPr>
          </w:p>
        </w:tc>
        <w:tc>
          <w:tcPr>
            <w:tcW w:w="2070" w:type="dxa"/>
            <w:vAlign w:val="center"/>
          </w:tcPr>
          <w:p w14:paraId="4DA351EC" w14:textId="77777777" w:rsidR="003A3B3A" w:rsidRPr="007D08C5" w:rsidRDefault="003A3B3A" w:rsidP="00840EBB">
            <w:pPr>
              <w:pStyle w:val="NoSpacing"/>
              <w:rPr>
                <w:sz w:val="20"/>
                <w:szCs w:val="20"/>
              </w:rPr>
            </w:pPr>
          </w:p>
        </w:tc>
      </w:tr>
      <w:tr w:rsidR="003A3B3A" w:rsidRPr="007D08C5" w14:paraId="566BA1F1" w14:textId="77777777" w:rsidTr="00B94ABD">
        <w:trPr>
          <w:trHeight w:val="250"/>
          <w:jc w:val="center"/>
        </w:trPr>
        <w:tc>
          <w:tcPr>
            <w:tcW w:w="672" w:type="dxa"/>
            <w:vAlign w:val="center"/>
          </w:tcPr>
          <w:p w14:paraId="1C315D8F" w14:textId="77777777" w:rsidR="003A3B3A" w:rsidRPr="007D08C5" w:rsidRDefault="003A3B3A" w:rsidP="00840EBB">
            <w:pPr>
              <w:pStyle w:val="NoSpacing"/>
              <w:jc w:val="center"/>
              <w:rPr>
                <w:sz w:val="20"/>
                <w:szCs w:val="20"/>
              </w:rPr>
            </w:pPr>
            <w:r>
              <w:rPr>
                <w:sz w:val="20"/>
                <w:szCs w:val="20"/>
              </w:rPr>
              <w:t>240</w:t>
            </w:r>
          </w:p>
        </w:tc>
        <w:tc>
          <w:tcPr>
            <w:tcW w:w="4051" w:type="dxa"/>
            <w:vAlign w:val="center"/>
          </w:tcPr>
          <w:p w14:paraId="2CDEEE2C" w14:textId="77777777" w:rsidR="003A3B3A" w:rsidRPr="007D08C5" w:rsidRDefault="003A3B3A" w:rsidP="00840EBB">
            <w:pPr>
              <w:pStyle w:val="NoSpacing"/>
              <w:jc w:val="both"/>
              <w:rPr>
                <w:color w:val="000000" w:themeColor="text1"/>
                <w:sz w:val="20"/>
                <w:szCs w:val="20"/>
              </w:rPr>
            </w:pPr>
            <w:r w:rsidRPr="007D08C5">
              <w:rPr>
                <w:color w:val="000000" w:themeColor="text1"/>
                <w:sz w:val="20"/>
                <w:szCs w:val="20"/>
              </w:rPr>
              <w:t xml:space="preserve">Ping/Traceroute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268" w:type="dxa"/>
            <w:vAlign w:val="center"/>
          </w:tcPr>
          <w:p w14:paraId="7F63E2CD" w14:textId="77777777" w:rsidR="003A3B3A" w:rsidRPr="007D08C5" w:rsidRDefault="003A3B3A" w:rsidP="00840EBB">
            <w:pPr>
              <w:pStyle w:val="NoSpacing"/>
              <w:rPr>
                <w:color w:val="000000" w:themeColor="text1"/>
                <w:sz w:val="20"/>
                <w:szCs w:val="20"/>
              </w:rPr>
            </w:pPr>
          </w:p>
        </w:tc>
        <w:tc>
          <w:tcPr>
            <w:tcW w:w="2070" w:type="dxa"/>
            <w:vAlign w:val="center"/>
          </w:tcPr>
          <w:p w14:paraId="3600C3FD" w14:textId="77777777" w:rsidR="003A3B3A" w:rsidRPr="007D08C5" w:rsidRDefault="003A3B3A" w:rsidP="00840EBB">
            <w:pPr>
              <w:pStyle w:val="NoSpacing"/>
              <w:rPr>
                <w:sz w:val="20"/>
                <w:szCs w:val="20"/>
              </w:rPr>
            </w:pPr>
          </w:p>
        </w:tc>
      </w:tr>
      <w:tr w:rsidR="003A3B3A" w:rsidRPr="007D08C5" w14:paraId="67BEB9A9" w14:textId="77777777" w:rsidTr="00B94ABD">
        <w:trPr>
          <w:trHeight w:val="183"/>
          <w:jc w:val="center"/>
        </w:trPr>
        <w:tc>
          <w:tcPr>
            <w:tcW w:w="672" w:type="dxa"/>
            <w:shd w:val="clear" w:color="auto" w:fill="E5DFEC" w:themeFill="accent4" w:themeFillTint="33"/>
            <w:vAlign w:val="center"/>
          </w:tcPr>
          <w:p w14:paraId="7A307D01" w14:textId="77777777" w:rsidR="003A3B3A" w:rsidRPr="007D08C5" w:rsidRDefault="003A3B3A" w:rsidP="00840EBB">
            <w:pPr>
              <w:pStyle w:val="NoSpacing"/>
              <w:jc w:val="center"/>
              <w:rPr>
                <w:sz w:val="20"/>
                <w:szCs w:val="20"/>
              </w:rPr>
            </w:pPr>
            <w:bookmarkStart w:id="91" w:name="_Hlk198569283"/>
            <w:r>
              <w:rPr>
                <w:sz w:val="20"/>
                <w:szCs w:val="20"/>
              </w:rPr>
              <w:t>241</w:t>
            </w:r>
          </w:p>
        </w:tc>
        <w:tc>
          <w:tcPr>
            <w:tcW w:w="4051" w:type="dxa"/>
            <w:shd w:val="clear" w:color="auto" w:fill="E5DFEC" w:themeFill="accent4" w:themeFillTint="33"/>
            <w:vAlign w:val="center"/>
          </w:tcPr>
          <w:p w14:paraId="31388321" w14:textId="77777777" w:rsidR="003A3B3A" w:rsidRPr="002F292F" w:rsidRDefault="003A3B3A" w:rsidP="00840EBB">
            <w:pPr>
              <w:pStyle w:val="NoSpacing"/>
              <w:jc w:val="both"/>
              <w:rPr>
                <w:b/>
                <w:bCs/>
                <w:sz w:val="20"/>
                <w:szCs w:val="20"/>
                <w:lang w:val="pt-BR"/>
              </w:rPr>
            </w:pPr>
            <w:proofErr w:type="spellStart"/>
            <w:r w:rsidRPr="002F292F">
              <w:rPr>
                <w:b/>
                <w:bCs/>
                <w:sz w:val="20"/>
                <w:szCs w:val="20"/>
              </w:rPr>
              <w:t>Caracteristici</w:t>
            </w:r>
            <w:proofErr w:type="spellEnd"/>
            <w:r w:rsidRPr="002F292F">
              <w:rPr>
                <w:b/>
                <w:bCs/>
                <w:sz w:val="20"/>
                <w:szCs w:val="20"/>
              </w:rPr>
              <w:t xml:space="preserve"> eco:</w:t>
            </w:r>
          </w:p>
        </w:tc>
        <w:tc>
          <w:tcPr>
            <w:tcW w:w="3268" w:type="dxa"/>
            <w:shd w:val="clear" w:color="auto" w:fill="E5DFEC" w:themeFill="accent4" w:themeFillTint="33"/>
            <w:vAlign w:val="center"/>
          </w:tcPr>
          <w:p w14:paraId="600B54E4" w14:textId="77777777" w:rsidR="003A3B3A" w:rsidRPr="007D08C5" w:rsidRDefault="003A3B3A" w:rsidP="00840EBB">
            <w:pPr>
              <w:pStyle w:val="NoSpacing"/>
              <w:rPr>
                <w:sz w:val="20"/>
                <w:szCs w:val="20"/>
              </w:rPr>
            </w:pPr>
          </w:p>
        </w:tc>
        <w:tc>
          <w:tcPr>
            <w:tcW w:w="2070" w:type="dxa"/>
            <w:shd w:val="clear" w:color="auto" w:fill="E5DFEC" w:themeFill="accent4" w:themeFillTint="33"/>
            <w:vAlign w:val="center"/>
          </w:tcPr>
          <w:p w14:paraId="2DC488BE" w14:textId="77777777" w:rsidR="003A3B3A" w:rsidRPr="007D08C5" w:rsidRDefault="003A3B3A" w:rsidP="00840EBB">
            <w:pPr>
              <w:pStyle w:val="NoSpacing"/>
              <w:rPr>
                <w:sz w:val="20"/>
                <w:szCs w:val="20"/>
              </w:rPr>
            </w:pPr>
          </w:p>
        </w:tc>
      </w:tr>
      <w:tr w:rsidR="003A3B3A" w:rsidRPr="007D08C5" w14:paraId="12FB111A" w14:textId="77777777" w:rsidTr="00B94ABD">
        <w:trPr>
          <w:trHeight w:val="325"/>
          <w:jc w:val="center"/>
        </w:trPr>
        <w:tc>
          <w:tcPr>
            <w:tcW w:w="672" w:type="dxa"/>
            <w:vAlign w:val="center"/>
          </w:tcPr>
          <w:p w14:paraId="1AE58407" w14:textId="77777777" w:rsidR="003A3B3A" w:rsidRPr="007D08C5" w:rsidRDefault="003A3B3A" w:rsidP="00840EBB">
            <w:pPr>
              <w:pStyle w:val="NoSpacing"/>
              <w:jc w:val="center"/>
              <w:rPr>
                <w:sz w:val="20"/>
                <w:szCs w:val="20"/>
              </w:rPr>
            </w:pPr>
            <w:r>
              <w:rPr>
                <w:sz w:val="20"/>
                <w:szCs w:val="20"/>
              </w:rPr>
              <w:t>242</w:t>
            </w:r>
          </w:p>
        </w:tc>
        <w:tc>
          <w:tcPr>
            <w:tcW w:w="4051" w:type="dxa"/>
            <w:vAlign w:val="center"/>
          </w:tcPr>
          <w:p w14:paraId="7206CF24" w14:textId="77777777" w:rsidR="003A3B3A" w:rsidRPr="007D08C5" w:rsidRDefault="003A3B3A" w:rsidP="00840EBB">
            <w:pPr>
              <w:pStyle w:val="NoSpacing"/>
              <w:jc w:val="both"/>
              <w:rPr>
                <w:sz w:val="20"/>
                <w:szCs w:val="20"/>
              </w:rPr>
            </w:pPr>
            <w:r w:rsidRPr="007D08C5">
              <w:rPr>
                <w:sz w:val="20"/>
                <w:szCs w:val="20"/>
              </w:rPr>
              <w:t xml:space="preserve">Ethernet </w:t>
            </w:r>
            <w:proofErr w:type="spellStart"/>
            <w:r w:rsidRPr="007D08C5">
              <w:rPr>
                <w:sz w:val="20"/>
                <w:szCs w:val="20"/>
              </w:rPr>
              <w:t>eficient</w:t>
            </w:r>
            <w:proofErr w:type="spellEnd"/>
            <w:r w:rsidRPr="007D08C5">
              <w:rPr>
                <w:sz w:val="20"/>
                <w:szCs w:val="20"/>
              </w:rPr>
              <w:t xml:space="preserve"> din </w:t>
            </w:r>
            <w:proofErr w:type="spellStart"/>
            <w:r w:rsidRPr="007D08C5">
              <w:rPr>
                <w:sz w:val="20"/>
                <w:szCs w:val="20"/>
              </w:rPr>
              <w:t>punct</w:t>
            </w:r>
            <w:proofErr w:type="spellEnd"/>
            <w:r w:rsidRPr="007D08C5">
              <w:rPr>
                <w:sz w:val="20"/>
                <w:szCs w:val="20"/>
              </w:rPr>
              <w:t xml:space="preserve"> de </w:t>
            </w:r>
            <w:proofErr w:type="spellStart"/>
            <w:r w:rsidRPr="007D08C5">
              <w:rPr>
                <w:sz w:val="20"/>
                <w:szCs w:val="20"/>
              </w:rPr>
              <w:t>vedere</w:t>
            </w:r>
            <w:proofErr w:type="spellEnd"/>
            <w:r w:rsidRPr="007D08C5">
              <w:rPr>
                <w:sz w:val="20"/>
                <w:szCs w:val="20"/>
              </w:rPr>
              <w:t xml:space="preserve"> energetic (EEE) </w:t>
            </w:r>
          </w:p>
        </w:tc>
        <w:tc>
          <w:tcPr>
            <w:tcW w:w="3268" w:type="dxa"/>
            <w:vAlign w:val="center"/>
          </w:tcPr>
          <w:p w14:paraId="0A4586AD" w14:textId="77777777" w:rsidR="003A3B3A" w:rsidRPr="007D08C5" w:rsidRDefault="003A3B3A" w:rsidP="00840EBB">
            <w:pPr>
              <w:pStyle w:val="NoSpacing"/>
              <w:rPr>
                <w:sz w:val="20"/>
                <w:szCs w:val="20"/>
              </w:rPr>
            </w:pPr>
          </w:p>
        </w:tc>
        <w:tc>
          <w:tcPr>
            <w:tcW w:w="2070" w:type="dxa"/>
            <w:vAlign w:val="center"/>
          </w:tcPr>
          <w:p w14:paraId="284C5239" w14:textId="77777777" w:rsidR="003A3B3A" w:rsidRPr="007D08C5" w:rsidRDefault="003A3B3A" w:rsidP="00840EBB">
            <w:pPr>
              <w:pStyle w:val="NoSpacing"/>
              <w:rPr>
                <w:sz w:val="20"/>
                <w:szCs w:val="20"/>
              </w:rPr>
            </w:pPr>
          </w:p>
        </w:tc>
      </w:tr>
      <w:tr w:rsidR="003A3B3A" w:rsidRPr="007D08C5" w14:paraId="70402661" w14:textId="77777777" w:rsidTr="00B94ABD">
        <w:trPr>
          <w:trHeight w:val="147"/>
          <w:jc w:val="center"/>
        </w:trPr>
        <w:tc>
          <w:tcPr>
            <w:tcW w:w="672" w:type="dxa"/>
            <w:vAlign w:val="center"/>
          </w:tcPr>
          <w:p w14:paraId="44CBD55B" w14:textId="77777777" w:rsidR="003A3B3A" w:rsidRPr="007D08C5" w:rsidRDefault="003A3B3A" w:rsidP="00840EBB">
            <w:pPr>
              <w:pStyle w:val="NoSpacing"/>
              <w:jc w:val="center"/>
              <w:rPr>
                <w:sz w:val="20"/>
                <w:szCs w:val="20"/>
              </w:rPr>
            </w:pPr>
            <w:r>
              <w:rPr>
                <w:sz w:val="20"/>
                <w:szCs w:val="20"/>
              </w:rPr>
              <w:lastRenderedPageBreak/>
              <w:t>243</w:t>
            </w:r>
          </w:p>
        </w:tc>
        <w:tc>
          <w:tcPr>
            <w:tcW w:w="4051" w:type="dxa"/>
            <w:vAlign w:val="center"/>
          </w:tcPr>
          <w:p w14:paraId="5AC4E5C4" w14:textId="77777777" w:rsidR="003A3B3A" w:rsidRPr="001830B1" w:rsidRDefault="003A3B3A" w:rsidP="00840EBB">
            <w:pPr>
              <w:pStyle w:val="NoSpacing"/>
              <w:jc w:val="both"/>
              <w:rPr>
                <w:sz w:val="20"/>
                <w:szCs w:val="20"/>
                <w:lang w:val="pt-BR"/>
              </w:rPr>
            </w:pPr>
            <w:r w:rsidRPr="001830B1">
              <w:rPr>
                <w:sz w:val="20"/>
                <w:szCs w:val="20"/>
                <w:lang w:val="pt-BR"/>
              </w:rPr>
              <w:t xml:space="preserve">Economie de energie prin starea conexiunii </w:t>
            </w:r>
          </w:p>
        </w:tc>
        <w:tc>
          <w:tcPr>
            <w:tcW w:w="3268" w:type="dxa"/>
            <w:vAlign w:val="center"/>
          </w:tcPr>
          <w:p w14:paraId="4EAF64A6" w14:textId="77777777" w:rsidR="003A3B3A" w:rsidRPr="001830B1" w:rsidRDefault="003A3B3A" w:rsidP="00840EBB">
            <w:pPr>
              <w:pStyle w:val="NoSpacing"/>
              <w:rPr>
                <w:sz w:val="20"/>
                <w:szCs w:val="20"/>
                <w:lang w:val="pt-BR"/>
              </w:rPr>
            </w:pPr>
          </w:p>
        </w:tc>
        <w:tc>
          <w:tcPr>
            <w:tcW w:w="2070" w:type="dxa"/>
            <w:vAlign w:val="center"/>
          </w:tcPr>
          <w:p w14:paraId="39B502FB" w14:textId="77777777" w:rsidR="003A3B3A" w:rsidRPr="001830B1" w:rsidRDefault="003A3B3A" w:rsidP="00840EBB">
            <w:pPr>
              <w:pStyle w:val="NoSpacing"/>
              <w:rPr>
                <w:sz w:val="20"/>
                <w:szCs w:val="20"/>
                <w:lang w:val="pt-BR"/>
              </w:rPr>
            </w:pPr>
          </w:p>
        </w:tc>
      </w:tr>
      <w:tr w:rsidR="003A3B3A" w:rsidRPr="007D08C5" w14:paraId="1C24A2D9" w14:textId="77777777" w:rsidTr="00B94ABD">
        <w:trPr>
          <w:trHeight w:val="66"/>
          <w:jc w:val="center"/>
        </w:trPr>
        <w:tc>
          <w:tcPr>
            <w:tcW w:w="672" w:type="dxa"/>
            <w:vAlign w:val="center"/>
          </w:tcPr>
          <w:p w14:paraId="680D5737" w14:textId="77777777" w:rsidR="003A3B3A" w:rsidRPr="007D08C5" w:rsidRDefault="003A3B3A" w:rsidP="00840EBB">
            <w:pPr>
              <w:pStyle w:val="NoSpacing"/>
              <w:jc w:val="center"/>
              <w:rPr>
                <w:sz w:val="20"/>
                <w:szCs w:val="20"/>
              </w:rPr>
            </w:pPr>
            <w:r>
              <w:rPr>
                <w:sz w:val="20"/>
                <w:szCs w:val="20"/>
              </w:rPr>
              <w:t>244</w:t>
            </w:r>
          </w:p>
        </w:tc>
        <w:tc>
          <w:tcPr>
            <w:tcW w:w="4051" w:type="dxa"/>
            <w:vAlign w:val="center"/>
          </w:tcPr>
          <w:p w14:paraId="62D7BC1C" w14:textId="77777777" w:rsidR="003A3B3A" w:rsidRPr="007D08C5" w:rsidRDefault="003A3B3A" w:rsidP="00840EBB">
            <w:pPr>
              <w:pStyle w:val="NoSpacing"/>
              <w:jc w:val="both"/>
              <w:rPr>
                <w:sz w:val="20"/>
                <w:szCs w:val="20"/>
              </w:rPr>
            </w:pPr>
            <w:proofErr w:type="spellStart"/>
            <w:r w:rsidRPr="007D08C5">
              <w:rPr>
                <w:sz w:val="20"/>
                <w:szCs w:val="20"/>
              </w:rPr>
              <w:t>Economie</w:t>
            </w:r>
            <w:proofErr w:type="spellEnd"/>
            <w:r w:rsidRPr="007D08C5">
              <w:rPr>
                <w:sz w:val="20"/>
                <w:szCs w:val="20"/>
              </w:rPr>
              <w:t xml:space="preserve"> de </w:t>
            </w:r>
            <w:proofErr w:type="spellStart"/>
            <w:r w:rsidRPr="007D08C5">
              <w:rPr>
                <w:sz w:val="20"/>
                <w:szCs w:val="20"/>
              </w:rPr>
              <w:t>energie</w:t>
            </w:r>
            <w:proofErr w:type="spellEnd"/>
            <w:r w:rsidRPr="007D08C5">
              <w:rPr>
                <w:sz w:val="20"/>
                <w:szCs w:val="20"/>
              </w:rPr>
              <w:t xml:space="preserve"> </w:t>
            </w:r>
            <w:proofErr w:type="spellStart"/>
            <w:r w:rsidRPr="007D08C5">
              <w:rPr>
                <w:sz w:val="20"/>
                <w:szCs w:val="20"/>
              </w:rPr>
              <w:t>prin</w:t>
            </w:r>
            <w:proofErr w:type="spellEnd"/>
            <w:r w:rsidRPr="007D08C5">
              <w:rPr>
                <w:sz w:val="20"/>
                <w:szCs w:val="20"/>
              </w:rPr>
              <w:t xml:space="preserve"> </w:t>
            </w:r>
            <w:proofErr w:type="spellStart"/>
            <w:r w:rsidRPr="007D08C5">
              <w:rPr>
                <w:sz w:val="20"/>
                <w:szCs w:val="20"/>
              </w:rPr>
              <w:t>oprirea</w:t>
            </w:r>
            <w:proofErr w:type="spellEnd"/>
            <w:r w:rsidRPr="007D08C5">
              <w:rPr>
                <w:sz w:val="20"/>
                <w:szCs w:val="20"/>
              </w:rPr>
              <w:t xml:space="preserve"> LED-</w:t>
            </w:r>
            <w:proofErr w:type="spellStart"/>
            <w:r w:rsidRPr="007D08C5">
              <w:rPr>
                <w:sz w:val="20"/>
                <w:szCs w:val="20"/>
              </w:rPr>
              <w:t>urilor</w:t>
            </w:r>
            <w:proofErr w:type="spellEnd"/>
            <w:r w:rsidRPr="007D08C5">
              <w:rPr>
                <w:sz w:val="20"/>
                <w:szCs w:val="20"/>
              </w:rPr>
              <w:t xml:space="preserve"> </w:t>
            </w:r>
          </w:p>
        </w:tc>
        <w:tc>
          <w:tcPr>
            <w:tcW w:w="3268" w:type="dxa"/>
            <w:vAlign w:val="center"/>
          </w:tcPr>
          <w:p w14:paraId="095863EE" w14:textId="77777777" w:rsidR="003A3B3A" w:rsidRPr="007D08C5" w:rsidRDefault="003A3B3A" w:rsidP="00840EBB">
            <w:pPr>
              <w:pStyle w:val="NoSpacing"/>
              <w:rPr>
                <w:sz w:val="20"/>
                <w:szCs w:val="20"/>
              </w:rPr>
            </w:pPr>
          </w:p>
        </w:tc>
        <w:tc>
          <w:tcPr>
            <w:tcW w:w="2070" w:type="dxa"/>
            <w:vAlign w:val="center"/>
          </w:tcPr>
          <w:p w14:paraId="1EFE4834" w14:textId="77777777" w:rsidR="003A3B3A" w:rsidRPr="007D08C5" w:rsidRDefault="003A3B3A" w:rsidP="00840EBB">
            <w:pPr>
              <w:pStyle w:val="NoSpacing"/>
              <w:rPr>
                <w:sz w:val="20"/>
                <w:szCs w:val="20"/>
              </w:rPr>
            </w:pPr>
          </w:p>
        </w:tc>
      </w:tr>
      <w:tr w:rsidR="003A3B3A" w:rsidRPr="007D08C5" w14:paraId="7C94B96C" w14:textId="77777777" w:rsidTr="00B94ABD">
        <w:trPr>
          <w:trHeight w:val="56"/>
          <w:jc w:val="center"/>
        </w:trPr>
        <w:tc>
          <w:tcPr>
            <w:tcW w:w="672" w:type="dxa"/>
            <w:vAlign w:val="center"/>
          </w:tcPr>
          <w:p w14:paraId="44881BE6" w14:textId="77777777" w:rsidR="003A3B3A" w:rsidRPr="007D08C5" w:rsidRDefault="003A3B3A" w:rsidP="00840EBB">
            <w:pPr>
              <w:pStyle w:val="NoSpacing"/>
              <w:jc w:val="center"/>
              <w:rPr>
                <w:sz w:val="20"/>
                <w:szCs w:val="20"/>
              </w:rPr>
            </w:pPr>
            <w:r>
              <w:rPr>
                <w:sz w:val="20"/>
                <w:szCs w:val="20"/>
              </w:rPr>
              <w:t>245</w:t>
            </w:r>
          </w:p>
        </w:tc>
        <w:tc>
          <w:tcPr>
            <w:tcW w:w="4051" w:type="dxa"/>
            <w:vAlign w:val="center"/>
          </w:tcPr>
          <w:p w14:paraId="34A321D2" w14:textId="77777777" w:rsidR="003A3B3A" w:rsidRPr="001830B1" w:rsidRDefault="003A3B3A" w:rsidP="00840EBB">
            <w:pPr>
              <w:pStyle w:val="NoSpacing"/>
              <w:jc w:val="both"/>
              <w:rPr>
                <w:sz w:val="20"/>
                <w:szCs w:val="20"/>
                <w:lang w:val="pt-BR"/>
              </w:rPr>
            </w:pPr>
            <w:r w:rsidRPr="001830B1">
              <w:rPr>
                <w:sz w:val="20"/>
                <w:szCs w:val="20"/>
                <w:lang w:val="pt-BR"/>
              </w:rPr>
              <w:t xml:space="preserve">Economie de energie prin oprirea portului </w:t>
            </w:r>
          </w:p>
        </w:tc>
        <w:tc>
          <w:tcPr>
            <w:tcW w:w="3268" w:type="dxa"/>
            <w:vAlign w:val="center"/>
          </w:tcPr>
          <w:p w14:paraId="715531E7" w14:textId="77777777" w:rsidR="003A3B3A" w:rsidRPr="001830B1" w:rsidRDefault="003A3B3A" w:rsidP="00840EBB">
            <w:pPr>
              <w:pStyle w:val="NoSpacing"/>
              <w:rPr>
                <w:sz w:val="20"/>
                <w:szCs w:val="20"/>
                <w:lang w:val="pt-BR"/>
              </w:rPr>
            </w:pPr>
          </w:p>
        </w:tc>
        <w:tc>
          <w:tcPr>
            <w:tcW w:w="2070" w:type="dxa"/>
            <w:vAlign w:val="center"/>
          </w:tcPr>
          <w:p w14:paraId="6C686918" w14:textId="77777777" w:rsidR="003A3B3A" w:rsidRPr="001830B1" w:rsidRDefault="003A3B3A" w:rsidP="00840EBB">
            <w:pPr>
              <w:pStyle w:val="NoSpacing"/>
              <w:rPr>
                <w:sz w:val="20"/>
                <w:szCs w:val="20"/>
                <w:lang w:val="pt-BR"/>
              </w:rPr>
            </w:pPr>
          </w:p>
        </w:tc>
      </w:tr>
      <w:tr w:rsidR="003A3B3A" w:rsidRPr="007D08C5" w14:paraId="712FDB6F" w14:textId="77777777" w:rsidTr="00B94ABD">
        <w:trPr>
          <w:trHeight w:val="325"/>
          <w:jc w:val="center"/>
        </w:trPr>
        <w:tc>
          <w:tcPr>
            <w:tcW w:w="672" w:type="dxa"/>
            <w:vAlign w:val="center"/>
          </w:tcPr>
          <w:p w14:paraId="709A603D" w14:textId="77777777" w:rsidR="003A3B3A" w:rsidRPr="007D08C5" w:rsidRDefault="003A3B3A" w:rsidP="00840EBB">
            <w:pPr>
              <w:pStyle w:val="NoSpacing"/>
              <w:jc w:val="center"/>
              <w:rPr>
                <w:sz w:val="20"/>
                <w:szCs w:val="20"/>
              </w:rPr>
            </w:pPr>
            <w:r>
              <w:rPr>
                <w:sz w:val="20"/>
                <w:szCs w:val="20"/>
              </w:rPr>
              <w:t>246</w:t>
            </w:r>
          </w:p>
        </w:tc>
        <w:tc>
          <w:tcPr>
            <w:tcW w:w="4051" w:type="dxa"/>
            <w:vAlign w:val="center"/>
          </w:tcPr>
          <w:p w14:paraId="6D6AF5AD" w14:textId="77777777" w:rsidR="003A3B3A" w:rsidRPr="001830B1" w:rsidRDefault="003A3B3A" w:rsidP="00840EBB">
            <w:pPr>
              <w:pStyle w:val="NoSpacing"/>
              <w:jc w:val="both"/>
              <w:rPr>
                <w:sz w:val="20"/>
                <w:szCs w:val="20"/>
                <w:lang w:val="pt-BR"/>
              </w:rPr>
            </w:pPr>
            <w:bookmarkStart w:id="92" w:name="_Hlk197434396"/>
            <w:r w:rsidRPr="001830B1">
              <w:rPr>
                <w:sz w:val="20"/>
                <w:szCs w:val="20"/>
                <w:lang w:val="pt-BR"/>
              </w:rPr>
              <w:t>Economie de energie prin hibernarea sistemului</w:t>
            </w:r>
            <w:bookmarkEnd w:id="92"/>
          </w:p>
        </w:tc>
        <w:tc>
          <w:tcPr>
            <w:tcW w:w="3268" w:type="dxa"/>
            <w:vAlign w:val="center"/>
          </w:tcPr>
          <w:p w14:paraId="3B5FCEE1" w14:textId="77777777" w:rsidR="003A3B3A" w:rsidRPr="001830B1" w:rsidRDefault="003A3B3A" w:rsidP="00840EBB">
            <w:pPr>
              <w:pStyle w:val="NoSpacing"/>
              <w:rPr>
                <w:sz w:val="20"/>
                <w:szCs w:val="20"/>
                <w:lang w:val="pt-BR"/>
              </w:rPr>
            </w:pPr>
          </w:p>
        </w:tc>
        <w:tc>
          <w:tcPr>
            <w:tcW w:w="2070" w:type="dxa"/>
            <w:vAlign w:val="center"/>
          </w:tcPr>
          <w:p w14:paraId="65907044" w14:textId="77777777" w:rsidR="003A3B3A" w:rsidRPr="001830B1" w:rsidRDefault="003A3B3A" w:rsidP="00840EBB">
            <w:pPr>
              <w:pStyle w:val="NoSpacing"/>
              <w:rPr>
                <w:sz w:val="20"/>
                <w:szCs w:val="20"/>
                <w:lang w:val="pt-BR"/>
              </w:rPr>
            </w:pPr>
          </w:p>
        </w:tc>
      </w:tr>
      <w:tr w:rsidR="003A3B3A" w:rsidRPr="0039250B" w14:paraId="467A8AFF" w14:textId="77777777" w:rsidTr="00B94ABD">
        <w:trPr>
          <w:jc w:val="center"/>
        </w:trPr>
        <w:tc>
          <w:tcPr>
            <w:tcW w:w="672" w:type="dxa"/>
            <w:vAlign w:val="center"/>
          </w:tcPr>
          <w:p w14:paraId="54021F65" w14:textId="77777777" w:rsidR="003A3B3A" w:rsidRPr="0039250B" w:rsidRDefault="003A3B3A" w:rsidP="00840EBB">
            <w:pPr>
              <w:pStyle w:val="NoSpacing"/>
              <w:jc w:val="center"/>
              <w:rPr>
                <w:sz w:val="20"/>
                <w:szCs w:val="20"/>
              </w:rPr>
            </w:pPr>
            <w:r>
              <w:rPr>
                <w:sz w:val="20"/>
                <w:szCs w:val="20"/>
              </w:rPr>
              <w:t>247</w:t>
            </w:r>
          </w:p>
        </w:tc>
        <w:tc>
          <w:tcPr>
            <w:tcW w:w="4051" w:type="dxa"/>
            <w:vAlign w:val="center"/>
          </w:tcPr>
          <w:p w14:paraId="707B3915" w14:textId="77777777" w:rsidR="003A3B3A" w:rsidRPr="001830B1" w:rsidRDefault="003A3B3A" w:rsidP="00840EBB">
            <w:pPr>
              <w:pStyle w:val="NoSpacing"/>
              <w:jc w:val="both"/>
              <w:rPr>
                <w:sz w:val="20"/>
                <w:szCs w:val="20"/>
                <w:lang w:val="pt-BR"/>
              </w:rPr>
            </w:pPr>
            <w:bookmarkStart w:id="93" w:name="_Hlk197434407"/>
            <w:r w:rsidRPr="001830B1">
              <w:rPr>
                <w:sz w:val="20"/>
                <w:szCs w:val="20"/>
                <w:lang w:val="pt-BR"/>
              </w:rPr>
              <w:t xml:space="preserve">Ventilatoare: </w:t>
            </w:r>
          </w:p>
          <w:p w14:paraId="4249E133" w14:textId="6AF77CCC" w:rsidR="003A3B3A" w:rsidRPr="001830B1" w:rsidRDefault="003A3B3A" w:rsidP="00840EBB">
            <w:pPr>
              <w:pStyle w:val="NoSpacing"/>
              <w:jc w:val="both"/>
              <w:rPr>
                <w:sz w:val="20"/>
                <w:szCs w:val="20"/>
                <w:lang w:val="pt-BR"/>
              </w:rPr>
            </w:pPr>
            <w:r w:rsidRPr="001830B1">
              <w:rPr>
                <w:sz w:val="20"/>
                <w:szCs w:val="20"/>
                <w:lang w:val="pt-BR"/>
              </w:rPr>
              <w:t>-</w:t>
            </w:r>
            <w:r w:rsidR="002F292F">
              <w:rPr>
                <w:sz w:val="20"/>
                <w:szCs w:val="20"/>
                <w:lang w:val="pt-BR"/>
              </w:rPr>
              <w:t xml:space="preserve"> </w:t>
            </w:r>
            <w:r w:rsidRPr="001830B1">
              <w:rPr>
                <w:sz w:val="20"/>
                <w:szCs w:val="20"/>
                <w:lang w:val="pt-BR"/>
              </w:rPr>
              <w:t>minim 3 x ventilatoare inteligente</w:t>
            </w:r>
            <w:bookmarkEnd w:id="93"/>
          </w:p>
        </w:tc>
        <w:tc>
          <w:tcPr>
            <w:tcW w:w="3268" w:type="dxa"/>
            <w:vAlign w:val="center"/>
          </w:tcPr>
          <w:p w14:paraId="2751440F" w14:textId="77777777" w:rsidR="003A3B3A" w:rsidRPr="001830B1" w:rsidRDefault="003A3B3A" w:rsidP="00840EBB">
            <w:pPr>
              <w:pStyle w:val="NoSpacing"/>
              <w:rPr>
                <w:sz w:val="20"/>
                <w:szCs w:val="20"/>
                <w:lang w:val="pt-BR"/>
              </w:rPr>
            </w:pPr>
          </w:p>
        </w:tc>
        <w:tc>
          <w:tcPr>
            <w:tcW w:w="2070" w:type="dxa"/>
            <w:vAlign w:val="center"/>
          </w:tcPr>
          <w:p w14:paraId="73ACC7D1" w14:textId="77777777" w:rsidR="003A3B3A" w:rsidRPr="001830B1" w:rsidRDefault="003A3B3A" w:rsidP="00840EBB">
            <w:pPr>
              <w:pStyle w:val="NoSpacing"/>
              <w:rPr>
                <w:sz w:val="20"/>
                <w:szCs w:val="20"/>
                <w:lang w:val="pt-BR"/>
              </w:rPr>
            </w:pPr>
          </w:p>
        </w:tc>
      </w:tr>
      <w:tr w:rsidR="00900E50" w:rsidRPr="0039250B" w14:paraId="68ABCC1F" w14:textId="77777777" w:rsidTr="00B94ABD">
        <w:trPr>
          <w:jc w:val="center"/>
        </w:trPr>
        <w:tc>
          <w:tcPr>
            <w:tcW w:w="672" w:type="dxa"/>
            <w:vAlign w:val="center"/>
          </w:tcPr>
          <w:p w14:paraId="2CAC07A1" w14:textId="77777777" w:rsidR="00900E50" w:rsidRDefault="00900E50" w:rsidP="000F137D">
            <w:pPr>
              <w:pStyle w:val="NoSpacing"/>
              <w:jc w:val="center"/>
              <w:rPr>
                <w:sz w:val="20"/>
                <w:szCs w:val="20"/>
              </w:rPr>
            </w:pPr>
          </w:p>
        </w:tc>
        <w:tc>
          <w:tcPr>
            <w:tcW w:w="9389" w:type="dxa"/>
            <w:gridSpan w:val="3"/>
            <w:vAlign w:val="center"/>
          </w:tcPr>
          <w:p w14:paraId="0B44C7A5" w14:textId="2B7F57CB" w:rsidR="00900E50" w:rsidRPr="001830B1" w:rsidRDefault="00900E50" w:rsidP="000F137D">
            <w:pPr>
              <w:pStyle w:val="NoSpacing"/>
              <w:rPr>
                <w:sz w:val="20"/>
                <w:szCs w:val="20"/>
                <w:lang w:val="pt-BR"/>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bookmarkEnd w:id="73"/>
      <w:tr w:rsidR="00F8040E" w:rsidRPr="0039250B" w14:paraId="448D009B" w14:textId="77777777" w:rsidTr="00B94ABD">
        <w:trPr>
          <w:jc w:val="center"/>
        </w:trPr>
        <w:tc>
          <w:tcPr>
            <w:tcW w:w="672" w:type="dxa"/>
            <w:vAlign w:val="center"/>
          </w:tcPr>
          <w:p w14:paraId="21C2B088" w14:textId="5C46E222" w:rsidR="00F8040E" w:rsidRDefault="00900E50" w:rsidP="00F8040E">
            <w:pPr>
              <w:pStyle w:val="NoSpacing"/>
              <w:jc w:val="center"/>
              <w:rPr>
                <w:sz w:val="20"/>
                <w:szCs w:val="20"/>
              </w:rPr>
            </w:pPr>
            <w:r>
              <w:rPr>
                <w:sz w:val="20"/>
                <w:szCs w:val="20"/>
              </w:rPr>
              <w:t>248</w:t>
            </w:r>
          </w:p>
        </w:tc>
        <w:tc>
          <w:tcPr>
            <w:tcW w:w="4051" w:type="dxa"/>
          </w:tcPr>
          <w:p w14:paraId="44FB2121" w14:textId="5A4A70E4" w:rsidR="00F8040E" w:rsidRPr="001830B1" w:rsidRDefault="00F8040E" w:rsidP="00F8040E">
            <w:pPr>
              <w:pStyle w:val="NoSpacing"/>
              <w:jc w:val="both"/>
              <w:rPr>
                <w:sz w:val="20"/>
                <w:szCs w:val="20"/>
                <w:lang w:val="pt-BR"/>
              </w:rPr>
            </w:pPr>
            <w:r w:rsidRPr="00BB543B">
              <w:rPr>
                <w:rFonts w:asciiTheme="minorHAnsi" w:hAnsiTheme="minorHAnsi" w:cstheme="minorHAnsi"/>
                <w:b/>
                <w:sz w:val="20"/>
                <w:szCs w:val="20"/>
              </w:rPr>
              <w:t xml:space="preserve">TRANSPORT, AMPLASARE </w:t>
            </w:r>
          </w:p>
        </w:tc>
        <w:tc>
          <w:tcPr>
            <w:tcW w:w="3268" w:type="dxa"/>
            <w:vAlign w:val="center"/>
          </w:tcPr>
          <w:p w14:paraId="7132D304" w14:textId="77777777" w:rsidR="00F8040E" w:rsidRPr="001830B1" w:rsidRDefault="00F8040E" w:rsidP="00F8040E">
            <w:pPr>
              <w:pStyle w:val="NoSpacing"/>
              <w:rPr>
                <w:sz w:val="20"/>
                <w:szCs w:val="20"/>
                <w:lang w:val="pt-BR"/>
              </w:rPr>
            </w:pPr>
          </w:p>
        </w:tc>
        <w:tc>
          <w:tcPr>
            <w:tcW w:w="2070" w:type="dxa"/>
            <w:vAlign w:val="center"/>
          </w:tcPr>
          <w:p w14:paraId="45D62D19" w14:textId="77777777" w:rsidR="00F8040E" w:rsidRPr="001830B1" w:rsidRDefault="00F8040E" w:rsidP="00F8040E">
            <w:pPr>
              <w:pStyle w:val="NoSpacing"/>
              <w:rPr>
                <w:sz w:val="20"/>
                <w:szCs w:val="20"/>
                <w:lang w:val="pt-BR"/>
              </w:rPr>
            </w:pPr>
          </w:p>
        </w:tc>
      </w:tr>
      <w:tr w:rsidR="00F8040E" w:rsidRPr="0039250B" w14:paraId="2E7991AF" w14:textId="77777777" w:rsidTr="00B94ABD">
        <w:trPr>
          <w:jc w:val="center"/>
        </w:trPr>
        <w:tc>
          <w:tcPr>
            <w:tcW w:w="672" w:type="dxa"/>
            <w:vAlign w:val="center"/>
          </w:tcPr>
          <w:p w14:paraId="70A163A1" w14:textId="7467D6C9" w:rsidR="00F8040E" w:rsidRDefault="00900E50" w:rsidP="00F8040E">
            <w:pPr>
              <w:pStyle w:val="NoSpacing"/>
              <w:jc w:val="center"/>
              <w:rPr>
                <w:sz w:val="20"/>
                <w:szCs w:val="20"/>
              </w:rPr>
            </w:pPr>
            <w:r>
              <w:rPr>
                <w:sz w:val="20"/>
                <w:szCs w:val="20"/>
              </w:rPr>
              <w:t>248.1</w:t>
            </w:r>
          </w:p>
        </w:tc>
        <w:tc>
          <w:tcPr>
            <w:tcW w:w="4051" w:type="dxa"/>
          </w:tcPr>
          <w:p w14:paraId="7A781CC8" w14:textId="74D9C719" w:rsidR="00F8040E" w:rsidRPr="001830B1" w:rsidRDefault="00F8040E" w:rsidP="00F8040E">
            <w:pPr>
              <w:pStyle w:val="NoSpacing"/>
              <w:jc w:val="both"/>
              <w:rPr>
                <w:sz w:val="20"/>
                <w:szCs w:val="20"/>
                <w:lang w:val="pt-BR"/>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3268" w:type="dxa"/>
            <w:vAlign w:val="center"/>
          </w:tcPr>
          <w:p w14:paraId="6CF52A40" w14:textId="77777777" w:rsidR="00F8040E" w:rsidRPr="001830B1" w:rsidRDefault="00F8040E" w:rsidP="00F8040E">
            <w:pPr>
              <w:pStyle w:val="NoSpacing"/>
              <w:rPr>
                <w:sz w:val="20"/>
                <w:szCs w:val="20"/>
                <w:lang w:val="pt-BR"/>
              </w:rPr>
            </w:pPr>
          </w:p>
        </w:tc>
        <w:tc>
          <w:tcPr>
            <w:tcW w:w="2070" w:type="dxa"/>
            <w:vAlign w:val="center"/>
          </w:tcPr>
          <w:p w14:paraId="1462D45C" w14:textId="77777777" w:rsidR="00F8040E" w:rsidRPr="001830B1" w:rsidRDefault="00F8040E" w:rsidP="00F8040E">
            <w:pPr>
              <w:pStyle w:val="NoSpacing"/>
              <w:rPr>
                <w:sz w:val="20"/>
                <w:szCs w:val="20"/>
                <w:lang w:val="pt-BR"/>
              </w:rPr>
            </w:pPr>
          </w:p>
        </w:tc>
      </w:tr>
      <w:tr w:rsidR="00F8040E" w:rsidRPr="0039250B" w14:paraId="72428B8F" w14:textId="77777777" w:rsidTr="00B94ABD">
        <w:trPr>
          <w:jc w:val="center"/>
        </w:trPr>
        <w:tc>
          <w:tcPr>
            <w:tcW w:w="672" w:type="dxa"/>
            <w:vAlign w:val="center"/>
          </w:tcPr>
          <w:p w14:paraId="3A8A76E9" w14:textId="189D8DFB" w:rsidR="00F8040E" w:rsidRDefault="00900E50" w:rsidP="00F8040E">
            <w:pPr>
              <w:pStyle w:val="NoSpacing"/>
              <w:jc w:val="center"/>
              <w:rPr>
                <w:sz w:val="20"/>
                <w:szCs w:val="20"/>
              </w:rPr>
            </w:pPr>
            <w:r>
              <w:rPr>
                <w:sz w:val="20"/>
                <w:szCs w:val="20"/>
              </w:rPr>
              <w:t>248.2</w:t>
            </w:r>
          </w:p>
        </w:tc>
        <w:tc>
          <w:tcPr>
            <w:tcW w:w="4051" w:type="dxa"/>
          </w:tcPr>
          <w:p w14:paraId="6D00A9C0" w14:textId="61B7F5FA" w:rsidR="00F8040E" w:rsidRPr="001830B1" w:rsidRDefault="00F8040E" w:rsidP="00F8040E">
            <w:pPr>
              <w:pStyle w:val="NoSpacing"/>
              <w:jc w:val="both"/>
              <w:rPr>
                <w:sz w:val="20"/>
                <w:szCs w:val="20"/>
                <w:lang w:val="pt-B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3268" w:type="dxa"/>
            <w:vAlign w:val="center"/>
          </w:tcPr>
          <w:p w14:paraId="4D7D142C" w14:textId="77777777" w:rsidR="00F8040E" w:rsidRPr="001830B1" w:rsidRDefault="00F8040E" w:rsidP="00F8040E">
            <w:pPr>
              <w:pStyle w:val="NoSpacing"/>
              <w:rPr>
                <w:sz w:val="20"/>
                <w:szCs w:val="20"/>
                <w:lang w:val="pt-BR"/>
              </w:rPr>
            </w:pPr>
          </w:p>
        </w:tc>
        <w:tc>
          <w:tcPr>
            <w:tcW w:w="2070" w:type="dxa"/>
            <w:vAlign w:val="center"/>
          </w:tcPr>
          <w:p w14:paraId="527BCBB4" w14:textId="77777777" w:rsidR="00F8040E" w:rsidRPr="001830B1" w:rsidRDefault="00F8040E" w:rsidP="00F8040E">
            <w:pPr>
              <w:pStyle w:val="NoSpacing"/>
              <w:rPr>
                <w:sz w:val="20"/>
                <w:szCs w:val="20"/>
                <w:lang w:val="pt-BR"/>
              </w:rPr>
            </w:pPr>
          </w:p>
        </w:tc>
      </w:tr>
      <w:tr w:rsidR="00F8040E" w:rsidRPr="0039250B" w14:paraId="3AF4C573" w14:textId="77777777" w:rsidTr="00B94ABD">
        <w:trPr>
          <w:jc w:val="center"/>
        </w:trPr>
        <w:tc>
          <w:tcPr>
            <w:tcW w:w="672" w:type="dxa"/>
            <w:vAlign w:val="center"/>
          </w:tcPr>
          <w:p w14:paraId="289FC3BA" w14:textId="7B57CA81" w:rsidR="00F8040E" w:rsidRDefault="00900E50" w:rsidP="00F8040E">
            <w:pPr>
              <w:pStyle w:val="NoSpacing"/>
              <w:jc w:val="center"/>
              <w:rPr>
                <w:sz w:val="20"/>
                <w:szCs w:val="20"/>
              </w:rPr>
            </w:pPr>
            <w:r>
              <w:rPr>
                <w:sz w:val="20"/>
                <w:szCs w:val="20"/>
              </w:rPr>
              <w:t>243</w:t>
            </w:r>
          </w:p>
        </w:tc>
        <w:tc>
          <w:tcPr>
            <w:tcW w:w="4051" w:type="dxa"/>
          </w:tcPr>
          <w:p w14:paraId="14249056" w14:textId="6964673D" w:rsidR="00F8040E" w:rsidRPr="001830B1" w:rsidRDefault="00F8040E" w:rsidP="00F8040E">
            <w:pPr>
              <w:pStyle w:val="NoSpacing"/>
              <w:jc w:val="both"/>
              <w:rPr>
                <w:sz w:val="20"/>
                <w:szCs w:val="20"/>
                <w:lang w:val="pt-B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3268" w:type="dxa"/>
            <w:vAlign w:val="center"/>
          </w:tcPr>
          <w:p w14:paraId="59C1FDF2" w14:textId="77777777" w:rsidR="00F8040E" w:rsidRPr="001830B1" w:rsidRDefault="00F8040E" w:rsidP="00F8040E">
            <w:pPr>
              <w:pStyle w:val="NoSpacing"/>
              <w:rPr>
                <w:sz w:val="20"/>
                <w:szCs w:val="20"/>
                <w:lang w:val="pt-BR"/>
              </w:rPr>
            </w:pPr>
          </w:p>
        </w:tc>
        <w:tc>
          <w:tcPr>
            <w:tcW w:w="2070" w:type="dxa"/>
            <w:vAlign w:val="center"/>
          </w:tcPr>
          <w:p w14:paraId="02380A6E" w14:textId="77777777" w:rsidR="00F8040E" w:rsidRPr="001830B1" w:rsidRDefault="00F8040E" w:rsidP="00F8040E">
            <w:pPr>
              <w:pStyle w:val="NoSpacing"/>
              <w:rPr>
                <w:sz w:val="20"/>
                <w:szCs w:val="20"/>
                <w:lang w:val="pt-BR"/>
              </w:rPr>
            </w:pPr>
          </w:p>
        </w:tc>
      </w:tr>
      <w:tr w:rsidR="00F8040E" w:rsidRPr="0039250B" w14:paraId="5AC82D27" w14:textId="77777777" w:rsidTr="00B94ABD">
        <w:trPr>
          <w:jc w:val="center"/>
        </w:trPr>
        <w:tc>
          <w:tcPr>
            <w:tcW w:w="672" w:type="dxa"/>
            <w:vAlign w:val="center"/>
          </w:tcPr>
          <w:p w14:paraId="20FECB27" w14:textId="76E6819B" w:rsidR="00F8040E" w:rsidRDefault="00900E50" w:rsidP="00F8040E">
            <w:pPr>
              <w:pStyle w:val="NoSpacing"/>
              <w:jc w:val="center"/>
              <w:rPr>
                <w:sz w:val="20"/>
                <w:szCs w:val="20"/>
              </w:rPr>
            </w:pPr>
            <w:r>
              <w:rPr>
                <w:sz w:val="20"/>
                <w:szCs w:val="20"/>
              </w:rPr>
              <w:t>243.1</w:t>
            </w:r>
          </w:p>
        </w:tc>
        <w:tc>
          <w:tcPr>
            <w:tcW w:w="4051" w:type="dxa"/>
          </w:tcPr>
          <w:p w14:paraId="69C463E4" w14:textId="4BD96CD2" w:rsidR="00F8040E" w:rsidRPr="001830B1" w:rsidRDefault="00F8040E" w:rsidP="00F8040E">
            <w:pPr>
              <w:pStyle w:val="NoSpacing"/>
              <w:jc w:val="both"/>
              <w:rPr>
                <w:sz w:val="20"/>
                <w:szCs w:val="20"/>
                <w:lang w:val="pt-B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268" w:type="dxa"/>
            <w:vAlign w:val="center"/>
          </w:tcPr>
          <w:p w14:paraId="2E392208" w14:textId="77777777" w:rsidR="00F8040E" w:rsidRPr="001830B1" w:rsidRDefault="00F8040E" w:rsidP="00F8040E">
            <w:pPr>
              <w:pStyle w:val="NoSpacing"/>
              <w:rPr>
                <w:sz w:val="20"/>
                <w:szCs w:val="20"/>
                <w:lang w:val="pt-BR"/>
              </w:rPr>
            </w:pPr>
          </w:p>
        </w:tc>
        <w:tc>
          <w:tcPr>
            <w:tcW w:w="2070" w:type="dxa"/>
            <w:vAlign w:val="center"/>
          </w:tcPr>
          <w:p w14:paraId="60DB5E94" w14:textId="77777777" w:rsidR="00F8040E" w:rsidRPr="001830B1" w:rsidRDefault="00F8040E" w:rsidP="00F8040E">
            <w:pPr>
              <w:pStyle w:val="NoSpacing"/>
              <w:rPr>
                <w:sz w:val="20"/>
                <w:szCs w:val="20"/>
                <w:lang w:val="pt-BR"/>
              </w:rPr>
            </w:pPr>
          </w:p>
        </w:tc>
      </w:tr>
      <w:tr w:rsidR="00F8040E" w:rsidRPr="0039250B" w14:paraId="4A18E705" w14:textId="77777777" w:rsidTr="00B94ABD">
        <w:trPr>
          <w:jc w:val="center"/>
        </w:trPr>
        <w:tc>
          <w:tcPr>
            <w:tcW w:w="672" w:type="dxa"/>
            <w:vAlign w:val="center"/>
          </w:tcPr>
          <w:p w14:paraId="175A42FC" w14:textId="758AF496" w:rsidR="00F8040E" w:rsidRDefault="00900E50" w:rsidP="00F8040E">
            <w:pPr>
              <w:pStyle w:val="NoSpacing"/>
              <w:jc w:val="center"/>
              <w:rPr>
                <w:sz w:val="20"/>
                <w:szCs w:val="20"/>
              </w:rPr>
            </w:pPr>
            <w:r>
              <w:rPr>
                <w:sz w:val="20"/>
                <w:szCs w:val="20"/>
              </w:rPr>
              <w:t>243.2</w:t>
            </w:r>
          </w:p>
        </w:tc>
        <w:tc>
          <w:tcPr>
            <w:tcW w:w="4051" w:type="dxa"/>
          </w:tcPr>
          <w:p w14:paraId="7CC88B18" w14:textId="6F309013" w:rsidR="00F8040E" w:rsidRPr="00900E50" w:rsidRDefault="00F8040E" w:rsidP="00F8040E">
            <w:pPr>
              <w:pStyle w:val="NoSpacing"/>
              <w:jc w:val="both"/>
              <w:rPr>
                <w:sz w:val="20"/>
                <w:szCs w:val="20"/>
                <w:lang w:val="pt-BR"/>
              </w:rPr>
            </w:pPr>
            <w:proofErr w:type="spellStart"/>
            <w:r w:rsidRPr="00900E50">
              <w:rPr>
                <w:rFonts w:asciiTheme="minorHAnsi" w:hAnsiTheme="minorHAnsi" w:cstheme="minorHAnsi"/>
                <w:sz w:val="20"/>
                <w:szCs w:val="20"/>
                <w:lang w:val="fr-FR"/>
              </w:rPr>
              <w:t>Consultanta</w:t>
            </w:r>
            <w:proofErr w:type="spellEnd"/>
            <w:r w:rsidRPr="00900E50">
              <w:rPr>
                <w:rFonts w:asciiTheme="minorHAnsi" w:hAnsiTheme="minorHAnsi" w:cstheme="minorHAnsi"/>
                <w:sz w:val="20"/>
                <w:szCs w:val="20"/>
                <w:lang w:val="fr-FR"/>
              </w:rPr>
              <w:t xml:space="preserve"> online, la </w:t>
            </w:r>
            <w:proofErr w:type="spellStart"/>
            <w:r w:rsidRPr="00900E50">
              <w:rPr>
                <w:rFonts w:asciiTheme="minorHAnsi" w:hAnsiTheme="minorHAnsi" w:cstheme="minorHAnsi"/>
                <w:sz w:val="20"/>
                <w:szCs w:val="20"/>
                <w:lang w:val="fr-FR"/>
              </w:rPr>
              <w:t>fiecare</w:t>
            </w:r>
            <w:proofErr w:type="spellEnd"/>
            <w:r w:rsidRPr="00900E50">
              <w:rPr>
                <w:rFonts w:asciiTheme="minorHAnsi" w:hAnsiTheme="minorHAnsi" w:cstheme="minorHAnsi"/>
                <w:sz w:val="20"/>
                <w:szCs w:val="20"/>
                <w:lang w:val="fr-FR"/>
              </w:rPr>
              <w:t xml:space="preserve"> </w:t>
            </w:r>
            <w:proofErr w:type="spellStart"/>
            <w:r w:rsidRPr="00900E50">
              <w:rPr>
                <w:rFonts w:asciiTheme="minorHAnsi" w:hAnsiTheme="minorHAnsi" w:cstheme="minorHAnsi"/>
                <w:sz w:val="20"/>
                <w:szCs w:val="20"/>
                <w:lang w:val="fr-FR"/>
              </w:rPr>
              <w:t>cerere</w:t>
            </w:r>
            <w:proofErr w:type="spellEnd"/>
            <w:r w:rsidRPr="00900E50">
              <w:rPr>
                <w:rFonts w:asciiTheme="minorHAnsi" w:hAnsiTheme="minorHAnsi" w:cstheme="minorHAnsi"/>
                <w:sz w:val="20"/>
                <w:szCs w:val="20"/>
                <w:lang w:val="fr-FR"/>
              </w:rPr>
              <w:t xml:space="preserve"> a </w:t>
            </w:r>
            <w:proofErr w:type="spellStart"/>
            <w:r w:rsidRPr="00900E50">
              <w:rPr>
                <w:rFonts w:asciiTheme="minorHAnsi" w:hAnsiTheme="minorHAnsi" w:cstheme="minorHAnsi"/>
                <w:sz w:val="20"/>
                <w:szCs w:val="20"/>
                <w:lang w:val="fr-FR"/>
              </w:rPr>
              <w:t>beneficiarului</w:t>
            </w:r>
            <w:proofErr w:type="spellEnd"/>
            <w:r w:rsidRPr="00900E50">
              <w:rPr>
                <w:rFonts w:asciiTheme="minorHAnsi" w:hAnsiTheme="minorHAnsi" w:cstheme="minorHAnsi"/>
                <w:sz w:val="20"/>
                <w:szCs w:val="20"/>
                <w:lang w:val="fr-FR"/>
              </w:rPr>
              <w:t xml:space="preserve">, in </w:t>
            </w:r>
            <w:proofErr w:type="spellStart"/>
            <w:r w:rsidRPr="00900E50">
              <w:rPr>
                <w:rFonts w:asciiTheme="minorHAnsi" w:hAnsiTheme="minorHAnsi" w:cstheme="minorHAnsi"/>
                <w:sz w:val="20"/>
                <w:szCs w:val="20"/>
                <w:lang w:val="fr-FR"/>
              </w:rPr>
              <w:t>perioada</w:t>
            </w:r>
            <w:proofErr w:type="spellEnd"/>
            <w:r w:rsidRPr="00900E50">
              <w:rPr>
                <w:rFonts w:asciiTheme="minorHAnsi" w:hAnsiTheme="minorHAnsi" w:cstheme="minorHAnsi"/>
                <w:sz w:val="20"/>
                <w:szCs w:val="20"/>
                <w:lang w:val="fr-FR"/>
              </w:rPr>
              <w:t xml:space="preserve"> de garantie. </w:t>
            </w:r>
          </w:p>
        </w:tc>
        <w:tc>
          <w:tcPr>
            <w:tcW w:w="3268" w:type="dxa"/>
            <w:vAlign w:val="center"/>
          </w:tcPr>
          <w:p w14:paraId="348D17D9" w14:textId="77777777" w:rsidR="00F8040E" w:rsidRPr="001830B1" w:rsidRDefault="00F8040E" w:rsidP="00F8040E">
            <w:pPr>
              <w:pStyle w:val="NoSpacing"/>
              <w:rPr>
                <w:sz w:val="20"/>
                <w:szCs w:val="20"/>
                <w:lang w:val="pt-BR"/>
              </w:rPr>
            </w:pPr>
          </w:p>
        </w:tc>
        <w:tc>
          <w:tcPr>
            <w:tcW w:w="2070" w:type="dxa"/>
            <w:vAlign w:val="center"/>
          </w:tcPr>
          <w:p w14:paraId="23D8AAB0" w14:textId="77777777" w:rsidR="00F8040E" w:rsidRPr="001830B1" w:rsidRDefault="00F8040E" w:rsidP="00F8040E">
            <w:pPr>
              <w:pStyle w:val="NoSpacing"/>
              <w:rPr>
                <w:sz w:val="20"/>
                <w:szCs w:val="20"/>
                <w:lang w:val="pt-BR"/>
              </w:rPr>
            </w:pPr>
          </w:p>
        </w:tc>
      </w:tr>
      <w:tr w:rsidR="00F8040E" w:rsidRPr="0039250B" w14:paraId="707D8C38" w14:textId="77777777" w:rsidTr="00B94ABD">
        <w:trPr>
          <w:jc w:val="center"/>
        </w:trPr>
        <w:tc>
          <w:tcPr>
            <w:tcW w:w="672" w:type="dxa"/>
            <w:vAlign w:val="center"/>
          </w:tcPr>
          <w:p w14:paraId="31607FDE" w14:textId="619CF9F1" w:rsidR="00F8040E" w:rsidRDefault="00900E50" w:rsidP="00F8040E">
            <w:pPr>
              <w:pStyle w:val="NoSpacing"/>
              <w:jc w:val="center"/>
              <w:rPr>
                <w:sz w:val="20"/>
                <w:szCs w:val="20"/>
              </w:rPr>
            </w:pPr>
            <w:r>
              <w:rPr>
                <w:sz w:val="20"/>
                <w:szCs w:val="20"/>
              </w:rPr>
              <w:t>244</w:t>
            </w:r>
          </w:p>
        </w:tc>
        <w:tc>
          <w:tcPr>
            <w:tcW w:w="4051" w:type="dxa"/>
          </w:tcPr>
          <w:p w14:paraId="5E163619" w14:textId="3514164C" w:rsidR="00F8040E" w:rsidRPr="001830B1" w:rsidRDefault="00F8040E" w:rsidP="00F8040E">
            <w:pPr>
              <w:pStyle w:val="NoSpacing"/>
              <w:jc w:val="both"/>
              <w:rPr>
                <w:sz w:val="20"/>
                <w:szCs w:val="20"/>
                <w:lang w:val="pt-BR"/>
              </w:rPr>
            </w:pPr>
            <w:r w:rsidRPr="00BB543B">
              <w:rPr>
                <w:rFonts w:asciiTheme="minorHAnsi" w:eastAsia="Times New Roman" w:hAnsiTheme="minorHAnsi" w:cstheme="minorHAnsi"/>
                <w:b/>
                <w:color w:val="000000"/>
                <w:sz w:val="20"/>
                <w:szCs w:val="20"/>
                <w:lang w:eastAsia="ro-RO"/>
              </w:rPr>
              <w:t>MANUAL DE UTILIZARE</w:t>
            </w:r>
          </w:p>
        </w:tc>
        <w:tc>
          <w:tcPr>
            <w:tcW w:w="3268" w:type="dxa"/>
            <w:vAlign w:val="center"/>
          </w:tcPr>
          <w:p w14:paraId="15263DBE" w14:textId="77777777" w:rsidR="00F8040E" w:rsidRPr="001830B1" w:rsidRDefault="00F8040E" w:rsidP="00F8040E">
            <w:pPr>
              <w:pStyle w:val="NoSpacing"/>
              <w:rPr>
                <w:sz w:val="20"/>
                <w:szCs w:val="20"/>
                <w:lang w:val="pt-BR"/>
              </w:rPr>
            </w:pPr>
          </w:p>
        </w:tc>
        <w:tc>
          <w:tcPr>
            <w:tcW w:w="2070" w:type="dxa"/>
            <w:vAlign w:val="center"/>
          </w:tcPr>
          <w:p w14:paraId="771B61A2" w14:textId="77777777" w:rsidR="00F8040E" w:rsidRPr="001830B1" w:rsidRDefault="00F8040E" w:rsidP="00F8040E">
            <w:pPr>
              <w:pStyle w:val="NoSpacing"/>
              <w:rPr>
                <w:sz w:val="20"/>
                <w:szCs w:val="20"/>
                <w:lang w:val="pt-BR"/>
              </w:rPr>
            </w:pPr>
          </w:p>
        </w:tc>
      </w:tr>
      <w:tr w:rsidR="00F8040E" w:rsidRPr="0039250B" w14:paraId="72AC6042" w14:textId="77777777" w:rsidTr="00B94ABD">
        <w:trPr>
          <w:jc w:val="center"/>
        </w:trPr>
        <w:tc>
          <w:tcPr>
            <w:tcW w:w="672" w:type="dxa"/>
            <w:vAlign w:val="center"/>
          </w:tcPr>
          <w:p w14:paraId="15E7A50D" w14:textId="4C464604" w:rsidR="00F8040E" w:rsidRDefault="00900E50" w:rsidP="00F8040E">
            <w:pPr>
              <w:pStyle w:val="NoSpacing"/>
              <w:jc w:val="center"/>
              <w:rPr>
                <w:sz w:val="20"/>
                <w:szCs w:val="20"/>
              </w:rPr>
            </w:pPr>
            <w:r>
              <w:rPr>
                <w:sz w:val="20"/>
                <w:szCs w:val="20"/>
              </w:rPr>
              <w:t>244.1</w:t>
            </w:r>
          </w:p>
        </w:tc>
        <w:tc>
          <w:tcPr>
            <w:tcW w:w="4051" w:type="dxa"/>
          </w:tcPr>
          <w:p w14:paraId="72B39A6B" w14:textId="5EA842F1" w:rsidR="00F8040E" w:rsidRPr="001830B1" w:rsidRDefault="00F8040E" w:rsidP="00F8040E">
            <w:pPr>
              <w:pStyle w:val="NoSpacing"/>
              <w:jc w:val="both"/>
              <w:rPr>
                <w:sz w:val="20"/>
                <w:szCs w:val="20"/>
                <w:lang w:val="pt-B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3268" w:type="dxa"/>
            <w:vAlign w:val="center"/>
          </w:tcPr>
          <w:p w14:paraId="6F37EBA3" w14:textId="77777777" w:rsidR="00F8040E" w:rsidRPr="001830B1" w:rsidRDefault="00F8040E" w:rsidP="00F8040E">
            <w:pPr>
              <w:pStyle w:val="NoSpacing"/>
              <w:rPr>
                <w:sz w:val="20"/>
                <w:szCs w:val="20"/>
                <w:lang w:val="pt-BR"/>
              </w:rPr>
            </w:pPr>
          </w:p>
        </w:tc>
        <w:tc>
          <w:tcPr>
            <w:tcW w:w="2070" w:type="dxa"/>
            <w:vAlign w:val="center"/>
          </w:tcPr>
          <w:p w14:paraId="4F57B44A" w14:textId="77777777" w:rsidR="00F8040E" w:rsidRPr="001830B1" w:rsidRDefault="00F8040E" w:rsidP="00F8040E">
            <w:pPr>
              <w:pStyle w:val="NoSpacing"/>
              <w:rPr>
                <w:sz w:val="20"/>
                <w:szCs w:val="20"/>
                <w:lang w:val="pt-BR"/>
              </w:rPr>
            </w:pPr>
          </w:p>
        </w:tc>
      </w:tr>
      <w:tr w:rsidR="00F8040E" w:rsidRPr="0039250B" w14:paraId="0C7AE00C" w14:textId="77777777" w:rsidTr="00B94ABD">
        <w:trPr>
          <w:jc w:val="center"/>
        </w:trPr>
        <w:tc>
          <w:tcPr>
            <w:tcW w:w="672" w:type="dxa"/>
            <w:vAlign w:val="center"/>
          </w:tcPr>
          <w:p w14:paraId="705D230E" w14:textId="215380A3" w:rsidR="00F8040E" w:rsidRDefault="00900E50" w:rsidP="00F8040E">
            <w:pPr>
              <w:pStyle w:val="NoSpacing"/>
              <w:jc w:val="center"/>
              <w:rPr>
                <w:sz w:val="20"/>
                <w:szCs w:val="20"/>
              </w:rPr>
            </w:pPr>
            <w:r>
              <w:rPr>
                <w:sz w:val="20"/>
                <w:szCs w:val="20"/>
              </w:rPr>
              <w:t>245</w:t>
            </w:r>
          </w:p>
        </w:tc>
        <w:tc>
          <w:tcPr>
            <w:tcW w:w="4051" w:type="dxa"/>
          </w:tcPr>
          <w:p w14:paraId="4016CDBE" w14:textId="781CEF83" w:rsidR="00F8040E" w:rsidRPr="001830B1" w:rsidRDefault="00F8040E" w:rsidP="00F8040E">
            <w:pPr>
              <w:pStyle w:val="NoSpacing"/>
              <w:jc w:val="both"/>
              <w:rPr>
                <w:sz w:val="20"/>
                <w:szCs w:val="20"/>
                <w:lang w:val="pt-BR"/>
              </w:rPr>
            </w:pPr>
            <w:r w:rsidRPr="00BB543B">
              <w:rPr>
                <w:rFonts w:asciiTheme="minorHAnsi" w:eastAsia="Times New Roman" w:hAnsiTheme="minorHAnsi" w:cstheme="minorHAnsi"/>
                <w:b/>
                <w:color w:val="000000"/>
                <w:sz w:val="20"/>
                <w:szCs w:val="20"/>
                <w:lang w:eastAsia="ro-RO"/>
              </w:rPr>
              <w:t>PERIOADA DE GARANTIE</w:t>
            </w:r>
          </w:p>
        </w:tc>
        <w:tc>
          <w:tcPr>
            <w:tcW w:w="3268" w:type="dxa"/>
            <w:vAlign w:val="center"/>
          </w:tcPr>
          <w:p w14:paraId="45DFBD07" w14:textId="77777777" w:rsidR="00F8040E" w:rsidRPr="001830B1" w:rsidRDefault="00F8040E" w:rsidP="00F8040E">
            <w:pPr>
              <w:pStyle w:val="NoSpacing"/>
              <w:rPr>
                <w:sz w:val="20"/>
                <w:szCs w:val="20"/>
                <w:lang w:val="pt-BR"/>
              </w:rPr>
            </w:pPr>
          </w:p>
        </w:tc>
        <w:tc>
          <w:tcPr>
            <w:tcW w:w="2070" w:type="dxa"/>
            <w:vAlign w:val="center"/>
          </w:tcPr>
          <w:p w14:paraId="33638891" w14:textId="77777777" w:rsidR="00F8040E" w:rsidRPr="001830B1" w:rsidRDefault="00F8040E" w:rsidP="00F8040E">
            <w:pPr>
              <w:pStyle w:val="NoSpacing"/>
              <w:rPr>
                <w:sz w:val="20"/>
                <w:szCs w:val="20"/>
                <w:lang w:val="pt-BR"/>
              </w:rPr>
            </w:pPr>
          </w:p>
        </w:tc>
      </w:tr>
      <w:tr w:rsidR="00F8040E" w:rsidRPr="0039250B" w14:paraId="6A955AC2" w14:textId="77777777" w:rsidTr="00B94ABD">
        <w:trPr>
          <w:jc w:val="center"/>
        </w:trPr>
        <w:tc>
          <w:tcPr>
            <w:tcW w:w="672" w:type="dxa"/>
            <w:vAlign w:val="center"/>
          </w:tcPr>
          <w:p w14:paraId="60F1D6C4" w14:textId="28843D8B" w:rsidR="00F8040E" w:rsidRDefault="00900E50" w:rsidP="00F8040E">
            <w:pPr>
              <w:pStyle w:val="NoSpacing"/>
              <w:jc w:val="center"/>
              <w:rPr>
                <w:sz w:val="20"/>
                <w:szCs w:val="20"/>
              </w:rPr>
            </w:pPr>
            <w:r>
              <w:rPr>
                <w:sz w:val="20"/>
                <w:szCs w:val="20"/>
              </w:rPr>
              <w:t>245.1</w:t>
            </w:r>
          </w:p>
        </w:tc>
        <w:tc>
          <w:tcPr>
            <w:tcW w:w="4051" w:type="dxa"/>
          </w:tcPr>
          <w:p w14:paraId="38C91610" w14:textId="091D7E3D" w:rsidR="00F8040E" w:rsidRPr="001830B1" w:rsidRDefault="00F8040E" w:rsidP="00F8040E">
            <w:pPr>
              <w:pStyle w:val="NoSpacing"/>
              <w:jc w:val="both"/>
              <w:rPr>
                <w:sz w:val="20"/>
                <w:szCs w:val="20"/>
                <w:lang w:val="pt-B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3268" w:type="dxa"/>
            <w:vAlign w:val="center"/>
          </w:tcPr>
          <w:p w14:paraId="15603D21" w14:textId="77777777" w:rsidR="00F8040E" w:rsidRPr="001830B1" w:rsidRDefault="00F8040E" w:rsidP="00F8040E">
            <w:pPr>
              <w:pStyle w:val="NoSpacing"/>
              <w:rPr>
                <w:sz w:val="20"/>
                <w:szCs w:val="20"/>
                <w:lang w:val="pt-BR"/>
              </w:rPr>
            </w:pPr>
          </w:p>
        </w:tc>
        <w:tc>
          <w:tcPr>
            <w:tcW w:w="2070" w:type="dxa"/>
            <w:vAlign w:val="center"/>
          </w:tcPr>
          <w:p w14:paraId="2815E23F" w14:textId="77777777" w:rsidR="00F8040E" w:rsidRPr="001830B1" w:rsidRDefault="00F8040E" w:rsidP="00F8040E">
            <w:pPr>
              <w:pStyle w:val="NoSpacing"/>
              <w:rPr>
                <w:sz w:val="20"/>
                <w:szCs w:val="20"/>
                <w:lang w:val="pt-BR"/>
              </w:rPr>
            </w:pPr>
          </w:p>
        </w:tc>
      </w:tr>
      <w:tr w:rsidR="00F8040E" w:rsidRPr="0039250B" w14:paraId="52EE0AA4" w14:textId="77777777" w:rsidTr="00B94ABD">
        <w:trPr>
          <w:jc w:val="center"/>
        </w:trPr>
        <w:tc>
          <w:tcPr>
            <w:tcW w:w="672" w:type="dxa"/>
            <w:vAlign w:val="center"/>
          </w:tcPr>
          <w:p w14:paraId="7EC7B670" w14:textId="618EC88C" w:rsidR="00F8040E" w:rsidRDefault="00900E50" w:rsidP="00F8040E">
            <w:pPr>
              <w:pStyle w:val="NoSpacing"/>
              <w:jc w:val="center"/>
              <w:rPr>
                <w:sz w:val="20"/>
                <w:szCs w:val="20"/>
              </w:rPr>
            </w:pPr>
            <w:r>
              <w:rPr>
                <w:sz w:val="20"/>
                <w:szCs w:val="20"/>
              </w:rPr>
              <w:t>246</w:t>
            </w:r>
          </w:p>
        </w:tc>
        <w:tc>
          <w:tcPr>
            <w:tcW w:w="4051" w:type="dxa"/>
          </w:tcPr>
          <w:p w14:paraId="4EAEF174" w14:textId="4B809133" w:rsidR="00F8040E" w:rsidRPr="001830B1" w:rsidRDefault="00F8040E" w:rsidP="00F8040E">
            <w:pPr>
              <w:pStyle w:val="NoSpacing"/>
              <w:jc w:val="both"/>
              <w:rPr>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268" w:type="dxa"/>
            <w:vAlign w:val="center"/>
          </w:tcPr>
          <w:p w14:paraId="2871D844" w14:textId="77777777" w:rsidR="00F8040E" w:rsidRPr="001830B1" w:rsidRDefault="00F8040E" w:rsidP="00F8040E">
            <w:pPr>
              <w:pStyle w:val="NoSpacing"/>
              <w:rPr>
                <w:sz w:val="20"/>
                <w:szCs w:val="20"/>
                <w:lang w:val="pt-BR"/>
              </w:rPr>
            </w:pPr>
          </w:p>
        </w:tc>
        <w:tc>
          <w:tcPr>
            <w:tcW w:w="2070" w:type="dxa"/>
            <w:vAlign w:val="center"/>
          </w:tcPr>
          <w:p w14:paraId="32827C79" w14:textId="77777777" w:rsidR="00F8040E" w:rsidRPr="001830B1" w:rsidRDefault="00F8040E" w:rsidP="00F8040E">
            <w:pPr>
              <w:pStyle w:val="NoSpacing"/>
              <w:rPr>
                <w:sz w:val="20"/>
                <w:szCs w:val="20"/>
                <w:lang w:val="pt-BR"/>
              </w:rPr>
            </w:pPr>
          </w:p>
        </w:tc>
      </w:tr>
      <w:tr w:rsidR="00F8040E" w:rsidRPr="0039250B" w14:paraId="4948EB4F" w14:textId="77777777" w:rsidTr="00B94ABD">
        <w:trPr>
          <w:jc w:val="center"/>
        </w:trPr>
        <w:tc>
          <w:tcPr>
            <w:tcW w:w="672" w:type="dxa"/>
            <w:vAlign w:val="center"/>
          </w:tcPr>
          <w:p w14:paraId="111B29DF" w14:textId="1F7393C0" w:rsidR="00F8040E" w:rsidRDefault="00900E50" w:rsidP="00F8040E">
            <w:pPr>
              <w:pStyle w:val="NoSpacing"/>
              <w:jc w:val="center"/>
              <w:rPr>
                <w:sz w:val="20"/>
                <w:szCs w:val="20"/>
              </w:rPr>
            </w:pPr>
            <w:r>
              <w:rPr>
                <w:sz w:val="20"/>
                <w:szCs w:val="20"/>
              </w:rPr>
              <w:t>246.1</w:t>
            </w:r>
          </w:p>
        </w:tc>
        <w:tc>
          <w:tcPr>
            <w:tcW w:w="4051" w:type="dxa"/>
          </w:tcPr>
          <w:p w14:paraId="5A21FFE4" w14:textId="1E4F1D5B" w:rsidR="00F8040E" w:rsidRPr="001830B1" w:rsidRDefault="00F8040E" w:rsidP="00F8040E">
            <w:pPr>
              <w:pStyle w:val="NoSpacing"/>
              <w:jc w:val="both"/>
              <w:rPr>
                <w:sz w:val="20"/>
                <w:szCs w:val="20"/>
                <w:lang w:val="pt-BR"/>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3268" w:type="dxa"/>
            <w:vAlign w:val="center"/>
          </w:tcPr>
          <w:p w14:paraId="6562AA4A" w14:textId="77777777" w:rsidR="00F8040E" w:rsidRPr="001830B1" w:rsidRDefault="00F8040E" w:rsidP="00F8040E">
            <w:pPr>
              <w:pStyle w:val="NoSpacing"/>
              <w:rPr>
                <w:sz w:val="20"/>
                <w:szCs w:val="20"/>
                <w:lang w:val="pt-BR"/>
              </w:rPr>
            </w:pPr>
          </w:p>
        </w:tc>
        <w:tc>
          <w:tcPr>
            <w:tcW w:w="2070" w:type="dxa"/>
            <w:vAlign w:val="center"/>
          </w:tcPr>
          <w:p w14:paraId="152BB845" w14:textId="77777777" w:rsidR="00F8040E" w:rsidRPr="001830B1" w:rsidRDefault="00F8040E" w:rsidP="00F8040E">
            <w:pPr>
              <w:pStyle w:val="NoSpacing"/>
              <w:rPr>
                <w:sz w:val="20"/>
                <w:szCs w:val="20"/>
                <w:lang w:val="pt-BR"/>
              </w:rPr>
            </w:pPr>
          </w:p>
        </w:tc>
      </w:tr>
      <w:tr w:rsidR="00F8040E" w:rsidRPr="0039250B" w14:paraId="186A57BF" w14:textId="77777777" w:rsidTr="00B94ABD">
        <w:trPr>
          <w:jc w:val="center"/>
        </w:trPr>
        <w:tc>
          <w:tcPr>
            <w:tcW w:w="672" w:type="dxa"/>
            <w:vAlign w:val="center"/>
          </w:tcPr>
          <w:p w14:paraId="0D78110A" w14:textId="3B5374B8" w:rsidR="00F8040E" w:rsidRDefault="00900E50" w:rsidP="00F8040E">
            <w:pPr>
              <w:pStyle w:val="NoSpacing"/>
              <w:jc w:val="center"/>
              <w:rPr>
                <w:sz w:val="20"/>
                <w:szCs w:val="20"/>
              </w:rPr>
            </w:pPr>
            <w:r>
              <w:rPr>
                <w:sz w:val="20"/>
                <w:szCs w:val="20"/>
              </w:rPr>
              <w:t>246.2</w:t>
            </w:r>
          </w:p>
        </w:tc>
        <w:tc>
          <w:tcPr>
            <w:tcW w:w="4051" w:type="dxa"/>
          </w:tcPr>
          <w:p w14:paraId="52327038" w14:textId="5C25FF01" w:rsidR="00F8040E" w:rsidRPr="001830B1" w:rsidRDefault="00F8040E" w:rsidP="00F8040E">
            <w:pPr>
              <w:pStyle w:val="NoSpacing"/>
              <w:jc w:val="both"/>
              <w:rPr>
                <w:sz w:val="20"/>
                <w:szCs w:val="20"/>
                <w:lang w:val="pt-BR"/>
              </w:rPr>
            </w:pPr>
            <w:proofErr w:type="spellStart"/>
            <w:r w:rsidRPr="000B569F">
              <w:rPr>
                <w:sz w:val="20"/>
                <w:szCs w:val="20"/>
              </w:rPr>
              <w:t>Timpul</w:t>
            </w:r>
            <w:proofErr w:type="spellEnd"/>
            <w:r w:rsidRPr="000B569F">
              <w:rPr>
                <w:sz w:val="20"/>
                <w:szCs w:val="20"/>
              </w:rPr>
              <w:t xml:space="preserve"> </w:t>
            </w:r>
            <w:r w:rsidRPr="000B569F">
              <w:rPr>
                <w:b/>
                <w:sz w:val="20"/>
                <w:szCs w:val="20"/>
              </w:rPr>
              <w:t>maxim</w:t>
            </w:r>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intervenţie</w:t>
            </w:r>
            <w:proofErr w:type="spellEnd"/>
            <w:r w:rsidRPr="000B569F">
              <w:rPr>
                <w:sz w:val="20"/>
                <w:szCs w:val="20"/>
              </w:rPr>
              <w:t xml:space="preserve">: 3 </w:t>
            </w:r>
            <w:proofErr w:type="spellStart"/>
            <w:r w:rsidRPr="000B569F">
              <w:rPr>
                <w:sz w:val="20"/>
                <w:szCs w:val="20"/>
              </w:rPr>
              <w:t>zile</w:t>
            </w:r>
            <w:proofErr w:type="spellEnd"/>
            <w:r w:rsidRPr="000B569F">
              <w:rPr>
                <w:sz w:val="20"/>
                <w:szCs w:val="20"/>
              </w:rPr>
              <w:t xml:space="preserve"> de la data </w:t>
            </w:r>
            <w:proofErr w:type="spellStart"/>
            <w:r w:rsidRPr="000B569F">
              <w:rPr>
                <w:sz w:val="20"/>
                <w:szCs w:val="20"/>
              </w:rPr>
              <w:t>comunicarii</w:t>
            </w:r>
            <w:proofErr w:type="spellEnd"/>
            <w:r w:rsidRPr="000B569F">
              <w:rPr>
                <w:sz w:val="20"/>
                <w:szCs w:val="20"/>
              </w:rPr>
              <w:t xml:space="preserve"> </w:t>
            </w:r>
            <w:proofErr w:type="spellStart"/>
            <w:r w:rsidRPr="000B569F">
              <w:rPr>
                <w:sz w:val="20"/>
                <w:szCs w:val="20"/>
              </w:rPr>
              <w:t>defectiunilor</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w:t>
            </w:r>
          </w:p>
        </w:tc>
        <w:tc>
          <w:tcPr>
            <w:tcW w:w="3268" w:type="dxa"/>
            <w:vAlign w:val="center"/>
          </w:tcPr>
          <w:p w14:paraId="7407E809" w14:textId="77777777" w:rsidR="00F8040E" w:rsidRPr="001830B1" w:rsidRDefault="00F8040E" w:rsidP="00F8040E">
            <w:pPr>
              <w:pStyle w:val="NoSpacing"/>
              <w:rPr>
                <w:sz w:val="20"/>
                <w:szCs w:val="20"/>
                <w:lang w:val="pt-BR"/>
              </w:rPr>
            </w:pPr>
          </w:p>
        </w:tc>
        <w:tc>
          <w:tcPr>
            <w:tcW w:w="2070" w:type="dxa"/>
            <w:vAlign w:val="center"/>
          </w:tcPr>
          <w:p w14:paraId="6E5D9D59" w14:textId="77777777" w:rsidR="00F8040E" w:rsidRPr="001830B1" w:rsidRDefault="00F8040E" w:rsidP="00F8040E">
            <w:pPr>
              <w:pStyle w:val="NoSpacing"/>
              <w:rPr>
                <w:sz w:val="20"/>
                <w:szCs w:val="20"/>
                <w:lang w:val="pt-BR"/>
              </w:rPr>
            </w:pPr>
          </w:p>
        </w:tc>
      </w:tr>
      <w:tr w:rsidR="00F8040E" w:rsidRPr="0039250B" w14:paraId="6B32ABEF" w14:textId="77777777" w:rsidTr="00B94ABD">
        <w:trPr>
          <w:jc w:val="center"/>
        </w:trPr>
        <w:tc>
          <w:tcPr>
            <w:tcW w:w="672" w:type="dxa"/>
            <w:vAlign w:val="center"/>
          </w:tcPr>
          <w:p w14:paraId="42B4E9F7" w14:textId="41198CCB" w:rsidR="00F8040E" w:rsidRDefault="00900E50" w:rsidP="00F8040E">
            <w:pPr>
              <w:pStyle w:val="NoSpacing"/>
              <w:jc w:val="center"/>
              <w:rPr>
                <w:sz w:val="20"/>
                <w:szCs w:val="20"/>
              </w:rPr>
            </w:pPr>
            <w:r>
              <w:rPr>
                <w:sz w:val="20"/>
                <w:szCs w:val="20"/>
              </w:rPr>
              <w:t>246.3</w:t>
            </w:r>
          </w:p>
        </w:tc>
        <w:tc>
          <w:tcPr>
            <w:tcW w:w="4051" w:type="dxa"/>
          </w:tcPr>
          <w:p w14:paraId="31808FAF" w14:textId="38B4A620" w:rsidR="00F8040E" w:rsidRPr="001830B1" w:rsidRDefault="00F8040E" w:rsidP="00F8040E">
            <w:pPr>
              <w:pStyle w:val="NoSpacing"/>
              <w:jc w:val="both"/>
              <w:rPr>
                <w:sz w:val="20"/>
                <w:szCs w:val="20"/>
                <w:lang w:val="pt-BR"/>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3268" w:type="dxa"/>
            <w:vAlign w:val="center"/>
          </w:tcPr>
          <w:p w14:paraId="2C14F615" w14:textId="77777777" w:rsidR="00F8040E" w:rsidRPr="001830B1" w:rsidRDefault="00F8040E" w:rsidP="00F8040E">
            <w:pPr>
              <w:pStyle w:val="NoSpacing"/>
              <w:rPr>
                <w:sz w:val="20"/>
                <w:szCs w:val="20"/>
                <w:lang w:val="pt-BR"/>
              </w:rPr>
            </w:pPr>
          </w:p>
        </w:tc>
        <w:tc>
          <w:tcPr>
            <w:tcW w:w="2070" w:type="dxa"/>
            <w:vAlign w:val="center"/>
          </w:tcPr>
          <w:p w14:paraId="3B313E60" w14:textId="77777777" w:rsidR="00F8040E" w:rsidRPr="001830B1" w:rsidRDefault="00F8040E" w:rsidP="00F8040E">
            <w:pPr>
              <w:pStyle w:val="NoSpacing"/>
              <w:rPr>
                <w:sz w:val="20"/>
                <w:szCs w:val="20"/>
                <w:lang w:val="pt-BR"/>
              </w:rPr>
            </w:pPr>
          </w:p>
        </w:tc>
      </w:tr>
      <w:tr w:rsidR="00F8040E" w:rsidRPr="0039250B" w14:paraId="3EE3C945" w14:textId="77777777" w:rsidTr="00B94ABD">
        <w:trPr>
          <w:jc w:val="center"/>
        </w:trPr>
        <w:tc>
          <w:tcPr>
            <w:tcW w:w="672" w:type="dxa"/>
            <w:vAlign w:val="center"/>
          </w:tcPr>
          <w:p w14:paraId="11FADF78" w14:textId="52677D2F" w:rsidR="00F8040E" w:rsidRDefault="00900E50" w:rsidP="00F8040E">
            <w:pPr>
              <w:pStyle w:val="NoSpacing"/>
              <w:jc w:val="center"/>
              <w:rPr>
                <w:sz w:val="20"/>
                <w:szCs w:val="20"/>
              </w:rPr>
            </w:pPr>
            <w:r>
              <w:rPr>
                <w:sz w:val="20"/>
                <w:szCs w:val="20"/>
              </w:rPr>
              <w:t>246.4</w:t>
            </w:r>
          </w:p>
        </w:tc>
        <w:tc>
          <w:tcPr>
            <w:tcW w:w="4051" w:type="dxa"/>
          </w:tcPr>
          <w:p w14:paraId="605BCAF2" w14:textId="0555EE86" w:rsidR="00F8040E" w:rsidRPr="001830B1" w:rsidRDefault="00F8040E" w:rsidP="00F8040E">
            <w:pPr>
              <w:pStyle w:val="NoSpacing"/>
              <w:jc w:val="both"/>
              <w:rPr>
                <w:sz w:val="20"/>
                <w:szCs w:val="20"/>
                <w:lang w:val="pt-BR"/>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3268" w:type="dxa"/>
            <w:vAlign w:val="center"/>
          </w:tcPr>
          <w:p w14:paraId="3C858346" w14:textId="77777777" w:rsidR="00F8040E" w:rsidRPr="001830B1" w:rsidRDefault="00F8040E" w:rsidP="00F8040E">
            <w:pPr>
              <w:pStyle w:val="NoSpacing"/>
              <w:rPr>
                <w:sz w:val="20"/>
                <w:szCs w:val="20"/>
                <w:lang w:val="pt-BR"/>
              </w:rPr>
            </w:pPr>
          </w:p>
        </w:tc>
        <w:tc>
          <w:tcPr>
            <w:tcW w:w="2070" w:type="dxa"/>
            <w:vAlign w:val="center"/>
          </w:tcPr>
          <w:p w14:paraId="6909FAB4" w14:textId="77777777" w:rsidR="00F8040E" w:rsidRPr="001830B1" w:rsidRDefault="00F8040E" w:rsidP="00F8040E">
            <w:pPr>
              <w:pStyle w:val="NoSpacing"/>
              <w:rPr>
                <w:sz w:val="20"/>
                <w:szCs w:val="20"/>
                <w:lang w:val="pt-BR"/>
              </w:rPr>
            </w:pPr>
          </w:p>
        </w:tc>
      </w:tr>
      <w:tr w:rsidR="00F8040E" w:rsidRPr="0039250B" w14:paraId="4F3F871F" w14:textId="77777777" w:rsidTr="00B94ABD">
        <w:trPr>
          <w:jc w:val="center"/>
        </w:trPr>
        <w:tc>
          <w:tcPr>
            <w:tcW w:w="672" w:type="dxa"/>
            <w:vAlign w:val="center"/>
          </w:tcPr>
          <w:p w14:paraId="09915EED" w14:textId="727D9FAD" w:rsidR="00F8040E" w:rsidRDefault="00900E50" w:rsidP="00F8040E">
            <w:pPr>
              <w:pStyle w:val="NoSpacing"/>
              <w:jc w:val="center"/>
              <w:rPr>
                <w:sz w:val="20"/>
                <w:szCs w:val="20"/>
              </w:rPr>
            </w:pPr>
            <w:r>
              <w:rPr>
                <w:sz w:val="20"/>
                <w:szCs w:val="20"/>
              </w:rPr>
              <w:t>247</w:t>
            </w:r>
          </w:p>
        </w:tc>
        <w:tc>
          <w:tcPr>
            <w:tcW w:w="4051" w:type="dxa"/>
          </w:tcPr>
          <w:p w14:paraId="28F36F2F" w14:textId="4CAC3670" w:rsidR="00F8040E" w:rsidRPr="001830B1" w:rsidRDefault="00F8040E" w:rsidP="00F8040E">
            <w:pPr>
              <w:pStyle w:val="NoSpacing"/>
              <w:jc w:val="both"/>
              <w:rPr>
                <w:sz w:val="20"/>
                <w:szCs w:val="20"/>
                <w:lang w:val="pt-BR"/>
              </w:rPr>
            </w:pPr>
            <w:r w:rsidRPr="00BB543B">
              <w:rPr>
                <w:rFonts w:asciiTheme="minorHAnsi" w:hAnsiTheme="minorHAnsi" w:cstheme="minorHAnsi"/>
                <w:b/>
                <w:sz w:val="20"/>
                <w:szCs w:val="20"/>
              </w:rPr>
              <w:t>TIMP DE LIVRARE AL ECHIPAMENTULUI</w:t>
            </w:r>
          </w:p>
        </w:tc>
        <w:tc>
          <w:tcPr>
            <w:tcW w:w="3268" w:type="dxa"/>
            <w:vAlign w:val="center"/>
          </w:tcPr>
          <w:p w14:paraId="1DFD23AF" w14:textId="77777777" w:rsidR="00F8040E" w:rsidRPr="001830B1" w:rsidRDefault="00F8040E" w:rsidP="00F8040E">
            <w:pPr>
              <w:pStyle w:val="NoSpacing"/>
              <w:rPr>
                <w:sz w:val="20"/>
                <w:szCs w:val="20"/>
                <w:lang w:val="pt-BR"/>
              </w:rPr>
            </w:pPr>
          </w:p>
        </w:tc>
        <w:tc>
          <w:tcPr>
            <w:tcW w:w="2070" w:type="dxa"/>
            <w:vAlign w:val="center"/>
          </w:tcPr>
          <w:p w14:paraId="134EC09A" w14:textId="77777777" w:rsidR="00F8040E" w:rsidRPr="001830B1" w:rsidRDefault="00F8040E" w:rsidP="00F8040E">
            <w:pPr>
              <w:pStyle w:val="NoSpacing"/>
              <w:rPr>
                <w:sz w:val="20"/>
                <w:szCs w:val="20"/>
                <w:lang w:val="pt-BR"/>
              </w:rPr>
            </w:pPr>
          </w:p>
        </w:tc>
      </w:tr>
      <w:tr w:rsidR="00F8040E" w:rsidRPr="0039250B" w14:paraId="16E827F7" w14:textId="77777777" w:rsidTr="00B94ABD">
        <w:trPr>
          <w:jc w:val="center"/>
        </w:trPr>
        <w:tc>
          <w:tcPr>
            <w:tcW w:w="672" w:type="dxa"/>
            <w:vAlign w:val="center"/>
          </w:tcPr>
          <w:p w14:paraId="63277025" w14:textId="2FE64DBB" w:rsidR="00F8040E" w:rsidRDefault="00900E50" w:rsidP="00F8040E">
            <w:pPr>
              <w:pStyle w:val="NoSpacing"/>
              <w:jc w:val="center"/>
              <w:rPr>
                <w:sz w:val="20"/>
                <w:szCs w:val="20"/>
              </w:rPr>
            </w:pPr>
            <w:r>
              <w:rPr>
                <w:sz w:val="20"/>
                <w:szCs w:val="20"/>
              </w:rPr>
              <w:t>247.1</w:t>
            </w:r>
          </w:p>
        </w:tc>
        <w:tc>
          <w:tcPr>
            <w:tcW w:w="4051" w:type="dxa"/>
          </w:tcPr>
          <w:p w14:paraId="7B0627C9" w14:textId="05B14387" w:rsidR="00F8040E" w:rsidRPr="001830B1" w:rsidRDefault="00F8040E" w:rsidP="00F8040E">
            <w:pPr>
              <w:pStyle w:val="NoSpacing"/>
              <w:jc w:val="both"/>
              <w:rPr>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3268" w:type="dxa"/>
            <w:vAlign w:val="center"/>
          </w:tcPr>
          <w:p w14:paraId="36313CE3" w14:textId="77777777" w:rsidR="00F8040E" w:rsidRPr="001830B1" w:rsidRDefault="00F8040E" w:rsidP="00F8040E">
            <w:pPr>
              <w:pStyle w:val="NoSpacing"/>
              <w:rPr>
                <w:sz w:val="20"/>
                <w:szCs w:val="20"/>
                <w:lang w:val="pt-BR"/>
              </w:rPr>
            </w:pPr>
          </w:p>
        </w:tc>
        <w:tc>
          <w:tcPr>
            <w:tcW w:w="2070" w:type="dxa"/>
            <w:vAlign w:val="center"/>
          </w:tcPr>
          <w:p w14:paraId="19F9957A" w14:textId="77777777" w:rsidR="00F8040E" w:rsidRPr="001830B1" w:rsidRDefault="00F8040E" w:rsidP="00F8040E">
            <w:pPr>
              <w:pStyle w:val="NoSpacing"/>
              <w:rPr>
                <w:sz w:val="20"/>
                <w:szCs w:val="20"/>
                <w:lang w:val="pt-BR"/>
              </w:rPr>
            </w:pPr>
          </w:p>
        </w:tc>
      </w:tr>
      <w:tr w:rsidR="00F8040E" w:rsidRPr="0039250B" w14:paraId="338B8AA7" w14:textId="77777777" w:rsidTr="00B94ABD">
        <w:trPr>
          <w:jc w:val="center"/>
        </w:trPr>
        <w:tc>
          <w:tcPr>
            <w:tcW w:w="672" w:type="dxa"/>
            <w:vAlign w:val="center"/>
          </w:tcPr>
          <w:p w14:paraId="6BBDF95D" w14:textId="1F5371E0" w:rsidR="00F8040E" w:rsidRDefault="00900E50" w:rsidP="00F8040E">
            <w:pPr>
              <w:pStyle w:val="NoSpacing"/>
              <w:jc w:val="center"/>
              <w:rPr>
                <w:sz w:val="20"/>
                <w:szCs w:val="20"/>
              </w:rPr>
            </w:pPr>
            <w:r>
              <w:rPr>
                <w:sz w:val="20"/>
                <w:szCs w:val="20"/>
              </w:rPr>
              <w:t>248</w:t>
            </w:r>
          </w:p>
        </w:tc>
        <w:tc>
          <w:tcPr>
            <w:tcW w:w="4051" w:type="dxa"/>
          </w:tcPr>
          <w:p w14:paraId="7214431E" w14:textId="7C78478A" w:rsidR="00F8040E" w:rsidRPr="001830B1" w:rsidRDefault="00F8040E" w:rsidP="00F8040E">
            <w:pPr>
              <w:pStyle w:val="NoSpacing"/>
              <w:jc w:val="both"/>
              <w:rPr>
                <w:sz w:val="20"/>
                <w:szCs w:val="20"/>
                <w:lang w:val="pt-BR"/>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3268" w:type="dxa"/>
            <w:vAlign w:val="center"/>
          </w:tcPr>
          <w:p w14:paraId="0E5FCA1E" w14:textId="77777777" w:rsidR="00F8040E" w:rsidRPr="001830B1" w:rsidRDefault="00F8040E" w:rsidP="00F8040E">
            <w:pPr>
              <w:pStyle w:val="NoSpacing"/>
              <w:rPr>
                <w:sz w:val="20"/>
                <w:szCs w:val="20"/>
                <w:lang w:val="pt-BR"/>
              </w:rPr>
            </w:pPr>
          </w:p>
        </w:tc>
        <w:tc>
          <w:tcPr>
            <w:tcW w:w="2070" w:type="dxa"/>
            <w:vAlign w:val="center"/>
          </w:tcPr>
          <w:p w14:paraId="0BD989E3" w14:textId="77777777" w:rsidR="00F8040E" w:rsidRPr="001830B1" w:rsidRDefault="00F8040E" w:rsidP="00F8040E">
            <w:pPr>
              <w:pStyle w:val="NoSpacing"/>
              <w:rPr>
                <w:sz w:val="20"/>
                <w:szCs w:val="20"/>
                <w:lang w:val="pt-BR"/>
              </w:rPr>
            </w:pPr>
          </w:p>
        </w:tc>
      </w:tr>
      <w:tr w:rsidR="00F8040E" w:rsidRPr="0039250B" w14:paraId="09014785" w14:textId="77777777" w:rsidTr="00B94ABD">
        <w:trPr>
          <w:jc w:val="center"/>
        </w:trPr>
        <w:tc>
          <w:tcPr>
            <w:tcW w:w="672" w:type="dxa"/>
            <w:vAlign w:val="center"/>
          </w:tcPr>
          <w:p w14:paraId="213A9291" w14:textId="3D16FDCC" w:rsidR="00F8040E" w:rsidRDefault="00900E50" w:rsidP="00F8040E">
            <w:pPr>
              <w:pStyle w:val="NoSpacing"/>
              <w:jc w:val="center"/>
              <w:rPr>
                <w:sz w:val="20"/>
                <w:szCs w:val="20"/>
              </w:rPr>
            </w:pPr>
            <w:r>
              <w:rPr>
                <w:sz w:val="20"/>
                <w:szCs w:val="20"/>
              </w:rPr>
              <w:t>248.1</w:t>
            </w:r>
          </w:p>
        </w:tc>
        <w:tc>
          <w:tcPr>
            <w:tcW w:w="4051" w:type="dxa"/>
          </w:tcPr>
          <w:p w14:paraId="2D5D6D7F" w14:textId="77777777" w:rsidR="00F8040E" w:rsidRPr="00C02DFB" w:rsidRDefault="00F8040E" w:rsidP="00F8040E">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5F157C45" w14:textId="743E7E6B" w:rsidR="00F8040E" w:rsidRPr="001830B1" w:rsidRDefault="00F8040E" w:rsidP="00F8040E">
            <w:pPr>
              <w:pStyle w:val="NoSpacing"/>
              <w:jc w:val="both"/>
              <w:rPr>
                <w:sz w:val="20"/>
                <w:szCs w:val="20"/>
                <w:lang w:val="pt-BR"/>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3268" w:type="dxa"/>
            <w:vAlign w:val="center"/>
          </w:tcPr>
          <w:p w14:paraId="564D5ABA" w14:textId="77777777" w:rsidR="00F8040E" w:rsidRPr="001830B1" w:rsidRDefault="00F8040E" w:rsidP="00F8040E">
            <w:pPr>
              <w:pStyle w:val="NoSpacing"/>
              <w:rPr>
                <w:sz w:val="20"/>
                <w:szCs w:val="20"/>
                <w:lang w:val="pt-BR"/>
              </w:rPr>
            </w:pPr>
          </w:p>
        </w:tc>
        <w:tc>
          <w:tcPr>
            <w:tcW w:w="2070" w:type="dxa"/>
            <w:vAlign w:val="center"/>
          </w:tcPr>
          <w:p w14:paraId="709E6E7B" w14:textId="77777777" w:rsidR="00F8040E" w:rsidRPr="001830B1" w:rsidRDefault="00F8040E" w:rsidP="00F8040E">
            <w:pPr>
              <w:pStyle w:val="NoSpacing"/>
              <w:rPr>
                <w:sz w:val="20"/>
                <w:szCs w:val="20"/>
                <w:lang w:val="pt-BR"/>
              </w:rPr>
            </w:pPr>
          </w:p>
        </w:tc>
      </w:tr>
      <w:tr w:rsidR="00F8040E" w:rsidRPr="0039250B" w14:paraId="777BFD38" w14:textId="77777777" w:rsidTr="00B94ABD">
        <w:trPr>
          <w:jc w:val="center"/>
        </w:trPr>
        <w:tc>
          <w:tcPr>
            <w:tcW w:w="672" w:type="dxa"/>
            <w:vAlign w:val="center"/>
          </w:tcPr>
          <w:p w14:paraId="1D5FE0A6" w14:textId="330CA7D7" w:rsidR="00F8040E" w:rsidRDefault="00900E50" w:rsidP="00F8040E">
            <w:pPr>
              <w:pStyle w:val="NoSpacing"/>
              <w:jc w:val="center"/>
              <w:rPr>
                <w:sz w:val="20"/>
                <w:szCs w:val="20"/>
              </w:rPr>
            </w:pPr>
            <w:r>
              <w:rPr>
                <w:sz w:val="20"/>
                <w:szCs w:val="20"/>
              </w:rPr>
              <w:t>249</w:t>
            </w:r>
          </w:p>
        </w:tc>
        <w:tc>
          <w:tcPr>
            <w:tcW w:w="4051" w:type="dxa"/>
          </w:tcPr>
          <w:p w14:paraId="0239FC8D" w14:textId="1C84D48C" w:rsidR="00F8040E" w:rsidRPr="001830B1" w:rsidRDefault="00F8040E" w:rsidP="00F8040E">
            <w:pPr>
              <w:pStyle w:val="NoSpacing"/>
              <w:jc w:val="both"/>
              <w:rPr>
                <w:sz w:val="20"/>
                <w:szCs w:val="20"/>
                <w:lang w:val="pt-BR"/>
              </w:rPr>
            </w:pPr>
            <w:r w:rsidRPr="00BB543B">
              <w:rPr>
                <w:rFonts w:asciiTheme="minorHAnsi" w:hAnsiTheme="minorHAnsi" w:cstheme="minorHAnsi"/>
                <w:b/>
                <w:sz w:val="20"/>
                <w:szCs w:val="20"/>
              </w:rPr>
              <w:t>ALTE CERINTE</w:t>
            </w:r>
          </w:p>
        </w:tc>
        <w:tc>
          <w:tcPr>
            <w:tcW w:w="3268" w:type="dxa"/>
            <w:vAlign w:val="center"/>
          </w:tcPr>
          <w:p w14:paraId="059A6233" w14:textId="77777777" w:rsidR="00F8040E" w:rsidRPr="001830B1" w:rsidRDefault="00F8040E" w:rsidP="00F8040E">
            <w:pPr>
              <w:pStyle w:val="NoSpacing"/>
              <w:rPr>
                <w:sz w:val="20"/>
                <w:szCs w:val="20"/>
                <w:lang w:val="pt-BR"/>
              </w:rPr>
            </w:pPr>
          </w:p>
        </w:tc>
        <w:tc>
          <w:tcPr>
            <w:tcW w:w="2070" w:type="dxa"/>
            <w:vAlign w:val="center"/>
          </w:tcPr>
          <w:p w14:paraId="0EB6021E" w14:textId="77777777" w:rsidR="00F8040E" w:rsidRPr="001830B1" w:rsidRDefault="00F8040E" w:rsidP="00F8040E">
            <w:pPr>
              <w:pStyle w:val="NoSpacing"/>
              <w:rPr>
                <w:sz w:val="20"/>
                <w:szCs w:val="20"/>
                <w:lang w:val="pt-BR"/>
              </w:rPr>
            </w:pPr>
          </w:p>
        </w:tc>
      </w:tr>
      <w:tr w:rsidR="00B94ABD" w:rsidRPr="0039250B" w14:paraId="64A075F6" w14:textId="77777777" w:rsidTr="00B94ABD">
        <w:trPr>
          <w:jc w:val="center"/>
        </w:trPr>
        <w:tc>
          <w:tcPr>
            <w:tcW w:w="672" w:type="dxa"/>
            <w:vAlign w:val="center"/>
          </w:tcPr>
          <w:p w14:paraId="3BAD80E1" w14:textId="24768B92" w:rsidR="00B94ABD" w:rsidRDefault="00B94ABD" w:rsidP="00B94ABD">
            <w:pPr>
              <w:pStyle w:val="NoSpacing"/>
              <w:jc w:val="center"/>
              <w:rPr>
                <w:sz w:val="20"/>
                <w:szCs w:val="20"/>
              </w:rPr>
            </w:pPr>
            <w:r>
              <w:rPr>
                <w:sz w:val="20"/>
                <w:szCs w:val="20"/>
              </w:rPr>
              <w:t>249.1</w:t>
            </w:r>
          </w:p>
        </w:tc>
        <w:tc>
          <w:tcPr>
            <w:tcW w:w="4051" w:type="dxa"/>
          </w:tcPr>
          <w:p w14:paraId="0A361E52" w14:textId="14CFB299" w:rsidR="00B94ABD" w:rsidRPr="00B94ABD" w:rsidRDefault="00B94ABD" w:rsidP="00B94ABD">
            <w:pPr>
              <w:pStyle w:val="NoSpacing"/>
              <w:jc w:val="both"/>
              <w:rPr>
                <w:b/>
                <w:bCs/>
                <w:sz w:val="20"/>
                <w:szCs w:val="20"/>
                <w:lang w:val="pt-BR"/>
              </w:rPr>
            </w:pPr>
            <w:proofErr w:type="spellStart"/>
            <w:r w:rsidRPr="00B94ABD">
              <w:rPr>
                <w:b/>
                <w:bCs/>
                <w:sz w:val="20"/>
                <w:szCs w:val="20"/>
              </w:rPr>
              <w:t>Echipamentul</w:t>
            </w:r>
            <w:proofErr w:type="spellEnd"/>
            <w:r w:rsidRPr="00B94ABD">
              <w:rPr>
                <w:b/>
                <w:bCs/>
                <w:sz w:val="20"/>
                <w:szCs w:val="20"/>
              </w:rPr>
              <w:t xml:space="preserve"> </w:t>
            </w:r>
            <w:proofErr w:type="spellStart"/>
            <w:r w:rsidRPr="00B94ABD">
              <w:rPr>
                <w:b/>
                <w:bCs/>
                <w:sz w:val="20"/>
                <w:szCs w:val="20"/>
              </w:rPr>
              <w:t>trebuie</w:t>
            </w:r>
            <w:proofErr w:type="spellEnd"/>
            <w:r w:rsidRPr="00B94ABD">
              <w:rPr>
                <w:b/>
                <w:bCs/>
                <w:sz w:val="20"/>
                <w:szCs w:val="20"/>
              </w:rPr>
              <w:t xml:space="preserve"> </w:t>
            </w:r>
            <w:proofErr w:type="spellStart"/>
            <w:r w:rsidRPr="00B94ABD">
              <w:rPr>
                <w:b/>
                <w:bCs/>
                <w:sz w:val="20"/>
                <w:szCs w:val="20"/>
              </w:rPr>
              <w:t>să</w:t>
            </w:r>
            <w:proofErr w:type="spellEnd"/>
            <w:r w:rsidRPr="00B94ABD">
              <w:rPr>
                <w:b/>
                <w:bCs/>
                <w:sz w:val="20"/>
                <w:szCs w:val="20"/>
              </w:rPr>
              <w:t xml:space="preserve"> fie </w:t>
            </w:r>
            <w:proofErr w:type="spellStart"/>
            <w:r w:rsidRPr="00B94ABD">
              <w:rPr>
                <w:b/>
                <w:bCs/>
                <w:sz w:val="20"/>
                <w:szCs w:val="20"/>
              </w:rPr>
              <w:t>compatibil</w:t>
            </w:r>
            <w:proofErr w:type="spellEnd"/>
            <w:r w:rsidRPr="00B94ABD">
              <w:rPr>
                <w:b/>
                <w:bCs/>
                <w:sz w:val="20"/>
                <w:szCs w:val="20"/>
              </w:rPr>
              <w:t xml:space="preserve"> cu </w:t>
            </w:r>
            <w:proofErr w:type="spellStart"/>
            <w:r w:rsidRPr="00B94ABD">
              <w:rPr>
                <w:b/>
                <w:bCs/>
                <w:sz w:val="20"/>
                <w:szCs w:val="20"/>
              </w:rPr>
              <w:lastRenderedPageBreak/>
              <w:t>soluția</w:t>
            </w:r>
            <w:proofErr w:type="spellEnd"/>
            <w:r w:rsidRPr="00B94ABD">
              <w:rPr>
                <w:b/>
                <w:bCs/>
                <w:sz w:val="20"/>
                <w:szCs w:val="20"/>
              </w:rPr>
              <w:t xml:space="preserve"> de </w:t>
            </w:r>
            <w:proofErr w:type="spellStart"/>
            <w:r w:rsidRPr="00B94ABD">
              <w:rPr>
                <w:b/>
                <w:bCs/>
                <w:sz w:val="20"/>
                <w:szCs w:val="20"/>
              </w:rPr>
              <w:t>monitorizare</w:t>
            </w:r>
            <w:proofErr w:type="spellEnd"/>
            <w:r w:rsidRPr="00B94ABD">
              <w:rPr>
                <w:b/>
                <w:bCs/>
                <w:sz w:val="20"/>
                <w:szCs w:val="20"/>
              </w:rPr>
              <w:t xml:space="preserve"> CENTREON </w:t>
            </w:r>
            <w:proofErr w:type="spellStart"/>
            <w:r w:rsidRPr="00B94ABD">
              <w:rPr>
                <w:b/>
                <w:bCs/>
                <w:sz w:val="20"/>
                <w:szCs w:val="20"/>
              </w:rPr>
              <w:t>existentă</w:t>
            </w:r>
            <w:proofErr w:type="spellEnd"/>
            <w:r w:rsidRPr="00B94ABD">
              <w:rPr>
                <w:b/>
                <w:bCs/>
                <w:sz w:val="20"/>
                <w:szCs w:val="20"/>
              </w:rPr>
              <w:t xml:space="preserve"> </w:t>
            </w:r>
            <w:proofErr w:type="spellStart"/>
            <w:r w:rsidRPr="00B94ABD">
              <w:rPr>
                <w:b/>
                <w:bCs/>
                <w:sz w:val="20"/>
                <w:szCs w:val="20"/>
              </w:rPr>
              <w:t>în</w:t>
            </w:r>
            <w:proofErr w:type="spellEnd"/>
            <w:r w:rsidRPr="00B94ABD">
              <w:rPr>
                <w:b/>
                <w:bCs/>
                <w:sz w:val="20"/>
                <w:szCs w:val="20"/>
              </w:rPr>
              <w:t xml:space="preserve"> </w:t>
            </w:r>
            <w:proofErr w:type="spellStart"/>
            <w:r w:rsidRPr="00B94ABD">
              <w:rPr>
                <w:b/>
                <w:bCs/>
                <w:sz w:val="20"/>
                <w:szCs w:val="20"/>
              </w:rPr>
              <w:t>rețeaua</w:t>
            </w:r>
            <w:proofErr w:type="spellEnd"/>
            <w:r w:rsidRPr="00B94ABD">
              <w:rPr>
                <w:b/>
                <w:bCs/>
                <w:sz w:val="20"/>
                <w:szCs w:val="20"/>
              </w:rPr>
              <w:t xml:space="preserve"> </w:t>
            </w:r>
            <w:proofErr w:type="spellStart"/>
            <w:r w:rsidRPr="00B94ABD">
              <w:rPr>
                <w:b/>
                <w:bCs/>
                <w:sz w:val="20"/>
                <w:szCs w:val="20"/>
              </w:rPr>
              <w:t>spitalului</w:t>
            </w:r>
            <w:proofErr w:type="spellEnd"/>
            <w:r w:rsidRPr="00B94ABD">
              <w:rPr>
                <w:b/>
                <w:bCs/>
                <w:sz w:val="20"/>
                <w:szCs w:val="20"/>
              </w:rPr>
              <w:t xml:space="preserve">. </w:t>
            </w:r>
          </w:p>
        </w:tc>
        <w:tc>
          <w:tcPr>
            <w:tcW w:w="3268" w:type="dxa"/>
            <w:vAlign w:val="center"/>
          </w:tcPr>
          <w:p w14:paraId="5935D673" w14:textId="77777777" w:rsidR="00B94ABD" w:rsidRPr="001830B1" w:rsidRDefault="00B94ABD" w:rsidP="00B94ABD">
            <w:pPr>
              <w:pStyle w:val="NoSpacing"/>
              <w:rPr>
                <w:sz w:val="20"/>
                <w:szCs w:val="20"/>
                <w:lang w:val="pt-BR"/>
              </w:rPr>
            </w:pPr>
          </w:p>
        </w:tc>
        <w:tc>
          <w:tcPr>
            <w:tcW w:w="2070" w:type="dxa"/>
            <w:vAlign w:val="center"/>
          </w:tcPr>
          <w:p w14:paraId="0170EF7E" w14:textId="77777777" w:rsidR="00B94ABD" w:rsidRPr="001830B1" w:rsidRDefault="00B94ABD" w:rsidP="00B94ABD">
            <w:pPr>
              <w:pStyle w:val="NoSpacing"/>
              <w:rPr>
                <w:sz w:val="20"/>
                <w:szCs w:val="20"/>
                <w:lang w:val="pt-BR"/>
              </w:rPr>
            </w:pPr>
          </w:p>
        </w:tc>
      </w:tr>
      <w:tr w:rsidR="00B94ABD" w:rsidRPr="0039250B" w14:paraId="0D3342BD" w14:textId="77777777" w:rsidTr="00B94ABD">
        <w:trPr>
          <w:jc w:val="center"/>
        </w:trPr>
        <w:tc>
          <w:tcPr>
            <w:tcW w:w="672" w:type="dxa"/>
            <w:vAlign w:val="center"/>
          </w:tcPr>
          <w:p w14:paraId="50DAF5DC" w14:textId="15071A07" w:rsidR="00B94ABD" w:rsidRDefault="00B94ABD" w:rsidP="00B94ABD">
            <w:pPr>
              <w:pStyle w:val="NoSpacing"/>
              <w:jc w:val="center"/>
              <w:rPr>
                <w:sz w:val="20"/>
                <w:szCs w:val="20"/>
              </w:rPr>
            </w:pPr>
            <w:r>
              <w:rPr>
                <w:sz w:val="20"/>
                <w:szCs w:val="20"/>
              </w:rPr>
              <w:t>249.2</w:t>
            </w:r>
          </w:p>
        </w:tc>
        <w:tc>
          <w:tcPr>
            <w:tcW w:w="4051" w:type="dxa"/>
          </w:tcPr>
          <w:p w14:paraId="1C05B19B" w14:textId="77777777" w:rsidR="00B94ABD" w:rsidRPr="00B94ABD" w:rsidRDefault="00B94ABD" w:rsidP="00B94ABD">
            <w:pPr>
              <w:pStyle w:val="NoSpacing"/>
              <w:jc w:val="both"/>
              <w:rPr>
                <w:sz w:val="20"/>
                <w:szCs w:val="20"/>
              </w:rPr>
            </w:pPr>
            <w:proofErr w:type="spellStart"/>
            <w:r w:rsidRPr="00B94ABD">
              <w:rPr>
                <w:sz w:val="20"/>
                <w:szCs w:val="20"/>
              </w:rPr>
              <w:t>Declaratie</w:t>
            </w:r>
            <w:proofErr w:type="spellEnd"/>
            <w:r w:rsidRPr="00B94ABD">
              <w:rPr>
                <w:sz w:val="20"/>
                <w:szCs w:val="20"/>
              </w:rPr>
              <w:t xml:space="preserve"> de </w:t>
            </w:r>
            <w:proofErr w:type="spellStart"/>
            <w:r w:rsidRPr="00B94ABD">
              <w:rPr>
                <w:sz w:val="20"/>
                <w:szCs w:val="20"/>
              </w:rPr>
              <w:t>conformitate</w:t>
            </w:r>
            <w:proofErr w:type="spellEnd"/>
            <w:r w:rsidRPr="00B94ABD">
              <w:rPr>
                <w:sz w:val="20"/>
                <w:szCs w:val="20"/>
              </w:rPr>
              <w:t xml:space="preserve"> UE a </w:t>
            </w:r>
            <w:proofErr w:type="spellStart"/>
            <w:r w:rsidRPr="00B94ABD">
              <w:rPr>
                <w:sz w:val="20"/>
                <w:szCs w:val="20"/>
              </w:rPr>
              <w:t>producatorului</w:t>
            </w:r>
            <w:proofErr w:type="spellEnd"/>
            <w:r w:rsidRPr="00B94ABD">
              <w:rPr>
                <w:sz w:val="20"/>
                <w:szCs w:val="20"/>
              </w:rPr>
              <w:t xml:space="preserve"> </w:t>
            </w:r>
            <w:proofErr w:type="spellStart"/>
            <w:r w:rsidRPr="00B94ABD">
              <w:rPr>
                <w:sz w:val="20"/>
                <w:szCs w:val="20"/>
              </w:rPr>
              <w:t>sau</w:t>
            </w:r>
            <w:proofErr w:type="spellEnd"/>
            <w:r w:rsidRPr="00B94ABD">
              <w:rPr>
                <w:sz w:val="20"/>
                <w:szCs w:val="20"/>
              </w:rPr>
              <w:t xml:space="preserve"> a </w:t>
            </w:r>
            <w:proofErr w:type="spellStart"/>
            <w:r w:rsidRPr="00B94ABD">
              <w:rPr>
                <w:sz w:val="20"/>
                <w:szCs w:val="20"/>
              </w:rPr>
              <w:t>reprezentantului</w:t>
            </w:r>
            <w:proofErr w:type="spellEnd"/>
            <w:r w:rsidRPr="00B94ABD">
              <w:rPr>
                <w:sz w:val="20"/>
                <w:szCs w:val="20"/>
              </w:rPr>
              <w:t xml:space="preserve"> </w:t>
            </w:r>
            <w:proofErr w:type="spellStart"/>
            <w:r w:rsidRPr="00B94ABD">
              <w:rPr>
                <w:sz w:val="20"/>
                <w:szCs w:val="20"/>
              </w:rPr>
              <w:t>autorizat</w:t>
            </w:r>
            <w:proofErr w:type="spellEnd"/>
            <w:r w:rsidRPr="00B94ABD">
              <w:rPr>
                <w:sz w:val="20"/>
                <w:szCs w:val="20"/>
              </w:rPr>
              <w:t xml:space="preserve"> cel </w:t>
            </w:r>
            <w:proofErr w:type="spellStart"/>
            <w:r w:rsidRPr="00B94ABD">
              <w:rPr>
                <w:sz w:val="20"/>
                <w:szCs w:val="20"/>
              </w:rPr>
              <w:t>putin</w:t>
            </w:r>
            <w:proofErr w:type="spellEnd"/>
            <w:r w:rsidRPr="00B94ABD">
              <w:rPr>
                <w:sz w:val="20"/>
                <w:szCs w:val="20"/>
              </w:rPr>
              <w:t xml:space="preserve">: </w:t>
            </w:r>
          </w:p>
          <w:p w14:paraId="217B50F7" w14:textId="77777777" w:rsidR="00B94ABD" w:rsidRPr="00B94ABD" w:rsidRDefault="00B94ABD" w:rsidP="00B94ABD">
            <w:pPr>
              <w:pStyle w:val="NoSpacing"/>
              <w:jc w:val="both"/>
              <w:rPr>
                <w:sz w:val="20"/>
                <w:szCs w:val="20"/>
              </w:rPr>
            </w:pPr>
            <w:r w:rsidRPr="00B94ABD">
              <w:rPr>
                <w:sz w:val="20"/>
                <w:szCs w:val="20"/>
              </w:rPr>
              <w:t xml:space="preserve">- cu </w:t>
            </w:r>
            <w:proofErr w:type="spellStart"/>
            <w:r w:rsidRPr="00B94ABD">
              <w:rPr>
                <w:sz w:val="20"/>
                <w:szCs w:val="20"/>
              </w:rPr>
              <w:t>directiva</w:t>
            </w:r>
            <w:proofErr w:type="spellEnd"/>
            <w:r w:rsidRPr="00B94ABD">
              <w:rPr>
                <w:sz w:val="20"/>
                <w:szCs w:val="20"/>
              </w:rPr>
              <w:t xml:space="preserve"> 2011/65/EU (RoHS) </w:t>
            </w:r>
            <w:proofErr w:type="spellStart"/>
            <w:r w:rsidRPr="00B94ABD">
              <w:rPr>
                <w:sz w:val="20"/>
                <w:szCs w:val="20"/>
              </w:rPr>
              <w:t>sau</w:t>
            </w:r>
            <w:proofErr w:type="spellEnd"/>
            <w:r w:rsidRPr="00B94ABD">
              <w:rPr>
                <w:sz w:val="20"/>
                <w:szCs w:val="20"/>
              </w:rPr>
              <w:t xml:space="preserve"> </w:t>
            </w:r>
            <w:proofErr w:type="spellStart"/>
            <w:r w:rsidRPr="00B94ABD">
              <w:rPr>
                <w:sz w:val="20"/>
                <w:szCs w:val="20"/>
              </w:rPr>
              <w:t>echivalent</w:t>
            </w:r>
            <w:proofErr w:type="spellEnd"/>
            <w:r w:rsidRPr="00B94ABD">
              <w:rPr>
                <w:sz w:val="20"/>
                <w:szCs w:val="20"/>
              </w:rPr>
              <w:t xml:space="preserve">                   </w:t>
            </w:r>
            <w:proofErr w:type="spellStart"/>
            <w:r w:rsidRPr="00B94ABD">
              <w:rPr>
                <w:b/>
                <w:bCs/>
                <w:sz w:val="20"/>
                <w:szCs w:val="20"/>
                <w:u w:val="single"/>
              </w:rPr>
              <w:t>ori</w:t>
            </w:r>
            <w:proofErr w:type="spellEnd"/>
            <w:r w:rsidRPr="00B94ABD">
              <w:rPr>
                <w:b/>
                <w:bCs/>
                <w:sz w:val="20"/>
                <w:szCs w:val="20"/>
              </w:rPr>
              <w:t xml:space="preserve"> </w:t>
            </w:r>
          </w:p>
          <w:p w14:paraId="12DDDC6A" w14:textId="77777777" w:rsidR="00B94ABD" w:rsidRPr="00B94ABD" w:rsidRDefault="00B94ABD" w:rsidP="00B94ABD">
            <w:pPr>
              <w:pStyle w:val="NoSpacing"/>
              <w:jc w:val="both"/>
              <w:rPr>
                <w:sz w:val="20"/>
                <w:szCs w:val="20"/>
              </w:rPr>
            </w:pPr>
            <w:r w:rsidRPr="00B94ABD">
              <w:rPr>
                <w:sz w:val="20"/>
                <w:szCs w:val="20"/>
              </w:rPr>
              <w:t xml:space="preserve">- cu </w:t>
            </w:r>
            <w:proofErr w:type="spellStart"/>
            <w:r w:rsidRPr="00B94ABD">
              <w:rPr>
                <w:sz w:val="20"/>
                <w:szCs w:val="20"/>
              </w:rPr>
              <w:t>regulamentul</w:t>
            </w:r>
            <w:proofErr w:type="spellEnd"/>
            <w:r w:rsidRPr="00B94ABD">
              <w:rPr>
                <w:sz w:val="20"/>
                <w:szCs w:val="20"/>
              </w:rPr>
              <w:t xml:space="preserve"> CE nr. 1907/2006 (REACH) </w:t>
            </w:r>
            <w:proofErr w:type="spellStart"/>
            <w:r w:rsidRPr="00B94ABD">
              <w:rPr>
                <w:sz w:val="20"/>
                <w:szCs w:val="20"/>
              </w:rPr>
              <w:t>sau</w:t>
            </w:r>
            <w:proofErr w:type="spellEnd"/>
            <w:r w:rsidRPr="00B94ABD">
              <w:rPr>
                <w:sz w:val="20"/>
                <w:szCs w:val="20"/>
              </w:rPr>
              <w:t xml:space="preserve"> </w:t>
            </w:r>
            <w:proofErr w:type="spellStart"/>
            <w:r w:rsidRPr="00B94ABD">
              <w:rPr>
                <w:sz w:val="20"/>
                <w:szCs w:val="20"/>
              </w:rPr>
              <w:t>echivalent</w:t>
            </w:r>
            <w:proofErr w:type="spellEnd"/>
            <w:r w:rsidRPr="00B94ABD">
              <w:rPr>
                <w:sz w:val="20"/>
                <w:szCs w:val="20"/>
              </w:rPr>
              <w:t xml:space="preserve">            </w:t>
            </w:r>
            <w:proofErr w:type="spellStart"/>
            <w:r w:rsidRPr="00B94ABD">
              <w:rPr>
                <w:b/>
                <w:bCs/>
                <w:sz w:val="20"/>
                <w:szCs w:val="20"/>
                <w:u w:val="single"/>
              </w:rPr>
              <w:t>ori</w:t>
            </w:r>
            <w:proofErr w:type="spellEnd"/>
            <w:r w:rsidRPr="00B94ABD">
              <w:rPr>
                <w:sz w:val="20"/>
                <w:szCs w:val="20"/>
              </w:rPr>
              <w:t xml:space="preserve"> </w:t>
            </w:r>
          </w:p>
          <w:p w14:paraId="7B16DF1F" w14:textId="645D8953" w:rsidR="00B94ABD" w:rsidRPr="00B94ABD" w:rsidRDefault="00B94ABD" w:rsidP="00B94ABD">
            <w:pPr>
              <w:pStyle w:val="NoSpacing"/>
              <w:jc w:val="both"/>
              <w:rPr>
                <w:sz w:val="20"/>
                <w:szCs w:val="20"/>
                <w:lang w:val="pt-BR"/>
              </w:rPr>
            </w:pPr>
            <w:r w:rsidRPr="00B94ABD">
              <w:rPr>
                <w:sz w:val="20"/>
                <w:szCs w:val="20"/>
              </w:rPr>
              <w:t xml:space="preserve">- cu </w:t>
            </w:r>
            <w:proofErr w:type="spellStart"/>
            <w:r w:rsidRPr="00B94ABD">
              <w:rPr>
                <w:sz w:val="20"/>
                <w:szCs w:val="20"/>
              </w:rPr>
              <w:t>directiva</w:t>
            </w:r>
            <w:proofErr w:type="spellEnd"/>
            <w:r w:rsidRPr="00B94ABD">
              <w:rPr>
                <w:sz w:val="20"/>
                <w:szCs w:val="20"/>
              </w:rPr>
              <w:t xml:space="preserve"> 2014/30/EU (EMC) </w:t>
            </w:r>
            <w:proofErr w:type="spellStart"/>
            <w:r w:rsidRPr="00B94ABD">
              <w:rPr>
                <w:sz w:val="20"/>
                <w:szCs w:val="20"/>
              </w:rPr>
              <w:t>sau</w:t>
            </w:r>
            <w:proofErr w:type="spellEnd"/>
            <w:r w:rsidRPr="00B94ABD">
              <w:rPr>
                <w:sz w:val="20"/>
                <w:szCs w:val="20"/>
              </w:rPr>
              <w:t xml:space="preserve"> </w:t>
            </w:r>
            <w:proofErr w:type="spellStart"/>
            <w:r w:rsidRPr="00B94ABD">
              <w:rPr>
                <w:sz w:val="20"/>
                <w:szCs w:val="20"/>
              </w:rPr>
              <w:t>echivalent</w:t>
            </w:r>
            <w:proofErr w:type="spellEnd"/>
          </w:p>
        </w:tc>
        <w:tc>
          <w:tcPr>
            <w:tcW w:w="3268" w:type="dxa"/>
            <w:vAlign w:val="center"/>
          </w:tcPr>
          <w:p w14:paraId="377A9F2C" w14:textId="77777777" w:rsidR="00B94ABD" w:rsidRPr="001830B1" w:rsidRDefault="00B94ABD" w:rsidP="00B94ABD">
            <w:pPr>
              <w:pStyle w:val="NoSpacing"/>
              <w:rPr>
                <w:sz w:val="20"/>
                <w:szCs w:val="20"/>
                <w:lang w:val="pt-BR"/>
              </w:rPr>
            </w:pPr>
          </w:p>
        </w:tc>
        <w:tc>
          <w:tcPr>
            <w:tcW w:w="2070" w:type="dxa"/>
            <w:vAlign w:val="center"/>
          </w:tcPr>
          <w:p w14:paraId="76393F03" w14:textId="77777777" w:rsidR="00B94ABD" w:rsidRPr="001830B1" w:rsidRDefault="00B94ABD" w:rsidP="00B94ABD">
            <w:pPr>
              <w:pStyle w:val="NoSpacing"/>
              <w:rPr>
                <w:sz w:val="20"/>
                <w:szCs w:val="20"/>
                <w:lang w:val="pt-BR"/>
              </w:rPr>
            </w:pPr>
          </w:p>
        </w:tc>
      </w:tr>
      <w:tr w:rsidR="00B94ABD" w:rsidRPr="0039250B" w14:paraId="6FF1CF64" w14:textId="77777777" w:rsidTr="00B94ABD">
        <w:trPr>
          <w:jc w:val="center"/>
        </w:trPr>
        <w:tc>
          <w:tcPr>
            <w:tcW w:w="672" w:type="dxa"/>
            <w:vAlign w:val="center"/>
          </w:tcPr>
          <w:p w14:paraId="3E43FA20" w14:textId="4873758C" w:rsidR="00B94ABD" w:rsidRDefault="00B94ABD" w:rsidP="00B94ABD">
            <w:pPr>
              <w:pStyle w:val="NoSpacing"/>
              <w:jc w:val="center"/>
              <w:rPr>
                <w:sz w:val="20"/>
                <w:szCs w:val="20"/>
              </w:rPr>
            </w:pPr>
            <w:r>
              <w:rPr>
                <w:sz w:val="20"/>
                <w:szCs w:val="20"/>
              </w:rPr>
              <w:t>249.3</w:t>
            </w:r>
          </w:p>
        </w:tc>
        <w:tc>
          <w:tcPr>
            <w:tcW w:w="4051" w:type="dxa"/>
          </w:tcPr>
          <w:p w14:paraId="50DF73F1" w14:textId="63B97299" w:rsidR="00B94ABD" w:rsidRPr="00BB543B" w:rsidRDefault="00B94ABD" w:rsidP="00B94ABD">
            <w:pPr>
              <w:pStyle w:val="NoSpacing"/>
              <w:jc w:val="both"/>
              <w:rPr>
                <w:rFonts w:asciiTheme="minorHAnsi" w:hAnsiTheme="minorHAnsi" w:cstheme="minorHAnsi"/>
                <w:color w:val="000000"/>
                <w:sz w:val="20"/>
                <w:szCs w:val="20"/>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3268" w:type="dxa"/>
            <w:vAlign w:val="center"/>
          </w:tcPr>
          <w:p w14:paraId="276FC7FC" w14:textId="77777777" w:rsidR="00B94ABD" w:rsidRPr="001830B1" w:rsidRDefault="00B94ABD" w:rsidP="00B94ABD">
            <w:pPr>
              <w:pStyle w:val="NoSpacing"/>
              <w:rPr>
                <w:sz w:val="20"/>
                <w:szCs w:val="20"/>
                <w:lang w:val="pt-BR"/>
              </w:rPr>
            </w:pPr>
          </w:p>
        </w:tc>
        <w:tc>
          <w:tcPr>
            <w:tcW w:w="2070" w:type="dxa"/>
            <w:vAlign w:val="center"/>
          </w:tcPr>
          <w:p w14:paraId="0657C373" w14:textId="77777777" w:rsidR="00B94ABD" w:rsidRPr="001830B1" w:rsidRDefault="00B94ABD" w:rsidP="00B94ABD">
            <w:pPr>
              <w:pStyle w:val="NoSpacing"/>
              <w:rPr>
                <w:sz w:val="20"/>
                <w:szCs w:val="20"/>
                <w:lang w:val="pt-BR"/>
              </w:rPr>
            </w:pPr>
          </w:p>
        </w:tc>
      </w:tr>
      <w:tr w:rsidR="00B94ABD" w:rsidRPr="0039250B" w14:paraId="73FA1AEE" w14:textId="77777777" w:rsidTr="00B94ABD">
        <w:trPr>
          <w:jc w:val="center"/>
        </w:trPr>
        <w:tc>
          <w:tcPr>
            <w:tcW w:w="672" w:type="dxa"/>
            <w:vAlign w:val="center"/>
          </w:tcPr>
          <w:p w14:paraId="39E4ABC9" w14:textId="442DF11A" w:rsidR="00B94ABD" w:rsidRDefault="00B94ABD" w:rsidP="00B94ABD">
            <w:pPr>
              <w:pStyle w:val="NoSpacing"/>
              <w:jc w:val="center"/>
              <w:rPr>
                <w:sz w:val="20"/>
                <w:szCs w:val="20"/>
              </w:rPr>
            </w:pPr>
            <w:r>
              <w:rPr>
                <w:sz w:val="20"/>
                <w:szCs w:val="20"/>
              </w:rPr>
              <w:t>249.4</w:t>
            </w:r>
          </w:p>
        </w:tc>
        <w:tc>
          <w:tcPr>
            <w:tcW w:w="4051" w:type="dxa"/>
          </w:tcPr>
          <w:p w14:paraId="149F032E" w14:textId="27F7FDC6" w:rsidR="00B94ABD" w:rsidRPr="001830B1" w:rsidRDefault="00B94ABD" w:rsidP="00B94ABD">
            <w:pPr>
              <w:pStyle w:val="NoSpacing"/>
              <w:jc w:val="both"/>
              <w:rPr>
                <w:sz w:val="20"/>
                <w:szCs w:val="20"/>
                <w:lang w:val="pt-B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3268" w:type="dxa"/>
            <w:vAlign w:val="center"/>
          </w:tcPr>
          <w:p w14:paraId="3349C84A" w14:textId="77777777" w:rsidR="00B94ABD" w:rsidRPr="001830B1" w:rsidRDefault="00B94ABD" w:rsidP="00B94ABD">
            <w:pPr>
              <w:pStyle w:val="NoSpacing"/>
              <w:rPr>
                <w:sz w:val="20"/>
                <w:szCs w:val="20"/>
                <w:lang w:val="pt-BR"/>
              </w:rPr>
            </w:pPr>
          </w:p>
        </w:tc>
        <w:tc>
          <w:tcPr>
            <w:tcW w:w="2070" w:type="dxa"/>
            <w:vAlign w:val="center"/>
          </w:tcPr>
          <w:p w14:paraId="30958AC9" w14:textId="77777777" w:rsidR="00B94ABD" w:rsidRPr="001830B1" w:rsidRDefault="00B94ABD" w:rsidP="00B94ABD">
            <w:pPr>
              <w:pStyle w:val="NoSpacing"/>
              <w:rPr>
                <w:sz w:val="20"/>
                <w:szCs w:val="20"/>
                <w:lang w:val="pt-BR"/>
              </w:rPr>
            </w:pPr>
          </w:p>
        </w:tc>
      </w:tr>
      <w:tr w:rsidR="00B94ABD" w:rsidRPr="0039250B" w14:paraId="7BD82252" w14:textId="77777777" w:rsidTr="00B94ABD">
        <w:trPr>
          <w:jc w:val="center"/>
        </w:trPr>
        <w:tc>
          <w:tcPr>
            <w:tcW w:w="672" w:type="dxa"/>
            <w:vAlign w:val="center"/>
          </w:tcPr>
          <w:p w14:paraId="4041E478" w14:textId="4471C445" w:rsidR="00B94ABD" w:rsidRDefault="00B94ABD" w:rsidP="00B94ABD">
            <w:pPr>
              <w:pStyle w:val="NoSpacing"/>
              <w:jc w:val="center"/>
              <w:rPr>
                <w:sz w:val="20"/>
                <w:szCs w:val="20"/>
              </w:rPr>
            </w:pPr>
            <w:r>
              <w:rPr>
                <w:sz w:val="20"/>
                <w:szCs w:val="20"/>
              </w:rPr>
              <w:t>249.5</w:t>
            </w:r>
          </w:p>
        </w:tc>
        <w:tc>
          <w:tcPr>
            <w:tcW w:w="4051" w:type="dxa"/>
          </w:tcPr>
          <w:p w14:paraId="3AE69D72" w14:textId="6FCF6C25" w:rsidR="00B94ABD" w:rsidRPr="001830B1" w:rsidRDefault="00B94ABD" w:rsidP="00B94ABD">
            <w:pPr>
              <w:pStyle w:val="NoSpacing"/>
              <w:jc w:val="both"/>
              <w:rPr>
                <w:sz w:val="20"/>
                <w:szCs w:val="20"/>
                <w:lang w:val="pt-B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3268" w:type="dxa"/>
            <w:vAlign w:val="center"/>
          </w:tcPr>
          <w:p w14:paraId="3C32EDB0" w14:textId="77777777" w:rsidR="00B94ABD" w:rsidRPr="001830B1" w:rsidRDefault="00B94ABD" w:rsidP="00B94ABD">
            <w:pPr>
              <w:pStyle w:val="NoSpacing"/>
              <w:rPr>
                <w:sz w:val="20"/>
                <w:szCs w:val="20"/>
                <w:lang w:val="pt-BR"/>
              </w:rPr>
            </w:pPr>
          </w:p>
        </w:tc>
        <w:tc>
          <w:tcPr>
            <w:tcW w:w="2070" w:type="dxa"/>
            <w:vAlign w:val="center"/>
          </w:tcPr>
          <w:p w14:paraId="08D55986" w14:textId="77777777" w:rsidR="00B94ABD" w:rsidRPr="001830B1" w:rsidRDefault="00B94ABD" w:rsidP="00B94ABD">
            <w:pPr>
              <w:pStyle w:val="NoSpacing"/>
              <w:rPr>
                <w:sz w:val="20"/>
                <w:szCs w:val="20"/>
                <w:lang w:val="pt-BR"/>
              </w:rPr>
            </w:pPr>
          </w:p>
        </w:tc>
      </w:tr>
      <w:tr w:rsidR="00B94ABD" w:rsidRPr="0039250B" w14:paraId="6D1C0A01" w14:textId="77777777" w:rsidTr="00B94ABD">
        <w:trPr>
          <w:jc w:val="center"/>
        </w:trPr>
        <w:tc>
          <w:tcPr>
            <w:tcW w:w="672" w:type="dxa"/>
            <w:vAlign w:val="center"/>
          </w:tcPr>
          <w:p w14:paraId="71A17325" w14:textId="0A10B1DF" w:rsidR="00B94ABD" w:rsidRDefault="00B94ABD" w:rsidP="00B94ABD">
            <w:pPr>
              <w:pStyle w:val="NoSpacing"/>
              <w:jc w:val="center"/>
              <w:rPr>
                <w:sz w:val="20"/>
                <w:szCs w:val="20"/>
              </w:rPr>
            </w:pPr>
            <w:r>
              <w:rPr>
                <w:sz w:val="20"/>
                <w:szCs w:val="20"/>
              </w:rPr>
              <w:t>249.6</w:t>
            </w:r>
          </w:p>
        </w:tc>
        <w:tc>
          <w:tcPr>
            <w:tcW w:w="4051" w:type="dxa"/>
          </w:tcPr>
          <w:p w14:paraId="59CB3CFD" w14:textId="0374B1C5" w:rsidR="00B94ABD" w:rsidRPr="001830B1" w:rsidRDefault="00B94ABD" w:rsidP="00B94ABD">
            <w:pPr>
              <w:pStyle w:val="NoSpacing"/>
              <w:jc w:val="both"/>
              <w:rPr>
                <w:sz w:val="20"/>
                <w:szCs w:val="20"/>
                <w:lang w:val="pt-B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3268" w:type="dxa"/>
            <w:vAlign w:val="center"/>
          </w:tcPr>
          <w:p w14:paraId="64EF9B23" w14:textId="77777777" w:rsidR="00B94ABD" w:rsidRPr="001830B1" w:rsidRDefault="00B94ABD" w:rsidP="00B94ABD">
            <w:pPr>
              <w:pStyle w:val="NoSpacing"/>
              <w:rPr>
                <w:sz w:val="20"/>
                <w:szCs w:val="20"/>
                <w:lang w:val="pt-BR"/>
              </w:rPr>
            </w:pPr>
          </w:p>
        </w:tc>
        <w:tc>
          <w:tcPr>
            <w:tcW w:w="2070" w:type="dxa"/>
            <w:vAlign w:val="center"/>
          </w:tcPr>
          <w:p w14:paraId="571F76C3" w14:textId="77777777" w:rsidR="00B94ABD" w:rsidRPr="001830B1" w:rsidRDefault="00B94ABD" w:rsidP="00B94ABD">
            <w:pPr>
              <w:pStyle w:val="NoSpacing"/>
              <w:rPr>
                <w:sz w:val="20"/>
                <w:szCs w:val="20"/>
                <w:lang w:val="pt-BR"/>
              </w:rPr>
            </w:pPr>
          </w:p>
        </w:tc>
      </w:tr>
      <w:bookmarkEnd w:id="91"/>
    </w:tbl>
    <w:p w14:paraId="60941AD8" w14:textId="77777777" w:rsidR="003A3B3A" w:rsidRDefault="003A3B3A" w:rsidP="003A3B3A">
      <w:pPr>
        <w:spacing w:after="0"/>
        <w:rPr>
          <w:rFonts w:asciiTheme="minorHAnsi" w:eastAsia="Times New Roman" w:hAnsiTheme="minorHAnsi" w:cstheme="minorHAnsi"/>
          <w:sz w:val="20"/>
          <w:szCs w:val="20"/>
          <w:lang w:val="it-IT"/>
        </w:rPr>
      </w:pPr>
    </w:p>
    <w:p w14:paraId="2CD6BF84" w14:textId="77777777" w:rsidR="003A3B3A" w:rsidRDefault="003A3B3A" w:rsidP="003A3B3A">
      <w:pPr>
        <w:spacing w:after="0"/>
        <w:rPr>
          <w:rFonts w:asciiTheme="minorHAnsi" w:eastAsia="Times New Roman" w:hAnsiTheme="minorHAnsi" w:cstheme="minorHAnsi"/>
          <w:sz w:val="20"/>
          <w:szCs w:val="20"/>
          <w:lang w:val="it-IT"/>
        </w:rPr>
      </w:pPr>
    </w:p>
    <w:p w14:paraId="09E4A6F6" w14:textId="77777777"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t>13. SWITCH DE RETEA DE TIP 2</w:t>
      </w:r>
      <w:r w:rsidRPr="00345F68">
        <w:rPr>
          <w:rFonts w:ascii="Arial Black" w:eastAsia="Times New Roman" w:hAnsi="Arial Black"/>
          <w:bCs/>
          <w:lang w:val="pt-BR"/>
        </w:rPr>
        <w:t xml:space="preserve"> – </w:t>
      </w:r>
      <w:r>
        <w:rPr>
          <w:rFonts w:ascii="Arial Black" w:eastAsia="Times New Roman" w:hAnsi="Arial Black"/>
          <w:bCs/>
          <w:lang w:val="pt-BR"/>
        </w:rPr>
        <w:t>2</w:t>
      </w:r>
      <w:r w:rsidRPr="00345F68">
        <w:rPr>
          <w:rFonts w:ascii="Arial Black" w:eastAsia="Times New Roman" w:hAnsi="Arial Black"/>
          <w:bCs/>
          <w:lang w:val="pt-BR"/>
        </w:rPr>
        <w:t xml:space="preserve"> BUC</w:t>
      </w:r>
      <w:r>
        <w:rPr>
          <w:rFonts w:ascii="Arial Black" w:eastAsia="Times New Roman" w:hAnsi="Arial Black"/>
          <w:bCs/>
          <w:lang w:val="pt-BR"/>
        </w:rPr>
        <w:t>ĂȚI</w:t>
      </w:r>
    </w:p>
    <w:p w14:paraId="23E5F087"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0FB01281" w14:textId="77777777" w:rsidTr="00840EBB">
        <w:tc>
          <w:tcPr>
            <w:tcW w:w="0" w:type="auto"/>
          </w:tcPr>
          <w:p w14:paraId="4749379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5EE79AA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762545A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0EEEB02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75E790F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4FB14FA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6049F10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21DC33D6" w14:textId="77777777" w:rsidTr="00840EBB">
        <w:tc>
          <w:tcPr>
            <w:tcW w:w="0" w:type="auto"/>
          </w:tcPr>
          <w:p w14:paraId="70C28F7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7307AA3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0818F65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40AF27A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1A91B09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622FCEF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5F24CD1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7CA98914" w14:textId="77777777" w:rsidTr="00840EBB">
        <w:tc>
          <w:tcPr>
            <w:tcW w:w="0" w:type="auto"/>
          </w:tcPr>
          <w:p w14:paraId="17BD5BB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0" w:type="auto"/>
          </w:tcPr>
          <w:p w14:paraId="5674D73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5B725C35" w14:textId="77777777" w:rsidR="003A3B3A" w:rsidRPr="009B4B8D" w:rsidRDefault="003A3B3A" w:rsidP="00840EBB">
            <w:pPr>
              <w:pStyle w:val="ListParagraph"/>
              <w:ind w:left="0"/>
              <w:rPr>
                <w:rFonts w:asciiTheme="minorHAnsi" w:hAnsiTheme="minorHAnsi" w:cstheme="minorHAnsi"/>
                <w:b/>
                <w:bCs/>
                <w:sz w:val="20"/>
                <w:szCs w:val="20"/>
              </w:rPr>
            </w:pPr>
            <w:r w:rsidRPr="009B4B8D">
              <w:rPr>
                <w:rFonts w:asciiTheme="minorHAnsi" w:hAnsiTheme="minorHAnsi" w:cstheme="minorHAnsi"/>
                <w:b/>
                <w:bCs/>
                <w:sz w:val="20"/>
                <w:szCs w:val="20"/>
              </w:rPr>
              <w:t xml:space="preserve">Sibiu, Str. Pompeiu Onofreiu nr. 2-4 </w:t>
            </w:r>
          </w:p>
        </w:tc>
        <w:tc>
          <w:tcPr>
            <w:tcW w:w="1620" w:type="dxa"/>
          </w:tcPr>
          <w:p w14:paraId="4D4852A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6A9835CC"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6C54BE7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0A1C59B1"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36 luni</w:t>
            </w:r>
          </w:p>
        </w:tc>
      </w:tr>
    </w:tbl>
    <w:p w14:paraId="0EFCC3CC" w14:textId="77777777" w:rsidR="003A3B3A" w:rsidRDefault="003A3B3A" w:rsidP="003A3B3A">
      <w:pPr>
        <w:spacing w:after="0"/>
        <w:rPr>
          <w:rFonts w:asciiTheme="minorHAnsi" w:eastAsia="Times New Roman" w:hAnsiTheme="minorHAnsi" w:cstheme="minorHAnsi"/>
          <w:sz w:val="20"/>
          <w:szCs w:val="20"/>
          <w:lang w:val="it-IT"/>
        </w:rPr>
      </w:pPr>
    </w:p>
    <w:p w14:paraId="11F02295" w14:textId="77777777" w:rsidR="003A3B3A" w:rsidRDefault="003A3B3A" w:rsidP="003A3B3A">
      <w:pPr>
        <w:spacing w:after="0"/>
        <w:rPr>
          <w:rFonts w:asciiTheme="minorHAnsi" w:eastAsia="Times New Roman" w:hAnsiTheme="minorHAnsi" w:cstheme="minorHAnsi"/>
          <w:sz w:val="20"/>
          <w:szCs w:val="20"/>
          <w:lang w:val="it-IT"/>
        </w:rPr>
      </w:pPr>
    </w:p>
    <w:p w14:paraId="6860D3E6"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672"/>
        <w:gridCol w:w="4023"/>
        <w:gridCol w:w="3936"/>
        <w:gridCol w:w="1499"/>
      </w:tblGrid>
      <w:tr w:rsidR="003A3B3A" w:rsidRPr="00990452" w14:paraId="2E648960" w14:textId="77777777" w:rsidTr="00582C8D">
        <w:trPr>
          <w:jc w:val="center"/>
        </w:trPr>
        <w:tc>
          <w:tcPr>
            <w:tcW w:w="672" w:type="dxa"/>
          </w:tcPr>
          <w:p w14:paraId="65AE0AC0"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60DF4CAD"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23" w:type="dxa"/>
            <w:vAlign w:val="center"/>
          </w:tcPr>
          <w:p w14:paraId="718D7C62" w14:textId="77777777" w:rsidR="003A3B3A" w:rsidRPr="00990452" w:rsidRDefault="003A3B3A" w:rsidP="00840EBB">
            <w:pPr>
              <w:pStyle w:val="NoSpacing"/>
              <w:jc w:val="center"/>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5BE9BF40"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936" w:type="dxa"/>
          </w:tcPr>
          <w:p w14:paraId="315AD9A3"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055BFE76"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353DA9D8"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19A9870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99" w:type="dxa"/>
          </w:tcPr>
          <w:p w14:paraId="17AEF7C9"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05B5D7BA" w14:textId="77777777" w:rsidTr="00582C8D">
        <w:trPr>
          <w:jc w:val="center"/>
        </w:trPr>
        <w:tc>
          <w:tcPr>
            <w:tcW w:w="672" w:type="dxa"/>
          </w:tcPr>
          <w:p w14:paraId="61F6F9E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23" w:type="dxa"/>
          </w:tcPr>
          <w:p w14:paraId="5ADEA89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936" w:type="dxa"/>
          </w:tcPr>
          <w:p w14:paraId="2AF6FBEE"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99" w:type="dxa"/>
          </w:tcPr>
          <w:p w14:paraId="602BA71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3690C197" w14:textId="77777777" w:rsidTr="00582C8D">
        <w:trPr>
          <w:jc w:val="center"/>
        </w:trPr>
        <w:tc>
          <w:tcPr>
            <w:tcW w:w="672" w:type="dxa"/>
            <w:vAlign w:val="center"/>
          </w:tcPr>
          <w:p w14:paraId="2C21C128" w14:textId="77777777" w:rsidR="003A3B3A" w:rsidRPr="00990452" w:rsidRDefault="003A3B3A" w:rsidP="00840EBB">
            <w:pPr>
              <w:pStyle w:val="NoSpacing"/>
              <w:jc w:val="center"/>
              <w:rPr>
                <w:rFonts w:asciiTheme="minorHAnsi" w:hAnsiTheme="minorHAnsi" w:cstheme="minorHAnsi"/>
                <w:sz w:val="20"/>
                <w:szCs w:val="20"/>
              </w:rPr>
            </w:pPr>
          </w:p>
        </w:tc>
        <w:tc>
          <w:tcPr>
            <w:tcW w:w="4023" w:type="dxa"/>
            <w:vAlign w:val="center"/>
          </w:tcPr>
          <w:p w14:paraId="25FBD30E" w14:textId="65370C0B" w:rsidR="003A3B3A" w:rsidRPr="00F523C4" w:rsidRDefault="00F523C4" w:rsidP="00840EBB">
            <w:pPr>
              <w:pStyle w:val="NoSpacing"/>
              <w:jc w:val="both"/>
              <w:rPr>
                <w:rFonts w:asciiTheme="minorHAnsi" w:hAnsiTheme="minorHAnsi" w:cstheme="minorHAnsi"/>
                <w:b/>
                <w:bCs/>
                <w:color w:val="0000FF"/>
                <w:sz w:val="20"/>
                <w:szCs w:val="20"/>
              </w:rPr>
            </w:pPr>
            <w:r w:rsidRPr="00F523C4">
              <w:rPr>
                <w:rFonts w:asciiTheme="minorHAnsi" w:hAnsiTheme="minorHAnsi" w:cstheme="minorHAnsi"/>
                <w:b/>
                <w:bCs/>
                <w:color w:val="0000FF"/>
                <w:sz w:val="20"/>
                <w:szCs w:val="20"/>
              </w:rPr>
              <w:t>PARAMETRII TEHNICI SI FUNCTIONALI:</w:t>
            </w:r>
          </w:p>
        </w:tc>
        <w:tc>
          <w:tcPr>
            <w:tcW w:w="3936" w:type="dxa"/>
            <w:vAlign w:val="center"/>
          </w:tcPr>
          <w:p w14:paraId="48DC8A6A"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FB6E58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40667C9" w14:textId="77777777" w:rsidTr="00582C8D">
        <w:trPr>
          <w:jc w:val="center"/>
        </w:trPr>
        <w:tc>
          <w:tcPr>
            <w:tcW w:w="672" w:type="dxa"/>
            <w:shd w:val="clear" w:color="auto" w:fill="FDE9D9" w:themeFill="accent6" w:themeFillTint="33"/>
            <w:vAlign w:val="center"/>
          </w:tcPr>
          <w:p w14:paraId="6A5F8B41" w14:textId="77777777" w:rsidR="003A3B3A" w:rsidRPr="00990452" w:rsidRDefault="003A3B3A" w:rsidP="00840EBB">
            <w:pPr>
              <w:pStyle w:val="NoSpacing"/>
              <w:jc w:val="center"/>
              <w:rPr>
                <w:rFonts w:asciiTheme="minorHAnsi" w:hAnsiTheme="minorHAnsi" w:cstheme="minorHAnsi"/>
                <w:sz w:val="20"/>
                <w:szCs w:val="20"/>
              </w:rPr>
            </w:pPr>
          </w:p>
        </w:tc>
        <w:tc>
          <w:tcPr>
            <w:tcW w:w="9458" w:type="dxa"/>
            <w:gridSpan w:val="3"/>
            <w:shd w:val="clear" w:color="auto" w:fill="FDE9D9" w:themeFill="accent6" w:themeFillTint="33"/>
            <w:vAlign w:val="center"/>
          </w:tcPr>
          <w:p w14:paraId="6E6E2ECD" w14:textId="77777777" w:rsidR="003A3B3A" w:rsidRPr="001830B1" w:rsidRDefault="003A3B3A" w:rsidP="00840EBB">
            <w:pPr>
              <w:pStyle w:val="NoSpacing"/>
              <w:jc w:val="center"/>
              <w:rPr>
                <w:rFonts w:asciiTheme="minorHAnsi" w:hAnsiTheme="minorHAnsi" w:cstheme="minorHAnsi"/>
                <w:b/>
                <w:sz w:val="20"/>
                <w:szCs w:val="20"/>
                <w:lang w:val="pt-BR"/>
              </w:rPr>
            </w:pPr>
            <w:r w:rsidRPr="00990452">
              <w:rPr>
                <w:rFonts w:asciiTheme="minorHAnsi" w:eastAsia="Times New Roman" w:hAnsiTheme="minorHAnsi" w:cstheme="minorHAnsi"/>
                <w:b/>
                <w:sz w:val="20"/>
                <w:szCs w:val="20"/>
                <w:lang w:val="pt-BR"/>
              </w:rPr>
              <w:t>SWITCH DE RETEA DE TIP 2 – 2 BUCĂȚI</w:t>
            </w:r>
          </w:p>
        </w:tc>
      </w:tr>
      <w:tr w:rsidR="003A3B3A" w:rsidRPr="00990452" w14:paraId="490E4324" w14:textId="77777777" w:rsidTr="00582C8D">
        <w:trPr>
          <w:jc w:val="center"/>
        </w:trPr>
        <w:tc>
          <w:tcPr>
            <w:tcW w:w="672" w:type="dxa"/>
            <w:vAlign w:val="center"/>
          </w:tcPr>
          <w:p w14:paraId="54C8407E"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w:t>
            </w:r>
          </w:p>
        </w:tc>
        <w:tc>
          <w:tcPr>
            <w:tcW w:w="4023" w:type="dxa"/>
            <w:vAlign w:val="center"/>
          </w:tcPr>
          <w:p w14:paraId="215EFDA3"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bookmarkStart w:id="94" w:name="_Hlk197434442"/>
            <w:r w:rsidRPr="00990452">
              <w:rPr>
                <w:rFonts w:asciiTheme="minorHAnsi" w:eastAsia="Times New Roman" w:hAnsiTheme="minorHAnsi" w:cstheme="minorHAnsi"/>
                <w:color w:val="000000" w:themeColor="text1"/>
                <w:sz w:val="20"/>
                <w:szCs w:val="20"/>
                <w:lang w:eastAsia="ro-RO"/>
              </w:rPr>
              <w:t xml:space="preserve">Tip: </w:t>
            </w:r>
            <w:proofErr w:type="spellStart"/>
            <w:r w:rsidRPr="00990452">
              <w:rPr>
                <w:rFonts w:asciiTheme="minorHAnsi" w:eastAsia="Times New Roman" w:hAnsiTheme="minorHAnsi" w:cstheme="minorHAnsi"/>
                <w:color w:val="000000" w:themeColor="text1"/>
                <w:sz w:val="20"/>
                <w:szCs w:val="20"/>
                <w:lang w:eastAsia="ro-RO"/>
              </w:rPr>
              <w:t>rackabil</w:t>
            </w:r>
            <w:bookmarkEnd w:id="94"/>
            <w:proofErr w:type="spellEnd"/>
          </w:p>
        </w:tc>
        <w:tc>
          <w:tcPr>
            <w:tcW w:w="3936" w:type="dxa"/>
            <w:vAlign w:val="center"/>
          </w:tcPr>
          <w:p w14:paraId="54352437"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5BB2F3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D74B6B5" w14:textId="77777777" w:rsidTr="00582C8D">
        <w:trPr>
          <w:trHeight w:val="245"/>
          <w:jc w:val="center"/>
        </w:trPr>
        <w:tc>
          <w:tcPr>
            <w:tcW w:w="672" w:type="dxa"/>
            <w:vAlign w:val="center"/>
          </w:tcPr>
          <w:p w14:paraId="43329BD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w:t>
            </w:r>
          </w:p>
        </w:tc>
        <w:tc>
          <w:tcPr>
            <w:tcW w:w="4023" w:type="dxa"/>
            <w:vAlign w:val="center"/>
          </w:tcPr>
          <w:p w14:paraId="07913FD4"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proofErr w:type="gramStart"/>
            <w:r w:rsidRPr="00B90762">
              <w:rPr>
                <w:rFonts w:asciiTheme="minorHAnsi" w:eastAsia="Times New Roman" w:hAnsiTheme="minorHAnsi" w:cstheme="minorHAnsi"/>
                <w:b/>
                <w:bCs/>
                <w:color w:val="000000" w:themeColor="text1"/>
                <w:sz w:val="20"/>
                <w:szCs w:val="20"/>
                <w:lang w:eastAsia="ro-RO"/>
              </w:rPr>
              <w:t>Interfete</w:t>
            </w:r>
            <w:proofErr w:type="spellEnd"/>
            <w:r w:rsidRPr="00990452">
              <w:rPr>
                <w:rFonts w:asciiTheme="minorHAnsi" w:eastAsia="Times New Roman" w:hAnsiTheme="minorHAnsi" w:cstheme="minorHAnsi"/>
                <w:color w:val="000000" w:themeColor="text1"/>
                <w:sz w:val="20"/>
                <w:szCs w:val="20"/>
                <w:lang w:eastAsia="ro-RO"/>
              </w:rPr>
              <w:t xml:space="preserve"> :</w:t>
            </w:r>
            <w:proofErr w:type="gramEnd"/>
          </w:p>
        </w:tc>
        <w:tc>
          <w:tcPr>
            <w:tcW w:w="3936" w:type="dxa"/>
            <w:vAlign w:val="center"/>
          </w:tcPr>
          <w:p w14:paraId="6A4A6EBF"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487813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C0509D9" w14:textId="77777777" w:rsidTr="00582C8D">
        <w:trPr>
          <w:trHeight w:val="245"/>
          <w:jc w:val="center"/>
        </w:trPr>
        <w:tc>
          <w:tcPr>
            <w:tcW w:w="672" w:type="dxa"/>
            <w:vAlign w:val="center"/>
          </w:tcPr>
          <w:p w14:paraId="2191F92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w:t>
            </w:r>
          </w:p>
        </w:tc>
        <w:tc>
          <w:tcPr>
            <w:tcW w:w="4023" w:type="dxa"/>
            <w:vAlign w:val="center"/>
          </w:tcPr>
          <w:p w14:paraId="7810E865" w14:textId="77777777" w:rsidR="003A3B3A" w:rsidRPr="001830B1" w:rsidRDefault="003A3B3A" w:rsidP="00840EBB">
            <w:pPr>
              <w:pStyle w:val="NoSpacing"/>
              <w:jc w:val="both"/>
              <w:rPr>
                <w:rFonts w:asciiTheme="minorHAnsi" w:eastAsia="Times New Roman" w:hAnsiTheme="minorHAnsi" w:cstheme="minorHAnsi"/>
                <w:color w:val="000000" w:themeColor="text1"/>
                <w:sz w:val="20"/>
                <w:szCs w:val="20"/>
                <w:lang w:val="de-AT" w:eastAsia="ro-RO"/>
              </w:rPr>
            </w:pPr>
            <w:r w:rsidRPr="001830B1">
              <w:rPr>
                <w:rFonts w:asciiTheme="minorHAnsi" w:hAnsiTheme="minorHAnsi" w:cstheme="minorHAnsi"/>
                <w:sz w:val="20"/>
                <w:szCs w:val="20"/>
                <w:lang w:val="de-AT"/>
              </w:rPr>
              <w:t xml:space="preserve">- minim 28 x 10G SFP+ ports </w:t>
            </w:r>
          </w:p>
        </w:tc>
        <w:tc>
          <w:tcPr>
            <w:tcW w:w="3936" w:type="dxa"/>
            <w:vAlign w:val="center"/>
          </w:tcPr>
          <w:p w14:paraId="3BB05B9C" w14:textId="77777777" w:rsidR="003A3B3A" w:rsidRPr="001830B1" w:rsidRDefault="003A3B3A" w:rsidP="00840EBB">
            <w:pPr>
              <w:pStyle w:val="NoSpacing"/>
              <w:rPr>
                <w:rFonts w:asciiTheme="minorHAnsi" w:hAnsiTheme="minorHAnsi" w:cstheme="minorHAnsi"/>
                <w:sz w:val="20"/>
                <w:szCs w:val="20"/>
                <w:lang w:val="de-AT"/>
              </w:rPr>
            </w:pPr>
          </w:p>
        </w:tc>
        <w:tc>
          <w:tcPr>
            <w:tcW w:w="1499" w:type="dxa"/>
            <w:vAlign w:val="center"/>
          </w:tcPr>
          <w:p w14:paraId="77B73F51"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990452" w14:paraId="644B138D" w14:textId="77777777" w:rsidTr="00582C8D">
        <w:trPr>
          <w:trHeight w:val="245"/>
          <w:jc w:val="center"/>
        </w:trPr>
        <w:tc>
          <w:tcPr>
            <w:tcW w:w="672" w:type="dxa"/>
            <w:vAlign w:val="center"/>
          </w:tcPr>
          <w:p w14:paraId="7857BAB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w:t>
            </w:r>
          </w:p>
        </w:tc>
        <w:tc>
          <w:tcPr>
            <w:tcW w:w="4023" w:type="dxa"/>
            <w:vAlign w:val="center"/>
          </w:tcPr>
          <w:p w14:paraId="58A42753" w14:textId="77777777" w:rsidR="003A3B3A" w:rsidRPr="001830B1" w:rsidRDefault="003A3B3A" w:rsidP="00840EBB">
            <w:pPr>
              <w:pStyle w:val="NoSpacing"/>
              <w:jc w:val="both"/>
              <w:rPr>
                <w:rFonts w:asciiTheme="minorHAnsi" w:eastAsia="Times New Roman" w:hAnsiTheme="minorHAnsi" w:cstheme="minorHAnsi"/>
                <w:color w:val="000000" w:themeColor="text1"/>
                <w:sz w:val="20"/>
                <w:szCs w:val="20"/>
                <w:lang w:val="de-AT" w:eastAsia="ro-RO"/>
              </w:rPr>
            </w:pPr>
            <w:bookmarkStart w:id="95" w:name="_Hlk197434455"/>
            <w:r w:rsidRPr="001830B1">
              <w:rPr>
                <w:rFonts w:asciiTheme="minorHAnsi" w:hAnsiTheme="minorHAnsi" w:cstheme="minorHAnsi"/>
                <w:sz w:val="20"/>
                <w:szCs w:val="20"/>
                <w:lang w:val="de-AT"/>
              </w:rPr>
              <w:t>- minim 4 x 10/25G SFP28 ports</w:t>
            </w:r>
            <w:bookmarkEnd w:id="95"/>
          </w:p>
        </w:tc>
        <w:tc>
          <w:tcPr>
            <w:tcW w:w="3936" w:type="dxa"/>
            <w:vAlign w:val="center"/>
          </w:tcPr>
          <w:p w14:paraId="2C857165" w14:textId="77777777" w:rsidR="003A3B3A" w:rsidRPr="001830B1" w:rsidRDefault="003A3B3A" w:rsidP="00840EBB">
            <w:pPr>
              <w:pStyle w:val="NoSpacing"/>
              <w:rPr>
                <w:rFonts w:asciiTheme="minorHAnsi" w:hAnsiTheme="minorHAnsi" w:cstheme="minorHAnsi"/>
                <w:sz w:val="20"/>
                <w:szCs w:val="20"/>
                <w:highlight w:val="yellow"/>
                <w:lang w:val="de-AT"/>
              </w:rPr>
            </w:pPr>
          </w:p>
        </w:tc>
        <w:tc>
          <w:tcPr>
            <w:tcW w:w="1499" w:type="dxa"/>
            <w:vAlign w:val="center"/>
          </w:tcPr>
          <w:p w14:paraId="165C0C28"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990452" w14:paraId="659291DE" w14:textId="77777777" w:rsidTr="00582C8D">
        <w:trPr>
          <w:trHeight w:val="237"/>
          <w:jc w:val="center"/>
        </w:trPr>
        <w:tc>
          <w:tcPr>
            <w:tcW w:w="672" w:type="dxa"/>
            <w:vAlign w:val="center"/>
          </w:tcPr>
          <w:p w14:paraId="2F39EAD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5</w:t>
            </w:r>
          </w:p>
        </w:tc>
        <w:tc>
          <w:tcPr>
            <w:tcW w:w="4023" w:type="dxa"/>
            <w:vAlign w:val="center"/>
          </w:tcPr>
          <w:p w14:paraId="5BF2A25A"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val="ro-RO" w:eastAsia="ro-RO"/>
              </w:rPr>
            </w:pPr>
            <w:bookmarkStart w:id="96" w:name="_Hlk197434466"/>
            <w:r w:rsidRPr="00F23C0C">
              <w:rPr>
                <w:rFonts w:asciiTheme="minorHAnsi" w:eastAsia="Times New Roman" w:hAnsiTheme="minorHAnsi" w:cstheme="minorHAnsi"/>
                <w:color w:val="000000" w:themeColor="text1"/>
                <w:sz w:val="20"/>
                <w:szCs w:val="20"/>
                <w:lang w:val="ro-RO" w:eastAsia="ro-RO"/>
              </w:rPr>
              <w:t>Port USB:</w:t>
            </w:r>
          </w:p>
          <w:p w14:paraId="064B40A6"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hAnsiTheme="minorHAnsi" w:cstheme="minorHAnsi"/>
                <w:sz w:val="20"/>
                <w:szCs w:val="20"/>
              </w:rPr>
              <w:t>- minim 1 x USB 2.0 Type A port</w:t>
            </w:r>
            <w:bookmarkEnd w:id="96"/>
          </w:p>
        </w:tc>
        <w:tc>
          <w:tcPr>
            <w:tcW w:w="3936" w:type="dxa"/>
            <w:vAlign w:val="center"/>
          </w:tcPr>
          <w:p w14:paraId="0FFBCDA4"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A0CBBE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0EDE11E" w14:textId="77777777" w:rsidTr="00582C8D">
        <w:trPr>
          <w:trHeight w:val="291"/>
          <w:jc w:val="center"/>
        </w:trPr>
        <w:tc>
          <w:tcPr>
            <w:tcW w:w="672" w:type="dxa"/>
            <w:vAlign w:val="center"/>
          </w:tcPr>
          <w:p w14:paraId="42F2EDE1"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lastRenderedPageBreak/>
              <w:t>6</w:t>
            </w:r>
          </w:p>
        </w:tc>
        <w:tc>
          <w:tcPr>
            <w:tcW w:w="4023" w:type="dxa"/>
            <w:vAlign w:val="center"/>
          </w:tcPr>
          <w:p w14:paraId="7C9CB0B8"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B90762">
              <w:rPr>
                <w:rFonts w:asciiTheme="minorHAnsi" w:eastAsia="Times New Roman" w:hAnsiTheme="minorHAnsi" w:cstheme="minorHAnsi"/>
                <w:b/>
                <w:bCs/>
                <w:color w:val="000000" w:themeColor="text1"/>
                <w:sz w:val="20"/>
                <w:szCs w:val="20"/>
                <w:lang w:eastAsia="ro-RO"/>
              </w:rPr>
              <w:t>Porturi</w:t>
            </w:r>
            <w:proofErr w:type="spellEnd"/>
            <w:r w:rsidRPr="00B90762">
              <w:rPr>
                <w:rFonts w:asciiTheme="minorHAnsi" w:eastAsia="Times New Roman" w:hAnsiTheme="minorHAnsi" w:cstheme="minorHAnsi"/>
                <w:b/>
                <w:bCs/>
                <w:color w:val="000000" w:themeColor="text1"/>
                <w:sz w:val="20"/>
                <w:szCs w:val="20"/>
                <w:lang w:eastAsia="ro-RO"/>
              </w:rPr>
              <w:t xml:space="preserve"> </w:t>
            </w:r>
            <w:proofErr w:type="spellStart"/>
            <w:r w:rsidRPr="00B90762">
              <w:rPr>
                <w:rFonts w:asciiTheme="minorHAnsi" w:eastAsia="Times New Roman" w:hAnsiTheme="minorHAnsi" w:cstheme="minorHAnsi"/>
                <w:b/>
                <w:bCs/>
                <w:color w:val="000000" w:themeColor="text1"/>
                <w:sz w:val="20"/>
                <w:szCs w:val="20"/>
                <w:lang w:eastAsia="ro-RO"/>
              </w:rPr>
              <w:t>consola</w:t>
            </w:r>
            <w:proofErr w:type="spellEnd"/>
            <w:r w:rsidRPr="00B90762">
              <w:rPr>
                <w:rFonts w:asciiTheme="minorHAnsi" w:eastAsia="Times New Roman" w:hAnsiTheme="minorHAnsi" w:cstheme="minorHAnsi"/>
                <w:b/>
                <w:bCs/>
                <w:color w:val="000000" w:themeColor="text1"/>
                <w:sz w:val="20"/>
                <w:szCs w:val="20"/>
                <w:lang w:eastAsia="ro-RO"/>
              </w:rPr>
              <w:t xml:space="preserve"> </w:t>
            </w:r>
            <w:proofErr w:type="spellStart"/>
            <w:r w:rsidRPr="00B90762">
              <w:rPr>
                <w:rFonts w:asciiTheme="minorHAnsi" w:eastAsia="Times New Roman" w:hAnsiTheme="minorHAnsi" w:cstheme="minorHAnsi"/>
                <w:b/>
                <w:bCs/>
                <w:color w:val="000000" w:themeColor="text1"/>
                <w:sz w:val="20"/>
                <w:szCs w:val="20"/>
                <w:lang w:eastAsia="ro-RO"/>
              </w:rPr>
              <w:t>si</w:t>
            </w:r>
            <w:proofErr w:type="spellEnd"/>
            <w:r w:rsidRPr="00B90762">
              <w:rPr>
                <w:rFonts w:asciiTheme="minorHAnsi" w:eastAsia="Times New Roman" w:hAnsiTheme="minorHAnsi" w:cstheme="minorHAnsi"/>
                <w:b/>
                <w:bCs/>
                <w:color w:val="000000" w:themeColor="text1"/>
                <w:sz w:val="20"/>
                <w:szCs w:val="20"/>
                <w:lang w:eastAsia="ro-RO"/>
              </w:rPr>
              <w:t xml:space="preserve"> management</w:t>
            </w:r>
            <w:r w:rsidRPr="00990452">
              <w:rPr>
                <w:rFonts w:asciiTheme="minorHAnsi" w:eastAsia="Times New Roman" w:hAnsiTheme="minorHAnsi" w:cstheme="minorHAnsi"/>
                <w:color w:val="000000" w:themeColor="text1"/>
                <w:sz w:val="20"/>
                <w:szCs w:val="20"/>
                <w:lang w:eastAsia="ro-RO"/>
              </w:rPr>
              <w:t>:</w:t>
            </w:r>
          </w:p>
        </w:tc>
        <w:tc>
          <w:tcPr>
            <w:tcW w:w="3936" w:type="dxa"/>
            <w:vAlign w:val="center"/>
          </w:tcPr>
          <w:p w14:paraId="223476D6"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val="ro-RO" w:eastAsia="ro-RO"/>
              </w:rPr>
            </w:pPr>
          </w:p>
        </w:tc>
        <w:tc>
          <w:tcPr>
            <w:tcW w:w="1499" w:type="dxa"/>
            <w:vAlign w:val="center"/>
          </w:tcPr>
          <w:p w14:paraId="51BFAA1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7212E2" w14:textId="77777777" w:rsidTr="00582C8D">
        <w:trPr>
          <w:trHeight w:val="405"/>
          <w:jc w:val="center"/>
        </w:trPr>
        <w:tc>
          <w:tcPr>
            <w:tcW w:w="672" w:type="dxa"/>
            <w:vAlign w:val="center"/>
          </w:tcPr>
          <w:p w14:paraId="00E219C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7</w:t>
            </w:r>
          </w:p>
        </w:tc>
        <w:tc>
          <w:tcPr>
            <w:tcW w:w="4023" w:type="dxa"/>
            <w:vAlign w:val="center"/>
          </w:tcPr>
          <w:p w14:paraId="7D03FE58"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val="ro-RO" w:eastAsia="ro-RO"/>
              </w:rPr>
            </w:pPr>
            <w:r w:rsidRPr="00990452">
              <w:rPr>
                <w:rFonts w:asciiTheme="minorHAnsi" w:hAnsiTheme="minorHAnsi" w:cstheme="minorHAnsi"/>
                <w:color w:val="000000" w:themeColor="text1"/>
                <w:sz w:val="20"/>
                <w:szCs w:val="20"/>
                <w:lang w:eastAsia="ro-RO"/>
              </w:rPr>
              <w:t xml:space="preserve">- minim 1 port de </w:t>
            </w:r>
            <w:proofErr w:type="spellStart"/>
            <w:r w:rsidRPr="00990452">
              <w:rPr>
                <w:rFonts w:asciiTheme="minorHAnsi" w:hAnsiTheme="minorHAnsi" w:cstheme="minorHAnsi"/>
                <w:color w:val="000000" w:themeColor="text1"/>
                <w:sz w:val="20"/>
                <w:szCs w:val="20"/>
                <w:lang w:eastAsia="ro-RO"/>
              </w:rPr>
              <w:t>consola</w:t>
            </w:r>
            <w:proofErr w:type="spellEnd"/>
            <w:r w:rsidRPr="00990452">
              <w:rPr>
                <w:rFonts w:asciiTheme="minorHAnsi" w:hAnsiTheme="minorHAnsi" w:cstheme="minorHAnsi"/>
                <w:color w:val="000000" w:themeColor="text1"/>
                <w:sz w:val="20"/>
                <w:szCs w:val="20"/>
                <w:lang w:eastAsia="ro-RO"/>
              </w:rPr>
              <w:t xml:space="preserve"> RJ</w:t>
            </w:r>
            <w:r w:rsidRPr="00990452">
              <w:rPr>
                <w:rFonts w:asciiTheme="minorHAnsi" w:hAnsiTheme="minorHAnsi" w:cstheme="minorHAnsi"/>
                <w:sz w:val="20"/>
                <w:szCs w:val="20"/>
              </w:rPr>
              <w:t xml:space="preserve">45 </w:t>
            </w:r>
            <w:proofErr w:type="spellStart"/>
            <w:r w:rsidRPr="00990452">
              <w:rPr>
                <w:rFonts w:asciiTheme="minorHAnsi" w:hAnsiTheme="minorHAnsi" w:cstheme="minorHAnsi"/>
                <w:sz w:val="20"/>
                <w:szCs w:val="20"/>
              </w:rPr>
              <w:t>pentru</w:t>
            </w:r>
            <w:proofErr w:type="spellEnd"/>
            <w:r w:rsidRPr="00990452">
              <w:rPr>
                <w:rFonts w:asciiTheme="minorHAnsi" w:hAnsiTheme="minorHAnsi" w:cstheme="minorHAnsi"/>
                <w:sz w:val="20"/>
                <w:szCs w:val="20"/>
              </w:rPr>
              <w:t xml:space="preserve"> management out-of-band </w:t>
            </w:r>
            <w:proofErr w:type="spellStart"/>
            <w:r w:rsidRPr="00990452">
              <w:rPr>
                <w:rFonts w:asciiTheme="minorHAnsi" w:hAnsiTheme="minorHAnsi" w:cstheme="minorHAnsi"/>
                <w:sz w:val="20"/>
                <w:szCs w:val="20"/>
              </w:rPr>
              <w:t>prin</w:t>
            </w:r>
            <w:proofErr w:type="spellEnd"/>
            <w:r w:rsidRPr="00990452">
              <w:rPr>
                <w:rFonts w:asciiTheme="minorHAnsi" w:hAnsiTheme="minorHAnsi" w:cstheme="minorHAnsi"/>
                <w:sz w:val="20"/>
                <w:szCs w:val="20"/>
              </w:rPr>
              <w:t xml:space="preserve"> CLI</w:t>
            </w:r>
          </w:p>
        </w:tc>
        <w:tc>
          <w:tcPr>
            <w:tcW w:w="3936" w:type="dxa"/>
            <w:vAlign w:val="center"/>
          </w:tcPr>
          <w:p w14:paraId="1D417D5E"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747346D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137A393" w14:textId="77777777" w:rsidTr="00582C8D">
        <w:trPr>
          <w:trHeight w:val="405"/>
          <w:jc w:val="center"/>
        </w:trPr>
        <w:tc>
          <w:tcPr>
            <w:tcW w:w="672" w:type="dxa"/>
            <w:vAlign w:val="center"/>
          </w:tcPr>
          <w:p w14:paraId="044B1AF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8</w:t>
            </w:r>
          </w:p>
        </w:tc>
        <w:tc>
          <w:tcPr>
            <w:tcW w:w="4023" w:type="dxa"/>
            <w:vAlign w:val="center"/>
          </w:tcPr>
          <w:p w14:paraId="5056CF79"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val="ro-RO" w:eastAsia="ro-RO"/>
              </w:rPr>
            </w:pPr>
            <w:bookmarkStart w:id="97" w:name="_Hlk197434478"/>
            <w:r w:rsidRPr="00990452">
              <w:rPr>
                <w:rFonts w:asciiTheme="minorHAnsi" w:hAnsiTheme="minorHAnsi" w:cstheme="minorHAnsi"/>
                <w:color w:val="000000" w:themeColor="text1"/>
                <w:sz w:val="20"/>
                <w:szCs w:val="20"/>
                <w:lang w:val="pt-BR" w:eastAsia="ro-RO"/>
              </w:rPr>
              <w:t>- minim 1 port de tip 10/100/1000BASE-T RJ-45 pentru management la nivel de IP</w:t>
            </w:r>
            <w:bookmarkEnd w:id="97"/>
          </w:p>
        </w:tc>
        <w:tc>
          <w:tcPr>
            <w:tcW w:w="3936" w:type="dxa"/>
            <w:vAlign w:val="center"/>
          </w:tcPr>
          <w:p w14:paraId="2D6228F4"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29C9E3D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CE44E7D" w14:textId="77777777" w:rsidTr="00582C8D">
        <w:trPr>
          <w:jc w:val="center"/>
        </w:trPr>
        <w:tc>
          <w:tcPr>
            <w:tcW w:w="672" w:type="dxa"/>
            <w:vAlign w:val="center"/>
          </w:tcPr>
          <w:p w14:paraId="0E8B15C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9</w:t>
            </w:r>
          </w:p>
        </w:tc>
        <w:tc>
          <w:tcPr>
            <w:tcW w:w="4023" w:type="dxa"/>
            <w:vAlign w:val="center"/>
          </w:tcPr>
          <w:p w14:paraId="08CEF877"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val="ro-RO" w:eastAsia="ro-RO"/>
              </w:rPr>
            </w:pPr>
            <w:bookmarkStart w:id="98" w:name="_Hlk197434489"/>
            <w:r w:rsidRPr="00990452">
              <w:rPr>
                <w:rFonts w:asciiTheme="minorHAnsi" w:eastAsia="Times New Roman" w:hAnsiTheme="minorHAnsi" w:cstheme="minorHAnsi"/>
                <w:b/>
                <w:bCs/>
                <w:color w:val="000000" w:themeColor="text1"/>
                <w:sz w:val="20"/>
                <w:szCs w:val="20"/>
                <w:lang w:val="ro-RO" w:eastAsia="ro-RO"/>
              </w:rPr>
              <w:t>Stacking</w:t>
            </w:r>
            <w:r w:rsidRPr="00990452">
              <w:rPr>
                <w:rFonts w:asciiTheme="minorHAnsi" w:eastAsia="Times New Roman" w:hAnsiTheme="minorHAnsi" w:cstheme="minorHAnsi"/>
                <w:color w:val="000000" w:themeColor="text1"/>
                <w:sz w:val="20"/>
                <w:szCs w:val="20"/>
                <w:lang w:val="ro-RO" w:eastAsia="ro-RO"/>
              </w:rPr>
              <w:t>:</w:t>
            </w:r>
          </w:p>
          <w:p w14:paraId="071EB52A"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hAnsiTheme="minorHAnsi" w:cstheme="minorHAnsi"/>
                <w:color w:val="000000" w:themeColor="text1"/>
                <w:sz w:val="20"/>
                <w:szCs w:val="20"/>
                <w:lang w:eastAsia="ro-RO"/>
              </w:rPr>
              <w:t xml:space="preserve">- minim 4 </w:t>
            </w:r>
            <w:proofErr w:type="spellStart"/>
            <w:r w:rsidRPr="00990452">
              <w:rPr>
                <w:rFonts w:asciiTheme="minorHAnsi" w:hAnsiTheme="minorHAnsi" w:cstheme="minorHAnsi"/>
                <w:color w:val="000000" w:themeColor="text1"/>
                <w:sz w:val="20"/>
                <w:szCs w:val="20"/>
                <w:lang w:eastAsia="ro-RO"/>
              </w:rPr>
              <w:t>porturi</w:t>
            </w:r>
            <w:proofErr w:type="spellEnd"/>
            <w:r w:rsidRPr="00990452">
              <w:rPr>
                <w:rFonts w:asciiTheme="minorHAnsi" w:hAnsiTheme="minorHAnsi" w:cstheme="minorHAnsi"/>
                <w:color w:val="000000" w:themeColor="text1"/>
                <w:sz w:val="20"/>
                <w:szCs w:val="20"/>
                <w:lang w:eastAsia="ro-RO"/>
              </w:rPr>
              <w:t xml:space="preserve"> de stacking</w:t>
            </w:r>
            <w:bookmarkEnd w:id="98"/>
          </w:p>
        </w:tc>
        <w:tc>
          <w:tcPr>
            <w:tcW w:w="3936" w:type="dxa"/>
            <w:vAlign w:val="center"/>
          </w:tcPr>
          <w:p w14:paraId="4018CE1F"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2A8482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4E49D11" w14:textId="77777777" w:rsidTr="00582C8D">
        <w:trPr>
          <w:trHeight w:val="246"/>
          <w:jc w:val="center"/>
        </w:trPr>
        <w:tc>
          <w:tcPr>
            <w:tcW w:w="672" w:type="dxa"/>
            <w:vAlign w:val="center"/>
          </w:tcPr>
          <w:p w14:paraId="3DA4013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10</w:t>
            </w:r>
          </w:p>
        </w:tc>
        <w:tc>
          <w:tcPr>
            <w:tcW w:w="4023" w:type="dxa"/>
            <w:vAlign w:val="center"/>
          </w:tcPr>
          <w:p w14:paraId="57CF0207"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990452">
              <w:rPr>
                <w:rFonts w:asciiTheme="minorHAnsi" w:eastAsia="Times New Roman" w:hAnsiTheme="minorHAnsi" w:cstheme="minorHAnsi"/>
                <w:b/>
                <w:bCs/>
                <w:color w:val="000000" w:themeColor="text1"/>
                <w:sz w:val="20"/>
                <w:szCs w:val="20"/>
                <w:lang w:eastAsia="ro-RO"/>
              </w:rPr>
              <w:t>Performanta</w:t>
            </w:r>
            <w:proofErr w:type="spellEnd"/>
            <w:r w:rsidRPr="00990452">
              <w:rPr>
                <w:rFonts w:asciiTheme="minorHAnsi" w:hAnsiTheme="minorHAnsi" w:cstheme="minorHAnsi"/>
                <w:sz w:val="20"/>
                <w:szCs w:val="20"/>
              </w:rPr>
              <w:t>:</w:t>
            </w:r>
          </w:p>
        </w:tc>
        <w:tc>
          <w:tcPr>
            <w:tcW w:w="3936" w:type="dxa"/>
            <w:vAlign w:val="center"/>
          </w:tcPr>
          <w:p w14:paraId="3B8DB417"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6429F4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12A1A17" w14:textId="77777777" w:rsidTr="00582C8D">
        <w:trPr>
          <w:trHeight w:val="243"/>
          <w:jc w:val="center"/>
        </w:trPr>
        <w:tc>
          <w:tcPr>
            <w:tcW w:w="672" w:type="dxa"/>
            <w:vAlign w:val="center"/>
          </w:tcPr>
          <w:p w14:paraId="516A52D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11</w:t>
            </w:r>
          </w:p>
        </w:tc>
        <w:tc>
          <w:tcPr>
            <w:tcW w:w="4023" w:type="dxa"/>
            <w:vAlign w:val="center"/>
          </w:tcPr>
          <w:p w14:paraId="76F8EEC0"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hAnsiTheme="minorHAnsi" w:cstheme="minorHAnsi"/>
                <w:color w:val="000000" w:themeColor="text1"/>
                <w:sz w:val="20"/>
                <w:szCs w:val="20"/>
              </w:rPr>
              <w:t>Capacitate switching: minim</w:t>
            </w:r>
            <w:r w:rsidRPr="00990452">
              <w:rPr>
                <w:rFonts w:asciiTheme="minorHAnsi" w:hAnsiTheme="minorHAnsi" w:cstheme="minorHAnsi"/>
                <w:sz w:val="20"/>
                <w:szCs w:val="20"/>
              </w:rPr>
              <w:t xml:space="preserve"> 760 Gbps</w:t>
            </w:r>
          </w:p>
        </w:tc>
        <w:tc>
          <w:tcPr>
            <w:tcW w:w="3936" w:type="dxa"/>
            <w:vAlign w:val="center"/>
          </w:tcPr>
          <w:p w14:paraId="46EC2420"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6C32BA8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F00111F" w14:textId="77777777" w:rsidTr="00582C8D">
        <w:trPr>
          <w:trHeight w:val="243"/>
          <w:jc w:val="center"/>
        </w:trPr>
        <w:tc>
          <w:tcPr>
            <w:tcW w:w="672" w:type="dxa"/>
            <w:vAlign w:val="center"/>
          </w:tcPr>
          <w:p w14:paraId="7737D0C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12</w:t>
            </w:r>
          </w:p>
        </w:tc>
        <w:tc>
          <w:tcPr>
            <w:tcW w:w="4023" w:type="dxa"/>
            <w:vAlign w:val="center"/>
          </w:tcPr>
          <w:p w14:paraId="335135D7" w14:textId="77777777" w:rsidR="003A3B3A" w:rsidRPr="001830B1"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1830B1">
              <w:rPr>
                <w:rFonts w:asciiTheme="minorHAnsi" w:hAnsiTheme="minorHAnsi" w:cstheme="minorHAnsi"/>
                <w:color w:val="000000" w:themeColor="text1"/>
                <w:sz w:val="20"/>
                <w:szCs w:val="20"/>
                <w:lang w:val="pt-BR"/>
              </w:rPr>
              <w:t xml:space="preserve">Rata </w:t>
            </w:r>
            <w:r>
              <w:rPr>
                <w:rFonts w:asciiTheme="minorHAnsi" w:hAnsiTheme="minorHAnsi" w:cstheme="minorHAnsi"/>
                <w:color w:val="000000" w:themeColor="text1"/>
                <w:sz w:val="20"/>
                <w:szCs w:val="20"/>
                <w:lang w:val="pt-BR"/>
              </w:rPr>
              <w:t>traversare</w:t>
            </w:r>
            <w:r w:rsidRPr="001830B1">
              <w:rPr>
                <w:rFonts w:asciiTheme="minorHAnsi" w:hAnsiTheme="minorHAnsi" w:cstheme="minorHAnsi"/>
                <w:color w:val="000000" w:themeColor="text1"/>
                <w:sz w:val="20"/>
                <w:szCs w:val="20"/>
                <w:lang w:val="pt-BR"/>
              </w:rPr>
              <w:t xml:space="preserve"> maxima</w:t>
            </w:r>
            <w:r w:rsidRPr="001830B1">
              <w:rPr>
                <w:rFonts w:asciiTheme="minorHAnsi" w:hAnsiTheme="minorHAnsi" w:cstheme="minorHAnsi"/>
                <w:sz w:val="20"/>
                <w:szCs w:val="20"/>
                <w:lang w:val="pt-BR"/>
              </w:rPr>
              <w:t xml:space="preserve"> :minim 565.44 Mpps</w:t>
            </w:r>
          </w:p>
        </w:tc>
        <w:tc>
          <w:tcPr>
            <w:tcW w:w="3936" w:type="dxa"/>
            <w:vAlign w:val="center"/>
          </w:tcPr>
          <w:p w14:paraId="4D8B40F6" w14:textId="77777777" w:rsidR="003A3B3A" w:rsidRPr="001830B1" w:rsidRDefault="003A3B3A" w:rsidP="00840EBB">
            <w:pPr>
              <w:pStyle w:val="NoSpacing"/>
              <w:rPr>
                <w:rFonts w:asciiTheme="minorHAnsi" w:eastAsia="Times New Roman" w:hAnsiTheme="minorHAnsi" w:cstheme="minorHAnsi"/>
                <w:color w:val="000000" w:themeColor="text1"/>
                <w:sz w:val="20"/>
                <w:szCs w:val="20"/>
                <w:lang w:val="pt-BR" w:eastAsia="ro-RO"/>
              </w:rPr>
            </w:pPr>
          </w:p>
        </w:tc>
        <w:tc>
          <w:tcPr>
            <w:tcW w:w="1499" w:type="dxa"/>
            <w:vAlign w:val="center"/>
          </w:tcPr>
          <w:p w14:paraId="7247FE9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7E56316" w14:textId="77777777" w:rsidTr="00582C8D">
        <w:trPr>
          <w:trHeight w:val="243"/>
          <w:jc w:val="center"/>
        </w:trPr>
        <w:tc>
          <w:tcPr>
            <w:tcW w:w="672" w:type="dxa"/>
            <w:vAlign w:val="center"/>
          </w:tcPr>
          <w:p w14:paraId="509DB9B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13</w:t>
            </w:r>
          </w:p>
        </w:tc>
        <w:tc>
          <w:tcPr>
            <w:tcW w:w="4023" w:type="dxa"/>
            <w:vAlign w:val="center"/>
          </w:tcPr>
          <w:p w14:paraId="4DEB5B94"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bookmarkStart w:id="99" w:name="_Hlk197434500"/>
            <w:proofErr w:type="spellStart"/>
            <w:r w:rsidRPr="00990452">
              <w:rPr>
                <w:rFonts w:asciiTheme="minorHAnsi" w:hAnsiTheme="minorHAnsi" w:cstheme="minorHAnsi"/>
                <w:color w:val="000000" w:themeColor="text1"/>
                <w:sz w:val="20"/>
                <w:szCs w:val="20"/>
              </w:rPr>
              <w:t>Pachet</w:t>
            </w:r>
            <w:proofErr w:type="spellEnd"/>
            <w:r w:rsidRPr="0099045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tampon</w:t>
            </w:r>
            <w:r w:rsidRPr="00990452">
              <w:rPr>
                <w:rFonts w:asciiTheme="minorHAnsi" w:hAnsiTheme="minorHAnsi" w:cstheme="minorHAnsi"/>
                <w:color w:val="000000" w:themeColor="text1"/>
                <w:sz w:val="20"/>
                <w:szCs w:val="20"/>
              </w:rPr>
              <w:t xml:space="preserve"> </w:t>
            </w:r>
            <w:proofErr w:type="spellStart"/>
            <w:proofErr w:type="gramStart"/>
            <w:r w:rsidRPr="00990452">
              <w:rPr>
                <w:rFonts w:asciiTheme="minorHAnsi" w:hAnsiTheme="minorHAnsi" w:cstheme="minorHAnsi"/>
                <w:color w:val="000000" w:themeColor="text1"/>
                <w:sz w:val="20"/>
                <w:szCs w:val="20"/>
              </w:rPr>
              <w:t>memorie</w:t>
            </w:r>
            <w:proofErr w:type="spellEnd"/>
            <w:r w:rsidRPr="00990452">
              <w:rPr>
                <w:rFonts w:asciiTheme="minorHAnsi" w:eastAsia="Times New Roman" w:hAnsiTheme="minorHAnsi" w:cstheme="minorHAnsi"/>
                <w:color w:val="000000" w:themeColor="text1"/>
                <w:sz w:val="20"/>
                <w:szCs w:val="20"/>
                <w:lang w:eastAsia="ro-RO"/>
              </w:rPr>
              <w:t xml:space="preserve"> :</w:t>
            </w:r>
            <w:proofErr w:type="gramEnd"/>
            <w:r w:rsidRPr="00990452">
              <w:rPr>
                <w:rFonts w:asciiTheme="minorHAnsi" w:eastAsia="Times New Roman" w:hAnsiTheme="minorHAnsi" w:cstheme="minorHAnsi"/>
                <w:color w:val="000000" w:themeColor="text1"/>
                <w:sz w:val="20"/>
                <w:szCs w:val="20"/>
                <w:lang w:eastAsia="ro-RO"/>
              </w:rPr>
              <w:t xml:space="preserve"> minim 4 MB</w:t>
            </w:r>
            <w:bookmarkEnd w:id="99"/>
          </w:p>
        </w:tc>
        <w:tc>
          <w:tcPr>
            <w:tcW w:w="3936" w:type="dxa"/>
            <w:vAlign w:val="center"/>
          </w:tcPr>
          <w:p w14:paraId="59252763"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0164ED0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B9177F7" w14:textId="77777777" w:rsidTr="00582C8D">
        <w:trPr>
          <w:trHeight w:val="264"/>
          <w:jc w:val="center"/>
        </w:trPr>
        <w:tc>
          <w:tcPr>
            <w:tcW w:w="672" w:type="dxa"/>
            <w:vAlign w:val="center"/>
          </w:tcPr>
          <w:p w14:paraId="5616F20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14</w:t>
            </w:r>
          </w:p>
        </w:tc>
        <w:tc>
          <w:tcPr>
            <w:tcW w:w="4023" w:type="dxa"/>
            <w:vAlign w:val="center"/>
          </w:tcPr>
          <w:p w14:paraId="49509E66"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F23C0C">
              <w:rPr>
                <w:rFonts w:asciiTheme="minorHAnsi" w:eastAsia="Times New Roman" w:hAnsiTheme="minorHAnsi" w:cstheme="minorHAnsi"/>
                <w:b/>
                <w:bCs/>
                <w:color w:val="000000" w:themeColor="text1"/>
                <w:sz w:val="20"/>
                <w:szCs w:val="20"/>
                <w:lang w:eastAsia="ro-RO"/>
              </w:rPr>
              <w:t>Stackabilitate</w:t>
            </w:r>
            <w:proofErr w:type="spellEnd"/>
            <w:r w:rsidRPr="00F23C0C">
              <w:rPr>
                <w:rFonts w:asciiTheme="minorHAnsi" w:eastAsia="Times New Roman" w:hAnsiTheme="minorHAnsi" w:cstheme="minorHAnsi"/>
                <w:b/>
                <w:bCs/>
                <w:color w:val="000000" w:themeColor="text1"/>
                <w:sz w:val="20"/>
                <w:szCs w:val="20"/>
                <w:lang w:eastAsia="ro-RO"/>
              </w:rPr>
              <w:t>/</w:t>
            </w:r>
            <w:proofErr w:type="spellStart"/>
            <w:r w:rsidRPr="00F23C0C">
              <w:rPr>
                <w:rFonts w:asciiTheme="minorHAnsi" w:eastAsia="Times New Roman" w:hAnsiTheme="minorHAnsi" w:cstheme="minorHAnsi"/>
                <w:b/>
                <w:bCs/>
                <w:color w:val="000000" w:themeColor="text1"/>
                <w:sz w:val="20"/>
                <w:szCs w:val="20"/>
                <w:lang w:eastAsia="ro-RO"/>
              </w:rPr>
              <w:t>interconectare</w:t>
            </w:r>
            <w:proofErr w:type="spellEnd"/>
            <w:r w:rsidRPr="00F23C0C">
              <w:rPr>
                <w:rFonts w:asciiTheme="minorHAnsi" w:eastAsia="Times New Roman" w:hAnsiTheme="minorHAnsi" w:cstheme="minorHAnsi"/>
                <w:color w:val="000000" w:themeColor="text1"/>
                <w:sz w:val="20"/>
                <w:szCs w:val="20"/>
                <w:lang w:eastAsia="ro-RO"/>
              </w:rPr>
              <w:t>:</w:t>
            </w:r>
          </w:p>
        </w:tc>
        <w:tc>
          <w:tcPr>
            <w:tcW w:w="3936" w:type="dxa"/>
            <w:vAlign w:val="center"/>
          </w:tcPr>
          <w:p w14:paraId="34D97DBB"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16B93E2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CF7214E" w14:textId="77777777" w:rsidTr="00582C8D">
        <w:trPr>
          <w:trHeight w:val="165"/>
          <w:jc w:val="center"/>
        </w:trPr>
        <w:tc>
          <w:tcPr>
            <w:tcW w:w="672" w:type="dxa"/>
            <w:vAlign w:val="center"/>
          </w:tcPr>
          <w:p w14:paraId="76B421D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15</w:t>
            </w:r>
          </w:p>
        </w:tc>
        <w:tc>
          <w:tcPr>
            <w:tcW w:w="4023" w:type="dxa"/>
            <w:vAlign w:val="center"/>
          </w:tcPr>
          <w:p w14:paraId="7783DAAC"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990452">
              <w:rPr>
                <w:rFonts w:asciiTheme="minorHAnsi" w:eastAsia="Times New Roman" w:hAnsiTheme="minorHAnsi" w:cstheme="minorHAnsi"/>
                <w:color w:val="000000" w:themeColor="text1"/>
                <w:sz w:val="20"/>
                <w:szCs w:val="20"/>
                <w:lang w:eastAsia="ro-RO"/>
              </w:rPr>
              <w:t>Stackabilitate</w:t>
            </w:r>
            <w:proofErr w:type="spellEnd"/>
            <w:r w:rsidRPr="00990452">
              <w:rPr>
                <w:rFonts w:asciiTheme="minorHAnsi" w:eastAsia="Times New Roman" w:hAnsiTheme="minorHAnsi" w:cstheme="minorHAnsi"/>
                <w:color w:val="000000" w:themeColor="text1"/>
                <w:sz w:val="20"/>
                <w:szCs w:val="20"/>
                <w:lang w:eastAsia="ro-RO"/>
              </w:rPr>
              <w:t xml:space="preserve"> </w:t>
            </w:r>
            <w:proofErr w:type="spellStart"/>
            <w:r w:rsidRPr="00990452">
              <w:rPr>
                <w:rFonts w:asciiTheme="minorHAnsi" w:eastAsia="Times New Roman" w:hAnsiTheme="minorHAnsi" w:cstheme="minorHAnsi"/>
                <w:color w:val="000000" w:themeColor="text1"/>
                <w:sz w:val="20"/>
                <w:szCs w:val="20"/>
                <w:lang w:eastAsia="ro-RO"/>
              </w:rPr>
              <w:t>fizică</w:t>
            </w:r>
            <w:proofErr w:type="spellEnd"/>
            <w:r w:rsidRPr="00990452">
              <w:rPr>
                <w:rFonts w:asciiTheme="minorHAnsi" w:eastAsia="Times New Roman" w:hAnsiTheme="minorHAnsi" w:cstheme="minorHAnsi"/>
                <w:color w:val="000000" w:themeColor="text1"/>
                <w:sz w:val="20"/>
                <w:szCs w:val="20"/>
                <w:lang w:eastAsia="ro-RO"/>
              </w:rPr>
              <w:t xml:space="preserve"> </w:t>
            </w:r>
          </w:p>
        </w:tc>
        <w:tc>
          <w:tcPr>
            <w:tcW w:w="3936" w:type="dxa"/>
            <w:vAlign w:val="center"/>
          </w:tcPr>
          <w:p w14:paraId="1868EC1A"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0C365F6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01628EC" w14:textId="77777777" w:rsidTr="00582C8D">
        <w:trPr>
          <w:trHeight w:val="183"/>
          <w:jc w:val="center"/>
        </w:trPr>
        <w:tc>
          <w:tcPr>
            <w:tcW w:w="672" w:type="dxa"/>
            <w:vAlign w:val="center"/>
          </w:tcPr>
          <w:p w14:paraId="4FC55ED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16</w:t>
            </w:r>
          </w:p>
        </w:tc>
        <w:tc>
          <w:tcPr>
            <w:tcW w:w="4023" w:type="dxa"/>
            <w:vAlign w:val="center"/>
          </w:tcPr>
          <w:p w14:paraId="61D52098"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eastAsia="Times New Roman" w:hAnsiTheme="minorHAnsi" w:cstheme="minorHAnsi"/>
                <w:color w:val="000000" w:themeColor="text1"/>
                <w:sz w:val="20"/>
                <w:szCs w:val="20"/>
                <w:lang w:eastAsia="ro-RO"/>
              </w:rPr>
              <w:t xml:space="preserve">Minim 9 </w:t>
            </w:r>
            <w:proofErr w:type="spellStart"/>
            <w:r w:rsidRPr="00990452">
              <w:rPr>
                <w:rFonts w:asciiTheme="minorHAnsi" w:eastAsia="Times New Roman" w:hAnsiTheme="minorHAnsi" w:cstheme="minorHAnsi"/>
                <w:color w:val="000000" w:themeColor="text1"/>
                <w:sz w:val="20"/>
                <w:szCs w:val="20"/>
                <w:lang w:eastAsia="ro-RO"/>
              </w:rPr>
              <w:t>unitati</w:t>
            </w:r>
            <w:proofErr w:type="spellEnd"/>
            <w:r w:rsidRPr="00990452">
              <w:rPr>
                <w:rFonts w:asciiTheme="minorHAnsi" w:eastAsia="Times New Roman" w:hAnsiTheme="minorHAnsi" w:cstheme="minorHAnsi"/>
                <w:color w:val="000000" w:themeColor="text1"/>
                <w:sz w:val="20"/>
                <w:szCs w:val="20"/>
                <w:lang w:eastAsia="ro-RO"/>
              </w:rPr>
              <w:t xml:space="preserve"> per stack/</w:t>
            </w:r>
            <w:proofErr w:type="spellStart"/>
            <w:r w:rsidRPr="00990452">
              <w:rPr>
                <w:rFonts w:asciiTheme="minorHAnsi" w:eastAsia="Times New Roman" w:hAnsiTheme="minorHAnsi" w:cstheme="minorHAnsi"/>
                <w:color w:val="000000" w:themeColor="text1"/>
                <w:sz w:val="20"/>
                <w:szCs w:val="20"/>
                <w:lang w:eastAsia="ro-RO"/>
              </w:rPr>
              <w:t>stiva</w:t>
            </w:r>
            <w:proofErr w:type="spellEnd"/>
          </w:p>
        </w:tc>
        <w:tc>
          <w:tcPr>
            <w:tcW w:w="3936" w:type="dxa"/>
            <w:vAlign w:val="center"/>
          </w:tcPr>
          <w:p w14:paraId="48505F07"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4E5A7A6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7ED07DF" w14:textId="77777777" w:rsidTr="00582C8D">
        <w:trPr>
          <w:trHeight w:val="305"/>
          <w:jc w:val="center"/>
        </w:trPr>
        <w:tc>
          <w:tcPr>
            <w:tcW w:w="672" w:type="dxa"/>
            <w:vAlign w:val="center"/>
          </w:tcPr>
          <w:p w14:paraId="6D2C89F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17</w:t>
            </w:r>
          </w:p>
        </w:tc>
        <w:tc>
          <w:tcPr>
            <w:tcW w:w="4023" w:type="dxa"/>
            <w:vAlign w:val="center"/>
          </w:tcPr>
          <w:p w14:paraId="60B6F88B"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eastAsia="Times New Roman" w:hAnsiTheme="minorHAnsi" w:cstheme="minorHAnsi"/>
                <w:color w:val="000000" w:themeColor="text1"/>
                <w:sz w:val="20"/>
                <w:szCs w:val="20"/>
                <w:lang w:eastAsia="ro-RO"/>
              </w:rPr>
              <w:t xml:space="preserve">Latime de </w:t>
            </w:r>
            <w:proofErr w:type="spellStart"/>
            <w:r w:rsidRPr="00990452">
              <w:rPr>
                <w:rFonts w:asciiTheme="minorHAnsi" w:eastAsia="Times New Roman" w:hAnsiTheme="minorHAnsi" w:cstheme="minorHAnsi"/>
                <w:color w:val="000000" w:themeColor="text1"/>
                <w:sz w:val="20"/>
                <w:szCs w:val="20"/>
                <w:lang w:eastAsia="ro-RO"/>
              </w:rPr>
              <w:t>bandă</w:t>
            </w:r>
            <w:proofErr w:type="spellEnd"/>
            <w:r w:rsidRPr="00990452">
              <w:rPr>
                <w:rFonts w:asciiTheme="minorHAnsi" w:eastAsia="Times New Roman" w:hAnsiTheme="minorHAnsi" w:cstheme="minorHAnsi"/>
                <w:color w:val="000000" w:themeColor="text1"/>
                <w:sz w:val="20"/>
                <w:szCs w:val="20"/>
                <w:lang w:eastAsia="ro-RO"/>
              </w:rPr>
              <w:t xml:space="preserve"> maxim </w:t>
            </w:r>
            <w:proofErr w:type="spellStart"/>
            <w:r w:rsidRPr="00990452">
              <w:rPr>
                <w:rFonts w:asciiTheme="minorHAnsi" w:eastAsia="Times New Roman" w:hAnsiTheme="minorHAnsi" w:cstheme="minorHAnsi"/>
                <w:color w:val="000000" w:themeColor="text1"/>
                <w:sz w:val="20"/>
                <w:szCs w:val="20"/>
                <w:lang w:eastAsia="ro-RO"/>
              </w:rPr>
              <w:t>pentru</w:t>
            </w:r>
            <w:proofErr w:type="spellEnd"/>
            <w:r w:rsidRPr="00990452">
              <w:rPr>
                <w:rFonts w:asciiTheme="minorHAnsi" w:eastAsia="Times New Roman" w:hAnsiTheme="minorHAnsi" w:cstheme="minorHAnsi"/>
                <w:color w:val="000000" w:themeColor="text1"/>
                <w:sz w:val="20"/>
                <w:szCs w:val="20"/>
                <w:lang w:eastAsia="ro-RO"/>
              </w:rPr>
              <w:t xml:space="preserve"> stacking/</w:t>
            </w:r>
            <w:proofErr w:type="spellStart"/>
            <w:r w:rsidRPr="00990452">
              <w:rPr>
                <w:rFonts w:asciiTheme="minorHAnsi" w:eastAsia="Times New Roman" w:hAnsiTheme="minorHAnsi" w:cstheme="minorHAnsi"/>
                <w:color w:val="000000" w:themeColor="text1"/>
                <w:sz w:val="20"/>
                <w:szCs w:val="20"/>
                <w:lang w:eastAsia="ro-RO"/>
              </w:rPr>
              <w:t>stiva</w:t>
            </w:r>
            <w:proofErr w:type="spellEnd"/>
            <w:r w:rsidRPr="00990452">
              <w:rPr>
                <w:rFonts w:asciiTheme="minorHAnsi" w:eastAsia="Times New Roman" w:hAnsiTheme="minorHAnsi" w:cstheme="minorHAnsi"/>
                <w:color w:val="000000" w:themeColor="text1"/>
                <w:sz w:val="20"/>
                <w:szCs w:val="20"/>
                <w:lang w:eastAsia="ro-RO"/>
              </w:rPr>
              <w:t>: minim 200 Gbps</w:t>
            </w:r>
          </w:p>
        </w:tc>
        <w:tc>
          <w:tcPr>
            <w:tcW w:w="3936" w:type="dxa"/>
            <w:vAlign w:val="center"/>
          </w:tcPr>
          <w:p w14:paraId="6669CC2D"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03CAD8D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2DF165B" w14:textId="77777777" w:rsidTr="00582C8D">
        <w:trPr>
          <w:trHeight w:val="246"/>
          <w:jc w:val="center"/>
        </w:trPr>
        <w:tc>
          <w:tcPr>
            <w:tcW w:w="672" w:type="dxa"/>
            <w:vAlign w:val="center"/>
          </w:tcPr>
          <w:p w14:paraId="7B53BB18"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18</w:t>
            </w:r>
          </w:p>
        </w:tc>
        <w:tc>
          <w:tcPr>
            <w:tcW w:w="4023" w:type="dxa"/>
            <w:vAlign w:val="center"/>
          </w:tcPr>
          <w:p w14:paraId="563D73B0" w14:textId="77777777" w:rsidR="003A3B3A" w:rsidRPr="002A07D5"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2A07D5">
              <w:rPr>
                <w:rFonts w:asciiTheme="minorHAnsi" w:eastAsia="Times New Roman" w:hAnsiTheme="minorHAnsi" w:cstheme="minorHAnsi"/>
                <w:color w:val="000000" w:themeColor="text1"/>
                <w:sz w:val="20"/>
                <w:szCs w:val="20"/>
                <w:lang w:val="pt-BR" w:eastAsia="ro-RO"/>
              </w:rPr>
              <w:t xml:space="preserve">Sa suporte topologie inel/lanț </w:t>
            </w:r>
          </w:p>
        </w:tc>
        <w:tc>
          <w:tcPr>
            <w:tcW w:w="3936" w:type="dxa"/>
            <w:vAlign w:val="center"/>
          </w:tcPr>
          <w:p w14:paraId="0E8C1D67" w14:textId="77777777" w:rsidR="003A3B3A" w:rsidRPr="002A07D5" w:rsidRDefault="003A3B3A" w:rsidP="00840EBB">
            <w:pPr>
              <w:pStyle w:val="NoSpacing"/>
              <w:rPr>
                <w:rFonts w:asciiTheme="minorHAnsi" w:eastAsia="Times New Roman" w:hAnsiTheme="minorHAnsi" w:cstheme="minorHAnsi"/>
                <w:color w:val="000000" w:themeColor="text1"/>
                <w:sz w:val="20"/>
                <w:szCs w:val="20"/>
                <w:lang w:val="pt-BR" w:eastAsia="ro-RO"/>
              </w:rPr>
            </w:pPr>
          </w:p>
        </w:tc>
        <w:tc>
          <w:tcPr>
            <w:tcW w:w="1499" w:type="dxa"/>
            <w:vAlign w:val="center"/>
          </w:tcPr>
          <w:p w14:paraId="3050B290" w14:textId="77777777" w:rsidR="003A3B3A" w:rsidRPr="002A07D5" w:rsidRDefault="003A3B3A" w:rsidP="00840EBB">
            <w:pPr>
              <w:pStyle w:val="NoSpacing"/>
              <w:rPr>
                <w:rFonts w:asciiTheme="minorHAnsi" w:hAnsiTheme="minorHAnsi" w:cstheme="minorHAnsi"/>
                <w:sz w:val="20"/>
                <w:szCs w:val="20"/>
                <w:lang w:val="pt-BR"/>
              </w:rPr>
            </w:pPr>
          </w:p>
        </w:tc>
      </w:tr>
      <w:tr w:rsidR="003A3B3A" w:rsidRPr="00990452" w14:paraId="038DAF5C" w14:textId="77777777" w:rsidTr="00582C8D">
        <w:trPr>
          <w:trHeight w:val="138"/>
          <w:jc w:val="center"/>
        </w:trPr>
        <w:tc>
          <w:tcPr>
            <w:tcW w:w="672" w:type="dxa"/>
            <w:vAlign w:val="center"/>
          </w:tcPr>
          <w:p w14:paraId="636964F1"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19</w:t>
            </w:r>
          </w:p>
        </w:tc>
        <w:tc>
          <w:tcPr>
            <w:tcW w:w="4023" w:type="dxa"/>
            <w:vAlign w:val="center"/>
          </w:tcPr>
          <w:p w14:paraId="5D52611E"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eastAsia="Times New Roman" w:hAnsiTheme="minorHAnsi" w:cstheme="minorHAnsi"/>
                <w:color w:val="000000" w:themeColor="text1"/>
                <w:sz w:val="20"/>
                <w:szCs w:val="20"/>
                <w:lang w:eastAsia="ro-RO"/>
              </w:rPr>
              <w:t xml:space="preserve">Stack virtual </w:t>
            </w:r>
          </w:p>
        </w:tc>
        <w:tc>
          <w:tcPr>
            <w:tcW w:w="3936" w:type="dxa"/>
            <w:vAlign w:val="center"/>
          </w:tcPr>
          <w:p w14:paraId="3C64A77F"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7C7A86A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3376234" w14:textId="77777777" w:rsidTr="00582C8D">
        <w:trPr>
          <w:trHeight w:val="147"/>
          <w:jc w:val="center"/>
        </w:trPr>
        <w:tc>
          <w:tcPr>
            <w:tcW w:w="672" w:type="dxa"/>
            <w:vAlign w:val="center"/>
          </w:tcPr>
          <w:p w14:paraId="6D8D107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20</w:t>
            </w:r>
          </w:p>
        </w:tc>
        <w:tc>
          <w:tcPr>
            <w:tcW w:w="4023" w:type="dxa"/>
            <w:vAlign w:val="center"/>
          </w:tcPr>
          <w:p w14:paraId="57BEBB31"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990452">
              <w:rPr>
                <w:rFonts w:asciiTheme="minorHAnsi" w:eastAsia="Times New Roman" w:hAnsiTheme="minorHAnsi" w:cstheme="minorHAnsi"/>
                <w:color w:val="000000" w:themeColor="text1"/>
                <w:sz w:val="20"/>
                <w:szCs w:val="20"/>
                <w:lang w:eastAsia="ro-RO"/>
              </w:rPr>
              <w:t xml:space="preserve">minim 1 IP </w:t>
            </w:r>
            <w:proofErr w:type="spellStart"/>
            <w:r w:rsidRPr="00990452">
              <w:rPr>
                <w:rFonts w:asciiTheme="minorHAnsi" w:eastAsia="Times New Roman" w:hAnsiTheme="minorHAnsi" w:cstheme="minorHAnsi"/>
                <w:color w:val="000000" w:themeColor="text1"/>
                <w:sz w:val="20"/>
                <w:szCs w:val="20"/>
                <w:lang w:eastAsia="ro-RO"/>
              </w:rPr>
              <w:t>pentru</w:t>
            </w:r>
            <w:proofErr w:type="spellEnd"/>
            <w:r w:rsidRPr="00990452">
              <w:rPr>
                <w:rFonts w:asciiTheme="minorHAnsi" w:eastAsia="Times New Roman" w:hAnsiTheme="minorHAnsi" w:cstheme="minorHAnsi"/>
                <w:color w:val="000000" w:themeColor="text1"/>
                <w:sz w:val="20"/>
                <w:szCs w:val="20"/>
                <w:lang w:eastAsia="ro-RO"/>
              </w:rPr>
              <w:t xml:space="preserve"> management (SIM) </w:t>
            </w:r>
          </w:p>
        </w:tc>
        <w:tc>
          <w:tcPr>
            <w:tcW w:w="3936" w:type="dxa"/>
            <w:vAlign w:val="center"/>
          </w:tcPr>
          <w:p w14:paraId="4B2025BC" w14:textId="77777777" w:rsidR="003A3B3A" w:rsidRPr="00990452" w:rsidRDefault="003A3B3A" w:rsidP="00840EBB">
            <w:pPr>
              <w:pStyle w:val="NoSpacing"/>
              <w:rPr>
                <w:rFonts w:asciiTheme="minorHAnsi" w:eastAsia="Times New Roman" w:hAnsiTheme="minorHAnsi" w:cstheme="minorHAnsi"/>
                <w:color w:val="000000" w:themeColor="text1"/>
                <w:sz w:val="20"/>
                <w:szCs w:val="20"/>
                <w:lang w:eastAsia="ro-RO"/>
              </w:rPr>
            </w:pPr>
          </w:p>
        </w:tc>
        <w:tc>
          <w:tcPr>
            <w:tcW w:w="1499" w:type="dxa"/>
            <w:vAlign w:val="center"/>
          </w:tcPr>
          <w:p w14:paraId="2B547C7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3D5255E" w14:textId="77777777" w:rsidTr="00582C8D">
        <w:trPr>
          <w:trHeight w:val="305"/>
          <w:jc w:val="center"/>
        </w:trPr>
        <w:tc>
          <w:tcPr>
            <w:tcW w:w="672" w:type="dxa"/>
            <w:vAlign w:val="center"/>
          </w:tcPr>
          <w:p w14:paraId="5EBF4C9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21</w:t>
            </w:r>
          </w:p>
        </w:tc>
        <w:tc>
          <w:tcPr>
            <w:tcW w:w="4023" w:type="dxa"/>
            <w:vAlign w:val="center"/>
          </w:tcPr>
          <w:p w14:paraId="6BEA25AE" w14:textId="77777777" w:rsidR="003A3B3A" w:rsidRPr="001830B1" w:rsidRDefault="003A3B3A" w:rsidP="00840EBB">
            <w:pPr>
              <w:pStyle w:val="NoSpacing"/>
              <w:jc w:val="both"/>
              <w:rPr>
                <w:rFonts w:asciiTheme="minorHAnsi" w:eastAsia="Times New Roman" w:hAnsiTheme="minorHAnsi" w:cstheme="minorHAnsi"/>
                <w:color w:val="000000" w:themeColor="text1"/>
                <w:sz w:val="20"/>
                <w:szCs w:val="20"/>
                <w:lang w:val="pt-BR" w:eastAsia="ro-RO"/>
              </w:rPr>
            </w:pPr>
            <w:bookmarkStart w:id="100" w:name="_Hlk197434540"/>
            <w:r w:rsidRPr="001830B1">
              <w:rPr>
                <w:rFonts w:asciiTheme="minorHAnsi" w:eastAsia="Times New Roman" w:hAnsiTheme="minorHAnsi" w:cstheme="minorHAnsi"/>
                <w:color w:val="000000" w:themeColor="text1"/>
                <w:sz w:val="20"/>
                <w:szCs w:val="20"/>
                <w:lang w:val="pt-BR" w:eastAsia="ro-RO"/>
              </w:rPr>
              <w:t>Numar maxim de unitati per virtual stack/stiva: minim 32</w:t>
            </w:r>
            <w:bookmarkEnd w:id="100"/>
          </w:p>
        </w:tc>
        <w:tc>
          <w:tcPr>
            <w:tcW w:w="3936" w:type="dxa"/>
            <w:vAlign w:val="center"/>
          </w:tcPr>
          <w:p w14:paraId="10B46279" w14:textId="77777777" w:rsidR="003A3B3A" w:rsidRPr="001830B1" w:rsidRDefault="003A3B3A" w:rsidP="00840EBB">
            <w:pPr>
              <w:pStyle w:val="NoSpacing"/>
              <w:rPr>
                <w:rFonts w:asciiTheme="minorHAnsi" w:hAnsiTheme="minorHAnsi" w:cstheme="minorHAnsi"/>
                <w:sz w:val="20"/>
                <w:szCs w:val="20"/>
                <w:highlight w:val="yellow"/>
                <w:lang w:val="pt-BR"/>
              </w:rPr>
            </w:pPr>
          </w:p>
        </w:tc>
        <w:tc>
          <w:tcPr>
            <w:tcW w:w="1499" w:type="dxa"/>
            <w:vAlign w:val="center"/>
          </w:tcPr>
          <w:p w14:paraId="733282E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096412F" w14:textId="77777777" w:rsidTr="00582C8D">
        <w:trPr>
          <w:jc w:val="center"/>
        </w:trPr>
        <w:tc>
          <w:tcPr>
            <w:tcW w:w="672" w:type="dxa"/>
            <w:vAlign w:val="center"/>
          </w:tcPr>
          <w:p w14:paraId="530789B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22</w:t>
            </w:r>
          </w:p>
        </w:tc>
        <w:tc>
          <w:tcPr>
            <w:tcW w:w="4023" w:type="dxa"/>
            <w:vAlign w:val="center"/>
          </w:tcPr>
          <w:p w14:paraId="633C554D"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bookmarkStart w:id="101" w:name="_Hlk197434552"/>
            <w:r w:rsidRPr="001830B1">
              <w:rPr>
                <w:rFonts w:asciiTheme="minorHAnsi" w:hAnsiTheme="minorHAnsi" w:cstheme="minorHAnsi"/>
                <w:color w:val="000000" w:themeColor="text1"/>
                <w:sz w:val="20"/>
                <w:szCs w:val="20"/>
                <w:lang w:val="pt-BR"/>
              </w:rPr>
              <w:t>Temperatura de operare intre</w:t>
            </w:r>
            <w:r w:rsidRPr="001830B1">
              <w:rPr>
                <w:rFonts w:asciiTheme="minorHAnsi" w:hAnsiTheme="minorHAnsi" w:cstheme="minorHAnsi"/>
                <w:sz w:val="20"/>
                <w:szCs w:val="20"/>
                <w:lang w:val="pt-BR"/>
              </w:rPr>
              <w:t>: 0 to 50 ˚C</w:t>
            </w:r>
            <w:bookmarkEnd w:id="101"/>
          </w:p>
        </w:tc>
        <w:tc>
          <w:tcPr>
            <w:tcW w:w="3936" w:type="dxa"/>
            <w:vAlign w:val="center"/>
          </w:tcPr>
          <w:p w14:paraId="1CA160EA"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760FA0B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35D50A2" w14:textId="77777777" w:rsidTr="00582C8D">
        <w:trPr>
          <w:jc w:val="center"/>
        </w:trPr>
        <w:tc>
          <w:tcPr>
            <w:tcW w:w="672" w:type="dxa"/>
            <w:vAlign w:val="center"/>
          </w:tcPr>
          <w:p w14:paraId="2F4F8FB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23</w:t>
            </w:r>
          </w:p>
        </w:tc>
        <w:tc>
          <w:tcPr>
            <w:tcW w:w="4023" w:type="dxa"/>
            <w:vAlign w:val="center"/>
          </w:tcPr>
          <w:p w14:paraId="1A48A7E3" w14:textId="77777777" w:rsidR="003A3B3A" w:rsidRPr="00990452" w:rsidRDefault="003A3B3A" w:rsidP="00840EBB">
            <w:pPr>
              <w:pStyle w:val="NoSpacing"/>
              <w:jc w:val="both"/>
              <w:rPr>
                <w:rFonts w:asciiTheme="minorHAnsi" w:hAnsiTheme="minorHAnsi" w:cstheme="minorHAnsi"/>
                <w:color w:val="000000" w:themeColor="text1"/>
                <w:sz w:val="20"/>
                <w:szCs w:val="20"/>
              </w:rPr>
            </w:pPr>
            <w:bookmarkStart w:id="102" w:name="_Hlk197434562"/>
            <w:proofErr w:type="spellStart"/>
            <w:r w:rsidRPr="00990452">
              <w:rPr>
                <w:rFonts w:asciiTheme="minorHAnsi" w:hAnsiTheme="minorHAnsi" w:cstheme="minorHAnsi"/>
                <w:color w:val="000000" w:themeColor="text1"/>
                <w:sz w:val="20"/>
                <w:szCs w:val="20"/>
              </w:rPr>
              <w:t>Siguranta</w:t>
            </w:r>
            <w:proofErr w:type="spellEnd"/>
            <w:r w:rsidRPr="00990452">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Pr="00990452">
              <w:rPr>
                <w:rFonts w:asciiTheme="minorHAnsi" w:hAnsiTheme="minorHAnsi" w:cstheme="minorHAnsi"/>
                <w:sz w:val="20"/>
                <w:szCs w:val="20"/>
              </w:rPr>
              <w:t xml:space="preserve">CB, </w:t>
            </w:r>
            <w:proofErr w:type="spellStart"/>
            <w:r w:rsidRPr="00990452">
              <w:rPr>
                <w:rFonts w:asciiTheme="minorHAnsi" w:hAnsiTheme="minorHAnsi" w:cstheme="minorHAnsi"/>
                <w:sz w:val="20"/>
                <w:szCs w:val="20"/>
              </w:rPr>
              <w:t>cUL</w:t>
            </w:r>
            <w:proofErr w:type="spellEnd"/>
            <w:r w:rsidRPr="00990452">
              <w:rPr>
                <w:rFonts w:asciiTheme="minorHAnsi" w:hAnsiTheme="minorHAnsi" w:cstheme="minorHAnsi"/>
                <w:sz w:val="20"/>
                <w:szCs w:val="20"/>
              </w:rPr>
              <w:t>, BSMI</w:t>
            </w:r>
            <w:bookmarkEnd w:id="102"/>
          </w:p>
        </w:tc>
        <w:tc>
          <w:tcPr>
            <w:tcW w:w="3936" w:type="dxa"/>
            <w:vAlign w:val="center"/>
          </w:tcPr>
          <w:p w14:paraId="705D6B7B"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AF13A7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19CAB68" w14:textId="77777777" w:rsidTr="00582C8D">
        <w:trPr>
          <w:jc w:val="center"/>
        </w:trPr>
        <w:tc>
          <w:tcPr>
            <w:tcW w:w="672" w:type="dxa"/>
            <w:shd w:val="clear" w:color="auto" w:fill="E5DFEC" w:themeFill="accent4" w:themeFillTint="33"/>
            <w:vAlign w:val="center"/>
          </w:tcPr>
          <w:p w14:paraId="4DEB296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24</w:t>
            </w:r>
          </w:p>
        </w:tc>
        <w:tc>
          <w:tcPr>
            <w:tcW w:w="4023" w:type="dxa"/>
            <w:shd w:val="clear" w:color="auto" w:fill="E5DFEC" w:themeFill="accent4" w:themeFillTint="33"/>
            <w:vAlign w:val="center"/>
          </w:tcPr>
          <w:p w14:paraId="51A0F484" w14:textId="77777777" w:rsidR="003A3B3A" w:rsidRPr="00990452" w:rsidRDefault="003A3B3A" w:rsidP="00840EBB">
            <w:pPr>
              <w:pStyle w:val="NoSpacing"/>
              <w:jc w:val="both"/>
              <w:rPr>
                <w:rFonts w:asciiTheme="minorHAnsi" w:hAnsiTheme="minorHAnsi" w:cstheme="minorHAnsi"/>
                <w:b/>
                <w:bCs/>
                <w:color w:val="000000" w:themeColor="text1"/>
                <w:sz w:val="20"/>
                <w:szCs w:val="20"/>
              </w:rPr>
            </w:pPr>
            <w:bookmarkStart w:id="103" w:name="_Hlk197434582"/>
            <w:proofErr w:type="spellStart"/>
            <w:proofErr w:type="gramStart"/>
            <w:r w:rsidRPr="00990452">
              <w:rPr>
                <w:rFonts w:asciiTheme="minorHAnsi" w:hAnsiTheme="minorHAnsi" w:cstheme="minorHAnsi"/>
                <w:b/>
                <w:bCs/>
                <w:color w:val="000000" w:themeColor="text1"/>
                <w:sz w:val="20"/>
                <w:szCs w:val="20"/>
              </w:rPr>
              <w:t>Facilitati</w:t>
            </w:r>
            <w:proofErr w:type="spellEnd"/>
            <w:r w:rsidRPr="00990452">
              <w:rPr>
                <w:rFonts w:asciiTheme="minorHAnsi" w:hAnsiTheme="minorHAnsi" w:cstheme="minorHAnsi"/>
                <w:b/>
                <w:bCs/>
                <w:color w:val="000000" w:themeColor="text1"/>
                <w:sz w:val="20"/>
                <w:szCs w:val="20"/>
              </w:rPr>
              <w:t xml:space="preserve"> :</w:t>
            </w:r>
            <w:bookmarkEnd w:id="103"/>
            <w:proofErr w:type="gramEnd"/>
          </w:p>
        </w:tc>
        <w:tc>
          <w:tcPr>
            <w:tcW w:w="3936" w:type="dxa"/>
            <w:shd w:val="clear" w:color="auto" w:fill="E5DFEC" w:themeFill="accent4" w:themeFillTint="33"/>
            <w:vAlign w:val="center"/>
          </w:tcPr>
          <w:p w14:paraId="26D15574" w14:textId="77777777" w:rsidR="003A3B3A" w:rsidRPr="00990452" w:rsidRDefault="003A3B3A" w:rsidP="00840EBB">
            <w:pPr>
              <w:pStyle w:val="NoSpacing"/>
              <w:rPr>
                <w:rFonts w:asciiTheme="minorHAnsi" w:hAnsiTheme="minorHAnsi" w:cstheme="minorHAnsi"/>
                <w:sz w:val="20"/>
                <w:szCs w:val="20"/>
              </w:rPr>
            </w:pPr>
          </w:p>
        </w:tc>
        <w:tc>
          <w:tcPr>
            <w:tcW w:w="1499" w:type="dxa"/>
            <w:shd w:val="clear" w:color="auto" w:fill="E5DFEC" w:themeFill="accent4" w:themeFillTint="33"/>
            <w:vAlign w:val="center"/>
          </w:tcPr>
          <w:p w14:paraId="47C8136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DF0B8FC" w14:textId="77777777" w:rsidTr="00582C8D">
        <w:trPr>
          <w:trHeight w:val="275"/>
          <w:jc w:val="center"/>
        </w:trPr>
        <w:tc>
          <w:tcPr>
            <w:tcW w:w="672" w:type="dxa"/>
            <w:shd w:val="clear" w:color="auto" w:fill="DAEEF3" w:themeFill="accent5" w:themeFillTint="33"/>
            <w:vAlign w:val="center"/>
          </w:tcPr>
          <w:p w14:paraId="5268AAF1" w14:textId="77777777" w:rsidR="003A3B3A" w:rsidRPr="00990452" w:rsidRDefault="003A3B3A" w:rsidP="00840EBB">
            <w:pPr>
              <w:pStyle w:val="NoSpacing"/>
              <w:jc w:val="center"/>
              <w:rPr>
                <w:rFonts w:asciiTheme="minorHAnsi" w:hAnsiTheme="minorHAnsi" w:cstheme="minorHAnsi"/>
                <w:i/>
                <w:iCs/>
                <w:sz w:val="20"/>
                <w:szCs w:val="20"/>
              </w:rPr>
            </w:pPr>
            <w:r w:rsidRPr="00990452">
              <w:rPr>
                <w:rFonts w:asciiTheme="minorHAnsi" w:hAnsiTheme="minorHAnsi" w:cstheme="minorHAnsi"/>
                <w:i/>
                <w:iCs/>
                <w:sz w:val="20"/>
                <w:szCs w:val="20"/>
              </w:rPr>
              <w:t>25</w:t>
            </w:r>
          </w:p>
        </w:tc>
        <w:tc>
          <w:tcPr>
            <w:tcW w:w="4023" w:type="dxa"/>
            <w:shd w:val="clear" w:color="auto" w:fill="DAEEF3" w:themeFill="accent5" w:themeFillTint="33"/>
            <w:vAlign w:val="center"/>
          </w:tcPr>
          <w:p w14:paraId="1472CA8D" w14:textId="77777777" w:rsidR="003A3B3A" w:rsidRPr="00990452" w:rsidRDefault="003A3B3A" w:rsidP="00840EBB">
            <w:pPr>
              <w:pStyle w:val="NoSpacing"/>
              <w:jc w:val="both"/>
              <w:rPr>
                <w:rFonts w:asciiTheme="minorHAnsi" w:hAnsiTheme="minorHAnsi" w:cstheme="minorHAnsi"/>
                <w:b/>
                <w:bCs/>
                <w:i/>
                <w:iCs/>
                <w:color w:val="000000" w:themeColor="text1"/>
                <w:sz w:val="20"/>
                <w:szCs w:val="20"/>
              </w:rPr>
            </w:pPr>
            <w:proofErr w:type="spellStart"/>
            <w:r w:rsidRPr="007D08C5">
              <w:rPr>
                <w:b/>
                <w:bCs/>
                <w:i/>
                <w:iCs/>
                <w:color w:val="000000" w:themeColor="text1"/>
                <w:sz w:val="20"/>
                <w:szCs w:val="20"/>
              </w:rPr>
              <w:t>Facilitati</w:t>
            </w:r>
            <w:proofErr w:type="spellEnd"/>
            <w:r w:rsidRPr="007D08C5">
              <w:rPr>
                <w:b/>
                <w:bCs/>
                <w:i/>
                <w:iCs/>
                <w:color w:val="000000" w:themeColor="text1"/>
                <w:sz w:val="20"/>
                <w:szCs w:val="20"/>
              </w:rPr>
              <w:t xml:space="preserve"> de </w:t>
            </w:r>
            <w:proofErr w:type="spellStart"/>
            <w:r w:rsidRPr="007D08C5">
              <w:rPr>
                <w:b/>
                <w:bCs/>
                <w:i/>
                <w:iCs/>
                <w:color w:val="000000" w:themeColor="text1"/>
                <w:sz w:val="20"/>
                <w:szCs w:val="20"/>
              </w:rPr>
              <w:t>nivel</w:t>
            </w:r>
            <w:proofErr w:type="spellEnd"/>
            <w:r w:rsidRPr="007D08C5">
              <w:rPr>
                <w:b/>
                <w:bCs/>
                <w:i/>
                <w:iCs/>
                <w:color w:val="000000" w:themeColor="text1"/>
                <w:sz w:val="20"/>
                <w:szCs w:val="20"/>
              </w:rPr>
              <w:t xml:space="preserve"> </w:t>
            </w:r>
            <w:r>
              <w:rPr>
                <w:b/>
                <w:bCs/>
                <w:i/>
                <w:iCs/>
                <w:color w:val="000000" w:themeColor="text1"/>
                <w:sz w:val="20"/>
                <w:szCs w:val="20"/>
              </w:rPr>
              <w:t>2</w:t>
            </w:r>
            <w:r w:rsidRPr="007D08C5">
              <w:rPr>
                <w:b/>
                <w:bCs/>
                <w:i/>
                <w:iCs/>
                <w:color w:val="000000" w:themeColor="text1"/>
                <w:sz w:val="20"/>
                <w:szCs w:val="20"/>
              </w:rPr>
              <w:t>:</w:t>
            </w:r>
          </w:p>
        </w:tc>
        <w:tc>
          <w:tcPr>
            <w:tcW w:w="3936" w:type="dxa"/>
            <w:shd w:val="clear" w:color="auto" w:fill="DAEEF3" w:themeFill="accent5" w:themeFillTint="33"/>
            <w:vAlign w:val="center"/>
          </w:tcPr>
          <w:p w14:paraId="12D14563" w14:textId="77777777" w:rsidR="003A3B3A" w:rsidRPr="00990452" w:rsidRDefault="003A3B3A" w:rsidP="00840EBB">
            <w:pPr>
              <w:pStyle w:val="NoSpacing"/>
              <w:rPr>
                <w:rFonts w:asciiTheme="minorHAnsi" w:hAnsiTheme="minorHAnsi" w:cstheme="minorHAnsi"/>
                <w:i/>
                <w:iCs/>
                <w:sz w:val="20"/>
                <w:szCs w:val="20"/>
              </w:rPr>
            </w:pPr>
          </w:p>
        </w:tc>
        <w:tc>
          <w:tcPr>
            <w:tcW w:w="1499" w:type="dxa"/>
            <w:shd w:val="clear" w:color="auto" w:fill="DAEEF3" w:themeFill="accent5" w:themeFillTint="33"/>
            <w:vAlign w:val="center"/>
          </w:tcPr>
          <w:p w14:paraId="015FA95B" w14:textId="77777777" w:rsidR="003A3B3A" w:rsidRPr="00990452" w:rsidRDefault="003A3B3A" w:rsidP="00840EBB">
            <w:pPr>
              <w:pStyle w:val="NoSpacing"/>
              <w:rPr>
                <w:rFonts w:asciiTheme="minorHAnsi" w:hAnsiTheme="minorHAnsi" w:cstheme="minorHAnsi"/>
                <w:i/>
                <w:iCs/>
                <w:sz w:val="20"/>
                <w:szCs w:val="20"/>
              </w:rPr>
            </w:pPr>
          </w:p>
        </w:tc>
      </w:tr>
      <w:tr w:rsidR="003A3B3A" w:rsidRPr="00990452" w14:paraId="6A173B30" w14:textId="77777777" w:rsidTr="00582C8D">
        <w:trPr>
          <w:trHeight w:val="260"/>
          <w:jc w:val="center"/>
        </w:trPr>
        <w:tc>
          <w:tcPr>
            <w:tcW w:w="672" w:type="dxa"/>
            <w:vAlign w:val="center"/>
          </w:tcPr>
          <w:p w14:paraId="26F58CD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26</w:t>
            </w:r>
          </w:p>
        </w:tc>
        <w:tc>
          <w:tcPr>
            <w:tcW w:w="4023" w:type="dxa"/>
            <w:vAlign w:val="center"/>
          </w:tcPr>
          <w:p w14:paraId="3528EB9F"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1830B1">
              <w:rPr>
                <w:sz w:val="20"/>
                <w:szCs w:val="20"/>
                <w:lang w:val="pt-BR"/>
              </w:rPr>
              <w:t>Capacitate maxima tabela adrese MAC: minim 32.000 intrari</w:t>
            </w:r>
          </w:p>
        </w:tc>
        <w:tc>
          <w:tcPr>
            <w:tcW w:w="3936" w:type="dxa"/>
            <w:vAlign w:val="center"/>
          </w:tcPr>
          <w:p w14:paraId="7DE41297"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31AA374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A3B4BB4" w14:textId="77777777" w:rsidTr="00582C8D">
        <w:trPr>
          <w:trHeight w:val="260"/>
          <w:jc w:val="center"/>
        </w:trPr>
        <w:tc>
          <w:tcPr>
            <w:tcW w:w="672" w:type="dxa"/>
            <w:vAlign w:val="center"/>
          </w:tcPr>
          <w:p w14:paraId="18469A93"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27</w:t>
            </w:r>
          </w:p>
        </w:tc>
        <w:tc>
          <w:tcPr>
            <w:tcW w:w="4023" w:type="dxa"/>
            <w:vAlign w:val="center"/>
          </w:tcPr>
          <w:p w14:paraId="67A4AFB9"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E20F5F">
              <w:rPr>
                <w:b/>
                <w:bCs/>
                <w:color w:val="000000" w:themeColor="text1"/>
                <w:sz w:val="20"/>
                <w:szCs w:val="20"/>
              </w:rPr>
              <w:t>Controlul</w:t>
            </w:r>
            <w:proofErr w:type="spellEnd"/>
            <w:r w:rsidRPr="00E20F5F">
              <w:rPr>
                <w:b/>
                <w:bCs/>
                <w:color w:val="000000" w:themeColor="text1"/>
                <w:sz w:val="20"/>
                <w:szCs w:val="20"/>
              </w:rPr>
              <w:t xml:space="preserve"> </w:t>
            </w:r>
            <w:proofErr w:type="spellStart"/>
            <w:r w:rsidRPr="00E20F5F">
              <w:rPr>
                <w:b/>
                <w:bCs/>
                <w:color w:val="000000" w:themeColor="text1"/>
                <w:sz w:val="20"/>
                <w:szCs w:val="20"/>
              </w:rPr>
              <w:t>fluxului</w:t>
            </w:r>
            <w:proofErr w:type="spellEnd"/>
            <w:r>
              <w:rPr>
                <w:b/>
                <w:bCs/>
                <w:color w:val="000000" w:themeColor="text1"/>
                <w:sz w:val="20"/>
                <w:szCs w:val="20"/>
              </w:rPr>
              <w:t>:</w:t>
            </w:r>
          </w:p>
        </w:tc>
        <w:tc>
          <w:tcPr>
            <w:tcW w:w="3936" w:type="dxa"/>
            <w:vAlign w:val="center"/>
          </w:tcPr>
          <w:p w14:paraId="33F6407F"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9151E6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7C7266" w14:textId="77777777" w:rsidTr="00582C8D">
        <w:trPr>
          <w:trHeight w:val="260"/>
          <w:jc w:val="center"/>
        </w:trPr>
        <w:tc>
          <w:tcPr>
            <w:tcW w:w="672" w:type="dxa"/>
            <w:vAlign w:val="center"/>
          </w:tcPr>
          <w:p w14:paraId="1FD3F16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28</w:t>
            </w:r>
          </w:p>
        </w:tc>
        <w:tc>
          <w:tcPr>
            <w:tcW w:w="4023" w:type="dxa"/>
            <w:vAlign w:val="center"/>
          </w:tcPr>
          <w:p w14:paraId="20E12BC1"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Controlul</w:t>
            </w:r>
            <w:proofErr w:type="spellEnd"/>
            <w:r w:rsidRPr="007D08C5">
              <w:rPr>
                <w:color w:val="000000" w:themeColor="text1"/>
                <w:sz w:val="20"/>
                <w:szCs w:val="20"/>
              </w:rPr>
              <w:t xml:space="preserve"> </w:t>
            </w:r>
            <w:proofErr w:type="spellStart"/>
            <w:r w:rsidRPr="007D08C5">
              <w:rPr>
                <w:color w:val="000000" w:themeColor="text1"/>
                <w:sz w:val="20"/>
                <w:szCs w:val="20"/>
              </w:rPr>
              <w:t>fluxului</w:t>
            </w:r>
            <w:proofErr w:type="spellEnd"/>
            <w:r w:rsidRPr="007D08C5">
              <w:rPr>
                <w:color w:val="000000" w:themeColor="text1"/>
                <w:sz w:val="20"/>
                <w:szCs w:val="20"/>
              </w:rPr>
              <w:t xml:space="preserve"> 802.3x</w:t>
            </w:r>
          </w:p>
        </w:tc>
        <w:tc>
          <w:tcPr>
            <w:tcW w:w="3936" w:type="dxa"/>
            <w:vAlign w:val="center"/>
          </w:tcPr>
          <w:p w14:paraId="7958401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99F75F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203F111" w14:textId="77777777" w:rsidTr="00582C8D">
        <w:trPr>
          <w:trHeight w:val="260"/>
          <w:jc w:val="center"/>
        </w:trPr>
        <w:tc>
          <w:tcPr>
            <w:tcW w:w="672" w:type="dxa"/>
            <w:vAlign w:val="center"/>
          </w:tcPr>
          <w:p w14:paraId="123D7059"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29</w:t>
            </w:r>
          </w:p>
        </w:tc>
        <w:tc>
          <w:tcPr>
            <w:tcW w:w="4023" w:type="dxa"/>
            <w:vAlign w:val="center"/>
          </w:tcPr>
          <w:p w14:paraId="5A0BD023"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5F33D2">
              <w:rPr>
                <w:color w:val="000000" w:themeColor="text1"/>
                <w:sz w:val="20"/>
                <w:szCs w:val="20"/>
              </w:rPr>
              <w:t>-</w:t>
            </w:r>
            <w:r>
              <w:rPr>
                <w:color w:val="000000" w:themeColor="text1"/>
                <w:sz w:val="20"/>
                <w:szCs w:val="20"/>
              </w:rPr>
              <w:t xml:space="preserve"> </w:t>
            </w:r>
            <w:proofErr w:type="spellStart"/>
            <w:r w:rsidRPr="007D08C5">
              <w:rPr>
                <w:color w:val="000000" w:themeColor="text1"/>
                <w:sz w:val="20"/>
                <w:szCs w:val="20"/>
              </w:rPr>
              <w:t>Prevenirea</w:t>
            </w:r>
            <w:proofErr w:type="spellEnd"/>
            <w:r w:rsidRPr="007D08C5">
              <w:rPr>
                <w:color w:val="000000" w:themeColor="text1"/>
                <w:sz w:val="20"/>
                <w:szCs w:val="20"/>
              </w:rPr>
              <w:t xml:space="preserve"> </w:t>
            </w:r>
            <w:proofErr w:type="spellStart"/>
            <w:r w:rsidRPr="007D08C5">
              <w:rPr>
                <w:color w:val="000000" w:themeColor="text1"/>
                <w:sz w:val="20"/>
                <w:szCs w:val="20"/>
              </w:rPr>
              <w:t>blocării</w:t>
            </w:r>
            <w:proofErr w:type="spellEnd"/>
            <w:r w:rsidRPr="007D08C5">
              <w:rPr>
                <w:color w:val="000000" w:themeColor="text1"/>
                <w:sz w:val="20"/>
                <w:szCs w:val="20"/>
              </w:rPr>
              <w:t xml:space="preserve"> HOL</w:t>
            </w:r>
          </w:p>
        </w:tc>
        <w:tc>
          <w:tcPr>
            <w:tcW w:w="3936" w:type="dxa"/>
            <w:vAlign w:val="center"/>
          </w:tcPr>
          <w:p w14:paraId="123CA55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B9F86D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D98178F" w14:textId="77777777" w:rsidTr="00582C8D">
        <w:trPr>
          <w:trHeight w:val="260"/>
          <w:jc w:val="center"/>
        </w:trPr>
        <w:tc>
          <w:tcPr>
            <w:tcW w:w="672" w:type="dxa"/>
            <w:vAlign w:val="center"/>
          </w:tcPr>
          <w:p w14:paraId="1C43FDA8"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30</w:t>
            </w:r>
          </w:p>
        </w:tc>
        <w:tc>
          <w:tcPr>
            <w:tcW w:w="4023" w:type="dxa"/>
            <w:vAlign w:val="center"/>
          </w:tcPr>
          <w:p w14:paraId="7766DFD5"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Jumbo Frames </w:t>
            </w:r>
            <w:proofErr w:type="spellStart"/>
            <w:r w:rsidRPr="007D08C5">
              <w:rPr>
                <w:color w:val="000000" w:themeColor="text1"/>
                <w:sz w:val="20"/>
                <w:szCs w:val="20"/>
              </w:rPr>
              <w:t>până</w:t>
            </w:r>
            <w:proofErr w:type="spellEnd"/>
            <w:r w:rsidRPr="007D08C5">
              <w:rPr>
                <w:color w:val="000000" w:themeColor="text1"/>
                <w:sz w:val="20"/>
                <w:szCs w:val="20"/>
              </w:rPr>
              <w:t xml:space="preserve"> la 10 Kbytes </w:t>
            </w:r>
          </w:p>
        </w:tc>
        <w:tc>
          <w:tcPr>
            <w:tcW w:w="3936" w:type="dxa"/>
            <w:vAlign w:val="center"/>
          </w:tcPr>
          <w:p w14:paraId="40A5EB5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843015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B56FF23" w14:textId="77777777" w:rsidTr="00582C8D">
        <w:trPr>
          <w:trHeight w:val="260"/>
          <w:jc w:val="center"/>
        </w:trPr>
        <w:tc>
          <w:tcPr>
            <w:tcW w:w="672" w:type="dxa"/>
            <w:vAlign w:val="center"/>
          </w:tcPr>
          <w:p w14:paraId="4ECCD3C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31</w:t>
            </w:r>
          </w:p>
        </w:tc>
        <w:tc>
          <w:tcPr>
            <w:tcW w:w="4023" w:type="dxa"/>
            <w:vAlign w:val="center"/>
          </w:tcPr>
          <w:p w14:paraId="22E5DC8D"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5F33D2">
              <w:rPr>
                <w:b/>
                <w:bCs/>
                <w:color w:val="000000" w:themeColor="text1"/>
                <w:sz w:val="20"/>
                <w:szCs w:val="20"/>
                <w:lang w:val="pt-BR"/>
              </w:rPr>
              <w:t>Agregare de legături 802.1AX/802.3ad</w:t>
            </w:r>
            <w:r>
              <w:rPr>
                <w:b/>
                <w:bCs/>
                <w:color w:val="000000" w:themeColor="text1"/>
                <w:sz w:val="20"/>
                <w:szCs w:val="20"/>
                <w:lang w:val="pt-BR"/>
              </w:rPr>
              <w:t>:</w:t>
            </w:r>
          </w:p>
        </w:tc>
        <w:tc>
          <w:tcPr>
            <w:tcW w:w="3936" w:type="dxa"/>
            <w:vAlign w:val="center"/>
          </w:tcPr>
          <w:p w14:paraId="674AE3D6"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3F13880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00D564D" w14:textId="77777777" w:rsidTr="00582C8D">
        <w:trPr>
          <w:trHeight w:val="260"/>
          <w:jc w:val="center"/>
        </w:trPr>
        <w:tc>
          <w:tcPr>
            <w:tcW w:w="672" w:type="dxa"/>
            <w:vAlign w:val="center"/>
          </w:tcPr>
          <w:p w14:paraId="0386C633"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32</w:t>
            </w:r>
          </w:p>
        </w:tc>
        <w:tc>
          <w:tcPr>
            <w:tcW w:w="4023" w:type="dxa"/>
            <w:vAlign w:val="center"/>
          </w:tcPr>
          <w:p w14:paraId="646E35F7"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5F33D2">
              <w:rPr>
                <w:color w:val="000000" w:themeColor="text1"/>
                <w:sz w:val="20"/>
                <w:szCs w:val="20"/>
              </w:rPr>
              <w:t>-</w:t>
            </w:r>
            <w:r>
              <w:rPr>
                <w:color w:val="000000" w:themeColor="text1"/>
                <w:sz w:val="20"/>
                <w:szCs w:val="20"/>
              </w:rPr>
              <w:t xml:space="preserve"> </w:t>
            </w:r>
            <w:r w:rsidRPr="007D08C5">
              <w:rPr>
                <w:color w:val="000000" w:themeColor="text1"/>
                <w:sz w:val="20"/>
                <w:szCs w:val="20"/>
              </w:rPr>
              <w:t xml:space="preserve">Nr maxim </w:t>
            </w:r>
            <w:proofErr w:type="spellStart"/>
            <w:r w:rsidRPr="007D08C5">
              <w:rPr>
                <w:color w:val="000000" w:themeColor="text1"/>
                <w:sz w:val="20"/>
                <w:szCs w:val="20"/>
              </w:rPr>
              <w:t>grupuri</w:t>
            </w:r>
            <w:proofErr w:type="spellEnd"/>
            <w:r w:rsidRPr="007D08C5">
              <w:rPr>
                <w:color w:val="000000" w:themeColor="text1"/>
                <w:sz w:val="20"/>
                <w:szCs w:val="20"/>
              </w:rPr>
              <w:t xml:space="preserve"> per </w:t>
            </w:r>
            <w:proofErr w:type="spellStart"/>
            <w:r w:rsidRPr="007D08C5">
              <w:rPr>
                <w:color w:val="000000" w:themeColor="text1"/>
                <w:sz w:val="20"/>
                <w:szCs w:val="20"/>
              </w:rPr>
              <w:t>dispozitiv</w:t>
            </w:r>
            <w:proofErr w:type="spellEnd"/>
            <w:r w:rsidRPr="007D08C5">
              <w:rPr>
                <w:color w:val="000000" w:themeColor="text1"/>
                <w:sz w:val="20"/>
                <w:szCs w:val="20"/>
              </w:rPr>
              <w:t>: minim 32</w:t>
            </w:r>
          </w:p>
        </w:tc>
        <w:tc>
          <w:tcPr>
            <w:tcW w:w="3936" w:type="dxa"/>
            <w:vAlign w:val="center"/>
          </w:tcPr>
          <w:p w14:paraId="731941B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AFABC0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9256DA2" w14:textId="77777777" w:rsidTr="00582C8D">
        <w:trPr>
          <w:trHeight w:val="260"/>
          <w:jc w:val="center"/>
        </w:trPr>
        <w:tc>
          <w:tcPr>
            <w:tcW w:w="672" w:type="dxa"/>
            <w:vAlign w:val="center"/>
          </w:tcPr>
          <w:p w14:paraId="4AB4B36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33</w:t>
            </w:r>
          </w:p>
        </w:tc>
        <w:tc>
          <w:tcPr>
            <w:tcW w:w="4023" w:type="dxa"/>
            <w:vAlign w:val="center"/>
          </w:tcPr>
          <w:p w14:paraId="1153FBFF"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color w:val="000000" w:themeColor="text1"/>
                <w:sz w:val="20"/>
                <w:szCs w:val="20"/>
                <w:lang w:val="pt-BR"/>
              </w:rPr>
              <w:t xml:space="preserve">- </w:t>
            </w:r>
            <w:r w:rsidRPr="001830B1">
              <w:rPr>
                <w:color w:val="000000" w:themeColor="text1"/>
                <w:sz w:val="20"/>
                <w:szCs w:val="20"/>
                <w:lang w:val="pt-BR"/>
              </w:rPr>
              <w:t>Numar maxim porturi/grup: minim 8</w:t>
            </w:r>
          </w:p>
        </w:tc>
        <w:tc>
          <w:tcPr>
            <w:tcW w:w="3936" w:type="dxa"/>
            <w:vAlign w:val="center"/>
          </w:tcPr>
          <w:p w14:paraId="5DF71D3B"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C29581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0602A57" w14:textId="77777777" w:rsidTr="00582C8D">
        <w:trPr>
          <w:trHeight w:val="260"/>
          <w:jc w:val="center"/>
        </w:trPr>
        <w:tc>
          <w:tcPr>
            <w:tcW w:w="672" w:type="dxa"/>
            <w:vAlign w:val="center"/>
          </w:tcPr>
          <w:p w14:paraId="7BEB9C51"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34</w:t>
            </w:r>
          </w:p>
        </w:tc>
        <w:tc>
          <w:tcPr>
            <w:tcW w:w="4023" w:type="dxa"/>
            <w:vAlign w:val="center"/>
          </w:tcPr>
          <w:p w14:paraId="18D8BFAC"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39342B">
              <w:rPr>
                <w:b/>
                <w:bCs/>
                <w:color w:val="000000" w:themeColor="text1"/>
                <w:sz w:val="20"/>
                <w:szCs w:val="20"/>
              </w:rPr>
              <w:t>Protocoale</w:t>
            </w:r>
            <w:proofErr w:type="spellEnd"/>
            <w:r w:rsidRPr="0039342B">
              <w:rPr>
                <w:b/>
                <w:bCs/>
                <w:color w:val="000000" w:themeColor="text1"/>
                <w:sz w:val="20"/>
                <w:szCs w:val="20"/>
              </w:rPr>
              <w:t xml:space="preserve"> Spanning Tree</w:t>
            </w:r>
            <w:r>
              <w:rPr>
                <w:b/>
                <w:bCs/>
                <w:color w:val="000000" w:themeColor="text1"/>
                <w:sz w:val="20"/>
                <w:szCs w:val="20"/>
              </w:rPr>
              <w:t>:</w:t>
            </w:r>
          </w:p>
        </w:tc>
        <w:tc>
          <w:tcPr>
            <w:tcW w:w="3936" w:type="dxa"/>
            <w:vAlign w:val="center"/>
          </w:tcPr>
          <w:p w14:paraId="4E3DE0D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6E8145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C85D0B0" w14:textId="77777777" w:rsidTr="00582C8D">
        <w:trPr>
          <w:trHeight w:val="260"/>
          <w:jc w:val="center"/>
        </w:trPr>
        <w:tc>
          <w:tcPr>
            <w:tcW w:w="672" w:type="dxa"/>
            <w:vAlign w:val="center"/>
          </w:tcPr>
          <w:p w14:paraId="044506F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35</w:t>
            </w:r>
          </w:p>
        </w:tc>
        <w:tc>
          <w:tcPr>
            <w:tcW w:w="4023" w:type="dxa"/>
            <w:vAlign w:val="center"/>
          </w:tcPr>
          <w:p w14:paraId="67286CB9"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AF5EAB">
              <w:rPr>
                <w:color w:val="000000" w:themeColor="text1"/>
                <w:sz w:val="20"/>
                <w:szCs w:val="20"/>
              </w:rPr>
              <w:t>-</w:t>
            </w:r>
            <w:r>
              <w:rPr>
                <w:color w:val="000000" w:themeColor="text1"/>
                <w:sz w:val="20"/>
                <w:szCs w:val="20"/>
              </w:rPr>
              <w:t xml:space="preserve"> </w:t>
            </w:r>
            <w:r w:rsidRPr="00E128B6">
              <w:rPr>
                <w:color w:val="000000" w:themeColor="text1"/>
                <w:sz w:val="20"/>
                <w:szCs w:val="20"/>
              </w:rPr>
              <w:t xml:space="preserve">802.1D STP </w:t>
            </w:r>
          </w:p>
        </w:tc>
        <w:tc>
          <w:tcPr>
            <w:tcW w:w="3936" w:type="dxa"/>
            <w:vAlign w:val="center"/>
          </w:tcPr>
          <w:p w14:paraId="14DFD24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991E18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E990CBB" w14:textId="77777777" w:rsidTr="00582C8D">
        <w:trPr>
          <w:trHeight w:val="260"/>
          <w:jc w:val="center"/>
        </w:trPr>
        <w:tc>
          <w:tcPr>
            <w:tcW w:w="672" w:type="dxa"/>
            <w:vAlign w:val="center"/>
          </w:tcPr>
          <w:p w14:paraId="54A39ED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36</w:t>
            </w:r>
          </w:p>
        </w:tc>
        <w:tc>
          <w:tcPr>
            <w:tcW w:w="4023" w:type="dxa"/>
            <w:vAlign w:val="center"/>
          </w:tcPr>
          <w:p w14:paraId="2411931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AF5EAB">
              <w:rPr>
                <w:color w:val="000000" w:themeColor="text1"/>
                <w:sz w:val="20"/>
                <w:szCs w:val="20"/>
              </w:rPr>
              <w:t>-</w:t>
            </w:r>
            <w:r>
              <w:rPr>
                <w:color w:val="000000" w:themeColor="text1"/>
                <w:sz w:val="20"/>
                <w:szCs w:val="20"/>
              </w:rPr>
              <w:t xml:space="preserve"> </w:t>
            </w:r>
            <w:r w:rsidRPr="007D08C5">
              <w:rPr>
                <w:color w:val="000000" w:themeColor="text1"/>
                <w:sz w:val="20"/>
                <w:szCs w:val="20"/>
              </w:rPr>
              <w:t xml:space="preserve">802.1w RSTP </w:t>
            </w:r>
          </w:p>
        </w:tc>
        <w:tc>
          <w:tcPr>
            <w:tcW w:w="3936" w:type="dxa"/>
            <w:vAlign w:val="center"/>
          </w:tcPr>
          <w:p w14:paraId="5143E1C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439204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EBD364E" w14:textId="77777777" w:rsidTr="00582C8D">
        <w:trPr>
          <w:trHeight w:val="260"/>
          <w:jc w:val="center"/>
        </w:trPr>
        <w:tc>
          <w:tcPr>
            <w:tcW w:w="672" w:type="dxa"/>
            <w:vAlign w:val="center"/>
          </w:tcPr>
          <w:p w14:paraId="208A24D9"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37</w:t>
            </w:r>
          </w:p>
        </w:tc>
        <w:tc>
          <w:tcPr>
            <w:tcW w:w="4023" w:type="dxa"/>
            <w:vAlign w:val="center"/>
          </w:tcPr>
          <w:p w14:paraId="6EB4542C"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802.1s MSTP </w:t>
            </w:r>
          </w:p>
        </w:tc>
        <w:tc>
          <w:tcPr>
            <w:tcW w:w="3936" w:type="dxa"/>
            <w:vAlign w:val="center"/>
          </w:tcPr>
          <w:p w14:paraId="170E16C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28D388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F776B09" w14:textId="77777777" w:rsidTr="00582C8D">
        <w:trPr>
          <w:trHeight w:val="260"/>
          <w:jc w:val="center"/>
        </w:trPr>
        <w:tc>
          <w:tcPr>
            <w:tcW w:w="672" w:type="dxa"/>
            <w:vAlign w:val="center"/>
          </w:tcPr>
          <w:p w14:paraId="4BD923D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38</w:t>
            </w:r>
          </w:p>
        </w:tc>
        <w:tc>
          <w:tcPr>
            <w:tcW w:w="4023" w:type="dxa"/>
            <w:vAlign w:val="center"/>
          </w:tcPr>
          <w:p w14:paraId="64405F85"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Filtrare BPDU </w:t>
            </w:r>
          </w:p>
        </w:tc>
        <w:tc>
          <w:tcPr>
            <w:tcW w:w="3936" w:type="dxa"/>
            <w:vAlign w:val="center"/>
          </w:tcPr>
          <w:p w14:paraId="149D538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29B00B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E852E71" w14:textId="77777777" w:rsidTr="00582C8D">
        <w:trPr>
          <w:trHeight w:val="260"/>
          <w:jc w:val="center"/>
        </w:trPr>
        <w:tc>
          <w:tcPr>
            <w:tcW w:w="672" w:type="dxa"/>
            <w:vAlign w:val="center"/>
          </w:tcPr>
          <w:p w14:paraId="63520A2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39</w:t>
            </w:r>
          </w:p>
        </w:tc>
        <w:tc>
          <w:tcPr>
            <w:tcW w:w="4023" w:type="dxa"/>
            <w:vAlign w:val="center"/>
          </w:tcPr>
          <w:p w14:paraId="5D5CDB8D"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Root Guard </w:t>
            </w:r>
          </w:p>
        </w:tc>
        <w:tc>
          <w:tcPr>
            <w:tcW w:w="3936" w:type="dxa"/>
            <w:vAlign w:val="center"/>
          </w:tcPr>
          <w:p w14:paraId="4E5F987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46840A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72321F5" w14:textId="77777777" w:rsidTr="00582C8D">
        <w:trPr>
          <w:trHeight w:val="260"/>
          <w:jc w:val="center"/>
        </w:trPr>
        <w:tc>
          <w:tcPr>
            <w:tcW w:w="672" w:type="dxa"/>
            <w:vAlign w:val="center"/>
          </w:tcPr>
          <w:p w14:paraId="065394D9"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40</w:t>
            </w:r>
          </w:p>
        </w:tc>
        <w:tc>
          <w:tcPr>
            <w:tcW w:w="4023" w:type="dxa"/>
            <w:vAlign w:val="center"/>
          </w:tcPr>
          <w:p w14:paraId="4F81FC9B"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Loop Guard </w:t>
            </w:r>
          </w:p>
        </w:tc>
        <w:tc>
          <w:tcPr>
            <w:tcW w:w="3936" w:type="dxa"/>
            <w:vAlign w:val="center"/>
          </w:tcPr>
          <w:p w14:paraId="48C4B3D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D34A17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597B14D" w14:textId="77777777" w:rsidTr="00582C8D">
        <w:trPr>
          <w:trHeight w:val="260"/>
          <w:jc w:val="center"/>
        </w:trPr>
        <w:tc>
          <w:tcPr>
            <w:tcW w:w="672" w:type="dxa"/>
            <w:vAlign w:val="center"/>
          </w:tcPr>
          <w:p w14:paraId="09DA71A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41</w:t>
            </w:r>
          </w:p>
        </w:tc>
        <w:tc>
          <w:tcPr>
            <w:tcW w:w="4023" w:type="dxa"/>
            <w:vAlign w:val="center"/>
          </w:tcPr>
          <w:p w14:paraId="1C4799C5"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F040C0">
              <w:rPr>
                <w:color w:val="000000" w:themeColor="text1"/>
                <w:sz w:val="20"/>
                <w:szCs w:val="20"/>
              </w:rPr>
              <w:t>Detectare</w:t>
            </w:r>
            <w:proofErr w:type="spellEnd"/>
            <w:r w:rsidRPr="00F040C0">
              <w:rPr>
                <w:color w:val="000000" w:themeColor="text1"/>
                <w:sz w:val="20"/>
                <w:szCs w:val="20"/>
              </w:rPr>
              <w:t xml:space="preserve"> </w:t>
            </w:r>
            <w:proofErr w:type="spellStart"/>
            <w:r w:rsidRPr="00F040C0">
              <w:rPr>
                <w:color w:val="000000" w:themeColor="text1"/>
                <w:sz w:val="20"/>
                <w:szCs w:val="20"/>
              </w:rPr>
              <w:t>bucla</w:t>
            </w:r>
            <w:proofErr w:type="spellEnd"/>
          </w:p>
        </w:tc>
        <w:tc>
          <w:tcPr>
            <w:tcW w:w="3936" w:type="dxa"/>
            <w:vAlign w:val="center"/>
          </w:tcPr>
          <w:p w14:paraId="01E2DC9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734F49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C63CAAD" w14:textId="77777777" w:rsidTr="00582C8D">
        <w:trPr>
          <w:trHeight w:val="260"/>
          <w:jc w:val="center"/>
        </w:trPr>
        <w:tc>
          <w:tcPr>
            <w:tcW w:w="672" w:type="dxa"/>
            <w:vAlign w:val="center"/>
          </w:tcPr>
          <w:p w14:paraId="6779B82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42</w:t>
            </w:r>
          </w:p>
        </w:tc>
        <w:tc>
          <w:tcPr>
            <w:tcW w:w="4023" w:type="dxa"/>
            <w:vAlign w:val="center"/>
          </w:tcPr>
          <w:p w14:paraId="439AA08F"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A82361">
              <w:rPr>
                <w:b/>
                <w:bCs/>
                <w:color w:val="000000" w:themeColor="text1"/>
                <w:sz w:val="20"/>
                <w:szCs w:val="20"/>
              </w:rPr>
              <w:t>Port Mirroring</w:t>
            </w:r>
            <w:r>
              <w:rPr>
                <w:b/>
                <w:bCs/>
                <w:color w:val="000000" w:themeColor="text1"/>
                <w:sz w:val="20"/>
                <w:szCs w:val="20"/>
              </w:rPr>
              <w:t>:</w:t>
            </w:r>
          </w:p>
        </w:tc>
        <w:tc>
          <w:tcPr>
            <w:tcW w:w="3936" w:type="dxa"/>
            <w:vAlign w:val="center"/>
          </w:tcPr>
          <w:p w14:paraId="1E0E797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C56E38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49970D4" w14:textId="77777777" w:rsidTr="00582C8D">
        <w:trPr>
          <w:trHeight w:val="260"/>
          <w:jc w:val="center"/>
        </w:trPr>
        <w:tc>
          <w:tcPr>
            <w:tcW w:w="672" w:type="dxa"/>
            <w:vAlign w:val="center"/>
          </w:tcPr>
          <w:p w14:paraId="3B63026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43</w:t>
            </w:r>
          </w:p>
        </w:tc>
        <w:tc>
          <w:tcPr>
            <w:tcW w:w="4023" w:type="dxa"/>
            <w:vAlign w:val="center"/>
          </w:tcPr>
          <w:p w14:paraId="605FDBB1"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 xml:space="preserve">-Sa </w:t>
            </w:r>
            <w:proofErr w:type="spellStart"/>
            <w:r>
              <w:rPr>
                <w:color w:val="000000" w:themeColor="text1"/>
                <w:sz w:val="20"/>
                <w:szCs w:val="20"/>
              </w:rPr>
              <w:t>suporte</w:t>
            </w:r>
            <w:proofErr w:type="spellEnd"/>
            <w:r w:rsidRPr="007D08C5">
              <w:rPr>
                <w:color w:val="000000" w:themeColor="text1"/>
                <w:sz w:val="20"/>
                <w:szCs w:val="20"/>
              </w:rPr>
              <w:t xml:space="preserve"> One-to-One, Many-to-One</w:t>
            </w:r>
          </w:p>
        </w:tc>
        <w:tc>
          <w:tcPr>
            <w:tcW w:w="3936" w:type="dxa"/>
            <w:vAlign w:val="center"/>
          </w:tcPr>
          <w:p w14:paraId="587C10E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AA26F6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A115F76" w14:textId="77777777" w:rsidTr="00582C8D">
        <w:trPr>
          <w:trHeight w:val="260"/>
          <w:jc w:val="center"/>
        </w:trPr>
        <w:tc>
          <w:tcPr>
            <w:tcW w:w="672" w:type="dxa"/>
            <w:vAlign w:val="center"/>
          </w:tcPr>
          <w:p w14:paraId="7D8A52B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44</w:t>
            </w:r>
          </w:p>
        </w:tc>
        <w:tc>
          <w:tcPr>
            <w:tcW w:w="4023" w:type="dxa"/>
            <w:vAlign w:val="center"/>
          </w:tcPr>
          <w:p w14:paraId="3E957282"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F23C0C">
              <w:rPr>
                <w:sz w:val="20"/>
                <w:szCs w:val="20"/>
                <w:lang w:val="pt-BR"/>
              </w:rPr>
              <w:t xml:space="preserve">-Sa suporte Mirroring atât pentru Tx cât si pentru Rx </w:t>
            </w:r>
          </w:p>
        </w:tc>
        <w:tc>
          <w:tcPr>
            <w:tcW w:w="3936" w:type="dxa"/>
            <w:vAlign w:val="center"/>
          </w:tcPr>
          <w:p w14:paraId="0656A84B"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4582E82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2E6C02D" w14:textId="77777777" w:rsidTr="00582C8D">
        <w:trPr>
          <w:trHeight w:val="260"/>
          <w:jc w:val="center"/>
        </w:trPr>
        <w:tc>
          <w:tcPr>
            <w:tcW w:w="672" w:type="dxa"/>
            <w:vAlign w:val="center"/>
          </w:tcPr>
          <w:p w14:paraId="1788014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45</w:t>
            </w:r>
          </w:p>
        </w:tc>
        <w:tc>
          <w:tcPr>
            <w:tcW w:w="4023" w:type="dxa"/>
            <w:vAlign w:val="center"/>
          </w:tcPr>
          <w:p w14:paraId="57A66267"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 xml:space="preserve">Sa permita minim 4 grupuri de oglindire </w:t>
            </w:r>
          </w:p>
        </w:tc>
        <w:tc>
          <w:tcPr>
            <w:tcW w:w="3936" w:type="dxa"/>
            <w:vAlign w:val="center"/>
          </w:tcPr>
          <w:p w14:paraId="2519E030"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CBA51F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FB15DD9" w14:textId="77777777" w:rsidTr="00582C8D">
        <w:trPr>
          <w:trHeight w:val="260"/>
          <w:jc w:val="center"/>
        </w:trPr>
        <w:tc>
          <w:tcPr>
            <w:tcW w:w="672" w:type="dxa"/>
            <w:vAlign w:val="center"/>
          </w:tcPr>
          <w:p w14:paraId="2967639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46</w:t>
            </w:r>
          </w:p>
        </w:tc>
        <w:tc>
          <w:tcPr>
            <w:tcW w:w="4023" w:type="dxa"/>
            <w:vAlign w:val="center"/>
          </w:tcPr>
          <w:p w14:paraId="7E63E773"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Oglindirea</w:t>
            </w:r>
            <w:proofErr w:type="spellEnd"/>
            <w:r w:rsidRPr="007D08C5">
              <w:rPr>
                <w:color w:val="000000" w:themeColor="text1"/>
                <w:sz w:val="20"/>
                <w:szCs w:val="20"/>
              </w:rPr>
              <w:t xml:space="preserve"> </w:t>
            </w:r>
            <w:proofErr w:type="spellStart"/>
            <w:r w:rsidRPr="007D08C5">
              <w:rPr>
                <w:color w:val="000000" w:themeColor="text1"/>
                <w:sz w:val="20"/>
                <w:szCs w:val="20"/>
              </w:rPr>
              <w:t>fluxului</w:t>
            </w:r>
            <w:proofErr w:type="spellEnd"/>
            <w:r w:rsidRPr="007D08C5">
              <w:rPr>
                <w:color w:val="000000" w:themeColor="text1"/>
                <w:sz w:val="20"/>
                <w:szCs w:val="20"/>
              </w:rPr>
              <w:t xml:space="preserve"> </w:t>
            </w:r>
          </w:p>
        </w:tc>
        <w:tc>
          <w:tcPr>
            <w:tcW w:w="3936" w:type="dxa"/>
            <w:vAlign w:val="center"/>
          </w:tcPr>
          <w:p w14:paraId="59B319F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6F7136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5970C88" w14:textId="77777777" w:rsidTr="00582C8D">
        <w:trPr>
          <w:trHeight w:val="260"/>
          <w:jc w:val="center"/>
        </w:trPr>
        <w:tc>
          <w:tcPr>
            <w:tcW w:w="672" w:type="dxa"/>
            <w:vAlign w:val="center"/>
          </w:tcPr>
          <w:p w14:paraId="2269FD1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47</w:t>
            </w:r>
          </w:p>
        </w:tc>
        <w:tc>
          <w:tcPr>
            <w:tcW w:w="4023" w:type="dxa"/>
            <w:vAlign w:val="center"/>
          </w:tcPr>
          <w:p w14:paraId="57200C9D"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F23C0C">
              <w:rPr>
                <w:color w:val="000000" w:themeColor="text1"/>
                <w:sz w:val="20"/>
                <w:szCs w:val="20"/>
                <w:lang w:val="pt-BR"/>
              </w:rPr>
              <w:t xml:space="preserve">Sa suporte oglingire pentru Tx/Rx </w:t>
            </w:r>
          </w:p>
        </w:tc>
        <w:tc>
          <w:tcPr>
            <w:tcW w:w="3936" w:type="dxa"/>
            <w:vAlign w:val="center"/>
          </w:tcPr>
          <w:p w14:paraId="0390BD07"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2B06EC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53825A1" w14:textId="77777777" w:rsidTr="00582C8D">
        <w:trPr>
          <w:trHeight w:val="260"/>
          <w:jc w:val="center"/>
        </w:trPr>
        <w:tc>
          <w:tcPr>
            <w:tcW w:w="672" w:type="dxa"/>
            <w:vAlign w:val="center"/>
          </w:tcPr>
          <w:p w14:paraId="2EC88C62"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48</w:t>
            </w:r>
          </w:p>
        </w:tc>
        <w:tc>
          <w:tcPr>
            <w:tcW w:w="4023" w:type="dxa"/>
            <w:vAlign w:val="center"/>
          </w:tcPr>
          <w:p w14:paraId="5EBE504F"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Oglindire</w:t>
            </w:r>
            <w:proofErr w:type="spellEnd"/>
            <w:r w:rsidRPr="007D08C5">
              <w:rPr>
                <w:color w:val="000000" w:themeColor="text1"/>
                <w:sz w:val="20"/>
                <w:szCs w:val="20"/>
              </w:rPr>
              <w:t xml:space="preserve"> VLAN</w:t>
            </w:r>
          </w:p>
        </w:tc>
        <w:tc>
          <w:tcPr>
            <w:tcW w:w="3936" w:type="dxa"/>
            <w:vAlign w:val="center"/>
          </w:tcPr>
          <w:p w14:paraId="461BD63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4F4FA6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653C581" w14:textId="77777777" w:rsidTr="00582C8D">
        <w:trPr>
          <w:trHeight w:val="260"/>
          <w:jc w:val="center"/>
        </w:trPr>
        <w:tc>
          <w:tcPr>
            <w:tcW w:w="672" w:type="dxa"/>
            <w:vAlign w:val="center"/>
          </w:tcPr>
          <w:p w14:paraId="460858E5"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49</w:t>
            </w:r>
          </w:p>
        </w:tc>
        <w:tc>
          <w:tcPr>
            <w:tcW w:w="4023" w:type="dxa"/>
            <w:vAlign w:val="center"/>
          </w:tcPr>
          <w:p w14:paraId="49472700"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RSPAN </w:t>
            </w:r>
          </w:p>
        </w:tc>
        <w:tc>
          <w:tcPr>
            <w:tcW w:w="3936" w:type="dxa"/>
            <w:vAlign w:val="center"/>
          </w:tcPr>
          <w:p w14:paraId="49B014B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317E25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EDE4DFE" w14:textId="77777777" w:rsidTr="00582C8D">
        <w:trPr>
          <w:trHeight w:val="260"/>
          <w:jc w:val="center"/>
        </w:trPr>
        <w:tc>
          <w:tcPr>
            <w:tcW w:w="672" w:type="dxa"/>
            <w:vAlign w:val="center"/>
          </w:tcPr>
          <w:p w14:paraId="16CCB6C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50</w:t>
            </w:r>
          </w:p>
        </w:tc>
        <w:tc>
          <w:tcPr>
            <w:tcW w:w="4023" w:type="dxa"/>
            <w:vAlign w:val="center"/>
          </w:tcPr>
          <w:p w14:paraId="468D3475"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L2 Protocol Tunneling </w:t>
            </w:r>
          </w:p>
        </w:tc>
        <w:tc>
          <w:tcPr>
            <w:tcW w:w="3936" w:type="dxa"/>
            <w:vAlign w:val="center"/>
          </w:tcPr>
          <w:p w14:paraId="3222348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5454E6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E256EE" w14:textId="77777777" w:rsidTr="00582C8D">
        <w:trPr>
          <w:trHeight w:val="260"/>
          <w:jc w:val="center"/>
        </w:trPr>
        <w:tc>
          <w:tcPr>
            <w:tcW w:w="672" w:type="dxa"/>
            <w:vAlign w:val="center"/>
          </w:tcPr>
          <w:p w14:paraId="2162CB10"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51</w:t>
            </w:r>
          </w:p>
        </w:tc>
        <w:tc>
          <w:tcPr>
            <w:tcW w:w="4023" w:type="dxa"/>
            <w:vAlign w:val="center"/>
          </w:tcPr>
          <w:p w14:paraId="6614EAB8"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Comutare</w:t>
            </w:r>
            <w:proofErr w:type="spellEnd"/>
            <w:r w:rsidRPr="007D08C5">
              <w:rPr>
                <w:color w:val="000000" w:themeColor="text1"/>
                <w:sz w:val="20"/>
                <w:szCs w:val="20"/>
              </w:rPr>
              <w:t xml:space="preserve"> Ethernet Ring Protection (ERPS) v1/v2 </w:t>
            </w:r>
          </w:p>
        </w:tc>
        <w:tc>
          <w:tcPr>
            <w:tcW w:w="3936" w:type="dxa"/>
            <w:vAlign w:val="center"/>
          </w:tcPr>
          <w:p w14:paraId="4B7D80B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8C0C21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8A40D3B" w14:textId="77777777" w:rsidTr="00582C8D">
        <w:trPr>
          <w:trHeight w:val="260"/>
          <w:jc w:val="center"/>
        </w:trPr>
        <w:tc>
          <w:tcPr>
            <w:tcW w:w="672" w:type="dxa"/>
            <w:vAlign w:val="center"/>
          </w:tcPr>
          <w:p w14:paraId="572D9DE2"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52</w:t>
            </w:r>
          </w:p>
        </w:tc>
        <w:tc>
          <w:tcPr>
            <w:tcW w:w="4023" w:type="dxa"/>
            <w:vAlign w:val="center"/>
          </w:tcPr>
          <w:p w14:paraId="0C0ED480"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Detectare</w:t>
            </w:r>
            <w:proofErr w:type="spellEnd"/>
            <w:r w:rsidRPr="007D08C5">
              <w:rPr>
                <w:color w:val="000000" w:themeColor="text1"/>
                <w:sz w:val="20"/>
                <w:szCs w:val="20"/>
              </w:rPr>
              <w:t xml:space="preserve"> Loopback (LBD) </w:t>
            </w:r>
          </w:p>
        </w:tc>
        <w:tc>
          <w:tcPr>
            <w:tcW w:w="3936" w:type="dxa"/>
            <w:vAlign w:val="center"/>
          </w:tcPr>
          <w:p w14:paraId="2FFAED7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874EC8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F9CD43B" w14:textId="77777777" w:rsidTr="00582C8D">
        <w:trPr>
          <w:trHeight w:val="260"/>
          <w:jc w:val="center"/>
        </w:trPr>
        <w:tc>
          <w:tcPr>
            <w:tcW w:w="672" w:type="dxa"/>
            <w:vAlign w:val="center"/>
          </w:tcPr>
          <w:p w14:paraId="589C5DC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53</w:t>
            </w:r>
          </w:p>
        </w:tc>
        <w:tc>
          <w:tcPr>
            <w:tcW w:w="4023" w:type="dxa"/>
            <w:vAlign w:val="center"/>
          </w:tcPr>
          <w:p w14:paraId="01C5C6B4"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Multi-Chassis Link Aggregation Group (MLAG)1</w:t>
            </w:r>
          </w:p>
        </w:tc>
        <w:tc>
          <w:tcPr>
            <w:tcW w:w="3936" w:type="dxa"/>
            <w:vAlign w:val="center"/>
          </w:tcPr>
          <w:p w14:paraId="1B64981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D2BAD1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1FA791C" w14:textId="77777777" w:rsidTr="00582C8D">
        <w:trPr>
          <w:trHeight w:val="266"/>
          <w:jc w:val="center"/>
        </w:trPr>
        <w:tc>
          <w:tcPr>
            <w:tcW w:w="672" w:type="dxa"/>
            <w:shd w:val="clear" w:color="auto" w:fill="DAEEF3" w:themeFill="accent5" w:themeFillTint="33"/>
            <w:vAlign w:val="center"/>
          </w:tcPr>
          <w:p w14:paraId="0E8692CF" w14:textId="77777777" w:rsidR="003A3B3A" w:rsidRPr="00990452" w:rsidRDefault="003A3B3A" w:rsidP="00840EBB">
            <w:pPr>
              <w:pStyle w:val="NoSpacing"/>
              <w:jc w:val="center"/>
              <w:rPr>
                <w:rFonts w:asciiTheme="minorHAnsi" w:hAnsiTheme="minorHAnsi" w:cstheme="minorHAnsi"/>
                <w:b/>
                <w:bCs/>
                <w:i/>
                <w:iCs/>
                <w:sz w:val="20"/>
                <w:szCs w:val="20"/>
              </w:rPr>
            </w:pPr>
            <w:bookmarkStart w:id="104" w:name="_Hlk197434625"/>
            <w:r>
              <w:rPr>
                <w:rFonts w:asciiTheme="minorHAnsi" w:hAnsiTheme="minorHAnsi" w:cstheme="minorHAnsi"/>
                <w:b/>
                <w:bCs/>
                <w:i/>
                <w:iCs/>
                <w:sz w:val="20"/>
                <w:szCs w:val="20"/>
              </w:rPr>
              <w:t>54</w:t>
            </w:r>
          </w:p>
        </w:tc>
        <w:tc>
          <w:tcPr>
            <w:tcW w:w="4023" w:type="dxa"/>
            <w:shd w:val="clear" w:color="auto" w:fill="DAEEF3" w:themeFill="accent5" w:themeFillTint="33"/>
            <w:vAlign w:val="center"/>
          </w:tcPr>
          <w:p w14:paraId="5BBACB97" w14:textId="77777777" w:rsidR="003A3B3A" w:rsidRPr="00990452" w:rsidRDefault="003A3B3A" w:rsidP="00840EBB">
            <w:pPr>
              <w:pStyle w:val="NoSpacing"/>
              <w:jc w:val="both"/>
              <w:rPr>
                <w:rFonts w:asciiTheme="minorHAnsi" w:hAnsiTheme="minorHAnsi" w:cstheme="minorHAnsi"/>
                <w:b/>
                <w:bCs/>
                <w:i/>
                <w:iCs/>
                <w:color w:val="000000" w:themeColor="text1"/>
                <w:sz w:val="20"/>
                <w:szCs w:val="20"/>
              </w:rPr>
            </w:pPr>
            <w:proofErr w:type="spellStart"/>
            <w:r w:rsidRPr="0011289E">
              <w:rPr>
                <w:b/>
                <w:bCs/>
                <w:i/>
                <w:iCs/>
                <w:color w:val="000000" w:themeColor="text1"/>
                <w:sz w:val="20"/>
                <w:szCs w:val="20"/>
              </w:rPr>
              <w:t>Facilitati</w:t>
            </w:r>
            <w:proofErr w:type="spellEnd"/>
            <w:r w:rsidRPr="0011289E">
              <w:rPr>
                <w:b/>
                <w:bCs/>
                <w:i/>
                <w:iCs/>
                <w:color w:val="000000" w:themeColor="text1"/>
                <w:sz w:val="20"/>
                <w:szCs w:val="20"/>
              </w:rPr>
              <w:t xml:space="preserve"> multicast de </w:t>
            </w:r>
            <w:proofErr w:type="spellStart"/>
            <w:r w:rsidRPr="0011289E">
              <w:rPr>
                <w:b/>
                <w:bCs/>
                <w:i/>
                <w:iCs/>
                <w:color w:val="000000" w:themeColor="text1"/>
                <w:sz w:val="20"/>
                <w:szCs w:val="20"/>
              </w:rPr>
              <w:t>nivel</w:t>
            </w:r>
            <w:proofErr w:type="spellEnd"/>
            <w:r>
              <w:rPr>
                <w:b/>
                <w:bCs/>
                <w:i/>
                <w:iCs/>
                <w:color w:val="000000" w:themeColor="text1"/>
                <w:sz w:val="20"/>
                <w:szCs w:val="20"/>
              </w:rPr>
              <w:t xml:space="preserve"> </w:t>
            </w:r>
            <w:proofErr w:type="gramStart"/>
            <w:r w:rsidRPr="0011289E">
              <w:rPr>
                <w:b/>
                <w:bCs/>
                <w:i/>
                <w:iCs/>
                <w:color w:val="000000" w:themeColor="text1"/>
                <w:sz w:val="20"/>
                <w:szCs w:val="20"/>
              </w:rPr>
              <w:t>2 :</w:t>
            </w:r>
            <w:proofErr w:type="gramEnd"/>
          </w:p>
        </w:tc>
        <w:tc>
          <w:tcPr>
            <w:tcW w:w="3936" w:type="dxa"/>
            <w:shd w:val="clear" w:color="auto" w:fill="DAEEF3" w:themeFill="accent5" w:themeFillTint="33"/>
            <w:vAlign w:val="center"/>
          </w:tcPr>
          <w:p w14:paraId="28214922" w14:textId="77777777" w:rsidR="003A3B3A" w:rsidRPr="00990452" w:rsidRDefault="003A3B3A" w:rsidP="00840EBB">
            <w:pPr>
              <w:pStyle w:val="NoSpacing"/>
              <w:rPr>
                <w:rFonts w:asciiTheme="minorHAnsi" w:hAnsiTheme="minorHAnsi" w:cstheme="minorHAnsi"/>
                <w:b/>
                <w:bCs/>
                <w:i/>
                <w:iCs/>
                <w:color w:val="000000" w:themeColor="text1"/>
                <w:sz w:val="20"/>
                <w:szCs w:val="20"/>
              </w:rPr>
            </w:pPr>
          </w:p>
        </w:tc>
        <w:tc>
          <w:tcPr>
            <w:tcW w:w="1499" w:type="dxa"/>
            <w:shd w:val="clear" w:color="auto" w:fill="DAEEF3" w:themeFill="accent5" w:themeFillTint="33"/>
            <w:vAlign w:val="center"/>
          </w:tcPr>
          <w:p w14:paraId="1FFF58B2" w14:textId="77777777" w:rsidR="003A3B3A" w:rsidRPr="00990452" w:rsidRDefault="003A3B3A" w:rsidP="00840EBB">
            <w:pPr>
              <w:pStyle w:val="NoSpacing"/>
              <w:rPr>
                <w:rFonts w:asciiTheme="minorHAnsi" w:hAnsiTheme="minorHAnsi" w:cstheme="minorHAnsi"/>
                <w:b/>
                <w:bCs/>
                <w:i/>
                <w:iCs/>
                <w:sz w:val="20"/>
                <w:szCs w:val="20"/>
              </w:rPr>
            </w:pPr>
          </w:p>
        </w:tc>
      </w:tr>
      <w:tr w:rsidR="003A3B3A" w:rsidRPr="00990452" w14:paraId="2714FD2B" w14:textId="77777777" w:rsidTr="00582C8D">
        <w:trPr>
          <w:trHeight w:val="256"/>
          <w:jc w:val="center"/>
        </w:trPr>
        <w:tc>
          <w:tcPr>
            <w:tcW w:w="672" w:type="dxa"/>
            <w:vAlign w:val="center"/>
          </w:tcPr>
          <w:p w14:paraId="2104F5D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55</w:t>
            </w:r>
          </w:p>
        </w:tc>
        <w:tc>
          <w:tcPr>
            <w:tcW w:w="4023" w:type="dxa"/>
            <w:vAlign w:val="center"/>
          </w:tcPr>
          <w:p w14:paraId="56585508"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E90D05">
              <w:rPr>
                <w:b/>
                <w:bCs/>
                <w:color w:val="000000" w:themeColor="text1"/>
                <w:sz w:val="20"/>
                <w:szCs w:val="20"/>
              </w:rPr>
              <w:t>Snooping IGMP</w:t>
            </w:r>
            <w:r>
              <w:rPr>
                <w:b/>
                <w:bCs/>
                <w:color w:val="000000" w:themeColor="text1"/>
                <w:sz w:val="20"/>
                <w:szCs w:val="20"/>
              </w:rPr>
              <w:t>:</w:t>
            </w:r>
          </w:p>
        </w:tc>
        <w:tc>
          <w:tcPr>
            <w:tcW w:w="3936" w:type="dxa"/>
            <w:vAlign w:val="center"/>
          </w:tcPr>
          <w:p w14:paraId="15C2ED8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21EEA7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96B1AD3" w14:textId="77777777" w:rsidTr="00582C8D">
        <w:trPr>
          <w:trHeight w:val="256"/>
          <w:jc w:val="center"/>
        </w:trPr>
        <w:tc>
          <w:tcPr>
            <w:tcW w:w="672" w:type="dxa"/>
            <w:vAlign w:val="center"/>
          </w:tcPr>
          <w:p w14:paraId="6B4127D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56</w:t>
            </w:r>
          </w:p>
        </w:tc>
        <w:tc>
          <w:tcPr>
            <w:tcW w:w="4023" w:type="dxa"/>
            <w:vAlign w:val="center"/>
          </w:tcPr>
          <w:p w14:paraId="3DA37A44"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Snooping IGMP v1/v2/v3 </w:t>
            </w:r>
          </w:p>
        </w:tc>
        <w:tc>
          <w:tcPr>
            <w:tcW w:w="3936" w:type="dxa"/>
            <w:vAlign w:val="center"/>
          </w:tcPr>
          <w:p w14:paraId="43965E0A"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AA28F9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82F03A4" w14:textId="77777777" w:rsidTr="00582C8D">
        <w:trPr>
          <w:trHeight w:val="256"/>
          <w:jc w:val="center"/>
        </w:trPr>
        <w:tc>
          <w:tcPr>
            <w:tcW w:w="672" w:type="dxa"/>
            <w:vAlign w:val="center"/>
          </w:tcPr>
          <w:p w14:paraId="2CF0E67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57</w:t>
            </w:r>
          </w:p>
        </w:tc>
        <w:tc>
          <w:tcPr>
            <w:tcW w:w="4023" w:type="dxa"/>
            <w:vAlign w:val="center"/>
          </w:tcPr>
          <w:p w14:paraId="30C57C6E" w14:textId="77777777" w:rsidR="003A3B3A" w:rsidRPr="00924214" w:rsidRDefault="003A3B3A" w:rsidP="00840EBB">
            <w:pPr>
              <w:pStyle w:val="NoSpacing"/>
              <w:jc w:val="both"/>
              <w:rPr>
                <w:rFonts w:asciiTheme="minorHAnsi" w:hAnsiTheme="minorHAnsi" w:cstheme="minorHAnsi"/>
                <w:color w:val="000000" w:themeColor="text1"/>
                <w:sz w:val="20"/>
                <w:szCs w:val="20"/>
                <w:lang w:val="pt-BR"/>
              </w:rPr>
            </w:pPr>
            <w:r w:rsidRPr="00924214">
              <w:rPr>
                <w:color w:val="000000" w:themeColor="text1"/>
                <w:sz w:val="20"/>
                <w:szCs w:val="20"/>
                <w:lang w:val="pt-BR"/>
              </w:rPr>
              <w:t xml:space="preserve">-Sa suporte minim 1024 de grupuri IGMP </w:t>
            </w:r>
          </w:p>
        </w:tc>
        <w:tc>
          <w:tcPr>
            <w:tcW w:w="3936" w:type="dxa"/>
            <w:vAlign w:val="center"/>
          </w:tcPr>
          <w:p w14:paraId="234359B6" w14:textId="77777777" w:rsidR="003A3B3A" w:rsidRPr="00B77B8B"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9D5551C" w14:textId="77777777" w:rsidR="003A3B3A" w:rsidRPr="00B77B8B" w:rsidRDefault="003A3B3A" w:rsidP="00840EBB">
            <w:pPr>
              <w:pStyle w:val="NoSpacing"/>
              <w:rPr>
                <w:rFonts w:asciiTheme="minorHAnsi" w:hAnsiTheme="minorHAnsi" w:cstheme="minorHAnsi"/>
                <w:sz w:val="20"/>
                <w:szCs w:val="20"/>
                <w:lang w:val="pt-BR"/>
              </w:rPr>
            </w:pPr>
          </w:p>
        </w:tc>
      </w:tr>
      <w:tr w:rsidR="003A3B3A" w:rsidRPr="00990452" w14:paraId="08CEEC92" w14:textId="77777777" w:rsidTr="00582C8D">
        <w:trPr>
          <w:trHeight w:val="256"/>
          <w:jc w:val="center"/>
        </w:trPr>
        <w:tc>
          <w:tcPr>
            <w:tcW w:w="672" w:type="dxa"/>
            <w:vAlign w:val="center"/>
          </w:tcPr>
          <w:p w14:paraId="7EAB76B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58</w:t>
            </w:r>
          </w:p>
        </w:tc>
        <w:tc>
          <w:tcPr>
            <w:tcW w:w="4023" w:type="dxa"/>
            <w:vAlign w:val="center"/>
          </w:tcPr>
          <w:p w14:paraId="12F5C636"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IGMP Snooping Fast Leave </w:t>
            </w:r>
          </w:p>
        </w:tc>
        <w:tc>
          <w:tcPr>
            <w:tcW w:w="3936" w:type="dxa"/>
            <w:vAlign w:val="center"/>
          </w:tcPr>
          <w:p w14:paraId="79C1D1F7"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BA0F47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C138CA8" w14:textId="77777777" w:rsidTr="00582C8D">
        <w:trPr>
          <w:trHeight w:val="256"/>
          <w:jc w:val="center"/>
        </w:trPr>
        <w:tc>
          <w:tcPr>
            <w:tcW w:w="672" w:type="dxa"/>
            <w:vAlign w:val="center"/>
          </w:tcPr>
          <w:p w14:paraId="05565C2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59</w:t>
            </w:r>
          </w:p>
        </w:tc>
        <w:tc>
          <w:tcPr>
            <w:tcW w:w="4023" w:type="dxa"/>
            <w:vAlign w:val="center"/>
          </w:tcPr>
          <w:p w14:paraId="5D193594"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color w:val="000000" w:themeColor="text1"/>
                <w:sz w:val="20"/>
                <w:szCs w:val="20"/>
                <w:lang w:val="pt-BR"/>
              </w:rPr>
              <w:t>-Sa suporte</w:t>
            </w:r>
            <w:r w:rsidRPr="001830B1">
              <w:rPr>
                <w:color w:val="000000" w:themeColor="text1"/>
                <w:sz w:val="20"/>
                <w:szCs w:val="20"/>
                <w:lang w:val="pt-BR"/>
              </w:rPr>
              <w:t xml:space="preserve"> minim 1024 de grupuri IGMP statice </w:t>
            </w:r>
          </w:p>
        </w:tc>
        <w:tc>
          <w:tcPr>
            <w:tcW w:w="3936" w:type="dxa"/>
            <w:vAlign w:val="center"/>
          </w:tcPr>
          <w:p w14:paraId="2B295592"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BC47D9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C60D1C3" w14:textId="77777777" w:rsidTr="00582C8D">
        <w:trPr>
          <w:trHeight w:val="256"/>
          <w:jc w:val="center"/>
        </w:trPr>
        <w:tc>
          <w:tcPr>
            <w:tcW w:w="672" w:type="dxa"/>
            <w:vAlign w:val="center"/>
          </w:tcPr>
          <w:p w14:paraId="4507F1D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60</w:t>
            </w:r>
          </w:p>
        </w:tc>
        <w:tc>
          <w:tcPr>
            <w:tcW w:w="4023" w:type="dxa"/>
            <w:vAlign w:val="center"/>
          </w:tcPr>
          <w:p w14:paraId="5CD63CE4"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Snooping IGMP pe VLAN </w:t>
            </w:r>
          </w:p>
        </w:tc>
        <w:tc>
          <w:tcPr>
            <w:tcW w:w="3936" w:type="dxa"/>
            <w:vAlign w:val="center"/>
          </w:tcPr>
          <w:p w14:paraId="21EAEAF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C44F46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822FC3A" w14:textId="77777777" w:rsidTr="00582C8D">
        <w:trPr>
          <w:trHeight w:val="256"/>
          <w:jc w:val="center"/>
        </w:trPr>
        <w:tc>
          <w:tcPr>
            <w:tcW w:w="672" w:type="dxa"/>
            <w:vAlign w:val="center"/>
          </w:tcPr>
          <w:p w14:paraId="795BDE1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61</w:t>
            </w:r>
          </w:p>
        </w:tc>
        <w:tc>
          <w:tcPr>
            <w:tcW w:w="4023" w:type="dxa"/>
            <w:vAlign w:val="center"/>
          </w:tcPr>
          <w:p w14:paraId="5464C1D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DE726E">
              <w:rPr>
                <w:color w:val="000000" w:themeColor="text1"/>
                <w:sz w:val="20"/>
                <w:szCs w:val="20"/>
              </w:rPr>
              <w:t>-</w:t>
            </w:r>
            <w:r>
              <w:rPr>
                <w:color w:val="000000" w:themeColor="text1"/>
                <w:sz w:val="20"/>
                <w:szCs w:val="20"/>
              </w:rPr>
              <w:t xml:space="preserve"> </w:t>
            </w:r>
            <w:proofErr w:type="spellStart"/>
            <w:r w:rsidRPr="007D08C5">
              <w:rPr>
                <w:color w:val="000000" w:themeColor="text1"/>
                <w:sz w:val="20"/>
                <w:szCs w:val="20"/>
              </w:rPr>
              <w:t>Învățare</w:t>
            </w:r>
            <w:proofErr w:type="spellEnd"/>
            <w:r w:rsidRPr="007D08C5">
              <w:rPr>
                <w:color w:val="000000" w:themeColor="text1"/>
                <w:sz w:val="20"/>
                <w:szCs w:val="20"/>
              </w:rPr>
              <w:t xml:space="preserve"> </w:t>
            </w:r>
            <w:proofErr w:type="spellStart"/>
            <w:r w:rsidRPr="007D08C5">
              <w:rPr>
                <w:color w:val="000000" w:themeColor="text1"/>
                <w:sz w:val="20"/>
                <w:szCs w:val="20"/>
              </w:rPr>
              <w:t>bazată</w:t>
            </w:r>
            <w:proofErr w:type="spellEnd"/>
            <w:r w:rsidRPr="007D08C5">
              <w:rPr>
                <w:color w:val="000000" w:themeColor="text1"/>
                <w:sz w:val="20"/>
                <w:szCs w:val="20"/>
              </w:rPr>
              <w:t xml:space="preserve"> pe date </w:t>
            </w:r>
          </w:p>
        </w:tc>
        <w:tc>
          <w:tcPr>
            <w:tcW w:w="3936" w:type="dxa"/>
            <w:vAlign w:val="center"/>
          </w:tcPr>
          <w:p w14:paraId="386C73A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39C8EE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252C13D" w14:textId="77777777" w:rsidTr="00582C8D">
        <w:trPr>
          <w:trHeight w:val="256"/>
          <w:jc w:val="center"/>
        </w:trPr>
        <w:tc>
          <w:tcPr>
            <w:tcW w:w="672" w:type="dxa"/>
            <w:vAlign w:val="center"/>
          </w:tcPr>
          <w:p w14:paraId="1132FB6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62</w:t>
            </w:r>
          </w:p>
        </w:tc>
        <w:tc>
          <w:tcPr>
            <w:tcW w:w="4023" w:type="dxa"/>
            <w:vAlign w:val="center"/>
          </w:tcPr>
          <w:p w14:paraId="6BE3C9C7"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Autentificare</w:t>
            </w:r>
            <w:proofErr w:type="spellEnd"/>
            <w:r w:rsidRPr="007D08C5">
              <w:rPr>
                <w:color w:val="000000" w:themeColor="text1"/>
                <w:sz w:val="20"/>
                <w:szCs w:val="20"/>
              </w:rPr>
              <w:t xml:space="preserve"> IGMP </w:t>
            </w:r>
          </w:p>
        </w:tc>
        <w:tc>
          <w:tcPr>
            <w:tcW w:w="3936" w:type="dxa"/>
            <w:vAlign w:val="center"/>
          </w:tcPr>
          <w:p w14:paraId="1CC0C0F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9B6BBE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37D5149" w14:textId="77777777" w:rsidTr="00582C8D">
        <w:trPr>
          <w:trHeight w:val="256"/>
          <w:jc w:val="center"/>
        </w:trPr>
        <w:tc>
          <w:tcPr>
            <w:tcW w:w="672" w:type="dxa"/>
            <w:vAlign w:val="center"/>
          </w:tcPr>
          <w:p w14:paraId="1BCC2FD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63</w:t>
            </w:r>
          </w:p>
        </w:tc>
        <w:tc>
          <w:tcPr>
            <w:tcW w:w="4023" w:type="dxa"/>
            <w:vAlign w:val="center"/>
          </w:tcPr>
          <w:p w14:paraId="0353BCB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Contabilitate</w:t>
            </w:r>
            <w:proofErr w:type="spellEnd"/>
            <w:r w:rsidRPr="007D08C5">
              <w:rPr>
                <w:color w:val="000000" w:themeColor="text1"/>
                <w:sz w:val="20"/>
                <w:szCs w:val="20"/>
              </w:rPr>
              <w:t xml:space="preserve"> IGMP </w:t>
            </w:r>
          </w:p>
        </w:tc>
        <w:tc>
          <w:tcPr>
            <w:tcW w:w="3936" w:type="dxa"/>
            <w:vAlign w:val="center"/>
          </w:tcPr>
          <w:p w14:paraId="3E7BBD7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C20DAF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9AE9FE5" w14:textId="77777777" w:rsidTr="00582C8D">
        <w:trPr>
          <w:trHeight w:val="256"/>
          <w:jc w:val="center"/>
        </w:trPr>
        <w:tc>
          <w:tcPr>
            <w:tcW w:w="672" w:type="dxa"/>
            <w:vAlign w:val="center"/>
          </w:tcPr>
          <w:p w14:paraId="79A4144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64</w:t>
            </w:r>
          </w:p>
        </w:tc>
        <w:tc>
          <w:tcPr>
            <w:tcW w:w="4023" w:type="dxa"/>
            <w:vAlign w:val="center"/>
          </w:tcPr>
          <w:p w14:paraId="26AB529F"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Raportare</w:t>
            </w:r>
            <w:proofErr w:type="spellEnd"/>
            <w:r w:rsidRPr="007D08C5">
              <w:rPr>
                <w:color w:val="000000" w:themeColor="text1"/>
                <w:sz w:val="20"/>
                <w:szCs w:val="20"/>
              </w:rPr>
              <w:t xml:space="preserve"> </w:t>
            </w:r>
            <w:proofErr w:type="spellStart"/>
            <w:r w:rsidRPr="007D08C5">
              <w:rPr>
                <w:color w:val="000000" w:themeColor="text1"/>
                <w:sz w:val="20"/>
                <w:szCs w:val="20"/>
              </w:rPr>
              <w:t>suprimare</w:t>
            </w:r>
            <w:proofErr w:type="spellEnd"/>
            <w:r w:rsidRPr="007D08C5">
              <w:rPr>
                <w:color w:val="000000" w:themeColor="text1"/>
                <w:sz w:val="20"/>
                <w:szCs w:val="20"/>
              </w:rPr>
              <w:t xml:space="preserve"> </w:t>
            </w:r>
          </w:p>
        </w:tc>
        <w:tc>
          <w:tcPr>
            <w:tcW w:w="3936" w:type="dxa"/>
            <w:vAlign w:val="center"/>
          </w:tcPr>
          <w:p w14:paraId="158D5B6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AF9513E" w14:textId="77777777" w:rsidR="003A3B3A" w:rsidRPr="00990452" w:rsidRDefault="003A3B3A" w:rsidP="00840EBB">
            <w:pPr>
              <w:pStyle w:val="NoSpacing"/>
              <w:rPr>
                <w:rFonts w:asciiTheme="minorHAnsi" w:hAnsiTheme="minorHAnsi" w:cstheme="minorHAnsi"/>
                <w:sz w:val="20"/>
                <w:szCs w:val="20"/>
              </w:rPr>
            </w:pPr>
          </w:p>
        </w:tc>
      </w:tr>
      <w:bookmarkEnd w:id="104"/>
      <w:tr w:rsidR="003A3B3A" w:rsidRPr="00990452" w14:paraId="085AAF87" w14:textId="77777777" w:rsidTr="00582C8D">
        <w:trPr>
          <w:trHeight w:val="252"/>
          <w:jc w:val="center"/>
        </w:trPr>
        <w:tc>
          <w:tcPr>
            <w:tcW w:w="672" w:type="dxa"/>
            <w:shd w:val="clear" w:color="auto" w:fill="DAEEF3" w:themeFill="accent5" w:themeFillTint="33"/>
            <w:vAlign w:val="center"/>
          </w:tcPr>
          <w:p w14:paraId="3B391571" w14:textId="77777777" w:rsidR="003A3B3A" w:rsidRPr="00990452" w:rsidRDefault="003A3B3A" w:rsidP="00840EBB">
            <w:pPr>
              <w:pStyle w:val="NoSpacing"/>
              <w:jc w:val="center"/>
              <w:rPr>
                <w:rFonts w:asciiTheme="minorHAnsi" w:hAnsiTheme="minorHAnsi" w:cstheme="minorHAnsi"/>
                <w:b/>
                <w:bCs/>
                <w:i/>
                <w:iCs/>
                <w:sz w:val="20"/>
                <w:szCs w:val="20"/>
              </w:rPr>
            </w:pPr>
            <w:r>
              <w:rPr>
                <w:rFonts w:asciiTheme="minorHAnsi" w:hAnsiTheme="minorHAnsi" w:cstheme="minorHAnsi"/>
                <w:b/>
                <w:bCs/>
                <w:i/>
                <w:iCs/>
                <w:sz w:val="20"/>
                <w:szCs w:val="20"/>
              </w:rPr>
              <w:t>65</w:t>
            </w:r>
          </w:p>
        </w:tc>
        <w:tc>
          <w:tcPr>
            <w:tcW w:w="4023" w:type="dxa"/>
            <w:shd w:val="clear" w:color="auto" w:fill="DAEEF3" w:themeFill="accent5" w:themeFillTint="33"/>
            <w:vAlign w:val="center"/>
          </w:tcPr>
          <w:p w14:paraId="17F876A1" w14:textId="77777777" w:rsidR="003A3B3A" w:rsidRPr="00990452" w:rsidRDefault="003A3B3A" w:rsidP="00840EBB">
            <w:pPr>
              <w:pStyle w:val="NoSpacing"/>
              <w:jc w:val="both"/>
              <w:rPr>
                <w:rFonts w:asciiTheme="minorHAnsi" w:hAnsiTheme="minorHAnsi" w:cstheme="minorHAnsi"/>
                <w:b/>
                <w:bCs/>
                <w:i/>
                <w:iCs/>
                <w:sz w:val="20"/>
                <w:szCs w:val="20"/>
              </w:rPr>
            </w:pPr>
            <w:proofErr w:type="spellStart"/>
            <w:r w:rsidRPr="00DF1AF1">
              <w:rPr>
                <w:b/>
                <w:bCs/>
                <w:i/>
                <w:iCs/>
                <w:color w:val="000000" w:themeColor="text1"/>
                <w:sz w:val="20"/>
                <w:szCs w:val="20"/>
              </w:rPr>
              <w:t>Functionalitati</w:t>
            </w:r>
            <w:proofErr w:type="spellEnd"/>
            <w:r w:rsidRPr="00DF1AF1">
              <w:rPr>
                <w:b/>
                <w:bCs/>
                <w:i/>
                <w:iCs/>
                <w:color w:val="000000" w:themeColor="text1"/>
                <w:sz w:val="20"/>
                <w:szCs w:val="20"/>
              </w:rPr>
              <w:t xml:space="preserve"> de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936" w:type="dxa"/>
            <w:shd w:val="clear" w:color="auto" w:fill="DAEEF3" w:themeFill="accent5" w:themeFillTint="33"/>
            <w:vAlign w:val="center"/>
          </w:tcPr>
          <w:p w14:paraId="31EBCB84" w14:textId="77777777" w:rsidR="003A3B3A" w:rsidRPr="00990452" w:rsidRDefault="003A3B3A" w:rsidP="00840EBB">
            <w:pPr>
              <w:pStyle w:val="NoSpacing"/>
              <w:rPr>
                <w:rFonts w:asciiTheme="minorHAnsi" w:hAnsiTheme="minorHAnsi" w:cstheme="minorHAnsi"/>
                <w:b/>
                <w:bCs/>
                <w:i/>
                <w:iCs/>
                <w:sz w:val="20"/>
                <w:szCs w:val="20"/>
              </w:rPr>
            </w:pPr>
          </w:p>
        </w:tc>
        <w:tc>
          <w:tcPr>
            <w:tcW w:w="1499" w:type="dxa"/>
            <w:shd w:val="clear" w:color="auto" w:fill="DAEEF3" w:themeFill="accent5" w:themeFillTint="33"/>
            <w:vAlign w:val="center"/>
          </w:tcPr>
          <w:p w14:paraId="3DEB564D" w14:textId="77777777" w:rsidR="003A3B3A" w:rsidRPr="00990452" w:rsidRDefault="003A3B3A" w:rsidP="00840EBB">
            <w:pPr>
              <w:pStyle w:val="NoSpacing"/>
              <w:rPr>
                <w:rFonts w:asciiTheme="minorHAnsi" w:hAnsiTheme="minorHAnsi" w:cstheme="minorHAnsi"/>
                <w:b/>
                <w:bCs/>
                <w:i/>
                <w:iCs/>
                <w:sz w:val="20"/>
                <w:szCs w:val="20"/>
              </w:rPr>
            </w:pPr>
          </w:p>
        </w:tc>
      </w:tr>
      <w:tr w:rsidR="003A3B3A" w:rsidRPr="00990452" w14:paraId="34953651" w14:textId="77777777" w:rsidTr="00582C8D">
        <w:trPr>
          <w:trHeight w:val="243"/>
          <w:jc w:val="center"/>
        </w:trPr>
        <w:tc>
          <w:tcPr>
            <w:tcW w:w="672" w:type="dxa"/>
            <w:vAlign w:val="center"/>
          </w:tcPr>
          <w:p w14:paraId="1A0C829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66</w:t>
            </w:r>
          </w:p>
        </w:tc>
        <w:tc>
          <w:tcPr>
            <w:tcW w:w="4023" w:type="dxa"/>
            <w:vAlign w:val="center"/>
          </w:tcPr>
          <w:p w14:paraId="6CF9DB2D"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sz w:val="20"/>
                <w:szCs w:val="20"/>
              </w:rPr>
              <w:t>intrari</w:t>
            </w:r>
            <w:proofErr w:type="spellEnd"/>
            <w:r w:rsidRPr="007D08C5">
              <w:rPr>
                <w:sz w:val="20"/>
                <w:szCs w:val="20"/>
              </w:rPr>
              <w:t xml:space="preserve"> IPv4 ARP: minim 16128 </w:t>
            </w:r>
          </w:p>
        </w:tc>
        <w:tc>
          <w:tcPr>
            <w:tcW w:w="3936" w:type="dxa"/>
            <w:vAlign w:val="center"/>
          </w:tcPr>
          <w:p w14:paraId="485A39C5"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8670E1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5B1796E" w14:textId="77777777" w:rsidTr="00582C8D">
        <w:trPr>
          <w:trHeight w:val="243"/>
          <w:jc w:val="center"/>
        </w:trPr>
        <w:tc>
          <w:tcPr>
            <w:tcW w:w="672" w:type="dxa"/>
            <w:vAlign w:val="center"/>
          </w:tcPr>
          <w:p w14:paraId="5B519BB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67</w:t>
            </w:r>
          </w:p>
        </w:tc>
        <w:tc>
          <w:tcPr>
            <w:tcW w:w="4023" w:type="dxa"/>
            <w:vAlign w:val="center"/>
          </w:tcPr>
          <w:p w14:paraId="64CF9099"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sz w:val="20"/>
                <w:szCs w:val="20"/>
              </w:rPr>
              <w:t xml:space="preserve">minim 512 Static ARP </w:t>
            </w:r>
          </w:p>
        </w:tc>
        <w:tc>
          <w:tcPr>
            <w:tcW w:w="3936" w:type="dxa"/>
            <w:vAlign w:val="center"/>
          </w:tcPr>
          <w:p w14:paraId="09EB249D"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CE8452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33A4FBB" w14:textId="77777777" w:rsidTr="00582C8D">
        <w:trPr>
          <w:trHeight w:val="243"/>
          <w:jc w:val="center"/>
        </w:trPr>
        <w:tc>
          <w:tcPr>
            <w:tcW w:w="672" w:type="dxa"/>
            <w:vAlign w:val="center"/>
          </w:tcPr>
          <w:p w14:paraId="548C346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68</w:t>
            </w:r>
          </w:p>
        </w:tc>
        <w:tc>
          <w:tcPr>
            <w:tcW w:w="4023" w:type="dxa"/>
            <w:vAlign w:val="center"/>
          </w:tcPr>
          <w:p w14:paraId="21C2F2D1"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sz w:val="20"/>
                <w:szCs w:val="20"/>
              </w:rPr>
              <w:t>intrari</w:t>
            </w:r>
            <w:proofErr w:type="spellEnd"/>
            <w:r w:rsidRPr="007D08C5">
              <w:rPr>
                <w:sz w:val="20"/>
                <w:szCs w:val="20"/>
              </w:rPr>
              <w:t xml:space="preserve"> IPv6 ND: minim 7680 </w:t>
            </w:r>
          </w:p>
        </w:tc>
        <w:tc>
          <w:tcPr>
            <w:tcW w:w="3936" w:type="dxa"/>
            <w:vAlign w:val="center"/>
          </w:tcPr>
          <w:p w14:paraId="4EE9F386"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00302CF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CA8BB57" w14:textId="77777777" w:rsidTr="00582C8D">
        <w:trPr>
          <w:trHeight w:val="243"/>
          <w:jc w:val="center"/>
        </w:trPr>
        <w:tc>
          <w:tcPr>
            <w:tcW w:w="672" w:type="dxa"/>
            <w:vAlign w:val="center"/>
          </w:tcPr>
          <w:p w14:paraId="7F119BC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69</w:t>
            </w:r>
          </w:p>
        </w:tc>
        <w:tc>
          <w:tcPr>
            <w:tcW w:w="4023" w:type="dxa"/>
            <w:vAlign w:val="center"/>
          </w:tcPr>
          <w:p w14:paraId="61918678"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sz w:val="20"/>
                <w:szCs w:val="20"/>
              </w:rPr>
              <w:t xml:space="preserve">minim 256 </w:t>
            </w:r>
            <w:proofErr w:type="spellStart"/>
            <w:r w:rsidRPr="007D08C5">
              <w:rPr>
                <w:sz w:val="20"/>
                <w:szCs w:val="20"/>
              </w:rPr>
              <w:t>intrari</w:t>
            </w:r>
            <w:proofErr w:type="spellEnd"/>
            <w:r w:rsidRPr="007D08C5">
              <w:rPr>
                <w:sz w:val="20"/>
                <w:szCs w:val="20"/>
              </w:rPr>
              <w:t xml:space="preserve"> ND Statice</w:t>
            </w:r>
          </w:p>
        </w:tc>
        <w:tc>
          <w:tcPr>
            <w:tcW w:w="3936" w:type="dxa"/>
            <w:vAlign w:val="center"/>
          </w:tcPr>
          <w:p w14:paraId="26E0828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0DFC8C8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CB3DB2D" w14:textId="77777777" w:rsidTr="00582C8D">
        <w:trPr>
          <w:trHeight w:val="243"/>
          <w:jc w:val="center"/>
        </w:trPr>
        <w:tc>
          <w:tcPr>
            <w:tcW w:w="672" w:type="dxa"/>
            <w:vAlign w:val="center"/>
          </w:tcPr>
          <w:p w14:paraId="6027C25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70</w:t>
            </w:r>
          </w:p>
        </w:tc>
        <w:tc>
          <w:tcPr>
            <w:tcW w:w="4023" w:type="dxa"/>
            <w:vAlign w:val="center"/>
          </w:tcPr>
          <w:p w14:paraId="70572CE3"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686511">
              <w:rPr>
                <w:b/>
                <w:bCs/>
                <w:sz w:val="20"/>
                <w:szCs w:val="20"/>
                <w:lang w:val="pt-BR"/>
              </w:rPr>
              <w:t>Interfete IP</w:t>
            </w:r>
          </w:p>
        </w:tc>
        <w:tc>
          <w:tcPr>
            <w:tcW w:w="3936" w:type="dxa"/>
            <w:vAlign w:val="center"/>
          </w:tcPr>
          <w:p w14:paraId="5B6203E3"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5A3C0C6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17A8C6F" w14:textId="77777777" w:rsidTr="00582C8D">
        <w:trPr>
          <w:trHeight w:val="243"/>
          <w:jc w:val="center"/>
        </w:trPr>
        <w:tc>
          <w:tcPr>
            <w:tcW w:w="672" w:type="dxa"/>
            <w:vAlign w:val="center"/>
          </w:tcPr>
          <w:p w14:paraId="2AEC237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71</w:t>
            </w:r>
          </w:p>
        </w:tc>
        <w:tc>
          <w:tcPr>
            <w:tcW w:w="4023" w:type="dxa"/>
            <w:vAlign w:val="center"/>
          </w:tcPr>
          <w:p w14:paraId="40187493"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s</w:t>
            </w:r>
            <w:r>
              <w:rPr>
                <w:sz w:val="20"/>
                <w:szCs w:val="20"/>
                <w:lang w:val="pt-BR"/>
              </w:rPr>
              <w:t>a s</w:t>
            </w:r>
            <w:r w:rsidRPr="001830B1">
              <w:rPr>
                <w:sz w:val="20"/>
                <w:szCs w:val="20"/>
                <w:lang w:val="pt-BR"/>
              </w:rPr>
              <w:t>uport</w:t>
            </w:r>
            <w:r>
              <w:rPr>
                <w:sz w:val="20"/>
                <w:szCs w:val="20"/>
                <w:lang w:val="pt-BR"/>
              </w:rPr>
              <w:t>e</w:t>
            </w:r>
            <w:r w:rsidRPr="001830B1">
              <w:rPr>
                <w:sz w:val="20"/>
                <w:szCs w:val="20"/>
                <w:lang w:val="pt-BR"/>
              </w:rPr>
              <w:t xml:space="preserve"> minim 256 de interfeţe IP</w:t>
            </w:r>
          </w:p>
        </w:tc>
        <w:tc>
          <w:tcPr>
            <w:tcW w:w="3936" w:type="dxa"/>
            <w:vAlign w:val="center"/>
          </w:tcPr>
          <w:p w14:paraId="053D1308"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130FD567"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1CD40758" w14:textId="77777777" w:rsidTr="00582C8D">
        <w:trPr>
          <w:trHeight w:val="243"/>
          <w:jc w:val="center"/>
        </w:trPr>
        <w:tc>
          <w:tcPr>
            <w:tcW w:w="672" w:type="dxa"/>
            <w:vAlign w:val="center"/>
          </w:tcPr>
          <w:p w14:paraId="356A6B1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72</w:t>
            </w:r>
          </w:p>
        </w:tc>
        <w:tc>
          <w:tcPr>
            <w:tcW w:w="4023" w:type="dxa"/>
            <w:vAlign w:val="center"/>
          </w:tcPr>
          <w:p w14:paraId="4E9C5436"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4100D2">
              <w:rPr>
                <w:sz w:val="20"/>
                <w:szCs w:val="20"/>
              </w:rPr>
              <w:t>Interfață</w:t>
            </w:r>
            <w:proofErr w:type="spellEnd"/>
            <w:r w:rsidRPr="004100D2">
              <w:rPr>
                <w:sz w:val="20"/>
                <w:szCs w:val="20"/>
              </w:rPr>
              <w:t xml:space="preserve"> Loopback</w:t>
            </w:r>
          </w:p>
        </w:tc>
        <w:tc>
          <w:tcPr>
            <w:tcW w:w="3936" w:type="dxa"/>
            <w:vAlign w:val="center"/>
          </w:tcPr>
          <w:p w14:paraId="5E576E30"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5B2B07B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AEB6577" w14:textId="77777777" w:rsidTr="00582C8D">
        <w:trPr>
          <w:trHeight w:val="243"/>
          <w:jc w:val="center"/>
        </w:trPr>
        <w:tc>
          <w:tcPr>
            <w:tcW w:w="672" w:type="dxa"/>
            <w:vAlign w:val="center"/>
          </w:tcPr>
          <w:p w14:paraId="0D2A8B3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73</w:t>
            </w:r>
          </w:p>
        </w:tc>
        <w:tc>
          <w:tcPr>
            <w:tcW w:w="4023" w:type="dxa"/>
            <w:vAlign w:val="center"/>
          </w:tcPr>
          <w:p w14:paraId="342BAB6D"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254336">
              <w:rPr>
                <w:b/>
                <w:bCs/>
                <w:sz w:val="20"/>
                <w:szCs w:val="20"/>
              </w:rPr>
              <w:t xml:space="preserve">Proxy ARP </w:t>
            </w:r>
          </w:p>
        </w:tc>
        <w:tc>
          <w:tcPr>
            <w:tcW w:w="3936" w:type="dxa"/>
            <w:vAlign w:val="center"/>
          </w:tcPr>
          <w:p w14:paraId="0A5C4466"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0B8C1B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D82A8E7" w14:textId="77777777" w:rsidTr="00582C8D">
        <w:trPr>
          <w:trHeight w:val="243"/>
          <w:jc w:val="center"/>
        </w:trPr>
        <w:tc>
          <w:tcPr>
            <w:tcW w:w="672" w:type="dxa"/>
            <w:vAlign w:val="center"/>
          </w:tcPr>
          <w:p w14:paraId="53A0489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74</w:t>
            </w:r>
          </w:p>
        </w:tc>
        <w:tc>
          <w:tcPr>
            <w:tcW w:w="4023" w:type="dxa"/>
            <w:vAlign w:val="center"/>
          </w:tcPr>
          <w:p w14:paraId="470EACB1"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4100D2">
              <w:rPr>
                <w:sz w:val="20"/>
                <w:szCs w:val="20"/>
                <w:lang w:val="pt-BR"/>
              </w:rPr>
              <w:t xml:space="preserve">sa suporte proxy ARP local </w:t>
            </w:r>
          </w:p>
        </w:tc>
        <w:tc>
          <w:tcPr>
            <w:tcW w:w="3936" w:type="dxa"/>
            <w:vAlign w:val="center"/>
          </w:tcPr>
          <w:p w14:paraId="1903CD3B"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41E51C7C"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1500ECAA" w14:textId="77777777" w:rsidTr="00582C8D">
        <w:trPr>
          <w:trHeight w:val="243"/>
          <w:jc w:val="center"/>
        </w:trPr>
        <w:tc>
          <w:tcPr>
            <w:tcW w:w="672" w:type="dxa"/>
            <w:vAlign w:val="center"/>
          </w:tcPr>
          <w:p w14:paraId="68964FF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75</w:t>
            </w:r>
          </w:p>
        </w:tc>
        <w:tc>
          <w:tcPr>
            <w:tcW w:w="4023" w:type="dxa"/>
            <w:vAlign w:val="center"/>
          </w:tcPr>
          <w:p w14:paraId="698619A8"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sz w:val="20"/>
                <w:szCs w:val="20"/>
              </w:rPr>
              <w:t xml:space="preserve">VRRP v2/v3 </w:t>
            </w:r>
          </w:p>
        </w:tc>
        <w:tc>
          <w:tcPr>
            <w:tcW w:w="3936" w:type="dxa"/>
            <w:vAlign w:val="center"/>
          </w:tcPr>
          <w:p w14:paraId="58932FF3"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21A36907" w14:textId="77777777" w:rsidR="003A3B3A" w:rsidRPr="00990452" w:rsidRDefault="003A3B3A" w:rsidP="00840EBB">
            <w:pPr>
              <w:pStyle w:val="NoSpacing"/>
              <w:rPr>
                <w:rFonts w:asciiTheme="minorHAnsi" w:hAnsiTheme="minorHAnsi" w:cstheme="minorHAnsi"/>
                <w:sz w:val="20"/>
                <w:szCs w:val="20"/>
              </w:rPr>
            </w:pPr>
          </w:p>
        </w:tc>
      </w:tr>
      <w:tr w:rsidR="003A3B3A" w:rsidRPr="00B50DD2" w14:paraId="3E844F17" w14:textId="77777777" w:rsidTr="00582C8D">
        <w:trPr>
          <w:trHeight w:val="245"/>
          <w:jc w:val="center"/>
        </w:trPr>
        <w:tc>
          <w:tcPr>
            <w:tcW w:w="672" w:type="dxa"/>
            <w:shd w:val="clear" w:color="auto" w:fill="DAEEF3" w:themeFill="accent5" w:themeFillTint="33"/>
            <w:vAlign w:val="center"/>
          </w:tcPr>
          <w:p w14:paraId="5F83F54C" w14:textId="77777777" w:rsidR="003A3B3A" w:rsidRPr="00B50DD2" w:rsidRDefault="003A3B3A" w:rsidP="00840EBB">
            <w:pPr>
              <w:pStyle w:val="NoSpacing"/>
              <w:jc w:val="center"/>
              <w:rPr>
                <w:rFonts w:asciiTheme="minorHAnsi" w:hAnsiTheme="minorHAnsi" w:cstheme="minorHAnsi"/>
                <w:b/>
                <w:bCs/>
                <w:i/>
                <w:iCs/>
                <w:sz w:val="20"/>
                <w:szCs w:val="20"/>
              </w:rPr>
            </w:pPr>
            <w:r>
              <w:rPr>
                <w:rFonts w:asciiTheme="minorHAnsi" w:hAnsiTheme="minorHAnsi" w:cstheme="minorHAnsi"/>
                <w:b/>
                <w:bCs/>
                <w:i/>
                <w:iCs/>
                <w:sz w:val="20"/>
                <w:szCs w:val="20"/>
              </w:rPr>
              <w:t>76</w:t>
            </w:r>
          </w:p>
        </w:tc>
        <w:tc>
          <w:tcPr>
            <w:tcW w:w="4023" w:type="dxa"/>
            <w:shd w:val="clear" w:color="auto" w:fill="DAEEF3" w:themeFill="accent5" w:themeFillTint="33"/>
            <w:vAlign w:val="center"/>
          </w:tcPr>
          <w:p w14:paraId="64663FA5" w14:textId="77777777" w:rsidR="003A3B3A" w:rsidRPr="00B50DD2" w:rsidRDefault="003A3B3A" w:rsidP="00840EBB">
            <w:pPr>
              <w:pStyle w:val="NoSpacing"/>
              <w:jc w:val="both"/>
              <w:rPr>
                <w:rFonts w:asciiTheme="minorHAnsi" w:hAnsiTheme="minorHAnsi" w:cstheme="minorHAnsi"/>
                <w:b/>
                <w:bCs/>
                <w:i/>
                <w:iCs/>
                <w:color w:val="000000" w:themeColor="text1"/>
                <w:sz w:val="20"/>
                <w:szCs w:val="20"/>
              </w:rPr>
            </w:pPr>
            <w:r w:rsidRPr="007D08C5">
              <w:rPr>
                <w:sz w:val="20"/>
                <w:szCs w:val="20"/>
              </w:rPr>
              <w:t>IP Helper</w:t>
            </w:r>
          </w:p>
        </w:tc>
        <w:tc>
          <w:tcPr>
            <w:tcW w:w="3936" w:type="dxa"/>
            <w:shd w:val="clear" w:color="auto" w:fill="DAEEF3" w:themeFill="accent5" w:themeFillTint="33"/>
            <w:vAlign w:val="center"/>
          </w:tcPr>
          <w:p w14:paraId="41A49161" w14:textId="77777777" w:rsidR="003A3B3A" w:rsidRPr="00B50DD2" w:rsidRDefault="003A3B3A" w:rsidP="00840EBB">
            <w:pPr>
              <w:pStyle w:val="NoSpacing"/>
              <w:rPr>
                <w:rFonts w:asciiTheme="minorHAnsi" w:hAnsiTheme="minorHAnsi" w:cstheme="minorHAnsi"/>
                <w:b/>
                <w:bCs/>
                <w:i/>
                <w:iCs/>
                <w:color w:val="000000" w:themeColor="text1"/>
                <w:sz w:val="20"/>
                <w:szCs w:val="20"/>
              </w:rPr>
            </w:pPr>
          </w:p>
        </w:tc>
        <w:tc>
          <w:tcPr>
            <w:tcW w:w="1499" w:type="dxa"/>
            <w:shd w:val="clear" w:color="auto" w:fill="DAEEF3" w:themeFill="accent5" w:themeFillTint="33"/>
            <w:vAlign w:val="center"/>
          </w:tcPr>
          <w:p w14:paraId="616A1A6A" w14:textId="77777777" w:rsidR="003A3B3A" w:rsidRPr="00B50DD2" w:rsidRDefault="003A3B3A" w:rsidP="00840EBB">
            <w:pPr>
              <w:pStyle w:val="NoSpacing"/>
              <w:rPr>
                <w:rFonts w:asciiTheme="minorHAnsi" w:hAnsiTheme="minorHAnsi" w:cstheme="minorHAnsi"/>
                <w:b/>
                <w:bCs/>
                <w:i/>
                <w:iCs/>
                <w:sz w:val="20"/>
                <w:szCs w:val="20"/>
              </w:rPr>
            </w:pPr>
          </w:p>
        </w:tc>
      </w:tr>
      <w:tr w:rsidR="003A3B3A" w:rsidRPr="00990452" w14:paraId="5C5F434B" w14:textId="77777777" w:rsidTr="00582C8D">
        <w:trPr>
          <w:trHeight w:val="245"/>
          <w:jc w:val="center"/>
        </w:trPr>
        <w:tc>
          <w:tcPr>
            <w:tcW w:w="672" w:type="dxa"/>
            <w:vAlign w:val="center"/>
          </w:tcPr>
          <w:p w14:paraId="74DB057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77</w:t>
            </w:r>
          </w:p>
        </w:tc>
        <w:tc>
          <w:tcPr>
            <w:tcW w:w="4023" w:type="dxa"/>
            <w:vAlign w:val="center"/>
          </w:tcPr>
          <w:p w14:paraId="116E67FA"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DF1AF1">
              <w:rPr>
                <w:b/>
                <w:bCs/>
                <w:i/>
                <w:iCs/>
                <w:color w:val="000000" w:themeColor="text1"/>
                <w:sz w:val="20"/>
                <w:szCs w:val="20"/>
              </w:rPr>
              <w:t xml:space="preserve">Multicast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936" w:type="dxa"/>
            <w:vAlign w:val="center"/>
          </w:tcPr>
          <w:p w14:paraId="5397941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919585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417E93E" w14:textId="77777777" w:rsidTr="00582C8D">
        <w:trPr>
          <w:trHeight w:val="245"/>
          <w:jc w:val="center"/>
        </w:trPr>
        <w:tc>
          <w:tcPr>
            <w:tcW w:w="672" w:type="dxa"/>
            <w:vAlign w:val="center"/>
          </w:tcPr>
          <w:p w14:paraId="4DA582E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78</w:t>
            </w:r>
          </w:p>
        </w:tc>
        <w:tc>
          <w:tcPr>
            <w:tcW w:w="4023" w:type="dxa"/>
            <w:vAlign w:val="center"/>
          </w:tcPr>
          <w:p w14:paraId="619C2FB6"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IGMP v1/v2/v3 </w:t>
            </w:r>
          </w:p>
        </w:tc>
        <w:tc>
          <w:tcPr>
            <w:tcW w:w="3936" w:type="dxa"/>
            <w:vAlign w:val="center"/>
          </w:tcPr>
          <w:p w14:paraId="3FDF37C1"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16AAA65" w14:textId="77777777" w:rsidR="003A3B3A" w:rsidRPr="00990452" w:rsidRDefault="003A3B3A" w:rsidP="00840EBB">
            <w:pPr>
              <w:pStyle w:val="NoSpacing"/>
              <w:rPr>
                <w:rFonts w:asciiTheme="minorHAnsi" w:hAnsiTheme="minorHAnsi" w:cstheme="minorHAnsi"/>
                <w:sz w:val="20"/>
                <w:szCs w:val="20"/>
              </w:rPr>
            </w:pPr>
          </w:p>
        </w:tc>
      </w:tr>
      <w:tr w:rsidR="003A3B3A" w:rsidRPr="00B50DD2" w14:paraId="7A0508F3" w14:textId="77777777" w:rsidTr="00582C8D">
        <w:trPr>
          <w:trHeight w:val="246"/>
          <w:jc w:val="center"/>
        </w:trPr>
        <w:tc>
          <w:tcPr>
            <w:tcW w:w="672" w:type="dxa"/>
            <w:shd w:val="clear" w:color="auto" w:fill="DAEEF3" w:themeFill="accent5" w:themeFillTint="33"/>
            <w:vAlign w:val="center"/>
          </w:tcPr>
          <w:p w14:paraId="445BAF70" w14:textId="77777777" w:rsidR="003A3B3A" w:rsidRPr="00B50DD2" w:rsidRDefault="003A3B3A" w:rsidP="00840EBB">
            <w:pPr>
              <w:pStyle w:val="NoSpacing"/>
              <w:jc w:val="center"/>
              <w:rPr>
                <w:rFonts w:asciiTheme="minorHAnsi" w:hAnsiTheme="minorHAnsi" w:cstheme="minorHAnsi"/>
                <w:b/>
                <w:bCs/>
                <w:i/>
                <w:iCs/>
                <w:sz w:val="20"/>
                <w:szCs w:val="20"/>
              </w:rPr>
            </w:pPr>
            <w:r>
              <w:rPr>
                <w:rFonts w:asciiTheme="minorHAnsi" w:hAnsiTheme="minorHAnsi" w:cstheme="minorHAnsi"/>
                <w:b/>
                <w:bCs/>
                <w:i/>
                <w:iCs/>
                <w:sz w:val="20"/>
                <w:szCs w:val="20"/>
              </w:rPr>
              <w:t>79</w:t>
            </w:r>
          </w:p>
        </w:tc>
        <w:tc>
          <w:tcPr>
            <w:tcW w:w="4023" w:type="dxa"/>
            <w:shd w:val="clear" w:color="auto" w:fill="DAEEF3" w:themeFill="accent5" w:themeFillTint="33"/>
            <w:vAlign w:val="center"/>
          </w:tcPr>
          <w:p w14:paraId="0C663335" w14:textId="77777777" w:rsidR="003A3B3A" w:rsidRPr="00B50DD2" w:rsidRDefault="003A3B3A" w:rsidP="00840EBB">
            <w:pPr>
              <w:pStyle w:val="NoSpacing"/>
              <w:jc w:val="both"/>
              <w:rPr>
                <w:rFonts w:asciiTheme="minorHAnsi" w:hAnsiTheme="minorHAnsi" w:cstheme="minorHAnsi"/>
                <w:b/>
                <w:bCs/>
                <w:i/>
                <w:iCs/>
                <w:color w:val="000000" w:themeColor="text1"/>
                <w:sz w:val="20"/>
                <w:szCs w:val="20"/>
              </w:rPr>
            </w:pPr>
            <w:r w:rsidRPr="007D08C5">
              <w:rPr>
                <w:color w:val="000000" w:themeColor="text1"/>
                <w:sz w:val="20"/>
                <w:szCs w:val="20"/>
              </w:rPr>
              <w:t xml:space="preserve">PIM-SM </w:t>
            </w:r>
            <w:proofErr w:type="spellStart"/>
            <w:r w:rsidRPr="007D08C5">
              <w:rPr>
                <w:color w:val="000000" w:themeColor="text1"/>
                <w:sz w:val="20"/>
                <w:szCs w:val="20"/>
              </w:rPr>
              <w:t>pentru</w:t>
            </w:r>
            <w:proofErr w:type="spellEnd"/>
            <w:r w:rsidRPr="007D08C5">
              <w:rPr>
                <w:color w:val="000000" w:themeColor="text1"/>
                <w:sz w:val="20"/>
                <w:szCs w:val="20"/>
              </w:rPr>
              <w:t xml:space="preserve"> IPv4</w:t>
            </w:r>
          </w:p>
        </w:tc>
        <w:tc>
          <w:tcPr>
            <w:tcW w:w="3936" w:type="dxa"/>
            <w:shd w:val="clear" w:color="auto" w:fill="DAEEF3" w:themeFill="accent5" w:themeFillTint="33"/>
            <w:vAlign w:val="center"/>
          </w:tcPr>
          <w:p w14:paraId="47C731B9" w14:textId="77777777" w:rsidR="003A3B3A" w:rsidRPr="00B50DD2" w:rsidRDefault="003A3B3A" w:rsidP="00840EBB">
            <w:pPr>
              <w:pStyle w:val="NoSpacing"/>
              <w:rPr>
                <w:rFonts w:asciiTheme="minorHAnsi" w:hAnsiTheme="minorHAnsi" w:cstheme="minorHAnsi"/>
                <w:b/>
                <w:bCs/>
                <w:i/>
                <w:iCs/>
                <w:sz w:val="20"/>
                <w:szCs w:val="20"/>
              </w:rPr>
            </w:pPr>
          </w:p>
        </w:tc>
        <w:tc>
          <w:tcPr>
            <w:tcW w:w="1499" w:type="dxa"/>
            <w:shd w:val="clear" w:color="auto" w:fill="DAEEF3" w:themeFill="accent5" w:themeFillTint="33"/>
            <w:vAlign w:val="center"/>
          </w:tcPr>
          <w:p w14:paraId="3FCB6C42" w14:textId="77777777" w:rsidR="003A3B3A" w:rsidRPr="00B50DD2" w:rsidRDefault="003A3B3A" w:rsidP="00840EBB">
            <w:pPr>
              <w:pStyle w:val="NoSpacing"/>
              <w:rPr>
                <w:rFonts w:asciiTheme="minorHAnsi" w:hAnsiTheme="minorHAnsi" w:cstheme="minorHAnsi"/>
                <w:b/>
                <w:bCs/>
                <w:i/>
                <w:iCs/>
                <w:sz w:val="20"/>
                <w:szCs w:val="20"/>
              </w:rPr>
            </w:pPr>
          </w:p>
        </w:tc>
      </w:tr>
      <w:tr w:rsidR="003A3B3A" w:rsidRPr="00990452" w14:paraId="792B8297" w14:textId="77777777" w:rsidTr="00582C8D">
        <w:trPr>
          <w:trHeight w:val="286"/>
          <w:jc w:val="center"/>
        </w:trPr>
        <w:tc>
          <w:tcPr>
            <w:tcW w:w="672" w:type="dxa"/>
            <w:vAlign w:val="center"/>
          </w:tcPr>
          <w:p w14:paraId="2E353E7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80</w:t>
            </w:r>
          </w:p>
        </w:tc>
        <w:tc>
          <w:tcPr>
            <w:tcW w:w="4023" w:type="dxa"/>
            <w:vAlign w:val="center"/>
          </w:tcPr>
          <w:p w14:paraId="4BAA8CE3"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proofErr w:type="spellStart"/>
            <w:r w:rsidRPr="00DF1AF1">
              <w:rPr>
                <w:b/>
                <w:bCs/>
                <w:i/>
                <w:iCs/>
                <w:color w:val="000000" w:themeColor="text1"/>
                <w:sz w:val="20"/>
                <w:szCs w:val="20"/>
              </w:rPr>
              <w:t>Rutare</w:t>
            </w:r>
            <w:proofErr w:type="spellEnd"/>
            <w:r w:rsidRPr="00DF1AF1">
              <w:rPr>
                <w:b/>
                <w:bCs/>
                <w:i/>
                <w:iCs/>
                <w:color w:val="000000" w:themeColor="text1"/>
                <w:sz w:val="20"/>
                <w:szCs w:val="20"/>
              </w:rPr>
              <w:t xml:space="preserve"> de </w:t>
            </w:r>
            <w:proofErr w:type="spellStart"/>
            <w:r w:rsidRPr="00DF1AF1">
              <w:rPr>
                <w:b/>
                <w:bCs/>
                <w:i/>
                <w:iCs/>
                <w:color w:val="000000" w:themeColor="text1"/>
                <w:sz w:val="20"/>
                <w:szCs w:val="20"/>
              </w:rPr>
              <w:t>nivel</w:t>
            </w:r>
            <w:proofErr w:type="spellEnd"/>
            <w:r w:rsidRPr="00DF1AF1">
              <w:rPr>
                <w:b/>
                <w:bCs/>
                <w:i/>
                <w:iCs/>
                <w:color w:val="000000" w:themeColor="text1"/>
                <w:sz w:val="20"/>
                <w:szCs w:val="20"/>
              </w:rPr>
              <w:t xml:space="preserve"> 3:</w:t>
            </w:r>
          </w:p>
        </w:tc>
        <w:tc>
          <w:tcPr>
            <w:tcW w:w="3936" w:type="dxa"/>
            <w:vAlign w:val="center"/>
          </w:tcPr>
          <w:p w14:paraId="68EBADA4" w14:textId="77777777" w:rsidR="003A3B3A" w:rsidRPr="00990452" w:rsidRDefault="003A3B3A" w:rsidP="00840EBB">
            <w:pPr>
              <w:pStyle w:val="NoSpacing"/>
              <w:rPr>
                <w:rFonts w:asciiTheme="minorHAnsi" w:hAnsiTheme="minorHAnsi" w:cstheme="minorHAnsi"/>
                <w:sz w:val="20"/>
                <w:szCs w:val="20"/>
                <w:lang w:val="pt-BR"/>
              </w:rPr>
            </w:pPr>
          </w:p>
        </w:tc>
        <w:tc>
          <w:tcPr>
            <w:tcW w:w="1499" w:type="dxa"/>
            <w:vAlign w:val="center"/>
          </w:tcPr>
          <w:p w14:paraId="347149D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EB7BB77" w14:textId="77777777" w:rsidTr="00582C8D">
        <w:trPr>
          <w:trHeight w:val="286"/>
          <w:jc w:val="center"/>
        </w:trPr>
        <w:tc>
          <w:tcPr>
            <w:tcW w:w="672" w:type="dxa"/>
            <w:vAlign w:val="center"/>
          </w:tcPr>
          <w:p w14:paraId="153DDCD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81</w:t>
            </w:r>
          </w:p>
        </w:tc>
        <w:tc>
          <w:tcPr>
            <w:tcW w:w="4023" w:type="dxa"/>
            <w:vAlign w:val="center"/>
          </w:tcPr>
          <w:p w14:paraId="014E9D19"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250AC2">
              <w:rPr>
                <w:b/>
                <w:bCs/>
                <w:sz w:val="20"/>
                <w:szCs w:val="20"/>
                <w:lang w:val="pt-BR"/>
              </w:rPr>
              <w:t>Sa suporte 12.000 intrări de rutare hardware partajate de IPv4/IPv6:</w:t>
            </w:r>
          </w:p>
        </w:tc>
        <w:tc>
          <w:tcPr>
            <w:tcW w:w="3936" w:type="dxa"/>
            <w:vAlign w:val="center"/>
          </w:tcPr>
          <w:p w14:paraId="3FED6BE6"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125129A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BA78AA7" w14:textId="77777777" w:rsidTr="00582C8D">
        <w:trPr>
          <w:trHeight w:val="286"/>
          <w:jc w:val="center"/>
        </w:trPr>
        <w:tc>
          <w:tcPr>
            <w:tcW w:w="672" w:type="dxa"/>
            <w:vAlign w:val="center"/>
          </w:tcPr>
          <w:p w14:paraId="799FAF3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82</w:t>
            </w:r>
          </w:p>
        </w:tc>
        <w:tc>
          <w:tcPr>
            <w:tcW w:w="4023" w:type="dxa"/>
            <w:vAlign w:val="center"/>
          </w:tcPr>
          <w:p w14:paraId="7E122C98"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maxim 1 intrare consumata de fiecare ruta IPv4</w:t>
            </w:r>
          </w:p>
        </w:tc>
        <w:tc>
          <w:tcPr>
            <w:tcW w:w="3936" w:type="dxa"/>
            <w:vAlign w:val="center"/>
          </w:tcPr>
          <w:p w14:paraId="1A45AC0C"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7DE60054"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1B7F885B" w14:textId="77777777" w:rsidTr="00582C8D">
        <w:trPr>
          <w:trHeight w:val="286"/>
          <w:jc w:val="center"/>
        </w:trPr>
        <w:tc>
          <w:tcPr>
            <w:tcW w:w="672" w:type="dxa"/>
            <w:vAlign w:val="center"/>
          </w:tcPr>
          <w:p w14:paraId="657F177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83</w:t>
            </w:r>
          </w:p>
        </w:tc>
        <w:tc>
          <w:tcPr>
            <w:tcW w:w="4023" w:type="dxa"/>
            <w:vAlign w:val="center"/>
          </w:tcPr>
          <w:p w14:paraId="57B4E2C3"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sz w:val="20"/>
                <w:szCs w:val="20"/>
              </w:rPr>
              <w:t>-</w:t>
            </w:r>
            <w:r w:rsidRPr="007D08C5">
              <w:rPr>
                <w:sz w:val="20"/>
                <w:szCs w:val="20"/>
              </w:rPr>
              <w:t xml:space="preserve">maxim 2 </w:t>
            </w:r>
            <w:proofErr w:type="spellStart"/>
            <w:r w:rsidRPr="007D08C5">
              <w:rPr>
                <w:sz w:val="20"/>
                <w:szCs w:val="20"/>
              </w:rPr>
              <w:t>intrari</w:t>
            </w:r>
            <w:proofErr w:type="spellEnd"/>
            <w:r w:rsidRPr="007D08C5">
              <w:rPr>
                <w:sz w:val="20"/>
                <w:szCs w:val="20"/>
              </w:rPr>
              <w:t xml:space="preserve"> </w:t>
            </w:r>
            <w:proofErr w:type="spellStart"/>
            <w:r w:rsidRPr="007D08C5">
              <w:rPr>
                <w:sz w:val="20"/>
                <w:szCs w:val="20"/>
              </w:rPr>
              <w:t>consumate</w:t>
            </w:r>
            <w:proofErr w:type="spellEnd"/>
            <w:r w:rsidRPr="007D08C5">
              <w:rPr>
                <w:sz w:val="20"/>
                <w:szCs w:val="20"/>
              </w:rPr>
              <w:t xml:space="preserve"> de </w:t>
            </w:r>
            <w:proofErr w:type="spellStart"/>
            <w:r w:rsidRPr="007D08C5">
              <w:rPr>
                <w:sz w:val="20"/>
                <w:szCs w:val="20"/>
              </w:rPr>
              <w:t>fiecare</w:t>
            </w:r>
            <w:proofErr w:type="spellEnd"/>
            <w:r w:rsidRPr="007D08C5">
              <w:rPr>
                <w:sz w:val="20"/>
                <w:szCs w:val="20"/>
              </w:rPr>
              <w:t xml:space="preserve"> route IPv6</w:t>
            </w:r>
          </w:p>
        </w:tc>
        <w:tc>
          <w:tcPr>
            <w:tcW w:w="3936" w:type="dxa"/>
            <w:vAlign w:val="center"/>
          </w:tcPr>
          <w:p w14:paraId="516C3033"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3E81FAC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67A4910" w14:textId="77777777" w:rsidTr="00582C8D">
        <w:trPr>
          <w:trHeight w:val="286"/>
          <w:jc w:val="center"/>
        </w:trPr>
        <w:tc>
          <w:tcPr>
            <w:tcW w:w="672" w:type="dxa"/>
            <w:vAlign w:val="center"/>
          </w:tcPr>
          <w:p w14:paraId="069EC48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84</w:t>
            </w:r>
          </w:p>
        </w:tc>
        <w:tc>
          <w:tcPr>
            <w:tcW w:w="4023" w:type="dxa"/>
            <w:vAlign w:val="center"/>
          </w:tcPr>
          <w:p w14:paraId="13E65519"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250AC2">
              <w:rPr>
                <w:b/>
                <w:bCs/>
                <w:sz w:val="20"/>
                <w:szCs w:val="20"/>
                <w:lang w:val="pt-BR"/>
              </w:rPr>
              <w:t>Sa suporte minim 16.000 intrari hardware IPv4 / 8.000 IPv6 redirectate de nivel 3:</w:t>
            </w:r>
          </w:p>
        </w:tc>
        <w:tc>
          <w:tcPr>
            <w:tcW w:w="3936" w:type="dxa"/>
            <w:vAlign w:val="center"/>
          </w:tcPr>
          <w:p w14:paraId="065B62B2"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7AE60C7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A4626B3" w14:textId="77777777" w:rsidTr="00582C8D">
        <w:trPr>
          <w:trHeight w:val="286"/>
          <w:jc w:val="center"/>
        </w:trPr>
        <w:tc>
          <w:tcPr>
            <w:tcW w:w="672" w:type="dxa"/>
            <w:vAlign w:val="center"/>
          </w:tcPr>
          <w:p w14:paraId="7C51DE6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85</w:t>
            </w:r>
          </w:p>
        </w:tc>
        <w:tc>
          <w:tcPr>
            <w:tcW w:w="4023" w:type="dxa"/>
            <w:vAlign w:val="center"/>
          </w:tcPr>
          <w:p w14:paraId="6BCEDFD9"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maxim 1 intrare consumata de fiecare ruta IPv4</w:t>
            </w:r>
          </w:p>
        </w:tc>
        <w:tc>
          <w:tcPr>
            <w:tcW w:w="3936" w:type="dxa"/>
            <w:vAlign w:val="center"/>
          </w:tcPr>
          <w:p w14:paraId="7A6E8988"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7D9F106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DD17A0A" w14:textId="77777777" w:rsidTr="00582C8D">
        <w:trPr>
          <w:trHeight w:val="286"/>
          <w:jc w:val="center"/>
        </w:trPr>
        <w:tc>
          <w:tcPr>
            <w:tcW w:w="672" w:type="dxa"/>
            <w:vAlign w:val="center"/>
          </w:tcPr>
          <w:p w14:paraId="504779A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86</w:t>
            </w:r>
          </w:p>
        </w:tc>
        <w:tc>
          <w:tcPr>
            <w:tcW w:w="4023" w:type="dxa"/>
            <w:vAlign w:val="center"/>
          </w:tcPr>
          <w:p w14:paraId="61136A63"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maxim 2 intrari conumate de fiecare ruta IPv6</w:t>
            </w:r>
          </w:p>
        </w:tc>
        <w:tc>
          <w:tcPr>
            <w:tcW w:w="3936" w:type="dxa"/>
            <w:vAlign w:val="center"/>
          </w:tcPr>
          <w:p w14:paraId="40E54CEE"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37C50EB1"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70465B77" w14:textId="77777777" w:rsidTr="00582C8D">
        <w:trPr>
          <w:trHeight w:val="286"/>
          <w:jc w:val="center"/>
        </w:trPr>
        <w:tc>
          <w:tcPr>
            <w:tcW w:w="672" w:type="dxa"/>
            <w:vAlign w:val="center"/>
          </w:tcPr>
          <w:p w14:paraId="08438E0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87</w:t>
            </w:r>
          </w:p>
        </w:tc>
        <w:tc>
          <w:tcPr>
            <w:tcW w:w="4023" w:type="dxa"/>
            <w:vAlign w:val="center"/>
          </w:tcPr>
          <w:p w14:paraId="22AC6575"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proofErr w:type="spellStart"/>
            <w:r w:rsidRPr="00250AC2">
              <w:rPr>
                <w:b/>
                <w:bCs/>
                <w:sz w:val="20"/>
                <w:szCs w:val="20"/>
              </w:rPr>
              <w:t>Rută</w:t>
            </w:r>
            <w:proofErr w:type="spellEnd"/>
            <w:r w:rsidRPr="00250AC2">
              <w:rPr>
                <w:b/>
                <w:bCs/>
                <w:sz w:val="20"/>
                <w:szCs w:val="20"/>
              </w:rPr>
              <w:t xml:space="preserve"> </w:t>
            </w:r>
            <w:proofErr w:type="spellStart"/>
            <w:r w:rsidRPr="00250AC2">
              <w:rPr>
                <w:b/>
                <w:bCs/>
                <w:sz w:val="20"/>
                <w:szCs w:val="20"/>
              </w:rPr>
              <w:t>statică</w:t>
            </w:r>
            <w:proofErr w:type="spellEnd"/>
            <w:r w:rsidRPr="00250AC2">
              <w:rPr>
                <w:b/>
                <w:bCs/>
                <w:sz w:val="20"/>
                <w:szCs w:val="20"/>
              </w:rPr>
              <w:t xml:space="preserve"> IPv4/IPv6</w:t>
            </w:r>
            <w:r w:rsidRPr="00DF1AF1">
              <w:rPr>
                <w:sz w:val="20"/>
                <w:szCs w:val="20"/>
              </w:rPr>
              <w:t>:</w:t>
            </w:r>
          </w:p>
        </w:tc>
        <w:tc>
          <w:tcPr>
            <w:tcW w:w="3936" w:type="dxa"/>
            <w:vAlign w:val="center"/>
          </w:tcPr>
          <w:p w14:paraId="4ABCF4D9"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4E09FD4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5CB5020" w14:textId="77777777" w:rsidTr="00582C8D">
        <w:trPr>
          <w:trHeight w:val="286"/>
          <w:jc w:val="center"/>
        </w:trPr>
        <w:tc>
          <w:tcPr>
            <w:tcW w:w="672" w:type="dxa"/>
            <w:vAlign w:val="center"/>
          </w:tcPr>
          <w:p w14:paraId="562FD9C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88</w:t>
            </w:r>
          </w:p>
        </w:tc>
        <w:tc>
          <w:tcPr>
            <w:tcW w:w="4023" w:type="dxa"/>
            <w:vAlign w:val="center"/>
          </w:tcPr>
          <w:p w14:paraId="04C31A70"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 xml:space="preserve">Maxim: minim 256 de intrări IPv4 </w:t>
            </w:r>
          </w:p>
        </w:tc>
        <w:tc>
          <w:tcPr>
            <w:tcW w:w="3936" w:type="dxa"/>
            <w:vAlign w:val="center"/>
          </w:tcPr>
          <w:p w14:paraId="4BD9FE6C"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050256D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299412A" w14:textId="77777777" w:rsidTr="00582C8D">
        <w:trPr>
          <w:trHeight w:val="286"/>
          <w:jc w:val="center"/>
        </w:trPr>
        <w:tc>
          <w:tcPr>
            <w:tcW w:w="672" w:type="dxa"/>
            <w:vAlign w:val="center"/>
          </w:tcPr>
          <w:p w14:paraId="23CDAE6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89</w:t>
            </w:r>
          </w:p>
        </w:tc>
        <w:tc>
          <w:tcPr>
            <w:tcW w:w="4023" w:type="dxa"/>
            <w:vAlign w:val="center"/>
          </w:tcPr>
          <w:p w14:paraId="24A93410"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 xml:space="preserve">Maxim: minim 128 de intrări IPv6 </w:t>
            </w:r>
          </w:p>
        </w:tc>
        <w:tc>
          <w:tcPr>
            <w:tcW w:w="3936" w:type="dxa"/>
            <w:vAlign w:val="center"/>
          </w:tcPr>
          <w:p w14:paraId="0A3F0097"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2E064BD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6F6832C" w14:textId="77777777" w:rsidTr="00582C8D">
        <w:trPr>
          <w:trHeight w:val="286"/>
          <w:jc w:val="center"/>
        </w:trPr>
        <w:tc>
          <w:tcPr>
            <w:tcW w:w="672" w:type="dxa"/>
            <w:vAlign w:val="center"/>
          </w:tcPr>
          <w:p w14:paraId="0C65C6F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90</w:t>
            </w:r>
          </w:p>
        </w:tc>
        <w:tc>
          <w:tcPr>
            <w:tcW w:w="4023" w:type="dxa"/>
            <w:vAlign w:val="center"/>
          </w:tcPr>
          <w:p w14:paraId="378EE259"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Pr>
                <w:sz w:val="20"/>
                <w:szCs w:val="20"/>
                <w:lang w:val="pt-BR"/>
              </w:rPr>
              <w:t>-</w:t>
            </w:r>
            <w:r w:rsidRPr="001830B1">
              <w:rPr>
                <w:sz w:val="20"/>
                <w:szCs w:val="20"/>
                <w:lang w:val="pt-BR"/>
              </w:rPr>
              <w:t xml:space="preserve">Sa accepte rută cu mai multe căi cu costuri egale (ECMP) </w:t>
            </w:r>
          </w:p>
        </w:tc>
        <w:tc>
          <w:tcPr>
            <w:tcW w:w="3936" w:type="dxa"/>
            <w:vAlign w:val="center"/>
          </w:tcPr>
          <w:p w14:paraId="7F8E4A64" w14:textId="77777777" w:rsidR="003A3B3A" w:rsidRPr="00B77B8B" w:rsidRDefault="003A3B3A" w:rsidP="00840EBB">
            <w:pPr>
              <w:pStyle w:val="NoSpacing"/>
              <w:rPr>
                <w:rFonts w:asciiTheme="minorHAnsi" w:hAnsiTheme="minorHAnsi" w:cstheme="minorHAnsi"/>
                <w:sz w:val="20"/>
                <w:szCs w:val="20"/>
                <w:lang w:val="pt-BR"/>
              </w:rPr>
            </w:pPr>
          </w:p>
        </w:tc>
        <w:tc>
          <w:tcPr>
            <w:tcW w:w="1499" w:type="dxa"/>
            <w:vAlign w:val="center"/>
          </w:tcPr>
          <w:p w14:paraId="10C8EB45" w14:textId="77777777" w:rsidR="003A3B3A" w:rsidRPr="00B77B8B" w:rsidRDefault="003A3B3A" w:rsidP="00840EBB">
            <w:pPr>
              <w:pStyle w:val="NoSpacing"/>
              <w:rPr>
                <w:rFonts w:asciiTheme="minorHAnsi" w:hAnsiTheme="minorHAnsi" w:cstheme="minorHAnsi"/>
                <w:sz w:val="20"/>
                <w:szCs w:val="20"/>
                <w:lang w:val="pt-BR"/>
              </w:rPr>
            </w:pPr>
          </w:p>
        </w:tc>
      </w:tr>
      <w:tr w:rsidR="003A3B3A" w:rsidRPr="00990452" w14:paraId="05152C29" w14:textId="77777777" w:rsidTr="00582C8D">
        <w:trPr>
          <w:trHeight w:val="286"/>
          <w:jc w:val="center"/>
        </w:trPr>
        <w:tc>
          <w:tcPr>
            <w:tcW w:w="672" w:type="dxa"/>
            <w:vAlign w:val="center"/>
          </w:tcPr>
          <w:p w14:paraId="3A12DEF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91</w:t>
            </w:r>
          </w:p>
        </w:tc>
        <w:tc>
          <w:tcPr>
            <w:tcW w:w="4023" w:type="dxa"/>
            <w:vAlign w:val="center"/>
          </w:tcPr>
          <w:p w14:paraId="00FF809F"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5F030A">
              <w:rPr>
                <w:sz w:val="20"/>
                <w:szCs w:val="20"/>
              </w:rPr>
              <w:t>Rută</w:t>
            </w:r>
            <w:proofErr w:type="spellEnd"/>
            <w:r w:rsidRPr="005F030A">
              <w:rPr>
                <w:sz w:val="20"/>
                <w:szCs w:val="20"/>
              </w:rPr>
              <w:t xml:space="preserve"> </w:t>
            </w:r>
            <w:proofErr w:type="spellStart"/>
            <w:r w:rsidRPr="005F030A">
              <w:rPr>
                <w:sz w:val="20"/>
                <w:szCs w:val="20"/>
              </w:rPr>
              <w:t>implicită</w:t>
            </w:r>
            <w:proofErr w:type="spellEnd"/>
            <w:r w:rsidRPr="005F030A">
              <w:rPr>
                <w:sz w:val="20"/>
                <w:szCs w:val="20"/>
              </w:rPr>
              <w:t xml:space="preserve"> IPv4/IPv6:</w:t>
            </w:r>
          </w:p>
        </w:tc>
        <w:tc>
          <w:tcPr>
            <w:tcW w:w="3936" w:type="dxa"/>
            <w:vAlign w:val="center"/>
          </w:tcPr>
          <w:p w14:paraId="64F608A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DB71E6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9226AA2" w14:textId="77777777" w:rsidTr="00582C8D">
        <w:trPr>
          <w:trHeight w:val="286"/>
          <w:jc w:val="center"/>
        </w:trPr>
        <w:tc>
          <w:tcPr>
            <w:tcW w:w="672" w:type="dxa"/>
            <w:vAlign w:val="center"/>
          </w:tcPr>
          <w:p w14:paraId="184BC7D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92</w:t>
            </w:r>
          </w:p>
        </w:tc>
        <w:tc>
          <w:tcPr>
            <w:tcW w:w="4023" w:type="dxa"/>
            <w:vAlign w:val="center"/>
          </w:tcPr>
          <w:p w14:paraId="2E3F07C8"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sz w:val="20"/>
                <w:szCs w:val="20"/>
              </w:rPr>
              <w:t>PBR (</w:t>
            </w:r>
            <w:proofErr w:type="spellStart"/>
            <w:r w:rsidRPr="007D08C5">
              <w:rPr>
                <w:sz w:val="20"/>
                <w:szCs w:val="20"/>
              </w:rPr>
              <w:t>Rută</w:t>
            </w:r>
            <w:proofErr w:type="spellEnd"/>
            <w:r w:rsidRPr="007D08C5">
              <w:rPr>
                <w:sz w:val="20"/>
                <w:szCs w:val="20"/>
              </w:rPr>
              <w:t xml:space="preserve"> </w:t>
            </w:r>
            <w:proofErr w:type="spellStart"/>
            <w:r w:rsidRPr="007D08C5">
              <w:rPr>
                <w:sz w:val="20"/>
                <w:szCs w:val="20"/>
              </w:rPr>
              <w:t>bazată</w:t>
            </w:r>
            <w:proofErr w:type="spellEnd"/>
            <w:r w:rsidRPr="007D08C5">
              <w:rPr>
                <w:sz w:val="20"/>
                <w:szCs w:val="20"/>
              </w:rPr>
              <w:t xml:space="preserve"> pe </w:t>
            </w:r>
            <w:proofErr w:type="spellStart"/>
            <w:r w:rsidRPr="007D08C5">
              <w:rPr>
                <w:sz w:val="20"/>
                <w:szCs w:val="20"/>
              </w:rPr>
              <w:t>politici</w:t>
            </w:r>
            <w:proofErr w:type="spellEnd"/>
            <w:r w:rsidRPr="007D08C5">
              <w:rPr>
                <w:sz w:val="20"/>
                <w:szCs w:val="20"/>
              </w:rPr>
              <w:t xml:space="preserve">) </w:t>
            </w:r>
          </w:p>
        </w:tc>
        <w:tc>
          <w:tcPr>
            <w:tcW w:w="3936" w:type="dxa"/>
            <w:vAlign w:val="center"/>
          </w:tcPr>
          <w:p w14:paraId="431A5AB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517479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B300BAB" w14:textId="77777777" w:rsidTr="00582C8D">
        <w:trPr>
          <w:trHeight w:val="286"/>
          <w:jc w:val="center"/>
        </w:trPr>
        <w:tc>
          <w:tcPr>
            <w:tcW w:w="672" w:type="dxa"/>
            <w:vAlign w:val="center"/>
          </w:tcPr>
          <w:p w14:paraId="4861AF9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93</w:t>
            </w:r>
          </w:p>
        </w:tc>
        <w:tc>
          <w:tcPr>
            <w:tcW w:w="4023" w:type="dxa"/>
            <w:vAlign w:val="center"/>
          </w:tcPr>
          <w:p w14:paraId="66999BBA"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sz w:val="20"/>
                <w:szCs w:val="20"/>
              </w:rPr>
              <w:t>Rută</w:t>
            </w:r>
            <w:proofErr w:type="spellEnd"/>
            <w:r w:rsidRPr="007D08C5">
              <w:rPr>
                <w:sz w:val="20"/>
                <w:szCs w:val="20"/>
              </w:rPr>
              <w:t xml:space="preserve"> </w:t>
            </w:r>
            <w:proofErr w:type="spellStart"/>
            <w:r w:rsidRPr="007D08C5">
              <w:rPr>
                <w:sz w:val="20"/>
                <w:szCs w:val="20"/>
              </w:rPr>
              <w:t>nulă</w:t>
            </w:r>
            <w:proofErr w:type="spellEnd"/>
            <w:r w:rsidRPr="007D08C5">
              <w:rPr>
                <w:sz w:val="20"/>
                <w:szCs w:val="20"/>
              </w:rPr>
              <w:t xml:space="preserve"> </w:t>
            </w:r>
          </w:p>
        </w:tc>
        <w:tc>
          <w:tcPr>
            <w:tcW w:w="3936" w:type="dxa"/>
            <w:vAlign w:val="center"/>
          </w:tcPr>
          <w:p w14:paraId="2DF81C0B"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225893E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16C3EE0" w14:textId="77777777" w:rsidTr="00582C8D">
        <w:trPr>
          <w:trHeight w:val="286"/>
          <w:jc w:val="center"/>
        </w:trPr>
        <w:tc>
          <w:tcPr>
            <w:tcW w:w="672" w:type="dxa"/>
            <w:vAlign w:val="center"/>
          </w:tcPr>
          <w:p w14:paraId="3D3C82C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94</w:t>
            </w:r>
          </w:p>
        </w:tc>
        <w:tc>
          <w:tcPr>
            <w:tcW w:w="4023" w:type="dxa"/>
            <w:vAlign w:val="center"/>
          </w:tcPr>
          <w:p w14:paraId="5571D61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sz w:val="20"/>
                <w:szCs w:val="20"/>
              </w:rPr>
              <w:t xml:space="preserve">Ruta </w:t>
            </w:r>
            <w:proofErr w:type="spellStart"/>
            <w:r>
              <w:rPr>
                <w:sz w:val="20"/>
                <w:szCs w:val="20"/>
              </w:rPr>
              <w:t>preferat</w:t>
            </w:r>
            <w:proofErr w:type="spellEnd"/>
            <w:r>
              <w:rPr>
                <w:sz w:val="20"/>
                <w:szCs w:val="20"/>
                <w:lang w:val="ro-RO"/>
              </w:rPr>
              <w:t>ă</w:t>
            </w:r>
            <w:r w:rsidRPr="007D08C5">
              <w:rPr>
                <w:sz w:val="20"/>
                <w:szCs w:val="20"/>
              </w:rPr>
              <w:t xml:space="preserve"> </w:t>
            </w:r>
          </w:p>
        </w:tc>
        <w:tc>
          <w:tcPr>
            <w:tcW w:w="3936" w:type="dxa"/>
            <w:vAlign w:val="center"/>
          </w:tcPr>
          <w:p w14:paraId="0B2F53B4"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31AAD2F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63B9541" w14:textId="77777777" w:rsidTr="00582C8D">
        <w:trPr>
          <w:trHeight w:val="286"/>
          <w:jc w:val="center"/>
        </w:trPr>
        <w:tc>
          <w:tcPr>
            <w:tcW w:w="672" w:type="dxa"/>
            <w:vAlign w:val="center"/>
          </w:tcPr>
          <w:p w14:paraId="30B4D57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95</w:t>
            </w:r>
          </w:p>
        </w:tc>
        <w:tc>
          <w:tcPr>
            <w:tcW w:w="4023" w:type="dxa"/>
            <w:vAlign w:val="center"/>
          </w:tcPr>
          <w:p w14:paraId="246F0C82"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sz w:val="20"/>
                <w:szCs w:val="20"/>
              </w:rPr>
              <w:t>Redistribuirea</w:t>
            </w:r>
            <w:proofErr w:type="spellEnd"/>
            <w:r w:rsidRPr="007D08C5">
              <w:rPr>
                <w:sz w:val="20"/>
                <w:szCs w:val="20"/>
              </w:rPr>
              <w:t xml:space="preserve"> </w:t>
            </w:r>
            <w:proofErr w:type="spellStart"/>
            <w:r w:rsidRPr="007D08C5">
              <w:rPr>
                <w:sz w:val="20"/>
                <w:szCs w:val="20"/>
              </w:rPr>
              <w:t>rutei</w:t>
            </w:r>
            <w:proofErr w:type="spellEnd"/>
            <w:r w:rsidRPr="007D08C5">
              <w:rPr>
                <w:sz w:val="20"/>
                <w:szCs w:val="20"/>
              </w:rPr>
              <w:t xml:space="preserve"> </w:t>
            </w:r>
          </w:p>
        </w:tc>
        <w:tc>
          <w:tcPr>
            <w:tcW w:w="3936" w:type="dxa"/>
            <w:vAlign w:val="center"/>
          </w:tcPr>
          <w:p w14:paraId="533F8C03"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7EB3AC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5562ABF" w14:textId="77777777" w:rsidTr="00582C8D">
        <w:trPr>
          <w:trHeight w:val="286"/>
          <w:jc w:val="center"/>
        </w:trPr>
        <w:tc>
          <w:tcPr>
            <w:tcW w:w="672" w:type="dxa"/>
            <w:vAlign w:val="center"/>
          </w:tcPr>
          <w:p w14:paraId="56D99CB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96</w:t>
            </w:r>
          </w:p>
        </w:tc>
        <w:tc>
          <w:tcPr>
            <w:tcW w:w="4023" w:type="dxa"/>
            <w:vAlign w:val="center"/>
          </w:tcPr>
          <w:p w14:paraId="755E7BA9" w14:textId="77777777" w:rsidR="003A3B3A" w:rsidRPr="00B50DD2" w:rsidRDefault="003A3B3A" w:rsidP="00840EBB">
            <w:pPr>
              <w:pStyle w:val="NoSpacing"/>
              <w:jc w:val="both"/>
              <w:rPr>
                <w:rFonts w:asciiTheme="minorHAnsi" w:hAnsiTheme="minorHAnsi" w:cstheme="minorHAnsi"/>
                <w:color w:val="000000" w:themeColor="text1"/>
                <w:sz w:val="20"/>
                <w:szCs w:val="20"/>
                <w:highlight w:val="green"/>
              </w:rPr>
            </w:pPr>
            <w:r w:rsidRPr="007D08C5">
              <w:rPr>
                <w:sz w:val="20"/>
                <w:szCs w:val="20"/>
              </w:rPr>
              <w:t xml:space="preserve">RIPv1/v2/ng </w:t>
            </w:r>
          </w:p>
        </w:tc>
        <w:tc>
          <w:tcPr>
            <w:tcW w:w="3936" w:type="dxa"/>
            <w:vAlign w:val="center"/>
          </w:tcPr>
          <w:p w14:paraId="44BAF868"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53D88AE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B585D72" w14:textId="77777777" w:rsidTr="00582C8D">
        <w:trPr>
          <w:trHeight w:val="286"/>
          <w:jc w:val="center"/>
        </w:trPr>
        <w:tc>
          <w:tcPr>
            <w:tcW w:w="672" w:type="dxa"/>
            <w:vAlign w:val="center"/>
          </w:tcPr>
          <w:p w14:paraId="45B29EE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97</w:t>
            </w:r>
          </w:p>
        </w:tc>
        <w:tc>
          <w:tcPr>
            <w:tcW w:w="4023" w:type="dxa"/>
            <w:vAlign w:val="center"/>
          </w:tcPr>
          <w:p w14:paraId="7086E2A0"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3A0443">
              <w:rPr>
                <w:b/>
                <w:bCs/>
                <w:sz w:val="20"/>
                <w:szCs w:val="20"/>
              </w:rPr>
              <w:t xml:space="preserve">OSPF: </w:t>
            </w:r>
          </w:p>
        </w:tc>
        <w:tc>
          <w:tcPr>
            <w:tcW w:w="3936" w:type="dxa"/>
            <w:vAlign w:val="center"/>
          </w:tcPr>
          <w:p w14:paraId="01B104BF"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F0FC72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89B020B" w14:textId="77777777" w:rsidTr="00582C8D">
        <w:trPr>
          <w:trHeight w:val="286"/>
          <w:jc w:val="center"/>
        </w:trPr>
        <w:tc>
          <w:tcPr>
            <w:tcW w:w="672" w:type="dxa"/>
            <w:vAlign w:val="center"/>
          </w:tcPr>
          <w:p w14:paraId="2805980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98</w:t>
            </w:r>
          </w:p>
        </w:tc>
        <w:tc>
          <w:tcPr>
            <w:tcW w:w="4023" w:type="dxa"/>
            <w:vAlign w:val="center"/>
          </w:tcPr>
          <w:p w14:paraId="79A65EE4"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sz w:val="20"/>
                <w:szCs w:val="20"/>
              </w:rPr>
              <w:t>-</w:t>
            </w:r>
            <w:r w:rsidRPr="007D08C5">
              <w:rPr>
                <w:sz w:val="20"/>
                <w:szCs w:val="20"/>
              </w:rPr>
              <w:t>OSPF v2/v3</w:t>
            </w:r>
          </w:p>
        </w:tc>
        <w:tc>
          <w:tcPr>
            <w:tcW w:w="3936" w:type="dxa"/>
            <w:vAlign w:val="center"/>
          </w:tcPr>
          <w:p w14:paraId="7E9357EC"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5A0E5C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1C82A4A" w14:textId="77777777" w:rsidTr="00582C8D">
        <w:trPr>
          <w:trHeight w:val="286"/>
          <w:jc w:val="center"/>
        </w:trPr>
        <w:tc>
          <w:tcPr>
            <w:tcW w:w="672" w:type="dxa"/>
            <w:vAlign w:val="center"/>
          </w:tcPr>
          <w:p w14:paraId="2DAA2D4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99</w:t>
            </w:r>
          </w:p>
        </w:tc>
        <w:tc>
          <w:tcPr>
            <w:tcW w:w="4023" w:type="dxa"/>
            <w:vAlign w:val="center"/>
          </w:tcPr>
          <w:p w14:paraId="7496AE23"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sz w:val="20"/>
                <w:szCs w:val="20"/>
              </w:rPr>
              <w:t>-</w:t>
            </w:r>
            <w:proofErr w:type="spellStart"/>
            <w:r>
              <w:rPr>
                <w:sz w:val="20"/>
                <w:szCs w:val="20"/>
              </w:rPr>
              <w:t>interfata</w:t>
            </w:r>
            <w:proofErr w:type="spellEnd"/>
            <w:r>
              <w:rPr>
                <w:sz w:val="20"/>
                <w:szCs w:val="20"/>
              </w:rPr>
              <w:t xml:space="preserve"> </w:t>
            </w:r>
            <w:r w:rsidRPr="007D08C5">
              <w:rPr>
                <w:sz w:val="20"/>
                <w:szCs w:val="20"/>
              </w:rPr>
              <w:t xml:space="preserve">OSPF </w:t>
            </w:r>
            <w:proofErr w:type="spellStart"/>
            <w:r w:rsidRPr="007D08C5">
              <w:rPr>
                <w:sz w:val="20"/>
                <w:szCs w:val="20"/>
              </w:rPr>
              <w:t>passiv</w:t>
            </w:r>
            <w:r>
              <w:rPr>
                <w:sz w:val="20"/>
                <w:szCs w:val="20"/>
              </w:rPr>
              <w:t>a</w:t>
            </w:r>
            <w:proofErr w:type="spellEnd"/>
            <w:r w:rsidRPr="007D08C5">
              <w:rPr>
                <w:sz w:val="20"/>
                <w:szCs w:val="20"/>
              </w:rPr>
              <w:t xml:space="preserve"> </w:t>
            </w:r>
          </w:p>
        </w:tc>
        <w:tc>
          <w:tcPr>
            <w:tcW w:w="3936" w:type="dxa"/>
            <w:vAlign w:val="center"/>
          </w:tcPr>
          <w:p w14:paraId="53A37644"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0FCEAC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21C3275" w14:textId="77777777" w:rsidTr="00582C8D">
        <w:trPr>
          <w:trHeight w:val="286"/>
          <w:jc w:val="center"/>
        </w:trPr>
        <w:tc>
          <w:tcPr>
            <w:tcW w:w="672" w:type="dxa"/>
            <w:vAlign w:val="center"/>
          </w:tcPr>
          <w:p w14:paraId="370B29B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100</w:t>
            </w:r>
          </w:p>
        </w:tc>
        <w:tc>
          <w:tcPr>
            <w:tcW w:w="4023" w:type="dxa"/>
            <w:vAlign w:val="center"/>
          </w:tcPr>
          <w:p w14:paraId="424CC466"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sz w:val="20"/>
                <w:szCs w:val="20"/>
              </w:rPr>
              <w:t xml:space="preserve">-zona </w:t>
            </w:r>
            <w:r w:rsidRPr="007D08C5">
              <w:rPr>
                <w:sz w:val="20"/>
                <w:szCs w:val="20"/>
              </w:rPr>
              <w:t xml:space="preserve">Stub/NSSA </w:t>
            </w:r>
          </w:p>
        </w:tc>
        <w:tc>
          <w:tcPr>
            <w:tcW w:w="3936" w:type="dxa"/>
            <w:vAlign w:val="center"/>
          </w:tcPr>
          <w:p w14:paraId="16175240"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7BB28E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DD01465" w14:textId="77777777" w:rsidTr="00582C8D">
        <w:trPr>
          <w:trHeight w:val="286"/>
          <w:jc w:val="center"/>
        </w:trPr>
        <w:tc>
          <w:tcPr>
            <w:tcW w:w="672" w:type="dxa"/>
            <w:vAlign w:val="center"/>
          </w:tcPr>
          <w:p w14:paraId="0EC8698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101</w:t>
            </w:r>
          </w:p>
        </w:tc>
        <w:tc>
          <w:tcPr>
            <w:tcW w:w="4023" w:type="dxa"/>
            <w:vAlign w:val="center"/>
          </w:tcPr>
          <w:p w14:paraId="398439C8"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C44741">
              <w:rPr>
                <w:sz w:val="20"/>
                <w:szCs w:val="20"/>
                <w:lang w:val="pt-BR"/>
              </w:rPr>
              <w:t>-Sa suporte</w:t>
            </w:r>
            <w:r>
              <w:rPr>
                <w:sz w:val="20"/>
                <w:szCs w:val="20"/>
                <w:lang w:val="pt-BR"/>
              </w:rPr>
              <w:t xml:space="preserve"> </w:t>
            </w:r>
            <w:r w:rsidRPr="00822970">
              <w:rPr>
                <w:lang w:val="ro-RO"/>
              </w:rPr>
              <w:t>rut</w:t>
            </w:r>
            <w:r>
              <w:rPr>
                <w:lang w:val="ro-RO"/>
              </w:rPr>
              <w:t>e</w:t>
            </w:r>
            <w:r w:rsidRPr="00822970">
              <w:rPr>
                <w:lang w:val="ro-RO"/>
              </w:rPr>
              <w:t xml:space="preserve"> cu mai multe căi cu costuri egale</w:t>
            </w:r>
            <w:r w:rsidRPr="00C44741">
              <w:rPr>
                <w:sz w:val="20"/>
                <w:szCs w:val="20"/>
                <w:lang w:val="pt-BR"/>
              </w:rPr>
              <w:t xml:space="preserve"> </w:t>
            </w:r>
            <w:r w:rsidRPr="00744F56">
              <w:rPr>
                <w:sz w:val="20"/>
                <w:szCs w:val="20"/>
                <w:lang w:val="pt-BR"/>
              </w:rPr>
              <w:t xml:space="preserve">(ECMP) </w:t>
            </w:r>
          </w:p>
        </w:tc>
        <w:tc>
          <w:tcPr>
            <w:tcW w:w="3936" w:type="dxa"/>
            <w:vAlign w:val="center"/>
          </w:tcPr>
          <w:p w14:paraId="20A975D0"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20198355"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B50DD2" w14:paraId="402A6A24" w14:textId="77777777" w:rsidTr="00582C8D">
        <w:trPr>
          <w:trHeight w:val="250"/>
          <w:jc w:val="center"/>
        </w:trPr>
        <w:tc>
          <w:tcPr>
            <w:tcW w:w="672" w:type="dxa"/>
            <w:shd w:val="clear" w:color="auto" w:fill="DAEEF3" w:themeFill="accent5" w:themeFillTint="33"/>
            <w:vAlign w:val="center"/>
          </w:tcPr>
          <w:p w14:paraId="02AB293B" w14:textId="77777777" w:rsidR="003A3B3A" w:rsidRPr="00B50DD2" w:rsidRDefault="003A3B3A" w:rsidP="00840EBB">
            <w:pPr>
              <w:pStyle w:val="NoSpacing"/>
              <w:jc w:val="center"/>
              <w:rPr>
                <w:rFonts w:asciiTheme="minorHAnsi" w:hAnsiTheme="minorHAnsi" w:cstheme="minorHAnsi"/>
                <w:b/>
                <w:bCs/>
                <w:i/>
                <w:iCs/>
                <w:sz w:val="20"/>
                <w:szCs w:val="20"/>
              </w:rPr>
            </w:pPr>
            <w:r>
              <w:rPr>
                <w:rFonts w:asciiTheme="minorHAnsi" w:hAnsiTheme="minorHAnsi" w:cstheme="minorHAnsi"/>
                <w:b/>
                <w:bCs/>
                <w:i/>
                <w:iCs/>
                <w:sz w:val="20"/>
                <w:szCs w:val="20"/>
              </w:rPr>
              <w:t>102</w:t>
            </w:r>
          </w:p>
        </w:tc>
        <w:tc>
          <w:tcPr>
            <w:tcW w:w="4023" w:type="dxa"/>
            <w:shd w:val="clear" w:color="auto" w:fill="DAEEF3" w:themeFill="accent5" w:themeFillTint="33"/>
            <w:vAlign w:val="center"/>
          </w:tcPr>
          <w:p w14:paraId="7B597B4C" w14:textId="77777777" w:rsidR="003A3B3A" w:rsidRPr="00B50DD2" w:rsidRDefault="003A3B3A" w:rsidP="00840EBB">
            <w:pPr>
              <w:pStyle w:val="NoSpacing"/>
              <w:jc w:val="both"/>
              <w:rPr>
                <w:rFonts w:asciiTheme="minorHAnsi" w:hAnsiTheme="minorHAnsi" w:cstheme="minorHAnsi"/>
                <w:b/>
                <w:bCs/>
                <w:i/>
                <w:iCs/>
                <w:color w:val="000000" w:themeColor="text1"/>
                <w:sz w:val="20"/>
                <w:szCs w:val="20"/>
              </w:rPr>
            </w:pPr>
            <w:r>
              <w:rPr>
                <w:sz w:val="20"/>
                <w:szCs w:val="20"/>
              </w:rPr>
              <w:t>-</w:t>
            </w:r>
            <w:r w:rsidRPr="007D08C5">
              <w:rPr>
                <w:sz w:val="20"/>
                <w:szCs w:val="20"/>
              </w:rPr>
              <w:t>Text/MD5</w:t>
            </w:r>
          </w:p>
        </w:tc>
        <w:tc>
          <w:tcPr>
            <w:tcW w:w="3936" w:type="dxa"/>
            <w:shd w:val="clear" w:color="auto" w:fill="DAEEF3" w:themeFill="accent5" w:themeFillTint="33"/>
            <w:vAlign w:val="center"/>
          </w:tcPr>
          <w:p w14:paraId="32DBFBAA" w14:textId="77777777" w:rsidR="003A3B3A" w:rsidRPr="00B50DD2" w:rsidRDefault="003A3B3A" w:rsidP="00840EBB">
            <w:pPr>
              <w:pStyle w:val="NoSpacing"/>
              <w:rPr>
                <w:rFonts w:asciiTheme="minorHAnsi" w:hAnsiTheme="minorHAnsi" w:cstheme="minorHAnsi"/>
                <w:b/>
                <w:bCs/>
                <w:i/>
                <w:iCs/>
                <w:color w:val="000000" w:themeColor="text1"/>
                <w:sz w:val="20"/>
                <w:szCs w:val="20"/>
              </w:rPr>
            </w:pPr>
          </w:p>
        </w:tc>
        <w:tc>
          <w:tcPr>
            <w:tcW w:w="1499" w:type="dxa"/>
            <w:shd w:val="clear" w:color="auto" w:fill="DAEEF3" w:themeFill="accent5" w:themeFillTint="33"/>
            <w:vAlign w:val="center"/>
          </w:tcPr>
          <w:p w14:paraId="3C526646" w14:textId="77777777" w:rsidR="003A3B3A" w:rsidRPr="00B50DD2" w:rsidRDefault="003A3B3A" w:rsidP="00840EBB">
            <w:pPr>
              <w:pStyle w:val="NoSpacing"/>
              <w:rPr>
                <w:rFonts w:asciiTheme="minorHAnsi" w:hAnsiTheme="minorHAnsi" w:cstheme="minorHAnsi"/>
                <w:b/>
                <w:bCs/>
                <w:i/>
                <w:iCs/>
                <w:sz w:val="20"/>
                <w:szCs w:val="20"/>
              </w:rPr>
            </w:pPr>
          </w:p>
        </w:tc>
      </w:tr>
      <w:tr w:rsidR="003A3B3A" w:rsidRPr="00990452" w14:paraId="22DA3EAD" w14:textId="77777777" w:rsidTr="00582C8D">
        <w:trPr>
          <w:trHeight w:val="244"/>
          <w:jc w:val="center"/>
        </w:trPr>
        <w:tc>
          <w:tcPr>
            <w:tcW w:w="672" w:type="dxa"/>
            <w:vAlign w:val="center"/>
          </w:tcPr>
          <w:p w14:paraId="3636B15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103</w:t>
            </w:r>
          </w:p>
        </w:tc>
        <w:tc>
          <w:tcPr>
            <w:tcW w:w="4023" w:type="dxa"/>
            <w:vAlign w:val="center"/>
          </w:tcPr>
          <w:p w14:paraId="6B3DE3F1" w14:textId="77777777" w:rsidR="003A3B3A" w:rsidRPr="00B50DD2" w:rsidRDefault="003A3B3A" w:rsidP="00840EBB">
            <w:pPr>
              <w:pStyle w:val="NoSpacing"/>
              <w:jc w:val="both"/>
              <w:rPr>
                <w:rFonts w:asciiTheme="minorHAnsi" w:hAnsiTheme="minorHAnsi" w:cstheme="minorHAnsi"/>
                <w:b/>
                <w:bCs/>
                <w:color w:val="000000" w:themeColor="text1"/>
                <w:sz w:val="20"/>
                <w:szCs w:val="20"/>
              </w:rPr>
            </w:pPr>
            <w:r w:rsidRPr="0011289E">
              <w:rPr>
                <w:b/>
                <w:bCs/>
                <w:color w:val="000000" w:themeColor="text1"/>
                <w:sz w:val="20"/>
                <w:szCs w:val="20"/>
              </w:rPr>
              <w:t>VLAN:</w:t>
            </w:r>
          </w:p>
        </w:tc>
        <w:tc>
          <w:tcPr>
            <w:tcW w:w="3936" w:type="dxa"/>
            <w:vAlign w:val="center"/>
          </w:tcPr>
          <w:p w14:paraId="405E7B2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3A66E1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F408C90" w14:textId="77777777" w:rsidTr="00582C8D">
        <w:trPr>
          <w:trHeight w:val="244"/>
          <w:jc w:val="center"/>
        </w:trPr>
        <w:tc>
          <w:tcPr>
            <w:tcW w:w="672" w:type="dxa"/>
            <w:vAlign w:val="center"/>
          </w:tcPr>
          <w:p w14:paraId="29A32FE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104</w:t>
            </w:r>
          </w:p>
        </w:tc>
        <w:tc>
          <w:tcPr>
            <w:tcW w:w="4023" w:type="dxa"/>
            <w:vAlign w:val="center"/>
          </w:tcPr>
          <w:p w14:paraId="7471FF45"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DF1AF1">
              <w:rPr>
                <w:b/>
                <w:bCs/>
                <w:i/>
                <w:iCs/>
                <w:color w:val="000000" w:themeColor="text1"/>
                <w:sz w:val="20"/>
                <w:szCs w:val="20"/>
              </w:rPr>
              <w:t>Grupul</w:t>
            </w:r>
            <w:proofErr w:type="spellEnd"/>
            <w:r w:rsidRPr="00DF1AF1">
              <w:rPr>
                <w:b/>
                <w:bCs/>
                <w:i/>
                <w:iCs/>
                <w:color w:val="000000" w:themeColor="text1"/>
                <w:sz w:val="20"/>
                <w:szCs w:val="20"/>
              </w:rPr>
              <w:t xml:space="preserve"> VLAN </w:t>
            </w:r>
          </w:p>
        </w:tc>
        <w:tc>
          <w:tcPr>
            <w:tcW w:w="3936" w:type="dxa"/>
            <w:vAlign w:val="center"/>
          </w:tcPr>
          <w:p w14:paraId="545ADD0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CDEED4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E223FF" w14:textId="77777777" w:rsidTr="00582C8D">
        <w:trPr>
          <w:trHeight w:val="244"/>
          <w:jc w:val="center"/>
        </w:trPr>
        <w:tc>
          <w:tcPr>
            <w:tcW w:w="672" w:type="dxa"/>
            <w:vAlign w:val="center"/>
          </w:tcPr>
          <w:p w14:paraId="7A5D41C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105</w:t>
            </w:r>
          </w:p>
        </w:tc>
        <w:tc>
          <w:tcPr>
            <w:tcW w:w="4023" w:type="dxa"/>
            <w:vAlign w:val="center"/>
          </w:tcPr>
          <w:p w14:paraId="66B09A53"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Maxim </w:t>
            </w:r>
            <w:r>
              <w:rPr>
                <w:color w:val="000000" w:themeColor="text1"/>
                <w:sz w:val="20"/>
                <w:szCs w:val="20"/>
              </w:rPr>
              <w:t xml:space="preserve">4000 </w:t>
            </w:r>
            <w:proofErr w:type="spellStart"/>
            <w:r>
              <w:rPr>
                <w:color w:val="000000" w:themeColor="text1"/>
                <w:sz w:val="20"/>
                <w:szCs w:val="20"/>
              </w:rPr>
              <w:t>grupuri</w:t>
            </w:r>
            <w:proofErr w:type="spellEnd"/>
            <w:r>
              <w:rPr>
                <w:color w:val="000000" w:themeColor="text1"/>
                <w:sz w:val="20"/>
                <w:szCs w:val="20"/>
              </w:rPr>
              <w:t xml:space="preserve"> VLAN</w:t>
            </w:r>
            <w:r w:rsidRPr="007D08C5">
              <w:rPr>
                <w:color w:val="000000" w:themeColor="text1"/>
                <w:sz w:val="20"/>
                <w:szCs w:val="20"/>
              </w:rPr>
              <w:t xml:space="preserve"> </w:t>
            </w:r>
          </w:p>
        </w:tc>
        <w:tc>
          <w:tcPr>
            <w:tcW w:w="3936" w:type="dxa"/>
            <w:vAlign w:val="center"/>
          </w:tcPr>
          <w:p w14:paraId="201D3CE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CB5CF6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3959652" w14:textId="77777777" w:rsidTr="00582C8D">
        <w:trPr>
          <w:trHeight w:val="244"/>
          <w:jc w:val="center"/>
        </w:trPr>
        <w:tc>
          <w:tcPr>
            <w:tcW w:w="672" w:type="dxa"/>
            <w:vAlign w:val="center"/>
          </w:tcPr>
          <w:p w14:paraId="4F8B99F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106</w:t>
            </w:r>
          </w:p>
        </w:tc>
        <w:tc>
          <w:tcPr>
            <w:tcW w:w="4023" w:type="dxa"/>
            <w:vAlign w:val="center"/>
          </w:tcPr>
          <w:p w14:paraId="399F937E"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Maxim 1~4094 VID-</w:t>
            </w:r>
            <w:proofErr w:type="spellStart"/>
            <w:r w:rsidRPr="007D08C5">
              <w:rPr>
                <w:color w:val="000000" w:themeColor="text1"/>
                <w:sz w:val="20"/>
                <w:szCs w:val="20"/>
              </w:rPr>
              <w:t>uri</w:t>
            </w:r>
            <w:proofErr w:type="spellEnd"/>
            <w:r w:rsidRPr="007D08C5">
              <w:rPr>
                <w:color w:val="000000" w:themeColor="text1"/>
                <w:sz w:val="20"/>
                <w:szCs w:val="20"/>
              </w:rPr>
              <w:t xml:space="preserve"> </w:t>
            </w:r>
          </w:p>
        </w:tc>
        <w:tc>
          <w:tcPr>
            <w:tcW w:w="3936" w:type="dxa"/>
            <w:vAlign w:val="center"/>
          </w:tcPr>
          <w:p w14:paraId="39EA2A0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75B45E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56356AC" w14:textId="77777777" w:rsidTr="00582C8D">
        <w:trPr>
          <w:trHeight w:val="244"/>
          <w:jc w:val="center"/>
        </w:trPr>
        <w:tc>
          <w:tcPr>
            <w:tcW w:w="672" w:type="dxa"/>
            <w:vAlign w:val="center"/>
          </w:tcPr>
          <w:p w14:paraId="0CB494B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107</w:t>
            </w:r>
          </w:p>
        </w:tc>
        <w:tc>
          <w:tcPr>
            <w:tcW w:w="4023" w:type="dxa"/>
            <w:vAlign w:val="center"/>
          </w:tcPr>
          <w:p w14:paraId="06BB0568" w14:textId="77777777" w:rsidR="003A3B3A" w:rsidRPr="001830B1" w:rsidRDefault="003A3B3A" w:rsidP="00840EBB">
            <w:pPr>
              <w:pStyle w:val="NoSpacing"/>
              <w:jc w:val="both"/>
              <w:rPr>
                <w:rFonts w:asciiTheme="minorHAnsi" w:hAnsiTheme="minorHAnsi" w:cstheme="minorHAnsi"/>
                <w:color w:val="000000" w:themeColor="text1"/>
                <w:sz w:val="20"/>
                <w:szCs w:val="20"/>
                <w:lang w:val="de-AT"/>
              </w:rPr>
            </w:pPr>
            <w:r w:rsidRPr="00B777A2">
              <w:rPr>
                <w:b/>
                <w:bCs/>
                <w:color w:val="000000" w:themeColor="text1"/>
                <w:sz w:val="20"/>
                <w:szCs w:val="20"/>
              </w:rPr>
              <w:t xml:space="preserve">GVRP </w:t>
            </w:r>
          </w:p>
        </w:tc>
        <w:tc>
          <w:tcPr>
            <w:tcW w:w="3936" w:type="dxa"/>
            <w:vAlign w:val="center"/>
          </w:tcPr>
          <w:p w14:paraId="4FCB2C17" w14:textId="77777777" w:rsidR="003A3B3A" w:rsidRPr="001830B1" w:rsidRDefault="003A3B3A" w:rsidP="00840EBB">
            <w:pPr>
              <w:pStyle w:val="NoSpacing"/>
              <w:rPr>
                <w:rFonts w:asciiTheme="minorHAnsi" w:hAnsiTheme="minorHAnsi" w:cstheme="minorHAnsi"/>
                <w:color w:val="000000" w:themeColor="text1"/>
                <w:sz w:val="20"/>
                <w:szCs w:val="20"/>
                <w:lang w:val="de-AT"/>
              </w:rPr>
            </w:pPr>
          </w:p>
        </w:tc>
        <w:tc>
          <w:tcPr>
            <w:tcW w:w="1499" w:type="dxa"/>
            <w:vAlign w:val="center"/>
          </w:tcPr>
          <w:p w14:paraId="406748DF"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990452" w14:paraId="0E467686" w14:textId="77777777" w:rsidTr="00582C8D">
        <w:trPr>
          <w:trHeight w:val="244"/>
          <w:jc w:val="center"/>
        </w:trPr>
        <w:tc>
          <w:tcPr>
            <w:tcW w:w="672" w:type="dxa"/>
            <w:vAlign w:val="center"/>
          </w:tcPr>
          <w:p w14:paraId="5F00DF2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108</w:t>
            </w:r>
          </w:p>
        </w:tc>
        <w:tc>
          <w:tcPr>
            <w:tcW w:w="4023" w:type="dxa"/>
            <w:vAlign w:val="center"/>
          </w:tcPr>
          <w:p w14:paraId="3F7D8667" w14:textId="77777777" w:rsidR="003A3B3A" w:rsidRPr="001830B1" w:rsidRDefault="003A3B3A" w:rsidP="00840EBB">
            <w:pPr>
              <w:pStyle w:val="NoSpacing"/>
              <w:jc w:val="both"/>
              <w:rPr>
                <w:rFonts w:asciiTheme="minorHAnsi" w:hAnsiTheme="minorHAnsi" w:cstheme="minorHAnsi"/>
                <w:color w:val="000000" w:themeColor="text1"/>
                <w:sz w:val="20"/>
                <w:szCs w:val="20"/>
                <w:lang w:val="de-AT"/>
              </w:rPr>
            </w:pPr>
            <w:r>
              <w:rPr>
                <w:color w:val="000000" w:themeColor="text1"/>
                <w:sz w:val="20"/>
                <w:szCs w:val="20"/>
                <w:lang w:val="de-AT"/>
              </w:rPr>
              <w:t>-</w:t>
            </w:r>
            <w:r w:rsidRPr="001830B1">
              <w:rPr>
                <w:color w:val="000000" w:themeColor="text1"/>
                <w:sz w:val="20"/>
                <w:szCs w:val="20"/>
                <w:lang w:val="de-AT"/>
              </w:rPr>
              <w:t xml:space="preserve">Maxim </w:t>
            </w:r>
            <w:r>
              <w:rPr>
                <w:color w:val="000000" w:themeColor="text1"/>
                <w:sz w:val="20"/>
                <w:szCs w:val="20"/>
                <w:lang w:val="de-AT"/>
              </w:rPr>
              <w:t xml:space="preserve">4000 de </w:t>
            </w:r>
            <w:r w:rsidRPr="001830B1">
              <w:rPr>
                <w:color w:val="000000" w:themeColor="text1"/>
                <w:sz w:val="20"/>
                <w:szCs w:val="20"/>
                <w:lang w:val="de-AT"/>
              </w:rPr>
              <w:t xml:space="preserve">Grupuri VLAN dinamice </w:t>
            </w:r>
          </w:p>
        </w:tc>
        <w:tc>
          <w:tcPr>
            <w:tcW w:w="3936" w:type="dxa"/>
            <w:vAlign w:val="center"/>
          </w:tcPr>
          <w:p w14:paraId="4D99EFD7" w14:textId="77777777" w:rsidR="003A3B3A" w:rsidRPr="001830B1" w:rsidRDefault="003A3B3A" w:rsidP="00840EBB">
            <w:pPr>
              <w:pStyle w:val="NoSpacing"/>
              <w:rPr>
                <w:rFonts w:asciiTheme="minorHAnsi" w:hAnsiTheme="minorHAnsi" w:cstheme="minorHAnsi"/>
                <w:color w:val="000000" w:themeColor="text1"/>
                <w:sz w:val="20"/>
                <w:szCs w:val="20"/>
                <w:lang w:val="de-AT"/>
              </w:rPr>
            </w:pPr>
          </w:p>
        </w:tc>
        <w:tc>
          <w:tcPr>
            <w:tcW w:w="1499" w:type="dxa"/>
            <w:vAlign w:val="center"/>
          </w:tcPr>
          <w:p w14:paraId="2592DD74" w14:textId="77777777" w:rsidR="003A3B3A" w:rsidRPr="001830B1" w:rsidRDefault="003A3B3A" w:rsidP="00840EBB">
            <w:pPr>
              <w:pStyle w:val="NoSpacing"/>
              <w:rPr>
                <w:rFonts w:asciiTheme="minorHAnsi" w:hAnsiTheme="minorHAnsi" w:cstheme="minorHAnsi"/>
                <w:sz w:val="20"/>
                <w:szCs w:val="20"/>
                <w:lang w:val="de-AT"/>
              </w:rPr>
            </w:pPr>
          </w:p>
        </w:tc>
      </w:tr>
      <w:tr w:rsidR="003A3B3A" w:rsidRPr="00990452" w14:paraId="66CEF46E" w14:textId="77777777" w:rsidTr="00582C8D">
        <w:trPr>
          <w:trHeight w:val="244"/>
          <w:jc w:val="center"/>
        </w:trPr>
        <w:tc>
          <w:tcPr>
            <w:tcW w:w="672" w:type="dxa"/>
            <w:vAlign w:val="center"/>
          </w:tcPr>
          <w:p w14:paraId="403D9BD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109</w:t>
            </w:r>
          </w:p>
        </w:tc>
        <w:tc>
          <w:tcPr>
            <w:tcW w:w="4023" w:type="dxa"/>
            <w:vAlign w:val="center"/>
          </w:tcPr>
          <w:p w14:paraId="168F700E" w14:textId="77777777" w:rsidR="003A3B3A" w:rsidRPr="009D3C01" w:rsidRDefault="003A3B3A" w:rsidP="00840EBB">
            <w:pPr>
              <w:pStyle w:val="NoSpacing"/>
              <w:jc w:val="both"/>
              <w:rPr>
                <w:rFonts w:asciiTheme="minorHAnsi" w:hAnsiTheme="minorHAnsi" w:cstheme="minorHAnsi"/>
                <w:color w:val="000000" w:themeColor="text1"/>
                <w:sz w:val="20"/>
                <w:szCs w:val="20"/>
                <w:lang w:val="de-AT"/>
              </w:rPr>
            </w:pPr>
            <w:r w:rsidRPr="00B777A2">
              <w:rPr>
                <w:b/>
                <w:bCs/>
                <w:color w:val="000000" w:themeColor="text1"/>
                <w:sz w:val="20"/>
                <w:szCs w:val="20"/>
                <w:lang w:val="de-AT"/>
              </w:rPr>
              <w:t xml:space="preserve">VLAN dublu (Q-in-Q) </w:t>
            </w:r>
          </w:p>
        </w:tc>
        <w:tc>
          <w:tcPr>
            <w:tcW w:w="3936" w:type="dxa"/>
            <w:vAlign w:val="center"/>
          </w:tcPr>
          <w:p w14:paraId="17CA755F" w14:textId="77777777" w:rsidR="003A3B3A" w:rsidRPr="009D3C01" w:rsidRDefault="003A3B3A" w:rsidP="00840EBB">
            <w:pPr>
              <w:pStyle w:val="NoSpacing"/>
              <w:rPr>
                <w:rFonts w:asciiTheme="minorHAnsi" w:hAnsiTheme="minorHAnsi" w:cstheme="minorHAnsi"/>
                <w:color w:val="000000" w:themeColor="text1"/>
                <w:sz w:val="20"/>
                <w:szCs w:val="20"/>
                <w:lang w:val="de-AT"/>
              </w:rPr>
            </w:pPr>
          </w:p>
        </w:tc>
        <w:tc>
          <w:tcPr>
            <w:tcW w:w="1499" w:type="dxa"/>
            <w:vAlign w:val="center"/>
          </w:tcPr>
          <w:p w14:paraId="4D057E66" w14:textId="77777777" w:rsidR="003A3B3A" w:rsidRPr="009D3C01" w:rsidRDefault="003A3B3A" w:rsidP="00840EBB">
            <w:pPr>
              <w:pStyle w:val="NoSpacing"/>
              <w:rPr>
                <w:rFonts w:asciiTheme="minorHAnsi" w:hAnsiTheme="minorHAnsi" w:cstheme="minorHAnsi"/>
                <w:sz w:val="20"/>
                <w:szCs w:val="20"/>
                <w:lang w:val="de-AT"/>
              </w:rPr>
            </w:pPr>
          </w:p>
        </w:tc>
      </w:tr>
      <w:tr w:rsidR="003A3B3A" w:rsidRPr="00990452" w14:paraId="7C1BFC99" w14:textId="77777777" w:rsidTr="00582C8D">
        <w:trPr>
          <w:trHeight w:val="244"/>
          <w:jc w:val="center"/>
        </w:trPr>
        <w:tc>
          <w:tcPr>
            <w:tcW w:w="672" w:type="dxa"/>
            <w:vAlign w:val="center"/>
          </w:tcPr>
          <w:p w14:paraId="2C8416F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110</w:t>
            </w:r>
          </w:p>
        </w:tc>
        <w:tc>
          <w:tcPr>
            <w:tcW w:w="4023" w:type="dxa"/>
            <w:vAlign w:val="center"/>
          </w:tcPr>
          <w:p w14:paraId="62712CD6"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Q-in-Q </w:t>
            </w:r>
            <w:proofErr w:type="spellStart"/>
            <w:r w:rsidRPr="007D08C5">
              <w:rPr>
                <w:color w:val="000000" w:themeColor="text1"/>
                <w:sz w:val="20"/>
                <w:szCs w:val="20"/>
              </w:rPr>
              <w:t>bazat</w:t>
            </w:r>
            <w:proofErr w:type="spellEnd"/>
            <w:r w:rsidRPr="007D08C5">
              <w:rPr>
                <w:color w:val="000000" w:themeColor="text1"/>
                <w:sz w:val="20"/>
                <w:szCs w:val="20"/>
              </w:rPr>
              <w:t xml:space="preserve"> pe </w:t>
            </w:r>
            <w:proofErr w:type="spellStart"/>
            <w:r w:rsidRPr="007D08C5">
              <w:rPr>
                <w:color w:val="000000" w:themeColor="text1"/>
                <w:sz w:val="20"/>
                <w:szCs w:val="20"/>
              </w:rPr>
              <w:t>porturi</w:t>
            </w:r>
            <w:proofErr w:type="spellEnd"/>
            <w:r w:rsidRPr="007D08C5">
              <w:rPr>
                <w:color w:val="000000" w:themeColor="text1"/>
                <w:sz w:val="20"/>
                <w:szCs w:val="20"/>
              </w:rPr>
              <w:t xml:space="preserve"> </w:t>
            </w:r>
          </w:p>
        </w:tc>
        <w:tc>
          <w:tcPr>
            <w:tcW w:w="3936" w:type="dxa"/>
            <w:vAlign w:val="center"/>
          </w:tcPr>
          <w:p w14:paraId="2AD1EF4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2D6237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1BA0AEA" w14:textId="77777777" w:rsidTr="00582C8D">
        <w:trPr>
          <w:trHeight w:val="244"/>
          <w:jc w:val="center"/>
        </w:trPr>
        <w:tc>
          <w:tcPr>
            <w:tcW w:w="672" w:type="dxa"/>
            <w:vAlign w:val="center"/>
          </w:tcPr>
          <w:p w14:paraId="58B66E6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111</w:t>
            </w:r>
          </w:p>
        </w:tc>
        <w:tc>
          <w:tcPr>
            <w:tcW w:w="4023" w:type="dxa"/>
            <w:vAlign w:val="center"/>
          </w:tcPr>
          <w:p w14:paraId="69B5F96C"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Q-in-Q </w:t>
            </w:r>
            <w:proofErr w:type="spellStart"/>
            <w:r w:rsidRPr="007D08C5">
              <w:rPr>
                <w:color w:val="000000" w:themeColor="text1"/>
                <w:sz w:val="20"/>
                <w:szCs w:val="20"/>
              </w:rPr>
              <w:t>selectiv</w:t>
            </w:r>
            <w:proofErr w:type="spellEnd"/>
            <w:r w:rsidRPr="007D08C5">
              <w:rPr>
                <w:color w:val="000000" w:themeColor="text1"/>
                <w:sz w:val="20"/>
                <w:szCs w:val="20"/>
              </w:rPr>
              <w:t xml:space="preserve"> </w:t>
            </w:r>
          </w:p>
        </w:tc>
        <w:tc>
          <w:tcPr>
            <w:tcW w:w="3936" w:type="dxa"/>
            <w:vAlign w:val="center"/>
          </w:tcPr>
          <w:p w14:paraId="052E912F"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6846F9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7369DDD" w14:textId="77777777" w:rsidTr="00582C8D">
        <w:trPr>
          <w:trHeight w:val="244"/>
          <w:jc w:val="center"/>
        </w:trPr>
        <w:tc>
          <w:tcPr>
            <w:tcW w:w="672" w:type="dxa"/>
            <w:vAlign w:val="center"/>
          </w:tcPr>
          <w:p w14:paraId="59416DA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112</w:t>
            </w:r>
          </w:p>
        </w:tc>
        <w:tc>
          <w:tcPr>
            <w:tcW w:w="4023" w:type="dxa"/>
            <w:vAlign w:val="center"/>
          </w:tcPr>
          <w:p w14:paraId="3E19684E"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802.1Q </w:t>
            </w:r>
          </w:p>
        </w:tc>
        <w:tc>
          <w:tcPr>
            <w:tcW w:w="3936" w:type="dxa"/>
            <w:vAlign w:val="center"/>
          </w:tcPr>
          <w:p w14:paraId="6FC35CB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4C9A7C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DA4F3D" w14:textId="77777777" w:rsidTr="00582C8D">
        <w:trPr>
          <w:trHeight w:val="244"/>
          <w:jc w:val="center"/>
        </w:trPr>
        <w:tc>
          <w:tcPr>
            <w:tcW w:w="672" w:type="dxa"/>
            <w:vAlign w:val="center"/>
          </w:tcPr>
          <w:p w14:paraId="45530AF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113</w:t>
            </w:r>
          </w:p>
        </w:tc>
        <w:tc>
          <w:tcPr>
            <w:tcW w:w="4023" w:type="dxa"/>
            <w:vAlign w:val="center"/>
          </w:tcPr>
          <w:p w14:paraId="1DD7895C"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de </w:t>
            </w:r>
            <w:proofErr w:type="spellStart"/>
            <w:r w:rsidRPr="007D08C5">
              <w:rPr>
                <w:color w:val="000000" w:themeColor="text1"/>
                <w:sz w:val="20"/>
                <w:szCs w:val="20"/>
              </w:rPr>
              <w:t>supraveghere</w:t>
            </w:r>
            <w:proofErr w:type="spellEnd"/>
            <w:r w:rsidRPr="007D08C5">
              <w:rPr>
                <w:color w:val="000000" w:themeColor="text1"/>
                <w:sz w:val="20"/>
                <w:szCs w:val="20"/>
              </w:rPr>
              <w:t xml:space="preserve"> </w:t>
            </w:r>
            <w:proofErr w:type="spellStart"/>
            <w:r w:rsidRPr="007D08C5">
              <w:rPr>
                <w:color w:val="000000" w:themeColor="text1"/>
                <w:sz w:val="20"/>
                <w:szCs w:val="20"/>
              </w:rPr>
              <w:t>automată</w:t>
            </w:r>
            <w:proofErr w:type="spellEnd"/>
            <w:r w:rsidRPr="007D08C5">
              <w:rPr>
                <w:color w:val="000000" w:themeColor="text1"/>
                <w:sz w:val="20"/>
                <w:szCs w:val="20"/>
              </w:rPr>
              <w:t xml:space="preserve"> </w:t>
            </w:r>
          </w:p>
        </w:tc>
        <w:tc>
          <w:tcPr>
            <w:tcW w:w="3936" w:type="dxa"/>
            <w:vAlign w:val="center"/>
          </w:tcPr>
          <w:p w14:paraId="70BD3EA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71A4BC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4D73060" w14:textId="77777777" w:rsidTr="00582C8D">
        <w:trPr>
          <w:trHeight w:val="244"/>
          <w:jc w:val="center"/>
        </w:trPr>
        <w:tc>
          <w:tcPr>
            <w:tcW w:w="672" w:type="dxa"/>
            <w:vAlign w:val="center"/>
          </w:tcPr>
          <w:p w14:paraId="701E9C3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114</w:t>
            </w:r>
          </w:p>
        </w:tc>
        <w:tc>
          <w:tcPr>
            <w:tcW w:w="4023" w:type="dxa"/>
            <w:vAlign w:val="center"/>
          </w:tcPr>
          <w:p w14:paraId="615CE27E"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w:t>
            </w:r>
            <w:proofErr w:type="spellStart"/>
            <w:r w:rsidRPr="007D08C5">
              <w:rPr>
                <w:color w:val="000000" w:themeColor="text1"/>
                <w:sz w:val="20"/>
                <w:szCs w:val="20"/>
              </w:rPr>
              <w:t>porturi</w:t>
            </w:r>
            <w:proofErr w:type="spellEnd"/>
            <w:r w:rsidRPr="007D08C5">
              <w:rPr>
                <w:color w:val="000000" w:themeColor="text1"/>
                <w:sz w:val="20"/>
                <w:szCs w:val="20"/>
              </w:rPr>
              <w:t xml:space="preserve"> </w:t>
            </w:r>
          </w:p>
        </w:tc>
        <w:tc>
          <w:tcPr>
            <w:tcW w:w="3936" w:type="dxa"/>
            <w:vAlign w:val="center"/>
          </w:tcPr>
          <w:p w14:paraId="4369F23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27EC84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F6E2EE8" w14:textId="77777777" w:rsidTr="00582C8D">
        <w:trPr>
          <w:trHeight w:val="244"/>
          <w:jc w:val="center"/>
        </w:trPr>
        <w:tc>
          <w:tcPr>
            <w:tcW w:w="672" w:type="dxa"/>
            <w:vAlign w:val="center"/>
          </w:tcPr>
          <w:p w14:paraId="2E67BD2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115</w:t>
            </w:r>
          </w:p>
        </w:tc>
        <w:tc>
          <w:tcPr>
            <w:tcW w:w="4023" w:type="dxa"/>
            <w:vAlign w:val="center"/>
          </w:tcPr>
          <w:p w14:paraId="5CCF3DD4"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protocol 802.1v </w:t>
            </w:r>
          </w:p>
        </w:tc>
        <w:tc>
          <w:tcPr>
            <w:tcW w:w="3936" w:type="dxa"/>
            <w:vAlign w:val="center"/>
          </w:tcPr>
          <w:p w14:paraId="1583D99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E402F9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6FD3D16" w14:textId="77777777" w:rsidTr="00582C8D">
        <w:trPr>
          <w:trHeight w:val="244"/>
          <w:jc w:val="center"/>
        </w:trPr>
        <w:tc>
          <w:tcPr>
            <w:tcW w:w="672" w:type="dxa"/>
            <w:vAlign w:val="center"/>
          </w:tcPr>
          <w:p w14:paraId="410A7B1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116</w:t>
            </w:r>
          </w:p>
        </w:tc>
        <w:tc>
          <w:tcPr>
            <w:tcW w:w="4023" w:type="dxa"/>
            <w:vAlign w:val="center"/>
          </w:tcPr>
          <w:p w14:paraId="4A20B7C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de voce </w:t>
            </w:r>
          </w:p>
        </w:tc>
        <w:tc>
          <w:tcPr>
            <w:tcW w:w="3936" w:type="dxa"/>
            <w:vAlign w:val="center"/>
          </w:tcPr>
          <w:p w14:paraId="6436733A"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7EF6B8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C850CD4" w14:textId="77777777" w:rsidTr="00582C8D">
        <w:trPr>
          <w:trHeight w:val="244"/>
          <w:jc w:val="center"/>
        </w:trPr>
        <w:tc>
          <w:tcPr>
            <w:tcW w:w="672" w:type="dxa"/>
            <w:vAlign w:val="center"/>
          </w:tcPr>
          <w:p w14:paraId="4C1D586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117</w:t>
            </w:r>
          </w:p>
        </w:tc>
        <w:tc>
          <w:tcPr>
            <w:tcW w:w="4023" w:type="dxa"/>
            <w:vAlign w:val="center"/>
          </w:tcPr>
          <w:p w14:paraId="1CD60280"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bazat</w:t>
            </w:r>
            <w:proofErr w:type="spellEnd"/>
            <w:r w:rsidRPr="007D08C5">
              <w:rPr>
                <w:color w:val="000000" w:themeColor="text1"/>
                <w:sz w:val="20"/>
                <w:szCs w:val="20"/>
              </w:rPr>
              <w:t xml:space="preserve"> pe MAC </w:t>
            </w:r>
          </w:p>
        </w:tc>
        <w:tc>
          <w:tcPr>
            <w:tcW w:w="3936" w:type="dxa"/>
            <w:vAlign w:val="center"/>
          </w:tcPr>
          <w:p w14:paraId="592AA51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40D47B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D098789" w14:textId="77777777" w:rsidTr="00582C8D">
        <w:trPr>
          <w:trHeight w:val="244"/>
          <w:jc w:val="center"/>
        </w:trPr>
        <w:tc>
          <w:tcPr>
            <w:tcW w:w="672" w:type="dxa"/>
            <w:vAlign w:val="center"/>
          </w:tcPr>
          <w:p w14:paraId="3749D03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118</w:t>
            </w:r>
          </w:p>
        </w:tc>
        <w:tc>
          <w:tcPr>
            <w:tcW w:w="4023" w:type="dxa"/>
            <w:vAlign w:val="center"/>
          </w:tcPr>
          <w:p w14:paraId="25C5DED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Pr>
                <w:color w:val="000000" w:themeColor="text1"/>
                <w:sz w:val="20"/>
                <w:szCs w:val="20"/>
              </w:rPr>
              <w:t>trasnlatat</w:t>
            </w:r>
            <w:proofErr w:type="spellEnd"/>
          </w:p>
        </w:tc>
        <w:tc>
          <w:tcPr>
            <w:tcW w:w="3936" w:type="dxa"/>
            <w:vAlign w:val="center"/>
          </w:tcPr>
          <w:p w14:paraId="3301D60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87CF68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5523EF9" w14:textId="77777777" w:rsidTr="00582C8D">
        <w:trPr>
          <w:trHeight w:val="244"/>
          <w:jc w:val="center"/>
        </w:trPr>
        <w:tc>
          <w:tcPr>
            <w:tcW w:w="672" w:type="dxa"/>
            <w:vAlign w:val="center"/>
          </w:tcPr>
          <w:p w14:paraId="11A14FF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119</w:t>
            </w:r>
          </w:p>
        </w:tc>
        <w:tc>
          <w:tcPr>
            <w:tcW w:w="4023" w:type="dxa"/>
            <w:vAlign w:val="center"/>
          </w:tcPr>
          <w:p w14:paraId="74865FBE"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multicast (ISM VLAN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6213FD2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3E28D4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3A9F8B" w14:textId="77777777" w:rsidTr="00582C8D">
        <w:trPr>
          <w:trHeight w:val="244"/>
          <w:jc w:val="center"/>
        </w:trPr>
        <w:tc>
          <w:tcPr>
            <w:tcW w:w="672" w:type="dxa"/>
            <w:vAlign w:val="center"/>
          </w:tcPr>
          <w:p w14:paraId="0F46A50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120</w:t>
            </w:r>
          </w:p>
        </w:tc>
        <w:tc>
          <w:tcPr>
            <w:tcW w:w="4023" w:type="dxa"/>
            <w:vAlign w:val="center"/>
          </w:tcPr>
          <w:p w14:paraId="2436F8AF"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asimetric</w:t>
            </w:r>
            <w:proofErr w:type="spellEnd"/>
            <w:r w:rsidRPr="007D08C5">
              <w:rPr>
                <w:color w:val="000000" w:themeColor="text1"/>
                <w:sz w:val="20"/>
                <w:szCs w:val="20"/>
              </w:rPr>
              <w:t xml:space="preserve"> </w:t>
            </w:r>
          </w:p>
        </w:tc>
        <w:tc>
          <w:tcPr>
            <w:tcW w:w="3936" w:type="dxa"/>
            <w:vAlign w:val="center"/>
          </w:tcPr>
          <w:p w14:paraId="6BEF08F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C370EA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934A06E" w14:textId="77777777" w:rsidTr="00582C8D">
        <w:trPr>
          <w:trHeight w:val="244"/>
          <w:jc w:val="center"/>
        </w:trPr>
        <w:tc>
          <w:tcPr>
            <w:tcW w:w="672" w:type="dxa"/>
            <w:vAlign w:val="center"/>
          </w:tcPr>
          <w:p w14:paraId="1F07872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121</w:t>
            </w:r>
          </w:p>
        </w:tc>
        <w:tc>
          <w:tcPr>
            <w:tcW w:w="4023" w:type="dxa"/>
            <w:vAlign w:val="center"/>
          </w:tcPr>
          <w:p w14:paraId="7ED83C6D"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VLAN </w:t>
            </w:r>
            <w:proofErr w:type="spellStart"/>
            <w:r w:rsidRPr="007D08C5">
              <w:rPr>
                <w:color w:val="000000" w:themeColor="text1"/>
                <w:sz w:val="20"/>
                <w:szCs w:val="20"/>
              </w:rPr>
              <w:t>privat</w:t>
            </w:r>
            <w:proofErr w:type="spellEnd"/>
            <w:r w:rsidRPr="007D08C5">
              <w:rPr>
                <w:color w:val="000000" w:themeColor="text1"/>
                <w:sz w:val="20"/>
                <w:szCs w:val="20"/>
              </w:rPr>
              <w:t xml:space="preserve"> </w:t>
            </w:r>
          </w:p>
        </w:tc>
        <w:tc>
          <w:tcPr>
            <w:tcW w:w="3936" w:type="dxa"/>
            <w:vAlign w:val="center"/>
          </w:tcPr>
          <w:p w14:paraId="4893255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00BA13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EFA7611" w14:textId="77777777" w:rsidTr="00582C8D">
        <w:trPr>
          <w:trHeight w:val="244"/>
          <w:jc w:val="center"/>
        </w:trPr>
        <w:tc>
          <w:tcPr>
            <w:tcW w:w="672" w:type="dxa"/>
            <w:vAlign w:val="center"/>
          </w:tcPr>
          <w:p w14:paraId="22FB99E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122</w:t>
            </w:r>
          </w:p>
        </w:tc>
        <w:tc>
          <w:tcPr>
            <w:tcW w:w="4023" w:type="dxa"/>
            <w:vAlign w:val="center"/>
          </w:tcPr>
          <w:p w14:paraId="294C8CD0"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Trunking</w:t>
            </w:r>
            <w:proofErr w:type="spellEnd"/>
            <w:r w:rsidRPr="007D08C5">
              <w:rPr>
                <w:color w:val="000000" w:themeColor="text1"/>
                <w:sz w:val="20"/>
                <w:szCs w:val="20"/>
              </w:rPr>
              <w:t xml:space="preserve"> VLAN </w:t>
            </w:r>
          </w:p>
        </w:tc>
        <w:tc>
          <w:tcPr>
            <w:tcW w:w="3936" w:type="dxa"/>
            <w:vAlign w:val="center"/>
          </w:tcPr>
          <w:p w14:paraId="78C2C321"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2C4B256" w14:textId="77777777" w:rsidR="003A3B3A" w:rsidRPr="00990452" w:rsidRDefault="003A3B3A" w:rsidP="00840EBB">
            <w:pPr>
              <w:pStyle w:val="NoSpacing"/>
              <w:rPr>
                <w:rFonts w:asciiTheme="minorHAnsi" w:hAnsiTheme="minorHAnsi" w:cstheme="minorHAnsi"/>
                <w:sz w:val="20"/>
                <w:szCs w:val="20"/>
              </w:rPr>
            </w:pPr>
          </w:p>
        </w:tc>
      </w:tr>
      <w:tr w:rsidR="003A3B3A" w:rsidRPr="00B50DD2" w14:paraId="340B14BC" w14:textId="77777777" w:rsidTr="00582C8D">
        <w:trPr>
          <w:trHeight w:val="273"/>
          <w:jc w:val="center"/>
        </w:trPr>
        <w:tc>
          <w:tcPr>
            <w:tcW w:w="672" w:type="dxa"/>
            <w:shd w:val="clear" w:color="auto" w:fill="DAEEF3" w:themeFill="accent5" w:themeFillTint="33"/>
            <w:vAlign w:val="center"/>
          </w:tcPr>
          <w:p w14:paraId="5990486F" w14:textId="77777777" w:rsidR="003A3B3A" w:rsidRPr="00B50DD2" w:rsidRDefault="003A3B3A" w:rsidP="00840EBB">
            <w:pPr>
              <w:pStyle w:val="NoSpacing"/>
              <w:jc w:val="center"/>
              <w:rPr>
                <w:rFonts w:asciiTheme="minorHAnsi" w:hAnsiTheme="minorHAnsi" w:cstheme="minorHAnsi"/>
                <w:b/>
                <w:bCs/>
                <w:i/>
                <w:iCs/>
                <w:sz w:val="20"/>
                <w:szCs w:val="20"/>
              </w:rPr>
            </w:pPr>
            <w:bookmarkStart w:id="105" w:name="_Hlk197434701"/>
            <w:r>
              <w:rPr>
                <w:rFonts w:asciiTheme="minorHAnsi" w:hAnsiTheme="minorHAnsi" w:cstheme="minorHAnsi"/>
                <w:b/>
                <w:bCs/>
                <w:i/>
                <w:iCs/>
                <w:sz w:val="20"/>
                <w:szCs w:val="20"/>
              </w:rPr>
              <w:t>123</w:t>
            </w:r>
          </w:p>
        </w:tc>
        <w:tc>
          <w:tcPr>
            <w:tcW w:w="4023" w:type="dxa"/>
            <w:shd w:val="clear" w:color="auto" w:fill="DAEEF3" w:themeFill="accent5" w:themeFillTint="33"/>
            <w:vAlign w:val="center"/>
          </w:tcPr>
          <w:p w14:paraId="0F37B77F" w14:textId="77777777" w:rsidR="003A3B3A" w:rsidRPr="00B50DD2" w:rsidRDefault="003A3B3A" w:rsidP="00840EBB">
            <w:pPr>
              <w:pStyle w:val="NoSpacing"/>
              <w:jc w:val="both"/>
              <w:rPr>
                <w:rFonts w:asciiTheme="minorHAnsi" w:hAnsiTheme="minorHAnsi" w:cstheme="minorHAnsi"/>
                <w:b/>
                <w:bCs/>
                <w:i/>
                <w:iCs/>
                <w:color w:val="000000" w:themeColor="text1"/>
                <w:sz w:val="20"/>
                <w:szCs w:val="20"/>
              </w:rPr>
            </w:pPr>
            <w:r w:rsidRPr="007D08C5">
              <w:rPr>
                <w:color w:val="000000" w:themeColor="text1"/>
                <w:sz w:val="20"/>
                <w:szCs w:val="20"/>
              </w:rPr>
              <w:t>Super VLAN</w:t>
            </w:r>
          </w:p>
        </w:tc>
        <w:tc>
          <w:tcPr>
            <w:tcW w:w="3936" w:type="dxa"/>
            <w:shd w:val="clear" w:color="auto" w:fill="DAEEF3" w:themeFill="accent5" w:themeFillTint="33"/>
            <w:vAlign w:val="center"/>
          </w:tcPr>
          <w:p w14:paraId="67874F90" w14:textId="77777777" w:rsidR="003A3B3A" w:rsidRPr="00B50DD2" w:rsidRDefault="003A3B3A" w:rsidP="00840EBB">
            <w:pPr>
              <w:pStyle w:val="NoSpacing"/>
              <w:rPr>
                <w:rFonts w:asciiTheme="minorHAnsi" w:hAnsiTheme="minorHAnsi" w:cstheme="minorHAnsi"/>
                <w:b/>
                <w:bCs/>
                <w:i/>
                <w:iCs/>
                <w:color w:val="000000" w:themeColor="text1"/>
                <w:sz w:val="20"/>
                <w:szCs w:val="20"/>
              </w:rPr>
            </w:pPr>
          </w:p>
        </w:tc>
        <w:tc>
          <w:tcPr>
            <w:tcW w:w="1499" w:type="dxa"/>
            <w:shd w:val="clear" w:color="auto" w:fill="DAEEF3" w:themeFill="accent5" w:themeFillTint="33"/>
            <w:vAlign w:val="center"/>
          </w:tcPr>
          <w:p w14:paraId="4D042BA4" w14:textId="77777777" w:rsidR="003A3B3A" w:rsidRPr="00B50DD2" w:rsidRDefault="003A3B3A" w:rsidP="00840EBB">
            <w:pPr>
              <w:pStyle w:val="NoSpacing"/>
              <w:rPr>
                <w:rFonts w:asciiTheme="minorHAnsi" w:hAnsiTheme="minorHAnsi" w:cstheme="minorHAnsi"/>
                <w:b/>
                <w:bCs/>
                <w:i/>
                <w:iCs/>
                <w:sz w:val="20"/>
                <w:szCs w:val="20"/>
              </w:rPr>
            </w:pPr>
          </w:p>
        </w:tc>
      </w:tr>
      <w:tr w:rsidR="003A3B3A" w:rsidRPr="00990452" w14:paraId="28C60AAE" w14:textId="77777777" w:rsidTr="00582C8D">
        <w:trPr>
          <w:trHeight w:val="267"/>
          <w:jc w:val="center"/>
        </w:trPr>
        <w:tc>
          <w:tcPr>
            <w:tcW w:w="672" w:type="dxa"/>
            <w:vAlign w:val="center"/>
          </w:tcPr>
          <w:p w14:paraId="2827483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124</w:t>
            </w:r>
          </w:p>
        </w:tc>
        <w:tc>
          <w:tcPr>
            <w:tcW w:w="4023" w:type="dxa"/>
            <w:vAlign w:val="center"/>
          </w:tcPr>
          <w:p w14:paraId="060935C1"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DF1AF1">
              <w:rPr>
                <w:b/>
                <w:bCs/>
                <w:i/>
                <w:iCs/>
                <w:color w:val="000000" w:themeColor="text1"/>
                <w:sz w:val="20"/>
                <w:szCs w:val="20"/>
              </w:rPr>
              <w:t>Calitatea</w:t>
            </w:r>
            <w:proofErr w:type="spellEnd"/>
            <w:r w:rsidRPr="00DF1AF1">
              <w:rPr>
                <w:b/>
                <w:bCs/>
                <w:i/>
                <w:iCs/>
                <w:color w:val="000000" w:themeColor="text1"/>
                <w:sz w:val="20"/>
                <w:szCs w:val="20"/>
              </w:rPr>
              <w:t xml:space="preserve"> </w:t>
            </w:r>
            <w:proofErr w:type="spellStart"/>
            <w:r w:rsidRPr="00DF1AF1">
              <w:rPr>
                <w:b/>
                <w:bCs/>
                <w:i/>
                <w:iCs/>
                <w:color w:val="000000" w:themeColor="text1"/>
                <w:sz w:val="20"/>
                <w:szCs w:val="20"/>
              </w:rPr>
              <w:t>serviciului</w:t>
            </w:r>
            <w:proofErr w:type="spellEnd"/>
            <w:r w:rsidRPr="00DF1AF1">
              <w:rPr>
                <w:b/>
                <w:bCs/>
                <w:i/>
                <w:iCs/>
                <w:color w:val="000000" w:themeColor="text1"/>
                <w:sz w:val="20"/>
                <w:szCs w:val="20"/>
              </w:rPr>
              <w:t xml:space="preserve"> (QoS): </w:t>
            </w:r>
          </w:p>
        </w:tc>
        <w:tc>
          <w:tcPr>
            <w:tcW w:w="3936" w:type="dxa"/>
            <w:vAlign w:val="center"/>
          </w:tcPr>
          <w:p w14:paraId="2A5FD83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9F5E10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DC64B26" w14:textId="77777777" w:rsidTr="00582C8D">
        <w:trPr>
          <w:trHeight w:val="267"/>
          <w:jc w:val="center"/>
        </w:trPr>
        <w:tc>
          <w:tcPr>
            <w:tcW w:w="672" w:type="dxa"/>
            <w:vAlign w:val="center"/>
          </w:tcPr>
          <w:p w14:paraId="50947FD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125</w:t>
            </w:r>
          </w:p>
        </w:tc>
        <w:tc>
          <w:tcPr>
            <w:tcW w:w="4023" w:type="dxa"/>
            <w:vAlign w:val="center"/>
          </w:tcPr>
          <w:p w14:paraId="6BF931A5"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802.1p </w:t>
            </w:r>
          </w:p>
        </w:tc>
        <w:tc>
          <w:tcPr>
            <w:tcW w:w="3936" w:type="dxa"/>
            <w:vAlign w:val="center"/>
          </w:tcPr>
          <w:p w14:paraId="51F27F47"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F0995D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6C541FA" w14:textId="77777777" w:rsidTr="00582C8D">
        <w:trPr>
          <w:trHeight w:val="267"/>
          <w:jc w:val="center"/>
        </w:trPr>
        <w:tc>
          <w:tcPr>
            <w:tcW w:w="672" w:type="dxa"/>
            <w:vAlign w:val="center"/>
          </w:tcPr>
          <w:p w14:paraId="0B3DB5D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126</w:t>
            </w:r>
          </w:p>
        </w:tc>
        <w:tc>
          <w:tcPr>
            <w:tcW w:w="4023" w:type="dxa"/>
            <w:vAlign w:val="center"/>
          </w:tcPr>
          <w:p w14:paraId="5974D191"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minim 8 </w:t>
            </w:r>
            <w:proofErr w:type="spellStart"/>
            <w:r w:rsidRPr="007D08C5">
              <w:rPr>
                <w:color w:val="000000" w:themeColor="text1"/>
                <w:sz w:val="20"/>
                <w:szCs w:val="20"/>
              </w:rPr>
              <w:t>cozi</w:t>
            </w:r>
            <w:proofErr w:type="spellEnd"/>
            <w:r w:rsidRPr="007D08C5">
              <w:rPr>
                <w:color w:val="000000" w:themeColor="text1"/>
                <w:sz w:val="20"/>
                <w:szCs w:val="20"/>
              </w:rPr>
              <w:t xml:space="preserve"> per port </w:t>
            </w:r>
          </w:p>
        </w:tc>
        <w:tc>
          <w:tcPr>
            <w:tcW w:w="3936" w:type="dxa"/>
            <w:vAlign w:val="center"/>
          </w:tcPr>
          <w:p w14:paraId="71987BD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1D3007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E16C702" w14:textId="77777777" w:rsidTr="00582C8D">
        <w:trPr>
          <w:trHeight w:val="267"/>
          <w:jc w:val="center"/>
        </w:trPr>
        <w:tc>
          <w:tcPr>
            <w:tcW w:w="672" w:type="dxa"/>
            <w:vAlign w:val="center"/>
          </w:tcPr>
          <w:p w14:paraId="2880D38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127</w:t>
            </w:r>
          </w:p>
        </w:tc>
        <w:tc>
          <w:tcPr>
            <w:tcW w:w="4023" w:type="dxa"/>
            <w:vAlign w:val="center"/>
          </w:tcPr>
          <w:p w14:paraId="713F2234"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49269E">
              <w:rPr>
                <w:b/>
                <w:bCs/>
                <w:color w:val="000000" w:themeColor="text1"/>
                <w:sz w:val="20"/>
                <w:szCs w:val="20"/>
              </w:rPr>
              <w:t>Gestionarea</w:t>
            </w:r>
            <w:proofErr w:type="spellEnd"/>
            <w:r w:rsidRPr="0049269E">
              <w:rPr>
                <w:b/>
                <w:bCs/>
                <w:color w:val="000000" w:themeColor="text1"/>
                <w:sz w:val="20"/>
                <w:szCs w:val="20"/>
              </w:rPr>
              <w:t xml:space="preserve"> </w:t>
            </w:r>
            <w:proofErr w:type="spellStart"/>
            <w:r w:rsidRPr="0049269E">
              <w:rPr>
                <w:b/>
                <w:bCs/>
                <w:color w:val="000000" w:themeColor="text1"/>
                <w:sz w:val="20"/>
                <w:szCs w:val="20"/>
              </w:rPr>
              <w:t>cozii</w:t>
            </w:r>
            <w:proofErr w:type="spellEnd"/>
            <w:r w:rsidRPr="0049269E">
              <w:rPr>
                <w:b/>
                <w:bCs/>
                <w:color w:val="000000" w:themeColor="text1"/>
                <w:sz w:val="20"/>
                <w:szCs w:val="20"/>
              </w:rPr>
              <w:t xml:space="preserve">: </w:t>
            </w:r>
          </w:p>
        </w:tc>
        <w:tc>
          <w:tcPr>
            <w:tcW w:w="3936" w:type="dxa"/>
            <w:vAlign w:val="center"/>
          </w:tcPr>
          <w:p w14:paraId="1E10080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8108DA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8084A5D" w14:textId="77777777" w:rsidTr="00582C8D">
        <w:trPr>
          <w:trHeight w:val="267"/>
          <w:jc w:val="center"/>
        </w:trPr>
        <w:tc>
          <w:tcPr>
            <w:tcW w:w="672" w:type="dxa"/>
            <w:vAlign w:val="center"/>
          </w:tcPr>
          <w:p w14:paraId="2ADD904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128</w:t>
            </w:r>
          </w:p>
        </w:tc>
        <w:tc>
          <w:tcPr>
            <w:tcW w:w="4023" w:type="dxa"/>
            <w:vAlign w:val="center"/>
          </w:tcPr>
          <w:p w14:paraId="10F52454"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Prioritate</w:t>
            </w:r>
            <w:proofErr w:type="spellEnd"/>
            <w:r w:rsidRPr="007D08C5">
              <w:rPr>
                <w:color w:val="000000" w:themeColor="text1"/>
                <w:sz w:val="20"/>
                <w:szCs w:val="20"/>
              </w:rPr>
              <w:t xml:space="preserve"> </w:t>
            </w:r>
            <w:proofErr w:type="spellStart"/>
            <w:r w:rsidRPr="007D08C5">
              <w:rPr>
                <w:color w:val="000000" w:themeColor="text1"/>
                <w:sz w:val="20"/>
                <w:szCs w:val="20"/>
              </w:rPr>
              <w:t>strictă</w:t>
            </w:r>
            <w:proofErr w:type="spellEnd"/>
            <w:r w:rsidRPr="007D08C5">
              <w:rPr>
                <w:color w:val="000000" w:themeColor="text1"/>
                <w:sz w:val="20"/>
                <w:szCs w:val="20"/>
              </w:rPr>
              <w:t xml:space="preserve"> </w:t>
            </w:r>
          </w:p>
        </w:tc>
        <w:tc>
          <w:tcPr>
            <w:tcW w:w="3936" w:type="dxa"/>
            <w:vAlign w:val="center"/>
          </w:tcPr>
          <w:p w14:paraId="277F5BE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BF52E9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CB31B36" w14:textId="77777777" w:rsidTr="00582C8D">
        <w:trPr>
          <w:trHeight w:val="267"/>
          <w:jc w:val="center"/>
        </w:trPr>
        <w:tc>
          <w:tcPr>
            <w:tcW w:w="672" w:type="dxa"/>
            <w:vAlign w:val="center"/>
          </w:tcPr>
          <w:p w14:paraId="2119BBE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129</w:t>
            </w:r>
          </w:p>
        </w:tc>
        <w:tc>
          <w:tcPr>
            <w:tcW w:w="4023" w:type="dxa"/>
            <w:vAlign w:val="center"/>
          </w:tcPr>
          <w:p w14:paraId="7349AEBB"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Round Robin </w:t>
            </w:r>
            <w:proofErr w:type="spellStart"/>
            <w:r w:rsidRPr="007D08C5">
              <w:rPr>
                <w:color w:val="000000" w:themeColor="text1"/>
                <w:sz w:val="20"/>
                <w:szCs w:val="20"/>
              </w:rPr>
              <w:t>ponderat</w:t>
            </w:r>
            <w:proofErr w:type="spellEnd"/>
            <w:r w:rsidRPr="007D08C5">
              <w:rPr>
                <w:color w:val="000000" w:themeColor="text1"/>
                <w:sz w:val="20"/>
                <w:szCs w:val="20"/>
              </w:rPr>
              <w:t xml:space="preserve"> (WRR) </w:t>
            </w:r>
          </w:p>
        </w:tc>
        <w:tc>
          <w:tcPr>
            <w:tcW w:w="3936" w:type="dxa"/>
            <w:vAlign w:val="center"/>
          </w:tcPr>
          <w:p w14:paraId="6CC12FC5"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A5291E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14E382D" w14:textId="77777777" w:rsidTr="00582C8D">
        <w:trPr>
          <w:trHeight w:val="267"/>
          <w:jc w:val="center"/>
        </w:trPr>
        <w:tc>
          <w:tcPr>
            <w:tcW w:w="672" w:type="dxa"/>
            <w:vAlign w:val="center"/>
          </w:tcPr>
          <w:p w14:paraId="5E27C27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130</w:t>
            </w:r>
          </w:p>
        </w:tc>
        <w:tc>
          <w:tcPr>
            <w:tcW w:w="4023" w:type="dxa"/>
            <w:vAlign w:val="center"/>
          </w:tcPr>
          <w:p w14:paraId="365CB6AF"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Strict + WRR </w:t>
            </w:r>
          </w:p>
        </w:tc>
        <w:tc>
          <w:tcPr>
            <w:tcW w:w="3936" w:type="dxa"/>
            <w:vAlign w:val="center"/>
          </w:tcPr>
          <w:p w14:paraId="1DD934CA"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0CADB5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70EA6D8" w14:textId="77777777" w:rsidTr="00582C8D">
        <w:trPr>
          <w:trHeight w:val="267"/>
          <w:jc w:val="center"/>
        </w:trPr>
        <w:tc>
          <w:tcPr>
            <w:tcW w:w="672" w:type="dxa"/>
            <w:vAlign w:val="center"/>
          </w:tcPr>
          <w:p w14:paraId="60CE1BC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131</w:t>
            </w:r>
          </w:p>
        </w:tc>
        <w:tc>
          <w:tcPr>
            <w:tcW w:w="4023" w:type="dxa"/>
            <w:vAlign w:val="center"/>
          </w:tcPr>
          <w:p w14:paraId="5E0D27EA" w14:textId="77777777" w:rsidR="003A3B3A" w:rsidRPr="00B50DD2" w:rsidRDefault="003A3B3A" w:rsidP="00840EBB">
            <w:pPr>
              <w:pStyle w:val="NoSpacing"/>
              <w:jc w:val="both"/>
              <w:rPr>
                <w:rFonts w:asciiTheme="minorHAnsi" w:hAnsiTheme="minorHAnsi" w:cstheme="minorHAnsi"/>
                <w:color w:val="000000" w:themeColor="text1"/>
                <w:sz w:val="20"/>
                <w:szCs w:val="20"/>
                <w:highlight w:val="green"/>
              </w:rPr>
            </w:pPr>
            <w:r>
              <w:rPr>
                <w:color w:val="000000" w:themeColor="text1"/>
                <w:sz w:val="20"/>
                <w:szCs w:val="20"/>
              </w:rPr>
              <w:t>-</w:t>
            </w:r>
            <w:r w:rsidRPr="007D08C5">
              <w:rPr>
                <w:color w:val="000000" w:themeColor="text1"/>
                <w:sz w:val="20"/>
                <w:szCs w:val="20"/>
              </w:rPr>
              <w:t xml:space="preserve">Round Robin cu deficit </w:t>
            </w:r>
            <w:proofErr w:type="spellStart"/>
            <w:r w:rsidRPr="007D08C5">
              <w:rPr>
                <w:color w:val="000000" w:themeColor="text1"/>
                <w:sz w:val="20"/>
                <w:szCs w:val="20"/>
              </w:rPr>
              <w:t>ponderat</w:t>
            </w:r>
            <w:proofErr w:type="spellEnd"/>
            <w:r w:rsidRPr="007D08C5">
              <w:rPr>
                <w:color w:val="000000" w:themeColor="text1"/>
                <w:sz w:val="20"/>
                <w:szCs w:val="20"/>
              </w:rPr>
              <w:t xml:space="preserve"> (WDRR) </w:t>
            </w:r>
          </w:p>
        </w:tc>
        <w:tc>
          <w:tcPr>
            <w:tcW w:w="3936" w:type="dxa"/>
            <w:vAlign w:val="center"/>
          </w:tcPr>
          <w:p w14:paraId="39C12EC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32D2C70" w14:textId="77777777" w:rsidR="003A3B3A" w:rsidRPr="00990452" w:rsidRDefault="003A3B3A" w:rsidP="00840EBB">
            <w:pPr>
              <w:pStyle w:val="NoSpacing"/>
              <w:rPr>
                <w:rFonts w:asciiTheme="minorHAnsi" w:hAnsiTheme="minorHAnsi" w:cstheme="minorHAnsi"/>
                <w:sz w:val="20"/>
                <w:szCs w:val="20"/>
              </w:rPr>
            </w:pPr>
          </w:p>
        </w:tc>
      </w:tr>
      <w:bookmarkEnd w:id="105"/>
      <w:tr w:rsidR="003A3B3A" w:rsidRPr="00990452" w14:paraId="7D68DE99" w14:textId="77777777" w:rsidTr="00582C8D">
        <w:trPr>
          <w:trHeight w:val="267"/>
          <w:jc w:val="center"/>
        </w:trPr>
        <w:tc>
          <w:tcPr>
            <w:tcW w:w="672" w:type="dxa"/>
            <w:vAlign w:val="center"/>
          </w:tcPr>
          <w:p w14:paraId="4823845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132</w:t>
            </w:r>
          </w:p>
        </w:tc>
        <w:tc>
          <w:tcPr>
            <w:tcW w:w="4023" w:type="dxa"/>
            <w:vAlign w:val="center"/>
          </w:tcPr>
          <w:p w14:paraId="159999BD" w14:textId="77777777" w:rsidR="003A3B3A" w:rsidRPr="00B50DD2" w:rsidRDefault="003A3B3A" w:rsidP="00840EBB">
            <w:pPr>
              <w:pStyle w:val="NoSpacing"/>
              <w:jc w:val="both"/>
              <w:rPr>
                <w:rFonts w:asciiTheme="minorHAnsi" w:hAnsiTheme="minorHAnsi" w:cstheme="minorHAnsi"/>
                <w:color w:val="000000" w:themeColor="text1"/>
                <w:sz w:val="20"/>
                <w:szCs w:val="20"/>
                <w:highlight w:val="green"/>
              </w:rPr>
            </w:pPr>
            <w:proofErr w:type="spellStart"/>
            <w:r w:rsidRPr="001850ED">
              <w:rPr>
                <w:color w:val="000000" w:themeColor="text1"/>
                <w:sz w:val="20"/>
                <w:szCs w:val="20"/>
              </w:rPr>
              <w:t>Harta</w:t>
            </w:r>
            <w:proofErr w:type="spellEnd"/>
            <w:r w:rsidRPr="001850ED">
              <w:rPr>
                <w:color w:val="000000" w:themeColor="text1"/>
                <w:sz w:val="20"/>
                <w:szCs w:val="20"/>
              </w:rPr>
              <w:t xml:space="preserve"> </w:t>
            </w:r>
            <w:proofErr w:type="spellStart"/>
            <w:r w:rsidRPr="001850ED">
              <w:rPr>
                <w:color w:val="000000" w:themeColor="text1"/>
                <w:sz w:val="20"/>
                <w:szCs w:val="20"/>
              </w:rPr>
              <w:t>politicilor</w:t>
            </w:r>
            <w:proofErr w:type="spellEnd"/>
            <w:r w:rsidRPr="001850ED">
              <w:rPr>
                <w:color w:val="000000" w:themeColor="text1"/>
                <w:sz w:val="20"/>
                <w:szCs w:val="20"/>
              </w:rPr>
              <w:t>:</w:t>
            </w:r>
          </w:p>
        </w:tc>
        <w:tc>
          <w:tcPr>
            <w:tcW w:w="3936" w:type="dxa"/>
            <w:vAlign w:val="center"/>
          </w:tcPr>
          <w:p w14:paraId="40AB92BF"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1296DE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2880CE3" w14:textId="77777777" w:rsidTr="00582C8D">
        <w:trPr>
          <w:trHeight w:val="267"/>
          <w:jc w:val="center"/>
        </w:trPr>
        <w:tc>
          <w:tcPr>
            <w:tcW w:w="672" w:type="dxa"/>
            <w:vAlign w:val="center"/>
          </w:tcPr>
          <w:p w14:paraId="3B30849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133</w:t>
            </w:r>
          </w:p>
        </w:tc>
        <w:tc>
          <w:tcPr>
            <w:tcW w:w="4023" w:type="dxa"/>
            <w:vAlign w:val="center"/>
          </w:tcPr>
          <w:p w14:paraId="4F5AD1F2"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06421F">
              <w:rPr>
                <w:b/>
                <w:bCs/>
                <w:color w:val="000000" w:themeColor="text1"/>
                <w:sz w:val="20"/>
                <w:szCs w:val="20"/>
              </w:rPr>
              <w:t>Controlul</w:t>
            </w:r>
            <w:proofErr w:type="spellEnd"/>
            <w:r w:rsidRPr="0006421F">
              <w:rPr>
                <w:b/>
                <w:bCs/>
                <w:color w:val="000000" w:themeColor="text1"/>
                <w:sz w:val="20"/>
                <w:szCs w:val="20"/>
              </w:rPr>
              <w:t xml:space="preserve"> </w:t>
            </w:r>
            <w:proofErr w:type="spellStart"/>
            <w:r w:rsidRPr="0006421F">
              <w:rPr>
                <w:b/>
                <w:bCs/>
                <w:color w:val="000000" w:themeColor="text1"/>
                <w:sz w:val="20"/>
                <w:szCs w:val="20"/>
              </w:rPr>
              <w:t>congestiei</w:t>
            </w:r>
            <w:proofErr w:type="spellEnd"/>
            <w:r w:rsidRPr="0006421F">
              <w:rPr>
                <w:b/>
                <w:bCs/>
                <w:color w:val="000000" w:themeColor="text1"/>
                <w:sz w:val="20"/>
                <w:szCs w:val="20"/>
              </w:rPr>
              <w:t>:</w:t>
            </w:r>
          </w:p>
        </w:tc>
        <w:tc>
          <w:tcPr>
            <w:tcW w:w="3936" w:type="dxa"/>
            <w:vAlign w:val="center"/>
          </w:tcPr>
          <w:p w14:paraId="6A3502E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EBC8D5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1FA0183" w14:textId="77777777" w:rsidTr="00582C8D">
        <w:trPr>
          <w:trHeight w:val="267"/>
          <w:jc w:val="center"/>
        </w:trPr>
        <w:tc>
          <w:tcPr>
            <w:tcW w:w="672" w:type="dxa"/>
            <w:vAlign w:val="center"/>
          </w:tcPr>
          <w:p w14:paraId="6863541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134</w:t>
            </w:r>
          </w:p>
        </w:tc>
        <w:tc>
          <w:tcPr>
            <w:tcW w:w="4023" w:type="dxa"/>
            <w:vAlign w:val="center"/>
          </w:tcPr>
          <w:p w14:paraId="459D6798"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Detectare</w:t>
            </w:r>
            <w:proofErr w:type="spellEnd"/>
            <w:r w:rsidRPr="007D08C5">
              <w:rPr>
                <w:color w:val="000000" w:themeColor="text1"/>
                <w:sz w:val="20"/>
                <w:szCs w:val="20"/>
              </w:rPr>
              <w:t xml:space="preserve"> </w:t>
            </w:r>
            <w:proofErr w:type="spellStart"/>
            <w:r w:rsidRPr="007D08C5">
              <w:rPr>
                <w:color w:val="000000" w:themeColor="text1"/>
                <w:sz w:val="20"/>
                <w:szCs w:val="20"/>
              </w:rPr>
              <w:t>precoce</w:t>
            </w:r>
            <w:proofErr w:type="spellEnd"/>
            <w:r w:rsidRPr="007D08C5">
              <w:rPr>
                <w:color w:val="000000" w:themeColor="text1"/>
                <w:sz w:val="20"/>
                <w:szCs w:val="20"/>
              </w:rPr>
              <w:t xml:space="preserve"> </w:t>
            </w:r>
            <w:proofErr w:type="spellStart"/>
            <w:r w:rsidRPr="007D08C5">
              <w:rPr>
                <w:color w:val="000000" w:themeColor="text1"/>
                <w:sz w:val="20"/>
                <w:szCs w:val="20"/>
              </w:rPr>
              <w:t>aleatorie</w:t>
            </w:r>
            <w:proofErr w:type="spellEnd"/>
            <w:r w:rsidRPr="007D08C5">
              <w:rPr>
                <w:color w:val="000000" w:themeColor="text1"/>
                <w:sz w:val="20"/>
                <w:szCs w:val="20"/>
              </w:rPr>
              <w:t xml:space="preserve"> </w:t>
            </w:r>
            <w:proofErr w:type="spellStart"/>
            <w:r w:rsidRPr="007D08C5">
              <w:rPr>
                <w:color w:val="000000" w:themeColor="text1"/>
                <w:sz w:val="20"/>
                <w:szCs w:val="20"/>
              </w:rPr>
              <w:t>ponderată</w:t>
            </w:r>
            <w:proofErr w:type="spellEnd"/>
            <w:r w:rsidRPr="007D08C5">
              <w:rPr>
                <w:color w:val="000000" w:themeColor="text1"/>
                <w:sz w:val="20"/>
                <w:szCs w:val="20"/>
              </w:rPr>
              <w:t xml:space="preserve"> (WRED) </w:t>
            </w:r>
          </w:p>
        </w:tc>
        <w:tc>
          <w:tcPr>
            <w:tcW w:w="3936" w:type="dxa"/>
            <w:vAlign w:val="center"/>
          </w:tcPr>
          <w:p w14:paraId="429C146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8C67EC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60E164D" w14:textId="77777777" w:rsidTr="00582C8D">
        <w:trPr>
          <w:trHeight w:val="267"/>
          <w:jc w:val="center"/>
        </w:trPr>
        <w:tc>
          <w:tcPr>
            <w:tcW w:w="672" w:type="dxa"/>
            <w:vAlign w:val="center"/>
          </w:tcPr>
          <w:p w14:paraId="1F18F66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135</w:t>
            </w:r>
          </w:p>
        </w:tc>
        <w:tc>
          <w:tcPr>
            <w:tcW w:w="4023" w:type="dxa"/>
            <w:vAlign w:val="center"/>
          </w:tcPr>
          <w:p w14:paraId="1BB191FB"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321DEE">
              <w:rPr>
                <w:b/>
                <w:bCs/>
                <w:color w:val="000000" w:themeColor="text1"/>
                <w:sz w:val="20"/>
                <w:szCs w:val="20"/>
              </w:rPr>
              <w:t>Calitate</w:t>
            </w:r>
            <w:proofErr w:type="spellEnd"/>
            <w:r w:rsidRPr="00321DEE">
              <w:rPr>
                <w:b/>
                <w:bCs/>
                <w:color w:val="000000" w:themeColor="text1"/>
                <w:sz w:val="20"/>
                <w:szCs w:val="20"/>
              </w:rPr>
              <w:t xml:space="preserve"> </w:t>
            </w:r>
            <w:proofErr w:type="spellStart"/>
            <w:r w:rsidRPr="00321DEE">
              <w:rPr>
                <w:b/>
                <w:bCs/>
                <w:color w:val="000000" w:themeColor="text1"/>
                <w:sz w:val="20"/>
                <w:szCs w:val="20"/>
              </w:rPr>
              <w:t>serviciu</w:t>
            </w:r>
            <w:proofErr w:type="spellEnd"/>
            <w:r w:rsidRPr="00321DEE">
              <w:rPr>
                <w:b/>
                <w:bCs/>
                <w:color w:val="000000" w:themeColor="text1"/>
                <w:sz w:val="20"/>
                <w:szCs w:val="20"/>
              </w:rPr>
              <w:t xml:space="preserve"> </w:t>
            </w:r>
            <w:proofErr w:type="spellStart"/>
            <w:r w:rsidRPr="00321DEE">
              <w:rPr>
                <w:b/>
                <w:bCs/>
                <w:color w:val="000000" w:themeColor="text1"/>
                <w:sz w:val="20"/>
                <w:szCs w:val="20"/>
              </w:rPr>
              <w:t>bazata</w:t>
            </w:r>
            <w:proofErr w:type="spellEnd"/>
            <w:r w:rsidRPr="00321DEE">
              <w:rPr>
                <w:b/>
                <w:bCs/>
                <w:color w:val="000000" w:themeColor="text1"/>
                <w:sz w:val="20"/>
                <w:szCs w:val="20"/>
              </w:rPr>
              <w:t xml:space="preserve"> pe</w:t>
            </w:r>
            <w:r w:rsidRPr="007D08C5">
              <w:rPr>
                <w:color w:val="000000" w:themeColor="text1"/>
                <w:sz w:val="20"/>
                <w:szCs w:val="20"/>
              </w:rPr>
              <w:t xml:space="preserve">: </w:t>
            </w:r>
          </w:p>
        </w:tc>
        <w:tc>
          <w:tcPr>
            <w:tcW w:w="3936" w:type="dxa"/>
            <w:vAlign w:val="center"/>
          </w:tcPr>
          <w:p w14:paraId="063A056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AED20B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E14068D" w14:textId="77777777" w:rsidTr="00582C8D">
        <w:trPr>
          <w:trHeight w:val="267"/>
          <w:jc w:val="center"/>
        </w:trPr>
        <w:tc>
          <w:tcPr>
            <w:tcW w:w="672" w:type="dxa"/>
            <w:vAlign w:val="center"/>
          </w:tcPr>
          <w:p w14:paraId="157A7CC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136</w:t>
            </w:r>
          </w:p>
        </w:tc>
        <w:tc>
          <w:tcPr>
            <w:tcW w:w="4023" w:type="dxa"/>
            <w:vAlign w:val="center"/>
          </w:tcPr>
          <w:p w14:paraId="17120BC1"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Switch port </w:t>
            </w:r>
          </w:p>
        </w:tc>
        <w:tc>
          <w:tcPr>
            <w:tcW w:w="3936" w:type="dxa"/>
            <w:vAlign w:val="center"/>
          </w:tcPr>
          <w:p w14:paraId="2A59B1B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E02D78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A58082F" w14:textId="77777777" w:rsidTr="00582C8D">
        <w:trPr>
          <w:trHeight w:val="267"/>
          <w:jc w:val="center"/>
        </w:trPr>
        <w:tc>
          <w:tcPr>
            <w:tcW w:w="672" w:type="dxa"/>
            <w:vAlign w:val="center"/>
          </w:tcPr>
          <w:p w14:paraId="414C304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137</w:t>
            </w:r>
          </w:p>
        </w:tc>
        <w:tc>
          <w:tcPr>
            <w:tcW w:w="4023" w:type="dxa"/>
            <w:vAlign w:val="center"/>
          </w:tcPr>
          <w:p w14:paraId="22E41012"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VID interior/exterior </w:t>
            </w:r>
          </w:p>
        </w:tc>
        <w:tc>
          <w:tcPr>
            <w:tcW w:w="3936" w:type="dxa"/>
            <w:vAlign w:val="center"/>
          </w:tcPr>
          <w:p w14:paraId="22494FF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18C9C6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16D667F" w14:textId="77777777" w:rsidTr="00582C8D">
        <w:trPr>
          <w:trHeight w:val="267"/>
          <w:jc w:val="center"/>
        </w:trPr>
        <w:tc>
          <w:tcPr>
            <w:tcW w:w="672" w:type="dxa"/>
            <w:vAlign w:val="center"/>
          </w:tcPr>
          <w:p w14:paraId="5E3ECFE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138</w:t>
            </w:r>
          </w:p>
        </w:tc>
        <w:tc>
          <w:tcPr>
            <w:tcW w:w="4023" w:type="dxa"/>
            <w:vAlign w:val="center"/>
          </w:tcPr>
          <w:p w14:paraId="2ABAF982"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Prioritate</w:t>
            </w:r>
            <w:proofErr w:type="spellEnd"/>
            <w:r w:rsidRPr="007D08C5">
              <w:rPr>
                <w:color w:val="000000" w:themeColor="text1"/>
                <w:sz w:val="20"/>
                <w:szCs w:val="20"/>
              </w:rPr>
              <w:t xml:space="preserve"> 802.1p </w:t>
            </w:r>
            <w:proofErr w:type="spellStart"/>
            <w:r w:rsidRPr="007D08C5">
              <w:rPr>
                <w:color w:val="000000" w:themeColor="text1"/>
                <w:sz w:val="20"/>
                <w:szCs w:val="20"/>
              </w:rPr>
              <w:t>interioară</w:t>
            </w:r>
            <w:proofErr w:type="spellEnd"/>
            <w:r w:rsidRPr="007D08C5">
              <w:rPr>
                <w:color w:val="000000" w:themeColor="text1"/>
                <w:sz w:val="20"/>
                <w:szCs w:val="20"/>
              </w:rPr>
              <w:t>/</w:t>
            </w:r>
            <w:proofErr w:type="spellStart"/>
            <w:r w:rsidRPr="007D08C5">
              <w:rPr>
                <w:color w:val="000000" w:themeColor="text1"/>
                <w:sz w:val="20"/>
                <w:szCs w:val="20"/>
              </w:rPr>
              <w:t>exterioară</w:t>
            </w:r>
            <w:proofErr w:type="spellEnd"/>
            <w:r w:rsidRPr="007D08C5">
              <w:rPr>
                <w:color w:val="000000" w:themeColor="text1"/>
                <w:sz w:val="20"/>
                <w:szCs w:val="20"/>
              </w:rPr>
              <w:t xml:space="preserve"> </w:t>
            </w:r>
          </w:p>
        </w:tc>
        <w:tc>
          <w:tcPr>
            <w:tcW w:w="3936" w:type="dxa"/>
            <w:vAlign w:val="center"/>
          </w:tcPr>
          <w:p w14:paraId="6202BE3A"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E48944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E5945F4" w14:textId="77777777" w:rsidTr="00582C8D">
        <w:trPr>
          <w:trHeight w:val="267"/>
          <w:jc w:val="center"/>
        </w:trPr>
        <w:tc>
          <w:tcPr>
            <w:tcW w:w="672" w:type="dxa"/>
            <w:vAlign w:val="center"/>
          </w:tcPr>
          <w:p w14:paraId="3D01F5E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139</w:t>
            </w:r>
          </w:p>
        </w:tc>
        <w:tc>
          <w:tcPr>
            <w:tcW w:w="4023" w:type="dxa"/>
            <w:vAlign w:val="center"/>
          </w:tcPr>
          <w:p w14:paraId="0F433147"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MAC </w:t>
            </w:r>
          </w:p>
        </w:tc>
        <w:tc>
          <w:tcPr>
            <w:tcW w:w="3936" w:type="dxa"/>
            <w:vAlign w:val="center"/>
          </w:tcPr>
          <w:p w14:paraId="1FC63787"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24CFB8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49F0B4E" w14:textId="77777777" w:rsidTr="00582C8D">
        <w:trPr>
          <w:trHeight w:val="267"/>
          <w:jc w:val="center"/>
        </w:trPr>
        <w:tc>
          <w:tcPr>
            <w:tcW w:w="672" w:type="dxa"/>
            <w:vAlign w:val="center"/>
          </w:tcPr>
          <w:p w14:paraId="31DD5D0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140</w:t>
            </w:r>
          </w:p>
        </w:tc>
        <w:tc>
          <w:tcPr>
            <w:tcW w:w="4023" w:type="dxa"/>
            <w:vAlign w:val="center"/>
          </w:tcPr>
          <w:p w14:paraId="1447E3DD"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IP </w:t>
            </w:r>
          </w:p>
        </w:tc>
        <w:tc>
          <w:tcPr>
            <w:tcW w:w="3936" w:type="dxa"/>
            <w:vAlign w:val="center"/>
          </w:tcPr>
          <w:p w14:paraId="24FD5FD7"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7528AA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8D1E75" w14:textId="77777777" w:rsidTr="00582C8D">
        <w:trPr>
          <w:trHeight w:val="267"/>
          <w:jc w:val="center"/>
        </w:trPr>
        <w:tc>
          <w:tcPr>
            <w:tcW w:w="672" w:type="dxa"/>
            <w:vAlign w:val="center"/>
          </w:tcPr>
          <w:p w14:paraId="04817DD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141</w:t>
            </w:r>
          </w:p>
        </w:tc>
        <w:tc>
          <w:tcPr>
            <w:tcW w:w="4023" w:type="dxa"/>
            <w:vAlign w:val="center"/>
          </w:tcPr>
          <w:p w14:paraId="76C6488B"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DSCP </w:t>
            </w:r>
          </w:p>
        </w:tc>
        <w:tc>
          <w:tcPr>
            <w:tcW w:w="3936" w:type="dxa"/>
            <w:vAlign w:val="center"/>
          </w:tcPr>
          <w:p w14:paraId="2FDA04B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9F3C30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796A643" w14:textId="77777777" w:rsidTr="00582C8D">
        <w:trPr>
          <w:trHeight w:val="267"/>
          <w:jc w:val="center"/>
        </w:trPr>
        <w:tc>
          <w:tcPr>
            <w:tcW w:w="672" w:type="dxa"/>
            <w:vAlign w:val="center"/>
          </w:tcPr>
          <w:p w14:paraId="7BD65C9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142</w:t>
            </w:r>
          </w:p>
        </w:tc>
        <w:tc>
          <w:tcPr>
            <w:tcW w:w="4023" w:type="dxa"/>
            <w:vAlign w:val="center"/>
          </w:tcPr>
          <w:p w14:paraId="69AA46CC"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Tip protocol </w:t>
            </w:r>
          </w:p>
        </w:tc>
        <w:tc>
          <w:tcPr>
            <w:tcW w:w="3936" w:type="dxa"/>
            <w:vAlign w:val="center"/>
          </w:tcPr>
          <w:p w14:paraId="446AE064"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32F45D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BBA22BB" w14:textId="77777777" w:rsidTr="00582C8D">
        <w:trPr>
          <w:trHeight w:val="267"/>
          <w:jc w:val="center"/>
        </w:trPr>
        <w:tc>
          <w:tcPr>
            <w:tcW w:w="672" w:type="dxa"/>
            <w:vAlign w:val="center"/>
          </w:tcPr>
          <w:p w14:paraId="497546C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143</w:t>
            </w:r>
          </w:p>
        </w:tc>
        <w:tc>
          <w:tcPr>
            <w:tcW w:w="4023" w:type="dxa"/>
            <w:vAlign w:val="center"/>
          </w:tcPr>
          <w:p w14:paraId="33295CD2"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Port TCP/UDP </w:t>
            </w:r>
          </w:p>
        </w:tc>
        <w:tc>
          <w:tcPr>
            <w:tcW w:w="3936" w:type="dxa"/>
            <w:vAlign w:val="center"/>
          </w:tcPr>
          <w:p w14:paraId="54DAA8E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38F4E4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FB9E2E1" w14:textId="77777777" w:rsidTr="00582C8D">
        <w:trPr>
          <w:trHeight w:val="267"/>
          <w:jc w:val="center"/>
        </w:trPr>
        <w:tc>
          <w:tcPr>
            <w:tcW w:w="672" w:type="dxa"/>
            <w:vAlign w:val="center"/>
          </w:tcPr>
          <w:p w14:paraId="7ED310D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144</w:t>
            </w:r>
          </w:p>
        </w:tc>
        <w:tc>
          <w:tcPr>
            <w:tcW w:w="4023" w:type="dxa"/>
            <w:vAlign w:val="center"/>
          </w:tcPr>
          <w:p w14:paraId="023AB938"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Clasa</w:t>
            </w:r>
            <w:proofErr w:type="spellEnd"/>
            <w:r w:rsidRPr="007D08C5">
              <w:rPr>
                <w:color w:val="000000" w:themeColor="text1"/>
                <w:sz w:val="20"/>
                <w:szCs w:val="20"/>
              </w:rPr>
              <w:t xml:space="preserve"> de </w:t>
            </w:r>
            <w:proofErr w:type="spellStart"/>
            <w:r w:rsidRPr="007D08C5">
              <w:rPr>
                <w:color w:val="000000" w:themeColor="text1"/>
                <w:sz w:val="20"/>
                <w:szCs w:val="20"/>
              </w:rPr>
              <w:t>trafic</w:t>
            </w:r>
            <w:proofErr w:type="spellEnd"/>
            <w:r w:rsidRPr="007D08C5">
              <w:rPr>
                <w:color w:val="000000" w:themeColor="text1"/>
                <w:sz w:val="20"/>
                <w:szCs w:val="20"/>
              </w:rPr>
              <w:t xml:space="preserve"> IPv6 </w:t>
            </w:r>
          </w:p>
        </w:tc>
        <w:tc>
          <w:tcPr>
            <w:tcW w:w="3936" w:type="dxa"/>
            <w:vAlign w:val="center"/>
          </w:tcPr>
          <w:p w14:paraId="21E03F0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2DEFDC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3693B0F" w14:textId="77777777" w:rsidTr="00582C8D">
        <w:trPr>
          <w:trHeight w:val="267"/>
          <w:jc w:val="center"/>
        </w:trPr>
        <w:tc>
          <w:tcPr>
            <w:tcW w:w="672" w:type="dxa"/>
            <w:vAlign w:val="center"/>
          </w:tcPr>
          <w:p w14:paraId="09419EB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145</w:t>
            </w:r>
          </w:p>
        </w:tc>
        <w:tc>
          <w:tcPr>
            <w:tcW w:w="4023" w:type="dxa"/>
            <w:vAlign w:val="center"/>
          </w:tcPr>
          <w:p w14:paraId="3571B4AF"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Etichetă</w:t>
            </w:r>
            <w:proofErr w:type="spellEnd"/>
            <w:r w:rsidRPr="007D08C5">
              <w:rPr>
                <w:color w:val="000000" w:themeColor="text1"/>
                <w:sz w:val="20"/>
                <w:szCs w:val="20"/>
              </w:rPr>
              <w:t xml:space="preserve"> de flux IPv6 </w:t>
            </w:r>
          </w:p>
        </w:tc>
        <w:tc>
          <w:tcPr>
            <w:tcW w:w="3936" w:type="dxa"/>
            <w:vAlign w:val="center"/>
          </w:tcPr>
          <w:p w14:paraId="662D62E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637529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25E718B" w14:textId="77777777" w:rsidTr="00582C8D">
        <w:trPr>
          <w:trHeight w:val="267"/>
          <w:jc w:val="center"/>
        </w:trPr>
        <w:tc>
          <w:tcPr>
            <w:tcW w:w="672" w:type="dxa"/>
            <w:vAlign w:val="center"/>
          </w:tcPr>
          <w:p w14:paraId="370B893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146</w:t>
            </w:r>
          </w:p>
        </w:tc>
        <w:tc>
          <w:tcPr>
            <w:tcW w:w="4023" w:type="dxa"/>
            <w:vAlign w:val="center"/>
          </w:tcPr>
          <w:p w14:paraId="509ACF01"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656231">
              <w:rPr>
                <w:b/>
                <w:bCs/>
                <w:color w:val="000000" w:themeColor="text1"/>
                <w:sz w:val="20"/>
                <w:szCs w:val="20"/>
              </w:rPr>
              <w:t>Controlul</w:t>
            </w:r>
            <w:proofErr w:type="spellEnd"/>
            <w:r w:rsidRPr="00656231">
              <w:rPr>
                <w:b/>
                <w:bCs/>
                <w:color w:val="000000" w:themeColor="text1"/>
                <w:sz w:val="20"/>
                <w:szCs w:val="20"/>
              </w:rPr>
              <w:t xml:space="preserve"> </w:t>
            </w:r>
            <w:proofErr w:type="spellStart"/>
            <w:r w:rsidRPr="00656231">
              <w:rPr>
                <w:b/>
                <w:bCs/>
                <w:color w:val="000000" w:themeColor="text1"/>
                <w:sz w:val="20"/>
                <w:szCs w:val="20"/>
              </w:rPr>
              <w:t>lăţimii</w:t>
            </w:r>
            <w:proofErr w:type="spellEnd"/>
            <w:r w:rsidRPr="00656231">
              <w:rPr>
                <w:b/>
                <w:bCs/>
                <w:color w:val="000000" w:themeColor="text1"/>
                <w:sz w:val="20"/>
                <w:szCs w:val="20"/>
              </w:rPr>
              <w:t xml:space="preserve"> de </w:t>
            </w:r>
            <w:proofErr w:type="spellStart"/>
            <w:r w:rsidRPr="00656231">
              <w:rPr>
                <w:b/>
                <w:bCs/>
                <w:color w:val="000000" w:themeColor="text1"/>
                <w:sz w:val="20"/>
                <w:szCs w:val="20"/>
              </w:rPr>
              <w:t>bandă</w:t>
            </w:r>
            <w:proofErr w:type="spellEnd"/>
          </w:p>
        </w:tc>
        <w:tc>
          <w:tcPr>
            <w:tcW w:w="3936" w:type="dxa"/>
            <w:vAlign w:val="center"/>
          </w:tcPr>
          <w:p w14:paraId="5E0427A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072777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2A76697" w14:textId="77777777" w:rsidTr="00582C8D">
        <w:trPr>
          <w:trHeight w:val="267"/>
          <w:jc w:val="center"/>
        </w:trPr>
        <w:tc>
          <w:tcPr>
            <w:tcW w:w="672" w:type="dxa"/>
            <w:vAlign w:val="center"/>
          </w:tcPr>
          <w:p w14:paraId="1C369C6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147</w:t>
            </w:r>
          </w:p>
        </w:tc>
        <w:tc>
          <w:tcPr>
            <w:tcW w:w="4023" w:type="dxa"/>
            <w:vAlign w:val="center"/>
          </w:tcPr>
          <w:p w14:paraId="761A7953"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F23C0C">
              <w:rPr>
                <w:color w:val="000000" w:themeColor="text1"/>
                <w:sz w:val="20"/>
                <w:szCs w:val="20"/>
              </w:rPr>
              <w:t>Bazat</w:t>
            </w:r>
            <w:proofErr w:type="spellEnd"/>
            <w:r w:rsidRPr="00F23C0C">
              <w:rPr>
                <w:color w:val="000000" w:themeColor="text1"/>
                <w:sz w:val="20"/>
                <w:szCs w:val="20"/>
              </w:rPr>
              <w:t xml:space="preserve"> pe </w:t>
            </w:r>
            <w:proofErr w:type="spellStart"/>
            <w:r w:rsidRPr="00F23C0C">
              <w:rPr>
                <w:color w:val="000000" w:themeColor="text1"/>
                <w:sz w:val="20"/>
                <w:szCs w:val="20"/>
              </w:rPr>
              <w:t>porturi</w:t>
            </w:r>
            <w:proofErr w:type="spellEnd"/>
            <w:r w:rsidRPr="00F23C0C">
              <w:rPr>
                <w:color w:val="000000" w:themeColor="text1"/>
                <w:sz w:val="20"/>
                <w:szCs w:val="20"/>
              </w:rPr>
              <w:t xml:space="preserve"> (</w:t>
            </w:r>
            <w:proofErr w:type="spellStart"/>
            <w:r w:rsidRPr="00F23C0C">
              <w:rPr>
                <w:color w:val="000000" w:themeColor="text1"/>
                <w:sz w:val="20"/>
                <w:szCs w:val="20"/>
              </w:rPr>
              <w:t>intrare</w:t>
            </w:r>
            <w:proofErr w:type="spellEnd"/>
            <w:r w:rsidRPr="00F23C0C">
              <w:rPr>
                <w:color w:val="000000" w:themeColor="text1"/>
                <w:sz w:val="20"/>
                <w:szCs w:val="20"/>
              </w:rPr>
              <w:t>/</w:t>
            </w:r>
            <w:proofErr w:type="spellStart"/>
            <w:r w:rsidRPr="00F23C0C">
              <w:rPr>
                <w:color w:val="000000" w:themeColor="text1"/>
                <w:sz w:val="20"/>
                <w:szCs w:val="20"/>
              </w:rPr>
              <w:t>ieșire</w:t>
            </w:r>
            <w:proofErr w:type="spellEnd"/>
            <w:r w:rsidRPr="00F23C0C">
              <w:rPr>
                <w:color w:val="000000" w:themeColor="text1"/>
                <w:sz w:val="20"/>
                <w:szCs w:val="20"/>
              </w:rPr>
              <w:t xml:space="preserve">, </w:t>
            </w:r>
            <w:proofErr w:type="spellStart"/>
            <w:r w:rsidRPr="00F23C0C">
              <w:rPr>
                <w:color w:val="000000" w:themeColor="text1"/>
                <w:sz w:val="20"/>
                <w:szCs w:val="20"/>
              </w:rPr>
              <w:t>granularitate</w:t>
            </w:r>
            <w:proofErr w:type="spellEnd"/>
            <w:r w:rsidRPr="00F23C0C">
              <w:rPr>
                <w:color w:val="000000" w:themeColor="text1"/>
                <w:sz w:val="20"/>
                <w:szCs w:val="20"/>
              </w:rPr>
              <w:t xml:space="preserve"> </w:t>
            </w:r>
            <w:proofErr w:type="spellStart"/>
            <w:r w:rsidRPr="00F23C0C">
              <w:rPr>
                <w:color w:val="000000" w:themeColor="text1"/>
                <w:sz w:val="20"/>
                <w:szCs w:val="20"/>
              </w:rPr>
              <w:t>minimă</w:t>
            </w:r>
            <w:proofErr w:type="spellEnd"/>
            <w:r w:rsidRPr="00F23C0C">
              <w:rPr>
                <w:color w:val="000000" w:themeColor="text1"/>
                <w:sz w:val="20"/>
                <w:szCs w:val="20"/>
              </w:rPr>
              <w:t xml:space="preserve"> 64 Kbps) </w:t>
            </w:r>
          </w:p>
        </w:tc>
        <w:tc>
          <w:tcPr>
            <w:tcW w:w="3936" w:type="dxa"/>
            <w:vAlign w:val="center"/>
          </w:tcPr>
          <w:p w14:paraId="70AD4C8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35EB08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612403C" w14:textId="77777777" w:rsidTr="00582C8D">
        <w:trPr>
          <w:trHeight w:val="267"/>
          <w:jc w:val="center"/>
        </w:trPr>
        <w:tc>
          <w:tcPr>
            <w:tcW w:w="672" w:type="dxa"/>
            <w:vAlign w:val="center"/>
          </w:tcPr>
          <w:p w14:paraId="0B177B2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148</w:t>
            </w:r>
          </w:p>
        </w:tc>
        <w:tc>
          <w:tcPr>
            <w:tcW w:w="4023" w:type="dxa"/>
            <w:vAlign w:val="center"/>
          </w:tcPr>
          <w:p w14:paraId="1EDB9DBF" w14:textId="77777777" w:rsidR="003A3B3A" w:rsidRPr="009D3C01" w:rsidRDefault="003A3B3A" w:rsidP="00840EBB">
            <w:pPr>
              <w:pStyle w:val="NoSpacing"/>
              <w:jc w:val="both"/>
              <w:rPr>
                <w:rFonts w:asciiTheme="minorHAnsi" w:hAnsiTheme="minorHAnsi" w:cstheme="minorHAnsi"/>
                <w:color w:val="000000" w:themeColor="text1"/>
                <w:sz w:val="20"/>
                <w:szCs w:val="20"/>
              </w:rPr>
            </w:pPr>
            <w:proofErr w:type="spellStart"/>
            <w:r w:rsidRPr="00F23C0C">
              <w:rPr>
                <w:color w:val="000000" w:themeColor="text1"/>
                <w:sz w:val="20"/>
                <w:szCs w:val="20"/>
              </w:rPr>
              <w:t>Bazat</w:t>
            </w:r>
            <w:proofErr w:type="spellEnd"/>
            <w:r w:rsidRPr="00F23C0C">
              <w:rPr>
                <w:color w:val="000000" w:themeColor="text1"/>
                <w:sz w:val="20"/>
                <w:szCs w:val="20"/>
              </w:rPr>
              <w:t xml:space="preserve"> pe flux (</w:t>
            </w:r>
            <w:proofErr w:type="spellStart"/>
            <w:r w:rsidRPr="00F23C0C">
              <w:rPr>
                <w:color w:val="000000" w:themeColor="text1"/>
                <w:sz w:val="20"/>
                <w:szCs w:val="20"/>
              </w:rPr>
              <w:t>intrare</w:t>
            </w:r>
            <w:proofErr w:type="spellEnd"/>
            <w:r w:rsidRPr="00F23C0C">
              <w:rPr>
                <w:color w:val="000000" w:themeColor="text1"/>
                <w:sz w:val="20"/>
                <w:szCs w:val="20"/>
              </w:rPr>
              <w:t>/</w:t>
            </w:r>
            <w:proofErr w:type="spellStart"/>
            <w:r w:rsidRPr="00F23C0C">
              <w:rPr>
                <w:color w:val="000000" w:themeColor="text1"/>
                <w:sz w:val="20"/>
                <w:szCs w:val="20"/>
              </w:rPr>
              <w:t>ieșire</w:t>
            </w:r>
            <w:proofErr w:type="spellEnd"/>
            <w:r w:rsidRPr="00F23C0C">
              <w:rPr>
                <w:color w:val="000000" w:themeColor="text1"/>
                <w:sz w:val="20"/>
                <w:szCs w:val="20"/>
              </w:rPr>
              <w:t xml:space="preserve">, </w:t>
            </w:r>
            <w:proofErr w:type="spellStart"/>
            <w:r w:rsidRPr="00F23C0C">
              <w:rPr>
                <w:color w:val="000000" w:themeColor="text1"/>
                <w:sz w:val="20"/>
                <w:szCs w:val="20"/>
              </w:rPr>
              <w:t>granularitate</w:t>
            </w:r>
            <w:proofErr w:type="spellEnd"/>
            <w:r w:rsidRPr="00F23C0C">
              <w:rPr>
                <w:color w:val="000000" w:themeColor="text1"/>
                <w:sz w:val="20"/>
                <w:szCs w:val="20"/>
              </w:rPr>
              <w:t xml:space="preserve"> </w:t>
            </w:r>
            <w:proofErr w:type="spellStart"/>
            <w:r w:rsidRPr="00F23C0C">
              <w:rPr>
                <w:color w:val="000000" w:themeColor="text1"/>
                <w:sz w:val="20"/>
                <w:szCs w:val="20"/>
              </w:rPr>
              <w:t>minimă</w:t>
            </w:r>
            <w:proofErr w:type="spellEnd"/>
            <w:r w:rsidRPr="00F23C0C">
              <w:rPr>
                <w:color w:val="000000" w:themeColor="text1"/>
                <w:sz w:val="20"/>
                <w:szCs w:val="20"/>
              </w:rPr>
              <w:t xml:space="preserve"> 64 Kbps) </w:t>
            </w:r>
          </w:p>
        </w:tc>
        <w:tc>
          <w:tcPr>
            <w:tcW w:w="3936" w:type="dxa"/>
            <w:vAlign w:val="center"/>
          </w:tcPr>
          <w:p w14:paraId="6A3F6C6B" w14:textId="77777777" w:rsidR="003A3B3A" w:rsidRPr="009D3C01"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E2F4261" w14:textId="77777777" w:rsidR="003A3B3A" w:rsidRPr="009D3C01" w:rsidRDefault="003A3B3A" w:rsidP="00840EBB">
            <w:pPr>
              <w:pStyle w:val="NoSpacing"/>
              <w:rPr>
                <w:rFonts w:asciiTheme="minorHAnsi" w:hAnsiTheme="minorHAnsi" w:cstheme="minorHAnsi"/>
                <w:sz w:val="20"/>
                <w:szCs w:val="20"/>
              </w:rPr>
            </w:pPr>
          </w:p>
        </w:tc>
      </w:tr>
      <w:tr w:rsidR="003A3B3A" w:rsidRPr="00990452" w14:paraId="3E84318A" w14:textId="77777777" w:rsidTr="00582C8D">
        <w:trPr>
          <w:trHeight w:val="267"/>
          <w:jc w:val="center"/>
        </w:trPr>
        <w:tc>
          <w:tcPr>
            <w:tcW w:w="672" w:type="dxa"/>
            <w:vAlign w:val="center"/>
          </w:tcPr>
          <w:p w14:paraId="5536EBB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149</w:t>
            </w:r>
          </w:p>
        </w:tc>
        <w:tc>
          <w:tcPr>
            <w:tcW w:w="4023" w:type="dxa"/>
            <w:vAlign w:val="center"/>
          </w:tcPr>
          <w:p w14:paraId="36FE25AC" w14:textId="77777777" w:rsidR="003A3B3A" w:rsidRPr="009D3C01" w:rsidRDefault="003A3B3A" w:rsidP="00840EBB">
            <w:pPr>
              <w:pStyle w:val="NoSpacing"/>
              <w:jc w:val="both"/>
              <w:rPr>
                <w:rFonts w:asciiTheme="minorHAnsi" w:hAnsiTheme="minorHAnsi" w:cstheme="minorHAnsi"/>
                <w:color w:val="000000" w:themeColor="text1"/>
                <w:sz w:val="20"/>
                <w:szCs w:val="20"/>
                <w:highlight w:val="green"/>
                <w:lang w:val="pt-BR"/>
              </w:rPr>
            </w:pPr>
            <w:r w:rsidRPr="001830B1">
              <w:rPr>
                <w:color w:val="000000" w:themeColor="text1"/>
                <w:sz w:val="20"/>
                <w:szCs w:val="20"/>
                <w:lang w:val="pt-BR"/>
              </w:rPr>
              <w:t xml:space="preserve">Control lățimea de bandă pentru fiecare coadă (granularitate minimă 64 Kbps) </w:t>
            </w:r>
          </w:p>
        </w:tc>
        <w:tc>
          <w:tcPr>
            <w:tcW w:w="3936" w:type="dxa"/>
            <w:vAlign w:val="center"/>
          </w:tcPr>
          <w:p w14:paraId="4EF80EED" w14:textId="77777777" w:rsidR="003A3B3A" w:rsidRPr="00B77B8B"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1D6172F7" w14:textId="77777777" w:rsidR="003A3B3A" w:rsidRPr="00B77B8B" w:rsidRDefault="003A3B3A" w:rsidP="00840EBB">
            <w:pPr>
              <w:pStyle w:val="NoSpacing"/>
              <w:rPr>
                <w:rFonts w:asciiTheme="minorHAnsi" w:hAnsiTheme="minorHAnsi" w:cstheme="minorHAnsi"/>
                <w:sz w:val="20"/>
                <w:szCs w:val="20"/>
                <w:lang w:val="pt-BR"/>
              </w:rPr>
            </w:pPr>
          </w:p>
        </w:tc>
      </w:tr>
      <w:tr w:rsidR="003A3B3A" w:rsidRPr="00990452" w14:paraId="627302B7" w14:textId="77777777" w:rsidTr="00582C8D">
        <w:trPr>
          <w:trHeight w:val="244"/>
          <w:jc w:val="center"/>
        </w:trPr>
        <w:tc>
          <w:tcPr>
            <w:tcW w:w="672" w:type="dxa"/>
            <w:vAlign w:val="center"/>
          </w:tcPr>
          <w:p w14:paraId="706D63B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150</w:t>
            </w:r>
          </w:p>
        </w:tc>
        <w:tc>
          <w:tcPr>
            <w:tcW w:w="4023" w:type="dxa"/>
            <w:vAlign w:val="center"/>
          </w:tcPr>
          <w:p w14:paraId="2F97ECA7"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F2285B">
              <w:rPr>
                <w:b/>
                <w:bCs/>
                <w:sz w:val="20"/>
                <w:szCs w:val="20"/>
              </w:rPr>
              <w:t xml:space="preserve">Lista control </w:t>
            </w:r>
            <w:proofErr w:type="spellStart"/>
            <w:r w:rsidRPr="00F2285B">
              <w:rPr>
                <w:b/>
                <w:bCs/>
                <w:sz w:val="20"/>
                <w:szCs w:val="20"/>
              </w:rPr>
              <w:t>acces</w:t>
            </w:r>
            <w:proofErr w:type="spellEnd"/>
            <w:r w:rsidRPr="00F2285B">
              <w:rPr>
                <w:b/>
                <w:bCs/>
                <w:sz w:val="20"/>
                <w:szCs w:val="20"/>
              </w:rPr>
              <w:t xml:space="preserve"> (ACL):</w:t>
            </w:r>
          </w:p>
        </w:tc>
        <w:tc>
          <w:tcPr>
            <w:tcW w:w="3936" w:type="dxa"/>
            <w:vAlign w:val="center"/>
          </w:tcPr>
          <w:p w14:paraId="725E95E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1AA044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2AEA08B" w14:textId="77777777" w:rsidTr="00582C8D">
        <w:trPr>
          <w:trHeight w:val="244"/>
          <w:jc w:val="center"/>
        </w:trPr>
        <w:tc>
          <w:tcPr>
            <w:tcW w:w="672" w:type="dxa"/>
            <w:vAlign w:val="center"/>
          </w:tcPr>
          <w:p w14:paraId="713C080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151</w:t>
            </w:r>
          </w:p>
        </w:tc>
        <w:tc>
          <w:tcPr>
            <w:tcW w:w="4023" w:type="dxa"/>
            <w:vAlign w:val="center"/>
          </w:tcPr>
          <w:p w14:paraId="270D2E24"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AE180B">
              <w:rPr>
                <w:b/>
                <w:bCs/>
                <w:color w:val="000000" w:themeColor="text1"/>
                <w:sz w:val="20"/>
                <w:szCs w:val="20"/>
                <w:lang w:val="pt-BR"/>
              </w:rPr>
              <w:t>Lista de control acces bazata pe:</w:t>
            </w:r>
          </w:p>
        </w:tc>
        <w:tc>
          <w:tcPr>
            <w:tcW w:w="3936" w:type="dxa"/>
            <w:vAlign w:val="center"/>
          </w:tcPr>
          <w:p w14:paraId="3FAFF212" w14:textId="77777777" w:rsidR="003A3B3A" w:rsidRPr="00B77B8B"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5BE671F5" w14:textId="77777777" w:rsidR="003A3B3A" w:rsidRPr="00B77B8B" w:rsidRDefault="003A3B3A" w:rsidP="00840EBB">
            <w:pPr>
              <w:pStyle w:val="NoSpacing"/>
              <w:rPr>
                <w:rFonts w:asciiTheme="minorHAnsi" w:hAnsiTheme="minorHAnsi" w:cstheme="minorHAnsi"/>
                <w:sz w:val="20"/>
                <w:szCs w:val="20"/>
                <w:lang w:val="pt-BR"/>
              </w:rPr>
            </w:pPr>
          </w:p>
        </w:tc>
      </w:tr>
      <w:tr w:rsidR="003A3B3A" w:rsidRPr="00990452" w14:paraId="4266887F" w14:textId="77777777" w:rsidTr="00582C8D">
        <w:trPr>
          <w:trHeight w:val="244"/>
          <w:jc w:val="center"/>
        </w:trPr>
        <w:tc>
          <w:tcPr>
            <w:tcW w:w="672" w:type="dxa"/>
            <w:vAlign w:val="center"/>
          </w:tcPr>
          <w:p w14:paraId="7051B47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152</w:t>
            </w:r>
          </w:p>
        </w:tc>
        <w:tc>
          <w:tcPr>
            <w:tcW w:w="4023" w:type="dxa"/>
            <w:vAlign w:val="center"/>
          </w:tcPr>
          <w:p w14:paraId="0985D78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AE180B">
              <w:rPr>
                <w:color w:val="000000" w:themeColor="text1"/>
                <w:sz w:val="20"/>
                <w:szCs w:val="20"/>
              </w:rPr>
              <w:t>Prioritate</w:t>
            </w:r>
            <w:proofErr w:type="spellEnd"/>
            <w:r w:rsidRPr="007D08C5">
              <w:rPr>
                <w:color w:val="000000" w:themeColor="text1"/>
                <w:sz w:val="20"/>
                <w:szCs w:val="20"/>
              </w:rPr>
              <w:t xml:space="preserve"> 802.1p </w:t>
            </w:r>
          </w:p>
        </w:tc>
        <w:tc>
          <w:tcPr>
            <w:tcW w:w="3936" w:type="dxa"/>
            <w:vAlign w:val="center"/>
          </w:tcPr>
          <w:p w14:paraId="6EAA583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8063D3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2E78B56" w14:textId="77777777" w:rsidTr="00582C8D">
        <w:trPr>
          <w:trHeight w:val="244"/>
          <w:jc w:val="center"/>
        </w:trPr>
        <w:tc>
          <w:tcPr>
            <w:tcW w:w="672" w:type="dxa"/>
            <w:vAlign w:val="center"/>
          </w:tcPr>
          <w:p w14:paraId="728F481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153</w:t>
            </w:r>
          </w:p>
        </w:tc>
        <w:tc>
          <w:tcPr>
            <w:tcW w:w="4023" w:type="dxa"/>
            <w:vAlign w:val="center"/>
          </w:tcPr>
          <w:p w14:paraId="7DCDF0B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VID </w:t>
            </w:r>
          </w:p>
        </w:tc>
        <w:tc>
          <w:tcPr>
            <w:tcW w:w="3936" w:type="dxa"/>
            <w:vAlign w:val="center"/>
          </w:tcPr>
          <w:p w14:paraId="6098DCF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362085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AF038E2" w14:textId="77777777" w:rsidTr="00582C8D">
        <w:trPr>
          <w:trHeight w:val="244"/>
          <w:jc w:val="center"/>
        </w:trPr>
        <w:tc>
          <w:tcPr>
            <w:tcW w:w="672" w:type="dxa"/>
            <w:vAlign w:val="center"/>
          </w:tcPr>
          <w:p w14:paraId="47D93AE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154</w:t>
            </w:r>
          </w:p>
        </w:tc>
        <w:tc>
          <w:tcPr>
            <w:tcW w:w="4023" w:type="dxa"/>
            <w:vAlign w:val="center"/>
          </w:tcPr>
          <w:p w14:paraId="73B4C55E"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MAC </w:t>
            </w:r>
          </w:p>
        </w:tc>
        <w:tc>
          <w:tcPr>
            <w:tcW w:w="3936" w:type="dxa"/>
            <w:vAlign w:val="center"/>
          </w:tcPr>
          <w:p w14:paraId="79049C1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0E5CCD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488C847" w14:textId="77777777" w:rsidTr="00582C8D">
        <w:trPr>
          <w:trHeight w:val="244"/>
          <w:jc w:val="center"/>
        </w:trPr>
        <w:tc>
          <w:tcPr>
            <w:tcW w:w="672" w:type="dxa"/>
            <w:vAlign w:val="center"/>
          </w:tcPr>
          <w:p w14:paraId="7CC31BB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155</w:t>
            </w:r>
          </w:p>
        </w:tc>
        <w:tc>
          <w:tcPr>
            <w:tcW w:w="4023" w:type="dxa"/>
            <w:vAlign w:val="center"/>
          </w:tcPr>
          <w:p w14:paraId="640AADEB"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Tip </w:t>
            </w:r>
            <w:proofErr w:type="spellStart"/>
            <w:r>
              <w:rPr>
                <w:color w:val="000000" w:themeColor="text1"/>
                <w:sz w:val="20"/>
                <w:szCs w:val="20"/>
              </w:rPr>
              <w:t>interfata</w:t>
            </w:r>
            <w:proofErr w:type="spellEnd"/>
          </w:p>
        </w:tc>
        <w:tc>
          <w:tcPr>
            <w:tcW w:w="3936" w:type="dxa"/>
            <w:vAlign w:val="center"/>
          </w:tcPr>
          <w:p w14:paraId="08BEEF0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FE3E30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0CB48EB" w14:textId="77777777" w:rsidTr="00582C8D">
        <w:trPr>
          <w:trHeight w:val="244"/>
          <w:jc w:val="center"/>
        </w:trPr>
        <w:tc>
          <w:tcPr>
            <w:tcW w:w="672" w:type="dxa"/>
            <w:vAlign w:val="center"/>
          </w:tcPr>
          <w:p w14:paraId="0E780BA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156</w:t>
            </w:r>
          </w:p>
        </w:tc>
        <w:tc>
          <w:tcPr>
            <w:tcW w:w="4023" w:type="dxa"/>
            <w:vAlign w:val="center"/>
          </w:tcPr>
          <w:p w14:paraId="2E631667"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-LLC</w:t>
            </w:r>
            <w:r w:rsidRPr="007D08C5">
              <w:rPr>
                <w:color w:val="000000" w:themeColor="text1"/>
                <w:sz w:val="20"/>
                <w:szCs w:val="20"/>
              </w:rPr>
              <w:t xml:space="preserve"> </w:t>
            </w:r>
          </w:p>
        </w:tc>
        <w:tc>
          <w:tcPr>
            <w:tcW w:w="3936" w:type="dxa"/>
            <w:vAlign w:val="center"/>
          </w:tcPr>
          <w:p w14:paraId="2A5F2B0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001D16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2E13A08" w14:textId="77777777" w:rsidTr="00582C8D">
        <w:trPr>
          <w:trHeight w:val="244"/>
          <w:jc w:val="center"/>
        </w:trPr>
        <w:tc>
          <w:tcPr>
            <w:tcW w:w="672" w:type="dxa"/>
            <w:vAlign w:val="center"/>
          </w:tcPr>
          <w:p w14:paraId="11B9137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157</w:t>
            </w:r>
          </w:p>
        </w:tc>
        <w:tc>
          <w:tcPr>
            <w:tcW w:w="4023" w:type="dxa"/>
            <w:vAlign w:val="center"/>
          </w:tcPr>
          <w:p w14:paraId="042BDF7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VLAN</w:t>
            </w:r>
          </w:p>
        </w:tc>
        <w:tc>
          <w:tcPr>
            <w:tcW w:w="3936" w:type="dxa"/>
            <w:vAlign w:val="center"/>
          </w:tcPr>
          <w:p w14:paraId="2228E8E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67ADF9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AF76081" w14:textId="77777777" w:rsidTr="00582C8D">
        <w:trPr>
          <w:trHeight w:val="244"/>
          <w:jc w:val="center"/>
        </w:trPr>
        <w:tc>
          <w:tcPr>
            <w:tcW w:w="672" w:type="dxa"/>
            <w:vAlign w:val="center"/>
          </w:tcPr>
          <w:p w14:paraId="157BF24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158</w:t>
            </w:r>
          </w:p>
        </w:tc>
        <w:tc>
          <w:tcPr>
            <w:tcW w:w="4023" w:type="dxa"/>
            <w:vAlign w:val="center"/>
          </w:tcPr>
          <w:p w14:paraId="4F0A53D1"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Adresă</w:t>
            </w:r>
            <w:proofErr w:type="spellEnd"/>
            <w:r w:rsidRPr="007D08C5">
              <w:rPr>
                <w:color w:val="000000" w:themeColor="text1"/>
                <w:sz w:val="20"/>
                <w:szCs w:val="20"/>
              </w:rPr>
              <w:t xml:space="preserve"> IP </w:t>
            </w:r>
          </w:p>
        </w:tc>
        <w:tc>
          <w:tcPr>
            <w:tcW w:w="3936" w:type="dxa"/>
            <w:vAlign w:val="center"/>
          </w:tcPr>
          <w:p w14:paraId="5A3E4CB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312955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5B3F354" w14:textId="77777777" w:rsidTr="00582C8D">
        <w:trPr>
          <w:trHeight w:val="244"/>
          <w:jc w:val="center"/>
        </w:trPr>
        <w:tc>
          <w:tcPr>
            <w:tcW w:w="672" w:type="dxa"/>
            <w:vAlign w:val="center"/>
          </w:tcPr>
          <w:p w14:paraId="1F3DF60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159</w:t>
            </w:r>
          </w:p>
        </w:tc>
        <w:tc>
          <w:tcPr>
            <w:tcW w:w="4023" w:type="dxa"/>
            <w:vAlign w:val="center"/>
          </w:tcPr>
          <w:p w14:paraId="27152B9D"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Preferință</w:t>
            </w:r>
            <w:proofErr w:type="spellEnd"/>
            <w:r w:rsidRPr="007D08C5">
              <w:rPr>
                <w:color w:val="000000" w:themeColor="text1"/>
                <w:sz w:val="20"/>
                <w:szCs w:val="20"/>
              </w:rPr>
              <w:t xml:space="preserve"> IP/</w:t>
            </w:r>
            <w:proofErr w:type="spellStart"/>
            <w:r w:rsidRPr="007D08C5">
              <w:rPr>
                <w:color w:val="000000" w:themeColor="text1"/>
                <w:sz w:val="20"/>
                <w:szCs w:val="20"/>
              </w:rPr>
              <w:t>ToS</w:t>
            </w:r>
            <w:proofErr w:type="spellEnd"/>
            <w:r w:rsidRPr="007D08C5">
              <w:rPr>
                <w:color w:val="000000" w:themeColor="text1"/>
                <w:sz w:val="20"/>
                <w:szCs w:val="20"/>
              </w:rPr>
              <w:t xml:space="preserve"> </w:t>
            </w:r>
          </w:p>
        </w:tc>
        <w:tc>
          <w:tcPr>
            <w:tcW w:w="3936" w:type="dxa"/>
            <w:vAlign w:val="center"/>
          </w:tcPr>
          <w:p w14:paraId="7236E62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F29126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7CEDD10" w14:textId="77777777" w:rsidTr="00582C8D">
        <w:trPr>
          <w:trHeight w:val="244"/>
          <w:jc w:val="center"/>
        </w:trPr>
        <w:tc>
          <w:tcPr>
            <w:tcW w:w="672" w:type="dxa"/>
            <w:vAlign w:val="center"/>
          </w:tcPr>
          <w:p w14:paraId="038AA54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160</w:t>
            </w:r>
          </w:p>
        </w:tc>
        <w:tc>
          <w:tcPr>
            <w:tcW w:w="4023" w:type="dxa"/>
            <w:vAlign w:val="center"/>
          </w:tcPr>
          <w:p w14:paraId="78F42EE5"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Mască</w:t>
            </w:r>
            <w:proofErr w:type="spellEnd"/>
            <w:r w:rsidRPr="007D08C5">
              <w:rPr>
                <w:color w:val="000000" w:themeColor="text1"/>
                <w:sz w:val="20"/>
                <w:szCs w:val="20"/>
              </w:rPr>
              <w:t xml:space="preserve"> DSCP </w:t>
            </w:r>
          </w:p>
        </w:tc>
        <w:tc>
          <w:tcPr>
            <w:tcW w:w="3936" w:type="dxa"/>
            <w:vAlign w:val="center"/>
          </w:tcPr>
          <w:p w14:paraId="4AB802A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04B678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BF56589" w14:textId="77777777" w:rsidTr="00582C8D">
        <w:trPr>
          <w:trHeight w:val="244"/>
          <w:jc w:val="center"/>
        </w:trPr>
        <w:tc>
          <w:tcPr>
            <w:tcW w:w="672" w:type="dxa"/>
            <w:vAlign w:val="center"/>
          </w:tcPr>
          <w:p w14:paraId="16038BC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161</w:t>
            </w:r>
          </w:p>
        </w:tc>
        <w:tc>
          <w:tcPr>
            <w:tcW w:w="4023" w:type="dxa"/>
            <w:vAlign w:val="center"/>
          </w:tcPr>
          <w:p w14:paraId="2116FAE9"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Tip protocol</w:t>
            </w:r>
          </w:p>
        </w:tc>
        <w:tc>
          <w:tcPr>
            <w:tcW w:w="3936" w:type="dxa"/>
            <w:vAlign w:val="center"/>
          </w:tcPr>
          <w:p w14:paraId="09A4826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72B876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69FA95A" w14:textId="77777777" w:rsidTr="00582C8D">
        <w:trPr>
          <w:trHeight w:val="244"/>
          <w:jc w:val="center"/>
        </w:trPr>
        <w:tc>
          <w:tcPr>
            <w:tcW w:w="672" w:type="dxa"/>
            <w:vAlign w:val="center"/>
          </w:tcPr>
          <w:p w14:paraId="004515A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162</w:t>
            </w:r>
          </w:p>
        </w:tc>
        <w:tc>
          <w:tcPr>
            <w:tcW w:w="4023" w:type="dxa"/>
            <w:vAlign w:val="center"/>
          </w:tcPr>
          <w:p w14:paraId="755D970A"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Numărul</w:t>
            </w:r>
            <w:proofErr w:type="spellEnd"/>
            <w:r w:rsidRPr="007D08C5">
              <w:rPr>
                <w:color w:val="000000" w:themeColor="text1"/>
                <w:sz w:val="20"/>
                <w:szCs w:val="20"/>
              </w:rPr>
              <w:t xml:space="preserve"> </w:t>
            </w:r>
            <w:proofErr w:type="spellStart"/>
            <w:r w:rsidRPr="007D08C5">
              <w:rPr>
                <w:color w:val="000000" w:themeColor="text1"/>
                <w:sz w:val="20"/>
                <w:szCs w:val="20"/>
              </w:rPr>
              <w:t>portului</w:t>
            </w:r>
            <w:proofErr w:type="spellEnd"/>
            <w:r w:rsidRPr="007D08C5">
              <w:rPr>
                <w:color w:val="000000" w:themeColor="text1"/>
                <w:sz w:val="20"/>
                <w:szCs w:val="20"/>
              </w:rPr>
              <w:t xml:space="preserve"> TCP/UDP </w:t>
            </w:r>
          </w:p>
        </w:tc>
        <w:tc>
          <w:tcPr>
            <w:tcW w:w="3936" w:type="dxa"/>
            <w:vAlign w:val="center"/>
          </w:tcPr>
          <w:p w14:paraId="22784AE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BDD5F5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1AEF803" w14:textId="77777777" w:rsidTr="00582C8D">
        <w:trPr>
          <w:trHeight w:val="244"/>
          <w:jc w:val="center"/>
        </w:trPr>
        <w:tc>
          <w:tcPr>
            <w:tcW w:w="672" w:type="dxa"/>
            <w:vAlign w:val="center"/>
          </w:tcPr>
          <w:p w14:paraId="6630E19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163</w:t>
            </w:r>
          </w:p>
        </w:tc>
        <w:tc>
          <w:tcPr>
            <w:tcW w:w="4023" w:type="dxa"/>
            <w:vAlign w:val="center"/>
          </w:tcPr>
          <w:p w14:paraId="7C4B86D1"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proofErr w:type="spellStart"/>
            <w:r w:rsidRPr="007D08C5">
              <w:rPr>
                <w:color w:val="000000" w:themeColor="text1"/>
                <w:sz w:val="20"/>
                <w:szCs w:val="20"/>
              </w:rPr>
              <w:t>Clasa</w:t>
            </w:r>
            <w:proofErr w:type="spellEnd"/>
            <w:r w:rsidRPr="007D08C5">
              <w:rPr>
                <w:color w:val="000000" w:themeColor="text1"/>
                <w:sz w:val="20"/>
                <w:szCs w:val="20"/>
              </w:rPr>
              <w:t xml:space="preserve"> de </w:t>
            </w:r>
            <w:proofErr w:type="spellStart"/>
            <w:r w:rsidRPr="007D08C5">
              <w:rPr>
                <w:color w:val="000000" w:themeColor="text1"/>
                <w:sz w:val="20"/>
                <w:szCs w:val="20"/>
              </w:rPr>
              <w:t>trafic</w:t>
            </w:r>
            <w:proofErr w:type="spellEnd"/>
            <w:r w:rsidRPr="007D08C5">
              <w:rPr>
                <w:color w:val="000000" w:themeColor="text1"/>
                <w:sz w:val="20"/>
                <w:szCs w:val="20"/>
              </w:rPr>
              <w:t xml:space="preserve"> IPv6 </w:t>
            </w:r>
          </w:p>
        </w:tc>
        <w:tc>
          <w:tcPr>
            <w:tcW w:w="3936" w:type="dxa"/>
            <w:vAlign w:val="center"/>
          </w:tcPr>
          <w:p w14:paraId="787FF0C4"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F447E5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8FCA92B" w14:textId="77777777" w:rsidTr="00582C8D">
        <w:trPr>
          <w:trHeight w:val="244"/>
          <w:jc w:val="center"/>
        </w:trPr>
        <w:tc>
          <w:tcPr>
            <w:tcW w:w="672" w:type="dxa"/>
            <w:vAlign w:val="center"/>
          </w:tcPr>
          <w:p w14:paraId="106D7E5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164</w:t>
            </w:r>
          </w:p>
        </w:tc>
        <w:tc>
          <w:tcPr>
            <w:tcW w:w="4023" w:type="dxa"/>
            <w:vAlign w:val="center"/>
          </w:tcPr>
          <w:p w14:paraId="5394444A" w14:textId="77777777" w:rsidR="003A3B3A" w:rsidRPr="00B50DD2" w:rsidRDefault="003A3B3A" w:rsidP="00840EBB">
            <w:pPr>
              <w:pStyle w:val="NoSpacing"/>
              <w:jc w:val="both"/>
              <w:rPr>
                <w:rFonts w:asciiTheme="minorHAnsi" w:hAnsiTheme="minorHAnsi" w:cstheme="minorHAnsi"/>
                <w:color w:val="000000" w:themeColor="text1"/>
                <w:sz w:val="20"/>
                <w:szCs w:val="20"/>
                <w:highlight w:val="green"/>
              </w:rPr>
            </w:pPr>
            <w:r>
              <w:rPr>
                <w:color w:val="000000" w:themeColor="text1"/>
                <w:sz w:val="20"/>
                <w:szCs w:val="20"/>
              </w:rPr>
              <w:t>-</w:t>
            </w:r>
            <w:proofErr w:type="spellStart"/>
            <w:r w:rsidRPr="007D08C5">
              <w:rPr>
                <w:color w:val="000000" w:themeColor="text1"/>
                <w:sz w:val="20"/>
                <w:szCs w:val="20"/>
              </w:rPr>
              <w:t>Etichetă</w:t>
            </w:r>
            <w:proofErr w:type="spellEnd"/>
            <w:r w:rsidRPr="007D08C5">
              <w:rPr>
                <w:color w:val="000000" w:themeColor="text1"/>
                <w:sz w:val="20"/>
                <w:szCs w:val="20"/>
              </w:rPr>
              <w:t xml:space="preserve"> de flux IPv6 </w:t>
            </w:r>
          </w:p>
        </w:tc>
        <w:tc>
          <w:tcPr>
            <w:tcW w:w="3936" w:type="dxa"/>
            <w:vAlign w:val="center"/>
          </w:tcPr>
          <w:p w14:paraId="7A0CBAAC"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56258F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2A5F508" w14:textId="77777777" w:rsidTr="00582C8D">
        <w:trPr>
          <w:trHeight w:val="244"/>
          <w:jc w:val="center"/>
        </w:trPr>
        <w:tc>
          <w:tcPr>
            <w:tcW w:w="672" w:type="dxa"/>
            <w:vAlign w:val="center"/>
          </w:tcPr>
          <w:p w14:paraId="4FF2A67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165</w:t>
            </w:r>
          </w:p>
        </w:tc>
        <w:tc>
          <w:tcPr>
            <w:tcW w:w="4023" w:type="dxa"/>
            <w:vAlign w:val="center"/>
          </w:tcPr>
          <w:p w14:paraId="2AEA21BE"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B67922">
              <w:rPr>
                <w:color w:val="000000" w:themeColor="text1"/>
                <w:sz w:val="20"/>
                <w:szCs w:val="20"/>
              </w:rPr>
              <w:t xml:space="preserve">ACL </w:t>
            </w:r>
            <w:proofErr w:type="spellStart"/>
            <w:r w:rsidRPr="00B67922">
              <w:rPr>
                <w:color w:val="000000" w:themeColor="text1"/>
                <w:sz w:val="20"/>
                <w:szCs w:val="20"/>
              </w:rPr>
              <w:t>bazat</w:t>
            </w:r>
            <w:proofErr w:type="spellEnd"/>
            <w:r w:rsidRPr="00B67922">
              <w:rPr>
                <w:color w:val="000000" w:themeColor="text1"/>
                <w:sz w:val="20"/>
                <w:szCs w:val="20"/>
              </w:rPr>
              <w:t xml:space="preserve"> pe </w:t>
            </w:r>
            <w:proofErr w:type="spellStart"/>
            <w:r w:rsidRPr="00B67922">
              <w:rPr>
                <w:color w:val="000000" w:themeColor="text1"/>
                <w:sz w:val="20"/>
                <w:szCs w:val="20"/>
              </w:rPr>
              <w:t>timp</w:t>
            </w:r>
            <w:proofErr w:type="spellEnd"/>
            <w:r w:rsidRPr="00B67922">
              <w:rPr>
                <w:color w:val="000000" w:themeColor="text1"/>
                <w:sz w:val="20"/>
                <w:szCs w:val="20"/>
              </w:rPr>
              <w:t>:</w:t>
            </w:r>
          </w:p>
        </w:tc>
        <w:tc>
          <w:tcPr>
            <w:tcW w:w="3936" w:type="dxa"/>
            <w:vAlign w:val="center"/>
          </w:tcPr>
          <w:p w14:paraId="731D341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26332F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1C43674" w14:textId="77777777" w:rsidTr="00582C8D">
        <w:trPr>
          <w:trHeight w:val="244"/>
          <w:jc w:val="center"/>
        </w:trPr>
        <w:tc>
          <w:tcPr>
            <w:tcW w:w="672" w:type="dxa"/>
            <w:vAlign w:val="center"/>
          </w:tcPr>
          <w:p w14:paraId="63B6178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166</w:t>
            </w:r>
          </w:p>
        </w:tc>
        <w:tc>
          <w:tcPr>
            <w:tcW w:w="4023" w:type="dxa"/>
            <w:vAlign w:val="center"/>
          </w:tcPr>
          <w:p w14:paraId="5BB2B944"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Filtrarea</w:t>
            </w:r>
            <w:proofErr w:type="spellEnd"/>
            <w:r w:rsidRPr="007D08C5">
              <w:rPr>
                <w:color w:val="000000" w:themeColor="text1"/>
                <w:sz w:val="20"/>
                <w:szCs w:val="20"/>
              </w:rPr>
              <w:t xml:space="preserve"> </w:t>
            </w:r>
            <w:proofErr w:type="spellStart"/>
            <w:r w:rsidRPr="007D08C5">
              <w:rPr>
                <w:color w:val="000000" w:themeColor="text1"/>
                <w:sz w:val="20"/>
                <w:szCs w:val="20"/>
              </w:rPr>
              <w:t>interfeței</w:t>
            </w:r>
            <w:proofErr w:type="spellEnd"/>
            <w:r w:rsidRPr="007D08C5">
              <w:rPr>
                <w:color w:val="000000" w:themeColor="text1"/>
                <w:sz w:val="20"/>
                <w:szCs w:val="20"/>
              </w:rPr>
              <w:t xml:space="preserve"> CPU </w:t>
            </w:r>
          </w:p>
        </w:tc>
        <w:tc>
          <w:tcPr>
            <w:tcW w:w="3936" w:type="dxa"/>
            <w:vAlign w:val="center"/>
          </w:tcPr>
          <w:p w14:paraId="727A4A41"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87F96A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3B23B8" w14:textId="77777777" w:rsidTr="00582C8D">
        <w:trPr>
          <w:trHeight w:val="244"/>
          <w:jc w:val="center"/>
        </w:trPr>
        <w:tc>
          <w:tcPr>
            <w:tcW w:w="672" w:type="dxa"/>
            <w:vAlign w:val="center"/>
          </w:tcPr>
          <w:p w14:paraId="4F69BE2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167</w:t>
            </w:r>
          </w:p>
        </w:tc>
        <w:tc>
          <w:tcPr>
            <w:tcW w:w="4023" w:type="dxa"/>
            <w:vAlign w:val="center"/>
          </w:tcPr>
          <w:p w14:paraId="26B1D3D6"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F65EC">
              <w:rPr>
                <w:b/>
                <w:bCs/>
                <w:color w:val="000000" w:themeColor="text1"/>
                <w:sz w:val="20"/>
                <w:szCs w:val="20"/>
              </w:rPr>
              <w:t>Intrări</w:t>
            </w:r>
            <w:proofErr w:type="spellEnd"/>
            <w:r w:rsidRPr="007F65EC">
              <w:rPr>
                <w:b/>
                <w:bCs/>
                <w:color w:val="000000" w:themeColor="text1"/>
                <w:sz w:val="20"/>
                <w:szCs w:val="20"/>
              </w:rPr>
              <w:t xml:space="preserve"> ACL </w:t>
            </w:r>
            <w:proofErr w:type="spellStart"/>
            <w:r w:rsidRPr="007F65EC">
              <w:rPr>
                <w:b/>
                <w:bCs/>
                <w:color w:val="000000" w:themeColor="text1"/>
                <w:sz w:val="20"/>
                <w:szCs w:val="20"/>
              </w:rPr>
              <w:t>maxime</w:t>
            </w:r>
            <w:proofErr w:type="spellEnd"/>
            <w:r w:rsidRPr="007F65EC">
              <w:rPr>
                <w:b/>
                <w:bCs/>
                <w:color w:val="000000" w:themeColor="text1"/>
                <w:sz w:val="20"/>
                <w:szCs w:val="20"/>
              </w:rPr>
              <w:t>:</w:t>
            </w:r>
          </w:p>
        </w:tc>
        <w:tc>
          <w:tcPr>
            <w:tcW w:w="3936" w:type="dxa"/>
            <w:vAlign w:val="center"/>
          </w:tcPr>
          <w:p w14:paraId="0F188C84"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BD35A4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3BA77DC" w14:textId="77777777" w:rsidTr="00582C8D">
        <w:trPr>
          <w:trHeight w:val="244"/>
          <w:jc w:val="center"/>
        </w:trPr>
        <w:tc>
          <w:tcPr>
            <w:tcW w:w="672" w:type="dxa"/>
            <w:vAlign w:val="center"/>
          </w:tcPr>
          <w:p w14:paraId="15D6201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168</w:t>
            </w:r>
          </w:p>
        </w:tc>
        <w:tc>
          <w:tcPr>
            <w:tcW w:w="4023" w:type="dxa"/>
            <w:vAlign w:val="center"/>
          </w:tcPr>
          <w:p w14:paraId="5299C874"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Intrare</w:t>
            </w:r>
            <w:proofErr w:type="spellEnd"/>
            <w:r w:rsidRPr="007D08C5">
              <w:rPr>
                <w:color w:val="000000" w:themeColor="text1"/>
                <w:sz w:val="20"/>
                <w:szCs w:val="20"/>
              </w:rPr>
              <w:t xml:space="preserve"> </w:t>
            </w:r>
          </w:p>
        </w:tc>
        <w:tc>
          <w:tcPr>
            <w:tcW w:w="3936" w:type="dxa"/>
            <w:vAlign w:val="center"/>
          </w:tcPr>
          <w:p w14:paraId="70ABE98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E2A9C4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4B2BC31" w14:textId="77777777" w:rsidTr="00582C8D">
        <w:trPr>
          <w:trHeight w:val="244"/>
          <w:jc w:val="center"/>
        </w:trPr>
        <w:tc>
          <w:tcPr>
            <w:tcW w:w="672" w:type="dxa"/>
            <w:vAlign w:val="center"/>
          </w:tcPr>
          <w:p w14:paraId="7394F68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169</w:t>
            </w:r>
          </w:p>
        </w:tc>
        <w:tc>
          <w:tcPr>
            <w:tcW w:w="4023" w:type="dxa"/>
            <w:vAlign w:val="center"/>
          </w:tcPr>
          <w:p w14:paraId="34C1ACEC"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w:t>
            </w:r>
            <w:r w:rsidRPr="007D08C5">
              <w:rPr>
                <w:color w:val="000000" w:themeColor="text1"/>
                <w:sz w:val="20"/>
                <w:szCs w:val="20"/>
              </w:rPr>
              <w:t xml:space="preserve"> </w:t>
            </w:r>
            <w:r>
              <w:rPr>
                <w:color w:val="000000" w:themeColor="text1"/>
                <w:sz w:val="20"/>
                <w:szCs w:val="20"/>
              </w:rPr>
              <w:t xml:space="preserve">minim </w:t>
            </w:r>
            <w:r w:rsidRPr="007D08C5">
              <w:rPr>
                <w:color w:val="000000" w:themeColor="text1"/>
                <w:sz w:val="20"/>
                <w:szCs w:val="20"/>
              </w:rPr>
              <w:t xml:space="preserve">2560 </w:t>
            </w:r>
            <w:r>
              <w:rPr>
                <w:color w:val="000000" w:themeColor="text1"/>
                <w:sz w:val="20"/>
                <w:szCs w:val="20"/>
              </w:rPr>
              <w:t>IPv4</w:t>
            </w:r>
          </w:p>
        </w:tc>
        <w:tc>
          <w:tcPr>
            <w:tcW w:w="3936" w:type="dxa"/>
            <w:vAlign w:val="center"/>
          </w:tcPr>
          <w:p w14:paraId="0513AF8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F41A70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EC26C05" w14:textId="77777777" w:rsidTr="00582C8D">
        <w:trPr>
          <w:trHeight w:val="244"/>
          <w:jc w:val="center"/>
        </w:trPr>
        <w:tc>
          <w:tcPr>
            <w:tcW w:w="672" w:type="dxa"/>
            <w:vAlign w:val="center"/>
          </w:tcPr>
          <w:p w14:paraId="07EAAA8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170</w:t>
            </w:r>
          </w:p>
        </w:tc>
        <w:tc>
          <w:tcPr>
            <w:tcW w:w="4023" w:type="dxa"/>
            <w:vAlign w:val="center"/>
          </w:tcPr>
          <w:p w14:paraId="509CA0EF"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 minim</w:t>
            </w:r>
            <w:r w:rsidRPr="007D08C5">
              <w:rPr>
                <w:color w:val="000000" w:themeColor="text1"/>
                <w:sz w:val="20"/>
                <w:szCs w:val="20"/>
              </w:rPr>
              <w:t xml:space="preserve"> 640 </w:t>
            </w:r>
            <w:r>
              <w:rPr>
                <w:color w:val="000000" w:themeColor="text1"/>
                <w:sz w:val="20"/>
                <w:szCs w:val="20"/>
              </w:rPr>
              <w:t>IPv6</w:t>
            </w:r>
          </w:p>
        </w:tc>
        <w:tc>
          <w:tcPr>
            <w:tcW w:w="3936" w:type="dxa"/>
            <w:vAlign w:val="center"/>
          </w:tcPr>
          <w:p w14:paraId="23D6CAE4"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2324D0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CC785E" w14:textId="77777777" w:rsidTr="00582C8D">
        <w:trPr>
          <w:trHeight w:val="244"/>
          <w:jc w:val="center"/>
        </w:trPr>
        <w:tc>
          <w:tcPr>
            <w:tcW w:w="672" w:type="dxa"/>
            <w:vAlign w:val="center"/>
          </w:tcPr>
          <w:p w14:paraId="63B6F18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171</w:t>
            </w:r>
          </w:p>
        </w:tc>
        <w:tc>
          <w:tcPr>
            <w:tcW w:w="4023" w:type="dxa"/>
            <w:vAlign w:val="center"/>
          </w:tcPr>
          <w:p w14:paraId="7C5CC698"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Ieșire</w:t>
            </w:r>
            <w:proofErr w:type="spellEnd"/>
          </w:p>
        </w:tc>
        <w:tc>
          <w:tcPr>
            <w:tcW w:w="3936" w:type="dxa"/>
            <w:vAlign w:val="center"/>
          </w:tcPr>
          <w:p w14:paraId="0E3BAD6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2782FB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D7D697" w14:textId="77777777" w:rsidTr="00582C8D">
        <w:trPr>
          <w:trHeight w:val="244"/>
          <w:jc w:val="center"/>
        </w:trPr>
        <w:tc>
          <w:tcPr>
            <w:tcW w:w="672" w:type="dxa"/>
            <w:vAlign w:val="center"/>
          </w:tcPr>
          <w:p w14:paraId="7A32A10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172</w:t>
            </w:r>
          </w:p>
        </w:tc>
        <w:tc>
          <w:tcPr>
            <w:tcW w:w="4023" w:type="dxa"/>
            <w:vAlign w:val="center"/>
          </w:tcPr>
          <w:p w14:paraId="0357DB77" w14:textId="77777777" w:rsidR="003A3B3A" w:rsidRPr="00990452" w:rsidRDefault="003A3B3A" w:rsidP="00840EBB">
            <w:pPr>
              <w:pStyle w:val="NoSpacing"/>
              <w:jc w:val="both"/>
              <w:rPr>
                <w:rFonts w:asciiTheme="minorHAnsi" w:hAnsiTheme="minorHAnsi" w:cstheme="minorHAnsi"/>
                <w:color w:val="000000" w:themeColor="text1"/>
                <w:sz w:val="20"/>
                <w:szCs w:val="20"/>
              </w:rPr>
            </w:pPr>
            <w:r>
              <w:rPr>
                <w:color w:val="000000" w:themeColor="text1"/>
                <w:sz w:val="20"/>
                <w:szCs w:val="20"/>
              </w:rPr>
              <w:t>- minim</w:t>
            </w:r>
            <w:r w:rsidRPr="007D08C5">
              <w:rPr>
                <w:color w:val="000000" w:themeColor="text1"/>
                <w:sz w:val="20"/>
                <w:szCs w:val="20"/>
              </w:rPr>
              <w:t xml:space="preserve"> 1024</w:t>
            </w:r>
            <w:r>
              <w:rPr>
                <w:color w:val="000000" w:themeColor="text1"/>
                <w:sz w:val="20"/>
                <w:szCs w:val="20"/>
              </w:rPr>
              <w:t xml:space="preserve"> IPv4</w:t>
            </w:r>
            <w:r w:rsidRPr="007D08C5">
              <w:rPr>
                <w:color w:val="000000" w:themeColor="text1"/>
                <w:sz w:val="20"/>
                <w:szCs w:val="20"/>
              </w:rPr>
              <w:t xml:space="preserve"> </w:t>
            </w:r>
          </w:p>
        </w:tc>
        <w:tc>
          <w:tcPr>
            <w:tcW w:w="3936" w:type="dxa"/>
            <w:vAlign w:val="center"/>
          </w:tcPr>
          <w:p w14:paraId="5C8B22F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0C8790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0594CB8" w14:textId="77777777" w:rsidTr="00582C8D">
        <w:trPr>
          <w:trHeight w:val="244"/>
          <w:jc w:val="center"/>
        </w:trPr>
        <w:tc>
          <w:tcPr>
            <w:tcW w:w="672" w:type="dxa"/>
            <w:vAlign w:val="center"/>
          </w:tcPr>
          <w:p w14:paraId="4450188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173</w:t>
            </w:r>
          </w:p>
        </w:tc>
        <w:tc>
          <w:tcPr>
            <w:tcW w:w="4023" w:type="dxa"/>
            <w:vAlign w:val="center"/>
          </w:tcPr>
          <w:p w14:paraId="4FCAADD1"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Pr>
                <w:color w:val="000000" w:themeColor="text1"/>
                <w:sz w:val="20"/>
                <w:szCs w:val="20"/>
              </w:rPr>
              <w:t xml:space="preserve">- minim </w:t>
            </w:r>
            <w:r w:rsidRPr="007D08C5">
              <w:rPr>
                <w:color w:val="000000" w:themeColor="text1"/>
                <w:sz w:val="20"/>
                <w:szCs w:val="20"/>
              </w:rPr>
              <w:t xml:space="preserve">512 </w:t>
            </w:r>
            <w:r>
              <w:rPr>
                <w:color w:val="000000" w:themeColor="text1"/>
                <w:sz w:val="20"/>
                <w:szCs w:val="20"/>
              </w:rPr>
              <w:t>IPv6</w:t>
            </w:r>
          </w:p>
        </w:tc>
        <w:tc>
          <w:tcPr>
            <w:tcW w:w="3936" w:type="dxa"/>
            <w:vAlign w:val="center"/>
          </w:tcPr>
          <w:p w14:paraId="2D7B078A"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63DD001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B50DD2" w14:paraId="2AC40BA4" w14:textId="77777777" w:rsidTr="00582C8D">
        <w:trPr>
          <w:trHeight w:val="245"/>
          <w:jc w:val="center"/>
        </w:trPr>
        <w:tc>
          <w:tcPr>
            <w:tcW w:w="672" w:type="dxa"/>
            <w:shd w:val="clear" w:color="auto" w:fill="E5DFEC" w:themeFill="accent4" w:themeFillTint="33"/>
            <w:vAlign w:val="center"/>
          </w:tcPr>
          <w:p w14:paraId="6CE10AEE" w14:textId="77777777" w:rsidR="003A3B3A" w:rsidRPr="00B50DD2" w:rsidRDefault="003A3B3A" w:rsidP="00840EB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174</w:t>
            </w:r>
          </w:p>
        </w:tc>
        <w:tc>
          <w:tcPr>
            <w:tcW w:w="4023" w:type="dxa"/>
            <w:shd w:val="clear" w:color="auto" w:fill="E5DFEC" w:themeFill="accent4" w:themeFillTint="33"/>
            <w:vAlign w:val="center"/>
          </w:tcPr>
          <w:p w14:paraId="106D2F5F" w14:textId="77777777" w:rsidR="003A3B3A" w:rsidRPr="00B50DD2" w:rsidRDefault="003A3B3A" w:rsidP="00840EBB">
            <w:pPr>
              <w:pStyle w:val="NoSpacing"/>
              <w:jc w:val="both"/>
              <w:rPr>
                <w:rFonts w:asciiTheme="minorHAnsi" w:hAnsiTheme="minorHAnsi" w:cstheme="minorHAnsi"/>
                <w:b/>
                <w:bCs/>
                <w:color w:val="000000" w:themeColor="text1"/>
                <w:sz w:val="20"/>
                <w:szCs w:val="20"/>
                <w:lang w:val="pt-BR"/>
              </w:rPr>
            </w:pPr>
            <w:r w:rsidRPr="001830B1">
              <w:rPr>
                <w:color w:val="000000" w:themeColor="text1"/>
                <w:sz w:val="20"/>
                <w:szCs w:val="20"/>
                <w:lang w:val="pt-BR"/>
              </w:rPr>
              <w:t>Hartă de acces pentru minim 2048 VLAN</w:t>
            </w:r>
          </w:p>
        </w:tc>
        <w:tc>
          <w:tcPr>
            <w:tcW w:w="3936" w:type="dxa"/>
            <w:shd w:val="clear" w:color="auto" w:fill="E5DFEC" w:themeFill="accent4" w:themeFillTint="33"/>
            <w:vAlign w:val="center"/>
          </w:tcPr>
          <w:p w14:paraId="47BEF9FF" w14:textId="77777777" w:rsidR="003A3B3A" w:rsidRPr="009D3C01" w:rsidRDefault="003A3B3A" w:rsidP="00840EBB">
            <w:pPr>
              <w:pStyle w:val="NoSpacing"/>
              <w:rPr>
                <w:rFonts w:asciiTheme="minorHAnsi" w:hAnsiTheme="minorHAnsi" w:cstheme="minorHAnsi"/>
                <w:b/>
                <w:bCs/>
                <w:sz w:val="20"/>
                <w:szCs w:val="20"/>
                <w:lang w:val="pt-BR"/>
              </w:rPr>
            </w:pPr>
          </w:p>
        </w:tc>
        <w:tc>
          <w:tcPr>
            <w:tcW w:w="1499" w:type="dxa"/>
            <w:shd w:val="clear" w:color="auto" w:fill="E5DFEC" w:themeFill="accent4" w:themeFillTint="33"/>
            <w:vAlign w:val="center"/>
          </w:tcPr>
          <w:p w14:paraId="0489851B" w14:textId="77777777" w:rsidR="003A3B3A" w:rsidRPr="009D3C01" w:rsidRDefault="003A3B3A" w:rsidP="00840EBB">
            <w:pPr>
              <w:pStyle w:val="NoSpacing"/>
              <w:rPr>
                <w:rFonts w:asciiTheme="minorHAnsi" w:hAnsiTheme="minorHAnsi" w:cstheme="minorHAnsi"/>
                <w:b/>
                <w:bCs/>
                <w:sz w:val="20"/>
                <w:szCs w:val="20"/>
                <w:lang w:val="pt-BR"/>
              </w:rPr>
            </w:pPr>
          </w:p>
        </w:tc>
      </w:tr>
      <w:tr w:rsidR="003A3B3A" w:rsidRPr="00B50DD2" w14:paraId="02AE7064" w14:textId="77777777" w:rsidTr="00582C8D">
        <w:trPr>
          <w:trHeight w:val="244"/>
          <w:jc w:val="center"/>
        </w:trPr>
        <w:tc>
          <w:tcPr>
            <w:tcW w:w="672" w:type="dxa"/>
            <w:shd w:val="clear" w:color="auto" w:fill="DAEEF3" w:themeFill="accent5" w:themeFillTint="33"/>
            <w:vAlign w:val="center"/>
          </w:tcPr>
          <w:p w14:paraId="3DFF5A36" w14:textId="77777777" w:rsidR="003A3B3A" w:rsidRPr="00B50DD2" w:rsidRDefault="003A3B3A" w:rsidP="00840EBB">
            <w:pPr>
              <w:pStyle w:val="NoSpacing"/>
              <w:jc w:val="center"/>
              <w:rPr>
                <w:rFonts w:asciiTheme="minorHAnsi" w:hAnsiTheme="minorHAnsi" w:cstheme="minorHAnsi"/>
                <w:b/>
                <w:bCs/>
                <w:i/>
                <w:iCs/>
                <w:sz w:val="20"/>
                <w:szCs w:val="20"/>
              </w:rPr>
            </w:pPr>
            <w:r>
              <w:rPr>
                <w:rFonts w:asciiTheme="minorHAnsi" w:hAnsiTheme="minorHAnsi" w:cstheme="minorHAnsi"/>
                <w:b/>
                <w:bCs/>
                <w:i/>
                <w:iCs/>
                <w:sz w:val="20"/>
                <w:szCs w:val="20"/>
              </w:rPr>
              <w:t>175</w:t>
            </w:r>
          </w:p>
        </w:tc>
        <w:tc>
          <w:tcPr>
            <w:tcW w:w="4023" w:type="dxa"/>
            <w:shd w:val="clear" w:color="auto" w:fill="DAEEF3" w:themeFill="accent5" w:themeFillTint="33"/>
            <w:vAlign w:val="center"/>
          </w:tcPr>
          <w:p w14:paraId="083495F9" w14:textId="77777777" w:rsidR="003A3B3A" w:rsidRPr="001830B1" w:rsidRDefault="003A3B3A" w:rsidP="00840EBB">
            <w:pPr>
              <w:pStyle w:val="NoSpacing"/>
              <w:jc w:val="both"/>
              <w:rPr>
                <w:rFonts w:asciiTheme="minorHAnsi" w:hAnsiTheme="minorHAnsi" w:cstheme="minorHAnsi"/>
                <w:b/>
                <w:bCs/>
                <w:i/>
                <w:iCs/>
                <w:sz w:val="20"/>
                <w:szCs w:val="20"/>
                <w:lang w:val="pt-BR"/>
              </w:rPr>
            </w:pPr>
            <w:r w:rsidRPr="00F2285B">
              <w:rPr>
                <w:b/>
                <w:bCs/>
                <w:sz w:val="20"/>
                <w:szCs w:val="20"/>
              </w:rPr>
              <w:t>Securitate:</w:t>
            </w:r>
          </w:p>
        </w:tc>
        <w:tc>
          <w:tcPr>
            <w:tcW w:w="3936" w:type="dxa"/>
            <w:shd w:val="clear" w:color="auto" w:fill="DAEEF3" w:themeFill="accent5" w:themeFillTint="33"/>
            <w:vAlign w:val="center"/>
          </w:tcPr>
          <w:p w14:paraId="646A2874" w14:textId="77777777" w:rsidR="003A3B3A" w:rsidRPr="001830B1" w:rsidRDefault="003A3B3A" w:rsidP="00840EBB">
            <w:pPr>
              <w:pStyle w:val="NoSpacing"/>
              <w:rPr>
                <w:rFonts w:asciiTheme="minorHAnsi" w:hAnsiTheme="minorHAnsi" w:cstheme="minorHAnsi"/>
                <w:b/>
                <w:bCs/>
                <w:i/>
                <w:iCs/>
                <w:sz w:val="20"/>
                <w:szCs w:val="20"/>
                <w:lang w:val="pt-BR"/>
              </w:rPr>
            </w:pPr>
          </w:p>
        </w:tc>
        <w:tc>
          <w:tcPr>
            <w:tcW w:w="1499" w:type="dxa"/>
            <w:shd w:val="clear" w:color="auto" w:fill="DAEEF3" w:themeFill="accent5" w:themeFillTint="33"/>
            <w:vAlign w:val="center"/>
          </w:tcPr>
          <w:p w14:paraId="579ED06B" w14:textId="77777777" w:rsidR="003A3B3A" w:rsidRPr="001830B1" w:rsidRDefault="003A3B3A" w:rsidP="00840EBB">
            <w:pPr>
              <w:pStyle w:val="NoSpacing"/>
              <w:rPr>
                <w:rFonts w:asciiTheme="minorHAnsi" w:hAnsiTheme="minorHAnsi" w:cstheme="minorHAnsi"/>
                <w:b/>
                <w:bCs/>
                <w:i/>
                <w:iCs/>
                <w:sz w:val="20"/>
                <w:szCs w:val="20"/>
                <w:lang w:val="pt-BR"/>
              </w:rPr>
            </w:pPr>
          </w:p>
        </w:tc>
      </w:tr>
      <w:tr w:rsidR="003A3B3A" w:rsidRPr="00990452" w14:paraId="0B231BBA" w14:textId="77777777" w:rsidTr="00582C8D">
        <w:trPr>
          <w:trHeight w:val="244"/>
          <w:jc w:val="center"/>
        </w:trPr>
        <w:tc>
          <w:tcPr>
            <w:tcW w:w="672" w:type="dxa"/>
            <w:vAlign w:val="center"/>
          </w:tcPr>
          <w:p w14:paraId="791A65C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176</w:t>
            </w:r>
          </w:p>
        </w:tc>
        <w:tc>
          <w:tcPr>
            <w:tcW w:w="4023" w:type="dxa"/>
            <w:vAlign w:val="center"/>
          </w:tcPr>
          <w:p w14:paraId="04C0292B" w14:textId="77777777" w:rsidR="003A3B3A" w:rsidRPr="001830B1" w:rsidRDefault="003A3B3A" w:rsidP="00840EBB">
            <w:pPr>
              <w:pStyle w:val="NoSpacing"/>
              <w:jc w:val="both"/>
              <w:rPr>
                <w:rFonts w:asciiTheme="minorHAnsi" w:hAnsiTheme="minorHAnsi" w:cstheme="minorHAnsi"/>
                <w:sz w:val="20"/>
                <w:szCs w:val="20"/>
                <w:lang w:val="pt-BR"/>
              </w:rPr>
            </w:pPr>
            <w:r w:rsidRPr="00CB5B4F">
              <w:rPr>
                <w:sz w:val="20"/>
                <w:szCs w:val="20"/>
                <w:lang w:val="pt-BR"/>
              </w:rPr>
              <w:t xml:space="preserve">Securitate la nivel de port </w:t>
            </w:r>
          </w:p>
        </w:tc>
        <w:tc>
          <w:tcPr>
            <w:tcW w:w="3936" w:type="dxa"/>
            <w:vAlign w:val="center"/>
          </w:tcPr>
          <w:p w14:paraId="5AF809F2"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78A2730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96835FA" w14:textId="77777777" w:rsidTr="00582C8D">
        <w:trPr>
          <w:trHeight w:val="244"/>
          <w:jc w:val="center"/>
        </w:trPr>
        <w:tc>
          <w:tcPr>
            <w:tcW w:w="672" w:type="dxa"/>
            <w:vAlign w:val="center"/>
          </w:tcPr>
          <w:p w14:paraId="5CEB55C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177</w:t>
            </w:r>
          </w:p>
        </w:tc>
        <w:tc>
          <w:tcPr>
            <w:tcW w:w="4023" w:type="dxa"/>
            <w:vAlign w:val="center"/>
          </w:tcPr>
          <w:p w14:paraId="4B45CD3E" w14:textId="77777777" w:rsidR="003A3B3A" w:rsidRPr="009D3C01" w:rsidRDefault="003A3B3A" w:rsidP="00840EBB">
            <w:pPr>
              <w:pStyle w:val="NoSpacing"/>
              <w:jc w:val="both"/>
              <w:rPr>
                <w:rFonts w:asciiTheme="minorHAnsi" w:hAnsiTheme="minorHAnsi" w:cstheme="minorHAnsi"/>
                <w:sz w:val="20"/>
                <w:szCs w:val="20"/>
                <w:lang w:val="pt-BR"/>
              </w:rPr>
            </w:pPr>
            <w:r>
              <w:rPr>
                <w:sz w:val="20"/>
                <w:szCs w:val="20"/>
                <w:lang w:val="pt-BR"/>
              </w:rPr>
              <w:t>-</w:t>
            </w:r>
            <w:r w:rsidRPr="001830B1">
              <w:rPr>
                <w:sz w:val="20"/>
                <w:szCs w:val="20"/>
                <w:lang w:val="pt-BR"/>
              </w:rPr>
              <w:t>S</w:t>
            </w:r>
            <w:r>
              <w:rPr>
                <w:sz w:val="20"/>
                <w:szCs w:val="20"/>
                <w:lang w:val="pt-BR"/>
              </w:rPr>
              <w:t>a s</w:t>
            </w:r>
            <w:r w:rsidRPr="001830B1">
              <w:rPr>
                <w:sz w:val="20"/>
                <w:szCs w:val="20"/>
                <w:lang w:val="pt-BR"/>
              </w:rPr>
              <w:t>uport</w:t>
            </w:r>
            <w:r>
              <w:rPr>
                <w:sz w:val="20"/>
                <w:szCs w:val="20"/>
                <w:lang w:val="pt-BR"/>
              </w:rPr>
              <w:t>e</w:t>
            </w:r>
            <w:r w:rsidRPr="001830B1">
              <w:rPr>
                <w:sz w:val="20"/>
                <w:szCs w:val="20"/>
                <w:lang w:val="pt-BR"/>
              </w:rPr>
              <w:t xml:space="preserve"> minim 12.000 adrese MAC/port </w:t>
            </w:r>
          </w:p>
        </w:tc>
        <w:tc>
          <w:tcPr>
            <w:tcW w:w="3936" w:type="dxa"/>
            <w:vAlign w:val="center"/>
          </w:tcPr>
          <w:p w14:paraId="4FDF8E3A"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4E602495"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41F956A5" w14:textId="77777777" w:rsidTr="00582C8D">
        <w:trPr>
          <w:trHeight w:val="244"/>
          <w:jc w:val="center"/>
        </w:trPr>
        <w:tc>
          <w:tcPr>
            <w:tcW w:w="672" w:type="dxa"/>
            <w:vAlign w:val="center"/>
          </w:tcPr>
          <w:p w14:paraId="0DEBAD76"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178</w:t>
            </w:r>
          </w:p>
        </w:tc>
        <w:tc>
          <w:tcPr>
            <w:tcW w:w="4023" w:type="dxa"/>
            <w:vAlign w:val="center"/>
          </w:tcPr>
          <w:p w14:paraId="256A4217" w14:textId="77777777" w:rsidR="003A3B3A" w:rsidRPr="00990452" w:rsidRDefault="003A3B3A" w:rsidP="00840EBB">
            <w:pPr>
              <w:pStyle w:val="NoSpacing"/>
              <w:jc w:val="both"/>
              <w:rPr>
                <w:rFonts w:asciiTheme="minorHAnsi" w:hAnsiTheme="minorHAnsi" w:cstheme="minorHAnsi"/>
                <w:sz w:val="20"/>
                <w:szCs w:val="20"/>
              </w:rPr>
            </w:pPr>
            <w:r w:rsidRPr="0039250B">
              <w:rPr>
                <w:sz w:val="20"/>
                <w:szCs w:val="20"/>
              </w:rPr>
              <w:t xml:space="preserve">Broadcast/Multicast/Unicast Storm Control </w:t>
            </w:r>
          </w:p>
        </w:tc>
        <w:tc>
          <w:tcPr>
            <w:tcW w:w="3936" w:type="dxa"/>
            <w:vAlign w:val="center"/>
          </w:tcPr>
          <w:p w14:paraId="78762500"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776572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A93637B" w14:textId="77777777" w:rsidTr="00582C8D">
        <w:trPr>
          <w:trHeight w:val="244"/>
          <w:jc w:val="center"/>
        </w:trPr>
        <w:tc>
          <w:tcPr>
            <w:tcW w:w="672" w:type="dxa"/>
            <w:vAlign w:val="center"/>
          </w:tcPr>
          <w:p w14:paraId="157DC0A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179</w:t>
            </w:r>
          </w:p>
        </w:tc>
        <w:tc>
          <w:tcPr>
            <w:tcW w:w="4023" w:type="dxa"/>
            <w:vAlign w:val="center"/>
          </w:tcPr>
          <w:p w14:paraId="145374F2" w14:textId="77777777" w:rsidR="003A3B3A" w:rsidRPr="00990452" w:rsidRDefault="003A3B3A" w:rsidP="00840EBB">
            <w:pPr>
              <w:pStyle w:val="NoSpacing"/>
              <w:jc w:val="both"/>
              <w:rPr>
                <w:rFonts w:asciiTheme="minorHAnsi" w:hAnsiTheme="minorHAnsi" w:cstheme="minorHAnsi"/>
                <w:sz w:val="20"/>
                <w:szCs w:val="20"/>
              </w:rPr>
            </w:pPr>
            <w:r>
              <w:rPr>
                <w:sz w:val="20"/>
                <w:szCs w:val="20"/>
              </w:rPr>
              <w:t xml:space="preserve">Motor de </w:t>
            </w:r>
            <w:proofErr w:type="spellStart"/>
            <w:r>
              <w:rPr>
                <w:sz w:val="20"/>
                <w:szCs w:val="20"/>
              </w:rPr>
              <w:t>siguranta</w:t>
            </w:r>
            <w:proofErr w:type="spellEnd"/>
            <w:r w:rsidRPr="0039250B">
              <w:rPr>
                <w:sz w:val="20"/>
                <w:szCs w:val="20"/>
              </w:rPr>
              <w:t xml:space="preserve"> </w:t>
            </w:r>
          </w:p>
        </w:tc>
        <w:tc>
          <w:tcPr>
            <w:tcW w:w="3936" w:type="dxa"/>
            <w:vAlign w:val="center"/>
          </w:tcPr>
          <w:p w14:paraId="60BA31F1"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21AD61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F169A77" w14:textId="77777777" w:rsidTr="00582C8D">
        <w:trPr>
          <w:trHeight w:val="244"/>
          <w:jc w:val="center"/>
        </w:trPr>
        <w:tc>
          <w:tcPr>
            <w:tcW w:w="672" w:type="dxa"/>
            <w:vAlign w:val="center"/>
          </w:tcPr>
          <w:p w14:paraId="435C3196"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180</w:t>
            </w:r>
          </w:p>
        </w:tc>
        <w:tc>
          <w:tcPr>
            <w:tcW w:w="4023" w:type="dxa"/>
            <w:vAlign w:val="center"/>
          </w:tcPr>
          <w:p w14:paraId="42E72168" w14:textId="77777777" w:rsidR="003A3B3A" w:rsidRPr="00990452" w:rsidRDefault="003A3B3A" w:rsidP="00840EBB">
            <w:pPr>
              <w:pStyle w:val="NoSpacing"/>
              <w:jc w:val="both"/>
              <w:rPr>
                <w:rFonts w:asciiTheme="minorHAnsi" w:hAnsiTheme="minorHAnsi" w:cstheme="minorHAnsi"/>
                <w:sz w:val="20"/>
                <w:szCs w:val="20"/>
              </w:rPr>
            </w:pPr>
            <w:proofErr w:type="spellStart"/>
            <w:r w:rsidRPr="0039250B">
              <w:rPr>
                <w:sz w:val="20"/>
                <w:szCs w:val="20"/>
              </w:rPr>
              <w:t>Sc</w:t>
            </w:r>
            <w:r>
              <w:rPr>
                <w:sz w:val="20"/>
                <w:szCs w:val="20"/>
              </w:rPr>
              <w:t>anarea</w:t>
            </w:r>
            <w:proofErr w:type="spellEnd"/>
            <w:r>
              <w:rPr>
                <w:sz w:val="20"/>
                <w:szCs w:val="20"/>
              </w:rPr>
              <w:t xml:space="preserve"> </w:t>
            </w:r>
            <w:proofErr w:type="spellStart"/>
            <w:r>
              <w:rPr>
                <w:sz w:val="20"/>
                <w:szCs w:val="20"/>
              </w:rPr>
              <w:t>serverului</w:t>
            </w:r>
            <w:proofErr w:type="spellEnd"/>
            <w:r>
              <w:rPr>
                <w:sz w:val="20"/>
                <w:szCs w:val="20"/>
              </w:rPr>
              <w:t xml:space="preserve"> de </w:t>
            </w:r>
            <w:r w:rsidRPr="0039250B">
              <w:rPr>
                <w:sz w:val="20"/>
                <w:szCs w:val="20"/>
              </w:rPr>
              <w:t xml:space="preserve">DHCP </w:t>
            </w:r>
          </w:p>
        </w:tc>
        <w:tc>
          <w:tcPr>
            <w:tcW w:w="3936" w:type="dxa"/>
            <w:vAlign w:val="center"/>
          </w:tcPr>
          <w:p w14:paraId="37F96B6C"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69AE38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6113034" w14:textId="77777777" w:rsidTr="00582C8D">
        <w:trPr>
          <w:trHeight w:val="244"/>
          <w:jc w:val="center"/>
        </w:trPr>
        <w:tc>
          <w:tcPr>
            <w:tcW w:w="672" w:type="dxa"/>
            <w:vAlign w:val="center"/>
          </w:tcPr>
          <w:p w14:paraId="11308F8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181</w:t>
            </w:r>
          </w:p>
        </w:tc>
        <w:tc>
          <w:tcPr>
            <w:tcW w:w="4023" w:type="dxa"/>
            <w:vAlign w:val="center"/>
          </w:tcPr>
          <w:p w14:paraId="0EFF5F7A" w14:textId="77777777" w:rsidR="003A3B3A" w:rsidRPr="00990452" w:rsidRDefault="003A3B3A" w:rsidP="00840EBB">
            <w:pPr>
              <w:pStyle w:val="NoSpacing"/>
              <w:jc w:val="both"/>
              <w:rPr>
                <w:rFonts w:asciiTheme="minorHAnsi" w:hAnsiTheme="minorHAnsi" w:cstheme="minorHAnsi"/>
                <w:sz w:val="20"/>
                <w:szCs w:val="20"/>
              </w:rPr>
            </w:pPr>
            <w:proofErr w:type="spellStart"/>
            <w:r>
              <w:rPr>
                <w:sz w:val="20"/>
                <w:szCs w:val="20"/>
              </w:rPr>
              <w:t>Protectie</w:t>
            </w:r>
            <w:proofErr w:type="spellEnd"/>
            <w:r>
              <w:rPr>
                <w:sz w:val="20"/>
                <w:szCs w:val="20"/>
              </w:rPr>
              <w:t xml:space="preserve"> </w:t>
            </w:r>
            <w:proofErr w:type="spellStart"/>
            <w:r>
              <w:rPr>
                <w:sz w:val="20"/>
                <w:szCs w:val="20"/>
              </w:rPr>
              <w:t>pentru</w:t>
            </w:r>
            <w:proofErr w:type="spellEnd"/>
            <w:r>
              <w:rPr>
                <w:sz w:val="20"/>
                <w:szCs w:val="20"/>
              </w:rPr>
              <w:t xml:space="preserve"> IP </w:t>
            </w:r>
            <w:proofErr w:type="spellStart"/>
            <w:r>
              <w:rPr>
                <w:sz w:val="20"/>
                <w:szCs w:val="20"/>
              </w:rPr>
              <w:t>sursa</w:t>
            </w:r>
            <w:proofErr w:type="spellEnd"/>
            <w:r w:rsidRPr="0039250B">
              <w:rPr>
                <w:sz w:val="20"/>
                <w:szCs w:val="20"/>
              </w:rPr>
              <w:t xml:space="preserve"> </w:t>
            </w:r>
          </w:p>
        </w:tc>
        <w:tc>
          <w:tcPr>
            <w:tcW w:w="3936" w:type="dxa"/>
            <w:vAlign w:val="center"/>
          </w:tcPr>
          <w:p w14:paraId="75FE8397"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00B218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A94907" w14:textId="77777777" w:rsidTr="00582C8D">
        <w:trPr>
          <w:trHeight w:val="244"/>
          <w:jc w:val="center"/>
        </w:trPr>
        <w:tc>
          <w:tcPr>
            <w:tcW w:w="672" w:type="dxa"/>
            <w:vAlign w:val="center"/>
          </w:tcPr>
          <w:p w14:paraId="5C72E24D"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182</w:t>
            </w:r>
          </w:p>
        </w:tc>
        <w:tc>
          <w:tcPr>
            <w:tcW w:w="4023" w:type="dxa"/>
            <w:vAlign w:val="center"/>
          </w:tcPr>
          <w:p w14:paraId="3E6092A4" w14:textId="77777777" w:rsidR="003A3B3A" w:rsidRPr="00990452" w:rsidRDefault="003A3B3A" w:rsidP="00840EBB">
            <w:pPr>
              <w:pStyle w:val="NoSpacing"/>
              <w:jc w:val="both"/>
              <w:rPr>
                <w:rFonts w:asciiTheme="minorHAnsi" w:hAnsiTheme="minorHAnsi" w:cstheme="minorHAnsi"/>
                <w:sz w:val="20"/>
                <w:szCs w:val="20"/>
              </w:rPr>
            </w:pPr>
            <w:r w:rsidRPr="0039250B">
              <w:rPr>
                <w:sz w:val="20"/>
                <w:szCs w:val="20"/>
              </w:rPr>
              <w:t>Snooping DHCP</w:t>
            </w:r>
          </w:p>
        </w:tc>
        <w:tc>
          <w:tcPr>
            <w:tcW w:w="3936" w:type="dxa"/>
            <w:vAlign w:val="center"/>
          </w:tcPr>
          <w:p w14:paraId="19E6824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3B20E2C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85F404F" w14:textId="77777777" w:rsidTr="00582C8D">
        <w:trPr>
          <w:trHeight w:val="244"/>
          <w:jc w:val="center"/>
        </w:trPr>
        <w:tc>
          <w:tcPr>
            <w:tcW w:w="672" w:type="dxa"/>
            <w:vAlign w:val="center"/>
          </w:tcPr>
          <w:p w14:paraId="3463961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183</w:t>
            </w:r>
          </w:p>
        </w:tc>
        <w:tc>
          <w:tcPr>
            <w:tcW w:w="4023" w:type="dxa"/>
            <w:vAlign w:val="center"/>
          </w:tcPr>
          <w:p w14:paraId="6B81D6A1" w14:textId="77777777" w:rsidR="003A3B3A" w:rsidRPr="00990452" w:rsidRDefault="003A3B3A" w:rsidP="00840EBB">
            <w:pPr>
              <w:pStyle w:val="NoSpacing"/>
              <w:jc w:val="both"/>
              <w:rPr>
                <w:rFonts w:asciiTheme="minorHAnsi" w:hAnsiTheme="minorHAnsi" w:cstheme="minorHAnsi"/>
                <w:sz w:val="20"/>
                <w:szCs w:val="20"/>
              </w:rPr>
            </w:pPr>
            <w:r w:rsidRPr="0039250B">
              <w:rPr>
                <w:sz w:val="20"/>
                <w:szCs w:val="20"/>
              </w:rPr>
              <w:t xml:space="preserve">Snooping IPv6 </w:t>
            </w:r>
          </w:p>
        </w:tc>
        <w:tc>
          <w:tcPr>
            <w:tcW w:w="3936" w:type="dxa"/>
            <w:vAlign w:val="center"/>
          </w:tcPr>
          <w:p w14:paraId="6F13DC5E"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7F9E1F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0296D82" w14:textId="77777777" w:rsidTr="00582C8D">
        <w:trPr>
          <w:trHeight w:val="244"/>
          <w:jc w:val="center"/>
        </w:trPr>
        <w:tc>
          <w:tcPr>
            <w:tcW w:w="672" w:type="dxa"/>
            <w:vAlign w:val="center"/>
          </w:tcPr>
          <w:p w14:paraId="793306A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184</w:t>
            </w:r>
          </w:p>
        </w:tc>
        <w:tc>
          <w:tcPr>
            <w:tcW w:w="4023" w:type="dxa"/>
            <w:vAlign w:val="center"/>
          </w:tcPr>
          <w:p w14:paraId="3592A9CE" w14:textId="77777777" w:rsidR="003A3B3A" w:rsidRPr="00990452" w:rsidRDefault="003A3B3A" w:rsidP="00840EBB">
            <w:pPr>
              <w:pStyle w:val="NoSpacing"/>
              <w:jc w:val="both"/>
              <w:rPr>
                <w:rFonts w:asciiTheme="minorHAnsi" w:hAnsiTheme="minorHAnsi" w:cstheme="minorHAnsi"/>
                <w:sz w:val="20"/>
                <w:szCs w:val="20"/>
              </w:rPr>
            </w:pPr>
            <w:proofErr w:type="spellStart"/>
            <w:r w:rsidRPr="0039250B">
              <w:rPr>
                <w:sz w:val="20"/>
                <w:szCs w:val="20"/>
              </w:rPr>
              <w:t>Inspecție</w:t>
            </w:r>
            <w:proofErr w:type="spellEnd"/>
            <w:r w:rsidRPr="0039250B">
              <w:rPr>
                <w:sz w:val="20"/>
                <w:szCs w:val="20"/>
              </w:rPr>
              <w:t xml:space="preserve"> ARP </w:t>
            </w:r>
            <w:proofErr w:type="spellStart"/>
            <w:r w:rsidRPr="0039250B">
              <w:rPr>
                <w:sz w:val="20"/>
                <w:szCs w:val="20"/>
              </w:rPr>
              <w:t>dinamică</w:t>
            </w:r>
            <w:proofErr w:type="spellEnd"/>
            <w:r w:rsidRPr="0039250B">
              <w:rPr>
                <w:sz w:val="20"/>
                <w:szCs w:val="20"/>
              </w:rPr>
              <w:t xml:space="preserve"> (DAI) </w:t>
            </w:r>
          </w:p>
        </w:tc>
        <w:tc>
          <w:tcPr>
            <w:tcW w:w="3936" w:type="dxa"/>
            <w:vAlign w:val="center"/>
          </w:tcPr>
          <w:p w14:paraId="568910C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355DDC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277B7FE" w14:textId="77777777" w:rsidTr="00582C8D">
        <w:trPr>
          <w:trHeight w:val="244"/>
          <w:jc w:val="center"/>
        </w:trPr>
        <w:tc>
          <w:tcPr>
            <w:tcW w:w="672" w:type="dxa"/>
            <w:vAlign w:val="center"/>
          </w:tcPr>
          <w:p w14:paraId="005B151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185</w:t>
            </w:r>
          </w:p>
        </w:tc>
        <w:tc>
          <w:tcPr>
            <w:tcW w:w="4023" w:type="dxa"/>
            <w:vAlign w:val="center"/>
          </w:tcPr>
          <w:p w14:paraId="41457078" w14:textId="77777777" w:rsidR="003A3B3A" w:rsidRPr="00990452" w:rsidRDefault="003A3B3A" w:rsidP="00840EBB">
            <w:pPr>
              <w:pStyle w:val="NoSpacing"/>
              <w:jc w:val="both"/>
              <w:rPr>
                <w:rFonts w:asciiTheme="minorHAnsi" w:hAnsiTheme="minorHAnsi" w:cstheme="minorHAnsi"/>
                <w:sz w:val="20"/>
                <w:szCs w:val="20"/>
              </w:rPr>
            </w:pPr>
            <w:proofErr w:type="spellStart"/>
            <w:r>
              <w:rPr>
                <w:sz w:val="20"/>
                <w:szCs w:val="20"/>
              </w:rPr>
              <w:t>Protectie</w:t>
            </w:r>
            <w:proofErr w:type="spellEnd"/>
            <w:r>
              <w:rPr>
                <w:sz w:val="20"/>
                <w:szCs w:val="20"/>
              </w:rPr>
              <w:t xml:space="preserve"> </w:t>
            </w:r>
            <w:r w:rsidRPr="0039250B">
              <w:rPr>
                <w:sz w:val="20"/>
                <w:szCs w:val="20"/>
              </w:rPr>
              <w:t xml:space="preserve">DHCPv6 </w:t>
            </w:r>
          </w:p>
        </w:tc>
        <w:tc>
          <w:tcPr>
            <w:tcW w:w="3936" w:type="dxa"/>
            <w:vAlign w:val="center"/>
          </w:tcPr>
          <w:p w14:paraId="1FF88643"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C4371F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23CEC53" w14:textId="77777777" w:rsidTr="00582C8D">
        <w:trPr>
          <w:trHeight w:val="244"/>
          <w:jc w:val="center"/>
        </w:trPr>
        <w:tc>
          <w:tcPr>
            <w:tcW w:w="672" w:type="dxa"/>
            <w:vAlign w:val="center"/>
          </w:tcPr>
          <w:p w14:paraId="25DA6C0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186</w:t>
            </w:r>
          </w:p>
        </w:tc>
        <w:tc>
          <w:tcPr>
            <w:tcW w:w="4023" w:type="dxa"/>
            <w:vAlign w:val="center"/>
          </w:tcPr>
          <w:p w14:paraId="476E4F4F" w14:textId="77777777" w:rsidR="003A3B3A" w:rsidRPr="00990452" w:rsidRDefault="003A3B3A" w:rsidP="00840EBB">
            <w:pPr>
              <w:pStyle w:val="NoSpacing"/>
              <w:jc w:val="both"/>
              <w:rPr>
                <w:rFonts w:asciiTheme="minorHAnsi" w:hAnsiTheme="minorHAnsi" w:cstheme="minorHAnsi"/>
                <w:sz w:val="20"/>
                <w:szCs w:val="20"/>
              </w:rPr>
            </w:pPr>
            <w:r w:rsidRPr="0039250B">
              <w:rPr>
                <w:sz w:val="20"/>
                <w:szCs w:val="20"/>
              </w:rPr>
              <w:t xml:space="preserve">IPv6 Route Advertisement (RA) Guard </w:t>
            </w:r>
          </w:p>
        </w:tc>
        <w:tc>
          <w:tcPr>
            <w:tcW w:w="3936" w:type="dxa"/>
            <w:vAlign w:val="center"/>
          </w:tcPr>
          <w:p w14:paraId="6DE56795"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14C3AFD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BC76793" w14:textId="77777777" w:rsidTr="00582C8D">
        <w:trPr>
          <w:trHeight w:val="244"/>
          <w:jc w:val="center"/>
        </w:trPr>
        <w:tc>
          <w:tcPr>
            <w:tcW w:w="672" w:type="dxa"/>
            <w:vAlign w:val="center"/>
          </w:tcPr>
          <w:p w14:paraId="6642E83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187</w:t>
            </w:r>
          </w:p>
        </w:tc>
        <w:tc>
          <w:tcPr>
            <w:tcW w:w="4023" w:type="dxa"/>
            <w:vAlign w:val="center"/>
          </w:tcPr>
          <w:p w14:paraId="2FD4864A" w14:textId="77777777" w:rsidR="003A3B3A" w:rsidRPr="00990452" w:rsidRDefault="003A3B3A" w:rsidP="00840EBB">
            <w:pPr>
              <w:pStyle w:val="NoSpacing"/>
              <w:jc w:val="both"/>
              <w:rPr>
                <w:rFonts w:asciiTheme="minorHAnsi" w:hAnsiTheme="minorHAnsi" w:cstheme="minorHAnsi"/>
                <w:sz w:val="20"/>
                <w:szCs w:val="20"/>
              </w:rPr>
            </w:pPr>
            <w:proofErr w:type="spellStart"/>
            <w:r w:rsidRPr="0039250B">
              <w:rPr>
                <w:sz w:val="20"/>
                <w:szCs w:val="20"/>
              </w:rPr>
              <w:t>Inspecție</w:t>
            </w:r>
            <w:proofErr w:type="spellEnd"/>
            <w:r w:rsidRPr="0039250B">
              <w:rPr>
                <w:sz w:val="20"/>
                <w:szCs w:val="20"/>
              </w:rPr>
              <w:t xml:space="preserve"> IPv6 ND</w:t>
            </w:r>
          </w:p>
        </w:tc>
        <w:tc>
          <w:tcPr>
            <w:tcW w:w="3936" w:type="dxa"/>
            <w:vAlign w:val="center"/>
          </w:tcPr>
          <w:p w14:paraId="073090B7"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D2C690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836A7B3" w14:textId="77777777" w:rsidTr="00582C8D">
        <w:trPr>
          <w:trHeight w:val="244"/>
          <w:jc w:val="center"/>
        </w:trPr>
        <w:tc>
          <w:tcPr>
            <w:tcW w:w="672" w:type="dxa"/>
            <w:vAlign w:val="center"/>
          </w:tcPr>
          <w:p w14:paraId="0BDD477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188</w:t>
            </w:r>
          </w:p>
        </w:tc>
        <w:tc>
          <w:tcPr>
            <w:tcW w:w="4023" w:type="dxa"/>
            <w:vAlign w:val="center"/>
          </w:tcPr>
          <w:p w14:paraId="430AC079" w14:textId="77777777" w:rsidR="003A3B3A" w:rsidRPr="00B50DD2" w:rsidRDefault="003A3B3A" w:rsidP="00840EBB">
            <w:pPr>
              <w:pStyle w:val="NoSpacing"/>
              <w:jc w:val="both"/>
              <w:rPr>
                <w:rFonts w:asciiTheme="minorHAnsi" w:hAnsiTheme="minorHAnsi" w:cstheme="minorHAnsi"/>
                <w:b/>
                <w:bCs/>
                <w:sz w:val="20"/>
                <w:szCs w:val="20"/>
                <w:highlight w:val="green"/>
              </w:rPr>
            </w:pPr>
            <w:proofErr w:type="spellStart"/>
            <w:r w:rsidRPr="0039250B">
              <w:rPr>
                <w:sz w:val="20"/>
                <w:szCs w:val="20"/>
              </w:rPr>
              <w:t>Detectarea</w:t>
            </w:r>
            <w:proofErr w:type="spellEnd"/>
            <w:r w:rsidRPr="0039250B">
              <w:rPr>
                <w:sz w:val="20"/>
                <w:szCs w:val="20"/>
              </w:rPr>
              <w:t xml:space="preserve"> </w:t>
            </w:r>
            <w:proofErr w:type="spellStart"/>
            <w:r w:rsidRPr="0039250B">
              <w:rPr>
                <w:sz w:val="20"/>
                <w:szCs w:val="20"/>
              </w:rPr>
              <w:t>adreselor</w:t>
            </w:r>
            <w:proofErr w:type="spellEnd"/>
            <w:r w:rsidRPr="0039250B">
              <w:rPr>
                <w:sz w:val="20"/>
                <w:szCs w:val="20"/>
              </w:rPr>
              <w:t xml:space="preserve"> duplicate (DAD) </w:t>
            </w:r>
          </w:p>
        </w:tc>
        <w:tc>
          <w:tcPr>
            <w:tcW w:w="3936" w:type="dxa"/>
            <w:vAlign w:val="center"/>
          </w:tcPr>
          <w:p w14:paraId="0E86B68E"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1161BD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AA84086" w14:textId="77777777" w:rsidTr="00582C8D">
        <w:trPr>
          <w:trHeight w:val="244"/>
          <w:jc w:val="center"/>
        </w:trPr>
        <w:tc>
          <w:tcPr>
            <w:tcW w:w="672" w:type="dxa"/>
            <w:vAlign w:val="center"/>
          </w:tcPr>
          <w:p w14:paraId="53CC586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189</w:t>
            </w:r>
          </w:p>
        </w:tc>
        <w:tc>
          <w:tcPr>
            <w:tcW w:w="4023" w:type="dxa"/>
            <w:vAlign w:val="center"/>
          </w:tcPr>
          <w:p w14:paraId="6167D06A" w14:textId="77777777" w:rsidR="003A3B3A" w:rsidRPr="001830B1" w:rsidRDefault="003A3B3A" w:rsidP="00840EBB">
            <w:pPr>
              <w:pStyle w:val="NoSpacing"/>
              <w:jc w:val="both"/>
              <w:rPr>
                <w:rFonts w:asciiTheme="minorHAnsi" w:hAnsiTheme="minorHAnsi" w:cstheme="minorHAnsi"/>
                <w:sz w:val="20"/>
                <w:szCs w:val="20"/>
                <w:lang w:val="pt-BR"/>
              </w:rPr>
            </w:pPr>
            <w:r w:rsidRPr="00CB5B4F">
              <w:rPr>
                <w:sz w:val="20"/>
                <w:szCs w:val="20"/>
              </w:rPr>
              <w:t>ARP Spoofing Prevention:</w:t>
            </w:r>
          </w:p>
        </w:tc>
        <w:tc>
          <w:tcPr>
            <w:tcW w:w="3936" w:type="dxa"/>
            <w:vAlign w:val="center"/>
          </w:tcPr>
          <w:p w14:paraId="66B35569"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08E0945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31DA368" w14:textId="77777777" w:rsidTr="00582C8D">
        <w:trPr>
          <w:trHeight w:val="244"/>
          <w:jc w:val="center"/>
        </w:trPr>
        <w:tc>
          <w:tcPr>
            <w:tcW w:w="672" w:type="dxa"/>
            <w:vAlign w:val="center"/>
          </w:tcPr>
          <w:p w14:paraId="13C029E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190</w:t>
            </w:r>
          </w:p>
        </w:tc>
        <w:tc>
          <w:tcPr>
            <w:tcW w:w="4023" w:type="dxa"/>
            <w:vAlign w:val="center"/>
          </w:tcPr>
          <w:p w14:paraId="4E133E02" w14:textId="77777777" w:rsidR="003A3B3A" w:rsidRPr="001830B1" w:rsidRDefault="003A3B3A" w:rsidP="00840EBB">
            <w:pPr>
              <w:pStyle w:val="NoSpacing"/>
              <w:jc w:val="both"/>
              <w:rPr>
                <w:rFonts w:asciiTheme="minorHAnsi" w:hAnsiTheme="minorHAnsi" w:cstheme="minorHAnsi"/>
                <w:sz w:val="20"/>
                <w:szCs w:val="20"/>
                <w:lang w:val="pt-BR"/>
              </w:rPr>
            </w:pPr>
            <w:r>
              <w:rPr>
                <w:sz w:val="20"/>
                <w:szCs w:val="20"/>
                <w:lang w:val="pt-BR"/>
              </w:rPr>
              <w:t>-</w:t>
            </w:r>
            <w:r w:rsidRPr="001830B1">
              <w:rPr>
                <w:sz w:val="20"/>
                <w:szCs w:val="20"/>
                <w:lang w:val="pt-BR"/>
              </w:rPr>
              <w:t>Nr intrari maxim: minim 128 intrari</w:t>
            </w:r>
          </w:p>
        </w:tc>
        <w:tc>
          <w:tcPr>
            <w:tcW w:w="3936" w:type="dxa"/>
            <w:vAlign w:val="center"/>
          </w:tcPr>
          <w:p w14:paraId="533E9F14"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24699FA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E407A92" w14:textId="77777777" w:rsidTr="00582C8D">
        <w:trPr>
          <w:trHeight w:val="244"/>
          <w:jc w:val="center"/>
        </w:trPr>
        <w:tc>
          <w:tcPr>
            <w:tcW w:w="672" w:type="dxa"/>
            <w:vAlign w:val="center"/>
          </w:tcPr>
          <w:p w14:paraId="23127DF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191</w:t>
            </w:r>
          </w:p>
        </w:tc>
        <w:tc>
          <w:tcPr>
            <w:tcW w:w="4023" w:type="dxa"/>
            <w:vAlign w:val="center"/>
          </w:tcPr>
          <w:p w14:paraId="177619AA" w14:textId="77777777" w:rsidR="003A3B3A" w:rsidRPr="009D3C01" w:rsidRDefault="003A3B3A" w:rsidP="00840EBB">
            <w:pPr>
              <w:pStyle w:val="NoSpacing"/>
              <w:jc w:val="both"/>
              <w:rPr>
                <w:rFonts w:asciiTheme="minorHAnsi" w:hAnsiTheme="minorHAnsi" w:cstheme="minorHAnsi"/>
                <w:sz w:val="20"/>
                <w:szCs w:val="20"/>
                <w:lang w:val="pt-BR"/>
              </w:rPr>
            </w:pPr>
            <w:r w:rsidRPr="001830B1">
              <w:rPr>
                <w:sz w:val="20"/>
                <w:szCs w:val="20"/>
                <w:lang w:val="pt-BR"/>
              </w:rPr>
              <w:t xml:space="preserve">Filtrarea pachetelor de control L3 </w:t>
            </w:r>
          </w:p>
        </w:tc>
        <w:tc>
          <w:tcPr>
            <w:tcW w:w="3936" w:type="dxa"/>
            <w:vAlign w:val="center"/>
          </w:tcPr>
          <w:p w14:paraId="28C33F17"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65580EE6"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636B61F6" w14:textId="77777777" w:rsidTr="00582C8D">
        <w:trPr>
          <w:trHeight w:val="244"/>
          <w:jc w:val="center"/>
        </w:trPr>
        <w:tc>
          <w:tcPr>
            <w:tcW w:w="672" w:type="dxa"/>
            <w:vAlign w:val="center"/>
          </w:tcPr>
          <w:p w14:paraId="0AAB3E4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192</w:t>
            </w:r>
          </w:p>
        </w:tc>
        <w:tc>
          <w:tcPr>
            <w:tcW w:w="4023" w:type="dxa"/>
            <w:vAlign w:val="center"/>
          </w:tcPr>
          <w:p w14:paraId="66803055" w14:textId="77777777" w:rsidR="003A3B3A" w:rsidRPr="00B50DD2" w:rsidRDefault="003A3B3A" w:rsidP="00840EBB">
            <w:pPr>
              <w:pStyle w:val="NoSpacing"/>
              <w:jc w:val="both"/>
              <w:rPr>
                <w:rFonts w:asciiTheme="minorHAnsi" w:hAnsiTheme="minorHAnsi" w:cstheme="minorHAnsi"/>
                <w:b/>
                <w:bCs/>
                <w:sz w:val="20"/>
                <w:szCs w:val="20"/>
                <w:highlight w:val="green"/>
              </w:rPr>
            </w:pPr>
            <w:proofErr w:type="spellStart"/>
            <w:r w:rsidRPr="001C6F3F">
              <w:rPr>
                <w:sz w:val="20"/>
                <w:szCs w:val="20"/>
              </w:rPr>
              <w:t>Segmentarea</w:t>
            </w:r>
            <w:proofErr w:type="spellEnd"/>
            <w:r w:rsidRPr="001C6F3F">
              <w:rPr>
                <w:sz w:val="20"/>
                <w:szCs w:val="20"/>
              </w:rPr>
              <w:t xml:space="preserve"> </w:t>
            </w:r>
            <w:proofErr w:type="spellStart"/>
            <w:r w:rsidRPr="001C6F3F">
              <w:rPr>
                <w:sz w:val="20"/>
                <w:szCs w:val="20"/>
              </w:rPr>
              <w:t>traficului</w:t>
            </w:r>
            <w:proofErr w:type="spellEnd"/>
            <w:r w:rsidRPr="001C6F3F">
              <w:rPr>
                <w:sz w:val="20"/>
                <w:szCs w:val="20"/>
              </w:rPr>
              <w:t xml:space="preserve"> </w:t>
            </w:r>
          </w:p>
        </w:tc>
        <w:tc>
          <w:tcPr>
            <w:tcW w:w="3936" w:type="dxa"/>
            <w:vAlign w:val="center"/>
          </w:tcPr>
          <w:p w14:paraId="5ECB1C3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31068D6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23D5F6E" w14:textId="77777777" w:rsidTr="00582C8D">
        <w:trPr>
          <w:trHeight w:val="244"/>
          <w:jc w:val="center"/>
        </w:trPr>
        <w:tc>
          <w:tcPr>
            <w:tcW w:w="672" w:type="dxa"/>
            <w:vAlign w:val="center"/>
          </w:tcPr>
          <w:p w14:paraId="299A076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193</w:t>
            </w:r>
          </w:p>
        </w:tc>
        <w:tc>
          <w:tcPr>
            <w:tcW w:w="4023" w:type="dxa"/>
            <w:vAlign w:val="center"/>
          </w:tcPr>
          <w:p w14:paraId="151A45D2" w14:textId="77777777" w:rsidR="003A3B3A" w:rsidRPr="00990452" w:rsidRDefault="003A3B3A" w:rsidP="00840EBB">
            <w:pPr>
              <w:pStyle w:val="NoSpacing"/>
              <w:jc w:val="both"/>
              <w:rPr>
                <w:rFonts w:asciiTheme="minorHAnsi" w:hAnsiTheme="minorHAnsi" w:cstheme="minorHAnsi"/>
                <w:sz w:val="20"/>
                <w:szCs w:val="20"/>
              </w:rPr>
            </w:pPr>
            <w:proofErr w:type="gramStart"/>
            <w:r w:rsidRPr="00DA7D77">
              <w:rPr>
                <w:sz w:val="20"/>
                <w:szCs w:val="20"/>
              </w:rPr>
              <w:t>SSL :</w:t>
            </w:r>
            <w:proofErr w:type="gramEnd"/>
          </w:p>
        </w:tc>
        <w:tc>
          <w:tcPr>
            <w:tcW w:w="3936" w:type="dxa"/>
            <w:vAlign w:val="center"/>
          </w:tcPr>
          <w:p w14:paraId="2BF54F80"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7CF79C8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CBE72A2" w14:textId="77777777" w:rsidTr="00582C8D">
        <w:trPr>
          <w:trHeight w:val="244"/>
          <w:jc w:val="center"/>
        </w:trPr>
        <w:tc>
          <w:tcPr>
            <w:tcW w:w="672" w:type="dxa"/>
            <w:vAlign w:val="center"/>
          </w:tcPr>
          <w:p w14:paraId="4782DE3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194</w:t>
            </w:r>
          </w:p>
        </w:tc>
        <w:tc>
          <w:tcPr>
            <w:tcW w:w="4023" w:type="dxa"/>
            <w:vAlign w:val="center"/>
          </w:tcPr>
          <w:p w14:paraId="0292F8D6" w14:textId="77777777" w:rsidR="003A3B3A" w:rsidRPr="00990452" w:rsidRDefault="003A3B3A" w:rsidP="00840EBB">
            <w:pPr>
              <w:pStyle w:val="NoSpacing"/>
              <w:jc w:val="both"/>
              <w:rPr>
                <w:rFonts w:asciiTheme="minorHAnsi" w:hAnsiTheme="minorHAnsi" w:cstheme="minorHAnsi"/>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sidRPr="00D4072C">
              <w:rPr>
                <w:sz w:val="20"/>
                <w:szCs w:val="20"/>
              </w:rPr>
              <w:t xml:space="preserve"> TLS 1.0/1.1/1.2</w:t>
            </w:r>
          </w:p>
        </w:tc>
        <w:tc>
          <w:tcPr>
            <w:tcW w:w="3936" w:type="dxa"/>
            <w:vAlign w:val="center"/>
          </w:tcPr>
          <w:p w14:paraId="5B60E6F5"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2F892E3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1BEA748" w14:textId="77777777" w:rsidTr="00582C8D">
        <w:trPr>
          <w:trHeight w:val="244"/>
          <w:jc w:val="center"/>
        </w:trPr>
        <w:tc>
          <w:tcPr>
            <w:tcW w:w="672" w:type="dxa"/>
            <w:vAlign w:val="center"/>
          </w:tcPr>
          <w:p w14:paraId="7140805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195</w:t>
            </w:r>
          </w:p>
        </w:tc>
        <w:tc>
          <w:tcPr>
            <w:tcW w:w="4023" w:type="dxa"/>
            <w:vAlign w:val="center"/>
          </w:tcPr>
          <w:p w14:paraId="5288CBD2" w14:textId="77777777" w:rsidR="003A3B3A" w:rsidRPr="009C5131" w:rsidRDefault="003A3B3A" w:rsidP="00840EBB">
            <w:pPr>
              <w:pStyle w:val="NoSpacing"/>
              <w:jc w:val="both"/>
              <w:rPr>
                <w:rFonts w:asciiTheme="minorHAnsi" w:hAnsiTheme="minorHAnsi" w:cstheme="minorHAnsi"/>
                <w:b/>
                <w:bCs/>
                <w:sz w:val="20"/>
                <w:szCs w:val="20"/>
                <w:highlight w:val="green"/>
                <w:lang w:val="pt-BR"/>
              </w:rPr>
            </w:pPr>
            <w:r w:rsidRPr="009C5131">
              <w:rPr>
                <w:sz w:val="20"/>
                <w:szCs w:val="20"/>
                <w:lang w:val="pt-BR"/>
              </w:rPr>
              <w:t>- Sa suporte acces IPv4/IPv6</w:t>
            </w:r>
          </w:p>
        </w:tc>
        <w:tc>
          <w:tcPr>
            <w:tcW w:w="3936" w:type="dxa"/>
            <w:vAlign w:val="center"/>
          </w:tcPr>
          <w:p w14:paraId="650009EF" w14:textId="77777777" w:rsidR="003A3B3A" w:rsidRPr="009C5131" w:rsidRDefault="003A3B3A" w:rsidP="00840EBB">
            <w:pPr>
              <w:pStyle w:val="NoSpacing"/>
              <w:rPr>
                <w:rFonts w:asciiTheme="minorHAnsi" w:hAnsiTheme="minorHAnsi" w:cstheme="minorHAnsi"/>
                <w:sz w:val="20"/>
                <w:szCs w:val="20"/>
                <w:lang w:val="pt-BR"/>
              </w:rPr>
            </w:pPr>
          </w:p>
        </w:tc>
        <w:tc>
          <w:tcPr>
            <w:tcW w:w="1499" w:type="dxa"/>
            <w:vAlign w:val="center"/>
          </w:tcPr>
          <w:p w14:paraId="4D89FD13" w14:textId="77777777" w:rsidR="003A3B3A" w:rsidRPr="009C5131" w:rsidRDefault="003A3B3A" w:rsidP="00840EBB">
            <w:pPr>
              <w:pStyle w:val="NoSpacing"/>
              <w:rPr>
                <w:rFonts w:asciiTheme="minorHAnsi" w:hAnsiTheme="minorHAnsi" w:cstheme="minorHAnsi"/>
                <w:sz w:val="20"/>
                <w:szCs w:val="20"/>
                <w:lang w:val="pt-BR"/>
              </w:rPr>
            </w:pPr>
          </w:p>
        </w:tc>
      </w:tr>
      <w:tr w:rsidR="003A3B3A" w:rsidRPr="00990452" w14:paraId="5BDFAB3C" w14:textId="77777777" w:rsidTr="00582C8D">
        <w:trPr>
          <w:trHeight w:val="244"/>
          <w:jc w:val="center"/>
        </w:trPr>
        <w:tc>
          <w:tcPr>
            <w:tcW w:w="672" w:type="dxa"/>
            <w:vAlign w:val="center"/>
          </w:tcPr>
          <w:p w14:paraId="4A2445C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196</w:t>
            </w:r>
          </w:p>
        </w:tc>
        <w:tc>
          <w:tcPr>
            <w:tcW w:w="4023" w:type="dxa"/>
            <w:vAlign w:val="center"/>
          </w:tcPr>
          <w:p w14:paraId="6C95CE37" w14:textId="77777777" w:rsidR="003A3B3A" w:rsidRPr="00990452" w:rsidRDefault="003A3B3A" w:rsidP="00840EBB">
            <w:pPr>
              <w:pStyle w:val="NoSpacing"/>
              <w:jc w:val="both"/>
              <w:rPr>
                <w:rFonts w:asciiTheme="minorHAnsi" w:hAnsiTheme="minorHAnsi" w:cstheme="minorHAnsi"/>
                <w:sz w:val="20"/>
                <w:szCs w:val="20"/>
              </w:rPr>
            </w:pPr>
            <w:r w:rsidRPr="00D4072C">
              <w:rPr>
                <w:sz w:val="20"/>
                <w:szCs w:val="20"/>
              </w:rPr>
              <w:t xml:space="preserve">SSH </w:t>
            </w:r>
          </w:p>
        </w:tc>
        <w:tc>
          <w:tcPr>
            <w:tcW w:w="3936" w:type="dxa"/>
            <w:vAlign w:val="center"/>
          </w:tcPr>
          <w:p w14:paraId="4A14F589"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211C75C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783912C" w14:textId="77777777" w:rsidTr="00582C8D">
        <w:trPr>
          <w:trHeight w:val="244"/>
          <w:jc w:val="center"/>
        </w:trPr>
        <w:tc>
          <w:tcPr>
            <w:tcW w:w="672" w:type="dxa"/>
            <w:vAlign w:val="center"/>
          </w:tcPr>
          <w:p w14:paraId="2EB9095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197</w:t>
            </w:r>
          </w:p>
        </w:tc>
        <w:tc>
          <w:tcPr>
            <w:tcW w:w="4023" w:type="dxa"/>
            <w:vAlign w:val="center"/>
          </w:tcPr>
          <w:p w14:paraId="0BA93C8F" w14:textId="77777777" w:rsidR="003A3B3A" w:rsidRPr="00990452" w:rsidRDefault="003A3B3A" w:rsidP="00840EBB">
            <w:pPr>
              <w:pStyle w:val="NoSpacing"/>
              <w:jc w:val="both"/>
              <w:rPr>
                <w:rFonts w:asciiTheme="minorHAnsi" w:hAnsiTheme="minorHAnsi" w:cstheme="minorHAnsi"/>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sidRPr="00D4072C">
              <w:rPr>
                <w:sz w:val="20"/>
                <w:szCs w:val="20"/>
              </w:rPr>
              <w:t xml:space="preserve"> SSH v2</w:t>
            </w:r>
          </w:p>
        </w:tc>
        <w:tc>
          <w:tcPr>
            <w:tcW w:w="3936" w:type="dxa"/>
            <w:vAlign w:val="center"/>
          </w:tcPr>
          <w:p w14:paraId="7684F284"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6558B77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492BEEE" w14:textId="77777777" w:rsidTr="00582C8D">
        <w:trPr>
          <w:trHeight w:val="244"/>
          <w:jc w:val="center"/>
        </w:trPr>
        <w:tc>
          <w:tcPr>
            <w:tcW w:w="672" w:type="dxa"/>
            <w:vAlign w:val="center"/>
          </w:tcPr>
          <w:p w14:paraId="2D65144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198</w:t>
            </w:r>
          </w:p>
        </w:tc>
        <w:tc>
          <w:tcPr>
            <w:tcW w:w="4023" w:type="dxa"/>
            <w:vAlign w:val="center"/>
          </w:tcPr>
          <w:p w14:paraId="19C70890" w14:textId="77777777" w:rsidR="003A3B3A" w:rsidRPr="00990452" w:rsidRDefault="003A3B3A" w:rsidP="00840EBB">
            <w:pPr>
              <w:pStyle w:val="NoSpacing"/>
              <w:jc w:val="both"/>
              <w:rPr>
                <w:rFonts w:asciiTheme="minorHAnsi" w:hAnsiTheme="minorHAnsi" w:cstheme="minorHAnsi"/>
                <w:sz w:val="20"/>
                <w:szCs w:val="20"/>
              </w:rPr>
            </w:pPr>
            <w:r w:rsidRPr="00D4072C">
              <w:rPr>
                <w:sz w:val="20"/>
                <w:szCs w:val="20"/>
              </w:rPr>
              <w:t>- S</w:t>
            </w:r>
            <w:r>
              <w:rPr>
                <w:sz w:val="20"/>
                <w:szCs w:val="20"/>
              </w:rPr>
              <w:t xml:space="preserve">a </w:t>
            </w:r>
            <w:proofErr w:type="spellStart"/>
            <w:r>
              <w:rPr>
                <w:sz w:val="20"/>
                <w:szCs w:val="20"/>
              </w:rPr>
              <w:t>s</w:t>
            </w:r>
            <w:r w:rsidRPr="00D4072C">
              <w:rPr>
                <w:sz w:val="20"/>
                <w:szCs w:val="20"/>
              </w:rPr>
              <w:t>uport</w:t>
            </w:r>
            <w:r>
              <w:rPr>
                <w:sz w:val="20"/>
                <w:szCs w:val="20"/>
              </w:rPr>
              <w:t>e</w:t>
            </w:r>
            <w:proofErr w:type="spellEnd"/>
            <w:r w:rsidRPr="00D4072C">
              <w:rPr>
                <w:sz w:val="20"/>
                <w:szCs w:val="20"/>
              </w:rPr>
              <w:t xml:space="preserve"> IPv4/IPv6</w:t>
            </w:r>
          </w:p>
        </w:tc>
        <w:tc>
          <w:tcPr>
            <w:tcW w:w="3936" w:type="dxa"/>
            <w:vAlign w:val="center"/>
          </w:tcPr>
          <w:p w14:paraId="03A034F6"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341C812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F0D0AAC" w14:textId="77777777" w:rsidTr="00582C8D">
        <w:trPr>
          <w:trHeight w:val="244"/>
          <w:jc w:val="center"/>
        </w:trPr>
        <w:tc>
          <w:tcPr>
            <w:tcW w:w="672" w:type="dxa"/>
            <w:vAlign w:val="center"/>
          </w:tcPr>
          <w:p w14:paraId="4CB3988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199</w:t>
            </w:r>
          </w:p>
        </w:tc>
        <w:tc>
          <w:tcPr>
            <w:tcW w:w="4023" w:type="dxa"/>
            <w:vAlign w:val="center"/>
          </w:tcPr>
          <w:p w14:paraId="20EFA513" w14:textId="77777777" w:rsidR="003A3B3A" w:rsidRPr="00990452" w:rsidRDefault="003A3B3A" w:rsidP="00840EBB">
            <w:pPr>
              <w:pStyle w:val="NoSpacing"/>
              <w:jc w:val="both"/>
              <w:rPr>
                <w:rFonts w:asciiTheme="minorHAnsi" w:hAnsiTheme="minorHAnsi" w:cstheme="minorHAnsi"/>
                <w:sz w:val="20"/>
                <w:szCs w:val="20"/>
              </w:rPr>
            </w:pPr>
            <w:proofErr w:type="spellStart"/>
            <w:r w:rsidRPr="00D4072C">
              <w:rPr>
                <w:sz w:val="20"/>
                <w:szCs w:val="20"/>
              </w:rPr>
              <w:t>Protecție</w:t>
            </w:r>
            <w:proofErr w:type="spellEnd"/>
            <w:r w:rsidRPr="00D4072C">
              <w:rPr>
                <w:sz w:val="20"/>
                <w:szCs w:val="20"/>
              </w:rPr>
              <w:t xml:space="preserve"> </w:t>
            </w:r>
            <w:proofErr w:type="spellStart"/>
            <w:r w:rsidRPr="00D4072C">
              <w:rPr>
                <w:sz w:val="20"/>
                <w:szCs w:val="20"/>
              </w:rPr>
              <w:t>împotriva</w:t>
            </w:r>
            <w:proofErr w:type="spellEnd"/>
            <w:r w:rsidRPr="00D4072C">
              <w:rPr>
                <w:sz w:val="20"/>
                <w:szCs w:val="20"/>
              </w:rPr>
              <w:t xml:space="preserve"> </w:t>
            </w:r>
            <w:proofErr w:type="spellStart"/>
            <w:r w:rsidRPr="00D4072C">
              <w:rPr>
                <w:sz w:val="20"/>
                <w:szCs w:val="20"/>
              </w:rPr>
              <w:t>atacurilor</w:t>
            </w:r>
            <w:proofErr w:type="spellEnd"/>
            <w:r w:rsidRPr="00D4072C">
              <w:rPr>
                <w:sz w:val="20"/>
                <w:szCs w:val="20"/>
              </w:rPr>
              <w:t xml:space="preserve"> BPDU </w:t>
            </w:r>
          </w:p>
        </w:tc>
        <w:tc>
          <w:tcPr>
            <w:tcW w:w="3936" w:type="dxa"/>
            <w:vAlign w:val="center"/>
          </w:tcPr>
          <w:p w14:paraId="249C938F"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25D59DA2" w14:textId="77777777" w:rsidR="003A3B3A" w:rsidRPr="00990452" w:rsidRDefault="003A3B3A" w:rsidP="00840EBB">
            <w:pPr>
              <w:pStyle w:val="NoSpacing"/>
              <w:rPr>
                <w:rFonts w:asciiTheme="minorHAnsi" w:hAnsiTheme="minorHAnsi" w:cstheme="minorHAnsi"/>
                <w:sz w:val="20"/>
                <w:szCs w:val="20"/>
              </w:rPr>
            </w:pPr>
          </w:p>
        </w:tc>
      </w:tr>
      <w:tr w:rsidR="003A3B3A" w:rsidRPr="00B50DD2" w14:paraId="2C89CEE6" w14:textId="77777777" w:rsidTr="00582C8D">
        <w:trPr>
          <w:trHeight w:val="260"/>
          <w:jc w:val="center"/>
        </w:trPr>
        <w:tc>
          <w:tcPr>
            <w:tcW w:w="672" w:type="dxa"/>
            <w:shd w:val="clear" w:color="auto" w:fill="E5DFEC" w:themeFill="accent4" w:themeFillTint="33"/>
            <w:vAlign w:val="center"/>
          </w:tcPr>
          <w:p w14:paraId="025F3285" w14:textId="77777777" w:rsidR="003A3B3A" w:rsidRPr="00B50DD2" w:rsidRDefault="003A3B3A" w:rsidP="00840EB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200</w:t>
            </w:r>
          </w:p>
        </w:tc>
        <w:tc>
          <w:tcPr>
            <w:tcW w:w="4023" w:type="dxa"/>
            <w:shd w:val="clear" w:color="auto" w:fill="E5DFEC" w:themeFill="accent4" w:themeFillTint="33"/>
            <w:vAlign w:val="center"/>
          </w:tcPr>
          <w:p w14:paraId="1921B71D" w14:textId="77777777" w:rsidR="003A3B3A" w:rsidRPr="00B50DD2" w:rsidRDefault="003A3B3A" w:rsidP="00840EBB">
            <w:pPr>
              <w:pStyle w:val="NoSpacing"/>
              <w:jc w:val="both"/>
              <w:rPr>
                <w:rFonts w:asciiTheme="minorHAnsi" w:hAnsiTheme="minorHAnsi" w:cstheme="minorHAnsi"/>
                <w:b/>
                <w:bCs/>
                <w:color w:val="000000" w:themeColor="text1"/>
                <w:sz w:val="20"/>
                <w:szCs w:val="20"/>
              </w:rPr>
            </w:pPr>
            <w:proofErr w:type="spellStart"/>
            <w:r w:rsidRPr="00D4072C">
              <w:rPr>
                <w:sz w:val="20"/>
                <w:szCs w:val="20"/>
              </w:rPr>
              <w:t>Prevenirea</w:t>
            </w:r>
            <w:proofErr w:type="spellEnd"/>
            <w:r w:rsidRPr="00D4072C">
              <w:rPr>
                <w:sz w:val="20"/>
                <w:szCs w:val="20"/>
              </w:rPr>
              <w:t xml:space="preserve"> </w:t>
            </w:r>
            <w:proofErr w:type="spellStart"/>
            <w:r w:rsidRPr="00D4072C">
              <w:rPr>
                <w:sz w:val="20"/>
                <w:szCs w:val="20"/>
              </w:rPr>
              <w:t>atacurilor</w:t>
            </w:r>
            <w:proofErr w:type="spellEnd"/>
            <w:r w:rsidRPr="00D4072C">
              <w:rPr>
                <w:sz w:val="20"/>
                <w:szCs w:val="20"/>
              </w:rPr>
              <w:t xml:space="preserve"> DOS</w:t>
            </w:r>
          </w:p>
        </w:tc>
        <w:tc>
          <w:tcPr>
            <w:tcW w:w="3936" w:type="dxa"/>
            <w:shd w:val="clear" w:color="auto" w:fill="E5DFEC" w:themeFill="accent4" w:themeFillTint="33"/>
            <w:vAlign w:val="center"/>
          </w:tcPr>
          <w:p w14:paraId="3D7AA01D" w14:textId="77777777" w:rsidR="003A3B3A" w:rsidRPr="00B50DD2" w:rsidRDefault="003A3B3A" w:rsidP="00840EBB">
            <w:pPr>
              <w:pStyle w:val="NoSpacing"/>
              <w:rPr>
                <w:rFonts w:asciiTheme="minorHAnsi" w:hAnsiTheme="minorHAnsi" w:cstheme="minorHAnsi"/>
                <w:b/>
                <w:bCs/>
                <w:color w:val="000000" w:themeColor="text1"/>
                <w:sz w:val="20"/>
                <w:szCs w:val="20"/>
              </w:rPr>
            </w:pPr>
          </w:p>
        </w:tc>
        <w:tc>
          <w:tcPr>
            <w:tcW w:w="1499" w:type="dxa"/>
            <w:shd w:val="clear" w:color="auto" w:fill="E5DFEC" w:themeFill="accent4" w:themeFillTint="33"/>
            <w:vAlign w:val="center"/>
          </w:tcPr>
          <w:p w14:paraId="245D5B71" w14:textId="77777777" w:rsidR="003A3B3A" w:rsidRPr="00B50DD2" w:rsidRDefault="003A3B3A" w:rsidP="00840EBB">
            <w:pPr>
              <w:pStyle w:val="NoSpacing"/>
              <w:rPr>
                <w:rFonts w:asciiTheme="minorHAnsi" w:hAnsiTheme="minorHAnsi" w:cstheme="minorHAnsi"/>
                <w:b/>
                <w:bCs/>
                <w:sz w:val="20"/>
                <w:szCs w:val="20"/>
              </w:rPr>
            </w:pPr>
          </w:p>
        </w:tc>
      </w:tr>
      <w:tr w:rsidR="003A3B3A" w:rsidRPr="00990452" w14:paraId="048CE664" w14:textId="77777777" w:rsidTr="00582C8D">
        <w:trPr>
          <w:trHeight w:val="250"/>
          <w:jc w:val="center"/>
        </w:trPr>
        <w:tc>
          <w:tcPr>
            <w:tcW w:w="672" w:type="dxa"/>
            <w:vAlign w:val="center"/>
          </w:tcPr>
          <w:p w14:paraId="3DD3270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201</w:t>
            </w:r>
          </w:p>
        </w:tc>
        <w:tc>
          <w:tcPr>
            <w:tcW w:w="4023" w:type="dxa"/>
            <w:vAlign w:val="center"/>
          </w:tcPr>
          <w:p w14:paraId="688CC00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1428FA">
              <w:rPr>
                <w:b/>
                <w:bCs/>
                <w:color w:val="000000" w:themeColor="text1"/>
                <w:sz w:val="20"/>
                <w:szCs w:val="20"/>
              </w:rPr>
              <w:t>Management:</w:t>
            </w:r>
          </w:p>
        </w:tc>
        <w:tc>
          <w:tcPr>
            <w:tcW w:w="3936" w:type="dxa"/>
            <w:vAlign w:val="center"/>
          </w:tcPr>
          <w:p w14:paraId="7AAEFAB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5D5579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CCECD87" w14:textId="77777777" w:rsidTr="00582C8D">
        <w:trPr>
          <w:trHeight w:val="250"/>
          <w:jc w:val="center"/>
        </w:trPr>
        <w:tc>
          <w:tcPr>
            <w:tcW w:w="672" w:type="dxa"/>
            <w:vAlign w:val="center"/>
          </w:tcPr>
          <w:p w14:paraId="2C6F2AD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202</w:t>
            </w:r>
          </w:p>
        </w:tc>
        <w:tc>
          <w:tcPr>
            <w:tcW w:w="4023" w:type="dxa"/>
            <w:vAlign w:val="center"/>
          </w:tcPr>
          <w:p w14:paraId="3FCB9A3A"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GUI </w:t>
            </w:r>
            <w:proofErr w:type="spellStart"/>
            <w:r w:rsidRPr="007D08C5">
              <w:rPr>
                <w:color w:val="000000" w:themeColor="text1"/>
                <w:sz w:val="20"/>
                <w:szCs w:val="20"/>
              </w:rPr>
              <w:t>bazat</w:t>
            </w:r>
            <w:proofErr w:type="spellEnd"/>
            <w:r w:rsidRPr="007D08C5">
              <w:rPr>
                <w:color w:val="000000" w:themeColor="text1"/>
                <w:sz w:val="20"/>
                <w:szCs w:val="20"/>
              </w:rPr>
              <w:t xml:space="preserve"> pe web</w:t>
            </w:r>
            <w:r>
              <w:rPr>
                <w:color w:val="000000" w:themeColor="text1"/>
                <w:sz w:val="20"/>
                <w:szCs w:val="20"/>
              </w:rPr>
              <w:t>:</w:t>
            </w:r>
          </w:p>
        </w:tc>
        <w:tc>
          <w:tcPr>
            <w:tcW w:w="3936" w:type="dxa"/>
            <w:vAlign w:val="center"/>
          </w:tcPr>
          <w:p w14:paraId="00E8834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3011D5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912097" w14:textId="77777777" w:rsidTr="00582C8D">
        <w:trPr>
          <w:trHeight w:val="250"/>
          <w:jc w:val="center"/>
        </w:trPr>
        <w:tc>
          <w:tcPr>
            <w:tcW w:w="672" w:type="dxa"/>
            <w:vAlign w:val="center"/>
          </w:tcPr>
          <w:p w14:paraId="74AF60E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203</w:t>
            </w:r>
          </w:p>
        </w:tc>
        <w:tc>
          <w:tcPr>
            <w:tcW w:w="4023" w:type="dxa"/>
            <w:vAlign w:val="center"/>
          </w:tcPr>
          <w:p w14:paraId="0726365F"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0608D2">
              <w:rPr>
                <w:color w:val="000000" w:themeColor="text1"/>
                <w:sz w:val="20"/>
                <w:szCs w:val="20"/>
                <w:lang w:val="pt-BR"/>
              </w:rPr>
              <w:t xml:space="preserve">-sa suporte acces IPv4/IPv6 </w:t>
            </w:r>
          </w:p>
        </w:tc>
        <w:tc>
          <w:tcPr>
            <w:tcW w:w="3936" w:type="dxa"/>
            <w:vAlign w:val="center"/>
          </w:tcPr>
          <w:p w14:paraId="60009F12"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12E35719"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31895285" w14:textId="77777777" w:rsidTr="00582C8D">
        <w:trPr>
          <w:trHeight w:val="250"/>
          <w:jc w:val="center"/>
        </w:trPr>
        <w:tc>
          <w:tcPr>
            <w:tcW w:w="672" w:type="dxa"/>
            <w:vAlign w:val="center"/>
          </w:tcPr>
          <w:p w14:paraId="789C17C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204</w:t>
            </w:r>
          </w:p>
        </w:tc>
        <w:tc>
          <w:tcPr>
            <w:tcW w:w="4023" w:type="dxa"/>
            <w:vAlign w:val="center"/>
          </w:tcPr>
          <w:p w14:paraId="1748D562"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0608D2">
              <w:rPr>
                <w:color w:val="000000" w:themeColor="text1"/>
                <w:sz w:val="20"/>
                <w:szCs w:val="20"/>
              </w:rPr>
              <w:t>-</w:t>
            </w:r>
            <w:proofErr w:type="spellStart"/>
            <w:r w:rsidRPr="000608D2">
              <w:rPr>
                <w:color w:val="000000" w:themeColor="text1"/>
                <w:sz w:val="20"/>
                <w:szCs w:val="20"/>
              </w:rPr>
              <w:t>sa</w:t>
            </w:r>
            <w:proofErr w:type="spellEnd"/>
            <w:r w:rsidRPr="000608D2">
              <w:rPr>
                <w:color w:val="000000" w:themeColor="text1"/>
                <w:sz w:val="20"/>
                <w:szCs w:val="20"/>
              </w:rPr>
              <w:t xml:space="preserve"> </w:t>
            </w:r>
            <w:proofErr w:type="spellStart"/>
            <w:r w:rsidRPr="000608D2">
              <w:rPr>
                <w:color w:val="000000" w:themeColor="text1"/>
                <w:sz w:val="20"/>
                <w:szCs w:val="20"/>
              </w:rPr>
              <w:t>suporte</w:t>
            </w:r>
            <w:proofErr w:type="spellEnd"/>
            <w:r w:rsidRPr="000608D2">
              <w:rPr>
                <w:color w:val="000000" w:themeColor="text1"/>
                <w:sz w:val="20"/>
                <w:szCs w:val="20"/>
              </w:rPr>
              <w:t xml:space="preserve"> SSL (HTTPS) </w:t>
            </w:r>
          </w:p>
        </w:tc>
        <w:tc>
          <w:tcPr>
            <w:tcW w:w="3936" w:type="dxa"/>
            <w:vAlign w:val="center"/>
          </w:tcPr>
          <w:p w14:paraId="602ECAF8"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7E2D790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A8B6B57" w14:textId="77777777" w:rsidTr="00582C8D">
        <w:trPr>
          <w:trHeight w:val="250"/>
          <w:jc w:val="center"/>
        </w:trPr>
        <w:tc>
          <w:tcPr>
            <w:tcW w:w="672" w:type="dxa"/>
            <w:vAlign w:val="center"/>
          </w:tcPr>
          <w:p w14:paraId="7C2F82B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205</w:t>
            </w:r>
          </w:p>
        </w:tc>
        <w:tc>
          <w:tcPr>
            <w:tcW w:w="4023" w:type="dxa"/>
            <w:vAlign w:val="center"/>
          </w:tcPr>
          <w:p w14:paraId="45B6B4D8"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1830B1">
              <w:rPr>
                <w:color w:val="000000" w:themeColor="text1"/>
                <w:sz w:val="20"/>
                <w:szCs w:val="20"/>
                <w:lang w:val="pt-BR"/>
              </w:rPr>
              <w:t xml:space="preserve">Interfață de linie de comandă (CLI) </w:t>
            </w:r>
          </w:p>
        </w:tc>
        <w:tc>
          <w:tcPr>
            <w:tcW w:w="3936" w:type="dxa"/>
            <w:vAlign w:val="center"/>
          </w:tcPr>
          <w:p w14:paraId="0D44A0CF"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1CD9CC9D"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04B1B47D" w14:textId="77777777" w:rsidTr="00582C8D">
        <w:trPr>
          <w:trHeight w:val="250"/>
          <w:jc w:val="center"/>
        </w:trPr>
        <w:tc>
          <w:tcPr>
            <w:tcW w:w="672" w:type="dxa"/>
            <w:vAlign w:val="center"/>
          </w:tcPr>
          <w:p w14:paraId="01A1CD5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206</w:t>
            </w:r>
          </w:p>
        </w:tc>
        <w:tc>
          <w:tcPr>
            <w:tcW w:w="4023" w:type="dxa"/>
            <w:vAlign w:val="center"/>
          </w:tcPr>
          <w:p w14:paraId="374E2E56"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Server Telnet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4D545C87"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86E90B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6D99EE7" w14:textId="77777777" w:rsidTr="00582C8D">
        <w:trPr>
          <w:trHeight w:val="250"/>
          <w:jc w:val="center"/>
        </w:trPr>
        <w:tc>
          <w:tcPr>
            <w:tcW w:w="672" w:type="dxa"/>
            <w:vAlign w:val="center"/>
          </w:tcPr>
          <w:p w14:paraId="3065DF4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207</w:t>
            </w:r>
          </w:p>
        </w:tc>
        <w:tc>
          <w:tcPr>
            <w:tcW w:w="4023" w:type="dxa"/>
            <w:vAlign w:val="center"/>
          </w:tcPr>
          <w:p w14:paraId="4F326ACC"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Client Telnet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5C37F81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A34637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A05303D" w14:textId="77777777" w:rsidTr="00582C8D">
        <w:trPr>
          <w:trHeight w:val="250"/>
          <w:jc w:val="center"/>
        </w:trPr>
        <w:tc>
          <w:tcPr>
            <w:tcW w:w="672" w:type="dxa"/>
            <w:vAlign w:val="center"/>
          </w:tcPr>
          <w:p w14:paraId="15B204B9"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208</w:t>
            </w:r>
          </w:p>
        </w:tc>
        <w:tc>
          <w:tcPr>
            <w:tcW w:w="4023" w:type="dxa"/>
            <w:vAlign w:val="center"/>
          </w:tcPr>
          <w:p w14:paraId="696BE9F9"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7D08C5">
              <w:rPr>
                <w:color w:val="000000" w:themeColor="text1"/>
                <w:sz w:val="20"/>
                <w:szCs w:val="20"/>
              </w:rPr>
              <w:t xml:space="preserve">Client TFTP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6BFBDB35"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381573B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3B34C66" w14:textId="77777777" w:rsidTr="00582C8D">
        <w:trPr>
          <w:trHeight w:val="250"/>
          <w:jc w:val="center"/>
        </w:trPr>
        <w:tc>
          <w:tcPr>
            <w:tcW w:w="672" w:type="dxa"/>
            <w:vAlign w:val="center"/>
          </w:tcPr>
          <w:p w14:paraId="2418583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209</w:t>
            </w:r>
          </w:p>
        </w:tc>
        <w:tc>
          <w:tcPr>
            <w:tcW w:w="4023" w:type="dxa"/>
            <w:vAlign w:val="center"/>
          </w:tcPr>
          <w:p w14:paraId="54FC4D4E"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1830B1">
              <w:rPr>
                <w:color w:val="000000" w:themeColor="text1"/>
                <w:sz w:val="20"/>
                <w:szCs w:val="20"/>
                <w:lang w:val="pt-BR"/>
              </w:rPr>
              <w:t xml:space="preserve">Client DNS pentru IPv4/IPv6 </w:t>
            </w:r>
          </w:p>
        </w:tc>
        <w:tc>
          <w:tcPr>
            <w:tcW w:w="3936" w:type="dxa"/>
            <w:vAlign w:val="center"/>
          </w:tcPr>
          <w:p w14:paraId="6E2E8CB0"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0AD83699"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0EE8DF3E" w14:textId="77777777" w:rsidTr="00582C8D">
        <w:trPr>
          <w:trHeight w:val="250"/>
          <w:jc w:val="center"/>
        </w:trPr>
        <w:tc>
          <w:tcPr>
            <w:tcW w:w="672" w:type="dxa"/>
            <w:vAlign w:val="center"/>
          </w:tcPr>
          <w:p w14:paraId="30869D1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210</w:t>
            </w:r>
          </w:p>
        </w:tc>
        <w:tc>
          <w:tcPr>
            <w:tcW w:w="4023" w:type="dxa"/>
            <w:vAlign w:val="center"/>
          </w:tcPr>
          <w:p w14:paraId="3745C331"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Server FTP </w:t>
            </w:r>
            <w:proofErr w:type="spellStart"/>
            <w:r w:rsidRPr="007D08C5">
              <w:rPr>
                <w:color w:val="000000" w:themeColor="text1"/>
                <w:sz w:val="20"/>
                <w:szCs w:val="20"/>
              </w:rPr>
              <w:t>securizat</w:t>
            </w:r>
            <w:proofErr w:type="spellEnd"/>
            <w:r w:rsidRPr="007D08C5">
              <w:rPr>
                <w:color w:val="000000" w:themeColor="text1"/>
                <w:sz w:val="20"/>
                <w:szCs w:val="20"/>
              </w:rPr>
              <w:t xml:space="preserve">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0A5DF2F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13F92A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19F4816" w14:textId="77777777" w:rsidTr="00582C8D">
        <w:trPr>
          <w:trHeight w:val="250"/>
          <w:jc w:val="center"/>
        </w:trPr>
        <w:tc>
          <w:tcPr>
            <w:tcW w:w="672" w:type="dxa"/>
            <w:vAlign w:val="center"/>
          </w:tcPr>
          <w:p w14:paraId="16C8FC3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211</w:t>
            </w:r>
          </w:p>
        </w:tc>
        <w:tc>
          <w:tcPr>
            <w:tcW w:w="4023" w:type="dxa"/>
            <w:vAlign w:val="center"/>
          </w:tcPr>
          <w:p w14:paraId="378036F3"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SNMP</w:t>
            </w:r>
            <w:r>
              <w:rPr>
                <w:color w:val="000000" w:themeColor="text1"/>
                <w:sz w:val="20"/>
                <w:szCs w:val="20"/>
              </w:rPr>
              <w:t>:</w:t>
            </w:r>
          </w:p>
        </w:tc>
        <w:tc>
          <w:tcPr>
            <w:tcW w:w="3936" w:type="dxa"/>
            <w:vAlign w:val="center"/>
          </w:tcPr>
          <w:p w14:paraId="4CC8DCDF"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0CE339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AE8B352" w14:textId="77777777" w:rsidTr="00582C8D">
        <w:trPr>
          <w:trHeight w:val="250"/>
          <w:jc w:val="center"/>
        </w:trPr>
        <w:tc>
          <w:tcPr>
            <w:tcW w:w="672" w:type="dxa"/>
            <w:vAlign w:val="center"/>
          </w:tcPr>
          <w:p w14:paraId="269D27F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212</w:t>
            </w:r>
          </w:p>
        </w:tc>
        <w:tc>
          <w:tcPr>
            <w:tcW w:w="4023" w:type="dxa"/>
            <w:vAlign w:val="center"/>
          </w:tcPr>
          <w:p w14:paraId="7614175B"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CF52DC">
              <w:rPr>
                <w:color w:val="000000" w:themeColor="text1"/>
                <w:sz w:val="20"/>
                <w:szCs w:val="20"/>
                <w:lang w:val="pt-BR"/>
              </w:rPr>
              <w:t xml:space="preserve">-sa suporte v1/v2c/v3 </w:t>
            </w:r>
          </w:p>
        </w:tc>
        <w:tc>
          <w:tcPr>
            <w:tcW w:w="3936" w:type="dxa"/>
            <w:vAlign w:val="center"/>
          </w:tcPr>
          <w:p w14:paraId="7BD10753"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1D12F25E"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267354E9" w14:textId="77777777" w:rsidTr="00582C8D">
        <w:trPr>
          <w:trHeight w:val="250"/>
          <w:jc w:val="center"/>
        </w:trPr>
        <w:tc>
          <w:tcPr>
            <w:tcW w:w="672" w:type="dxa"/>
            <w:vAlign w:val="center"/>
          </w:tcPr>
          <w:p w14:paraId="4C34535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213</w:t>
            </w:r>
          </w:p>
        </w:tc>
        <w:tc>
          <w:tcPr>
            <w:tcW w:w="4023" w:type="dxa"/>
            <w:vAlign w:val="center"/>
          </w:tcPr>
          <w:p w14:paraId="0E6D0E17"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CF52DC">
              <w:rPr>
                <w:color w:val="000000" w:themeColor="text1"/>
                <w:sz w:val="20"/>
                <w:szCs w:val="20"/>
              </w:rPr>
              <w:t>-</w:t>
            </w:r>
            <w:proofErr w:type="spellStart"/>
            <w:r w:rsidRPr="00CF52DC">
              <w:rPr>
                <w:color w:val="000000" w:themeColor="text1"/>
                <w:sz w:val="20"/>
                <w:szCs w:val="20"/>
              </w:rPr>
              <w:t>sa</w:t>
            </w:r>
            <w:proofErr w:type="spellEnd"/>
            <w:r w:rsidRPr="00CF52DC">
              <w:rPr>
                <w:color w:val="000000" w:themeColor="text1"/>
                <w:sz w:val="20"/>
                <w:szCs w:val="20"/>
              </w:rPr>
              <w:t xml:space="preserve"> </w:t>
            </w:r>
            <w:proofErr w:type="spellStart"/>
            <w:r w:rsidRPr="00CF52DC">
              <w:rPr>
                <w:color w:val="000000" w:themeColor="text1"/>
                <w:sz w:val="20"/>
                <w:szCs w:val="20"/>
              </w:rPr>
              <w:t>asigure</w:t>
            </w:r>
            <w:proofErr w:type="spellEnd"/>
            <w:r w:rsidRPr="00CF52DC">
              <w:rPr>
                <w:color w:val="000000" w:themeColor="text1"/>
                <w:sz w:val="20"/>
                <w:szCs w:val="20"/>
              </w:rPr>
              <w:t xml:space="preserve"> </w:t>
            </w:r>
            <w:proofErr w:type="spellStart"/>
            <w:r w:rsidRPr="00CF52DC">
              <w:rPr>
                <w:color w:val="000000" w:themeColor="text1"/>
                <w:sz w:val="20"/>
                <w:szCs w:val="20"/>
              </w:rPr>
              <w:t>suport</w:t>
            </w:r>
            <w:proofErr w:type="spellEnd"/>
            <w:r w:rsidRPr="00CF52DC">
              <w:rPr>
                <w:color w:val="000000" w:themeColor="text1"/>
                <w:sz w:val="20"/>
                <w:szCs w:val="20"/>
              </w:rPr>
              <w:t xml:space="preserve"> </w:t>
            </w:r>
            <w:proofErr w:type="spellStart"/>
            <w:r w:rsidRPr="00CF52DC">
              <w:rPr>
                <w:color w:val="000000" w:themeColor="text1"/>
                <w:sz w:val="20"/>
                <w:szCs w:val="20"/>
              </w:rPr>
              <w:t>pentru</w:t>
            </w:r>
            <w:proofErr w:type="spellEnd"/>
            <w:r w:rsidRPr="00CF52DC">
              <w:rPr>
                <w:color w:val="000000" w:themeColor="text1"/>
                <w:sz w:val="20"/>
                <w:szCs w:val="20"/>
              </w:rPr>
              <w:t xml:space="preserve"> </w:t>
            </w:r>
            <w:proofErr w:type="spellStart"/>
            <w:r w:rsidRPr="00CF52DC">
              <w:rPr>
                <w:color w:val="000000" w:themeColor="text1"/>
                <w:sz w:val="20"/>
                <w:szCs w:val="20"/>
              </w:rPr>
              <w:t>acces</w:t>
            </w:r>
            <w:proofErr w:type="spellEnd"/>
            <w:r w:rsidRPr="00CF52DC">
              <w:rPr>
                <w:color w:val="000000" w:themeColor="text1"/>
                <w:sz w:val="20"/>
                <w:szCs w:val="20"/>
              </w:rPr>
              <w:t xml:space="preserve"> IPv4/IPv6 </w:t>
            </w:r>
          </w:p>
        </w:tc>
        <w:tc>
          <w:tcPr>
            <w:tcW w:w="3936" w:type="dxa"/>
            <w:vAlign w:val="center"/>
          </w:tcPr>
          <w:p w14:paraId="08C23CA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E9DCAA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3823F08" w14:textId="77777777" w:rsidTr="00582C8D">
        <w:trPr>
          <w:trHeight w:val="250"/>
          <w:jc w:val="center"/>
        </w:trPr>
        <w:tc>
          <w:tcPr>
            <w:tcW w:w="672" w:type="dxa"/>
            <w:vAlign w:val="center"/>
          </w:tcPr>
          <w:p w14:paraId="318D40F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214</w:t>
            </w:r>
          </w:p>
        </w:tc>
        <w:tc>
          <w:tcPr>
            <w:tcW w:w="4023" w:type="dxa"/>
            <w:vAlign w:val="center"/>
          </w:tcPr>
          <w:p w14:paraId="13031BA8"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proofErr w:type="spellStart"/>
            <w:r w:rsidRPr="007D08C5">
              <w:rPr>
                <w:color w:val="000000" w:themeColor="text1"/>
                <w:sz w:val="20"/>
                <w:szCs w:val="20"/>
              </w:rPr>
              <w:t>Capcane</w:t>
            </w:r>
            <w:proofErr w:type="spellEnd"/>
            <w:r w:rsidRPr="007D08C5">
              <w:rPr>
                <w:color w:val="000000" w:themeColor="text1"/>
                <w:sz w:val="20"/>
                <w:szCs w:val="20"/>
              </w:rPr>
              <w:t xml:space="preserve"> SNMP </w:t>
            </w:r>
          </w:p>
        </w:tc>
        <w:tc>
          <w:tcPr>
            <w:tcW w:w="3936" w:type="dxa"/>
            <w:vAlign w:val="center"/>
          </w:tcPr>
          <w:p w14:paraId="7948A52A"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72F531B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ACA24D5" w14:textId="77777777" w:rsidTr="00582C8D">
        <w:trPr>
          <w:trHeight w:val="250"/>
          <w:jc w:val="center"/>
        </w:trPr>
        <w:tc>
          <w:tcPr>
            <w:tcW w:w="672" w:type="dxa"/>
            <w:vAlign w:val="center"/>
          </w:tcPr>
          <w:p w14:paraId="76B8FD3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215</w:t>
            </w:r>
          </w:p>
        </w:tc>
        <w:tc>
          <w:tcPr>
            <w:tcW w:w="4023" w:type="dxa"/>
            <w:vAlign w:val="center"/>
          </w:tcPr>
          <w:p w14:paraId="31D7ACC8"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1830B1">
              <w:rPr>
                <w:color w:val="000000" w:themeColor="text1"/>
                <w:sz w:val="20"/>
                <w:szCs w:val="20"/>
                <w:lang w:val="pt-BR"/>
              </w:rPr>
              <w:t xml:space="preserve">Jurnal de sistem pentru serverul Syslog IPv4/IPv6 </w:t>
            </w:r>
          </w:p>
        </w:tc>
        <w:tc>
          <w:tcPr>
            <w:tcW w:w="3936" w:type="dxa"/>
            <w:vAlign w:val="center"/>
          </w:tcPr>
          <w:p w14:paraId="3A0C414F"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03324693"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35F5EE8A" w14:textId="77777777" w:rsidTr="00582C8D">
        <w:trPr>
          <w:trHeight w:val="250"/>
          <w:jc w:val="center"/>
        </w:trPr>
        <w:tc>
          <w:tcPr>
            <w:tcW w:w="672" w:type="dxa"/>
            <w:vAlign w:val="center"/>
          </w:tcPr>
          <w:p w14:paraId="77F3D86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216</w:t>
            </w:r>
          </w:p>
        </w:tc>
        <w:tc>
          <w:tcPr>
            <w:tcW w:w="4023" w:type="dxa"/>
            <w:vAlign w:val="center"/>
          </w:tcPr>
          <w:p w14:paraId="60C18371"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sFlow</w:t>
            </w:r>
            <w:proofErr w:type="spellEnd"/>
            <w:r w:rsidRPr="007D08C5">
              <w:rPr>
                <w:color w:val="000000" w:themeColor="text1"/>
                <w:sz w:val="20"/>
                <w:szCs w:val="20"/>
              </w:rPr>
              <w:t xml:space="preserve"> </w:t>
            </w:r>
          </w:p>
        </w:tc>
        <w:tc>
          <w:tcPr>
            <w:tcW w:w="3936" w:type="dxa"/>
            <w:vAlign w:val="center"/>
          </w:tcPr>
          <w:p w14:paraId="7ADC5D7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2FB83A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B1606B3" w14:textId="77777777" w:rsidTr="00582C8D">
        <w:trPr>
          <w:trHeight w:val="250"/>
          <w:jc w:val="center"/>
        </w:trPr>
        <w:tc>
          <w:tcPr>
            <w:tcW w:w="672" w:type="dxa"/>
            <w:vAlign w:val="center"/>
          </w:tcPr>
          <w:p w14:paraId="36CCF46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217</w:t>
            </w:r>
          </w:p>
        </w:tc>
        <w:tc>
          <w:tcPr>
            <w:tcW w:w="4023" w:type="dxa"/>
            <w:vAlign w:val="center"/>
          </w:tcPr>
          <w:p w14:paraId="6FC81BAE"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Imagini</w:t>
            </w:r>
            <w:proofErr w:type="spellEnd"/>
            <w:r w:rsidRPr="007D08C5">
              <w:rPr>
                <w:color w:val="000000" w:themeColor="text1"/>
                <w:sz w:val="20"/>
                <w:szCs w:val="20"/>
              </w:rPr>
              <w:t xml:space="preserve"> multiple/ </w:t>
            </w:r>
            <w:proofErr w:type="spellStart"/>
            <w:r w:rsidRPr="007D08C5">
              <w:rPr>
                <w:color w:val="000000" w:themeColor="text1"/>
                <w:sz w:val="20"/>
                <w:szCs w:val="20"/>
              </w:rPr>
              <w:t>Configurații</w:t>
            </w:r>
            <w:proofErr w:type="spellEnd"/>
            <w:r w:rsidRPr="007D08C5">
              <w:rPr>
                <w:color w:val="000000" w:themeColor="text1"/>
                <w:sz w:val="20"/>
                <w:szCs w:val="20"/>
              </w:rPr>
              <w:t xml:space="preserve"> multiple </w:t>
            </w:r>
          </w:p>
        </w:tc>
        <w:tc>
          <w:tcPr>
            <w:tcW w:w="3936" w:type="dxa"/>
            <w:vAlign w:val="center"/>
          </w:tcPr>
          <w:p w14:paraId="6ADAD85F"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8AB9F9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209F58A" w14:textId="77777777" w:rsidTr="00582C8D">
        <w:trPr>
          <w:trHeight w:val="250"/>
          <w:jc w:val="center"/>
        </w:trPr>
        <w:tc>
          <w:tcPr>
            <w:tcW w:w="672" w:type="dxa"/>
            <w:vAlign w:val="center"/>
          </w:tcPr>
          <w:p w14:paraId="370BC64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218</w:t>
            </w:r>
          </w:p>
        </w:tc>
        <w:tc>
          <w:tcPr>
            <w:tcW w:w="4023" w:type="dxa"/>
            <w:vAlign w:val="center"/>
          </w:tcPr>
          <w:p w14:paraId="59C1CBE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F83D48">
              <w:rPr>
                <w:color w:val="000000" w:themeColor="text1"/>
                <w:sz w:val="20"/>
                <w:szCs w:val="20"/>
              </w:rPr>
              <w:t xml:space="preserve">RMON v1: </w:t>
            </w:r>
          </w:p>
        </w:tc>
        <w:tc>
          <w:tcPr>
            <w:tcW w:w="3936" w:type="dxa"/>
            <w:vAlign w:val="center"/>
          </w:tcPr>
          <w:p w14:paraId="7AB78B3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E65CA2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ED08D9D" w14:textId="77777777" w:rsidTr="00582C8D">
        <w:trPr>
          <w:trHeight w:val="250"/>
          <w:jc w:val="center"/>
        </w:trPr>
        <w:tc>
          <w:tcPr>
            <w:tcW w:w="672" w:type="dxa"/>
            <w:vAlign w:val="center"/>
          </w:tcPr>
          <w:p w14:paraId="631D9D3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219</w:t>
            </w:r>
          </w:p>
        </w:tc>
        <w:tc>
          <w:tcPr>
            <w:tcW w:w="4023" w:type="dxa"/>
            <w:vAlign w:val="center"/>
          </w:tcPr>
          <w:p w14:paraId="0224A737"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F83D48">
              <w:rPr>
                <w:color w:val="000000" w:themeColor="text1"/>
                <w:sz w:val="20"/>
                <w:szCs w:val="20"/>
              </w:rPr>
              <w:t xml:space="preserve"> - </w:t>
            </w:r>
            <w:proofErr w:type="spellStart"/>
            <w:r w:rsidRPr="00F83D48">
              <w:rPr>
                <w:color w:val="000000" w:themeColor="text1"/>
                <w:sz w:val="20"/>
                <w:szCs w:val="20"/>
              </w:rPr>
              <w:t>sa</w:t>
            </w:r>
            <w:proofErr w:type="spellEnd"/>
            <w:r w:rsidRPr="00F83D48">
              <w:rPr>
                <w:color w:val="000000" w:themeColor="text1"/>
                <w:sz w:val="20"/>
                <w:szCs w:val="20"/>
              </w:rPr>
              <w:t xml:space="preserve"> </w:t>
            </w:r>
            <w:proofErr w:type="spellStart"/>
            <w:r w:rsidRPr="00F83D48">
              <w:rPr>
                <w:color w:val="000000" w:themeColor="text1"/>
                <w:sz w:val="20"/>
                <w:szCs w:val="20"/>
              </w:rPr>
              <w:t>suporte</w:t>
            </w:r>
            <w:proofErr w:type="spellEnd"/>
            <w:r w:rsidRPr="00F83D48">
              <w:rPr>
                <w:color w:val="000000" w:themeColor="text1"/>
                <w:sz w:val="20"/>
                <w:szCs w:val="20"/>
              </w:rPr>
              <w:t xml:space="preserve"> minim 1, 2, 3, 9 </w:t>
            </w:r>
            <w:proofErr w:type="spellStart"/>
            <w:r w:rsidRPr="00F83D48">
              <w:rPr>
                <w:color w:val="000000" w:themeColor="text1"/>
                <w:sz w:val="20"/>
                <w:szCs w:val="20"/>
              </w:rPr>
              <w:t>grupuri</w:t>
            </w:r>
            <w:proofErr w:type="spellEnd"/>
            <w:r w:rsidRPr="00F83D48">
              <w:rPr>
                <w:color w:val="000000" w:themeColor="text1"/>
                <w:sz w:val="20"/>
                <w:szCs w:val="20"/>
              </w:rPr>
              <w:t xml:space="preserve"> </w:t>
            </w:r>
          </w:p>
        </w:tc>
        <w:tc>
          <w:tcPr>
            <w:tcW w:w="3936" w:type="dxa"/>
            <w:vAlign w:val="center"/>
          </w:tcPr>
          <w:p w14:paraId="532F9BDB"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47B073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3376B31" w14:textId="77777777" w:rsidTr="00582C8D">
        <w:trPr>
          <w:trHeight w:val="250"/>
          <w:jc w:val="center"/>
        </w:trPr>
        <w:tc>
          <w:tcPr>
            <w:tcW w:w="672" w:type="dxa"/>
            <w:vAlign w:val="center"/>
          </w:tcPr>
          <w:p w14:paraId="01D5A890"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220</w:t>
            </w:r>
          </w:p>
        </w:tc>
        <w:tc>
          <w:tcPr>
            <w:tcW w:w="4023" w:type="dxa"/>
            <w:vAlign w:val="center"/>
          </w:tcPr>
          <w:p w14:paraId="7CB05EB2"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F83D48">
              <w:rPr>
                <w:color w:val="000000" w:themeColor="text1"/>
                <w:sz w:val="20"/>
                <w:szCs w:val="20"/>
              </w:rPr>
              <w:t xml:space="preserve">RMON v2: </w:t>
            </w:r>
          </w:p>
        </w:tc>
        <w:tc>
          <w:tcPr>
            <w:tcW w:w="3936" w:type="dxa"/>
            <w:vAlign w:val="center"/>
          </w:tcPr>
          <w:p w14:paraId="152DD053"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99DBBB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99273A6" w14:textId="77777777" w:rsidTr="00582C8D">
        <w:trPr>
          <w:trHeight w:val="250"/>
          <w:jc w:val="center"/>
        </w:trPr>
        <w:tc>
          <w:tcPr>
            <w:tcW w:w="672" w:type="dxa"/>
            <w:vAlign w:val="center"/>
          </w:tcPr>
          <w:p w14:paraId="10181F7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221</w:t>
            </w:r>
          </w:p>
        </w:tc>
        <w:tc>
          <w:tcPr>
            <w:tcW w:w="4023" w:type="dxa"/>
            <w:vAlign w:val="center"/>
          </w:tcPr>
          <w:p w14:paraId="087C5BA6"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F83D48">
              <w:rPr>
                <w:color w:val="000000" w:themeColor="text1"/>
                <w:sz w:val="20"/>
                <w:szCs w:val="20"/>
                <w:lang w:val="pt-BR"/>
              </w:rPr>
              <w:t xml:space="preserve">-sa suporte grup de tip ProbeConfig </w:t>
            </w:r>
          </w:p>
        </w:tc>
        <w:tc>
          <w:tcPr>
            <w:tcW w:w="3936" w:type="dxa"/>
            <w:vAlign w:val="center"/>
          </w:tcPr>
          <w:p w14:paraId="25D497FE"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67D7B6F3"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45CBFAE3" w14:textId="77777777" w:rsidTr="00582C8D">
        <w:trPr>
          <w:trHeight w:val="250"/>
          <w:jc w:val="center"/>
        </w:trPr>
        <w:tc>
          <w:tcPr>
            <w:tcW w:w="672" w:type="dxa"/>
            <w:vAlign w:val="center"/>
          </w:tcPr>
          <w:p w14:paraId="626B8C4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222</w:t>
            </w:r>
          </w:p>
        </w:tc>
        <w:tc>
          <w:tcPr>
            <w:tcW w:w="4023" w:type="dxa"/>
            <w:vAlign w:val="center"/>
          </w:tcPr>
          <w:p w14:paraId="52F286D8"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LLDP/LLDP-MED </w:t>
            </w:r>
          </w:p>
        </w:tc>
        <w:tc>
          <w:tcPr>
            <w:tcW w:w="3936" w:type="dxa"/>
            <w:vAlign w:val="center"/>
          </w:tcPr>
          <w:p w14:paraId="3D2BE5A2"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815578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58F5E95" w14:textId="77777777" w:rsidTr="00582C8D">
        <w:trPr>
          <w:trHeight w:val="250"/>
          <w:jc w:val="center"/>
        </w:trPr>
        <w:tc>
          <w:tcPr>
            <w:tcW w:w="672" w:type="dxa"/>
            <w:vAlign w:val="center"/>
          </w:tcPr>
          <w:p w14:paraId="3D64A15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223</w:t>
            </w:r>
          </w:p>
        </w:tc>
        <w:tc>
          <w:tcPr>
            <w:tcW w:w="4023" w:type="dxa"/>
            <w:vAlign w:val="center"/>
          </w:tcPr>
          <w:p w14:paraId="588D8BDF" w14:textId="77777777" w:rsidR="003A3B3A" w:rsidRPr="009B4B8D" w:rsidRDefault="003A3B3A" w:rsidP="00840EBB">
            <w:pPr>
              <w:pStyle w:val="NoSpacing"/>
              <w:jc w:val="both"/>
              <w:rPr>
                <w:rFonts w:asciiTheme="minorHAnsi" w:hAnsiTheme="minorHAnsi" w:cstheme="minorHAnsi"/>
                <w:color w:val="000000" w:themeColor="text1"/>
                <w:sz w:val="20"/>
                <w:szCs w:val="20"/>
              </w:rPr>
            </w:pPr>
            <w:r w:rsidRPr="009B4B8D">
              <w:rPr>
                <w:color w:val="000000" w:themeColor="text1"/>
                <w:sz w:val="20"/>
                <w:szCs w:val="20"/>
              </w:rPr>
              <w:t xml:space="preserve">Client DHCP </w:t>
            </w:r>
          </w:p>
        </w:tc>
        <w:tc>
          <w:tcPr>
            <w:tcW w:w="3936" w:type="dxa"/>
            <w:vAlign w:val="center"/>
          </w:tcPr>
          <w:p w14:paraId="493BD5FC" w14:textId="77777777" w:rsidR="003A3B3A" w:rsidRPr="009B4B8D"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178CF49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918FBC2" w14:textId="77777777" w:rsidTr="00582C8D">
        <w:trPr>
          <w:trHeight w:val="250"/>
          <w:jc w:val="center"/>
        </w:trPr>
        <w:tc>
          <w:tcPr>
            <w:tcW w:w="672" w:type="dxa"/>
            <w:vAlign w:val="center"/>
          </w:tcPr>
          <w:p w14:paraId="382C2FE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224</w:t>
            </w:r>
          </w:p>
        </w:tc>
        <w:tc>
          <w:tcPr>
            <w:tcW w:w="4023" w:type="dxa"/>
            <w:vAlign w:val="center"/>
          </w:tcPr>
          <w:p w14:paraId="123780F9" w14:textId="77777777" w:rsidR="003A3B3A" w:rsidRPr="009B4B8D" w:rsidRDefault="003A3B3A" w:rsidP="00840EBB">
            <w:pPr>
              <w:pStyle w:val="NoSpacing"/>
              <w:jc w:val="both"/>
              <w:rPr>
                <w:rFonts w:asciiTheme="minorHAnsi" w:hAnsiTheme="minorHAnsi" w:cstheme="minorHAnsi"/>
                <w:color w:val="000000" w:themeColor="text1"/>
                <w:sz w:val="20"/>
                <w:szCs w:val="20"/>
              </w:rPr>
            </w:pPr>
            <w:proofErr w:type="spellStart"/>
            <w:r w:rsidRPr="009B4B8D">
              <w:rPr>
                <w:color w:val="000000" w:themeColor="text1"/>
                <w:sz w:val="20"/>
                <w:szCs w:val="20"/>
              </w:rPr>
              <w:t>Configurare</w:t>
            </w:r>
            <w:proofErr w:type="spellEnd"/>
            <w:r w:rsidRPr="009B4B8D">
              <w:rPr>
                <w:color w:val="000000" w:themeColor="text1"/>
                <w:sz w:val="20"/>
                <w:szCs w:val="20"/>
              </w:rPr>
              <w:t xml:space="preserve"> </w:t>
            </w:r>
            <w:proofErr w:type="spellStart"/>
            <w:r w:rsidRPr="009B4B8D">
              <w:rPr>
                <w:color w:val="000000" w:themeColor="text1"/>
                <w:sz w:val="20"/>
                <w:szCs w:val="20"/>
              </w:rPr>
              <w:t>automată</w:t>
            </w:r>
            <w:proofErr w:type="spellEnd"/>
            <w:r w:rsidRPr="009B4B8D">
              <w:rPr>
                <w:color w:val="000000" w:themeColor="text1"/>
                <w:sz w:val="20"/>
                <w:szCs w:val="20"/>
              </w:rPr>
              <w:t xml:space="preserve"> DHCP</w:t>
            </w:r>
          </w:p>
        </w:tc>
        <w:tc>
          <w:tcPr>
            <w:tcW w:w="3936" w:type="dxa"/>
            <w:vAlign w:val="center"/>
          </w:tcPr>
          <w:p w14:paraId="765B9D2E" w14:textId="77777777" w:rsidR="003A3B3A" w:rsidRPr="009B4B8D"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33A9EDE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1F810E6" w14:textId="77777777" w:rsidTr="00582C8D">
        <w:trPr>
          <w:trHeight w:val="250"/>
          <w:jc w:val="center"/>
        </w:trPr>
        <w:tc>
          <w:tcPr>
            <w:tcW w:w="672" w:type="dxa"/>
            <w:vAlign w:val="center"/>
          </w:tcPr>
          <w:p w14:paraId="6E7EFB78"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225</w:t>
            </w:r>
          </w:p>
        </w:tc>
        <w:tc>
          <w:tcPr>
            <w:tcW w:w="4023" w:type="dxa"/>
            <w:vAlign w:val="center"/>
          </w:tcPr>
          <w:p w14:paraId="18821B10"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Releu local DHCP/DHCPv6 </w:t>
            </w:r>
          </w:p>
        </w:tc>
        <w:tc>
          <w:tcPr>
            <w:tcW w:w="3936" w:type="dxa"/>
            <w:vAlign w:val="center"/>
          </w:tcPr>
          <w:p w14:paraId="52550104"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214C5E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E1163FD" w14:textId="77777777" w:rsidTr="00582C8D">
        <w:trPr>
          <w:trHeight w:val="250"/>
          <w:jc w:val="center"/>
        </w:trPr>
        <w:tc>
          <w:tcPr>
            <w:tcW w:w="672" w:type="dxa"/>
            <w:vAlign w:val="center"/>
          </w:tcPr>
          <w:p w14:paraId="74ACF7F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226</w:t>
            </w:r>
          </w:p>
        </w:tc>
        <w:tc>
          <w:tcPr>
            <w:tcW w:w="4023" w:type="dxa"/>
            <w:vAlign w:val="center"/>
          </w:tcPr>
          <w:p w14:paraId="2AB158E2"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Opțiunea</w:t>
            </w:r>
            <w:proofErr w:type="spellEnd"/>
            <w:r w:rsidRPr="007D08C5">
              <w:rPr>
                <w:color w:val="000000" w:themeColor="text1"/>
                <w:sz w:val="20"/>
                <w:szCs w:val="20"/>
              </w:rPr>
              <w:t xml:space="preserve"> DHCP Relay 60/61/82/125 </w:t>
            </w:r>
          </w:p>
        </w:tc>
        <w:tc>
          <w:tcPr>
            <w:tcW w:w="3936" w:type="dxa"/>
            <w:vAlign w:val="center"/>
          </w:tcPr>
          <w:p w14:paraId="70AB98B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20E6A5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5EC7D5C" w14:textId="77777777" w:rsidTr="00582C8D">
        <w:trPr>
          <w:trHeight w:val="250"/>
          <w:jc w:val="center"/>
        </w:trPr>
        <w:tc>
          <w:tcPr>
            <w:tcW w:w="672" w:type="dxa"/>
            <w:vAlign w:val="center"/>
          </w:tcPr>
          <w:p w14:paraId="7C35D473"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227</w:t>
            </w:r>
          </w:p>
        </w:tc>
        <w:tc>
          <w:tcPr>
            <w:tcW w:w="4023" w:type="dxa"/>
            <w:vAlign w:val="center"/>
          </w:tcPr>
          <w:p w14:paraId="38243424"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 </w:t>
            </w:r>
            <w:proofErr w:type="spellStart"/>
            <w:r w:rsidRPr="007D08C5">
              <w:rPr>
                <w:color w:val="000000" w:themeColor="text1"/>
                <w:sz w:val="20"/>
                <w:szCs w:val="20"/>
              </w:rPr>
              <w:t>Sistem</w:t>
            </w:r>
            <w:proofErr w:type="spellEnd"/>
            <w:r w:rsidRPr="007D08C5">
              <w:rPr>
                <w:color w:val="000000" w:themeColor="text1"/>
                <w:sz w:val="20"/>
                <w:szCs w:val="20"/>
              </w:rPr>
              <w:t xml:space="preserve"> de </w:t>
            </w:r>
            <w:proofErr w:type="spellStart"/>
            <w:r w:rsidRPr="007D08C5">
              <w:rPr>
                <w:color w:val="000000" w:themeColor="text1"/>
                <w:sz w:val="20"/>
                <w:szCs w:val="20"/>
              </w:rPr>
              <w:t>fișiere</w:t>
            </w:r>
            <w:proofErr w:type="spellEnd"/>
            <w:r w:rsidRPr="007D08C5">
              <w:rPr>
                <w:color w:val="000000" w:themeColor="text1"/>
                <w:sz w:val="20"/>
                <w:szCs w:val="20"/>
              </w:rPr>
              <w:t xml:space="preserve"> Flash </w:t>
            </w:r>
          </w:p>
        </w:tc>
        <w:tc>
          <w:tcPr>
            <w:tcW w:w="3936" w:type="dxa"/>
            <w:vAlign w:val="center"/>
          </w:tcPr>
          <w:p w14:paraId="5FF1265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1599D1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6160C0A" w14:textId="77777777" w:rsidTr="00582C8D">
        <w:trPr>
          <w:trHeight w:val="250"/>
          <w:jc w:val="center"/>
        </w:trPr>
        <w:tc>
          <w:tcPr>
            <w:tcW w:w="672" w:type="dxa"/>
            <w:vAlign w:val="center"/>
          </w:tcPr>
          <w:p w14:paraId="7C91EB84"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228</w:t>
            </w:r>
          </w:p>
        </w:tc>
        <w:tc>
          <w:tcPr>
            <w:tcW w:w="4023" w:type="dxa"/>
            <w:vAlign w:val="center"/>
          </w:tcPr>
          <w:p w14:paraId="05051088"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PPPoE</w:t>
            </w:r>
            <w:proofErr w:type="spellEnd"/>
            <w:r w:rsidRPr="007D08C5">
              <w:rPr>
                <w:color w:val="000000" w:themeColor="text1"/>
                <w:sz w:val="20"/>
                <w:szCs w:val="20"/>
              </w:rPr>
              <w:t xml:space="preserve"> Circuit-ID </w:t>
            </w:r>
            <w:proofErr w:type="spellStart"/>
            <w:r w:rsidRPr="007D08C5">
              <w:rPr>
                <w:color w:val="000000" w:themeColor="text1"/>
                <w:sz w:val="20"/>
                <w:szCs w:val="20"/>
              </w:rPr>
              <w:t>Inserare</w:t>
            </w:r>
            <w:proofErr w:type="spellEnd"/>
            <w:r w:rsidRPr="007D08C5">
              <w:rPr>
                <w:color w:val="000000" w:themeColor="text1"/>
                <w:sz w:val="20"/>
                <w:szCs w:val="20"/>
              </w:rPr>
              <w:t xml:space="preserve"> </w:t>
            </w:r>
            <w:proofErr w:type="spellStart"/>
            <w:r w:rsidRPr="007D08C5">
              <w:rPr>
                <w:color w:val="000000" w:themeColor="text1"/>
                <w:sz w:val="20"/>
                <w:szCs w:val="20"/>
              </w:rPr>
              <w:t>etichetă</w:t>
            </w:r>
            <w:proofErr w:type="spellEnd"/>
            <w:r w:rsidRPr="007D08C5">
              <w:rPr>
                <w:color w:val="000000" w:themeColor="text1"/>
                <w:sz w:val="20"/>
                <w:szCs w:val="20"/>
              </w:rPr>
              <w:t xml:space="preserve"> </w:t>
            </w:r>
          </w:p>
        </w:tc>
        <w:tc>
          <w:tcPr>
            <w:tcW w:w="3936" w:type="dxa"/>
            <w:vAlign w:val="center"/>
          </w:tcPr>
          <w:p w14:paraId="2E57E256"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C92C82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85391ED" w14:textId="77777777" w:rsidTr="00582C8D">
        <w:trPr>
          <w:trHeight w:val="250"/>
          <w:jc w:val="center"/>
        </w:trPr>
        <w:tc>
          <w:tcPr>
            <w:tcW w:w="672" w:type="dxa"/>
            <w:vAlign w:val="center"/>
          </w:tcPr>
          <w:p w14:paraId="36D89D32"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229</w:t>
            </w:r>
          </w:p>
        </w:tc>
        <w:tc>
          <w:tcPr>
            <w:tcW w:w="4023" w:type="dxa"/>
            <w:vAlign w:val="center"/>
          </w:tcPr>
          <w:p w14:paraId="2F135E88"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Protocolul</w:t>
            </w:r>
            <w:proofErr w:type="spellEnd"/>
            <w:r w:rsidRPr="007D08C5">
              <w:rPr>
                <w:color w:val="000000" w:themeColor="text1"/>
                <w:sz w:val="20"/>
                <w:szCs w:val="20"/>
              </w:rPr>
              <w:t xml:space="preserve"> Discover</w:t>
            </w:r>
          </w:p>
        </w:tc>
        <w:tc>
          <w:tcPr>
            <w:tcW w:w="3936" w:type="dxa"/>
            <w:vAlign w:val="center"/>
          </w:tcPr>
          <w:p w14:paraId="151E594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4854CD4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E0B9F22" w14:textId="77777777" w:rsidTr="00582C8D">
        <w:trPr>
          <w:trHeight w:val="250"/>
          <w:jc w:val="center"/>
        </w:trPr>
        <w:tc>
          <w:tcPr>
            <w:tcW w:w="672" w:type="dxa"/>
            <w:vAlign w:val="center"/>
          </w:tcPr>
          <w:p w14:paraId="3912245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230</w:t>
            </w:r>
          </w:p>
        </w:tc>
        <w:tc>
          <w:tcPr>
            <w:tcW w:w="4023" w:type="dxa"/>
            <w:vAlign w:val="center"/>
          </w:tcPr>
          <w:p w14:paraId="0808DF2C"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Comanda</w:t>
            </w:r>
            <w:proofErr w:type="spellEnd"/>
            <w:r w:rsidRPr="007D08C5">
              <w:rPr>
                <w:color w:val="000000" w:themeColor="text1"/>
                <w:sz w:val="20"/>
                <w:szCs w:val="20"/>
              </w:rPr>
              <w:t xml:space="preserve"> de </w:t>
            </w:r>
            <w:proofErr w:type="spellStart"/>
            <w:r w:rsidRPr="007D08C5">
              <w:rPr>
                <w:color w:val="000000" w:themeColor="text1"/>
                <w:sz w:val="20"/>
                <w:szCs w:val="20"/>
              </w:rPr>
              <w:t>depanare</w:t>
            </w:r>
            <w:proofErr w:type="spellEnd"/>
            <w:r w:rsidRPr="007D08C5">
              <w:rPr>
                <w:color w:val="000000" w:themeColor="text1"/>
                <w:sz w:val="20"/>
                <w:szCs w:val="20"/>
              </w:rPr>
              <w:t xml:space="preserve"> </w:t>
            </w:r>
          </w:p>
        </w:tc>
        <w:tc>
          <w:tcPr>
            <w:tcW w:w="3936" w:type="dxa"/>
            <w:vAlign w:val="center"/>
          </w:tcPr>
          <w:p w14:paraId="57664BFD"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0A7DFAC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B85BCA0" w14:textId="77777777" w:rsidTr="00582C8D">
        <w:trPr>
          <w:trHeight w:val="250"/>
          <w:jc w:val="center"/>
        </w:trPr>
        <w:tc>
          <w:tcPr>
            <w:tcW w:w="672" w:type="dxa"/>
            <w:vAlign w:val="center"/>
          </w:tcPr>
          <w:p w14:paraId="3EE49D3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231</w:t>
            </w:r>
          </w:p>
        </w:tc>
        <w:tc>
          <w:tcPr>
            <w:tcW w:w="4023" w:type="dxa"/>
            <w:vAlign w:val="center"/>
          </w:tcPr>
          <w:p w14:paraId="637013DB"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D85B02">
              <w:rPr>
                <w:color w:val="000000" w:themeColor="text1"/>
                <w:sz w:val="20"/>
                <w:szCs w:val="20"/>
                <w:lang w:val="pt-BR"/>
              </w:rPr>
              <w:t xml:space="preserve">Sa suporte </w:t>
            </w:r>
            <w:r>
              <w:rPr>
                <w:color w:val="000000" w:themeColor="text1"/>
                <w:sz w:val="20"/>
                <w:szCs w:val="20"/>
                <w:lang w:val="pt-BR"/>
              </w:rPr>
              <w:t xml:space="preserve">SNTP </w:t>
            </w:r>
            <w:r w:rsidRPr="00D85B02">
              <w:rPr>
                <w:color w:val="000000" w:themeColor="text1"/>
                <w:sz w:val="20"/>
                <w:szCs w:val="20"/>
                <w:lang w:val="pt-BR"/>
              </w:rPr>
              <w:t>sever IPv4/v6</w:t>
            </w:r>
          </w:p>
        </w:tc>
        <w:tc>
          <w:tcPr>
            <w:tcW w:w="3936" w:type="dxa"/>
            <w:vAlign w:val="center"/>
          </w:tcPr>
          <w:p w14:paraId="5DB6A055"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4231CCAC"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737B4D78" w14:textId="77777777" w:rsidTr="00582C8D">
        <w:trPr>
          <w:trHeight w:val="250"/>
          <w:jc w:val="center"/>
        </w:trPr>
        <w:tc>
          <w:tcPr>
            <w:tcW w:w="672" w:type="dxa"/>
            <w:vAlign w:val="center"/>
          </w:tcPr>
          <w:p w14:paraId="24A20D4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232</w:t>
            </w:r>
          </w:p>
        </w:tc>
        <w:tc>
          <w:tcPr>
            <w:tcW w:w="4023" w:type="dxa"/>
            <w:vAlign w:val="center"/>
          </w:tcPr>
          <w:p w14:paraId="77E5589A"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Recuperare</w:t>
            </w:r>
            <w:proofErr w:type="spellEnd"/>
            <w:r w:rsidRPr="007D08C5">
              <w:rPr>
                <w:color w:val="000000" w:themeColor="text1"/>
                <w:sz w:val="20"/>
                <w:szCs w:val="20"/>
              </w:rPr>
              <w:t>/</w:t>
            </w:r>
            <w:proofErr w:type="spellStart"/>
            <w:r w:rsidRPr="007D08C5">
              <w:rPr>
                <w:color w:val="000000" w:themeColor="text1"/>
                <w:sz w:val="20"/>
                <w:szCs w:val="20"/>
              </w:rPr>
              <w:t>criptare</w:t>
            </w:r>
            <w:proofErr w:type="spellEnd"/>
            <w:r w:rsidRPr="007D08C5">
              <w:rPr>
                <w:color w:val="000000" w:themeColor="text1"/>
                <w:sz w:val="20"/>
                <w:szCs w:val="20"/>
              </w:rPr>
              <w:t xml:space="preserve"> parole </w:t>
            </w:r>
          </w:p>
        </w:tc>
        <w:tc>
          <w:tcPr>
            <w:tcW w:w="3936" w:type="dxa"/>
            <w:vAlign w:val="center"/>
          </w:tcPr>
          <w:p w14:paraId="34850209"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6DABD0E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BE3B4D8" w14:textId="77777777" w:rsidTr="00582C8D">
        <w:trPr>
          <w:trHeight w:val="250"/>
          <w:jc w:val="center"/>
        </w:trPr>
        <w:tc>
          <w:tcPr>
            <w:tcW w:w="672" w:type="dxa"/>
            <w:vAlign w:val="center"/>
          </w:tcPr>
          <w:p w14:paraId="5C57DD1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233</w:t>
            </w:r>
          </w:p>
        </w:tc>
        <w:tc>
          <w:tcPr>
            <w:tcW w:w="4023" w:type="dxa"/>
            <w:vAlign w:val="center"/>
          </w:tcPr>
          <w:p w14:paraId="31CAB0B9"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7D08C5">
              <w:rPr>
                <w:color w:val="000000" w:themeColor="text1"/>
                <w:sz w:val="20"/>
                <w:szCs w:val="20"/>
              </w:rPr>
              <w:t xml:space="preserve">Server DHCP </w:t>
            </w:r>
          </w:p>
        </w:tc>
        <w:tc>
          <w:tcPr>
            <w:tcW w:w="3936" w:type="dxa"/>
            <w:vAlign w:val="center"/>
          </w:tcPr>
          <w:p w14:paraId="47EA8777" w14:textId="77777777" w:rsidR="003A3B3A" w:rsidRPr="001830B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0B5BCD6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D3A7BDA" w14:textId="77777777" w:rsidTr="00582C8D">
        <w:trPr>
          <w:trHeight w:val="250"/>
          <w:jc w:val="center"/>
        </w:trPr>
        <w:tc>
          <w:tcPr>
            <w:tcW w:w="672" w:type="dxa"/>
            <w:vAlign w:val="center"/>
          </w:tcPr>
          <w:p w14:paraId="499DA6CC"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234</w:t>
            </w:r>
          </w:p>
        </w:tc>
        <w:tc>
          <w:tcPr>
            <w:tcW w:w="4023" w:type="dxa"/>
            <w:vAlign w:val="center"/>
          </w:tcPr>
          <w:p w14:paraId="4014C244"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Pr>
                <w:color w:val="000000" w:themeColor="text1"/>
                <w:sz w:val="20"/>
                <w:szCs w:val="20"/>
                <w:lang w:val="pt-BR"/>
              </w:rPr>
              <w:t>-sa suporte alocarea pentru</w:t>
            </w:r>
            <w:r w:rsidRPr="001830B1">
              <w:rPr>
                <w:color w:val="000000" w:themeColor="text1"/>
                <w:sz w:val="20"/>
                <w:szCs w:val="20"/>
                <w:lang w:val="pt-BR"/>
              </w:rPr>
              <w:t xml:space="preserve"> adrese IPv4/IPv6 </w:t>
            </w:r>
          </w:p>
        </w:tc>
        <w:tc>
          <w:tcPr>
            <w:tcW w:w="3936" w:type="dxa"/>
            <w:vAlign w:val="center"/>
          </w:tcPr>
          <w:p w14:paraId="776D8297" w14:textId="77777777" w:rsidR="003A3B3A" w:rsidRPr="009D3C01" w:rsidRDefault="003A3B3A" w:rsidP="00840EBB">
            <w:pPr>
              <w:pStyle w:val="NoSpacing"/>
              <w:rPr>
                <w:rFonts w:asciiTheme="minorHAnsi" w:hAnsiTheme="minorHAnsi" w:cstheme="minorHAnsi"/>
                <w:color w:val="000000" w:themeColor="text1"/>
                <w:sz w:val="20"/>
                <w:szCs w:val="20"/>
                <w:lang w:val="pt-BR"/>
              </w:rPr>
            </w:pPr>
          </w:p>
        </w:tc>
        <w:tc>
          <w:tcPr>
            <w:tcW w:w="1499" w:type="dxa"/>
            <w:vAlign w:val="center"/>
          </w:tcPr>
          <w:p w14:paraId="3F37DD88"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5ABB61CE" w14:textId="77777777" w:rsidTr="00582C8D">
        <w:trPr>
          <w:trHeight w:val="250"/>
          <w:jc w:val="center"/>
        </w:trPr>
        <w:tc>
          <w:tcPr>
            <w:tcW w:w="672" w:type="dxa"/>
            <w:vAlign w:val="center"/>
          </w:tcPr>
          <w:p w14:paraId="27AE450B"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235</w:t>
            </w:r>
          </w:p>
        </w:tc>
        <w:tc>
          <w:tcPr>
            <w:tcW w:w="4023" w:type="dxa"/>
            <w:vAlign w:val="center"/>
          </w:tcPr>
          <w:p w14:paraId="639B9195"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Înregistrare</w:t>
            </w:r>
            <w:proofErr w:type="spellEnd"/>
            <w:r w:rsidRPr="007D08C5">
              <w:rPr>
                <w:color w:val="000000" w:themeColor="text1"/>
                <w:sz w:val="20"/>
                <w:szCs w:val="20"/>
              </w:rPr>
              <w:t xml:space="preserve"> </w:t>
            </w:r>
            <w:r>
              <w:rPr>
                <w:color w:val="000000" w:themeColor="text1"/>
                <w:sz w:val="20"/>
                <w:szCs w:val="20"/>
              </w:rPr>
              <w:t xml:space="preserve">de </w:t>
            </w:r>
            <w:proofErr w:type="spellStart"/>
            <w:r w:rsidRPr="007D08C5">
              <w:rPr>
                <w:color w:val="000000" w:themeColor="text1"/>
                <w:sz w:val="20"/>
                <w:szCs w:val="20"/>
              </w:rPr>
              <w:t>comenzi</w:t>
            </w:r>
            <w:proofErr w:type="spellEnd"/>
            <w:r w:rsidRPr="007D08C5">
              <w:rPr>
                <w:color w:val="000000" w:themeColor="text1"/>
                <w:sz w:val="20"/>
                <w:szCs w:val="20"/>
              </w:rPr>
              <w:t xml:space="preserve"> </w:t>
            </w:r>
          </w:p>
        </w:tc>
        <w:tc>
          <w:tcPr>
            <w:tcW w:w="3936" w:type="dxa"/>
            <w:vAlign w:val="center"/>
          </w:tcPr>
          <w:p w14:paraId="622CF21E"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715165C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A60F39A" w14:textId="77777777" w:rsidTr="00582C8D">
        <w:trPr>
          <w:trHeight w:val="250"/>
          <w:jc w:val="center"/>
        </w:trPr>
        <w:tc>
          <w:tcPr>
            <w:tcW w:w="672" w:type="dxa"/>
            <w:vAlign w:val="center"/>
          </w:tcPr>
          <w:p w14:paraId="61A4113F"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236</w:t>
            </w:r>
          </w:p>
        </w:tc>
        <w:tc>
          <w:tcPr>
            <w:tcW w:w="4023" w:type="dxa"/>
            <w:vAlign w:val="center"/>
          </w:tcPr>
          <w:p w14:paraId="6E368FED" w14:textId="77777777" w:rsidR="003A3B3A" w:rsidRPr="00990452" w:rsidRDefault="003A3B3A" w:rsidP="00840EBB">
            <w:pPr>
              <w:pStyle w:val="NoSpacing"/>
              <w:jc w:val="both"/>
              <w:rPr>
                <w:rFonts w:asciiTheme="minorHAnsi" w:hAnsiTheme="minorHAnsi" w:cstheme="minorHAnsi"/>
                <w:color w:val="000000" w:themeColor="text1"/>
                <w:sz w:val="20"/>
                <w:szCs w:val="20"/>
              </w:rPr>
            </w:pPr>
            <w:r w:rsidRPr="007D08C5">
              <w:rPr>
                <w:color w:val="000000" w:themeColor="text1"/>
                <w:sz w:val="20"/>
                <w:szCs w:val="20"/>
              </w:rPr>
              <w:t xml:space="preserve">SMTP </w:t>
            </w:r>
          </w:p>
        </w:tc>
        <w:tc>
          <w:tcPr>
            <w:tcW w:w="3936" w:type="dxa"/>
            <w:vAlign w:val="center"/>
          </w:tcPr>
          <w:p w14:paraId="3E3C6278"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D9A7AA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145B142" w14:textId="77777777" w:rsidTr="00582C8D">
        <w:trPr>
          <w:trHeight w:val="250"/>
          <w:jc w:val="center"/>
        </w:trPr>
        <w:tc>
          <w:tcPr>
            <w:tcW w:w="672" w:type="dxa"/>
            <w:vAlign w:val="center"/>
          </w:tcPr>
          <w:p w14:paraId="146E09A1"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237</w:t>
            </w:r>
          </w:p>
        </w:tc>
        <w:tc>
          <w:tcPr>
            <w:tcW w:w="4023" w:type="dxa"/>
            <w:vAlign w:val="center"/>
          </w:tcPr>
          <w:p w14:paraId="5C741F2F" w14:textId="77777777" w:rsidR="003A3B3A" w:rsidRPr="00990452" w:rsidRDefault="003A3B3A" w:rsidP="00840EBB">
            <w:pPr>
              <w:pStyle w:val="NoSpacing"/>
              <w:jc w:val="both"/>
              <w:rPr>
                <w:rFonts w:asciiTheme="minorHAnsi" w:hAnsiTheme="minorHAnsi" w:cstheme="minorHAnsi"/>
                <w:color w:val="000000" w:themeColor="text1"/>
                <w:sz w:val="20"/>
                <w:szCs w:val="20"/>
              </w:rPr>
            </w:pPr>
            <w:proofErr w:type="spellStart"/>
            <w:r w:rsidRPr="007D08C5">
              <w:rPr>
                <w:color w:val="000000" w:themeColor="text1"/>
                <w:sz w:val="20"/>
                <w:szCs w:val="20"/>
              </w:rPr>
              <w:t>Delegare</w:t>
            </w:r>
            <w:proofErr w:type="spellEnd"/>
            <w:r w:rsidRPr="007D08C5">
              <w:rPr>
                <w:color w:val="000000" w:themeColor="text1"/>
                <w:sz w:val="20"/>
                <w:szCs w:val="20"/>
              </w:rPr>
              <w:t xml:space="preserve"> prefix DHCPv6 (PD) </w:t>
            </w:r>
          </w:p>
        </w:tc>
        <w:tc>
          <w:tcPr>
            <w:tcW w:w="3936" w:type="dxa"/>
            <w:vAlign w:val="center"/>
          </w:tcPr>
          <w:p w14:paraId="6DDD22AA"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5787D6B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1C60FD" w14:textId="77777777" w:rsidTr="00582C8D">
        <w:trPr>
          <w:trHeight w:val="250"/>
          <w:jc w:val="center"/>
        </w:trPr>
        <w:tc>
          <w:tcPr>
            <w:tcW w:w="672" w:type="dxa"/>
            <w:vAlign w:val="center"/>
          </w:tcPr>
          <w:p w14:paraId="39ADE4FA"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238</w:t>
            </w:r>
          </w:p>
        </w:tc>
        <w:tc>
          <w:tcPr>
            <w:tcW w:w="4023" w:type="dxa"/>
            <w:vAlign w:val="center"/>
          </w:tcPr>
          <w:p w14:paraId="5F3626E8" w14:textId="77777777" w:rsidR="003A3B3A" w:rsidRPr="00B90762" w:rsidRDefault="003A3B3A" w:rsidP="00840EBB">
            <w:pPr>
              <w:pStyle w:val="NoSpacing"/>
              <w:jc w:val="both"/>
              <w:rPr>
                <w:rFonts w:asciiTheme="minorHAnsi" w:hAnsiTheme="minorHAnsi" w:cstheme="minorHAnsi"/>
                <w:color w:val="000000" w:themeColor="text1"/>
                <w:sz w:val="20"/>
                <w:szCs w:val="20"/>
                <w:highlight w:val="green"/>
              </w:rPr>
            </w:pPr>
            <w:r w:rsidRPr="007D08C5">
              <w:rPr>
                <w:color w:val="000000" w:themeColor="text1"/>
                <w:sz w:val="20"/>
                <w:szCs w:val="20"/>
              </w:rPr>
              <w:t xml:space="preserve">Ping/Traceroute </w:t>
            </w:r>
            <w:proofErr w:type="spellStart"/>
            <w:r w:rsidRPr="007D08C5">
              <w:rPr>
                <w:color w:val="000000" w:themeColor="text1"/>
                <w:sz w:val="20"/>
                <w:szCs w:val="20"/>
              </w:rPr>
              <w:t>pentru</w:t>
            </w:r>
            <w:proofErr w:type="spellEnd"/>
            <w:r w:rsidRPr="007D08C5">
              <w:rPr>
                <w:color w:val="000000" w:themeColor="text1"/>
                <w:sz w:val="20"/>
                <w:szCs w:val="20"/>
              </w:rPr>
              <w:t xml:space="preserve"> IPv4/IPv6 </w:t>
            </w:r>
          </w:p>
        </w:tc>
        <w:tc>
          <w:tcPr>
            <w:tcW w:w="3936" w:type="dxa"/>
            <w:vAlign w:val="center"/>
          </w:tcPr>
          <w:p w14:paraId="3B7F7530" w14:textId="77777777" w:rsidR="003A3B3A" w:rsidRPr="00990452" w:rsidRDefault="003A3B3A" w:rsidP="00840EBB">
            <w:pPr>
              <w:pStyle w:val="NoSpacing"/>
              <w:rPr>
                <w:rFonts w:asciiTheme="minorHAnsi" w:hAnsiTheme="minorHAnsi" w:cstheme="minorHAnsi"/>
                <w:color w:val="000000" w:themeColor="text1"/>
                <w:sz w:val="20"/>
                <w:szCs w:val="20"/>
              </w:rPr>
            </w:pPr>
          </w:p>
        </w:tc>
        <w:tc>
          <w:tcPr>
            <w:tcW w:w="1499" w:type="dxa"/>
            <w:vAlign w:val="center"/>
          </w:tcPr>
          <w:p w14:paraId="23BF834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EAA58A6" w14:textId="77777777" w:rsidTr="00582C8D">
        <w:trPr>
          <w:trHeight w:val="325"/>
          <w:jc w:val="center"/>
        </w:trPr>
        <w:tc>
          <w:tcPr>
            <w:tcW w:w="672" w:type="dxa"/>
            <w:shd w:val="clear" w:color="auto" w:fill="E5DFEC" w:themeFill="accent4" w:themeFillTint="33"/>
            <w:vAlign w:val="center"/>
          </w:tcPr>
          <w:p w14:paraId="2CC178BE"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239</w:t>
            </w:r>
          </w:p>
        </w:tc>
        <w:tc>
          <w:tcPr>
            <w:tcW w:w="4023" w:type="dxa"/>
            <w:shd w:val="clear" w:color="auto" w:fill="E5DFEC" w:themeFill="accent4" w:themeFillTint="33"/>
            <w:vAlign w:val="center"/>
          </w:tcPr>
          <w:p w14:paraId="1541D8A8" w14:textId="77777777" w:rsidR="003A3B3A" w:rsidRPr="00B94ABD" w:rsidRDefault="003A3B3A" w:rsidP="00840EBB">
            <w:pPr>
              <w:pStyle w:val="NoSpacing"/>
              <w:jc w:val="both"/>
              <w:rPr>
                <w:rFonts w:asciiTheme="minorHAnsi" w:hAnsiTheme="minorHAnsi" w:cstheme="minorHAnsi"/>
                <w:color w:val="000000" w:themeColor="text1"/>
                <w:sz w:val="20"/>
                <w:szCs w:val="20"/>
              </w:rPr>
            </w:pPr>
            <w:proofErr w:type="spellStart"/>
            <w:r w:rsidRPr="00B94ABD">
              <w:rPr>
                <w:b/>
                <w:bCs/>
                <w:sz w:val="20"/>
                <w:szCs w:val="20"/>
              </w:rPr>
              <w:t>Caracteristici</w:t>
            </w:r>
            <w:proofErr w:type="spellEnd"/>
            <w:r w:rsidRPr="00B94ABD">
              <w:rPr>
                <w:b/>
                <w:bCs/>
                <w:sz w:val="20"/>
                <w:szCs w:val="20"/>
              </w:rPr>
              <w:t xml:space="preserve"> eco:</w:t>
            </w:r>
          </w:p>
        </w:tc>
        <w:tc>
          <w:tcPr>
            <w:tcW w:w="3936" w:type="dxa"/>
            <w:shd w:val="clear" w:color="auto" w:fill="E5DFEC" w:themeFill="accent4" w:themeFillTint="33"/>
            <w:vAlign w:val="center"/>
          </w:tcPr>
          <w:p w14:paraId="1A217163" w14:textId="77777777" w:rsidR="003A3B3A" w:rsidRPr="00990452" w:rsidRDefault="003A3B3A" w:rsidP="00840EBB">
            <w:pPr>
              <w:pStyle w:val="NoSpacing"/>
              <w:rPr>
                <w:rFonts w:asciiTheme="minorHAnsi" w:hAnsiTheme="minorHAnsi" w:cstheme="minorHAnsi"/>
                <w:sz w:val="20"/>
                <w:szCs w:val="20"/>
              </w:rPr>
            </w:pPr>
          </w:p>
        </w:tc>
        <w:tc>
          <w:tcPr>
            <w:tcW w:w="1499" w:type="dxa"/>
            <w:shd w:val="clear" w:color="auto" w:fill="E5DFEC" w:themeFill="accent4" w:themeFillTint="33"/>
            <w:vAlign w:val="center"/>
          </w:tcPr>
          <w:p w14:paraId="100799F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4569048" w14:textId="77777777" w:rsidTr="00582C8D">
        <w:trPr>
          <w:trHeight w:val="75"/>
          <w:jc w:val="center"/>
        </w:trPr>
        <w:tc>
          <w:tcPr>
            <w:tcW w:w="672" w:type="dxa"/>
            <w:vAlign w:val="center"/>
          </w:tcPr>
          <w:p w14:paraId="38178975"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240</w:t>
            </w:r>
          </w:p>
        </w:tc>
        <w:tc>
          <w:tcPr>
            <w:tcW w:w="4023" w:type="dxa"/>
            <w:vAlign w:val="center"/>
          </w:tcPr>
          <w:p w14:paraId="7A012D55" w14:textId="77777777" w:rsidR="003A3B3A" w:rsidRPr="009D3C01" w:rsidRDefault="003A3B3A" w:rsidP="00840EBB">
            <w:pPr>
              <w:pStyle w:val="NoSpacing"/>
              <w:jc w:val="both"/>
              <w:rPr>
                <w:rFonts w:asciiTheme="minorHAnsi" w:hAnsiTheme="minorHAnsi" w:cstheme="minorHAnsi"/>
                <w:color w:val="000000" w:themeColor="text1"/>
                <w:sz w:val="20"/>
                <w:szCs w:val="20"/>
              </w:rPr>
            </w:pPr>
            <w:r w:rsidRPr="007D08C5">
              <w:rPr>
                <w:sz w:val="20"/>
                <w:szCs w:val="20"/>
              </w:rPr>
              <w:t xml:space="preserve">Ethernet </w:t>
            </w:r>
            <w:proofErr w:type="spellStart"/>
            <w:r w:rsidRPr="007D08C5">
              <w:rPr>
                <w:sz w:val="20"/>
                <w:szCs w:val="20"/>
              </w:rPr>
              <w:t>eficient</w:t>
            </w:r>
            <w:proofErr w:type="spellEnd"/>
            <w:r w:rsidRPr="007D08C5">
              <w:rPr>
                <w:sz w:val="20"/>
                <w:szCs w:val="20"/>
              </w:rPr>
              <w:t xml:space="preserve"> din </w:t>
            </w:r>
            <w:proofErr w:type="spellStart"/>
            <w:r w:rsidRPr="007D08C5">
              <w:rPr>
                <w:sz w:val="20"/>
                <w:szCs w:val="20"/>
              </w:rPr>
              <w:t>punct</w:t>
            </w:r>
            <w:proofErr w:type="spellEnd"/>
            <w:r w:rsidRPr="007D08C5">
              <w:rPr>
                <w:sz w:val="20"/>
                <w:szCs w:val="20"/>
              </w:rPr>
              <w:t xml:space="preserve"> de </w:t>
            </w:r>
            <w:proofErr w:type="spellStart"/>
            <w:r w:rsidRPr="007D08C5">
              <w:rPr>
                <w:sz w:val="20"/>
                <w:szCs w:val="20"/>
              </w:rPr>
              <w:t>vedere</w:t>
            </w:r>
            <w:proofErr w:type="spellEnd"/>
            <w:r w:rsidRPr="007D08C5">
              <w:rPr>
                <w:sz w:val="20"/>
                <w:szCs w:val="20"/>
              </w:rPr>
              <w:t xml:space="preserve"> energetic (EEE) </w:t>
            </w:r>
          </w:p>
        </w:tc>
        <w:tc>
          <w:tcPr>
            <w:tcW w:w="3936" w:type="dxa"/>
            <w:vAlign w:val="center"/>
          </w:tcPr>
          <w:p w14:paraId="1A35224C" w14:textId="77777777" w:rsidR="003A3B3A" w:rsidRPr="009D3C01" w:rsidRDefault="003A3B3A" w:rsidP="00840EBB">
            <w:pPr>
              <w:pStyle w:val="NoSpacing"/>
              <w:rPr>
                <w:rFonts w:asciiTheme="minorHAnsi" w:hAnsiTheme="minorHAnsi" w:cstheme="minorHAnsi"/>
                <w:sz w:val="20"/>
                <w:szCs w:val="20"/>
              </w:rPr>
            </w:pPr>
          </w:p>
        </w:tc>
        <w:tc>
          <w:tcPr>
            <w:tcW w:w="1499" w:type="dxa"/>
            <w:vAlign w:val="center"/>
          </w:tcPr>
          <w:p w14:paraId="03718060" w14:textId="77777777" w:rsidR="003A3B3A" w:rsidRPr="009D3C01" w:rsidRDefault="003A3B3A" w:rsidP="00840EBB">
            <w:pPr>
              <w:pStyle w:val="NoSpacing"/>
              <w:rPr>
                <w:rFonts w:asciiTheme="minorHAnsi" w:hAnsiTheme="minorHAnsi" w:cstheme="minorHAnsi"/>
                <w:sz w:val="20"/>
                <w:szCs w:val="20"/>
              </w:rPr>
            </w:pPr>
          </w:p>
        </w:tc>
      </w:tr>
      <w:tr w:rsidR="003A3B3A" w:rsidRPr="00990452" w14:paraId="0AC012E8" w14:textId="77777777" w:rsidTr="00582C8D">
        <w:trPr>
          <w:trHeight w:val="60"/>
          <w:jc w:val="center"/>
        </w:trPr>
        <w:tc>
          <w:tcPr>
            <w:tcW w:w="672" w:type="dxa"/>
            <w:vAlign w:val="center"/>
          </w:tcPr>
          <w:p w14:paraId="77E9F6D7" w14:textId="77777777" w:rsidR="003A3B3A" w:rsidRPr="00990452" w:rsidRDefault="003A3B3A"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241</w:t>
            </w:r>
          </w:p>
        </w:tc>
        <w:tc>
          <w:tcPr>
            <w:tcW w:w="4023" w:type="dxa"/>
            <w:vAlign w:val="center"/>
          </w:tcPr>
          <w:p w14:paraId="65AF8A64" w14:textId="77777777" w:rsidR="003A3B3A" w:rsidRPr="009D3C01" w:rsidRDefault="003A3B3A" w:rsidP="00840EBB">
            <w:pPr>
              <w:pStyle w:val="NoSpacing"/>
              <w:jc w:val="both"/>
              <w:rPr>
                <w:rFonts w:asciiTheme="minorHAnsi" w:hAnsiTheme="minorHAnsi" w:cstheme="minorHAnsi"/>
                <w:color w:val="000000" w:themeColor="text1"/>
                <w:sz w:val="20"/>
                <w:szCs w:val="20"/>
                <w:lang w:val="pt-BR"/>
              </w:rPr>
            </w:pPr>
            <w:r w:rsidRPr="001830B1">
              <w:rPr>
                <w:sz w:val="20"/>
                <w:szCs w:val="20"/>
                <w:lang w:val="pt-BR"/>
              </w:rPr>
              <w:t xml:space="preserve">Economie de energie prin starea conexiunii </w:t>
            </w:r>
          </w:p>
        </w:tc>
        <w:tc>
          <w:tcPr>
            <w:tcW w:w="3936" w:type="dxa"/>
            <w:vAlign w:val="center"/>
          </w:tcPr>
          <w:p w14:paraId="1A5D1AF0" w14:textId="77777777" w:rsidR="003A3B3A" w:rsidRPr="009D3C01" w:rsidRDefault="003A3B3A" w:rsidP="00840EBB">
            <w:pPr>
              <w:pStyle w:val="NoSpacing"/>
              <w:rPr>
                <w:rFonts w:asciiTheme="minorHAnsi" w:hAnsiTheme="minorHAnsi" w:cstheme="minorHAnsi"/>
                <w:sz w:val="20"/>
                <w:szCs w:val="20"/>
                <w:lang w:val="pt-BR"/>
              </w:rPr>
            </w:pPr>
          </w:p>
        </w:tc>
        <w:tc>
          <w:tcPr>
            <w:tcW w:w="1499" w:type="dxa"/>
            <w:vAlign w:val="center"/>
          </w:tcPr>
          <w:p w14:paraId="00DF1F4A"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7351516A" w14:textId="77777777" w:rsidTr="00582C8D">
        <w:trPr>
          <w:trHeight w:val="102"/>
          <w:jc w:val="center"/>
        </w:trPr>
        <w:tc>
          <w:tcPr>
            <w:tcW w:w="672" w:type="dxa"/>
            <w:vAlign w:val="center"/>
          </w:tcPr>
          <w:p w14:paraId="05A20A87" w14:textId="07C3BFAE" w:rsidR="003A3B3A" w:rsidRPr="00990452" w:rsidRDefault="00B94ABD"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242</w:t>
            </w:r>
          </w:p>
        </w:tc>
        <w:tc>
          <w:tcPr>
            <w:tcW w:w="4023" w:type="dxa"/>
            <w:vAlign w:val="center"/>
          </w:tcPr>
          <w:p w14:paraId="347A9D85"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proofErr w:type="spellStart"/>
            <w:r w:rsidRPr="007D08C5">
              <w:rPr>
                <w:sz w:val="20"/>
                <w:szCs w:val="20"/>
              </w:rPr>
              <w:t>Economie</w:t>
            </w:r>
            <w:proofErr w:type="spellEnd"/>
            <w:r w:rsidRPr="007D08C5">
              <w:rPr>
                <w:sz w:val="20"/>
                <w:szCs w:val="20"/>
              </w:rPr>
              <w:t xml:space="preserve"> de </w:t>
            </w:r>
            <w:proofErr w:type="spellStart"/>
            <w:r w:rsidRPr="007D08C5">
              <w:rPr>
                <w:sz w:val="20"/>
                <w:szCs w:val="20"/>
              </w:rPr>
              <w:t>energie</w:t>
            </w:r>
            <w:proofErr w:type="spellEnd"/>
            <w:r w:rsidRPr="007D08C5">
              <w:rPr>
                <w:sz w:val="20"/>
                <w:szCs w:val="20"/>
              </w:rPr>
              <w:t xml:space="preserve"> </w:t>
            </w:r>
            <w:proofErr w:type="spellStart"/>
            <w:r w:rsidRPr="007D08C5">
              <w:rPr>
                <w:sz w:val="20"/>
                <w:szCs w:val="20"/>
              </w:rPr>
              <w:t>prin</w:t>
            </w:r>
            <w:proofErr w:type="spellEnd"/>
            <w:r w:rsidRPr="007D08C5">
              <w:rPr>
                <w:sz w:val="20"/>
                <w:szCs w:val="20"/>
              </w:rPr>
              <w:t xml:space="preserve"> </w:t>
            </w:r>
            <w:proofErr w:type="spellStart"/>
            <w:r w:rsidRPr="007D08C5">
              <w:rPr>
                <w:sz w:val="20"/>
                <w:szCs w:val="20"/>
              </w:rPr>
              <w:t>oprirea</w:t>
            </w:r>
            <w:proofErr w:type="spellEnd"/>
            <w:r w:rsidRPr="007D08C5">
              <w:rPr>
                <w:sz w:val="20"/>
                <w:szCs w:val="20"/>
              </w:rPr>
              <w:t xml:space="preserve"> LED-</w:t>
            </w:r>
            <w:proofErr w:type="spellStart"/>
            <w:r w:rsidRPr="007D08C5">
              <w:rPr>
                <w:sz w:val="20"/>
                <w:szCs w:val="20"/>
              </w:rPr>
              <w:t>urilor</w:t>
            </w:r>
            <w:proofErr w:type="spellEnd"/>
            <w:r w:rsidRPr="007D08C5">
              <w:rPr>
                <w:sz w:val="20"/>
                <w:szCs w:val="20"/>
              </w:rPr>
              <w:t xml:space="preserve"> </w:t>
            </w:r>
          </w:p>
        </w:tc>
        <w:tc>
          <w:tcPr>
            <w:tcW w:w="3936" w:type="dxa"/>
            <w:vAlign w:val="center"/>
          </w:tcPr>
          <w:p w14:paraId="5EF9C98C"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2FB5FA5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CC20FA6" w14:textId="77777777" w:rsidTr="00582C8D">
        <w:trPr>
          <w:trHeight w:val="300"/>
          <w:jc w:val="center"/>
        </w:trPr>
        <w:tc>
          <w:tcPr>
            <w:tcW w:w="672" w:type="dxa"/>
            <w:vAlign w:val="center"/>
          </w:tcPr>
          <w:p w14:paraId="11AD34BD" w14:textId="2714A0BB" w:rsidR="003A3B3A" w:rsidRPr="00990452" w:rsidRDefault="00B94ABD"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243</w:t>
            </w:r>
          </w:p>
        </w:tc>
        <w:tc>
          <w:tcPr>
            <w:tcW w:w="4023" w:type="dxa"/>
            <w:vAlign w:val="center"/>
          </w:tcPr>
          <w:p w14:paraId="3CCCF96C" w14:textId="77777777" w:rsidR="003A3B3A" w:rsidRPr="001830B1" w:rsidRDefault="003A3B3A" w:rsidP="00840EBB">
            <w:pPr>
              <w:pStyle w:val="NoSpacing"/>
              <w:jc w:val="both"/>
              <w:rPr>
                <w:rFonts w:asciiTheme="minorHAnsi" w:hAnsiTheme="minorHAnsi" w:cstheme="minorHAnsi"/>
                <w:color w:val="000000" w:themeColor="text1"/>
                <w:sz w:val="20"/>
                <w:szCs w:val="20"/>
                <w:lang w:val="pt-BR"/>
              </w:rPr>
            </w:pPr>
            <w:r w:rsidRPr="001830B1">
              <w:rPr>
                <w:sz w:val="20"/>
                <w:szCs w:val="20"/>
                <w:lang w:val="pt-BR"/>
              </w:rPr>
              <w:t xml:space="preserve">Economie de energie prin oprirea portului </w:t>
            </w:r>
          </w:p>
        </w:tc>
        <w:tc>
          <w:tcPr>
            <w:tcW w:w="3936" w:type="dxa"/>
            <w:vAlign w:val="center"/>
          </w:tcPr>
          <w:p w14:paraId="1E897802"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1ACD9B0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DA9AB32" w14:textId="77777777" w:rsidTr="00582C8D">
        <w:trPr>
          <w:jc w:val="center"/>
        </w:trPr>
        <w:tc>
          <w:tcPr>
            <w:tcW w:w="672" w:type="dxa"/>
            <w:vAlign w:val="center"/>
          </w:tcPr>
          <w:p w14:paraId="1BDF298D" w14:textId="71F6238D" w:rsidR="003A3B3A" w:rsidRPr="00990452" w:rsidRDefault="00B94ABD"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244</w:t>
            </w:r>
          </w:p>
        </w:tc>
        <w:tc>
          <w:tcPr>
            <w:tcW w:w="4023" w:type="dxa"/>
            <w:vAlign w:val="center"/>
          </w:tcPr>
          <w:p w14:paraId="5B49BC52" w14:textId="77777777" w:rsidR="003A3B3A" w:rsidRPr="001830B1" w:rsidRDefault="003A3B3A" w:rsidP="00840EBB">
            <w:pPr>
              <w:pStyle w:val="NoSpacing"/>
              <w:jc w:val="both"/>
              <w:rPr>
                <w:rFonts w:asciiTheme="minorHAnsi" w:hAnsiTheme="minorHAnsi" w:cstheme="minorHAnsi"/>
                <w:sz w:val="20"/>
                <w:szCs w:val="20"/>
                <w:lang w:val="pt-BR"/>
              </w:rPr>
            </w:pPr>
            <w:r w:rsidRPr="001830B1">
              <w:rPr>
                <w:sz w:val="20"/>
                <w:szCs w:val="20"/>
                <w:lang w:val="pt-BR"/>
              </w:rPr>
              <w:t>Economie de energie prin hibernarea sistemului</w:t>
            </w:r>
          </w:p>
        </w:tc>
        <w:tc>
          <w:tcPr>
            <w:tcW w:w="3936" w:type="dxa"/>
            <w:vAlign w:val="center"/>
          </w:tcPr>
          <w:p w14:paraId="36CA752C"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0FFDFB9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A611D97" w14:textId="77777777" w:rsidTr="00582C8D">
        <w:trPr>
          <w:jc w:val="center"/>
        </w:trPr>
        <w:tc>
          <w:tcPr>
            <w:tcW w:w="672" w:type="dxa"/>
            <w:vAlign w:val="center"/>
          </w:tcPr>
          <w:p w14:paraId="111960C1" w14:textId="1A9CAFC4" w:rsidR="003A3B3A" w:rsidRPr="00990452" w:rsidRDefault="00B94ABD" w:rsidP="00840EBB">
            <w:pPr>
              <w:pStyle w:val="NoSpacing"/>
              <w:jc w:val="center"/>
              <w:rPr>
                <w:rFonts w:asciiTheme="minorHAnsi" w:hAnsiTheme="minorHAnsi" w:cstheme="minorHAnsi"/>
                <w:sz w:val="20"/>
                <w:szCs w:val="20"/>
              </w:rPr>
            </w:pPr>
            <w:r>
              <w:rPr>
                <w:rFonts w:asciiTheme="minorHAnsi" w:hAnsiTheme="minorHAnsi" w:cstheme="minorHAnsi"/>
                <w:sz w:val="20"/>
                <w:szCs w:val="20"/>
              </w:rPr>
              <w:t>245</w:t>
            </w:r>
          </w:p>
        </w:tc>
        <w:tc>
          <w:tcPr>
            <w:tcW w:w="4023" w:type="dxa"/>
            <w:vAlign w:val="center"/>
          </w:tcPr>
          <w:p w14:paraId="15A17973" w14:textId="77777777" w:rsidR="003A3B3A" w:rsidRPr="001830B1" w:rsidRDefault="003A3B3A" w:rsidP="00840EBB">
            <w:pPr>
              <w:pStyle w:val="NoSpacing"/>
              <w:jc w:val="both"/>
              <w:rPr>
                <w:sz w:val="20"/>
                <w:szCs w:val="20"/>
                <w:lang w:val="pt-BR"/>
              </w:rPr>
            </w:pPr>
            <w:r w:rsidRPr="001830B1">
              <w:rPr>
                <w:sz w:val="20"/>
                <w:szCs w:val="20"/>
                <w:lang w:val="pt-BR"/>
              </w:rPr>
              <w:t xml:space="preserve">Ventilatoare: </w:t>
            </w:r>
          </w:p>
          <w:p w14:paraId="6EBCE021" w14:textId="77777777" w:rsidR="003A3B3A" w:rsidRPr="009D3C01" w:rsidRDefault="003A3B3A" w:rsidP="00840EBB">
            <w:pPr>
              <w:pStyle w:val="NoSpacing"/>
              <w:jc w:val="both"/>
              <w:rPr>
                <w:rFonts w:asciiTheme="minorHAnsi" w:hAnsiTheme="minorHAnsi" w:cstheme="minorHAnsi"/>
                <w:b/>
                <w:bCs/>
                <w:sz w:val="20"/>
                <w:szCs w:val="20"/>
                <w:lang w:val="pt-BR"/>
              </w:rPr>
            </w:pPr>
            <w:r w:rsidRPr="001830B1">
              <w:rPr>
                <w:sz w:val="20"/>
                <w:szCs w:val="20"/>
                <w:lang w:val="pt-BR"/>
              </w:rPr>
              <w:t>-minim 3 x ventilatoare inteligente</w:t>
            </w:r>
          </w:p>
        </w:tc>
        <w:tc>
          <w:tcPr>
            <w:tcW w:w="3936" w:type="dxa"/>
            <w:vAlign w:val="center"/>
          </w:tcPr>
          <w:p w14:paraId="5EEF4A66" w14:textId="77777777" w:rsidR="003A3B3A" w:rsidRPr="009D3C01" w:rsidRDefault="003A3B3A" w:rsidP="00840EBB">
            <w:pPr>
              <w:pStyle w:val="NoSpacing"/>
              <w:rPr>
                <w:rFonts w:asciiTheme="minorHAnsi" w:hAnsiTheme="minorHAnsi" w:cstheme="minorHAnsi"/>
                <w:sz w:val="20"/>
                <w:szCs w:val="20"/>
                <w:lang w:val="pt-BR"/>
              </w:rPr>
            </w:pPr>
          </w:p>
        </w:tc>
        <w:tc>
          <w:tcPr>
            <w:tcW w:w="1499" w:type="dxa"/>
          </w:tcPr>
          <w:p w14:paraId="1D060100" w14:textId="77777777" w:rsidR="003A3B3A" w:rsidRPr="009D3C01" w:rsidRDefault="003A3B3A" w:rsidP="00840EBB">
            <w:pPr>
              <w:pStyle w:val="NoSpacing"/>
              <w:rPr>
                <w:rFonts w:asciiTheme="minorHAnsi" w:hAnsiTheme="minorHAnsi" w:cstheme="minorHAnsi"/>
                <w:sz w:val="20"/>
                <w:szCs w:val="20"/>
                <w:lang w:val="pt-BR"/>
              </w:rPr>
            </w:pPr>
          </w:p>
        </w:tc>
      </w:tr>
      <w:tr w:rsidR="003A3B3A" w:rsidRPr="00990452" w14:paraId="72DEC6B3" w14:textId="77777777" w:rsidTr="00582C8D">
        <w:trPr>
          <w:jc w:val="center"/>
        </w:trPr>
        <w:tc>
          <w:tcPr>
            <w:tcW w:w="672" w:type="dxa"/>
            <w:vAlign w:val="center"/>
          </w:tcPr>
          <w:p w14:paraId="6C8FC2F4" w14:textId="77777777" w:rsidR="003A3B3A" w:rsidRPr="00990452" w:rsidRDefault="003A3B3A" w:rsidP="00840EBB">
            <w:pPr>
              <w:pStyle w:val="NoSpacing"/>
              <w:jc w:val="center"/>
              <w:rPr>
                <w:rFonts w:asciiTheme="minorHAnsi" w:hAnsiTheme="minorHAnsi" w:cstheme="minorHAnsi"/>
                <w:sz w:val="20"/>
                <w:szCs w:val="20"/>
              </w:rPr>
            </w:pPr>
          </w:p>
        </w:tc>
        <w:tc>
          <w:tcPr>
            <w:tcW w:w="9458" w:type="dxa"/>
            <w:gridSpan w:val="3"/>
            <w:vAlign w:val="center"/>
          </w:tcPr>
          <w:p w14:paraId="6236FEED" w14:textId="77777777" w:rsidR="003A3B3A" w:rsidRPr="009D3C01" w:rsidRDefault="003A3B3A" w:rsidP="00840EBB">
            <w:pPr>
              <w:pStyle w:val="NoSpacing"/>
              <w:rPr>
                <w:rFonts w:asciiTheme="minorHAnsi" w:hAnsiTheme="minorHAnsi" w:cstheme="minorHAnsi"/>
                <w:sz w:val="20"/>
                <w:szCs w:val="20"/>
                <w:lang w:val="pt-BR"/>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582C8D" w:rsidRPr="00990452" w14:paraId="52EFDF2F" w14:textId="77777777" w:rsidTr="00582C8D">
        <w:trPr>
          <w:jc w:val="center"/>
        </w:trPr>
        <w:tc>
          <w:tcPr>
            <w:tcW w:w="672" w:type="dxa"/>
            <w:vAlign w:val="center"/>
          </w:tcPr>
          <w:p w14:paraId="6779C3DA" w14:textId="249F2F67"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246</w:t>
            </w:r>
          </w:p>
        </w:tc>
        <w:tc>
          <w:tcPr>
            <w:tcW w:w="4023" w:type="dxa"/>
          </w:tcPr>
          <w:p w14:paraId="455B61BB" w14:textId="16DEFDA3" w:rsidR="00582C8D" w:rsidRPr="001830B1" w:rsidRDefault="00582C8D" w:rsidP="00582C8D">
            <w:pPr>
              <w:pStyle w:val="NoSpacing"/>
              <w:jc w:val="both"/>
              <w:rPr>
                <w:sz w:val="20"/>
                <w:szCs w:val="20"/>
                <w:lang w:val="pt-BR"/>
              </w:rPr>
            </w:pPr>
            <w:r w:rsidRPr="00BB543B">
              <w:rPr>
                <w:rFonts w:asciiTheme="minorHAnsi" w:hAnsiTheme="minorHAnsi" w:cstheme="minorHAnsi"/>
                <w:b/>
                <w:sz w:val="20"/>
                <w:szCs w:val="20"/>
              </w:rPr>
              <w:t xml:space="preserve">TRANSPORT, AMPLASARE </w:t>
            </w:r>
          </w:p>
        </w:tc>
        <w:tc>
          <w:tcPr>
            <w:tcW w:w="3936" w:type="dxa"/>
            <w:vAlign w:val="center"/>
          </w:tcPr>
          <w:p w14:paraId="5DC10D1C"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5220E4A1"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0C2AF22A" w14:textId="77777777" w:rsidTr="00582C8D">
        <w:trPr>
          <w:jc w:val="center"/>
        </w:trPr>
        <w:tc>
          <w:tcPr>
            <w:tcW w:w="672" w:type="dxa"/>
            <w:vAlign w:val="center"/>
          </w:tcPr>
          <w:p w14:paraId="2650A10D" w14:textId="0ABE7AD4"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246.1</w:t>
            </w:r>
          </w:p>
        </w:tc>
        <w:tc>
          <w:tcPr>
            <w:tcW w:w="4023" w:type="dxa"/>
          </w:tcPr>
          <w:p w14:paraId="7E3F4630" w14:textId="2519D15F" w:rsidR="00582C8D" w:rsidRDefault="00582C8D" w:rsidP="00582C8D">
            <w:pPr>
              <w:pStyle w:val="NoSpacing"/>
              <w:jc w:val="both"/>
              <w:rPr>
                <w:rFonts w:asciiTheme="minorHAnsi" w:eastAsia="Times New Roman" w:hAnsiTheme="minorHAnsi" w:cstheme="minorHAnsi"/>
                <w:color w:val="000000"/>
                <w:sz w:val="20"/>
                <w:szCs w:val="20"/>
                <w:lang w:eastAsia="ro-RO"/>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3936" w:type="dxa"/>
            <w:vAlign w:val="center"/>
          </w:tcPr>
          <w:p w14:paraId="5C7490CD"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EE401EE"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73DC8481" w14:textId="77777777" w:rsidTr="00582C8D">
        <w:trPr>
          <w:jc w:val="center"/>
        </w:trPr>
        <w:tc>
          <w:tcPr>
            <w:tcW w:w="672" w:type="dxa"/>
            <w:vAlign w:val="center"/>
          </w:tcPr>
          <w:p w14:paraId="57520117" w14:textId="54406D0E"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246.2</w:t>
            </w:r>
          </w:p>
        </w:tc>
        <w:tc>
          <w:tcPr>
            <w:tcW w:w="4023" w:type="dxa"/>
          </w:tcPr>
          <w:p w14:paraId="0000A23B" w14:textId="77777777" w:rsidR="00582C8D" w:rsidRPr="001830B1" w:rsidRDefault="00582C8D" w:rsidP="00582C8D">
            <w:pPr>
              <w:pStyle w:val="NoSpacing"/>
              <w:jc w:val="both"/>
              <w:rPr>
                <w:sz w:val="20"/>
                <w:szCs w:val="20"/>
                <w:lang w:val="pt-BR"/>
              </w:rPr>
            </w:pPr>
            <w:proofErr w:type="spellStart"/>
            <w:r w:rsidRPr="00BB543B">
              <w:rPr>
                <w:rFonts w:asciiTheme="minorHAnsi" w:hAnsiTheme="minorHAnsi" w:cstheme="minorHAnsi"/>
                <w:sz w:val="20"/>
                <w:szCs w:val="20"/>
              </w:rPr>
              <w:t>Echipamentele</w:t>
            </w:r>
            <w:proofErr w:type="spellEnd"/>
            <w:r w:rsidRPr="00BB543B">
              <w:rPr>
                <w:rFonts w:asciiTheme="minorHAnsi" w:hAnsiTheme="minorHAnsi" w:cstheme="minorHAnsi"/>
                <w:sz w:val="20"/>
                <w:szCs w:val="20"/>
              </w:rPr>
              <w:t xml:space="preserve"> se </w:t>
            </w:r>
            <w:proofErr w:type="spellStart"/>
            <w:r w:rsidRPr="00BB543B">
              <w:rPr>
                <w:rFonts w:asciiTheme="minorHAnsi" w:hAnsiTheme="minorHAnsi" w:cstheme="minorHAnsi"/>
                <w:sz w:val="20"/>
                <w:szCs w:val="20"/>
              </w:rPr>
              <w:t>livreaza</w:t>
            </w:r>
            <w:proofErr w:type="spellEnd"/>
            <w:r w:rsidRPr="00BB543B">
              <w:rPr>
                <w:rFonts w:asciiTheme="minorHAnsi" w:hAnsiTheme="minorHAnsi" w:cstheme="minorHAnsi"/>
                <w:sz w:val="20"/>
                <w:szCs w:val="20"/>
              </w:rPr>
              <w:t xml:space="preserve"> cu </w:t>
            </w:r>
            <w:proofErr w:type="spellStart"/>
            <w:r w:rsidRPr="00BB543B">
              <w:rPr>
                <w:rFonts w:asciiTheme="minorHAnsi" w:hAnsiTheme="minorHAnsi" w:cstheme="minorHAnsi"/>
                <w:sz w:val="20"/>
                <w:szCs w:val="20"/>
              </w:rPr>
              <w:t>toate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modulele</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accesoriile</w:t>
            </w:r>
            <w:proofErr w:type="spellEnd"/>
            <w:r w:rsidRPr="00BB543B">
              <w:rPr>
                <w:rFonts w:asciiTheme="minorHAnsi" w:hAnsiTheme="minorHAnsi" w:cstheme="minorHAnsi"/>
                <w:sz w:val="20"/>
                <w:szCs w:val="20"/>
              </w:rPr>
              <w:t xml:space="preserve"> solicitate </w:t>
            </w:r>
            <w:proofErr w:type="spellStart"/>
            <w:r w:rsidRPr="00BB543B">
              <w:rPr>
                <w:rFonts w:asciiTheme="minorHAnsi" w:hAnsiTheme="minorHAnsi" w:cstheme="minorHAnsi"/>
                <w:sz w:val="20"/>
                <w:szCs w:val="20"/>
              </w:rPr>
              <w:t>astfel</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incat</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permita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testarea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completa</w:t>
            </w:r>
            <w:proofErr w:type="spellEnd"/>
            <w:r w:rsidRPr="00BB543B">
              <w:rPr>
                <w:rFonts w:asciiTheme="minorHAnsi" w:hAnsiTheme="minorHAnsi" w:cstheme="minorHAnsi"/>
                <w:sz w:val="20"/>
                <w:szCs w:val="20"/>
              </w:rPr>
              <w:t xml:space="preserve"> </w:t>
            </w:r>
            <w:proofErr w:type="gramStart"/>
            <w:r w:rsidRPr="00BB543B">
              <w:rPr>
                <w:rFonts w:asciiTheme="minorHAnsi" w:hAnsiTheme="minorHAnsi" w:cstheme="minorHAnsi"/>
                <w:sz w:val="20"/>
                <w:szCs w:val="20"/>
              </w:rPr>
              <w:t>a</w:t>
            </w:r>
            <w:proofErr w:type="gram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acestora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si</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punerea</w:t>
            </w:r>
            <w:proofErr w:type="spellEnd"/>
            <w:r w:rsidRPr="00BB543B">
              <w:rPr>
                <w:rFonts w:asciiTheme="minorHAnsi" w:hAnsiTheme="minorHAnsi" w:cstheme="minorHAnsi"/>
                <w:sz w:val="20"/>
                <w:szCs w:val="20"/>
              </w:rPr>
              <w:t xml:space="preserve"> lor in </w:t>
            </w:r>
            <w:proofErr w:type="spellStart"/>
            <w:r w:rsidRPr="00BB543B">
              <w:rPr>
                <w:rFonts w:asciiTheme="minorHAnsi" w:hAnsiTheme="minorHAnsi" w:cstheme="minorHAnsi"/>
                <w:sz w:val="20"/>
                <w:szCs w:val="20"/>
              </w:rPr>
              <w:t>functiune</w:t>
            </w:r>
            <w:proofErr w:type="spellEnd"/>
            <w:r w:rsidRPr="00BB543B">
              <w:rPr>
                <w:rFonts w:asciiTheme="minorHAnsi" w:hAnsiTheme="minorHAnsi" w:cstheme="minorHAnsi"/>
                <w:sz w:val="20"/>
                <w:szCs w:val="20"/>
              </w:rPr>
              <w:t xml:space="preserve"> conform </w:t>
            </w:r>
            <w:proofErr w:type="spellStart"/>
            <w:r w:rsidRPr="00BB543B">
              <w:rPr>
                <w:rFonts w:asciiTheme="minorHAnsi" w:hAnsiTheme="minorHAnsi" w:cstheme="minorHAnsi"/>
                <w:sz w:val="20"/>
                <w:szCs w:val="20"/>
              </w:rPr>
              <w:t>cerintelor</w:t>
            </w:r>
            <w:proofErr w:type="spellEnd"/>
            <w:r w:rsidRPr="00BB543B">
              <w:rPr>
                <w:rFonts w:asciiTheme="minorHAnsi" w:hAnsiTheme="minorHAnsi" w:cstheme="minorHAnsi"/>
                <w:sz w:val="20"/>
                <w:szCs w:val="20"/>
              </w:rPr>
              <w:t xml:space="preserve"> din </w:t>
            </w:r>
            <w:proofErr w:type="spellStart"/>
            <w:r w:rsidRPr="00BB543B">
              <w:rPr>
                <w:rFonts w:asciiTheme="minorHAnsi" w:hAnsiTheme="minorHAnsi" w:cstheme="minorHAnsi"/>
                <w:sz w:val="20"/>
                <w:szCs w:val="20"/>
              </w:rPr>
              <w:t>caietul</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sarcini</w:t>
            </w:r>
            <w:proofErr w:type="spellEnd"/>
            <w:r w:rsidRPr="00BB543B">
              <w:rPr>
                <w:rFonts w:asciiTheme="minorHAnsi" w:hAnsiTheme="minorHAnsi" w:cstheme="minorHAnsi"/>
                <w:sz w:val="20"/>
                <w:szCs w:val="20"/>
              </w:rPr>
              <w:t>.</w:t>
            </w:r>
            <w:r w:rsidRPr="00BB543B">
              <w:rPr>
                <w:rFonts w:asciiTheme="minorHAnsi" w:hAnsiTheme="minorHAnsi" w:cstheme="minorHAnsi"/>
                <w:color w:val="000000"/>
                <w:sz w:val="20"/>
                <w:szCs w:val="20"/>
                <w:lang w:val="it-IT"/>
              </w:rPr>
              <w:t xml:space="preserve"> </w:t>
            </w:r>
          </w:p>
        </w:tc>
        <w:tc>
          <w:tcPr>
            <w:tcW w:w="3936" w:type="dxa"/>
            <w:vAlign w:val="center"/>
          </w:tcPr>
          <w:p w14:paraId="335C60DD"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9FCD74C"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058DA0EB" w14:textId="77777777" w:rsidTr="00582C8D">
        <w:trPr>
          <w:jc w:val="center"/>
        </w:trPr>
        <w:tc>
          <w:tcPr>
            <w:tcW w:w="672" w:type="dxa"/>
            <w:vAlign w:val="center"/>
          </w:tcPr>
          <w:p w14:paraId="6DD4397A" w14:textId="2FF83A1D"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247</w:t>
            </w:r>
          </w:p>
        </w:tc>
        <w:tc>
          <w:tcPr>
            <w:tcW w:w="4023" w:type="dxa"/>
          </w:tcPr>
          <w:p w14:paraId="01ADFDD4" w14:textId="77777777" w:rsidR="00582C8D" w:rsidRPr="001830B1" w:rsidRDefault="00582C8D" w:rsidP="00582C8D">
            <w:pPr>
              <w:pStyle w:val="NoSpacing"/>
              <w:jc w:val="both"/>
              <w:rPr>
                <w:sz w:val="20"/>
                <w:szCs w:val="20"/>
                <w:lang w:val="pt-BR"/>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3936" w:type="dxa"/>
            <w:vAlign w:val="center"/>
          </w:tcPr>
          <w:p w14:paraId="0AEF4EEA"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19B31086"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5EE1A8B6" w14:textId="77777777" w:rsidTr="00582C8D">
        <w:trPr>
          <w:jc w:val="center"/>
        </w:trPr>
        <w:tc>
          <w:tcPr>
            <w:tcW w:w="672" w:type="dxa"/>
            <w:vAlign w:val="center"/>
          </w:tcPr>
          <w:p w14:paraId="2562FD19" w14:textId="3B07224B"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247.1</w:t>
            </w:r>
          </w:p>
        </w:tc>
        <w:tc>
          <w:tcPr>
            <w:tcW w:w="4023" w:type="dxa"/>
          </w:tcPr>
          <w:p w14:paraId="6194803C" w14:textId="77777777" w:rsidR="00582C8D" w:rsidRPr="001830B1" w:rsidRDefault="00582C8D" w:rsidP="00582C8D">
            <w:pPr>
              <w:pStyle w:val="NoSpacing"/>
              <w:jc w:val="both"/>
              <w:rPr>
                <w:sz w:val="20"/>
                <w:szCs w:val="20"/>
                <w:lang w:val="pt-BR"/>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936" w:type="dxa"/>
            <w:vAlign w:val="center"/>
          </w:tcPr>
          <w:p w14:paraId="19085F52"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13D7C97"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7E07DEAF" w14:textId="77777777" w:rsidTr="00582C8D">
        <w:trPr>
          <w:jc w:val="center"/>
        </w:trPr>
        <w:tc>
          <w:tcPr>
            <w:tcW w:w="672" w:type="dxa"/>
            <w:vAlign w:val="center"/>
          </w:tcPr>
          <w:p w14:paraId="121231B3" w14:textId="13AFEEA1"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247.2</w:t>
            </w:r>
          </w:p>
        </w:tc>
        <w:tc>
          <w:tcPr>
            <w:tcW w:w="4023" w:type="dxa"/>
          </w:tcPr>
          <w:p w14:paraId="5F0962DD" w14:textId="77777777" w:rsidR="00582C8D" w:rsidRPr="00582C8D" w:rsidRDefault="00582C8D" w:rsidP="00582C8D">
            <w:pPr>
              <w:pStyle w:val="NoSpacing"/>
              <w:jc w:val="both"/>
              <w:rPr>
                <w:sz w:val="20"/>
                <w:szCs w:val="20"/>
                <w:lang w:val="pt-BR"/>
              </w:rPr>
            </w:pPr>
            <w:proofErr w:type="spellStart"/>
            <w:r w:rsidRPr="00582C8D">
              <w:rPr>
                <w:rFonts w:asciiTheme="minorHAnsi" w:hAnsiTheme="minorHAnsi" w:cstheme="minorHAnsi"/>
                <w:sz w:val="20"/>
                <w:szCs w:val="20"/>
                <w:lang w:val="fr-FR"/>
              </w:rPr>
              <w:t>Consultanta</w:t>
            </w:r>
            <w:proofErr w:type="spellEnd"/>
            <w:r w:rsidRPr="00582C8D">
              <w:rPr>
                <w:rFonts w:asciiTheme="minorHAnsi" w:hAnsiTheme="minorHAnsi" w:cstheme="minorHAnsi"/>
                <w:sz w:val="20"/>
                <w:szCs w:val="20"/>
                <w:lang w:val="fr-FR"/>
              </w:rPr>
              <w:t xml:space="preserve"> online, la </w:t>
            </w:r>
            <w:proofErr w:type="spellStart"/>
            <w:r w:rsidRPr="00582C8D">
              <w:rPr>
                <w:rFonts w:asciiTheme="minorHAnsi" w:hAnsiTheme="minorHAnsi" w:cstheme="minorHAnsi"/>
                <w:sz w:val="20"/>
                <w:szCs w:val="20"/>
                <w:lang w:val="fr-FR"/>
              </w:rPr>
              <w:t>fiecare</w:t>
            </w:r>
            <w:proofErr w:type="spellEnd"/>
            <w:r w:rsidRPr="00582C8D">
              <w:rPr>
                <w:rFonts w:asciiTheme="minorHAnsi" w:hAnsiTheme="minorHAnsi" w:cstheme="minorHAnsi"/>
                <w:sz w:val="20"/>
                <w:szCs w:val="20"/>
                <w:lang w:val="fr-FR"/>
              </w:rPr>
              <w:t xml:space="preserve"> </w:t>
            </w:r>
            <w:proofErr w:type="spellStart"/>
            <w:r w:rsidRPr="00582C8D">
              <w:rPr>
                <w:rFonts w:asciiTheme="minorHAnsi" w:hAnsiTheme="minorHAnsi" w:cstheme="minorHAnsi"/>
                <w:sz w:val="20"/>
                <w:szCs w:val="20"/>
                <w:lang w:val="fr-FR"/>
              </w:rPr>
              <w:t>cerere</w:t>
            </w:r>
            <w:proofErr w:type="spellEnd"/>
            <w:r w:rsidRPr="00582C8D">
              <w:rPr>
                <w:rFonts w:asciiTheme="minorHAnsi" w:hAnsiTheme="minorHAnsi" w:cstheme="minorHAnsi"/>
                <w:sz w:val="20"/>
                <w:szCs w:val="20"/>
                <w:lang w:val="fr-FR"/>
              </w:rPr>
              <w:t xml:space="preserve"> a </w:t>
            </w:r>
            <w:proofErr w:type="spellStart"/>
            <w:r w:rsidRPr="00582C8D">
              <w:rPr>
                <w:rFonts w:asciiTheme="minorHAnsi" w:hAnsiTheme="minorHAnsi" w:cstheme="minorHAnsi"/>
                <w:sz w:val="20"/>
                <w:szCs w:val="20"/>
                <w:lang w:val="fr-FR"/>
              </w:rPr>
              <w:t>beneficiarului</w:t>
            </w:r>
            <w:proofErr w:type="spellEnd"/>
            <w:r w:rsidRPr="00582C8D">
              <w:rPr>
                <w:rFonts w:asciiTheme="minorHAnsi" w:hAnsiTheme="minorHAnsi" w:cstheme="minorHAnsi"/>
                <w:sz w:val="20"/>
                <w:szCs w:val="20"/>
                <w:lang w:val="fr-FR"/>
              </w:rPr>
              <w:t xml:space="preserve">, in </w:t>
            </w:r>
            <w:proofErr w:type="spellStart"/>
            <w:r w:rsidRPr="00582C8D">
              <w:rPr>
                <w:rFonts w:asciiTheme="minorHAnsi" w:hAnsiTheme="minorHAnsi" w:cstheme="minorHAnsi"/>
                <w:sz w:val="20"/>
                <w:szCs w:val="20"/>
                <w:lang w:val="fr-FR"/>
              </w:rPr>
              <w:t>perioada</w:t>
            </w:r>
            <w:proofErr w:type="spellEnd"/>
            <w:r w:rsidRPr="00582C8D">
              <w:rPr>
                <w:rFonts w:asciiTheme="minorHAnsi" w:hAnsiTheme="minorHAnsi" w:cstheme="minorHAnsi"/>
                <w:sz w:val="20"/>
                <w:szCs w:val="20"/>
                <w:lang w:val="fr-FR"/>
              </w:rPr>
              <w:t xml:space="preserve"> de garantie. </w:t>
            </w:r>
          </w:p>
        </w:tc>
        <w:tc>
          <w:tcPr>
            <w:tcW w:w="3936" w:type="dxa"/>
            <w:vAlign w:val="center"/>
          </w:tcPr>
          <w:p w14:paraId="06229307"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76F25BE"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44874CAE" w14:textId="77777777" w:rsidTr="00582C8D">
        <w:trPr>
          <w:jc w:val="center"/>
        </w:trPr>
        <w:tc>
          <w:tcPr>
            <w:tcW w:w="672" w:type="dxa"/>
            <w:vAlign w:val="center"/>
          </w:tcPr>
          <w:p w14:paraId="0EF6D8BD" w14:textId="1F72E5D8"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248</w:t>
            </w:r>
          </w:p>
        </w:tc>
        <w:tc>
          <w:tcPr>
            <w:tcW w:w="4023" w:type="dxa"/>
          </w:tcPr>
          <w:p w14:paraId="2EE57333" w14:textId="77777777" w:rsidR="00582C8D" w:rsidRPr="001830B1" w:rsidRDefault="00582C8D" w:rsidP="00582C8D">
            <w:pPr>
              <w:pStyle w:val="NoSpacing"/>
              <w:jc w:val="both"/>
              <w:rPr>
                <w:sz w:val="20"/>
                <w:szCs w:val="20"/>
                <w:lang w:val="pt-BR"/>
              </w:rPr>
            </w:pPr>
            <w:r w:rsidRPr="00BB543B">
              <w:rPr>
                <w:rFonts w:asciiTheme="minorHAnsi" w:eastAsia="Times New Roman" w:hAnsiTheme="minorHAnsi" w:cstheme="minorHAnsi"/>
                <w:b/>
                <w:color w:val="000000"/>
                <w:sz w:val="20"/>
                <w:szCs w:val="20"/>
                <w:lang w:eastAsia="ro-RO"/>
              </w:rPr>
              <w:t>MANUAL DE UTILIZARE</w:t>
            </w:r>
          </w:p>
        </w:tc>
        <w:tc>
          <w:tcPr>
            <w:tcW w:w="3936" w:type="dxa"/>
            <w:vAlign w:val="center"/>
          </w:tcPr>
          <w:p w14:paraId="33812945"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D190950"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4E3E40B1" w14:textId="77777777" w:rsidTr="00582C8D">
        <w:trPr>
          <w:jc w:val="center"/>
        </w:trPr>
        <w:tc>
          <w:tcPr>
            <w:tcW w:w="672" w:type="dxa"/>
            <w:vAlign w:val="center"/>
          </w:tcPr>
          <w:p w14:paraId="15958A8D" w14:textId="3F4B9944"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248.1</w:t>
            </w:r>
          </w:p>
        </w:tc>
        <w:tc>
          <w:tcPr>
            <w:tcW w:w="4023" w:type="dxa"/>
          </w:tcPr>
          <w:p w14:paraId="24F106CF" w14:textId="77777777" w:rsidR="00582C8D" w:rsidRPr="001830B1" w:rsidRDefault="00582C8D" w:rsidP="00582C8D">
            <w:pPr>
              <w:pStyle w:val="NoSpacing"/>
              <w:jc w:val="both"/>
              <w:rPr>
                <w:sz w:val="20"/>
                <w:szCs w:val="20"/>
                <w:lang w:val="pt-BR"/>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3936" w:type="dxa"/>
            <w:vAlign w:val="center"/>
          </w:tcPr>
          <w:p w14:paraId="4D9F06E5"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68D854E8"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60FCF188" w14:textId="77777777" w:rsidTr="00582C8D">
        <w:trPr>
          <w:jc w:val="center"/>
        </w:trPr>
        <w:tc>
          <w:tcPr>
            <w:tcW w:w="672" w:type="dxa"/>
            <w:vAlign w:val="center"/>
          </w:tcPr>
          <w:p w14:paraId="45449C2B" w14:textId="781D6211"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249</w:t>
            </w:r>
          </w:p>
        </w:tc>
        <w:tc>
          <w:tcPr>
            <w:tcW w:w="4023" w:type="dxa"/>
          </w:tcPr>
          <w:p w14:paraId="7427FD9A" w14:textId="77777777" w:rsidR="00582C8D" w:rsidRPr="001830B1" w:rsidRDefault="00582C8D" w:rsidP="00582C8D">
            <w:pPr>
              <w:pStyle w:val="NoSpacing"/>
              <w:jc w:val="both"/>
              <w:rPr>
                <w:sz w:val="20"/>
                <w:szCs w:val="20"/>
                <w:lang w:val="pt-BR"/>
              </w:rPr>
            </w:pPr>
            <w:r w:rsidRPr="00BB543B">
              <w:rPr>
                <w:rFonts w:asciiTheme="minorHAnsi" w:eastAsia="Times New Roman" w:hAnsiTheme="minorHAnsi" w:cstheme="minorHAnsi"/>
                <w:b/>
                <w:color w:val="000000"/>
                <w:sz w:val="20"/>
                <w:szCs w:val="20"/>
                <w:lang w:eastAsia="ro-RO"/>
              </w:rPr>
              <w:t>PERIOADA DE GARANTIE</w:t>
            </w:r>
          </w:p>
        </w:tc>
        <w:tc>
          <w:tcPr>
            <w:tcW w:w="3936" w:type="dxa"/>
            <w:vAlign w:val="center"/>
          </w:tcPr>
          <w:p w14:paraId="3D38F0EF"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4C7FE18E"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53C0910F" w14:textId="77777777" w:rsidTr="00582C8D">
        <w:trPr>
          <w:jc w:val="center"/>
        </w:trPr>
        <w:tc>
          <w:tcPr>
            <w:tcW w:w="672" w:type="dxa"/>
            <w:vAlign w:val="center"/>
          </w:tcPr>
          <w:p w14:paraId="62CACC4A" w14:textId="069603E3"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lastRenderedPageBreak/>
              <w:t>249.1</w:t>
            </w:r>
          </w:p>
        </w:tc>
        <w:tc>
          <w:tcPr>
            <w:tcW w:w="4023" w:type="dxa"/>
          </w:tcPr>
          <w:p w14:paraId="190C2394" w14:textId="77777777" w:rsidR="00582C8D" w:rsidRPr="001830B1" w:rsidRDefault="00582C8D" w:rsidP="00582C8D">
            <w:pPr>
              <w:pStyle w:val="NoSpacing"/>
              <w:jc w:val="both"/>
              <w:rPr>
                <w:sz w:val="20"/>
                <w:szCs w:val="20"/>
                <w:lang w:val="pt-BR"/>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3936" w:type="dxa"/>
            <w:vAlign w:val="center"/>
          </w:tcPr>
          <w:p w14:paraId="01BD9F70"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629A47C7"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263BEB65" w14:textId="77777777" w:rsidTr="00582C8D">
        <w:trPr>
          <w:jc w:val="center"/>
        </w:trPr>
        <w:tc>
          <w:tcPr>
            <w:tcW w:w="672" w:type="dxa"/>
            <w:vAlign w:val="center"/>
          </w:tcPr>
          <w:p w14:paraId="1D89CF48" w14:textId="4BE4AF48"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250</w:t>
            </w:r>
          </w:p>
        </w:tc>
        <w:tc>
          <w:tcPr>
            <w:tcW w:w="4023" w:type="dxa"/>
          </w:tcPr>
          <w:p w14:paraId="4AE1C709" w14:textId="77777777" w:rsidR="00582C8D" w:rsidRPr="001830B1" w:rsidRDefault="00582C8D" w:rsidP="00582C8D">
            <w:pPr>
              <w:pStyle w:val="NoSpacing"/>
              <w:jc w:val="both"/>
              <w:rPr>
                <w:sz w:val="20"/>
                <w:szCs w:val="20"/>
                <w:lang w:val="pt-BR"/>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936" w:type="dxa"/>
            <w:vAlign w:val="center"/>
          </w:tcPr>
          <w:p w14:paraId="529D81DB"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7F8B8360"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7476C739" w14:textId="77777777" w:rsidTr="00582C8D">
        <w:trPr>
          <w:jc w:val="center"/>
        </w:trPr>
        <w:tc>
          <w:tcPr>
            <w:tcW w:w="672" w:type="dxa"/>
            <w:vAlign w:val="center"/>
          </w:tcPr>
          <w:p w14:paraId="63C23C5C" w14:textId="75B4C387"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250.1</w:t>
            </w:r>
          </w:p>
        </w:tc>
        <w:tc>
          <w:tcPr>
            <w:tcW w:w="4023" w:type="dxa"/>
          </w:tcPr>
          <w:p w14:paraId="2D9277E1" w14:textId="77777777" w:rsidR="00582C8D" w:rsidRPr="001830B1" w:rsidRDefault="00582C8D" w:rsidP="00582C8D">
            <w:pPr>
              <w:pStyle w:val="NoSpacing"/>
              <w:jc w:val="both"/>
              <w:rPr>
                <w:sz w:val="20"/>
                <w:szCs w:val="20"/>
                <w:lang w:val="pt-BR"/>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3936" w:type="dxa"/>
            <w:vAlign w:val="center"/>
          </w:tcPr>
          <w:p w14:paraId="670DC023"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1590F0E9"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68A220B7" w14:textId="77777777" w:rsidTr="00582C8D">
        <w:trPr>
          <w:jc w:val="center"/>
        </w:trPr>
        <w:tc>
          <w:tcPr>
            <w:tcW w:w="672" w:type="dxa"/>
            <w:vAlign w:val="center"/>
          </w:tcPr>
          <w:p w14:paraId="0BC5D8D6" w14:textId="3DCD5E92"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250.2</w:t>
            </w:r>
          </w:p>
        </w:tc>
        <w:tc>
          <w:tcPr>
            <w:tcW w:w="4023" w:type="dxa"/>
          </w:tcPr>
          <w:p w14:paraId="401C386C" w14:textId="04A41DAD" w:rsidR="00582C8D" w:rsidRPr="001830B1" w:rsidRDefault="00582C8D" w:rsidP="00582C8D">
            <w:pPr>
              <w:pStyle w:val="NoSpacing"/>
              <w:jc w:val="both"/>
              <w:rPr>
                <w:sz w:val="20"/>
                <w:szCs w:val="20"/>
                <w:lang w:val="pt-BR"/>
              </w:rPr>
            </w:pPr>
            <w:proofErr w:type="spellStart"/>
            <w:r w:rsidRPr="002F103A">
              <w:rPr>
                <w:sz w:val="20"/>
                <w:szCs w:val="20"/>
              </w:rPr>
              <w:t>Timpul</w:t>
            </w:r>
            <w:proofErr w:type="spellEnd"/>
            <w:r w:rsidRPr="002F103A">
              <w:rPr>
                <w:sz w:val="20"/>
                <w:szCs w:val="20"/>
              </w:rPr>
              <w:t xml:space="preserve"> </w:t>
            </w:r>
            <w:r w:rsidRPr="00582C8D">
              <w:rPr>
                <w:b/>
                <w:bCs/>
                <w:sz w:val="20"/>
                <w:szCs w:val="20"/>
              </w:rPr>
              <w:t>maxim</w:t>
            </w:r>
            <w:r w:rsidRPr="002F103A">
              <w:rPr>
                <w:sz w:val="20"/>
                <w:szCs w:val="20"/>
              </w:rPr>
              <w:t xml:space="preserve"> </w:t>
            </w:r>
            <w:proofErr w:type="spellStart"/>
            <w:r w:rsidRPr="002F103A">
              <w:rPr>
                <w:sz w:val="20"/>
                <w:szCs w:val="20"/>
              </w:rPr>
              <w:t>pentru</w:t>
            </w:r>
            <w:proofErr w:type="spellEnd"/>
            <w:r w:rsidRPr="002F103A">
              <w:rPr>
                <w:sz w:val="20"/>
                <w:szCs w:val="20"/>
              </w:rPr>
              <w:t xml:space="preserve"> </w:t>
            </w:r>
            <w:proofErr w:type="spellStart"/>
            <w:r w:rsidRPr="002F103A">
              <w:rPr>
                <w:sz w:val="20"/>
                <w:szCs w:val="20"/>
              </w:rPr>
              <w:t>intervenţie</w:t>
            </w:r>
            <w:proofErr w:type="spellEnd"/>
            <w:r w:rsidRPr="002F103A">
              <w:rPr>
                <w:sz w:val="20"/>
                <w:szCs w:val="20"/>
              </w:rPr>
              <w:t xml:space="preserve"> care </w:t>
            </w:r>
            <w:proofErr w:type="spellStart"/>
            <w:r w:rsidRPr="002F103A">
              <w:rPr>
                <w:sz w:val="20"/>
                <w:szCs w:val="20"/>
              </w:rPr>
              <w:t>necesita</w:t>
            </w:r>
            <w:proofErr w:type="spellEnd"/>
            <w:r w:rsidRPr="002F103A">
              <w:rPr>
                <w:sz w:val="20"/>
                <w:szCs w:val="20"/>
              </w:rPr>
              <w:t xml:space="preserve"> </w:t>
            </w:r>
            <w:proofErr w:type="spellStart"/>
            <w:r w:rsidRPr="002F103A">
              <w:rPr>
                <w:sz w:val="20"/>
                <w:szCs w:val="20"/>
              </w:rPr>
              <w:t>piese</w:t>
            </w:r>
            <w:proofErr w:type="spellEnd"/>
            <w:r w:rsidRPr="002F103A">
              <w:rPr>
                <w:sz w:val="20"/>
                <w:szCs w:val="20"/>
              </w:rPr>
              <w:t xml:space="preserve"> de </w:t>
            </w:r>
            <w:proofErr w:type="spellStart"/>
            <w:r w:rsidRPr="002F103A">
              <w:rPr>
                <w:sz w:val="20"/>
                <w:szCs w:val="20"/>
              </w:rPr>
              <w:t>schimb</w:t>
            </w:r>
            <w:proofErr w:type="spellEnd"/>
            <w:r w:rsidRPr="002F103A">
              <w:rPr>
                <w:sz w:val="20"/>
                <w:szCs w:val="20"/>
              </w:rPr>
              <w:t xml:space="preserve">: 3 </w:t>
            </w:r>
            <w:proofErr w:type="spellStart"/>
            <w:r w:rsidRPr="002F103A">
              <w:rPr>
                <w:sz w:val="20"/>
                <w:szCs w:val="20"/>
              </w:rPr>
              <w:t>zile</w:t>
            </w:r>
            <w:proofErr w:type="spellEnd"/>
            <w:r w:rsidRPr="002F103A">
              <w:rPr>
                <w:sz w:val="20"/>
                <w:szCs w:val="20"/>
              </w:rPr>
              <w:t xml:space="preserve"> de la data </w:t>
            </w:r>
            <w:proofErr w:type="spellStart"/>
            <w:r w:rsidRPr="002F103A">
              <w:rPr>
                <w:sz w:val="20"/>
                <w:szCs w:val="20"/>
              </w:rPr>
              <w:t>comunicarii</w:t>
            </w:r>
            <w:proofErr w:type="spellEnd"/>
            <w:r w:rsidRPr="002F103A">
              <w:rPr>
                <w:sz w:val="20"/>
                <w:szCs w:val="20"/>
              </w:rPr>
              <w:t xml:space="preserve"> </w:t>
            </w:r>
            <w:proofErr w:type="spellStart"/>
            <w:r w:rsidRPr="002F103A">
              <w:rPr>
                <w:sz w:val="20"/>
                <w:szCs w:val="20"/>
              </w:rPr>
              <w:t>defectiunilor</w:t>
            </w:r>
            <w:proofErr w:type="spellEnd"/>
            <w:r w:rsidRPr="002F103A">
              <w:rPr>
                <w:sz w:val="20"/>
                <w:szCs w:val="20"/>
              </w:rPr>
              <w:t xml:space="preserve">, la </w:t>
            </w:r>
            <w:proofErr w:type="spellStart"/>
            <w:r w:rsidRPr="002F103A">
              <w:rPr>
                <w:sz w:val="20"/>
                <w:szCs w:val="20"/>
              </w:rPr>
              <w:t>sediul</w:t>
            </w:r>
            <w:proofErr w:type="spellEnd"/>
            <w:r w:rsidRPr="002F103A">
              <w:rPr>
                <w:sz w:val="20"/>
                <w:szCs w:val="20"/>
              </w:rPr>
              <w:t xml:space="preserve"> </w:t>
            </w:r>
            <w:proofErr w:type="spellStart"/>
            <w:r w:rsidRPr="002F103A">
              <w:rPr>
                <w:sz w:val="20"/>
                <w:szCs w:val="20"/>
              </w:rPr>
              <w:t>beneficiarului</w:t>
            </w:r>
            <w:proofErr w:type="spellEnd"/>
            <w:r w:rsidRPr="002F103A">
              <w:rPr>
                <w:sz w:val="20"/>
                <w:szCs w:val="20"/>
              </w:rPr>
              <w:t>.</w:t>
            </w:r>
          </w:p>
        </w:tc>
        <w:tc>
          <w:tcPr>
            <w:tcW w:w="3936" w:type="dxa"/>
            <w:vAlign w:val="center"/>
          </w:tcPr>
          <w:p w14:paraId="15AD674C"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38607CD7"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0CB31196" w14:textId="77777777" w:rsidTr="00582C8D">
        <w:trPr>
          <w:jc w:val="center"/>
        </w:trPr>
        <w:tc>
          <w:tcPr>
            <w:tcW w:w="672" w:type="dxa"/>
            <w:vAlign w:val="center"/>
          </w:tcPr>
          <w:p w14:paraId="2ECDF9CD" w14:textId="66A3F000"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250.3</w:t>
            </w:r>
          </w:p>
        </w:tc>
        <w:tc>
          <w:tcPr>
            <w:tcW w:w="4023" w:type="dxa"/>
          </w:tcPr>
          <w:p w14:paraId="2EF507D6" w14:textId="77777777" w:rsidR="00582C8D" w:rsidRPr="001830B1" w:rsidRDefault="00582C8D" w:rsidP="00582C8D">
            <w:pPr>
              <w:pStyle w:val="NoSpacing"/>
              <w:jc w:val="both"/>
              <w:rPr>
                <w:sz w:val="20"/>
                <w:szCs w:val="20"/>
                <w:lang w:val="pt-BR"/>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3936" w:type="dxa"/>
            <w:vAlign w:val="center"/>
          </w:tcPr>
          <w:p w14:paraId="093A78D5"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233A3FEC"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19AA2653" w14:textId="77777777" w:rsidTr="00582C8D">
        <w:trPr>
          <w:jc w:val="center"/>
        </w:trPr>
        <w:tc>
          <w:tcPr>
            <w:tcW w:w="672" w:type="dxa"/>
            <w:vAlign w:val="center"/>
          </w:tcPr>
          <w:p w14:paraId="4CB65A98" w14:textId="2AFBF0FA"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250.4</w:t>
            </w:r>
          </w:p>
        </w:tc>
        <w:tc>
          <w:tcPr>
            <w:tcW w:w="4023" w:type="dxa"/>
          </w:tcPr>
          <w:p w14:paraId="0ABE4E6A" w14:textId="77777777" w:rsidR="00582C8D" w:rsidRPr="001830B1" w:rsidRDefault="00582C8D" w:rsidP="00582C8D">
            <w:pPr>
              <w:pStyle w:val="NoSpacing"/>
              <w:jc w:val="both"/>
              <w:rPr>
                <w:sz w:val="20"/>
                <w:szCs w:val="20"/>
                <w:lang w:val="pt-BR"/>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3936" w:type="dxa"/>
            <w:vAlign w:val="center"/>
          </w:tcPr>
          <w:p w14:paraId="41D30024"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56B9316E"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10890165" w14:textId="77777777" w:rsidTr="00582C8D">
        <w:trPr>
          <w:jc w:val="center"/>
        </w:trPr>
        <w:tc>
          <w:tcPr>
            <w:tcW w:w="672" w:type="dxa"/>
            <w:vAlign w:val="center"/>
          </w:tcPr>
          <w:p w14:paraId="2F8CFE11" w14:textId="34354E7B"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251</w:t>
            </w:r>
          </w:p>
        </w:tc>
        <w:tc>
          <w:tcPr>
            <w:tcW w:w="4023" w:type="dxa"/>
          </w:tcPr>
          <w:p w14:paraId="4EFBA9B1" w14:textId="77777777" w:rsidR="00582C8D" w:rsidRPr="001830B1" w:rsidRDefault="00582C8D" w:rsidP="00582C8D">
            <w:pPr>
              <w:pStyle w:val="NoSpacing"/>
              <w:jc w:val="both"/>
              <w:rPr>
                <w:sz w:val="20"/>
                <w:szCs w:val="20"/>
                <w:lang w:val="pt-BR"/>
              </w:rPr>
            </w:pPr>
            <w:r w:rsidRPr="00BB543B">
              <w:rPr>
                <w:rFonts w:asciiTheme="minorHAnsi" w:hAnsiTheme="minorHAnsi" w:cstheme="minorHAnsi"/>
                <w:b/>
                <w:sz w:val="20"/>
                <w:szCs w:val="20"/>
              </w:rPr>
              <w:t>TIMP DE LIVRARE AL ECHIPAMENTULUI</w:t>
            </w:r>
          </w:p>
        </w:tc>
        <w:tc>
          <w:tcPr>
            <w:tcW w:w="3936" w:type="dxa"/>
            <w:vAlign w:val="center"/>
          </w:tcPr>
          <w:p w14:paraId="27A9CB23"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37E2BD68"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37E2C8F8" w14:textId="77777777" w:rsidTr="00582C8D">
        <w:trPr>
          <w:jc w:val="center"/>
        </w:trPr>
        <w:tc>
          <w:tcPr>
            <w:tcW w:w="672" w:type="dxa"/>
            <w:vAlign w:val="center"/>
          </w:tcPr>
          <w:p w14:paraId="73074586" w14:textId="6B709F46"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251.1</w:t>
            </w:r>
          </w:p>
        </w:tc>
        <w:tc>
          <w:tcPr>
            <w:tcW w:w="4023" w:type="dxa"/>
          </w:tcPr>
          <w:p w14:paraId="79030A9B" w14:textId="77777777" w:rsidR="00582C8D" w:rsidRPr="001830B1" w:rsidRDefault="00582C8D" w:rsidP="00582C8D">
            <w:pPr>
              <w:pStyle w:val="NoSpacing"/>
              <w:jc w:val="both"/>
              <w:rPr>
                <w:sz w:val="20"/>
                <w:szCs w:val="20"/>
                <w:lang w:val="pt-BR"/>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3936" w:type="dxa"/>
            <w:vAlign w:val="center"/>
          </w:tcPr>
          <w:p w14:paraId="04BACFED"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0DC77511"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5C9ED618" w14:textId="77777777" w:rsidTr="00582C8D">
        <w:trPr>
          <w:jc w:val="center"/>
        </w:trPr>
        <w:tc>
          <w:tcPr>
            <w:tcW w:w="672" w:type="dxa"/>
            <w:vAlign w:val="center"/>
          </w:tcPr>
          <w:p w14:paraId="1244A9FD" w14:textId="4AAB9A83"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252</w:t>
            </w:r>
          </w:p>
        </w:tc>
        <w:tc>
          <w:tcPr>
            <w:tcW w:w="4023" w:type="dxa"/>
          </w:tcPr>
          <w:p w14:paraId="6F3A04DB" w14:textId="77777777" w:rsidR="00582C8D" w:rsidRPr="001830B1" w:rsidRDefault="00582C8D" w:rsidP="00582C8D">
            <w:pPr>
              <w:pStyle w:val="NoSpacing"/>
              <w:jc w:val="both"/>
              <w:rPr>
                <w:sz w:val="20"/>
                <w:szCs w:val="20"/>
                <w:lang w:val="pt-BR"/>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3936" w:type="dxa"/>
            <w:vAlign w:val="center"/>
          </w:tcPr>
          <w:p w14:paraId="1FD93D5F"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6C142A12"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598ED570" w14:textId="77777777" w:rsidTr="00582C8D">
        <w:trPr>
          <w:jc w:val="center"/>
        </w:trPr>
        <w:tc>
          <w:tcPr>
            <w:tcW w:w="672" w:type="dxa"/>
            <w:vAlign w:val="center"/>
          </w:tcPr>
          <w:p w14:paraId="548843BD" w14:textId="185791CA"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252.1</w:t>
            </w:r>
          </w:p>
        </w:tc>
        <w:tc>
          <w:tcPr>
            <w:tcW w:w="4023" w:type="dxa"/>
          </w:tcPr>
          <w:p w14:paraId="0A9B8E84" w14:textId="77777777" w:rsidR="00582C8D" w:rsidRPr="00C02DFB" w:rsidRDefault="00582C8D" w:rsidP="00582C8D">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0CB7242A" w14:textId="77777777" w:rsidR="00582C8D" w:rsidRPr="001830B1" w:rsidRDefault="00582C8D" w:rsidP="00582C8D">
            <w:pPr>
              <w:pStyle w:val="NoSpacing"/>
              <w:jc w:val="both"/>
              <w:rPr>
                <w:sz w:val="20"/>
                <w:szCs w:val="20"/>
                <w:lang w:val="pt-BR"/>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3936" w:type="dxa"/>
            <w:vAlign w:val="center"/>
          </w:tcPr>
          <w:p w14:paraId="68F31A4D"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5144DAE8"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0FD7F410" w14:textId="77777777" w:rsidTr="00582C8D">
        <w:trPr>
          <w:jc w:val="center"/>
        </w:trPr>
        <w:tc>
          <w:tcPr>
            <w:tcW w:w="672" w:type="dxa"/>
            <w:vAlign w:val="center"/>
          </w:tcPr>
          <w:p w14:paraId="579F1DC0" w14:textId="5D4CE5B7"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w:t>
            </w:r>
          </w:p>
        </w:tc>
        <w:tc>
          <w:tcPr>
            <w:tcW w:w="4023" w:type="dxa"/>
          </w:tcPr>
          <w:p w14:paraId="0E453674" w14:textId="77777777" w:rsidR="00582C8D" w:rsidRPr="001830B1" w:rsidRDefault="00582C8D" w:rsidP="00582C8D">
            <w:pPr>
              <w:pStyle w:val="NoSpacing"/>
              <w:jc w:val="both"/>
              <w:rPr>
                <w:sz w:val="20"/>
                <w:szCs w:val="20"/>
                <w:lang w:val="pt-BR"/>
              </w:rPr>
            </w:pPr>
            <w:r w:rsidRPr="00BB543B">
              <w:rPr>
                <w:rFonts w:asciiTheme="minorHAnsi" w:hAnsiTheme="minorHAnsi" w:cstheme="minorHAnsi"/>
                <w:b/>
                <w:sz w:val="20"/>
                <w:szCs w:val="20"/>
              </w:rPr>
              <w:t>ALTE CERINTE</w:t>
            </w:r>
          </w:p>
        </w:tc>
        <w:tc>
          <w:tcPr>
            <w:tcW w:w="3936" w:type="dxa"/>
            <w:vAlign w:val="center"/>
          </w:tcPr>
          <w:p w14:paraId="1046C29B"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05A46C36"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4269C3FD" w14:textId="77777777" w:rsidTr="00582C8D">
        <w:trPr>
          <w:jc w:val="center"/>
        </w:trPr>
        <w:tc>
          <w:tcPr>
            <w:tcW w:w="672" w:type="dxa"/>
            <w:vAlign w:val="center"/>
          </w:tcPr>
          <w:p w14:paraId="6ABAD63D" w14:textId="44934DB2"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253.1</w:t>
            </w:r>
          </w:p>
        </w:tc>
        <w:tc>
          <w:tcPr>
            <w:tcW w:w="4023" w:type="dxa"/>
          </w:tcPr>
          <w:p w14:paraId="1CB9C67E" w14:textId="46E8C59F" w:rsidR="00582C8D" w:rsidRPr="00582C8D" w:rsidRDefault="00582C8D" w:rsidP="00582C8D">
            <w:pPr>
              <w:pStyle w:val="NoSpacing"/>
              <w:jc w:val="both"/>
              <w:rPr>
                <w:b/>
                <w:bCs/>
                <w:sz w:val="20"/>
                <w:szCs w:val="20"/>
                <w:lang w:val="pt-BR"/>
              </w:rPr>
            </w:pPr>
            <w:proofErr w:type="spellStart"/>
            <w:r w:rsidRPr="00582C8D">
              <w:rPr>
                <w:b/>
                <w:bCs/>
                <w:sz w:val="20"/>
                <w:szCs w:val="20"/>
              </w:rPr>
              <w:t>Echipamentul</w:t>
            </w:r>
            <w:proofErr w:type="spellEnd"/>
            <w:r w:rsidRPr="00582C8D">
              <w:rPr>
                <w:b/>
                <w:bCs/>
                <w:sz w:val="20"/>
                <w:szCs w:val="20"/>
              </w:rPr>
              <w:t xml:space="preserve"> </w:t>
            </w:r>
            <w:proofErr w:type="spellStart"/>
            <w:r w:rsidRPr="00582C8D">
              <w:rPr>
                <w:b/>
                <w:bCs/>
                <w:sz w:val="20"/>
                <w:szCs w:val="20"/>
              </w:rPr>
              <w:t>trebuie</w:t>
            </w:r>
            <w:proofErr w:type="spellEnd"/>
            <w:r w:rsidRPr="00582C8D">
              <w:rPr>
                <w:b/>
                <w:bCs/>
                <w:sz w:val="20"/>
                <w:szCs w:val="20"/>
              </w:rPr>
              <w:t xml:space="preserve"> </w:t>
            </w:r>
            <w:proofErr w:type="spellStart"/>
            <w:r w:rsidRPr="00582C8D">
              <w:rPr>
                <w:b/>
                <w:bCs/>
                <w:sz w:val="20"/>
                <w:szCs w:val="20"/>
              </w:rPr>
              <w:t>să</w:t>
            </w:r>
            <w:proofErr w:type="spellEnd"/>
            <w:r w:rsidRPr="00582C8D">
              <w:rPr>
                <w:b/>
                <w:bCs/>
                <w:sz w:val="20"/>
                <w:szCs w:val="20"/>
              </w:rPr>
              <w:t xml:space="preserve"> fie </w:t>
            </w:r>
            <w:proofErr w:type="spellStart"/>
            <w:r w:rsidRPr="00582C8D">
              <w:rPr>
                <w:b/>
                <w:bCs/>
                <w:sz w:val="20"/>
                <w:szCs w:val="20"/>
              </w:rPr>
              <w:t>compatibil</w:t>
            </w:r>
            <w:proofErr w:type="spellEnd"/>
            <w:r w:rsidRPr="00582C8D">
              <w:rPr>
                <w:b/>
                <w:bCs/>
                <w:sz w:val="20"/>
                <w:szCs w:val="20"/>
              </w:rPr>
              <w:t xml:space="preserve"> cu </w:t>
            </w:r>
            <w:proofErr w:type="spellStart"/>
            <w:r w:rsidRPr="00582C8D">
              <w:rPr>
                <w:b/>
                <w:bCs/>
                <w:sz w:val="20"/>
                <w:szCs w:val="20"/>
              </w:rPr>
              <w:t>soluția</w:t>
            </w:r>
            <w:proofErr w:type="spellEnd"/>
            <w:r w:rsidRPr="00582C8D">
              <w:rPr>
                <w:b/>
                <w:bCs/>
                <w:sz w:val="20"/>
                <w:szCs w:val="20"/>
              </w:rPr>
              <w:t xml:space="preserve"> de </w:t>
            </w:r>
            <w:proofErr w:type="spellStart"/>
            <w:r w:rsidRPr="00582C8D">
              <w:rPr>
                <w:b/>
                <w:bCs/>
                <w:sz w:val="20"/>
                <w:szCs w:val="20"/>
              </w:rPr>
              <w:t>monitorizare</w:t>
            </w:r>
            <w:proofErr w:type="spellEnd"/>
            <w:r w:rsidRPr="00582C8D">
              <w:rPr>
                <w:b/>
                <w:bCs/>
                <w:sz w:val="20"/>
                <w:szCs w:val="20"/>
              </w:rPr>
              <w:t xml:space="preserve"> CENTREON </w:t>
            </w:r>
            <w:proofErr w:type="spellStart"/>
            <w:r w:rsidRPr="00582C8D">
              <w:rPr>
                <w:b/>
                <w:bCs/>
                <w:sz w:val="20"/>
                <w:szCs w:val="20"/>
              </w:rPr>
              <w:t>existentă</w:t>
            </w:r>
            <w:proofErr w:type="spellEnd"/>
            <w:r w:rsidRPr="00582C8D">
              <w:rPr>
                <w:b/>
                <w:bCs/>
                <w:sz w:val="20"/>
                <w:szCs w:val="20"/>
              </w:rPr>
              <w:t xml:space="preserve"> </w:t>
            </w:r>
            <w:proofErr w:type="spellStart"/>
            <w:r w:rsidRPr="00582C8D">
              <w:rPr>
                <w:b/>
                <w:bCs/>
                <w:sz w:val="20"/>
                <w:szCs w:val="20"/>
              </w:rPr>
              <w:t>în</w:t>
            </w:r>
            <w:proofErr w:type="spellEnd"/>
            <w:r w:rsidRPr="00582C8D">
              <w:rPr>
                <w:b/>
                <w:bCs/>
                <w:sz w:val="20"/>
                <w:szCs w:val="20"/>
              </w:rPr>
              <w:t xml:space="preserve"> </w:t>
            </w:r>
            <w:proofErr w:type="spellStart"/>
            <w:r w:rsidRPr="00582C8D">
              <w:rPr>
                <w:b/>
                <w:bCs/>
                <w:sz w:val="20"/>
                <w:szCs w:val="20"/>
              </w:rPr>
              <w:t>rețeaua</w:t>
            </w:r>
            <w:proofErr w:type="spellEnd"/>
            <w:r w:rsidRPr="00582C8D">
              <w:rPr>
                <w:b/>
                <w:bCs/>
                <w:sz w:val="20"/>
                <w:szCs w:val="20"/>
              </w:rPr>
              <w:t xml:space="preserve"> </w:t>
            </w:r>
            <w:proofErr w:type="spellStart"/>
            <w:r w:rsidRPr="00582C8D">
              <w:rPr>
                <w:b/>
                <w:bCs/>
                <w:sz w:val="20"/>
                <w:szCs w:val="20"/>
              </w:rPr>
              <w:t>spitalului</w:t>
            </w:r>
            <w:proofErr w:type="spellEnd"/>
            <w:r w:rsidRPr="00582C8D">
              <w:rPr>
                <w:b/>
                <w:bCs/>
                <w:sz w:val="20"/>
                <w:szCs w:val="20"/>
              </w:rPr>
              <w:t xml:space="preserve">. </w:t>
            </w:r>
          </w:p>
        </w:tc>
        <w:tc>
          <w:tcPr>
            <w:tcW w:w="3936" w:type="dxa"/>
            <w:vAlign w:val="center"/>
          </w:tcPr>
          <w:p w14:paraId="1E008B92"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15F71192"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7E6E1411" w14:textId="77777777" w:rsidTr="00582C8D">
        <w:trPr>
          <w:jc w:val="center"/>
        </w:trPr>
        <w:tc>
          <w:tcPr>
            <w:tcW w:w="672" w:type="dxa"/>
            <w:vAlign w:val="center"/>
          </w:tcPr>
          <w:p w14:paraId="3D82E374" w14:textId="5DADF73E" w:rsidR="00582C8D"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253.2</w:t>
            </w:r>
          </w:p>
        </w:tc>
        <w:tc>
          <w:tcPr>
            <w:tcW w:w="4023" w:type="dxa"/>
          </w:tcPr>
          <w:p w14:paraId="47F3BDEC" w14:textId="77777777" w:rsidR="00582C8D" w:rsidRPr="00DD5149" w:rsidRDefault="00582C8D" w:rsidP="00582C8D">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6CC9DF4C" w14:textId="77777777" w:rsidR="00582C8D" w:rsidRPr="00DD5149" w:rsidRDefault="00582C8D" w:rsidP="00582C8D">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17885B47" w14:textId="77777777" w:rsidR="00582C8D" w:rsidRPr="00DD5149" w:rsidRDefault="00582C8D" w:rsidP="00582C8D">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615CA1D2" w14:textId="65225F39" w:rsidR="00582C8D" w:rsidRPr="000723F3" w:rsidRDefault="00582C8D" w:rsidP="00582C8D">
            <w:pPr>
              <w:pStyle w:val="NoSpacing"/>
              <w:jc w:val="both"/>
              <w:rPr>
                <w:rFonts w:asciiTheme="minorHAnsi" w:hAnsiTheme="minorHAnsi" w:cstheme="minorHAnsi"/>
                <w:b/>
                <w:bCs/>
                <w:sz w:val="20"/>
                <w:szCs w:val="20"/>
                <w:lang w:val="pt-BR"/>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3936" w:type="dxa"/>
            <w:vAlign w:val="center"/>
          </w:tcPr>
          <w:p w14:paraId="39B8D679"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0308A9FD"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40D47FE7" w14:textId="77777777" w:rsidTr="00582C8D">
        <w:trPr>
          <w:jc w:val="center"/>
        </w:trPr>
        <w:tc>
          <w:tcPr>
            <w:tcW w:w="672" w:type="dxa"/>
            <w:vAlign w:val="center"/>
          </w:tcPr>
          <w:p w14:paraId="6E90925B" w14:textId="75F3007A"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253.3</w:t>
            </w:r>
          </w:p>
        </w:tc>
        <w:tc>
          <w:tcPr>
            <w:tcW w:w="4023" w:type="dxa"/>
          </w:tcPr>
          <w:p w14:paraId="3B4B97E8" w14:textId="77777777" w:rsidR="00582C8D" w:rsidRPr="001830B1" w:rsidRDefault="00582C8D" w:rsidP="00582C8D">
            <w:pPr>
              <w:pStyle w:val="NoSpacing"/>
              <w:jc w:val="both"/>
              <w:rPr>
                <w:sz w:val="20"/>
                <w:szCs w:val="20"/>
                <w:lang w:val="pt-BR"/>
              </w:rPr>
            </w:pPr>
            <w:proofErr w:type="spellStart"/>
            <w:r w:rsidRPr="00BB543B">
              <w:rPr>
                <w:rFonts w:asciiTheme="minorHAnsi" w:hAnsiTheme="minorHAnsi" w:cstheme="minorHAnsi"/>
                <w:color w:val="000000"/>
                <w:sz w:val="20"/>
                <w:szCs w:val="20"/>
              </w:rPr>
              <w:t>Echipamentul</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aiba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marcaj</w:t>
            </w:r>
            <w:proofErr w:type="spellEnd"/>
            <w:r w:rsidRPr="00BB543B">
              <w:rPr>
                <w:rFonts w:asciiTheme="minorHAnsi" w:hAnsiTheme="minorHAnsi" w:cstheme="minorHAnsi"/>
                <w:color w:val="000000"/>
                <w:sz w:val="20"/>
                <w:szCs w:val="20"/>
              </w:rPr>
              <w:t xml:space="preserve"> de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CE (</w:t>
            </w:r>
            <w:proofErr w:type="spellStart"/>
            <w:r w:rsidRPr="00BB543B">
              <w:rPr>
                <w:rFonts w:asciiTheme="minorHAnsi" w:hAnsiTheme="minorHAnsi" w:cstheme="minorHAnsi"/>
                <w:color w:val="000000"/>
                <w:sz w:val="20"/>
                <w:szCs w:val="20"/>
              </w:rPr>
              <w:t>conformitate</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europeana</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sau</w:t>
            </w:r>
            <w:proofErr w:type="spellEnd"/>
            <w:r w:rsidRPr="00BB543B">
              <w:rPr>
                <w:rFonts w:asciiTheme="minorHAnsi" w:hAnsiTheme="minorHAnsi" w:cstheme="minorHAnsi"/>
                <w:color w:val="000000"/>
                <w:sz w:val="20"/>
                <w:szCs w:val="20"/>
              </w:rPr>
              <w:t xml:space="preserve"> </w:t>
            </w:r>
            <w:proofErr w:type="spellStart"/>
            <w:r w:rsidRPr="00BB543B">
              <w:rPr>
                <w:rFonts w:asciiTheme="minorHAnsi" w:hAnsiTheme="minorHAnsi" w:cstheme="minorHAnsi"/>
                <w:color w:val="000000"/>
                <w:sz w:val="20"/>
                <w:szCs w:val="20"/>
              </w:rPr>
              <w:t>echivalent</w:t>
            </w:r>
            <w:proofErr w:type="spellEnd"/>
          </w:p>
        </w:tc>
        <w:tc>
          <w:tcPr>
            <w:tcW w:w="3936" w:type="dxa"/>
            <w:vAlign w:val="center"/>
          </w:tcPr>
          <w:p w14:paraId="5E0F7A05"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12C8EA62"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62D1C906" w14:textId="77777777" w:rsidTr="00582C8D">
        <w:trPr>
          <w:jc w:val="center"/>
        </w:trPr>
        <w:tc>
          <w:tcPr>
            <w:tcW w:w="672" w:type="dxa"/>
            <w:vAlign w:val="center"/>
          </w:tcPr>
          <w:p w14:paraId="333B93A4" w14:textId="265AC30C"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253.4</w:t>
            </w:r>
          </w:p>
        </w:tc>
        <w:tc>
          <w:tcPr>
            <w:tcW w:w="4023" w:type="dxa"/>
          </w:tcPr>
          <w:p w14:paraId="0F9BC270" w14:textId="77777777" w:rsidR="00582C8D" w:rsidRPr="001830B1" w:rsidRDefault="00582C8D" w:rsidP="00582C8D">
            <w:pPr>
              <w:pStyle w:val="NoSpacing"/>
              <w:jc w:val="both"/>
              <w:rPr>
                <w:sz w:val="20"/>
                <w:szCs w:val="20"/>
                <w:lang w:val="pt-BR"/>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3936" w:type="dxa"/>
            <w:vAlign w:val="center"/>
          </w:tcPr>
          <w:p w14:paraId="657EFD94"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53D30E20"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3164141C" w14:textId="77777777" w:rsidTr="00582C8D">
        <w:trPr>
          <w:jc w:val="center"/>
        </w:trPr>
        <w:tc>
          <w:tcPr>
            <w:tcW w:w="672" w:type="dxa"/>
            <w:vAlign w:val="center"/>
          </w:tcPr>
          <w:p w14:paraId="2519DE7F" w14:textId="5767C580"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253.5</w:t>
            </w:r>
          </w:p>
        </w:tc>
        <w:tc>
          <w:tcPr>
            <w:tcW w:w="4023" w:type="dxa"/>
          </w:tcPr>
          <w:p w14:paraId="6C797684" w14:textId="77777777" w:rsidR="00582C8D" w:rsidRPr="001830B1" w:rsidRDefault="00582C8D" w:rsidP="00582C8D">
            <w:pPr>
              <w:pStyle w:val="NoSpacing"/>
              <w:jc w:val="both"/>
              <w:rPr>
                <w:sz w:val="20"/>
                <w:szCs w:val="20"/>
                <w:lang w:val="pt-BR"/>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3936" w:type="dxa"/>
            <w:vAlign w:val="center"/>
          </w:tcPr>
          <w:p w14:paraId="0AC491A1"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321381B7" w14:textId="77777777" w:rsidR="00582C8D" w:rsidRPr="009D3C01" w:rsidRDefault="00582C8D" w:rsidP="00582C8D">
            <w:pPr>
              <w:pStyle w:val="NoSpacing"/>
              <w:rPr>
                <w:rFonts w:asciiTheme="minorHAnsi" w:hAnsiTheme="minorHAnsi" w:cstheme="minorHAnsi"/>
                <w:sz w:val="20"/>
                <w:szCs w:val="20"/>
                <w:lang w:val="pt-BR"/>
              </w:rPr>
            </w:pPr>
          </w:p>
        </w:tc>
      </w:tr>
      <w:tr w:rsidR="00582C8D" w:rsidRPr="00990452" w14:paraId="0BA5D1EA" w14:textId="77777777" w:rsidTr="00582C8D">
        <w:trPr>
          <w:jc w:val="center"/>
        </w:trPr>
        <w:tc>
          <w:tcPr>
            <w:tcW w:w="672" w:type="dxa"/>
            <w:vAlign w:val="center"/>
          </w:tcPr>
          <w:p w14:paraId="67644CB6" w14:textId="447B0A11" w:rsidR="00582C8D" w:rsidRPr="00990452" w:rsidRDefault="00582C8D" w:rsidP="00582C8D">
            <w:pPr>
              <w:pStyle w:val="NoSpacing"/>
              <w:jc w:val="center"/>
              <w:rPr>
                <w:rFonts w:asciiTheme="minorHAnsi" w:hAnsiTheme="minorHAnsi" w:cstheme="minorHAnsi"/>
                <w:sz w:val="20"/>
                <w:szCs w:val="20"/>
              </w:rPr>
            </w:pPr>
            <w:r>
              <w:rPr>
                <w:rFonts w:asciiTheme="minorHAnsi" w:hAnsiTheme="minorHAnsi" w:cstheme="minorHAnsi"/>
                <w:sz w:val="20"/>
                <w:szCs w:val="20"/>
              </w:rPr>
              <w:t>253.6</w:t>
            </w:r>
          </w:p>
        </w:tc>
        <w:tc>
          <w:tcPr>
            <w:tcW w:w="4023" w:type="dxa"/>
          </w:tcPr>
          <w:p w14:paraId="0DDFDA75" w14:textId="77777777" w:rsidR="00582C8D" w:rsidRPr="001830B1" w:rsidRDefault="00582C8D" w:rsidP="00582C8D">
            <w:pPr>
              <w:pStyle w:val="NoSpacing"/>
              <w:jc w:val="both"/>
              <w:rPr>
                <w:sz w:val="20"/>
                <w:szCs w:val="20"/>
                <w:lang w:val="pt-BR"/>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3936" w:type="dxa"/>
            <w:vAlign w:val="center"/>
          </w:tcPr>
          <w:p w14:paraId="5FCC630A" w14:textId="77777777" w:rsidR="00582C8D" w:rsidRPr="009D3C01" w:rsidRDefault="00582C8D" w:rsidP="00582C8D">
            <w:pPr>
              <w:pStyle w:val="NoSpacing"/>
              <w:rPr>
                <w:rFonts w:asciiTheme="minorHAnsi" w:hAnsiTheme="minorHAnsi" w:cstheme="minorHAnsi"/>
                <w:sz w:val="20"/>
                <w:szCs w:val="20"/>
                <w:lang w:val="pt-BR"/>
              </w:rPr>
            </w:pPr>
          </w:p>
        </w:tc>
        <w:tc>
          <w:tcPr>
            <w:tcW w:w="1499" w:type="dxa"/>
          </w:tcPr>
          <w:p w14:paraId="3F005ABD" w14:textId="77777777" w:rsidR="00582C8D" w:rsidRPr="009D3C01" w:rsidRDefault="00582C8D" w:rsidP="00582C8D">
            <w:pPr>
              <w:pStyle w:val="NoSpacing"/>
              <w:rPr>
                <w:rFonts w:asciiTheme="minorHAnsi" w:hAnsiTheme="minorHAnsi" w:cstheme="minorHAnsi"/>
                <w:sz w:val="20"/>
                <w:szCs w:val="20"/>
                <w:lang w:val="pt-BR"/>
              </w:rPr>
            </w:pPr>
          </w:p>
        </w:tc>
      </w:tr>
    </w:tbl>
    <w:p w14:paraId="7F777CA4" w14:textId="77777777" w:rsidR="003A3B3A" w:rsidRDefault="003A3B3A" w:rsidP="003A3B3A">
      <w:pPr>
        <w:spacing w:after="0"/>
        <w:rPr>
          <w:rFonts w:asciiTheme="minorHAnsi" w:eastAsia="Times New Roman" w:hAnsiTheme="minorHAnsi" w:cstheme="minorHAnsi"/>
          <w:sz w:val="20"/>
          <w:szCs w:val="20"/>
          <w:lang w:val="it-IT"/>
        </w:rPr>
      </w:pPr>
    </w:p>
    <w:p w14:paraId="25F59E49" w14:textId="77777777" w:rsidR="003A3B3A" w:rsidRDefault="003A3B3A" w:rsidP="003A3B3A">
      <w:pPr>
        <w:spacing w:after="0"/>
        <w:rPr>
          <w:rFonts w:asciiTheme="minorHAnsi" w:eastAsia="Times New Roman" w:hAnsiTheme="minorHAnsi" w:cstheme="minorHAnsi"/>
          <w:sz w:val="20"/>
          <w:szCs w:val="20"/>
          <w:lang w:val="it-IT"/>
        </w:rPr>
      </w:pPr>
    </w:p>
    <w:p w14:paraId="5AC60FFD" w14:textId="77777777" w:rsidR="003A3B3A" w:rsidRDefault="003A3B3A" w:rsidP="003A3B3A">
      <w:pPr>
        <w:spacing w:after="0"/>
        <w:rPr>
          <w:rFonts w:asciiTheme="minorHAnsi" w:eastAsia="Times New Roman" w:hAnsiTheme="minorHAnsi" w:cstheme="minorHAnsi"/>
          <w:sz w:val="20"/>
          <w:szCs w:val="20"/>
          <w:lang w:val="it-IT"/>
        </w:rPr>
      </w:pPr>
    </w:p>
    <w:p w14:paraId="14E7B174" w14:textId="77777777" w:rsidR="000C33BE" w:rsidRDefault="000C33BE" w:rsidP="003A3B3A">
      <w:pPr>
        <w:spacing w:after="0"/>
        <w:rPr>
          <w:rFonts w:asciiTheme="minorHAnsi" w:eastAsia="Times New Roman" w:hAnsiTheme="minorHAnsi" w:cstheme="minorHAnsi"/>
          <w:sz w:val="20"/>
          <w:szCs w:val="20"/>
          <w:lang w:val="it-IT"/>
        </w:rPr>
      </w:pPr>
    </w:p>
    <w:p w14:paraId="733A13E5" w14:textId="77777777" w:rsidR="000C33BE" w:rsidRDefault="000C33BE" w:rsidP="003A3B3A">
      <w:pPr>
        <w:spacing w:after="0"/>
        <w:rPr>
          <w:rFonts w:asciiTheme="minorHAnsi" w:eastAsia="Times New Roman" w:hAnsiTheme="minorHAnsi" w:cstheme="minorHAnsi"/>
          <w:sz w:val="20"/>
          <w:szCs w:val="20"/>
          <w:lang w:val="it-IT"/>
        </w:rPr>
      </w:pPr>
    </w:p>
    <w:p w14:paraId="052C20E0" w14:textId="77777777" w:rsidR="000C33BE" w:rsidRDefault="000C33BE" w:rsidP="003A3B3A">
      <w:pPr>
        <w:spacing w:after="0"/>
        <w:rPr>
          <w:rFonts w:asciiTheme="minorHAnsi" w:eastAsia="Times New Roman" w:hAnsiTheme="minorHAnsi" w:cstheme="minorHAnsi"/>
          <w:sz w:val="20"/>
          <w:szCs w:val="20"/>
          <w:lang w:val="it-IT"/>
        </w:rPr>
      </w:pPr>
    </w:p>
    <w:p w14:paraId="0CE0B5E1" w14:textId="77777777"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lastRenderedPageBreak/>
        <w:t xml:space="preserve">14. ALIMENTATOR SWITCH DE RETEA </w:t>
      </w:r>
      <w:r w:rsidRPr="00345F68">
        <w:rPr>
          <w:rFonts w:ascii="Arial Black" w:eastAsia="Times New Roman" w:hAnsi="Arial Black"/>
          <w:bCs/>
          <w:lang w:val="pt-BR"/>
        </w:rPr>
        <w:t xml:space="preserve"> – </w:t>
      </w:r>
      <w:r>
        <w:rPr>
          <w:rFonts w:ascii="Arial Black" w:eastAsia="Times New Roman" w:hAnsi="Arial Black"/>
          <w:bCs/>
          <w:lang w:val="pt-BR"/>
        </w:rPr>
        <w:t>4</w:t>
      </w:r>
      <w:r w:rsidRPr="00345F68">
        <w:rPr>
          <w:rFonts w:ascii="Arial Black" w:eastAsia="Times New Roman" w:hAnsi="Arial Black"/>
          <w:bCs/>
          <w:lang w:val="pt-BR"/>
        </w:rPr>
        <w:t xml:space="preserve"> BUC</w:t>
      </w:r>
      <w:r>
        <w:rPr>
          <w:rFonts w:ascii="Arial Black" w:eastAsia="Times New Roman" w:hAnsi="Arial Black"/>
          <w:bCs/>
          <w:lang w:val="pt-BR"/>
        </w:rPr>
        <w:t>ĂȚI</w:t>
      </w:r>
    </w:p>
    <w:p w14:paraId="23AE3E46"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5C42D61A" w14:textId="77777777" w:rsidTr="00840EBB">
        <w:tc>
          <w:tcPr>
            <w:tcW w:w="0" w:type="auto"/>
          </w:tcPr>
          <w:p w14:paraId="6E97CC7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508C8EB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3B4B91B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5D21084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5747182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5D768F3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2862402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194D181E" w14:textId="77777777" w:rsidTr="00840EBB">
        <w:tc>
          <w:tcPr>
            <w:tcW w:w="0" w:type="auto"/>
          </w:tcPr>
          <w:p w14:paraId="0B1C926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6229C6B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77B9755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20D80F3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1BCC348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040700F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1BBC13B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36A16C36" w14:textId="77777777" w:rsidTr="00840EBB">
        <w:tc>
          <w:tcPr>
            <w:tcW w:w="0" w:type="auto"/>
          </w:tcPr>
          <w:p w14:paraId="3DA2F91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0" w:type="auto"/>
          </w:tcPr>
          <w:p w14:paraId="30399D3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2D5084D2" w14:textId="77777777" w:rsidR="003A3B3A" w:rsidRPr="00A34410" w:rsidRDefault="003A3B3A" w:rsidP="00840EBB">
            <w:pPr>
              <w:pStyle w:val="ListParagraph"/>
              <w:ind w:left="0"/>
              <w:rPr>
                <w:rFonts w:asciiTheme="minorHAnsi" w:hAnsiTheme="minorHAnsi" w:cstheme="minorHAnsi"/>
                <w:b/>
                <w:bCs/>
                <w:sz w:val="20"/>
                <w:szCs w:val="20"/>
              </w:rPr>
            </w:pPr>
            <w:r w:rsidRPr="00A34410">
              <w:rPr>
                <w:rFonts w:asciiTheme="minorHAnsi" w:hAnsiTheme="minorHAnsi" w:cstheme="minorHAnsi"/>
                <w:b/>
                <w:bCs/>
                <w:sz w:val="20"/>
                <w:szCs w:val="20"/>
              </w:rPr>
              <w:t xml:space="preserve">Sibiu, Str. Pompeiu Onofreiu nr. 2-4 </w:t>
            </w:r>
          </w:p>
        </w:tc>
        <w:tc>
          <w:tcPr>
            <w:tcW w:w="1620" w:type="dxa"/>
          </w:tcPr>
          <w:p w14:paraId="05043739"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0DC72B66"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2CD8A98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0EED09E6"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24 luni </w:t>
            </w:r>
            <w:r w:rsidRPr="00276244">
              <w:rPr>
                <w:rFonts w:asciiTheme="minorHAnsi" w:hAnsiTheme="minorHAnsi" w:cstheme="minorHAnsi"/>
                <w:b/>
                <w:bCs/>
                <w:sz w:val="20"/>
                <w:szCs w:val="20"/>
              </w:rPr>
              <w:t xml:space="preserve"> </w:t>
            </w:r>
          </w:p>
        </w:tc>
      </w:tr>
    </w:tbl>
    <w:p w14:paraId="69C11B2C" w14:textId="77777777" w:rsidR="003A3B3A" w:rsidRDefault="003A3B3A" w:rsidP="003A3B3A">
      <w:pPr>
        <w:spacing w:after="0"/>
        <w:rPr>
          <w:rFonts w:asciiTheme="minorHAnsi" w:eastAsia="Times New Roman" w:hAnsiTheme="minorHAnsi" w:cstheme="minorHAnsi"/>
          <w:sz w:val="20"/>
          <w:szCs w:val="20"/>
          <w:lang w:val="it-IT"/>
        </w:rPr>
      </w:pPr>
    </w:p>
    <w:p w14:paraId="303C52BC"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19"/>
        <w:gridCol w:w="4029"/>
        <w:gridCol w:w="3932"/>
        <w:gridCol w:w="1499"/>
      </w:tblGrid>
      <w:tr w:rsidR="003A3B3A" w:rsidRPr="00990452" w14:paraId="260BEC80" w14:textId="77777777" w:rsidTr="00801C10">
        <w:trPr>
          <w:jc w:val="center"/>
        </w:trPr>
        <w:tc>
          <w:tcPr>
            <w:tcW w:w="519" w:type="dxa"/>
          </w:tcPr>
          <w:p w14:paraId="153EB16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2129156A"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29" w:type="dxa"/>
            <w:vAlign w:val="center"/>
          </w:tcPr>
          <w:p w14:paraId="4027382F" w14:textId="77777777" w:rsidR="003A3B3A" w:rsidRPr="00990452" w:rsidRDefault="003A3B3A" w:rsidP="00840EBB">
            <w:pPr>
              <w:pStyle w:val="NoSpacing"/>
              <w:jc w:val="center"/>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3BA33126"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932" w:type="dxa"/>
          </w:tcPr>
          <w:p w14:paraId="7EA162FB"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105F31C5"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2F050C56"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6FB71ACD"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5E8C2953"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421A42EC"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0486358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99" w:type="dxa"/>
          </w:tcPr>
          <w:p w14:paraId="2BC0FF39"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01004844" w14:textId="77777777" w:rsidTr="00801C10">
        <w:trPr>
          <w:jc w:val="center"/>
        </w:trPr>
        <w:tc>
          <w:tcPr>
            <w:tcW w:w="519" w:type="dxa"/>
          </w:tcPr>
          <w:p w14:paraId="327CA638"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29" w:type="dxa"/>
          </w:tcPr>
          <w:p w14:paraId="73018343"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932" w:type="dxa"/>
          </w:tcPr>
          <w:p w14:paraId="1C15A823"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99" w:type="dxa"/>
          </w:tcPr>
          <w:p w14:paraId="05E017DE"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414EE617" w14:textId="77777777" w:rsidTr="00801C10">
        <w:trPr>
          <w:jc w:val="center"/>
        </w:trPr>
        <w:tc>
          <w:tcPr>
            <w:tcW w:w="519" w:type="dxa"/>
            <w:vAlign w:val="center"/>
          </w:tcPr>
          <w:p w14:paraId="02E0F70E" w14:textId="77777777" w:rsidR="003A3B3A" w:rsidRPr="00990452" w:rsidRDefault="003A3B3A" w:rsidP="00840EBB">
            <w:pPr>
              <w:pStyle w:val="NoSpacing"/>
              <w:jc w:val="center"/>
              <w:rPr>
                <w:rFonts w:asciiTheme="minorHAnsi" w:hAnsiTheme="minorHAnsi" w:cstheme="minorHAnsi"/>
                <w:sz w:val="20"/>
                <w:szCs w:val="20"/>
              </w:rPr>
            </w:pPr>
          </w:p>
        </w:tc>
        <w:tc>
          <w:tcPr>
            <w:tcW w:w="4029" w:type="dxa"/>
            <w:vAlign w:val="center"/>
          </w:tcPr>
          <w:p w14:paraId="0B7276DB" w14:textId="2B9DED06" w:rsidR="003A3B3A" w:rsidRPr="00F523C4" w:rsidRDefault="00F523C4" w:rsidP="00840EBB">
            <w:pPr>
              <w:pStyle w:val="NoSpacing"/>
              <w:jc w:val="both"/>
              <w:rPr>
                <w:rFonts w:asciiTheme="minorHAnsi" w:hAnsiTheme="minorHAnsi" w:cstheme="minorHAnsi"/>
                <w:b/>
                <w:bCs/>
                <w:color w:val="0000FF"/>
                <w:sz w:val="20"/>
                <w:szCs w:val="20"/>
              </w:rPr>
            </w:pPr>
            <w:r w:rsidRPr="00F523C4">
              <w:rPr>
                <w:rFonts w:asciiTheme="minorHAnsi" w:hAnsiTheme="minorHAnsi" w:cstheme="minorHAnsi"/>
                <w:b/>
                <w:bCs/>
                <w:color w:val="0000FF"/>
                <w:sz w:val="20"/>
                <w:szCs w:val="20"/>
              </w:rPr>
              <w:t>PARAMETRII TEHNICI SI FUNCTIONALI:</w:t>
            </w:r>
          </w:p>
        </w:tc>
        <w:tc>
          <w:tcPr>
            <w:tcW w:w="3932" w:type="dxa"/>
            <w:vAlign w:val="center"/>
          </w:tcPr>
          <w:p w14:paraId="41467953"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47A9347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5BD4B9E" w14:textId="77777777" w:rsidTr="00801C10">
        <w:trPr>
          <w:jc w:val="center"/>
        </w:trPr>
        <w:tc>
          <w:tcPr>
            <w:tcW w:w="519" w:type="dxa"/>
            <w:shd w:val="clear" w:color="auto" w:fill="FDE9D9" w:themeFill="accent6" w:themeFillTint="33"/>
            <w:vAlign w:val="center"/>
          </w:tcPr>
          <w:p w14:paraId="0ADDDBEC" w14:textId="77777777" w:rsidR="003A3B3A" w:rsidRPr="00990452" w:rsidRDefault="003A3B3A" w:rsidP="00840EBB">
            <w:pPr>
              <w:pStyle w:val="NoSpacing"/>
              <w:jc w:val="center"/>
              <w:rPr>
                <w:rFonts w:asciiTheme="minorHAnsi" w:hAnsiTheme="minorHAnsi" w:cstheme="minorHAnsi"/>
                <w:sz w:val="20"/>
                <w:szCs w:val="20"/>
              </w:rPr>
            </w:pPr>
          </w:p>
        </w:tc>
        <w:tc>
          <w:tcPr>
            <w:tcW w:w="9460" w:type="dxa"/>
            <w:gridSpan w:val="3"/>
            <w:shd w:val="clear" w:color="auto" w:fill="FDE9D9" w:themeFill="accent6" w:themeFillTint="33"/>
            <w:vAlign w:val="center"/>
          </w:tcPr>
          <w:p w14:paraId="7C4A9EDC" w14:textId="77777777" w:rsidR="003A3B3A" w:rsidRPr="001830B1" w:rsidRDefault="003A3B3A" w:rsidP="00840EBB">
            <w:pPr>
              <w:pStyle w:val="NoSpacing"/>
              <w:jc w:val="center"/>
              <w:rPr>
                <w:rFonts w:asciiTheme="minorHAnsi" w:hAnsiTheme="minorHAnsi" w:cstheme="minorHAnsi"/>
                <w:b/>
                <w:sz w:val="20"/>
                <w:szCs w:val="20"/>
                <w:lang w:val="pt-BR"/>
              </w:rPr>
            </w:pPr>
            <w:r>
              <w:rPr>
                <w:rFonts w:asciiTheme="minorHAnsi" w:eastAsia="Times New Roman" w:hAnsiTheme="minorHAnsi" w:cstheme="minorHAnsi"/>
                <w:b/>
                <w:sz w:val="20"/>
                <w:szCs w:val="20"/>
                <w:lang w:val="pt-BR"/>
              </w:rPr>
              <w:t xml:space="preserve">ALIMENTATOR </w:t>
            </w:r>
            <w:r w:rsidRPr="00990452">
              <w:rPr>
                <w:rFonts w:asciiTheme="minorHAnsi" w:eastAsia="Times New Roman" w:hAnsiTheme="minorHAnsi" w:cstheme="minorHAnsi"/>
                <w:b/>
                <w:sz w:val="20"/>
                <w:szCs w:val="20"/>
                <w:lang w:val="pt-BR"/>
              </w:rPr>
              <w:t xml:space="preserve">SWITCH DE RETEA – </w:t>
            </w:r>
            <w:r>
              <w:rPr>
                <w:rFonts w:asciiTheme="minorHAnsi" w:eastAsia="Times New Roman" w:hAnsiTheme="minorHAnsi" w:cstheme="minorHAnsi"/>
                <w:b/>
                <w:sz w:val="20"/>
                <w:szCs w:val="20"/>
                <w:lang w:val="pt-BR"/>
              </w:rPr>
              <w:t>4</w:t>
            </w:r>
            <w:r w:rsidRPr="00990452">
              <w:rPr>
                <w:rFonts w:asciiTheme="minorHAnsi" w:eastAsia="Times New Roman" w:hAnsiTheme="minorHAnsi" w:cstheme="minorHAnsi"/>
                <w:b/>
                <w:sz w:val="20"/>
                <w:szCs w:val="20"/>
                <w:lang w:val="pt-BR"/>
              </w:rPr>
              <w:t xml:space="preserve"> BUCĂȚI</w:t>
            </w:r>
          </w:p>
        </w:tc>
      </w:tr>
      <w:tr w:rsidR="003A3B3A" w:rsidRPr="00990452" w14:paraId="0D65D339" w14:textId="77777777" w:rsidTr="00801C10">
        <w:trPr>
          <w:jc w:val="center"/>
        </w:trPr>
        <w:tc>
          <w:tcPr>
            <w:tcW w:w="519" w:type="dxa"/>
            <w:vAlign w:val="center"/>
          </w:tcPr>
          <w:p w14:paraId="5A0AC33D" w14:textId="77777777" w:rsidR="003A3B3A" w:rsidRPr="00990452" w:rsidRDefault="003A3B3A" w:rsidP="00840EBB">
            <w:pPr>
              <w:pStyle w:val="NoSpacing"/>
              <w:jc w:val="center"/>
              <w:rPr>
                <w:rFonts w:asciiTheme="minorHAnsi" w:hAnsiTheme="minorHAnsi" w:cstheme="minorHAnsi"/>
                <w:sz w:val="20"/>
                <w:szCs w:val="20"/>
              </w:rPr>
            </w:pPr>
            <w:r>
              <w:rPr>
                <w:sz w:val="20"/>
                <w:szCs w:val="20"/>
              </w:rPr>
              <w:t>1</w:t>
            </w:r>
          </w:p>
        </w:tc>
        <w:tc>
          <w:tcPr>
            <w:tcW w:w="4029" w:type="dxa"/>
          </w:tcPr>
          <w:p w14:paraId="69F0E901" w14:textId="77777777" w:rsidR="003A3B3A" w:rsidRDefault="003A3B3A" w:rsidP="00840EBB">
            <w:pPr>
              <w:jc w:val="both"/>
              <w:rPr>
                <w:color w:val="000000" w:themeColor="text1"/>
                <w:sz w:val="20"/>
                <w:szCs w:val="20"/>
              </w:rPr>
            </w:pPr>
            <w:r>
              <w:rPr>
                <w:color w:val="000000" w:themeColor="text1"/>
                <w:sz w:val="20"/>
                <w:szCs w:val="20"/>
              </w:rPr>
              <w:t>Plaja tensiune de alimentare:</w:t>
            </w:r>
          </w:p>
          <w:p w14:paraId="5A27B024" w14:textId="77777777" w:rsidR="003A3B3A" w:rsidRPr="001830B1"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1830B1">
              <w:rPr>
                <w:color w:val="000000" w:themeColor="text1"/>
                <w:sz w:val="20"/>
                <w:szCs w:val="20"/>
                <w:lang w:val="pt-BR"/>
              </w:rPr>
              <w:t>Intre 90 si 264 V curent alternativ</w:t>
            </w:r>
          </w:p>
        </w:tc>
        <w:tc>
          <w:tcPr>
            <w:tcW w:w="3932" w:type="dxa"/>
            <w:vAlign w:val="center"/>
          </w:tcPr>
          <w:p w14:paraId="3F9D3AAE" w14:textId="77777777" w:rsidR="003A3B3A" w:rsidRPr="001830B1" w:rsidRDefault="003A3B3A" w:rsidP="00840EBB">
            <w:pPr>
              <w:pStyle w:val="NoSpacing"/>
              <w:rPr>
                <w:rFonts w:asciiTheme="minorHAnsi" w:hAnsiTheme="minorHAnsi" w:cstheme="minorHAnsi"/>
                <w:sz w:val="20"/>
                <w:szCs w:val="20"/>
                <w:lang w:val="pt-BR"/>
              </w:rPr>
            </w:pPr>
          </w:p>
        </w:tc>
        <w:tc>
          <w:tcPr>
            <w:tcW w:w="1499" w:type="dxa"/>
            <w:vAlign w:val="center"/>
          </w:tcPr>
          <w:p w14:paraId="0DE10AB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5277C7A" w14:textId="77777777" w:rsidTr="00801C10">
        <w:trPr>
          <w:trHeight w:val="245"/>
          <w:jc w:val="center"/>
        </w:trPr>
        <w:tc>
          <w:tcPr>
            <w:tcW w:w="519" w:type="dxa"/>
            <w:vAlign w:val="center"/>
          </w:tcPr>
          <w:p w14:paraId="1664EE07" w14:textId="77777777" w:rsidR="003A3B3A" w:rsidRPr="00990452" w:rsidRDefault="003A3B3A" w:rsidP="00840EBB">
            <w:pPr>
              <w:pStyle w:val="NoSpacing"/>
              <w:jc w:val="center"/>
              <w:rPr>
                <w:rFonts w:asciiTheme="minorHAnsi" w:hAnsiTheme="minorHAnsi" w:cstheme="minorHAnsi"/>
                <w:sz w:val="20"/>
                <w:szCs w:val="20"/>
              </w:rPr>
            </w:pPr>
            <w:r>
              <w:rPr>
                <w:sz w:val="20"/>
                <w:szCs w:val="20"/>
              </w:rPr>
              <w:t>2</w:t>
            </w:r>
          </w:p>
        </w:tc>
        <w:tc>
          <w:tcPr>
            <w:tcW w:w="4029" w:type="dxa"/>
          </w:tcPr>
          <w:p w14:paraId="390C3E7D" w14:textId="77777777" w:rsidR="003A3B3A" w:rsidRDefault="003A3B3A" w:rsidP="00840EBB">
            <w:pPr>
              <w:jc w:val="both"/>
              <w:rPr>
                <w:color w:val="000000" w:themeColor="text1"/>
                <w:sz w:val="20"/>
                <w:szCs w:val="20"/>
              </w:rPr>
            </w:pPr>
            <w:r>
              <w:rPr>
                <w:color w:val="000000" w:themeColor="text1"/>
                <w:sz w:val="20"/>
                <w:szCs w:val="20"/>
              </w:rPr>
              <w:t>Plaja temperatura de operare:</w:t>
            </w:r>
          </w:p>
          <w:p w14:paraId="25C600E0"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Pr>
                <w:color w:val="000000" w:themeColor="text1"/>
                <w:sz w:val="20"/>
                <w:szCs w:val="20"/>
              </w:rPr>
              <w:t xml:space="preserve">- </w:t>
            </w:r>
            <w:r w:rsidRPr="00A85BCE">
              <w:rPr>
                <w:color w:val="000000" w:themeColor="text1"/>
                <w:sz w:val="20"/>
                <w:szCs w:val="20"/>
              </w:rPr>
              <w:t>0 to 50 °C (32 to 122 °F)</w:t>
            </w:r>
          </w:p>
        </w:tc>
        <w:tc>
          <w:tcPr>
            <w:tcW w:w="3932" w:type="dxa"/>
            <w:vAlign w:val="center"/>
          </w:tcPr>
          <w:p w14:paraId="381C6572" w14:textId="77777777" w:rsidR="003A3B3A" w:rsidRPr="00990452" w:rsidRDefault="003A3B3A" w:rsidP="00840EBB">
            <w:pPr>
              <w:pStyle w:val="NoSpacing"/>
              <w:rPr>
                <w:rFonts w:asciiTheme="minorHAnsi" w:hAnsiTheme="minorHAnsi" w:cstheme="minorHAnsi"/>
                <w:sz w:val="20"/>
                <w:szCs w:val="20"/>
              </w:rPr>
            </w:pPr>
          </w:p>
        </w:tc>
        <w:tc>
          <w:tcPr>
            <w:tcW w:w="1499" w:type="dxa"/>
            <w:vAlign w:val="center"/>
          </w:tcPr>
          <w:p w14:paraId="346C989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341D8CE" w14:textId="77777777" w:rsidTr="00801C10">
        <w:trPr>
          <w:trHeight w:val="245"/>
          <w:jc w:val="center"/>
        </w:trPr>
        <w:tc>
          <w:tcPr>
            <w:tcW w:w="519" w:type="dxa"/>
            <w:vAlign w:val="center"/>
          </w:tcPr>
          <w:p w14:paraId="6770277A" w14:textId="77777777" w:rsidR="003A3B3A" w:rsidRDefault="003A3B3A" w:rsidP="00840EBB">
            <w:pPr>
              <w:pStyle w:val="NoSpacing"/>
              <w:jc w:val="center"/>
              <w:rPr>
                <w:sz w:val="20"/>
                <w:szCs w:val="20"/>
              </w:rPr>
            </w:pPr>
          </w:p>
        </w:tc>
        <w:tc>
          <w:tcPr>
            <w:tcW w:w="9460" w:type="dxa"/>
            <w:gridSpan w:val="3"/>
            <w:vAlign w:val="center"/>
          </w:tcPr>
          <w:p w14:paraId="54A75A59" w14:textId="77777777" w:rsidR="003A3B3A" w:rsidRPr="00990452" w:rsidRDefault="003A3B3A" w:rsidP="00840EBB">
            <w:pPr>
              <w:pStyle w:val="NoSpacing"/>
              <w:rPr>
                <w:rFonts w:asciiTheme="minorHAnsi" w:hAnsiTheme="minorHAnsi" w:cstheme="minorHAnsi"/>
                <w:sz w:val="20"/>
                <w:szCs w:val="20"/>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990452" w14:paraId="4196C379" w14:textId="77777777" w:rsidTr="00801C10">
        <w:trPr>
          <w:trHeight w:val="245"/>
          <w:jc w:val="center"/>
        </w:trPr>
        <w:tc>
          <w:tcPr>
            <w:tcW w:w="519" w:type="dxa"/>
            <w:vAlign w:val="center"/>
          </w:tcPr>
          <w:p w14:paraId="002733D3" w14:textId="3B163576" w:rsidR="003A3B3A" w:rsidRDefault="00054F5F" w:rsidP="00840EBB">
            <w:pPr>
              <w:pStyle w:val="NoSpacing"/>
              <w:jc w:val="center"/>
              <w:rPr>
                <w:sz w:val="20"/>
                <w:szCs w:val="20"/>
              </w:rPr>
            </w:pPr>
            <w:r>
              <w:rPr>
                <w:sz w:val="20"/>
                <w:szCs w:val="20"/>
              </w:rPr>
              <w:t>3</w:t>
            </w:r>
          </w:p>
        </w:tc>
        <w:tc>
          <w:tcPr>
            <w:tcW w:w="4029" w:type="dxa"/>
          </w:tcPr>
          <w:p w14:paraId="7AFBE916"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hAnsiTheme="minorHAnsi" w:cstheme="minorHAnsi"/>
                <w:b/>
                <w:sz w:val="20"/>
                <w:szCs w:val="20"/>
              </w:rPr>
              <w:t xml:space="preserve">TRANSPORT, AMPLASARE </w:t>
            </w:r>
          </w:p>
        </w:tc>
        <w:tc>
          <w:tcPr>
            <w:tcW w:w="3932" w:type="dxa"/>
          </w:tcPr>
          <w:p w14:paraId="2D29DD1E" w14:textId="77777777" w:rsidR="003A3B3A" w:rsidRDefault="003A3B3A" w:rsidP="00840EBB">
            <w:pPr>
              <w:pStyle w:val="NoSpacing"/>
              <w:rPr>
                <w:sz w:val="20"/>
                <w:szCs w:val="20"/>
                <w:lang w:val="pt-BR"/>
              </w:rPr>
            </w:pPr>
          </w:p>
        </w:tc>
        <w:tc>
          <w:tcPr>
            <w:tcW w:w="1499" w:type="dxa"/>
            <w:vAlign w:val="center"/>
          </w:tcPr>
          <w:p w14:paraId="3A148DF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10B3AED" w14:textId="77777777" w:rsidTr="00801C10">
        <w:trPr>
          <w:trHeight w:val="245"/>
          <w:jc w:val="center"/>
        </w:trPr>
        <w:tc>
          <w:tcPr>
            <w:tcW w:w="519" w:type="dxa"/>
            <w:vAlign w:val="center"/>
          </w:tcPr>
          <w:p w14:paraId="4FD5E022" w14:textId="323E92CA" w:rsidR="003A3B3A" w:rsidRDefault="00054F5F" w:rsidP="00840EBB">
            <w:pPr>
              <w:pStyle w:val="NoSpacing"/>
              <w:jc w:val="center"/>
              <w:rPr>
                <w:sz w:val="20"/>
                <w:szCs w:val="20"/>
              </w:rPr>
            </w:pPr>
            <w:r>
              <w:rPr>
                <w:sz w:val="20"/>
                <w:szCs w:val="20"/>
              </w:rPr>
              <w:t>3.1</w:t>
            </w:r>
          </w:p>
        </w:tc>
        <w:tc>
          <w:tcPr>
            <w:tcW w:w="4029" w:type="dxa"/>
          </w:tcPr>
          <w:p w14:paraId="5B0456C3"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proofErr w:type="spellStart"/>
            <w:r>
              <w:rPr>
                <w:rFonts w:asciiTheme="minorHAnsi" w:eastAsia="Times New Roman" w:hAnsiTheme="minorHAnsi" w:cstheme="minorHAnsi"/>
                <w:color w:val="000000"/>
                <w:sz w:val="20"/>
                <w:szCs w:val="20"/>
                <w:lang w:eastAsia="ro-RO"/>
              </w:rPr>
              <w:t>Furnizarea</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si</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t</w:t>
            </w:r>
            <w:r w:rsidRPr="00BB543B">
              <w:rPr>
                <w:rFonts w:asciiTheme="minorHAnsi" w:eastAsia="Times New Roman" w:hAnsiTheme="minorHAnsi" w:cstheme="minorHAnsi"/>
                <w:color w:val="000000"/>
                <w:sz w:val="20"/>
                <w:szCs w:val="20"/>
                <w:lang w:eastAsia="ro-RO"/>
              </w:rPr>
              <w:t>ransportul</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efectuează</w:t>
            </w:r>
            <w:proofErr w:type="spellEnd"/>
            <w:r w:rsidRPr="00BB543B">
              <w:rPr>
                <w:rFonts w:asciiTheme="minorHAnsi" w:eastAsia="Times New Roman" w:hAnsiTheme="minorHAnsi" w:cstheme="minorHAnsi"/>
                <w:color w:val="000000"/>
                <w:sz w:val="20"/>
                <w:szCs w:val="20"/>
                <w:lang w:eastAsia="ro-RO"/>
              </w:rPr>
              <w:t xml:space="preserve"> la </w:t>
            </w:r>
            <w:proofErr w:type="spellStart"/>
            <w:r w:rsidRPr="00BB543B">
              <w:rPr>
                <w:rFonts w:asciiTheme="minorHAnsi" w:eastAsia="Times New Roman" w:hAnsiTheme="minorHAnsi" w:cstheme="minorHAnsi"/>
                <w:color w:val="000000"/>
                <w:sz w:val="20"/>
                <w:szCs w:val="20"/>
                <w:lang w:eastAsia="ro-RO"/>
              </w:rPr>
              <w:t>beneficiar</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locaţia</w:t>
            </w:r>
            <w:proofErr w:type="spellEnd"/>
            <w:r w:rsidRPr="00BB543B">
              <w:rPr>
                <w:rFonts w:asciiTheme="minorHAnsi" w:eastAsia="Times New Roman" w:hAnsiTheme="minorHAnsi" w:cstheme="minorHAnsi"/>
                <w:color w:val="000000"/>
                <w:sz w:val="20"/>
                <w:szCs w:val="20"/>
                <w:lang w:eastAsia="ro-RO"/>
              </w:rPr>
              <w:t xml:space="preserve"> de </w:t>
            </w:r>
            <w:proofErr w:type="spellStart"/>
            <w:r w:rsidRPr="00BB543B">
              <w:rPr>
                <w:rFonts w:asciiTheme="minorHAnsi" w:eastAsia="Times New Roman" w:hAnsiTheme="minorHAnsi" w:cstheme="minorHAnsi"/>
                <w:color w:val="000000"/>
                <w:sz w:val="20"/>
                <w:szCs w:val="20"/>
                <w:lang w:eastAsia="ro-RO"/>
              </w:rPr>
              <w:t>livrare</w:t>
            </w:r>
            <w:proofErr w:type="spellEnd"/>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proofErr w:type="spellStart"/>
            <w:r>
              <w:rPr>
                <w:rFonts w:asciiTheme="minorHAnsi" w:eastAsia="Times New Roman" w:hAnsiTheme="minorHAnsi" w:cstheme="minorHAnsi"/>
                <w:color w:val="000000"/>
                <w:sz w:val="20"/>
                <w:szCs w:val="20"/>
                <w:lang w:eastAsia="ro-RO"/>
              </w:rPr>
              <w:t>Pompeiu</w:t>
            </w:r>
            <w:proofErr w:type="spellEnd"/>
            <w:r>
              <w:rPr>
                <w:rFonts w:asciiTheme="minorHAnsi" w:eastAsia="Times New Roman" w:hAnsiTheme="minorHAnsi" w:cstheme="minorHAnsi"/>
                <w:color w:val="000000"/>
                <w:sz w:val="20"/>
                <w:szCs w:val="20"/>
                <w:lang w:eastAsia="ro-RO"/>
              </w:rPr>
              <w:t xml:space="preserve"> </w:t>
            </w:r>
            <w:proofErr w:type="spellStart"/>
            <w:r>
              <w:rPr>
                <w:rFonts w:asciiTheme="minorHAnsi" w:eastAsia="Times New Roman" w:hAnsiTheme="minorHAnsi" w:cstheme="minorHAnsi"/>
                <w:color w:val="000000"/>
                <w:sz w:val="20"/>
                <w:szCs w:val="20"/>
                <w:lang w:eastAsia="ro-RO"/>
              </w:rPr>
              <w:t>Onofreiu</w:t>
            </w:r>
            <w:proofErr w:type="spellEnd"/>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şi</w:t>
            </w:r>
            <w:proofErr w:type="spellEnd"/>
            <w:r w:rsidRPr="00BB543B">
              <w:rPr>
                <w:rFonts w:asciiTheme="minorHAnsi" w:eastAsia="Times New Roman" w:hAnsiTheme="minorHAnsi" w:cstheme="minorHAnsi"/>
                <w:color w:val="000000"/>
                <w:sz w:val="20"/>
                <w:szCs w:val="20"/>
                <w:lang w:eastAsia="ro-RO"/>
              </w:rPr>
              <w:t xml:space="preserve"> sunt </w:t>
            </w:r>
            <w:proofErr w:type="spellStart"/>
            <w:r w:rsidRPr="00BB543B">
              <w:rPr>
                <w:rFonts w:asciiTheme="minorHAnsi" w:eastAsia="Times New Roman" w:hAnsiTheme="minorHAnsi" w:cstheme="minorHAnsi"/>
                <w:color w:val="000000"/>
                <w:sz w:val="20"/>
                <w:szCs w:val="20"/>
                <w:lang w:eastAsia="ro-RO"/>
              </w:rPr>
              <w:t>operaţii</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incluse</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în</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preţul</w:t>
            </w:r>
            <w:proofErr w:type="spellEnd"/>
            <w:r w:rsidRPr="00BB543B">
              <w:rPr>
                <w:rFonts w:asciiTheme="minorHAnsi" w:eastAsia="Times New Roman" w:hAnsiTheme="minorHAnsi" w:cstheme="minorHAnsi"/>
                <w:color w:val="000000"/>
                <w:sz w:val="20"/>
                <w:szCs w:val="20"/>
                <w:lang w:eastAsia="ro-RO"/>
              </w:rPr>
              <w:t xml:space="preserve"> </w:t>
            </w:r>
            <w:proofErr w:type="spellStart"/>
            <w:r w:rsidRPr="00BB543B">
              <w:rPr>
                <w:rFonts w:asciiTheme="minorHAnsi" w:eastAsia="Times New Roman" w:hAnsiTheme="minorHAnsi" w:cstheme="minorHAnsi"/>
                <w:color w:val="000000"/>
                <w:sz w:val="20"/>
                <w:szCs w:val="20"/>
                <w:lang w:eastAsia="ro-RO"/>
              </w:rPr>
              <w:t>ofertat</w:t>
            </w:r>
            <w:proofErr w:type="spellEnd"/>
            <w:r w:rsidRPr="00BB543B">
              <w:rPr>
                <w:rFonts w:asciiTheme="minorHAnsi" w:eastAsia="Times New Roman" w:hAnsiTheme="minorHAnsi" w:cstheme="minorHAnsi"/>
                <w:color w:val="000000"/>
                <w:sz w:val="20"/>
                <w:szCs w:val="20"/>
                <w:lang w:eastAsia="ro-RO"/>
              </w:rPr>
              <w:t xml:space="preserve"> al </w:t>
            </w:r>
            <w:proofErr w:type="spellStart"/>
            <w:r w:rsidRPr="00BB543B">
              <w:rPr>
                <w:rFonts w:asciiTheme="minorHAnsi" w:eastAsia="Times New Roman" w:hAnsiTheme="minorHAnsi" w:cstheme="minorHAnsi"/>
                <w:color w:val="000000"/>
                <w:sz w:val="20"/>
                <w:szCs w:val="20"/>
                <w:lang w:eastAsia="ro-RO"/>
              </w:rPr>
              <w:t>echipamentului</w:t>
            </w:r>
            <w:proofErr w:type="spellEnd"/>
            <w:r w:rsidRPr="00BB543B">
              <w:rPr>
                <w:rFonts w:asciiTheme="minorHAnsi" w:eastAsia="Times New Roman" w:hAnsiTheme="minorHAnsi" w:cstheme="minorHAnsi"/>
                <w:color w:val="000000"/>
                <w:sz w:val="20"/>
                <w:szCs w:val="20"/>
                <w:lang w:eastAsia="ro-RO"/>
              </w:rPr>
              <w:t>.</w:t>
            </w:r>
            <w:r w:rsidRPr="00BB543B">
              <w:rPr>
                <w:rFonts w:asciiTheme="minorHAnsi" w:hAnsiTheme="minorHAnsi" w:cstheme="minorHAnsi"/>
                <w:color w:val="000000"/>
                <w:sz w:val="20"/>
                <w:szCs w:val="20"/>
                <w:lang w:val="it-IT"/>
              </w:rPr>
              <w:t xml:space="preserve"> </w:t>
            </w:r>
          </w:p>
        </w:tc>
        <w:tc>
          <w:tcPr>
            <w:tcW w:w="3932" w:type="dxa"/>
          </w:tcPr>
          <w:p w14:paraId="50814B95" w14:textId="77777777" w:rsidR="003A3B3A" w:rsidRDefault="003A3B3A" w:rsidP="00840EBB">
            <w:pPr>
              <w:pStyle w:val="NoSpacing"/>
              <w:rPr>
                <w:sz w:val="20"/>
                <w:szCs w:val="20"/>
                <w:lang w:val="pt-BR"/>
              </w:rPr>
            </w:pPr>
          </w:p>
        </w:tc>
        <w:tc>
          <w:tcPr>
            <w:tcW w:w="1499" w:type="dxa"/>
            <w:vAlign w:val="center"/>
          </w:tcPr>
          <w:p w14:paraId="0B3D7DA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1478EE9" w14:textId="77777777" w:rsidTr="00801C10">
        <w:trPr>
          <w:trHeight w:val="245"/>
          <w:jc w:val="center"/>
        </w:trPr>
        <w:tc>
          <w:tcPr>
            <w:tcW w:w="519" w:type="dxa"/>
            <w:vAlign w:val="center"/>
          </w:tcPr>
          <w:p w14:paraId="36E07136" w14:textId="276B1D5C" w:rsidR="003A3B3A" w:rsidRDefault="00054F5F" w:rsidP="00840EBB">
            <w:pPr>
              <w:pStyle w:val="NoSpacing"/>
              <w:jc w:val="center"/>
              <w:rPr>
                <w:sz w:val="20"/>
                <w:szCs w:val="20"/>
              </w:rPr>
            </w:pPr>
            <w:r>
              <w:rPr>
                <w:sz w:val="20"/>
                <w:szCs w:val="20"/>
              </w:rPr>
              <w:t>4</w:t>
            </w:r>
          </w:p>
        </w:tc>
        <w:tc>
          <w:tcPr>
            <w:tcW w:w="4029" w:type="dxa"/>
          </w:tcPr>
          <w:p w14:paraId="5B63F9A9"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3932" w:type="dxa"/>
          </w:tcPr>
          <w:p w14:paraId="256DA874" w14:textId="77777777" w:rsidR="003A3B3A" w:rsidRDefault="003A3B3A" w:rsidP="00840EBB">
            <w:pPr>
              <w:pStyle w:val="NoSpacing"/>
              <w:rPr>
                <w:sz w:val="20"/>
                <w:szCs w:val="20"/>
                <w:lang w:val="pt-BR"/>
              </w:rPr>
            </w:pPr>
          </w:p>
        </w:tc>
        <w:tc>
          <w:tcPr>
            <w:tcW w:w="1499" w:type="dxa"/>
            <w:vAlign w:val="center"/>
          </w:tcPr>
          <w:p w14:paraId="7AE43EB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116F0D1" w14:textId="77777777" w:rsidTr="00801C10">
        <w:trPr>
          <w:trHeight w:val="245"/>
          <w:jc w:val="center"/>
        </w:trPr>
        <w:tc>
          <w:tcPr>
            <w:tcW w:w="519" w:type="dxa"/>
            <w:vAlign w:val="center"/>
          </w:tcPr>
          <w:p w14:paraId="5142479A" w14:textId="2FE5BFE8" w:rsidR="003A3B3A" w:rsidRDefault="00054F5F" w:rsidP="00840EBB">
            <w:pPr>
              <w:pStyle w:val="NoSpacing"/>
              <w:jc w:val="center"/>
              <w:rPr>
                <w:sz w:val="20"/>
                <w:szCs w:val="20"/>
              </w:rPr>
            </w:pPr>
            <w:r>
              <w:rPr>
                <w:sz w:val="20"/>
                <w:szCs w:val="20"/>
              </w:rPr>
              <w:t>4.1</w:t>
            </w:r>
          </w:p>
        </w:tc>
        <w:tc>
          <w:tcPr>
            <w:tcW w:w="4029" w:type="dxa"/>
          </w:tcPr>
          <w:p w14:paraId="76C1B94E"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proofErr w:type="spellStart"/>
            <w:r w:rsidRPr="000B569F">
              <w:rPr>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932" w:type="dxa"/>
          </w:tcPr>
          <w:p w14:paraId="00EEE7CA" w14:textId="77777777" w:rsidR="003A3B3A" w:rsidRDefault="003A3B3A" w:rsidP="00840EBB">
            <w:pPr>
              <w:pStyle w:val="NoSpacing"/>
              <w:rPr>
                <w:sz w:val="20"/>
                <w:szCs w:val="20"/>
                <w:lang w:val="pt-BR"/>
              </w:rPr>
            </w:pPr>
          </w:p>
        </w:tc>
        <w:tc>
          <w:tcPr>
            <w:tcW w:w="1499" w:type="dxa"/>
            <w:vAlign w:val="center"/>
          </w:tcPr>
          <w:p w14:paraId="683EECF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0B0BCEC" w14:textId="77777777" w:rsidTr="00801C10">
        <w:trPr>
          <w:trHeight w:val="245"/>
          <w:jc w:val="center"/>
        </w:trPr>
        <w:tc>
          <w:tcPr>
            <w:tcW w:w="519" w:type="dxa"/>
            <w:vAlign w:val="center"/>
          </w:tcPr>
          <w:p w14:paraId="782162BB" w14:textId="1BFFEF37" w:rsidR="003A3B3A" w:rsidRDefault="00054F5F" w:rsidP="00840EBB">
            <w:pPr>
              <w:pStyle w:val="NoSpacing"/>
              <w:jc w:val="center"/>
              <w:rPr>
                <w:sz w:val="20"/>
                <w:szCs w:val="20"/>
              </w:rPr>
            </w:pPr>
            <w:r>
              <w:rPr>
                <w:sz w:val="20"/>
                <w:szCs w:val="20"/>
              </w:rPr>
              <w:t>5</w:t>
            </w:r>
          </w:p>
        </w:tc>
        <w:tc>
          <w:tcPr>
            <w:tcW w:w="4029" w:type="dxa"/>
          </w:tcPr>
          <w:p w14:paraId="33D593D9"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eastAsia="Times New Roman" w:hAnsiTheme="minorHAnsi" w:cstheme="minorHAnsi"/>
                <w:b/>
                <w:color w:val="000000"/>
                <w:sz w:val="20"/>
                <w:szCs w:val="20"/>
                <w:lang w:eastAsia="ro-RO"/>
              </w:rPr>
              <w:t>MANUAL DE UTILIZARE</w:t>
            </w:r>
          </w:p>
        </w:tc>
        <w:tc>
          <w:tcPr>
            <w:tcW w:w="3932" w:type="dxa"/>
          </w:tcPr>
          <w:p w14:paraId="2395C5AC" w14:textId="77777777" w:rsidR="003A3B3A" w:rsidRDefault="003A3B3A" w:rsidP="00840EBB">
            <w:pPr>
              <w:pStyle w:val="NoSpacing"/>
              <w:rPr>
                <w:sz w:val="20"/>
                <w:szCs w:val="20"/>
                <w:lang w:val="pt-BR"/>
              </w:rPr>
            </w:pPr>
          </w:p>
        </w:tc>
        <w:tc>
          <w:tcPr>
            <w:tcW w:w="1499" w:type="dxa"/>
            <w:vAlign w:val="center"/>
          </w:tcPr>
          <w:p w14:paraId="43CD292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F397883" w14:textId="77777777" w:rsidTr="00801C10">
        <w:trPr>
          <w:trHeight w:val="245"/>
          <w:jc w:val="center"/>
        </w:trPr>
        <w:tc>
          <w:tcPr>
            <w:tcW w:w="519" w:type="dxa"/>
            <w:vAlign w:val="center"/>
          </w:tcPr>
          <w:p w14:paraId="074C77F7" w14:textId="2F5B98BF" w:rsidR="003A3B3A" w:rsidRDefault="00054F5F" w:rsidP="00840EBB">
            <w:pPr>
              <w:pStyle w:val="NoSpacing"/>
              <w:jc w:val="center"/>
              <w:rPr>
                <w:sz w:val="20"/>
                <w:szCs w:val="20"/>
              </w:rPr>
            </w:pPr>
            <w:r>
              <w:rPr>
                <w:sz w:val="20"/>
                <w:szCs w:val="20"/>
              </w:rPr>
              <w:t>5.1</w:t>
            </w:r>
          </w:p>
        </w:tc>
        <w:tc>
          <w:tcPr>
            <w:tcW w:w="4029" w:type="dxa"/>
          </w:tcPr>
          <w:p w14:paraId="1BA2E41F"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proofErr w:type="spellStart"/>
            <w:r w:rsidRPr="00BB543B">
              <w:rPr>
                <w:rFonts w:asciiTheme="minorHAnsi" w:eastAsia="Times New Roman" w:hAnsiTheme="minorHAnsi" w:cstheme="minorHAnsi"/>
                <w:sz w:val="20"/>
                <w:szCs w:val="20"/>
                <w:lang w:eastAsia="ro-RO"/>
              </w:rPr>
              <w:t>Manualul</w:t>
            </w:r>
            <w:proofErr w:type="spellEnd"/>
            <w:r w:rsidRPr="00BB543B">
              <w:rPr>
                <w:rFonts w:asciiTheme="minorHAnsi" w:eastAsia="Times New Roman" w:hAnsiTheme="minorHAnsi" w:cstheme="minorHAnsi"/>
                <w:sz w:val="20"/>
                <w:szCs w:val="20"/>
                <w:lang w:eastAsia="ro-RO"/>
              </w:rPr>
              <w:t xml:space="preserve"> de </w:t>
            </w:r>
            <w:proofErr w:type="spellStart"/>
            <w:r w:rsidRPr="00BB543B">
              <w:rPr>
                <w:rFonts w:asciiTheme="minorHAnsi" w:eastAsia="Times New Roman" w:hAnsiTheme="minorHAnsi" w:cstheme="minorHAnsi"/>
                <w:sz w:val="20"/>
                <w:szCs w:val="20"/>
                <w:lang w:eastAsia="ro-RO"/>
              </w:rPr>
              <w:t>utilizare</w:t>
            </w:r>
            <w:proofErr w:type="spellEnd"/>
            <w:r w:rsidRPr="00BB543B">
              <w:rPr>
                <w:rFonts w:asciiTheme="minorHAnsi" w:eastAsia="Times New Roman" w:hAnsiTheme="minorHAnsi" w:cstheme="minorHAnsi"/>
                <w:sz w:val="20"/>
                <w:szCs w:val="20"/>
                <w:lang w:eastAsia="ro-RO"/>
              </w:rPr>
              <w:t xml:space="preserve"> </w:t>
            </w:r>
            <w:proofErr w:type="gramStart"/>
            <w:r w:rsidRPr="00BB543B">
              <w:rPr>
                <w:rFonts w:asciiTheme="minorHAnsi" w:eastAsia="Times New Roman" w:hAnsiTheme="minorHAnsi" w:cstheme="minorHAnsi"/>
                <w:sz w:val="20"/>
                <w:szCs w:val="20"/>
                <w:lang w:eastAsia="ro-RO"/>
              </w:rPr>
              <w:t>a</w:t>
            </w:r>
            <w:proofErr w:type="gram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echipamentului</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w:t>
            </w:r>
            <w:proofErr w:type="spellEnd"/>
            <w:r w:rsidRPr="00BB543B">
              <w:rPr>
                <w:rFonts w:asciiTheme="minorHAnsi" w:eastAsia="Times New Roman" w:hAnsiTheme="minorHAnsi" w:cstheme="minorHAnsi"/>
                <w:sz w:val="20"/>
                <w:szCs w:val="20"/>
                <w:lang w:eastAsia="ro-RO"/>
              </w:rPr>
              <w:t xml:space="preserve"> fie </w:t>
            </w:r>
            <w:proofErr w:type="spellStart"/>
            <w:r w:rsidRPr="00BB543B">
              <w:rPr>
                <w:rFonts w:asciiTheme="minorHAnsi" w:eastAsia="Times New Roman" w:hAnsiTheme="minorHAnsi" w:cstheme="minorHAnsi"/>
                <w:sz w:val="20"/>
                <w:szCs w:val="20"/>
                <w:lang w:eastAsia="ro-RO"/>
              </w:rPr>
              <w:t>redactat</w:t>
            </w:r>
            <w:proofErr w:type="spellEnd"/>
            <w:r w:rsidRPr="00BB543B">
              <w:rPr>
                <w:rFonts w:asciiTheme="minorHAnsi" w:eastAsia="Times New Roman" w:hAnsiTheme="minorHAnsi" w:cstheme="minorHAnsi"/>
                <w:sz w:val="20"/>
                <w:szCs w:val="20"/>
                <w:lang w:eastAsia="ro-RO"/>
              </w:rPr>
              <w:t xml:space="preserve"> in </w:t>
            </w:r>
            <w:proofErr w:type="spellStart"/>
            <w:r w:rsidRPr="00BB543B">
              <w:rPr>
                <w:rFonts w:asciiTheme="minorHAnsi" w:eastAsia="Times New Roman" w:hAnsiTheme="minorHAnsi" w:cstheme="minorHAnsi"/>
                <w:sz w:val="20"/>
                <w:szCs w:val="20"/>
                <w:lang w:eastAsia="ro-RO"/>
              </w:rPr>
              <w:t>limba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romana</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engleza</w:t>
            </w:r>
            <w:proofErr w:type="spellEnd"/>
            <w:r w:rsidRPr="00BB543B">
              <w:rPr>
                <w:rFonts w:asciiTheme="minorHAnsi" w:eastAsia="Times New Roman" w:hAnsiTheme="minorHAnsi" w:cstheme="minorHAnsi"/>
                <w:sz w:val="20"/>
                <w:szCs w:val="20"/>
                <w:lang w:eastAsia="ro-RO"/>
              </w:rPr>
              <w:t xml:space="preserve">, pe </w:t>
            </w:r>
            <w:proofErr w:type="spellStart"/>
            <w:r w:rsidRPr="00BB543B">
              <w:rPr>
                <w:rFonts w:asciiTheme="minorHAnsi" w:eastAsia="Times New Roman" w:hAnsiTheme="minorHAnsi" w:cstheme="minorHAnsi"/>
                <w:sz w:val="20"/>
                <w:szCs w:val="20"/>
                <w:lang w:eastAsia="ro-RO"/>
              </w:rPr>
              <w:t>suport</w:t>
            </w:r>
            <w:proofErr w:type="spellEnd"/>
            <w:r w:rsidRPr="00BB543B">
              <w:rPr>
                <w:rFonts w:asciiTheme="minorHAnsi" w:eastAsia="Times New Roman" w:hAnsiTheme="minorHAnsi" w:cstheme="minorHAnsi"/>
                <w:sz w:val="20"/>
                <w:szCs w:val="20"/>
                <w:lang w:eastAsia="ro-RO"/>
              </w:rPr>
              <w:t xml:space="preserve"> electronic (CD, DVD </w:t>
            </w:r>
            <w:proofErr w:type="spellStart"/>
            <w:r w:rsidRPr="00BB543B">
              <w:rPr>
                <w:rFonts w:asciiTheme="minorHAnsi" w:eastAsia="Times New Roman" w:hAnsiTheme="minorHAnsi" w:cstheme="minorHAnsi"/>
                <w:sz w:val="20"/>
                <w:szCs w:val="20"/>
                <w:lang w:eastAsia="ro-RO"/>
              </w:rPr>
              <w:t>sau</w:t>
            </w:r>
            <w:proofErr w:type="spellEnd"/>
            <w:r w:rsidRPr="00BB543B">
              <w:rPr>
                <w:rFonts w:asciiTheme="minorHAnsi" w:eastAsia="Times New Roman" w:hAnsiTheme="minorHAnsi" w:cstheme="minorHAnsi"/>
                <w:sz w:val="20"/>
                <w:szCs w:val="20"/>
                <w:lang w:eastAsia="ro-RO"/>
              </w:rPr>
              <w:t xml:space="preserve"> </w:t>
            </w:r>
            <w:proofErr w:type="spellStart"/>
            <w:r w:rsidRPr="00BB543B">
              <w:rPr>
                <w:rFonts w:asciiTheme="minorHAnsi" w:eastAsia="Times New Roman" w:hAnsiTheme="minorHAnsi" w:cstheme="minorHAnsi"/>
                <w:sz w:val="20"/>
                <w:szCs w:val="20"/>
                <w:lang w:eastAsia="ro-RO"/>
              </w:rPr>
              <w:t>echivalent</w:t>
            </w:r>
            <w:proofErr w:type="spellEnd"/>
            <w:r w:rsidRPr="00BB543B">
              <w:rPr>
                <w:rFonts w:asciiTheme="minorHAnsi" w:eastAsia="Times New Roman" w:hAnsiTheme="minorHAnsi" w:cstheme="minorHAnsi"/>
                <w:sz w:val="20"/>
                <w:szCs w:val="20"/>
                <w:lang w:eastAsia="ro-RO"/>
              </w:rPr>
              <w:t>)</w:t>
            </w:r>
          </w:p>
        </w:tc>
        <w:tc>
          <w:tcPr>
            <w:tcW w:w="3932" w:type="dxa"/>
          </w:tcPr>
          <w:p w14:paraId="5316453D" w14:textId="77777777" w:rsidR="003A3B3A" w:rsidRDefault="003A3B3A" w:rsidP="00840EBB">
            <w:pPr>
              <w:pStyle w:val="NoSpacing"/>
              <w:rPr>
                <w:sz w:val="20"/>
                <w:szCs w:val="20"/>
                <w:lang w:val="pt-BR"/>
              </w:rPr>
            </w:pPr>
          </w:p>
        </w:tc>
        <w:tc>
          <w:tcPr>
            <w:tcW w:w="1499" w:type="dxa"/>
            <w:vAlign w:val="center"/>
          </w:tcPr>
          <w:p w14:paraId="186B160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7160DC5" w14:textId="77777777" w:rsidTr="00801C10">
        <w:trPr>
          <w:trHeight w:val="245"/>
          <w:jc w:val="center"/>
        </w:trPr>
        <w:tc>
          <w:tcPr>
            <w:tcW w:w="519" w:type="dxa"/>
            <w:vAlign w:val="center"/>
          </w:tcPr>
          <w:p w14:paraId="3AD13599" w14:textId="67FFA0D0" w:rsidR="003A3B3A" w:rsidRDefault="00054F5F" w:rsidP="00840EBB">
            <w:pPr>
              <w:pStyle w:val="NoSpacing"/>
              <w:jc w:val="center"/>
              <w:rPr>
                <w:sz w:val="20"/>
                <w:szCs w:val="20"/>
              </w:rPr>
            </w:pPr>
            <w:r>
              <w:rPr>
                <w:sz w:val="20"/>
                <w:szCs w:val="20"/>
              </w:rPr>
              <w:t>6</w:t>
            </w:r>
          </w:p>
        </w:tc>
        <w:tc>
          <w:tcPr>
            <w:tcW w:w="4029" w:type="dxa"/>
          </w:tcPr>
          <w:p w14:paraId="0701F9AA"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eastAsia="Times New Roman" w:hAnsiTheme="minorHAnsi" w:cstheme="minorHAnsi"/>
                <w:b/>
                <w:color w:val="000000"/>
                <w:sz w:val="20"/>
                <w:szCs w:val="20"/>
                <w:lang w:eastAsia="ro-RO"/>
              </w:rPr>
              <w:t>PERIOADA DE GARANTIE</w:t>
            </w:r>
          </w:p>
        </w:tc>
        <w:tc>
          <w:tcPr>
            <w:tcW w:w="3932" w:type="dxa"/>
          </w:tcPr>
          <w:p w14:paraId="71D3A261" w14:textId="77777777" w:rsidR="003A3B3A" w:rsidRDefault="003A3B3A" w:rsidP="00840EBB">
            <w:pPr>
              <w:pStyle w:val="NoSpacing"/>
              <w:rPr>
                <w:sz w:val="20"/>
                <w:szCs w:val="20"/>
                <w:lang w:val="pt-BR"/>
              </w:rPr>
            </w:pPr>
          </w:p>
        </w:tc>
        <w:tc>
          <w:tcPr>
            <w:tcW w:w="1499" w:type="dxa"/>
            <w:vAlign w:val="center"/>
          </w:tcPr>
          <w:p w14:paraId="5F09693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DC2C411" w14:textId="77777777" w:rsidTr="00801C10">
        <w:trPr>
          <w:trHeight w:val="245"/>
          <w:jc w:val="center"/>
        </w:trPr>
        <w:tc>
          <w:tcPr>
            <w:tcW w:w="519" w:type="dxa"/>
            <w:vAlign w:val="center"/>
          </w:tcPr>
          <w:p w14:paraId="741AE72D" w14:textId="19266554" w:rsidR="003A3B3A" w:rsidRDefault="00054F5F" w:rsidP="00840EBB">
            <w:pPr>
              <w:pStyle w:val="NoSpacing"/>
              <w:jc w:val="center"/>
              <w:rPr>
                <w:sz w:val="20"/>
                <w:szCs w:val="20"/>
              </w:rPr>
            </w:pPr>
            <w:r>
              <w:rPr>
                <w:sz w:val="20"/>
                <w:szCs w:val="20"/>
              </w:rPr>
              <w:t>6.1</w:t>
            </w:r>
          </w:p>
        </w:tc>
        <w:tc>
          <w:tcPr>
            <w:tcW w:w="4029" w:type="dxa"/>
          </w:tcPr>
          <w:p w14:paraId="4723946C"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24</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3932" w:type="dxa"/>
          </w:tcPr>
          <w:p w14:paraId="3B01BC71" w14:textId="77777777" w:rsidR="003A3B3A" w:rsidRDefault="003A3B3A" w:rsidP="00840EBB">
            <w:pPr>
              <w:pStyle w:val="NoSpacing"/>
              <w:rPr>
                <w:sz w:val="20"/>
                <w:szCs w:val="20"/>
                <w:lang w:val="pt-BR"/>
              </w:rPr>
            </w:pPr>
          </w:p>
        </w:tc>
        <w:tc>
          <w:tcPr>
            <w:tcW w:w="1499" w:type="dxa"/>
            <w:vAlign w:val="center"/>
          </w:tcPr>
          <w:p w14:paraId="4CA7004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A8D51EE" w14:textId="77777777" w:rsidTr="00801C10">
        <w:trPr>
          <w:trHeight w:val="245"/>
          <w:jc w:val="center"/>
        </w:trPr>
        <w:tc>
          <w:tcPr>
            <w:tcW w:w="519" w:type="dxa"/>
            <w:vAlign w:val="center"/>
          </w:tcPr>
          <w:p w14:paraId="73E887F4" w14:textId="710A173D" w:rsidR="003A3B3A" w:rsidRDefault="00054F5F" w:rsidP="00840EBB">
            <w:pPr>
              <w:pStyle w:val="NoSpacing"/>
              <w:jc w:val="center"/>
              <w:rPr>
                <w:sz w:val="20"/>
                <w:szCs w:val="20"/>
              </w:rPr>
            </w:pPr>
            <w:r>
              <w:rPr>
                <w:sz w:val="20"/>
                <w:szCs w:val="20"/>
              </w:rPr>
              <w:t>7</w:t>
            </w:r>
          </w:p>
        </w:tc>
        <w:tc>
          <w:tcPr>
            <w:tcW w:w="4029" w:type="dxa"/>
          </w:tcPr>
          <w:p w14:paraId="3AB49C4B"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932" w:type="dxa"/>
          </w:tcPr>
          <w:p w14:paraId="3DDCBE71" w14:textId="77777777" w:rsidR="003A3B3A" w:rsidRDefault="003A3B3A" w:rsidP="00840EBB">
            <w:pPr>
              <w:pStyle w:val="NoSpacing"/>
              <w:rPr>
                <w:sz w:val="20"/>
                <w:szCs w:val="20"/>
                <w:lang w:val="pt-BR"/>
              </w:rPr>
            </w:pPr>
          </w:p>
        </w:tc>
        <w:tc>
          <w:tcPr>
            <w:tcW w:w="1499" w:type="dxa"/>
            <w:vAlign w:val="center"/>
          </w:tcPr>
          <w:p w14:paraId="5882BCA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07416FA" w14:textId="77777777" w:rsidTr="00801C10">
        <w:trPr>
          <w:trHeight w:val="245"/>
          <w:jc w:val="center"/>
        </w:trPr>
        <w:tc>
          <w:tcPr>
            <w:tcW w:w="519" w:type="dxa"/>
            <w:vAlign w:val="center"/>
          </w:tcPr>
          <w:p w14:paraId="0A8CCE76" w14:textId="7A348EDF" w:rsidR="003A3B3A" w:rsidRDefault="00054F5F" w:rsidP="00840EBB">
            <w:pPr>
              <w:pStyle w:val="NoSpacing"/>
              <w:jc w:val="center"/>
              <w:rPr>
                <w:sz w:val="20"/>
                <w:szCs w:val="20"/>
              </w:rPr>
            </w:pPr>
            <w:r>
              <w:rPr>
                <w:sz w:val="20"/>
                <w:szCs w:val="20"/>
              </w:rPr>
              <w:t>7.1</w:t>
            </w:r>
          </w:p>
        </w:tc>
        <w:tc>
          <w:tcPr>
            <w:tcW w:w="4029" w:type="dxa"/>
          </w:tcPr>
          <w:p w14:paraId="56D944C8"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proofErr w:type="spellStart"/>
            <w:r w:rsidRPr="00BB543B">
              <w:rPr>
                <w:rFonts w:asciiTheme="minorHAnsi" w:hAnsiTheme="minorHAnsi" w:cstheme="minorHAnsi"/>
                <w:sz w:val="20"/>
                <w:szCs w:val="20"/>
              </w:rPr>
              <w:t>Asistenta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tehnica</w:t>
            </w:r>
            <w:proofErr w:type="spellEnd"/>
            <w:r w:rsidRPr="00BB543B">
              <w:rPr>
                <w:rFonts w:asciiTheme="minorHAnsi" w:hAnsiTheme="minorHAnsi" w:cstheme="minorHAnsi"/>
                <w:sz w:val="20"/>
                <w:szCs w:val="20"/>
              </w:rPr>
              <w:t xml:space="preserve"> </w:t>
            </w:r>
            <w:proofErr w:type="spellStart"/>
            <w:r w:rsidRPr="00BB543B">
              <w:rPr>
                <w:rFonts w:asciiTheme="minorHAnsi" w:hAnsiTheme="minorHAnsi" w:cstheme="minorHAnsi"/>
                <w:sz w:val="20"/>
                <w:szCs w:val="20"/>
              </w:rPr>
              <w:t>constanta</w:t>
            </w:r>
            <w:proofErr w:type="spellEnd"/>
            <w:r w:rsidRPr="00BB543B">
              <w:rPr>
                <w:rFonts w:asciiTheme="minorHAnsi" w:hAnsiTheme="minorHAnsi" w:cstheme="minorHAnsi"/>
                <w:sz w:val="20"/>
                <w:szCs w:val="20"/>
              </w:rPr>
              <w:t xml:space="preserve"> pe </w:t>
            </w:r>
            <w:proofErr w:type="spellStart"/>
            <w:r w:rsidRPr="00BB543B">
              <w:rPr>
                <w:rFonts w:asciiTheme="minorHAnsi" w:hAnsiTheme="minorHAnsi" w:cstheme="minorHAnsi"/>
                <w:sz w:val="20"/>
                <w:szCs w:val="20"/>
              </w:rPr>
              <w:t>perioada</w:t>
            </w:r>
            <w:proofErr w:type="spellEnd"/>
            <w:r w:rsidRPr="00BB543B">
              <w:rPr>
                <w:rFonts w:asciiTheme="minorHAnsi" w:hAnsiTheme="minorHAnsi" w:cstheme="minorHAnsi"/>
                <w:sz w:val="20"/>
                <w:szCs w:val="20"/>
              </w:rPr>
              <w:t xml:space="preserve"> de </w:t>
            </w:r>
            <w:proofErr w:type="spellStart"/>
            <w:r w:rsidRPr="00BB543B">
              <w:rPr>
                <w:rFonts w:asciiTheme="minorHAnsi" w:hAnsiTheme="minorHAnsi" w:cstheme="minorHAnsi"/>
                <w:sz w:val="20"/>
                <w:szCs w:val="20"/>
              </w:rPr>
              <w:t>garantie</w:t>
            </w:r>
            <w:proofErr w:type="spellEnd"/>
            <w:r w:rsidRPr="00BB543B">
              <w:rPr>
                <w:rFonts w:asciiTheme="minorHAnsi" w:hAnsiTheme="minorHAnsi" w:cstheme="minorHAnsi"/>
                <w:sz w:val="20"/>
                <w:szCs w:val="20"/>
              </w:rPr>
              <w:t xml:space="preserve">. </w:t>
            </w:r>
          </w:p>
        </w:tc>
        <w:tc>
          <w:tcPr>
            <w:tcW w:w="3932" w:type="dxa"/>
          </w:tcPr>
          <w:p w14:paraId="6830842C" w14:textId="77777777" w:rsidR="003A3B3A" w:rsidRDefault="003A3B3A" w:rsidP="00840EBB">
            <w:pPr>
              <w:pStyle w:val="NoSpacing"/>
              <w:rPr>
                <w:sz w:val="20"/>
                <w:szCs w:val="20"/>
                <w:lang w:val="pt-BR"/>
              </w:rPr>
            </w:pPr>
          </w:p>
        </w:tc>
        <w:tc>
          <w:tcPr>
            <w:tcW w:w="1499" w:type="dxa"/>
            <w:vAlign w:val="center"/>
          </w:tcPr>
          <w:p w14:paraId="284B6BD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252C669" w14:textId="77777777" w:rsidTr="00801C10">
        <w:trPr>
          <w:trHeight w:val="245"/>
          <w:jc w:val="center"/>
        </w:trPr>
        <w:tc>
          <w:tcPr>
            <w:tcW w:w="519" w:type="dxa"/>
            <w:vAlign w:val="center"/>
          </w:tcPr>
          <w:p w14:paraId="30A25DCC" w14:textId="67E39C85" w:rsidR="003A3B3A" w:rsidRDefault="00054F5F" w:rsidP="00840EBB">
            <w:pPr>
              <w:pStyle w:val="NoSpacing"/>
              <w:jc w:val="center"/>
              <w:rPr>
                <w:sz w:val="20"/>
                <w:szCs w:val="20"/>
              </w:rPr>
            </w:pPr>
            <w:r>
              <w:rPr>
                <w:sz w:val="20"/>
                <w:szCs w:val="20"/>
              </w:rPr>
              <w:t>7.2</w:t>
            </w:r>
          </w:p>
        </w:tc>
        <w:tc>
          <w:tcPr>
            <w:tcW w:w="4029" w:type="dxa"/>
          </w:tcPr>
          <w:p w14:paraId="5FF52104" w14:textId="5C0A1066" w:rsidR="003A3B3A" w:rsidRPr="004034FF" w:rsidRDefault="00054F5F" w:rsidP="00840EBB">
            <w:pPr>
              <w:pStyle w:val="NoSpacing"/>
              <w:jc w:val="both"/>
              <w:rPr>
                <w:rFonts w:asciiTheme="minorHAnsi" w:eastAsia="Times New Roman" w:hAnsiTheme="minorHAnsi" w:cstheme="minorHAnsi"/>
                <w:color w:val="000000" w:themeColor="text1"/>
                <w:sz w:val="20"/>
                <w:szCs w:val="20"/>
                <w:lang w:val="pt-BR" w:eastAsia="ro-RO"/>
              </w:rPr>
            </w:pPr>
            <w:proofErr w:type="spellStart"/>
            <w:r w:rsidRPr="002F103A">
              <w:rPr>
                <w:sz w:val="20"/>
                <w:szCs w:val="20"/>
              </w:rPr>
              <w:t>Timpul</w:t>
            </w:r>
            <w:proofErr w:type="spellEnd"/>
            <w:r w:rsidRPr="002F103A">
              <w:rPr>
                <w:sz w:val="20"/>
                <w:szCs w:val="20"/>
              </w:rPr>
              <w:t xml:space="preserve"> </w:t>
            </w:r>
            <w:r w:rsidRPr="00EA1E2D">
              <w:rPr>
                <w:b/>
                <w:bCs/>
                <w:sz w:val="20"/>
                <w:szCs w:val="20"/>
              </w:rPr>
              <w:t>maxim</w:t>
            </w:r>
            <w:r w:rsidRPr="002F103A">
              <w:rPr>
                <w:sz w:val="20"/>
                <w:szCs w:val="20"/>
              </w:rPr>
              <w:t xml:space="preserve"> </w:t>
            </w:r>
            <w:proofErr w:type="spellStart"/>
            <w:r w:rsidRPr="002F103A">
              <w:rPr>
                <w:sz w:val="20"/>
                <w:szCs w:val="20"/>
              </w:rPr>
              <w:t>pentru</w:t>
            </w:r>
            <w:proofErr w:type="spellEnd"/>
            <w:r w:rsidRPr="002F103A">
              <w:rPr>
                <w:sz w:val="20"/>
                <w:szCs w:val="20"/>
              </w:rPr>
              <w:t xml:space="preserve"> </w:t>
            </w:r>
            <w:proofErr w:type="spellStart"/>
            <w:r w:rsidRPr="002F103A">
              <w:rPr>
                <w:sz w:val="20"/>
                <w:szCs w:val="20"/>
              </w:rPr>
              <w:t>intervenţie</w:t>
            </w:r>
            <w:proofErr w:type="spellEnd"/>
            <w:r w:rsidRPr="002F103A">
              <w:rPr>
                <w:sz w:val="20"/>
                <w:szCs w:val="20"/>
              </w:rPr>
              <w:t xml:space="preserve"> care </w:t>
            </w:r>
            <w:proofErr w:type="spellStart"/>
            <w:r w:rsidRPr="002F103A">
              <w:rPr>
                <w:sz w:val="20"/>
                <w:szCs w:val="20"/>
              </w:rPr>
              <w:t>necesita</w:t>
            </w:r>
            <w:proofErr w:type="spellEnd"/>
            <w:r w:rsidRPr="002F103A">
              <w:rPr>
                <w:sz w:val="20"/>
                <w:szCs w:val="20"/>
              </w:rPr>
              <w:t xml:space="preserve"> </w:t>
            </w:r>
            <w:proofErr w:type="spellStart"/>
            <w:r w:rsidRPr="002F103A">
              <w:rPr>
                <w:sz w:val="20"/>
                <w:szCs w:val="20"/>
              </w:rPr>
              <w:t>piese</w:t>
            </w:r>
            <w:proofErr w:type="spellEnd"/>
            <w:r w:rsidRPr="002F103A">
              <w:rPr>
                <w:sz w:val="20"/>
                <w:szCs w:val="20"/>
              </w:rPr>
              <w:t xml:space="preserve"> de </w:t>
            </w:r>
            <w:proofErr w:type="spellStart"/>
            <w:r w:rsidRPr="002F103A">
              <w:rPr>
                <w:sz w:val="20"/>
                <w:szCs w:val="20"/>
              </w:rPr>
              <w:t>schimb</w:t>
            </w:r>
            <w:proofErr w:type="spellEnd"/>
            <w:r w:rsidRPr="002F103A">
              <w:rPr>
                <w:sz w:val="20"/>
                <w:szCs w:val="20"/>
              </w:rPr>
              <w:t xml:space="preserve">: 3 </w:t>
            </w:r>
            <w:proofErr w:type="spellStart"/>
            <w:r w:rsidRPr="002F103A">
              <w:rPr>
                <w:sz w:val="20"/>
                <w:szCs w:val="20"/>
              </w:rPr>
              <w:t>zile</w:t>
            </w:r>
            <w:proofErr w:type="spellEnd"/>
            <w:r w:rsidRPr="002F103A">
              <w:rPr>
                <w:sz w:val="20"/>
                <w:szCs w:val="20"/>
              </w:rPr>
              <w:t xml:space="preserve"> de la data </w:t>
            </w:r>
            <w:proofErr w:type="spellStart"/>
            <w:r w:rsidRPr="002F103A">
              <w:rPr>
                <w:sz w:val="20"/>
                <w:szCs w:val="20"/>
              </w:rPr>
              <w:t>comunicarii</w:t>
            </w:r>
            <w:proofErr w:type="spellEnd"/>
            <w:r w:rsidRPr="002F103A">
              <w:rPr>
                <w:sz w:val="20"/>
                <w:szCs w:val="20"/>
              </w:rPr>
              <w:t xml:space="preserve"> </w:t>
            </w:r>
            <w:proofErr w:type="spellStart"/>
            <w:r w:rsidRPr="002F103A">
              <w:rPr>
                <w:sz w:val="20"/>
                <w:szCs w:val="20"/>
              </w:rPr>
              <w:t>defectiunilor</w:t>
            </w:r>
            <w:proofErr w:type="spellEnd"/>
            <w:r w:rsidRPr="002F103A">
              <w:rPr>
                <w:sz w:val="20"/>
                <w:szCs w:val="20"/>
              </w:rPr>
              <w:t xml:space="preserve">, la </w:t>
            </w:r>
            <w:proofErr w:type="spellStart"/>
            <w:r w:rsidRPr="002F103A">
              <w:rPr>
                <w:sz w:val="20"/>
                <w:szCs w:val="20"/>
              </w:rPr>
              <w:t>sediul</w:t>
            </w:r>
            <w:proofErr w:type="spellEnd"/>
            <w:r w:rsidRPr="002F103A">
              <w:rPr>
                <w:sz w:val="20"/>
                <w:szCs w:val="20"/>
              </w:rPr>
              <w:t xml:space="preserve"> </w:t>
            </w:r>
            <w:proofErr w:type="spellStart"/>
            <w:r w:rsidRPr="002F103A">
              <w:rPr>
                <w:sz w:val="20"/>
                <w:szCs w:val="20"/>
              </w:rPr>
              <w:t>beneficiarului</w:t>
            </w:r>
            <w:proofErr w:type="spellEnd"/>
            <w:r w:rsidRPr="002F103A">
              <w:rPr>
                <w:sz w:val="20"/>
                <w:szCs w:val="20"/>
              </w:rPr>
              <w:t>.</w:t>
            </w:r>
          </w:p>
        </w:tc>
        <w:tc>
          <w:tcPr>
            <w:tcW w:w="3932" w:type="dxa"/>
          </w:tcPr>
          <w:p w14:paraId="5A008259" w14:textId="77777777" w:rsidR="003A3B3A" w:rsidRDefault="003A3B3A" w:rsidP="00840EBB">
            <w:pPr>
              <w:pStyle w:val="NoSpacing"/>
              <w:rPr>
                <w:sz w:val="20"/>
                <w:szCs w:val="20"/>
                <w:lang w:val="pt-BR"/>
              </w:rPr>
            </w:pPr>
          </w:p>
        </w:tc>
        <w:tc>
          <w:tcPr>
            <w:tcW w:w="1499" w:type="dxa"/>
            <w:vAlign w:val="center"/>
          </w:tcPr>
          <w:p w14:paraId="60957FC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0E25307" w14:textId="77777777" w:rsidTr="00801C10">
        <w:trPr>
          <w:trHeight w:val="245"/>
          <w:jc w:val="center"/>
        </w:trPr>
        <w:tc>
          <w:tcPr>
            <w:tcW w:w="519" w:type="dxa"/>
            <w:vAlign w:val="center"/>
          </w:tcPr>
          <w:p w14:paraId="1C9285EF" w14:textId="02CF563A" w:rsidR="003A3B3A" w:rsidRDefault="00054F5F" w:rsidP="00840EBB">
            <w:pPr>
              <w:pStyle w:val="NoSpacing"/>
              <w:jc w:val="center"/>
              <w:rPr>
                <w:sz w:val="20"/>
                <w:szCs w:val="20"/>
              </w:rPr>
            </w:pPr>
            <w:r>
              <w:rPr>
                <w:sz w:val="20"/>
                <w:szCs w:val="20"/>
              </w:rPr>
              <w:t>7.3</w:t>
            </w:r>
          </w:p>
        </w:tc>
        <w:tc>
          <w:tcPr>
            <w:tcW w:w="4029" w:type="dxa"/>
          </w:tcPr>
          <w:p w14:paraId="3C28E8DB"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0B569F">
              <w:rPr>
                <w:sz w:val="20"/>
                <w:szCs w:val="20"/>
                <w:lang w:val="fr-FR"/>
              </w:rPr>
              <w:t xml:space="preserve">In </w:t>
            </w:r>
            <w:proofErr w:type="spellStart"/>
            <w:r w:rsidRPr="000B569F">
              <w:rPr>
                <w:sz w:val="20"/>
                <w:szCs w:val="20"/>
                <w:lang w:val="fr-FR"/>
              </w:rPr>
              <w:t>timpul</w:t>
            </w:r>
            <w:proofErr w:type="spellEnd"/>
            <w:r w:rsidRPr="000B569F">
              <w:rPr>
                <w:sz w:val="20"/>
                <w:szCs w:val="20"/>
                <w:lang w:val="fr-FR"/>
              </w:rPr>
              <w:t xml:space="preserve"> </w:t>
            </w:r>
            <w:proofErr w:type="spellStart"/>
            <w:r w:rsidRPr="000B569F">
              <w:rPr>
                <w:sz w:val="20"/>
                <w:szCs w:val="20"/>
                <w:lang w:val="fr-FR"/>
              </w:rPr>
              <w:t>derularii</w:t>
            </w:r>
            <w:proofErr w:type="spellEnd"/>
            <w:r w:rsidRPr="000B569F">
              <w:rPr>
                <w:sz w:val="20"/>
                <w:szCs w:val="20"/>
                <w:lang w:val="fr-FR"/>
              </w:rPr>
              <w:t xml:space="preserve"> </w:t>
            </w:r>
            <w:proofErr w:type="spellStart"/>
            <w:r w:rsidRPr="000B569F">
              <w:rPr>
                <w:sz w:val="20"/>
                <w:szCs w:val="20"/>
                <w:lang w:val="fr-FR"/>
              </w:rPr>
              <w:t>garanţiei</w:t>
            </w:r>
            <w:proofErr w:type="spellEnd"/>
            <w:r w:rsidRPr="000B569F">
              <w:rPr>
                <w:sz w:val="20"/>
                <w:szCs w:val="20"/>
                <w:lang w:val="fr-FR"/>
              </w:rPr>
              <w:t xml:space="preserve">, </w:t>
            </w:r>
            <w:proofErr w:type="spellStart"/>
            <w:r w:rsidRPr="000B569F">
              <w:rPr>
                <w:sz w:val="20"/>
                <w:szCs w:val="20"/>
                <w:lang w:val="fr-FR"/>
              </w:rPr>
              <w:t>furnizorul</w:t>
            </w:r>
            <w:proofErr w:type="spellEnd"/>
            <w:r w:rsidRPr="000B569F">
              <w:rPr>
                <w:sz w:val="20"/>
                <w:szCs w:val="20"/>
                <w:lang w:val="fr-FR"/>
              </w:rPr>
              <w:t xml:space="preserve"> va </w:t>
            </w:r>
            <w:proofErr w:type="spellStart"/>
            <w:r w:rsidRPr="000B569F">
              <w:rPr>
                <w:sz w:val="20"/>
                <w:szCs w:val="20"/>
                <w:lang w:val="fr-FR"/>
              </w:rPr>
              <w:lastRenderedPageBreak/>
              <w:t>asigura</w:t>
            </w:r>
            <w:proofErr w:type="spellEnd"/>
            <w:r w:rsidRPr="000B569F">
              <w:rPr>
                <w:sz w:val="20"/>
                <w:szCs w:val="20"/>
                <w:lang w:val="fr-FR"/>
              </w:rPr>
              <w:t xml:space="preserve"> </w:t>
            </w:r>
            <w:proofErr w:type="spellStart"/>
            <w:r w:rsidRPr="000B569F">
              <w:rPr>
                <w:sz w:val="20"/>
                <w:szCs w:val="20"/>
                <w:lang w:val="fr-FR"/>
              </w:rPr>
              <w:t>înlocuirea</w:t>
            </w:r>
            <w:proofErr w:type="spellEnd"/>
            <w:r w:rsidRPr="000B569F">
              <w:rPr>
                <w:sz w:val="20"/>
                <w:szCs w:val="20"/>
                <w:lang w:val="fr-FR"/>
              </w:rPr>
              <w:t xml:space="preserve"> </w:t>
            </w:r>
            <w:proofErr w:type="spellStart"/>
            <w:r w:rsidRPr="000B569F">
              <w:rPr>
                <w:sz w:val="20"/>
                <w:szCs w:val="20"/>
                <w:lang w:val="fr-FR"/>
              </w:rPr>
              <w:t>gratuită</w:t>
            </w:r>
            <w:proofErr w:type="spellEnd"/>
            <w:r w:rsidRPr="000B569F">
              <w:rPr>
                <w:sz w:val="20"/>
                <w:szCs w:val="20"/>
                <w:lang w:val="fr-FR"/>
              </w:rPr>
              <w:t xml:space="preserve"> a </w:t>
            </w:r>
            <w:proofErr w:type="spellStart"/>
            <w:r w:rsidRPr="000B569F">
              <w:rPr>
                <w:sz w:val="20"/>
                <w:szCs w:val="20"/>
                <w:lang w:val="fr-FR"/>
              </w:rPr>
              <w:t>pieselor</w:t>
            </w:r>
            <w:proofErr w:type="spellEnd"/>
            <w:r w:rsidRPr="000B569F">
              <w:rPr>
                <w:sz w:val="20"/>
                <w:szCs w:val="20"/>
                <w:lang w:val="fr-FR"/>
              </w:rPr>
              <w:t xml:space="preserve"> </w:t>
            </w:r>
            <w:proofErr w:type="spellStart"/>
            <w:r w:rsidRPr="000B569F">
              <w:rPr>
                <w:sz w:val="20"/>
                <w:szCs w:val="20"/>
                <w:lang w:val="fr-FR"/>
              </w:rPr>
              <w:t>defecte</w:t>
            </w:r>
            <w:proofErr w:type="spellEnd"/>
            <w:r w:rsidRPr="000B569F">
              <w:rPr>
                <w:sz w:val="20"/>
                <w:szCs w:val="20"/>
                <w:lang w:val="fr-FR"/>
              </w:rPr>
              <w:t xml:space="preserve"> </w:t>
            </w:r>
            <w:proofErr w:type="spellStart"/>
            <w:r w:rsidRPr="000B569F">
              <w:rPr>
                <w:sz w:val="20"/>
                <w:szCs w:val="20"/>
                <w:lang w:val="fr-FR"/>
              </w:rPr>
              <w:t>în</w:t>
            </w:r>
            <w:proofErr w:type="spellEnd"/>
            <w:r w:rsidRPr="000B569F">
              <w:rPr>
                <w:sz w:val="20"/>
                <w:szCs w:val="20"/>
                <w:lang w:val="fr-FR"/>
              </w:rPr>
              <w:t xml:space="preserve"> </w:t>
            </w:r>
            <w:proofErr w:type="spellStart"/>
            <w:r w:rsidRPr="000B569F">
              <w:rPr>
                <w:sz w:val="20"/>
                <w:szCs w:val="20"/>
                <w:lang w:val="fr-FR"/>
              </w:rPr>
              <w:t>termen</w:t>
            </w:r>
            <w:proofErr w:type="spellEnd"/>
            <w:r w:rsidRPr="000B569F">
              <w:rPr>
                <w:sz w:val="20"/>
                <w:szCs w:val="20"/>
                <w:lang w:val="fr-FR"/>
              </w:rPr>
              <w:t xml:space="preserve"> de </w:t>
            </w:r>
            <w:proofErr w:type="spellStart"/>
            <w:r w:rsidRPr="000B569F">
              <w:rPr>
                <w:sz w:val="20"/>
                <w:szCs w:val="20"/>
                <w:lang w:val="fr-FR"/>
              </w:rPr>
              <w:t>maxim</w:t>
            </w:r>
            <w:proofErr w:type="spellEnd"/>
            <w:r w:rsidRPr="000B569F">
              <w:rPr>
                <w:sz w:val="20"/>
                <w:szCs w:val="20"/>
                <w:lang w:val="fr-FR"/>
              </w:rPr>
              <w:t xml:space="preserve"> 72 ore de la </w:t>
            </w:r>
            <w:proofErr w:type="spellStart"/>
            <w:r w:rsidRPr="000B569F">
              <w:rPr>
                <w:sz w:val="20"/>
                <w:szCs w:val="20"/>
                <w:lang w:val="fr-FR"/>
              </w:rPr>
              <w:t>constatare</w:t>
            </w:r>
            <w:proofErr w:type="spellEnd"/>
            <w:r w:rsidRPr="000B569F">
              <w:rPr>
                <w:sz w:val="20"/>
                <w:szCs w:val="20"/>
                <w:lang w:val="fr-FR"/>
              </w:rPr>
              <w:t>.</w:t>
            </w:r>
          </w:p>
        </w:tc>
        <w:tc>
          <w:tcPr>
            <w:tcW w:w="3932" w:type="dxa"/>
          </w:tcPr>
          <w:p w14:paraId="0879FAE5" w14:textId="77777777" w:rsidR="003A3B3A" w:rsidRDefault="003A3B3A" w:rsidP="00840EBB">
            <w:pPr>
              <w:pStyle w:val="NoSpacing"/>
              <w:rPr>
                <w:sz w:val="20"/>
                <w:szCs w:val="20"/>
                <w:lang w:val="pt-BR"/>
              </w:rPr>
            </w:pPr>
          </w:p>
        </w:tc>
        <w:tc>
          <w:tcPr>
            <w:tcW w:w="1499" w:type="dxa"/>
            <w:vAlign w:val="center"/>
          </w:tcPr>
          <w:p w14:paraId="4A9AD4C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7394F9" w14:textId="77777777" w:rsidTr="00801C10">
        <w:trPr>
          <w:trHeight w:val="245"/>
          <w:jc w:val="center"/>
        </w:trPr>
        <w:tc>
          <w:tcPr>
            <w:tcW w:w="519" w:type="dxa"/>
            <w:vAlign w:val="center"/>
          </w:tcPr>
          <w:p w14:paraId="759800DE" w14:textId="659D006E" w:rsidR="003A3B3A" w:rsidRDefault="00054F5F" w:rsidP="00840EBB">
            <w:pPr>
              <w:pStyle w:val="NoSpacing"/>
              <w:jc w:val="center"/>
              <w:rPr>
                <w:sz w:val="20"/>
                <w:szCs w:val="20"/>
              </w:rPr>
            </w:pPr>
            <w:r>
              <w:rPr>
                <w:sz w:val="20"/>
                <w:szCs w:val="20"/>
              </w:rPr>
              <w:t>7.4</w:t>
            </w:r>
          </w:p>
        </w:tc>
        <w:tc>
          <w:tcPr>
            <w:tcW w:w="4029" w:type="dxa"/>
          </w:tcPr>
          <w:p w14:paraId="63662FDE"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0B569F">
              <w:rPr>
                <w:sz w:val="20"/>
                <w:szCs w:val="20"/>
              </w:rPr>
              <w:t xml:space="preserve">In </w:t>
            </w:r>
            <w:proofErr w:type="spellStart"/>
            <w:r w:rsidRPr="000B569F">
              <w:rPr>
                <w:sz w:val="20"/>
                <w:szCs w:val="20"/>
              </w:rPr>
              <w:t>cazul</w:t>
            </w:r>
            <w:proofErr w:type="spellEnd"/>
            <w:r w:rsidRPr="000B569F">
              <w:rPr>
                <w:sz w:val="20"/>
                <w:szCs w:val="20"/>
              </w:rPr>
              <w:t xml:space="preserve"> in care </w:t>
            </w:r>
            <w:proofErr w:type="spellStart"/>
            <w:r w:rsidRPr="000B569F">
              <w:rPr>
                <w:sz w:val="20"/>
                <w:szCs w:val="20"/>
              </w:rPr>
              <w:t>echipamentul</w:t>
            </w:r>
            <w:proofErr w:type="spellEnd"/>
            <w:r w:rsidRPr="000B569F">
              <w:rPr>
                <w:sz w:val="20"/>
                <w:szCs w:val="20"/>
              </w:rPr>
              <w:t xml:space="preserve"> nu </w:t>
            </w:r>
            <w:proofErr w:type="spellStart"/>
            <w:r w:rsidRPr="000B569F">
              <w:rPr>
                <w:sz w:val="20"/>
                <w:szCs w:val="20"/>
              </w:rPr>
              <w:t>poate</w:t>
            </w:r>
            <w:proofErr w:type="spellEnd"/>
            <w:r w:rsidRPr="000B569F">
              <w:rPr>
                <w:sz w:val="20"/>
                <w:szCs w:val="20"/>
              </w:rPr>
              <w:t xml:space="preserve"> fi </w:t>
            </w:r>
            <w:proofErr w:type="spellStart"/>
            <w:r w:rsidRPr="000B569F">
              <w:rPr>
                <w:sz w:val="20"/>
                <w:szCs w:val="20"/>
              </w:rPr>
              <w:t>reparat</w:t>
            </w:r>
            <w:proofErr w:type="spellEnd"/>
            <w:r w:rsidRPr="000B569F">
              <w:rPr>
                <w:sz w:val="20"/>
                <w:szCs w:val="20"/>
              </w:rPr>
              <w:t xml:space="preserve"> la </w:t>
            </w:r>
            <w:proofErr w:type="spellStart"/>
            <w:r w:rsidRPr="000B569F">
              <w:rPr>
                <w:sz w:val="20"/>
                <w:szCs w:val="20"/>
              </w:rPr>
              <w:t>sediul</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cheltuielile</w:t>
            </w:r>
            <w:proofErr w:type="spellEnd"/>
            <w:r w:rsidRPr="000B569F">
              <w:rPr>
                <w:sz w:val="20"/>
                <w:szCs w:val="20"/>
              </w:rPr>
              <w:t xml:space="preserve"> cu </w:t>
            </w:r>
            <w:proofErr w:type="spellStart"/>
            <w:r w:rsidRPr="000B569F">
              <w:rPr>
                <w:sz w:val="20"/>
                <w:szCs w:val="20"/>
              </w:rPr>
              <w:t>transportul</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asistenta</w:t>
            </w:r>
            <w:proofErr w:type="spellEnd"/>
            <w:r w:rsidRPr="000B569F">
              <w:rPr>
                <w:sz w:val="20"/>
                <w:szCs w:val="20"/>
              </w:rPr>
              <w:t xml:space="preserve"> </w:t>
            </w:r>
            <w:proofErr w:type="spellStart"/>
            <w:r w:rsidRPr="000B569F">
              <w:rPr>
                <w:sz w:val="20"/>
                <w:szCs w:val="20"/>
              </w:rPr>
              <w:t>tehnica</w:t>
            </w:r>
            <w:proofErr w:type="spellEnd"/>
            <w:r w:rsidRPr="000B569F">
              <w:rPr>
                <w:sz w:val="20"/>
                <w:szCs w:val="20"/>
              </w:rPr>
              <w:t xml:space="preserve"> </w:t>
            </w:r>
            <w:proofErr w:type="spellStart"/>
            <w:r w:rsidRPr="000B569F">
              <w:rPr>
                <w:sz w:val="20"/>
                <w:szCs w:val="20"/>
              </w:rPr>
              <w:t>vor</w:t>
            </w:r>
            <w:proofErr w:type="spellEnd"/>
            <w:r w:rsidRPr="000B569F">
              <w:rPr>
                <w:sz w:val="20"/>
                <w:szCs w:val="20"/>
              </w:rPr>
              <w:t xml:space="preserve"> fi </w:t>
            </w:r>
            <w:proofErr w:type="spellStart"/>
            <w:r w:rsidRPr="000B569F">
              <w:rPr>
                <w:sz w:val="20"/>
                <w:szCs w:val="20"/>
              </w:rPr>
              <w:t>suportate</w:t>
            </w:r>
            <w:proofErr w:type="spellEnd"/>
            <w:r w:rsidRPr="000B569F">
              <w:rPr>
                <w:sz w:val="20"/>
                <w:szCs w:val="20"/>
              </w:rPr>
              <w:t xml:space="preserve"> de </w:t>
            </w:r>
            <w:proofErr w:type="spellStart"/>
            <w:r w:rsidRPr="000B569F">
              <w:rPr>
                <w:sz w:val="20"/>
                <w:szCs w:val="20"/>
              </w:rPr>
              <w:t>furnizor</w:t>
            </w:r>
            <w:proofErr w:type="spellEnd"/>
            <w:r w:rsidRPr="000B569F">
              <w:rPr>
                <w:sz w:val="20"/>
                <w:szCs w:val="20"/>
              </w:rPr>
              <w:t xml:space="preserve"> in </w:t>
            </w:r>
            <w:proofErr w:type="spellStart"/>
            <w:r w:rsidRPr="000B569F">
              <w:rPr>
                <w:sz w:val="20"/>
                <w:szCs w:val="20"/>
              </w:rPr>
              <w:t>cadrul</w:t>
            </w:r>
            <w:proofErr w:type="spellEnd"/>
            <w:r w:rsidRPr="000B569F">
              <w:rPr>
                <w:sz w:val="20"/>
                <w:szCs w:val="20"/>
              </w:rPr>
              <w:t xml:space="preserve"> </w:t>
            </w:r>
            <w:proofErr w:type="spellStart"/>
            <w:r w:rsidRPr="000B569F">
              <w:rPr>
                <w:sz w:val="20"/>
                <w:szCs w:val="20"/>
              </w:rPr>
              <w:t>perioadei</w:t>
            </w:r>
            <w:proofErr w:type="spellEnd"/>
            <w:r w:rsidRPr="000B569F">
              <w:rPr>
                <w:sz w:val="20"/>
                <w:szCs w:val="20"/>
              </w:rPr>
              <w:t xml:space="preserve"> de </w:t>
            </w:r>
            <w:proofErr w:type="spellStart"/>
            <w:r w:rsidRPr="000B569F">
              <w:rPr>
                <w:sz w:val="20"/>
                <w:szCs w:val="20"/>
              </w:rPr>
              <w:t>garantie</w:t>
            </w:r>
            <w:proofErr w:type="spellEnd"/>
            <w:r w:rsidRPr="000B569F">
              <w:rPr>
                <w:sz w:val="20"/>
                <w:szCs w:val="20"/>
              </w:rPr>
              <w:t>.</w:t>
            </w:r>
          </w:p>
        </w:tc>
        <w:tc>
          <w:tcPr>
            <w:tcW w:w="3932" w:type="dxa"/>
          </w:tcPr>
          <w:p w14:paraId="62475527" w14:textId="77777777" w:rsidR="003A3B3A" w:rsidRDefault="003A3B3A" w:rsidP="00840EBB">
            <w:pPr>
              <w:pStyle w:val="NoSpacing"/>
              <w:rPr>
                <w:sz w:val="20"/>
                <w:szCs w:val="20"/>
                <w:lang w:val="pt-BR"/>
              </w:rPr>
            </w:pPr>
          </w:p>
        </w:tc>
        <w:tc>
          <w:tcPr>
            <w:tcW w:w="1499" w:type="dxa"/>
            <w:vAlign w:val="center"/>
          </w:tcPr>
          <w:p w14:paraId="659A9C8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B816CD" w14:textId="77777777" w:rsidTr="00801C10">
        <w:trPr>
          <w:trHeight w:val="245"/>
          <w:jc w:val="center"/>
        </w:trPr>
        <w:tc>
          <w:tcPr>
            <w:tcW w:w="519" w:type="dxa"/>
            <w:vAlign w:val="center"/>
          </w:tcPr>
          <w:p w14:paraId="2826FB8F" w14:textId="532666A8" w:rsidR="003A3B3A" w:rsidRDefault="00054F5F" w:rsidP="00840EBB">
            <w:pPr>
              <w:pStyle w:val="NoSpacing"/>
              <w:jc w:val="center"/>
              <w:rPr>
                <w:sz w:val="20"/>
                <w:szCs w:val="20"/>
              </w:rPr>
            </w:pPr>
            <w:r>
              <w:rPr>
                <w:sz w:val="20"/>
                <w:szCs w:val="20"/>
              </w:rPr>
              <w:t>8</w:t>
            </w:r>
          </w:p>
        </w:tc>
        <w:tc>
          <w:tcPr>
            <w:tcW w:w="4029" w:type="dxa"/>
          </w:tcPr>
          <w:p w14:paraId="7A8D7463"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hAnsiTheme="minorHAnsi" w:cstheme="minorHAnsi"/>
                <w:b/>
                <w:sz w:val="20"/>
                <w:szCs w:val="20"/>
              </w:rPr>
              <w:t>TIMP DE LIVRARE AL ECHIPAMENTULUI</w:t>
            </w:r>
          </w:p>
        </w:tc>
        <w:tc>
          <w:tcPr>
            <w:tcW w:w="3932" w:type="dxa"/>
          </w:tcPr>
          <w:p w14:paraId="1FB6F932" w14:textId="77777777" w:rsidR="003A3B3A" w:rsidRDefault="003A3B3A" w:rsidP="00840EBB">
            <w:pPr>
              <w:pStyle w:val="NoSpacing"/>
              <w:rPr>
                <w:sz w:val="20"/>
                <w:szCs w:val="20"/>
                <w:lang w:val="pt-BR"/>
              </w:rPr>
            </w:pPr>
          </w:p>
        </w:tc>
        <w:tc>
          <w:tcPr>
            <w:tcW w:w="1499" w:type="dxa"/>
            <w:vAlign w:val="center"/>
          </w:tcPr>
          <w:p w14:paraId="4982B72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A03B065" w14:textId="77777777" w:rsidTr="00801C10">
        <w:trPr>
          <w:trHeight w:val="245"/>
          <w:jc w:val="center"/>
        </w:trPr>
        <w:tc>
          <w:tcPr>
            <w:tcW w:w="519" w:type="dxa"/>
            <w:vAlign w:val="center"/>
          </w:tcPr>
          <w:p w14:paraId="4F4F7796" w14:textId="22FE8E3B" w:rsidR="003A3B3A" w:rsidRDefault="00054F5F" w:rsidP="00840EBB">
            <w:pPr>
              <w:pStyle w:val="NoSpacing"/>
              <w:jc w:val="center"/>
              <w:rPr>
                <w:sz w:val="20"/>
                <w:szCs w:val="20"/>
              </w:rPr>
            </w:pPr>
            <w:r>
              <w:rPr>
                <w:sz w:val="20"/>
                <w:szCs w:val="20"/>
              </w:rPr>
              <w:t>8.1</w:t>
            </w:r>
          </w:p>
        </w:tc>
        <w:tc>
          <w:tcPr>
            <w:tcW w:w="4029" w:type="dxa"/>
          </w:tcPr>
          <w:p w14:paraId="36AB896A"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0B569F">
              <w:rPr>
                <w:sz w:val="20"/>
                <w:szCs w:val="20"/>
              </w:rPr>
              <w:t xml:space="preserve">Timp de </w:t>
            </w:r>
            <w:proofErr w:type="spellStart"/>
            <w:r w:rsidRPr="000B569F">
              <w:rPr>
                <w:sz w:val="20"/>
                <w:szCs w:val="20"/>
              </w:rPr>
              <w:t>livrare</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w:t>
            </w:r>
            <w:proofErr w:type="spellStart"/>
            <w:r w:rsidRPr="000B569F">
              <w:rPr>
                <w:sz w:val="20"/>
                <w:szCs w:val="20"/>
              </w:rPr>
              <w:t>punere</w:t>
            </w:r>
            <w:proofErr w:type="spellEnd"/>
            <w:r w:rsidRPr="000B569F">
              <w:rPr>
                <w:sz w:val="20"/>
                <w:szCs w:val="20"/>
              </w:rPr>
              <w:t xml:space="preserve"> in </w:t>
            </w:r>
            <w:proofErr w:type="spellStart"/>
            <w:r w:rsidRPr="000B569F">
              <w:rPr>
                <w:sz w:val="20"/>
                <w:szCs w:val="20"/>
              </w:rPr>
              <w:t>functiune</w:t>
            </w:r>
            <w:proofErr w:type="spellEnd"/>
            <w:r w:rsidRPr="000B569F">
              <w:rPr>
                <w:sz w:val="20"/>
                <w:szCs w:val="20"/>
              </w:rPr>
              <w:t xml:space="preserve"> </w:t>
            </w:r>
            <w:proofErr w:type="gramStart"/>
            <w:r w:rsidRPr="000B569F">
              <w:rPr>
                <w:sz w:val="20"/>
                <w:szCs w:val="20"/>
              </w:rPr>
              <w:t>a</w:t>
            </w:r>
            <w:proofErr w:type="gramEnd"/>
            <w:r w:rsidRPr="000B569F">
              <w:rPr>
                <w:sz w:val="20"/>
                <w:szCs w:val="20"/>
              </w:rPr>
              <w:t xml:space="preserve"> </w:t>
            </w:r>
            <w:proofErr w:type="spellStart"/>
            <w:r w:rsidRPr="000B569F">
              <w:rPr>
                <w:sz w:val="20"/>
                <w:szCs w:val="20"/>
              </w:rPr>
              <w:t>echipamentului</w:t>
            </w:r>
            <w:proofErr w:type="spellEnd"/>
            <w:r w:rsidRPr="000B569F">
              <w:rPr>
                <w:sz w:val="20"/>
                <w:szCs w:val="20"/>
              </w:rPr>
              <w:t xml:space="preserve"> – maxim 60 </w:t>
            </w:r>
            <w:proofErr w:type="spellStart"/>
            <w:r w:rsidRPr="000B569F">
              <w:rPr>
                <w:sz w:val="20"/>
                <w:szCs w:val="20"/>
              </w:rPr>
              <w:t>zile</w:t>
            </w:r>
            <w:proofErr w:type="spellEnd"/>
            <w:r w:rsidRPr="000B569F">
              <w:rPr>
                <w:sz w:val="20"/>
                <w:szCs w:val="20"/>
              </w:rPr>
              <w:t xml:space="preserve"> </w:t>
            </w:r>
            <w:proofErr w:type="spellStart"/>
            <w:r w:rsidRPr="000B569F">
              <w:rPr>
                <w:sz w:val="20"/>
                <w:szCs w:val="20"/>
              </w:rPr>
              <w:t>calendaristice</w:t>
            </w:r>
            <w:proofErr w:type="spellEnd"/>
            <w:r w:rsidRPr="000B569F">
              <w:rPr>
                <w:sz w:val="20"/>
                <w:szCs w:val="20"/>
              </w:rPr>
              <w:t xml:space="preserve"> de la </w:t>
            </w:r>
            <w:proofErr w:type="spellStart"/>
            <w:r w:rsidRPr="000B569F">
              <w:rPr>
                <w:sz w:val="20"/>
                <w:szCs w:val="20"/>
              </w:rPr>
              <w:t>semnarea</w:t>
            </w:r>
            <w:proofErr w:type="spellEnd"/>
            <w:r w:rsidRPr="000B569F">
              <w:rPr>
                <w:sz w:val="20"/>
                <w:szCs w:val="20"/>
              </w:rPr>
              <w:t xml:space="preserve"> </w:t>
            </w:r>
            <w:proofErr w:type="spellStart"/>
            <w:r w:rsidRPr="000B569F">
              <w:rPr>
                <w:sz w:val="20"/>
                <w:szCs w:val="20"/>
              </w:rPr>
              <w:t>contractului</w:t>
            </w:r>
            <w:proofErr w:type="spellEnd"/>
            <w:r>
              <w:rPr>
                <w:sz w:val="20"/>
                <w:szCs w:val="20"/>
              </w:rPr>
              <w:t>.</w:t>
            </w:r>
          </w:p>
        </w:tc>
        <w:tc>
          <w:tcPr>
            <w:tcW w:w="3932" w:type="dxa"/>
          </w:tcPr>
          <w:p w14:paraId="6DC36BC4" w14:textId="77777777" w:rsidR="003A3B3A" w:rsidRDefault="003A3B3A" w:rsidP="00840EBB">
            <w:pPr>
              <w:pStyle w:val="NoSpacing"/>
              <w:rPr>
                <w:sz w:val="20"/>
                <w:szCs w:val="20"/>
                <w:lang w:val="pt-BR"/>
              </w:rPr>
            </w:pPr>
          </w:p>
        </w:tc>
        <w:tc>
          <w:tcPr>
            <w:tcW w:w="1499" w:type="dxa"/>
            <w:vAlign w:val="center"/>
          </w:tcPr>
          <w:p w14:paraId="7D0A2A3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331F3E8" w14:textId="77777777" w:rsidTr="00801C10">
        <w:trPr>
          <w:trHeight w:val="245"/>
          <w:jc w:val="center"/>
        </w:trPr>
        <w:tc>
          <w:tcPr>
            <w:tcW w:w="519" w:type="dxa"/>
            <w:vAlign w:val="center"/>
          </w:tcPr>
          <w:p w14:paraId="4A92CFC2" w14:textId="1AA33717" w:rsidR="003A3B3A" w:rsidRDefault="00054F5F" w:rsidP="00840EBB">
            <w:pPr>
              <w:pStyle w:val="NoSpacing"/>
              <w:jc w:val="center"/>
              <w:rPr>
                <w:sz w:val="20"/>
                <w:szCs w:val="20"/>
              </w:rPr>
            </w:pPr>
            <w:r>
              <w:rPr>
                <w:sz w:val="20"/>
                <w:szCs w:val="20"/>
              </w:rPr>
              <w:t>9</w:t>
            </w:r>
          </w:p>
        </w:tc>
        <w:tc>
          <w:tcPr>
            <w:tcW w:w="4029" w:type="dxa"/>
          </w:tcPr>
          <w:p w14:paraId="7D3920BC" w14:textId="77777777" w:rsidR="003A3B3A" w:rsidRPr="004034FF"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BB543B">
              <w:rPr>
                <w:rFonts w:asciiTheme="minorHAnsi" w:hAnsiTheme="minorHAnsi" w:cstheme="minorHAnsi"/>
                <w:b/>
                <w:sz w:val="20"/>
                <w:szCs w:val="20"/>
              </w:rPr>
              <w:t>ALTE CERINTE</w:t>
            </w:r>
          </w:p>
        </w:tc>
        <w:tc>
          <w:tcPr>
            <w:tcW w:w="3932" w:type="dxa"/>
          </w:tcPr>
          <w:p w14:paraId="13A9D5A5" w14:textId="77777777" w:rsidR="003A3B3A" w:rsidRDefault="003A3B3A" w:rsidP="00840EBB">
            <w:pPr>
              <w:pStyle w:val="NoSpacing"/>
              <w:rPr>
                <w:sz w:val="20"/>
                <w:szCs w:val="20"/>
                <w:lang w:val="pt-BR"/>
              </w:rPr>
            </w:pPr>
          </w:p>
        </w:tc>
        <w:tc>
          <w:tcPr>
            <w:tcW w:w="1499" w:type="dxa"/>
            <w:vAlign w:val="center"/>
          </w:tcPr>
          <w:p w14:paraId="7575CC77" w14:textId="77777777" w:rsidR="003A3B3A" w:rsidRPr="00990452" w:rsidRDefault="003A3B3A" w:rsidP="00840EBB">
            <w:pPr>
              <w:pStyle w:val="NoSpacing"/>
              <w:rPr>
                <w:rFonts w:asciiTheme="minorHAnsi" w:hAnsiTheme="minorHAnsi" w:cstheme="minorHAnsi"/>
                <w:sz w:val="20"/>
                <w:szCs w:val="20"/>
              </w:rPr>
            </w:pPr>
          </w:p>
        </w:tc>
      </w:tr>
      <w:tr w:rsidR="00054F5F" w:rsidRPr="00990452" w14:paraId="709C06B1" w14:textId="77777777" w:rsidTr="00801C10">
        <w:trPr>
          <w:trHeight w:val="245"/>
          <w:jc w:val="center"/>
        </w:trPr>
        <w:tc>
          <w:tcPr>
            <w:tcW w:w="519" w:type="dxa"/>
            <w:vAlign w:val="center"/>
          </w:tcPr>
          <w:p w14:paraId="41A71EE9" w14:textId="295AA42D" w:rsidR="00054F5F" w:rsidRDefault="00054F5F" w:rsidP="00054F5F">
            <w:pPr>
              <w:pStyle w:val="NoSpacing"/>
              <w:jc w:val="center"/>
              <w:rPr>
                <w:sz w:val="20"/>
                <w:szCs w:val="20"/>
              </w:rPr>
            </w:pPr>
            <w:r>
              <w:rPr>
                <w:sz w:val="20"/>
                <w:szCs w:val="20"/>
              </w:rPr>
              <w:t>9.1</w:t>
            </w:r>
          </w:p>
        </w:tc>
        <w:tc>
          <w:tcPr>
            <w:tcW w:w="4029" w:type="dxa"/>
          </w:tcPr>
          <w:p w14:paraId="26088CF3" w14:textId="7B8F7F1D" w:rsidR="00054F5F" w:rsidRPr="00DD5149" w:rsidRDefault="00054F5F" w:rsidP="00054F5F">
            <w:pPr>
              <w:pStyle w:val="NoSpacing"/>
              <w:jc w:val="both"/>
              <w:rPr>
                <w:sz w:val="20"/>
                <w:szCs w:val="20"/>
              </w:rPr>
            </w:pPr>
            <w:proofErr w:type="spellStart"/>
            <w:r w:rsidRPr="002F103A">
              <w:rPr>
                <w:sz w:val="20"/>
                <w:szCs w:val="20"/>
              </w:rPr>
              <w:t>Timpul</w:t>
            </w:r>
            <w:proofErr w:type="spellEnd"/>
            <w:r w:rsidRPr="002F103A">
              <w:rPr>
                <w:sz w:val="20"/>
                <w:szCs w:val="20"/>
              </w:rPr>
              <w:t xml:space="preserve"> </w:t>
            </w:r>
            <w:r w:rsidRPr="00EA1E2D">
              <w:rPr>
                <w:b/>
                <w:bCs/>
                <w:sz w:val="20"/>
                <w:szCs w:val="20"/>
              </w:rPr>
              <w:t>maxim</w:t>
            </w:r>
            <w:r w:rsidRPr="002F103A">
              <w:rPr>
                <w:sz w:val="20"/>
                <w:szCs w:val="20"/>
              </w:rPr>
              <w:t xml:space="preserve"> </w:t>
            </w:r>
            <w:proofErr w:type="spellStart"/>
            <w:r w:rsidRPr="002F103A">
              <w:rPr>
                <w:sz w:val="20"/>
                <w:szCs w:val="20"/>
              </w:rPr>
              <w:t>pentru</w:t>
            </w:r>
            <w:proofErr w:type="spellEnd"/>
            <w:r w:rsidRPr="002F103A">
              <w:rPr>
                <w:sz w:val="20"/>
                <w:szCs w:val="20"/>
              </w:rPr>
              <w:t xml:space="preserve"> </w:t>
            </w:r>
            <w:proofErr w:type="spellStart"/>
            <w:r w:rsidRPr="002F103A">
              <w:rPr>
                <w:sz w:val="20"/>
                <w:szCs w:val="20"/>
              </w:rPr>
              <w:t>intervenţie</w:t>
            </w:r>
            <w:proofErr w:type="spellEnd"/>
            <w:r w:rsidRPr="002F103A">
              <w:rPr>
                <w:sz w:val="20"/>
                <w:szCs w:val="20"/>
              </w:rPr>
              <w:t xml:space="preserve"> care </w:t>
            </w:r>
            <w:proofErr w:type="spellStart"/>
            <w:r w:rsidRPr="002F103A">
              <w:rPr>
                <w:sz w:val="20"/>
                <w:szCs w:val="20"/>
              </w:rPr>
              <w:t>necesita</w:t>
            </w:r>
            <w:proofErr w:type="spellEnd"/>
            <w:r w:rsidRPr="002F103A">
              <w:rPr>
                <w:sz w:val="20"/>
                <w:szCs w:val="20"/>
              </w:rPr>
              <w:t xml:space="preserve"> </w:t>
            </w:r>
            <w:proofErr w:type="spellStart"/>
            <w:r w:rsidRPr="002F103A">
              <w:rPr>
                <w:sz w:val="20"/>
                <w:szCs w:val="20"/>
              </w:rPr>
              <w:t>piese</w:t>
            </w:r>
            <w:proofErr w:type="spellEnd"/>
            <w:r w:rsidRPr="002F103A">
              <w:rPr>
                <w:sz w:val="20"/>
                <w:szCs w:val="20"/>
              </w:rPr>
              <w:t xml:space="preserve"> de </w:t>
            </w:r>
            <w:proofErr w:type="spellStart"/>
            <w:r w:rsidRPr="002F103A">
              <w:rPr>
                <w:sz w:val="20"/>
                <w:szCs w:val="20"/>
              </w:rPr>
              <w:t>schimb</w:t>
            </w:r>
            <w:proofErr w:type="spellEnd"/>
            <w:r w:rsidRPr="002F103A">
              <w:rPr>
                <w:sz w:val="20"/>
                <w:szCs w:val="20"/>
              </w:rPr>
              <w:t xml:space="preserve">: 3 </w:t>
            </w:r>
            <w:proofErr w:type="spellStart"/>
            <w:r w:rsidRPr="002F103A">
              <w:rPr>
                <w:sz w:val="20"/>
                <w:szCs w:val="20"/>
              </w:rPr>
              <w:t>zile</w:t>
            </w:r>
            <w:proofErr w:type="spellEnd"/>
            <w:r w:rsidRPr="002F103A">
              <w:rPr>
                <w:sz w:val="20"/>
                <w:szCs w:val="20"/>
              </w:rPr>
              <w:t xml:space="preserve"> de la data </w:t>
            </w:r>
            <w:proofErr w:type="spellStart"/>
            <w:r w:rsidRPr="002F103A">
              <w:rPr>
                <w:sz w:val="20"/>
                <w:szCs w:val="20"/>
              </w:rPr>
              <w:t>comunicarii</w:t>
            </w:r>
            <w:proofErr w:type="spellEnd"/>
            <w:r w:rsidRPr="002F103A">
              <w:rPr>
                <w:sz w:val="20"/>
                <w:szCs w:val="20"/>
              </w:rPr>
              <w:t xml:space="preserve"> </w:t>
            </w:r>
            <w:proofErr w:type="spellStart"/>
            <w:r w:rsidRPr="002F103A">
              <w:rPr>
                <w:sz w:val="20"/>
                <w:szCs w:val="20"/>
              </w:rPr>
              <w:t>defectiunilor</w:t>
            </w:r>
            <w:proofErr w:type="spellEnd"/>
            <w:r w:rsidRPr="002F103A">
              <w:rPr>
                <w:sz w:val="20"/>
                <w:szCs w:val="20"/>
              </w:rPr>
              <w:t xml:space="preserve">, la </w:t>
            </w:r>
            <w:proofErr w:type="spellStart"/>
            <w:r w:rsidRPr="002F103A">
              <w:rPr>
                <w:sz w:val="20"/>
                <w:szCs w:val="20"/>
              </w:rPr>
              <w:t>sediul</w:t>
            </w:r>
            <w:proofErr w:type="spellEnd"/>
            <w:r w:rsidRPr="002F103A">
              <w:rPr>
                <w:sz w:val="20"/>
                <w:szCs w:val="20"/>
              </w:rPr>
              <w:t xml:space="preserve"> </w:t>
            </w:r>
            <w:proofErr w:type="spellStart"/>
            <w:proofErr w:type="gramStart"/>
            <w:r w:rsidRPr="002F103A">
              <w:rPr>
                <w:sz w:val="20"/>
                <w:szCs w:val="20"/>
              </w:rPr>
              <w:t>beneficiarului.</w:t>
            </w:r>
            <w:r w:rsidRPr="00DD5149">
              <w:rPr>
                <w:sz w:val="20"/>
                <w:szCs w:val="20"/>
              </w:rPr>
              <w:t>Declaratie</w:t>
            </w:r>
            <w:proofErr w:type="spellEnd"/>
            <w:proofErr w:type="gram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3113FDBA" w14:textId="77777777" w:rsidR="00054F5F" w:rsidRPr="00DD5149" w:rsidRDefault="00054F5F" w:rsidP="00054F5F">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66F98BEE" w14:textId="77777777" w:rsidR="00054F5F" w:rsidRPr="00DD5149" w:rsidRDefault="00054F5F" w:rsidP="00054F5F">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4359A709" w14:textId="0E7A0E9E" w:rsidR="00054F5F" w:rsidRPr="00BB543B" w:rsidRDefault="00054F5F" w:rsidP="00054F5F">
            <w:pPr>
              <w:pStyle w:val="NoSpacing"/>
              <w:jc w:val="both"/>
              <w:rPr>
                <w:rFonts w:asciiTheme="minorHAnsi" w:hAnsiTheme="minorHAnsi" w:cstheme="minorHAnsi"/>
                <w:b/>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2014/30/EU (EMC)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p>
        </w:tc>
        <w:tc>
          <w:tcPr>
            <w:tcW w:w="3932" w:type="dxa"/>
          </w:tcPr>
          <w:p w14:paraId="6169EEAA" w14:textId="77777777" w:rsidR="00054F5F" w:rsidRDefault="00054F5F" w:rsidP="00054F5F">
            <w:pPr>
              <w:pStyle w:val="NoSpacing"/>
              <w:rPr>
                <w:sz w:val="20"/>
                <w:szCs w:val="20"/>
                <w:lang w:val="pt-BR"/>
              </w:rPr>
            </w:pPr>
          </w:p>
        </w:tc>
        <w:tc>
          <w:tcPr>
            <w:tcW w:w="1499" w:type="dxa"/>
            <w:vAlign w:val="center"/>
          </w:tcPr>
          <w:p w14:paraId="37F5ED43" w14:textId="77777777" w:rsidR="00054F5F" w:rsidRPr="00990452" w:rsidRDefault="00054F5F" w:rsidP="00054F5F">
            <w:pPr>
              <w:pStyle w:val="NoSpacing"/>
              <w:rPr>
                <w:rFonts w:asciiTheme="minorHAnsi" w:hAnsiTheme="minorHAnsi" w:cstheme="minorHAnsi"/>
                <w:sz w:val="20"/>
                <w:szCs w:val="20"/>
              </w:rPr>
            </w:pPr>
          </w:p>
        </w:tc>
      </w:tr>
      <w:tr w:rsidR="00054F5F" w:rsidRPr="00990452" w14:paraId="3A165055" w14:textId="77777777" w:rsidTr="00801C10">
        <w:trPr>
          <w:trHeight w:val="245"/>
          <w:jc w:val="center"/>
        </w:trPr>
        <w:tc>
          <w:tcPr>
            <w:tcW w:w="519" w:type="dxa"/>
            <w:vAlign w:val="center"/>
          </w:tcPr>
          <w:p w14:paraId="6E66DCBA" w14:textId="18B40967" w:rsidR="00054F5F" w:rsidRDefault="00054F5F" w:rsidP="00054F5F">
            <w:pPr>
              <w:pStyle w:val="NoSpacing"/>
              <w:jc w:val="center"/>
              <w:rPr>
                <w:sz w:val="20"/>
                <w:szCs w:val="20"/>
              </w:rPr>
            </w:pPr>
            <w:r>
              <w:rPr>
                <w:sz w:val="20"/>
                <w:szCs w:val="20"/>
              </w:rPr>
              <w:t>9.2</w:t>
            </w:r>
          </w:p>
        </w:tc>
        <w:tc>
          <w:tcPr>
            <w:tcW w:w="4029" w:type="dxa"/>
          </w:tcPr>
          <w:p w14:paraId="7B2EB66A" w14:textId="77777777" w:rsidR="00054F5F" w:rsidRPr="002863B4" w:rsidRDefault="00054F5F" w:rsidP="00054F5F">
            <w:pPr>
              <w:pStyle w:val="NoSpacing"/>
              <w:jc w:val="both"/>
              <w:rPr>
                <w:rFonts w:asciiTheme="minorHAnsi" w:eastAsia="Times New Roman" w:hAnsiTheme="minorHAnsi" w:cstheme="minorHAnsi"/>
                <w:color w:val="000000" w:themeColor="text1"/>
                <w:sz w:val="20"/>
                <w:szCs w:val="20"/>
                <w:lang w:val="pt-BR" w:eastAsia="ro-RO"/>
              </w:rPr>
            </w:pPr>
            <w:proofErr w:type="spellStart"/>
            <w:r w:rsidRPr="002863B4">
              <w:rPr>
                <w:rFonts w:asciiTheme="minorHAnsi" w:hAnsiTheme="minorHAnsi" w:cstheme="minorHAnsi"/>
                <w:color w:val="000000"/>
                <w:sz w:val="20"/>
                <w:szCs w:val="20"/>
              </w:rPr>
              <w:t>Echipamentul</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sa</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aiba</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marcaj</w:t>
            </w:r>
            <w:proofErr w:type="spellEnd"/>
            <w:r w:rsidRPr="002863B4">
              <w:rPr>
                <w:rFonts w:asciiTheme="minorHAnsi" w:hAnsiTheme="minorHAnsi" w:cstheme="minorHAnsi"/>
                <w:color w:val="000000"/>
                <w:sz w:val="20"/>
                <w:szCs w:val="20"/>
              </w:rPr>
              <w:t xml:space="preserve"> de </w:t>
            </w:r>
            <w:proofErr w:type="spellStart"/>
            <w:r w:rsidRPr="002863B4">
              <w:rPr>
                <w:rFonts w:asciiTheme="minorHAnsi" w:hAnsiTheme="minorHAnsi" w:cstheme="minorHAnsi"/>
                <w:color w:val="000000"/>
                <w:sz w:val="20"/>
                <w:szCs w:val="20"/>
              </w:rPr>
              <w:t>conformitate</w:t>
            </w:r>
            <w:proofErr w:type="spellEnd"/>
            <w:r w:rsidRPr="002863B4">
              <w:rPr>
                <w:rFonts w:asciiTheme="minorHAnsi" w:hAnsiTheme="minorHAnsi" w:cstheme="minorHAnsi"/>
                <w:color w:val="000000"/>
                <w:sz w:val="20"/>
                <w:szCs w:val="20"/>
              </w:rPr>
              <w:t xml:space="preserve"> CE (</w:t>
            </w:r>
            <w:proofErr w:type="spellStart"/>
            <w:r w:rsidRPr="002863B4">
              <w:rPr>
                <w:rFonts w:asciiTheme="minorHAnsi" w:hAnsiTheme="minorHAnsi" w:cstheme="minorHAnsi"/>
                <w:color w:val="000000"/>
                <w:sz w:val="20"/>
                <w:szCs w:val="20"/>
              </w:rPr>
              <w:t>conformitate</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europeana</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sau</w:t>
            </w:r>
            <w:proofErr w:type="spellEnd"/>
            <w:r w:rsidRPr="002863B4">
              <w:rPr>
                <w:rFonts w:asciiTheme="minorHAnsi" w:hAnsiTheme="minorHAnsi" w:cstheme="minorHAnsi"/>
                <w:color w:val="000000"/>
                <w:sz w:val="20"/>
                <w:szCs w:val="20"/>
              </w:rPr>
              <w:t xml:space="preserve"> </w:t>
            </w:r>
            <w:proofErr w:type="spellStart"/>
            <w:r w:rsidRPr="002863B4">
              <w:rPr>
                <w:rFonts w:asciiTheme="minorHAnsi" w:hAnsiTheme="minorHAnsi" w:cstheme="minorHAnsi"/>
                <w:color w:val="000000"/>
                <w:sz w:val="20"/>
                <w:szCs w:val="20"/>
              </w:rPr>
              <w:t>echivalent</w:t>
            </w:r>
            <w:proofErr w:type="spellEnd"/>
          </w:p>
        </w:tc>
        <w:tc>
          <w:tcPr>
            <w:tcW w:w="3932" w:type="dxa"/>
          </w:tcPr>
          <w:p w14:paraId="4A19019C" w14:textId="77777777" w:rsidR="00054F5F" w:rsidRDefault="00054F5F" w:rsidP="00054F5F">
            <w:pPr>
              <w:pStyle w:val="NoSpacing"/>
              <w:rPr>
                <w:sz w:val="20"/>
                <w:szCs w:val="20"/>
                <w:lang w:val="pt-BR"/>
              </w:rPr>
            </w:pPr>
          </w:p>
        </w:tc>
        <w:tc>
          <w:tcPr>
            <w:tcW w:w="1499" w:type="dxa"/>
            <w:vAlign w:val="center"/>
          </w:tcPr>
          <w:p w14:paraId="3C5F9650" w14:textId="77777777" w:rsidR="00054F5F" w:rsidRPr="00990452" w:rsidRDefault="00054F5F" w:rsidP="00054F5F">
            <w:pPr>
              <w:pStyle w:val="NoSpacing"/>
              <w:rPr>
                <w:rFonts w:asciiTheme="minorHAnsi" w:hAnsiTheme="minorHAnsi" w:cstheme="minorHAnsi"/>
                <w:sz w:val="20"/>
                <w:szCs w:val="20"/>
              </w:rPr>
            </w:pPr>
          </w:p>
        </w:tc>
      </w:tr>
      <w:tr w:rsidR="00054F5F" w:rsidRPr="00990452" w14:paraId="260658A6" w14:textId="77777777" w:rsidTr="00801C10">
        <w:trPr>
          <w:trHeight w:val="245"/>
          <w:jc w:val="center"/>
        </w:trPr>
        <w:tc>
          <w:tcPr>
            <w:tcW w:w="519" w:type="dxa"/>
            <w:vAlign w:val="center"/>
          </w:tcPr>
          <w:p w14:paraId="05149B7C" w14:textId="5E6FB554" w:rsidR="00054F5F" w:rsidRDefault="00054F5F" w:rsidP="00054F5F">
            <w:pPr>
              <w:pStyle w:val="NoSpacing"/>
              <w:jc w:val="center"/>
              <w:rPr>
                <w:sz w:val="20"/>
                <w:szCs w:val="20"/>
              </w:rPr>
            </w:pPr>
            <w:r>
              <w:rPr>
                <w:sz w:val="20"/>
                <w:szCs w:val="20"/>
              </w:rPr>
              <w:t>9.3</w:t>
            </w:r>
          </w:p>
        </w:tc>
        <w:tc>
          <w:tcPr>
            <w:tcW w:w="4029" w:type="dxa"/>
          </w:tcPr>
          <w:p w14:paraId="029D85EB" w14:textId="77777777" w:rsidR="00054F5F" w:rsidRPr="004034FF" w:rsidRDefault="00054F5F" w:rsidP="00054F5F">
            <w:pPr>
              <w:pStyle w:val="NoSpacing"/>
              <w:jc w:val="both"/>
              <w:rPr>
                <w:rFonts w:asciiTheme="minorHAnsi" w:eastAsia="Times New Roman" w:hAnsiTheme="minorHAnsi" w:cstheme="minorHAnsi"/>
                <w:color w:val="000000" w:themeColor="text1"/>
                <w:sz w:val="20"/>
                <w:szCs w:val="20"/>
                <w:lang w:val="pt-BR" w:eastAsia="ro-RO"/>
              </w:rPr>
            </w:pPr>
            <w:proofErr w:type="spellStart"/>
            <w:r w:rsidRPr="000B569F">
              <w:rPr>
                <w:rFonts w:asciiTheme="minorHAnsi" w:eastAsia="Times New Roman" w:hAnsiTheme="minorHAnsi" w:cstheme="minorHAnsi"/>
                <w:sz w:val="20"/>
                <w:szCs w:val="20"/>
                <w:lang w:eastAsia="ro-RO"/>
              </w:rPr>
              <w:t>Aparatele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fie </w:t>
            </w:r>
            <w:proofErr w:type="spellStart"/>
            <w:r w:rsidRPr="000B569F">
              <w:rPr>
                <w:rFonts w:asciiTheme="minorHAnsi" w:eastAsia="Times New Roman" w:hAnsiTheme="minorHAnsi" w:cstheme="minorHAnsi"/>
                <w:sz w:val="20"/>
                <w:szCs w:val="20"/>
                <w:lang w:eastAsia="ro-RO"/>
              </w:rPr>
              <w:t>noi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nereuzinate</w:t>
            </w:r>
            <w:proofErr w:type="spellEnd"/>
            <w:r w:rsidRPr="000B569F">
              <w:rPr>
                <w:rFonts w:asciiTheme="minorHAnsi" w:eastAsia="Times New Roman" w:hAnsiTheme="minorHAnsi" w:cstheme="minorHAnsi"/>
                <w:sz w:val="20"/>
                <w:szCs w:val="20"/>
                <w:lang w:eastAsia="ro-RO"/>
              </w:rPr>
              <w:t xml:space="preserve">). </w:t>
            </w:r>
          </w:p>
        </w:tc>
        <w:tc>
          <w:tcPr>
            <w:tcW w:w="3932" w:type="dxa"/>
          </w:tcPr>
          <w:p w14:paraId="70273FBE" w14:textId="77777777" w:rsidR="00054F5F" w:rsidRDefault="00054F5F" w:rsidP="00054F5F">
            <w:pPr>
              <w:pStyle w:val="NoSpacing"/>
              <w:rPr>
                <w:sz w:val="20"/>
                <w:szCs w:val="20"/>
                <w:lang w:val="pt-BR"/>
              </w:rPr>
            </w:pPr>
          </w:p>
        </w:tc>
        <w:tc>
          <w:tcPr>
            <w:tcW w:w="1499" w:type="dxa"/>
            <w:vAlign w:val="center"/>
          </w:tcPr>
          <w:p w14:paraId="2CC53EC8" w14:textId="77777777" w:rsidR="00054F5F" w:rsidRPr="00990452" w:rsidRDefault="00054F5F" w:rsidP="00054F5F">
            <w:pPr>
              <w:pStyle w:val="NoSpacing"/>
              <w:rPr>
                <w:rFonts w:asciiTheme="minorHAnsi" w:hAnsiTheme="minorHAnsi" w:cstheme="minorHAnsi"/>
                <w:sz w:val="20"/>
                <w:szCs w:val="20"/>
              </w:rPr>
            </w:pPr>
          </w:p>
        </w:tc>
      </w:tr>
      <w:tr w:rsidR="00054F5F" w:rsidRPr="00990452" w14:paraId="3057AC78" w14:textId="77777777" w:rsidTr="00801C10">
        <w:trPr>
          <w:trHeight w:val="245"/>
          <w:jc w:val="center"/>
        </w:trPr>
        <w:tc>
          <w:tcPr>
            <w:tcW w:w="519" w:type="dxa"/>
            <w:vAlign w:val="center"/>
          </w:tcPr>
          <w:p w14:paraId="5C83918C" w14:textId="282DBEA6" w:rsidR="00054F5F" w:rsidRDefault="00054F5F" w:rsidP="00054F5F">
            <w:pPr>
              <w:pStyle w:val="NoSpacing"/>
              <w:jc w:val="center"/>
              <w:rPr>
                <w:sz w:val="20"/>
                <w:szCs w:val="20"/>
              </w:rPr>
            </w:pPr>
            <w:r>
              <w:rPr>
                <w:sz w:val="20"/>
                <w:szCs w:val="20"/>
              </w:rPr>
              <w:t>9.4</w:t>
            </w:r>
          </w:p>
        </w:tc>
        <w:tc>
          <w:tcPr>
            <w:tcW w:w="4029" w:type="dxa"/>
          </w:tcPr>
          <w:p w14:paraId="3E739F5F" w14:textId="77777777" w:rsidR="00054F5F" w:rsidRPr="004034FF" w:rsidRDefault="00054F5F" w:rsidP="00054F5F">
            <w:pPr>
              <w:pStyle w:val="NoSpacing"/>
              <w:jc w:val="both"/>
              <w:rPr>
                <w:rFonts w:asciiTheme="minorHAnsi" w:eastAsia="Times New Roman" w:hAnsiTheme="minorHAnsi" w:cstheme="minorHAnsi"/>
                <w:color w:val="000000" w:themeColor="text1"/>
                <w:sz w:val="20"/>
                <w:szCs w:val="20"/>
                <w:lang w:val="pt-BR" w:eastAsia="ro-RO"/>
              </w:rPr>
            </w:pPr>
            <w:proofErr w:type="spellStart"/>
            <w:r w:rsidRPr="000B569F">
              <w:rPr>
                <w:sz w:val="20"/>
                <w:szCs w:val="20"/>
              </w:rPr>
              <w:t>Livrarea</w:t>
            </w:r>
            <w:proofErr w:type="spellEnd"/>
            <w:r w:rsidRPr="000B569F">
              <w:rPr>
                <w:sz w:val="20"/>
                <w:szCs w:val="20"/>
              </w:rPr>
              <w:t xml:space="preserve"> la </w:t>
            </w:r>
            <w:proofErr w:type="spellStart"/>
            <w:r w:rsidRPr="000B569F">
              <w:rPr>
                <w:sz w:val="20"/>
                <w:szCs w:val="20"/>
              </w:rPr>
              <w:t>beneficiar</w:t>
            </w:r>
            <w:proofErr w:type="spellEnd"/>
            <w:r w:rsidRPr="000B569F">
              <w:rPr>
                <w:sz w:val="20"/>
                <w:szCs w:val="20"/>
              </w:rPr>
              <w:t xml:space="preserve"> a </w:t>
            </w:r>
            <w:proofErr w:type="spellStart"/>
            <w:r w:rsidRPr="000B569F">
              <w:rPr>
                <w:sz w:val="20"/>
                <w:szCs w:val="20"/>
              </w:rPr>
              <w:t>unui</w:t>
            </w:r>
            <w:proofErr w:type="spellEnd"/>
            <w:r w:rsidRPr="000B569F">
              <w:rPr>
                <w:sz w:val="20"/>
                <w:szCs w:val="20"/>
              </w:rPr>
              <w:t xml:space="preserve"> </w:t>
            </w:r>
            <w:proofErr w:type="spellStart"/>
            <w:r w:rsidRPr="000B569F">
              <w:rPr>
                <w:sz w:val="20"/>
                <w:szCs w:val="20"/>
              </w:rPr>
              <w:t>echipament</w:t>
            </w:r>
            <w:proofErr w:type="spellEnd"/>
            <w:r w:rsidRPr="000B569F">
              <w:rPr>
                <w:sz w:val="20"/>
                <w:szCs w:val="20"/>
              </w:rPr>
              <w:t xml:space="preserve"> </w:t>
            </w:r>
            <w:proofErr w:type="spellStart"/>
            <w:r w:rsidRPr="000B569F">
              <w:rPr>
                <w:sz w:val="20"/>
                <w:szCs w:val="20"/>
              </w:rPr>
              <w:t>reuzinat</w:t>
            </w:r>
            <w:proofErr w:type="spellEnd"/>
            <w:r w:rsidRPr="000B569F">
              <w:rPr>
                <w:sz w:val="20"/>
                <w:szCs w:val="20"/>
              </w:rPr>
              <w:t xml:space="preserve"> </w:t>
            </w:r>
            <w:proofErr w:type="spellStart"/>
            <w:r w:rsidRPr="000B569F">
              <w:rPr>
                <w:sz w:val="20"/>
                <w:szCs w:val="20"/>
              </w:rPr>
              <w:t>atrage</w:t>
            </w:r>
            <w:proofErr w:type="spellEnd"/>
            <w:r w:rsidRPr="000B569F">
              <w:rPr>
                <w:sz w:val="20"/>
                <w:szCs w:val="20"/>
              </w:rPr>
              <w:t xml:space="preserve"> </w:t>
            </w:r>
            <w:proofErr w:type="spellStart"/>
            <w:r w:rsidRPr="000B569F">
              <w:rPr>
                <w:sz w:val="20"/>
                <w:szCs w:val="20"/>
              </w:rPr>
              <w:t>rambursarea</w:t>
            </w:r>
            <w:proofErr w:type="spellEnd"/>
            <w:r w:rsidRPr="000B569F">
              <w:rPr>
                <w:sz w:val="20"/>
                <w:szCs w:val="20"/>
              </w:rPr>
              <w:t xml:space="preserve"> de </w:t>
            </w:r>
            <w:proofErr w:type="spellStart"/>
            <w:r w:rsidRPr="000B569F">
              <w:rPr>
                <w:sz w:val="20"/>
                <w:szCs w:val="20"/>
              </w:rPr>
              <w:t>catre</w:t>
            </w:r>
            <w:proofErr w:type="spellEnd"/>
            <w:r w:rsidRPr="000B569F">
              <w:rPr>
                <w:sz w:val="20"/>
                <w:szCs w:val="20"/>
              </w:rPr>
              <w:t xml:space="preserve"> </w:t>
            </w:r>
            <w:proofErr w:type="spellStart"/>
            <w:r w:rsidRPr="000B569F">
              <w:rPr>
                <w:sz w:val="20"/>
                <w:szCs w:val="20"/>
              </w:rPr>
              <w:t>furnizor</w:t>
            </w:r>
            <w:proofErr w:type="spellEnd"/>
            <w:r w:rsidRPr="000B569F">
              <w:rPr>
                <w:sz w:val="20"/>
                <w:szCs w:val="20"/>
              </w:rPr>
              <w:t xml:space="preserve"> a </w:t>
            </w:r>
            <w:proofErr w:type="spellStart"/>
            <w:r w:rsidRPr="000B569F">
              <w:rPr>
                <w:sz w:val="20"/>
                <w:szCs w:val="20"/>
              </w:rPr>
              <w:t>tuturor</w:t>
            </w:r>
            <w:proofErr w:type="spellEnd"/>
            <w:r w:rsidRPr="000B569F">
              <w:rPr>
                <w:sz w:val="20"/>
                <w:szCs w:val="20"/>
              </w:rPr>
              <w:t xml:space="preserve"> </w:t>
            </w:r>
            <w:proofErr w:type="spellStart"/>
            <w:r w:rsidRPr="000B569F">
              <w:rPr>
                <w:sz w:val="20"/>
                <w:szCs w:val="20"/>
              </w:rPr>
              <w:t>cheltuielilor</w:t>
            </w:r>
            <w:proofErr w:type="spellEnd"/>
            <w:r w:rsidRPr="000B569F">
              <w:rPr>
                <w:sz w:val="20"/>
                <w:szCs w:val="20"/>
              </w:rPr>
              <w:t xml:space="preserve"> </w:t>
            </w:r>
            <w:proofErr w:type="spellStart"/>
            <w:r w:rsidRPr="000B569F">
              <w:rPr>
                <w:sz w:val="20"/>
                <w:szCs w:val="20"/>
              </w:rPr>
              <w:t>cauzate</w:t>
            </w:r>
            <w:proofErr w:type="spellEnd"/>
            <w:r w:rsidRPr="000B569F">
              <w:rPr>
                <w:sz w:val="20"/>
                <w:szCs w:val="20"/>
              </w:rPr>
              <w:t xml:space="preserve"> </w:t>
            </w:r>
            <w:proofErr w:type="spellStart"/>
            <w:r w:rsidRPr="000B569F">
              <w:rPr>
                <w:sz w:val="20"/>
                <w:szCs w:val="20"/>
              </w:rPr>
              <w:t>beneficiarului</w:t>
            </w:r>
            <w:proofErr w:type="spellEnd"/>
            <w:r w:rsidRPr="000B569F">
              <w:rPr>
                <w:sz w:val="20"/>
                <w:szCs w:val="20"/>
              </w:rPr>
              <w:t xml:space="preserve"> </w:t>
            </w:r>
            <w:proofErr w:type="spellStart"/>
            <w:r w:rsidRPr="000B569F">
              <w:rPr>
                <w:sz w:val="20"/>
                <w:szCs w:val="20"/>
              </w:rPr>
              <w:t>si</w:t>
            </w:r>
            <w:proofErr w:type="spellEnd"/>
            <w:r w:rsidRPr="000B569F">
              <w:rPr>
                <w:sz w:val="20"/>
                <w:szCs w:val="20"/>
              </w:rPr>
              <w:t xml:space="preserve"> a </w:t>
            </w:r>
            <w:proofErr w:type="spellStart"/>
            <w:r w:rsidRPr="000B569F">
              <w:rPr>
                <w:sz w:val="20"/>
                <w:szCs w:val="20"/>
              </w:rPr>
              <w:t>platilor</w:t>
            </w:r>
            <w:proofErr w:type="spellEnd"/>
            <w:r w:rsidRPr="000B569F">
              <w:rPr>
                <w:sz w:val="20"/>
                <w:szCs w:val="20"/>
              </w:rPr>
              <w:t xml:space="preserve"> </w:t>
            </w:r>
            <w:proofErr w:type="spellStart"/>
            <w:r w:rsidRPr="000B569F">
              <w:rPr>
                <w:sz w:val="20"/>
                <w:szCs w:val="20"/>
              </w:rPr>
              <w:t>facute</w:t>
            </w:r>
            <w:proofErr w:type="spellEnd"/>
            <w:r w:rsidRPr="000B569F">
              <w:rPr>
                <w:sz w:val="20"/>
                <w:szCs w:val="20"/>
              </w:rPr>
              <w:t xml:space="preserve"> de </w:t>
            </w:r>
            <w:proofErr w:type="spellStart"/>
            <w:r w:rsidRPr="000B569F">
              <w:rPr>
                <w:sz w:val="20"/>
                <w:szCs w:val="20"/>
              </w:rPr>
              <w:t>acesta</w:t>
            </w:r>
            <w:proofErr w:type="spellEnd"/>
            <w:r w:rsidRPr="000B569F">
              <w:rPr>
                <w:sz w:val="20"/>
                <w:szCs w:val="20"/>
              </w:rPr>
              <w:t xml:space="preserve"> </w:t>
            </w:r>
            <w:proofErr w:type="spellStart"/>
            <w:r w:rsidRPr="000B569F">
              <w:rPr>
                <w:sz w:val="20"/>
                <w:szCs w:val="20"/>
              </w:rPr>
              <w:t>pentru</w:t>
            </w:r>
            <w:proofErr w:type="spellEnd"/>
            <w:r w:rsidRPr="000B569F">
              <w:rPr>
                <w:sz w:val="20"/>
                <w:szCs w:val="20"/>
              </w:rPr>
              <w:t xml:space="preserve"> </w:t>
            </w:r>
            <w:proofErr w:type="spellStart"/>
            <w:r w:rsidRPr="000B569F">
              <w:rPr>
                <w:sz w:val="20"/>
                <w:szCs w:val="20"/>
              </w:rPr>
              <w:t>echipamentele</w:t>
            </w:r>
            <w:proofErr w:type="spellEnd"/>
            <w:r w:rsidRPr="000B569F">
              <w:rPr>
                <w:sz w:val="20"/>
                <w:szCs w:val="20"/>
              </w:rPr>
              <w:t xml:space="preserve"> </w:t>
            </w:r>
            <w:proofErr w:type="spellStart"/>
            <w:r w:rsidRPr="000B569F">
              <w:rPr>
                <w:sz w:val="20"/>
                <w:szCs w:val="20"/>
              </w:rPr>
              <w:t>furnizate</w:t>
            </w:r>
            <w:proofErr w:type="spellEnd"/>
            <w:r w:rsidRPr="000B569F">
              <w:rPr>
                <w:sz w:val="20"/>
                <w:szCs w:val="20"/>
              </w:rPr>
              <w:t>.</w:t>
            </w:r>
          </w:p>
        </w:tc>
        <w:tc>
          <w:tcPr>
            <w:tcW w:w="3932" w:type="dxa"/>
          </w:tcPr>
          <w:p w14:paraId="74B5CE7C" w14:textId="77777777" w:rsidR="00054F5F" w:rsidRDefault="00054F5F" w:rsidP="00054F5F">
            <w:pPr>
              <w:pStyle w:val="NoSpacing"/>
              <w:rPr>
                <w:sz w:val="20"/>
                <w:szCs w:val="20"/>
                <w:lang w:val="pt-BR"/>
              </w:rPr>
            </w:pPr>
          </w:p>
        </w:tc>
        <w:tc>
          <w:tcPr>
            <w:tcW w:w="1499" w:type="dxa"/>
            <w:vAlign w:val="center"/>
          </w:tcPr>
          <w:p w14:paraId="7DBF561E" w14:textId="77777777" w:rsidR="00054F5F" w:rsidRPr="00990452" w:rsidRDefault="00054F5F" w:rsidP="00054F5F">
            <w:pPr>
              <w:pStyle w:val="NoSpacing"/>
              <w:rPr>
                <w:rFonts w:asciiTheme="minorHAnsi" w:hAnsiTheme="minorHAnsi" w:cstheme="minorHAnsi"/>
                <w:sz w:val="20"/>
                <w:szCs w:val="20"/>
              </w:rPr>
            </w:pPr>
          </w:p>
        </w:tc>
      </w:tr>
      <w:tr w:rsidR="00054F5F" w:rsidRPr="00990452" w14:paraId="6D13F05D" w14:textId="77777777" w:rsidTr="00801C10">
        <w:trPr>
          <w:trHeight w:val="245"/>
          <w:jc w:val="center"/>
        </w:trPr>
        <w:tc>
          <w:tcPr>
            <w:tcW w:w="519" w:type="dxa"/>
            <w:vAlign w:val="center"/>
          </w:tcPr>
          <w:p w14:paraId="2E803CE7" w14:textId="1E2A40F0" w:rsidR="00054F5F" w:rsidRDefault="00054F5F" w:rsidP="00054F5F">
            <w:pPr>
              <w:pStyle w:val="NoSpacing"/>
              <w:jc w:val="center"/>
              <w:rPr>
                <w:sz w:val="20"/>
                <w:szCs w:val="20"/>
              </w:rPr>
            </w:pPr>
            <w:r>
              <w:rPr>
                <w:sz w:val="20"/>
                <w:szCs w:val="20"/>
              </w:rPr>
              <w:t>9.5</w:t>
            </w:r>
          </w:p>
        </w:tc>
        <w:tc>
          <w:tcPr>
            <w:tcW w:w="4029" w:type="dxa"/>
          </w:tcPr>
          <w:p w14:paraId="08AD446F" w14:textId="77777777" w:rsidR="00054F5F" w:rsidRPr="004034FF" w:rsidRDefault="00054F5F" w:rsidP="00054F5F">
            <w:pPr>
              <w:pStyle w:val="NoSpacing"/>
              <w:jc w:val="both"/>
              <w:rPr>
                <w:rFonts w:asciiTheme="minorHAnsi" w:eastAsia="Times New Roman" w:hAnsiTheme="minorHAnsi" w:cstheme="minorHAnsi"/>
                <w:color w:val="000000" w:themeColor="text1"/>
                <w:sz w:val="20"/>
                <w:szCs w:val="20"/>
                <w:lang w:val="pt-BR" w:eastAsia="ro-RO"/>
              </w:rPr>
            </w:pPr>
            <w:proofErr w:type="spellStart"/>
            <w:r w:rsidRPr="000B569F">
              <w:rPr>
                <w:rFonts w:asciiTheme="minorHAnsi" w:eastAsia="Times New Roman" w:hAnsiTheme="minorHAnsi" w:cstheme="minorHAnsi"/>
                <w:sz w:val="20"/>
                <w:szCs w:val="20"/>
                <w:lang w:eastAsia="ro-RO"/>
              </w:rPr>
              <w:t>Configuratia</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livrare</w:t>
            </w:r>
            <w:proofErr w:type="spellEnd"/>
            <w:r w:rsidRPr="000B569F">
              <w:rPr>
                <w:rFonts w:asciiTheme="minorHAnsi" w:eastAsia="Times New Roman" w:hAnsiTheme="minorHAnsi" w:cstheme="minorHAnsi"/>
                <w:sz w:val="20"/>
                <w:szCs w:val="20"/>
                <w:lang w:eastAsia="ro-RO"/>
              </w:rPr>
              <w:t xml:space="preserve"> </w:t>
            </w:r>
            <w:proofErr w:type="gramStart"/>
            <w:r w:rsidRPr="000B569F">
              <w:rPr>
                <w:rFonts w:asciiTheme="minorHAnsi" w:eastAsia="Times New Roman" w:hAnsiTheme="minorHAnsi" w:cstheme="minorHAnsi"/>
                <w:sz w:val="20"/>
                <w:szCs w:val="20"/>
                <w:lang w:eastAsia="ro-RO"/>
              </w:rPr>
              <w:t>a</w:t>
            </w:r>
            <w:proofErr w:type="gram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echipamentului</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trebuie</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sa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corespunda</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cerintelor</w:t>
            </w:r>
            <w:proofErr w:type="spellEnd"/>
            <w:r w:rsidRPr="000B569F">
              <w:rPr>
                <w:rFonts w:asciiTheme="minorHAnsi" w:eastAsia="Times New Roman" w:hAnsiTheme="minorHAnsi" w:cstheme="minorHAnsi"/>
                <w:sz w:val="20"/>
                <w:szCs w:val="20"/>
                <w:lang w:eastAsia="ro-RO"/>
              </w:rPr>
              <w:t xml:space="preserve"> </w:t>
            </w:r>
            <w:proofErr w:type="spellStart"/>
            <w:r w:rsidRPr="000B569F">
              <w:rPr>
                <w:rFonts w:asciiTheme="minorHAnsi" w:eastAsia="Times New Roman" w:hAnsiTheme="minorHAnsi" w:cstheme="minorHAnsi"/>
                <w:sz w:val="20"/>
                <w:szCs w:val="20"/>
                <w:lang w:eastAsia="ro-RO"/>
              </w:rPr>
              <w:t>minime</w:t>
            </w:r>
            <w:proofErr w:type="spellEnd"/>
            <w:r w:rsidRPr="000B569F">
              <w:rPr>
                <w:rFonts w:asciiTheme="minorHAnsi" w:eastAsia="Times New Roman" w:hAnsiTheme="minorHAnsi" w:cstheme="minorHAnsi"/>
                <w:sz w:val="20"/>
                <w:szCs w:val="20"/>
                <w:lang w:eastAsia="ro-RO"/>
              </w:rPr>
              <w:t xml:space="preserve"> din </w:t>
            </w:r>
            <w:proofErr w:type="spellStart"/>
            <w:r w:rsidRPr="000B569F">
              <w:rPr>
                <w:rFonts w:asciiTheme="minorHAnsi" w:eastAsia="Times New Roman" w:hAnsiTheme="minorHAnsi" w:cstheme="minorHAnsi"/>
                <w:sz w:val="20"/>
                <w:szCs w:val="20"/>
                <w:lang w:eastAsia="ro-RO"/>
              </w:rPr>
              <w:t>caietul</w:t>
            </w:r>
            <w:proofErr w:type="spellEnd"/>
            <w:r w:rsidRPr="000B569F">
              <w:rPr>
                <w:rFonts w:asciiTheme="minorHAnsi" w:eastAsia="Times New Roman" w:hAnsiTheme="minorHAnsi" w:cstheme="minorHAnsi"/>
                <w:sz w:val="20"/>
                <w:szCs w:val="20"/>
                <w:lang w:eastAsia="ro-RO"/>
              </w:rPr>
              <w:t xml:space="preserve"> de </w:t>
            </w:r>
            <w:proofErr w:type="spellStart"/>
            <w:r w:rsidRPr="000B569F">
              <w:rPr>
                <w:rFonts w:asciiTheme="minorHAnsi" w:eastAsia="Times New Roman" w:hAnsiTheme="minorHAnsi" w:cstheme="minorHAnsi"/>
                <w:sz w:val="20"/>
                <w:szCs w:val="20"/>
                <w:lang w:eastAsia="ro-RO"/>
              </w:rPr>
              <w:t>sarcini</w:t>
            </w:r>
            <w:proofErr w:type="spellEnd"/>
            <w:r w:rsidRPr="000B569F">
              <w:rPr>
                <w:rFonts w:asciiTheme="minorHAnsi" w:eastAsia="Times New Roman" w:hAnsiTheme="minorHAnsi" w:cstheme="minorHAnsi"/>
                <w:sz w:val="20"/>
                <w:szCs w:val="20"/>
                <w:lang w:eastAsia="ro-RO"/>
              </w:rPr>
              <w:t xml:space="preserve">. </w:t>
            </w:r>
          </w:p>
        </w:tc>
        <w:tc>
          <w:tcPr>
            <w:tcW w:w="3932" w:type="dxa"/>
          </w:tcPr>
          <w:p w14:paraId="7A2719FB" w14:textId="77777777" w:rsidR="00054F5F" w:rsidRDefault="00054F5F" w:rsidP="00054F5F">
            <w:pPr>
              <w:pStyle w:val="NoSpacing"/>
              <w:rPr>
                <w:sz w:val="20"/>
                <w:szCs w:val="20"/>
                <w:lang w:val="pt-BR"/>
              </w:rPr>
            </w:pPr>
          </w:p>
        </w:tc>
        <w:tc>
          <w:tcPr>
            <w:tcW w:w="1499" w:type="dxa"/>
            <w:vAlign w:val="center"/>
          </w:tcPr>
          <w:p w14:paraId="491CB336" w14:textId="77777777" w:rsidR="00054F5F" w:rsidRPr="00990452" w:rsidRDefault="00054F5F" w:rsidP="00054F5F">
            <w:pPr>
              <w:pStyle w:val="NoSpacing"/>
              <w:rPr>
                <w:rFonts w:asciiTheme="minorHAnsi" w:hAnsiTheme="minorHAnsi" w:cstheme="minorHAnsi"/>
                <w:sz w:val="20"/>
                <w:szCs w:val="20"/>
              </w:rPr>
            </w:pPr>
          </w:p>
        </w:tc>
      </w:tr>
    </w:tbl>
    <w:p w14:paraId="7740764D" w14:textId="77777777" w:rsidR="003A3B3A" w:rsidRDefault="003A3B3A" w:rsidP="003A3B3A">
      <w:pPr>
        <w:spacing w:after="0"/>
        <w:rPr>
          <w:rFonts w:asciiTheme="minorHAnsi" w:eastAsia="Times New Roman" w:hAnsiTheme="minorHAnsi" w:cstheme="minorHAnsi"/>
          <w:sz w:val="20"/>
          <w:szCs w:val="20"/>
          <w:lang w:val="it-IT"/>
        </w:rPr>
      </w:pPr>
    </w:p>
    <w:p w14:paraId="7F076061" w14:textId="77777777" w:rsidR="003A3B3A" w:rsidRDefault="003A3B3A" w:rsidP="003A3B3A">
      <w:pPr>
        <w:spacing w:after="0"/>
        <w:rPr>
          <w:rFonts w:asciiTheme="minorHAnsi" w:eastAsia="Times New Roman" w:hAnsiTheme="minorHAnsi" w:cstheme="minorHAnsi"/>
          <w:sz w:val="20"/>
          <w:szCs w:val="20"/>
          <w:lang w:val="it-IT"/>
        </w:rPr>
      </w:pPr>
    </w:p>
    <w:p w14:paraId="5909658B" w14:textId="77777777"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t>15. SWITCH DE RETEA DE TIP 3</w:t>
      </w:r>
      <w:r w:rsidRPr="00345F68">
        <w:rPr>
          <w:rFonts w:ascii="Arial Black" w:eastAsia="Times New Roman" w:hAnsi="Arial Black"/>
          <w:bCs/>
          <w:lang w:val="pt-BR"/>
        </w:rPr>
        <w:t xml:space="preserve"> – </w:t>
      </w:r>
      <w:r>
        <w:rPr>
          <w:rFonts w:ascii="Arial Black" w:eastAsia="Times New Roman" w:hAnsi="Arial Black"/>
          <w:bCs/>
          <w:lang w:val="pt-BR"/>
        </w:rPr>
        <w:t>12</w:t>
      </w:r>
      <w:r w:rsidRPr="00345F68">
        <w:rPr>
          <w:rFonts w:ascii="Arial Black" w:eastAsia="Times New Roman" w:hAnsi="Arial Black"/>
          <w:bCs/>
          <w:lang w:val="pt-BR"/>
        </w:rPr>
        <w:t xml:space="preserve"> BUC</w:t>
      </w:r>
      <w:r>
        <w:rPr>
          <w:rFonts w:ascii="Arial Black" w:eastAsia="Times New Roman" w:hAnsi="Arial Black"/>
          <w:bCs/>
          <w:lang w:val="pt-BR"/>
        </w:rPr>
        <w:t>ĂȚI</w:t>
      </w:r>
    </w:p>
    <w:p w14:paraId="58896C85"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53A445ED" w14:textId="77777777" w:rsidTr="00840EBB">
        <w:tc>
          <w:tcPr>
            <w:tcW w:w="0" w:type="auto"/>
          </w:tcPr>
          <w:p w14:paraId="2B15212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64A5B22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43B06BF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22ACED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1F4E5F2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1CA552D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0D676BE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46BB4F1A" w14:textId="77777777" w:rsidTr="00840EBB">
        <w:tc>
          <w:tcPr>
            <w:tcW w:w="0" w:type="auto"/>
          </w:tcPr>
          <w:p w14:paraId="601B855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1AD7383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4D93849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2F5392E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3437FBF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62CA0E3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7C904BD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7E3A59E" w14:textId="77777777" w:rsidTr="00840EBB">
        <w:tc>
          <w:tcPr>
            <w:tcW w:w="0" w:type="auto"/>
          </w:tcPr>
          <w:p w14:paraId="1AD66EF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12</w:t>
            </w:r>
          </w:p>
        </w:tc>
        <w:tc>
          <w:tcPr>
            <w:tcW w:w="0" w:type="auto"/>
          </w:tcPr>
          <w:p w14:paraId="2F6CB1E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Bucăți</w:t>
            </w:r>
          </w:p>
        </w:tc>
        <w:tc>
          <w:tcPr>
            <w:tcW w:w="1582" w:type="dxa"/>
          </w:tcPr>
          <w:p w14:paraId="77F0F9FF" w14:textId="77777777" w:rsidR="003A3B3A" w:rsidRPr="006F4E3F" w:rsidRDefault="003A3B3A" w:rsidP="00840EBB">
            <w:pPr>
              <w:pStyle w:val="ListParagraph"/>
              <w:ind w:left="0"/>
              <w:rPr>
                <w:rFonts w:asciiTheme="minorHAnsi" w:hAnsiTheme="minorHAnsi" w:cstheme="minorHAnsi"/>
                <w:b/>
                <w:bCs/>
                <w:sz w:val="20"/>
                <w:szCs w:val="20"/>
              </w:rPr>
            </w:pPr>
            <w:r w:rsidRPr="006F4E3F">
              <w:rPr>
                <w:rFonts w:asciiTheme="minorHAnsi" w:hAnsiTheme="minorHAnsi" w:cstheme="minorHAnsi"/>
                <w:b/>
                <w:bCs/>
                <w:sz w:val="20"/>
                <w:szCs w:val="20"/>
              </w:rPr>
              <w:t xml:space="preserve">Sibiu, Str. Pompeiu Onofreiu nr. 2-4 </w:t>
            </w:r>
          </w:p>
        </w:tc>
        <w:tc>
          <w:tcPr>
            <w:tcW w:w="1620" w:type="dxa"/>
          </w:tcPr>
          <w:p w14:paraId="72B3B61A"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735DF70F"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76DBDEC6"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6BFE5A86"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r w:rsidRPr="00276244">
              <w:rPr>
                <w:rFonts w:asciiTheme="minorHAnsi" w:hAnsiTheme="minorHAnsi" w:cstheme="minorHAnsi"/>
                <w:b/>
                <w:bCs/>
                <w:sz w:val="20"/>
                <w:szCs w:val="20"/>
              </w:rPr>
              <w:t xml:space="preserve"> </w:t>
            </w:r>
          </w:p>
        </w:tc>
      </w:tr>
    </w:tbl>
    <w:p w14:paraId="13555746" w14:textId="77777777" w:rsidR="003A3B3A" w:rsidRDefault="003A3B3A" w:rsidP="003A3B3A">
      <w:pPr>
        <w:spacing w:after="0"/>
        <w:rPr>
          <w:rFonts w:asciiTheme="minorHAnsi" w:eastAsia="Times New Roman" w:hAnsiTheme="minorHAnsi" w:cstheme="minorHAnsi"/>
          <w:sz w:val="20"/>
          <w:szCs w:val="20"/>
          <w:lang w:val="it-IT"/>
        </w:rPr>
      </w:pPr>
    </w:p>
    <w:p w14:paraId="4C01C6BC" w14:textId="77777777" w:rsidR="003A3B3A" w:rsidRDefault="003A3B3A" w:rsidP="003A3B3A">
      <w:pPr>
        <w:spacing w:after="0"/>
        <w:rPr>
          <w:rFonts w:asciiTheme="minorHAnsi" w:eastAsia="Times New Roman" w:hAnsiTheme="minorHAnsi" w:cstheme="minorHAnsi"/>
          <w:sz w:val="20"/>
          <w:szCs w:val="20"/>
          <w:lang w:val="it-IT"/>
        </w:rPr>
      </w:pPr>
    </w:p>
    <w:p w14:paraId="3C2579FA" w14:textId="77777777" w:rsidR="000C33BE" w:rsidRDefault="000C33BE" w:rsidP="003A3B3A">
      <w:pPr>
        <w:spacing w:after="0"/>
        <w:rPr>
          <w:rFonts w:asciiTheme="minorHAnsi" w:eastAsia="Times New Roman" w:hAnsiTheme="minorHAnsi" w:cstheme="minorHAnsi"/>
          <w:sz w:val="20"/>
          <w:szCs w:val="20"/>
          <w:lang w:val="it-IT"/>
        </w:rPr>
      </w:pPr>
    </w:p>
    <w:p w14:paraId="1CE64EE6" w14:textId="77777777" w:rsidR="000C33BE" w:rsidRDefault="000C33BE" w:rsidP="003A3B3A">
      <w:pPr>
        <w:spacing w:after="0"/>
        <w:rPr>
          <w:rFonts w:asciiTheme="minorHAnsi" w:eastAsia="Times New Roman" w:hAnsiTheme="minorHAnsi" w:cstheme="minorHAnsi"/>
          <w:sz w:val="20"/>
          <w:szCs w:val="20"/>
          <w:lang w:val="it-IT"/>
        </w:rPr>
      </w:pPr>
    </w:p>
    <w:p w14:paraId="698278F8" w14:textId="77777777" w:rsidR="000C33BE" w:rsidRDefault="000C33BE" w:rsidP="003A3B3A">
      <w:pPr>
        <w:spacing w:after="0"/>
        <w:rPr>
          <w:rFonts w:asciiTheme="minorHAnsi" w:eastAsia="Times New Roman" w:hAnsiTheme="minorHAnsi" w:cstheme="minorHAnsi"/>
          <w:sz w:val="20"/>
          <w:szCs w:val="20"/>
          <w:lang w:val="it-IT"/>
        </w:rPr>
      </w:pPr>
    </w:p>
    <w:p w14:paraId="421B4A84" w14:textId="77777777" w:rsidR="00054F5F" w:rsidRDefault="00054F5F" w:rsidP="003A3B3A">
      <w:pPr>
        <w:spacing w:after="0"/>
        <w:rPr>
          <w:rFonts w:asciiTheme="minorHAnsi" w:eastAsia="Times New Roman" w:hAnsiTheme="minorHAnsi" w:cstheme="minorHAnsi"/>
          <w:sz w:val="20"/>
          <w:szCs w:val="20"/>
          <w:lang w:val="it-IT"/>
        </w:rPr>
      </w:pPr>
    </w:p>
    <w:p w14:paraId="12062865" w14:textId="77777777" w:rsidR="00054F5F" w:rsidRDefault="00054F5F" w:rsidP="003A3B3A">
      <w:pPr>
        <w:spacing w:after="0"/>
        <w:rPr>
          <w:rFonts w:asciiTheme="minorHAnsi" w:eastAsia="Times New Roman" w:hAnsiTheme="minorHAnsi" w:cstheme="minorHAnsi"/>
          <w:sz w:val="20"/>
          <w:szCs w:val="20"/>
          <w:lang w:val="it-IT"/>
        </w:rPr>
      </w:pPr>
    </w:p>
    <w:p w14:paraId="01C58D0F" w14:textId="77777777" w:rsidR="001F2D4C" w:rsidRDefault="001F2D4C" w:rsidP="003A3B3A">
      <w:pPr>
        <w:spacing w:after="0"/>
        <w:rPr>
          <w:rFonts w:asciiTheme="minorHAnsi" w:eastAsia="Times New Roman" w:hAnsiTheme="minorHAnsi" w:cstheme="minorHAnsi"/>
          <w:sz w:val="20"/>
          <w:szCs w:val="20"/>
          <w:lang w:val="it-IT"/>
        </w:rPr>
      </w:pPr>
    </w:p>
    <w:p w14:paraId="1879DABE" w14:textId="77777777" w:rsidR="001F2D4C" w:rsidRDefault="001F2D4C" w:rsidP="003A3B3A">
      <w:pPr>
        <w:spacing w:after="0"/>
        <w:rPr>
          <w:rFonts w:asciiTheme="minorHAnsi" w:eastAsia="Times New Roman" w:hAnsiTheme="minorHAnsi" w:cstheme="minorHAnsi"/>
          <w:sz w:val="20"/>
          <w:szCs w:val="20"/>
          <w:lang w:val="it-IT"/>
        </w:rPr>
      </w:pPr>
    </w:p>
    <w:p w14:paraId="68901DDD" w14:textId="77777777" w:rsidR="001F2D4C" w:rsidRDefault="001F2D4C" w:rsidP="003A3B3A">
      <w:pPr>
        <w:spacing w:after="0"/>
        <w:rPr>
          <w:rFonts w:asciiTheme="minorHAnsi" w:eastAsia="Times New Roman" w:hAnsiTheme="minorHAnsi" w:cstheme="minorHAnsi"/>
          <w:sz w:val="20"/>
          <w:szCs w:val="20"/>
          <w:lang w:val="it-IT"/>
        </w:rPr>
      </w:pPr>
    </w:p>
    <w:p w14:paraId="74336FFF" w14:textId="77777777" w:rsidR="001F2D4C" w:rsidRDefault="001F2D4C"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672"/>
        <w:gridCol w:w="3968"/>
        <w:gridCol w:w="3751"/>
        <w:gridCol w:w="1746"/>
      </w:tblGrid>
      <w:tr w:rsidR="003A3B3A" w:rsidRPr="000429D7" w14:paraId="30B8D8FE" w14:textId="77777777" w:rsidTr="00054F5F">
        <w:trPr>
          <w:jc w:val="center"/>
        </w:trPr>
        <w:tc>
          <w:tcPr>
            <w:tcW w:w="672" w:type="dxa"/>
          </w:tcPr>
          <w:p w14:paraId="47E56393" w14:textId="77777777" w:rsidR="003A3B3A" w:rsidRPr="002705C6" w:rsidRDefault="003A3B3A" w:rsidP="00840EBB">
            <w:pPr>
              <w:pStyle w:val="NoSpacing"/>
              <w:jc w:val="center"/>
              <w:rPr>
                <w:rFonts w:asciiTheme="minorHAnsi" w:hAnsiTheme="minorHAnsi" w:cstheme="minorHAnsi"/>
                <w:sz w:val="20"/>
                <w:szCs w:val="20"/>
              </w:rPr>
            </w:pPr>
            <w:r w:rsidRPr="002705C6">
              <w:rPr>
                <w:rFonts w:asciiTheme="minorHAnsi" w:hAnsiTheme="minorHAnsi" w:cstheme="minorHAnsi"/>
                <w:sz w:val="20"/>
                <w:szCs w:val="20"/>
              </w:rPr>
              <w:lastRenderedPageBreak/>
              <w:t>Nr.</w:t>
            </w:r>
          </w:p>
          <w:p w14:paraId="4629D924"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crt.</w:t>
            </w:r>
          </w:p>
        </w:tc>
        <w:tc>
          <w:tcPr>
            <w:tcW w:w="3968" w:type="dxa"/>
            <w:vAlign w:val="center"/>
          </w:tcPr>
          <w:p w14:paraId="4E7C12A5" w14:textId="77777777" w:rsidR="003A3B3A" w:rsidRPr="002705C6" w:rsidRDefault="003A3B3A" w:rsidP="00840EBB">
            <w:pPr>
              <w:pStyle w:val="NoSpacing"/>
              <w:jc w:val="center"/>
              <w:rPr>
                <w:rFonts w:asciiTheme="minorHAnsi" w:hAnsiTheme="minorHAnsi" w:cstheme="minorHAnsi"/>
                <w:bCs/>
                <w:iCs/>
                <w:sz w:val="20"/>
                <w:szCs w:val="20"/>
                <w:lang w:val="it-IT"/>
              </w:rPr>
            </w:pPr>
            <w:r w:rsidRPr="002705C6">
              <w:rPr>
                <w:rFonts w:asciiTheme="minorHAnsi" w:hAnsiTheme="minorHAnsi" w:cstheme="minorHAnsi"/>
                <w:bCs/>
                <w:iCs/>
                <w:sz w:val="20"/>
                <w:szCs w:val="20"/>
                <w:lang w:val="it-IT"/>
              </w:rPr>
              <w:t>Caracteristici tehnice minimale /</w:t>
            </w:r>
          </w:p>
          <w:p w14:paraId="08E4123F" w14:textId="77777777" w:rsidR="003A3B3A" w:rsidRPr="002705C6" w:rsidRDefault="003A3B3A" w:rsidP="00840EBB">
            <w:pPr>
              <w:rPr>
                <w:rFonts w:asciiTheme="minorHAnsi" w:hAnsiTheme="minorHAnsi" w:cstheme="minorHAnsi"/>
                <w:sz w:val="20"/>
                <w:szCs w:val="20"/>
              </w:rPr>
            </w:pPr>
            <w:r w:rsidRPr="002705C6">
              <w:rPr>
                <w:rFonts w:asciiTheme="minorHAnsi" w:hAnsiTheme="minorHAnsi" w:cstheme="minorHAnsi"/>
                <w:bCs/>
                <w:iCs/>
                <w:sz w:val="20"/>
                <w:szCs w:val="20"/>
                <w:lang w:val="it-IT"/>
              </w:rPr>
              <w:t xml:space="preserve">Alte cerințe specifice minimale </w:t>
            </w:r>
            <w:r w:rsidRPr="002705C6">
              <w:rPr>
                <w:rFonts w:asciiTheme="minorHAnsi" w:hAnsiTheme="minorHAnsi" w:cstheme="minorHAnsi"/>
                <w:b/>
                <w:sz w:val="20"/>
                <w:szCs w:val="20"/>
              </w:rPr>
              <w:t>impuse prin caietul de sarcini</w:t>
            </w:r>
          </w:p>
        </w:tc>
        <w:tc>
          <w:tcPr>
            <w:tcW w:w="3751" w:type="dxa"/>
          </w:tcPr>
          <w:p w14:paraId="309CA73F" w14:textId="77777777" w:rsidR="003A3B3A" w:rsidRPr="002705C6" w:rsidRDefault="003A3B3A" w:rsidP="00840EBB">
            <w:pPr>
              <w:pStyle w:val="NoSpacing"/>
              <w:jc w:val="center"/>
              <w:rPr>
                <w:rFonts w:asciiTheme="minorHAnsi" w:eastAsia="Times New Roman" w:hAnsiTheme="minorHAnsi" w:cstheme="minorHAnsi"/>
                <w:bCs/>
                <w:sz w:val="20"/>
                <w:szCs w:val="20"/>
                <w:lang w:val="it-IT" w:eastAsia="ar-SA"/>
              </w:rPr>
            </w:pPr>
          </w:p>
          <w:p w14:paraId="04C8E3BF" w14:textId="77777777" w:rsidR="003A3B3A" w:rsidRPr="002705C6" w:rsidRDefault="003A3B3A" w:rsidP="00840EBB">
            <w:pPr>
              <w:pStyle w:val="NoSpacing"/>
              <w:jc w:val="center"/>
              <w:rPr>
                <w:rFonts w:asciiTheme="minorHAnsi" w:eastAsia="Times New Roman" w:hAnsiTheme="minorHAnsi" w:cstheme="minorHAnsi"/>
                <w:bCs/>
                <w:sz w:val="20"/>
                <w:szCs w:val="20"/>
                <w:lang w:val="it-IT" w:eastAsia="ar-SA"/>
              </w:rPr>
            </w:pPr>
          </w:p>
          <w:p w14:paraId="29D5D148" w14:textId="77777777" w:rsidR="003A3B3A" w:rsidRPr="002705C6" w:rsidRDefault="003A3B3A" w:rsidP="00840EBB">
            <w:pPr>
              <w:pStyle w:val="NoSpacing"/>
              <w:jc w:val="center"/>
              <w:rPr>
                <w:rFonts w:asciiTheme="minorHAnsi" w:eastAsia="Times New Roman" w:hAnsiTheme="minorHAnsi" w:cstheme="minorHAnsi"/>
                <w:bCs/>
                <w:sz w:val="20"/>
                <w:szCs w:val="20"/>
                <w:lang w:val="it-IT" w:eastAsia="ar-SA"/>
              </w:rPr>
            </w:pPr>
            <w:r w:rsidRPr="002705C6">
              <w:rPr>
                <w:rFonts w:asciiTheme="minorHAnsi" w:eastAsia="Times New Roman" w:hAnsiTheme="minorHAnsi" w:cstheme="minorHAnsi"/>
                <w:bCs/>
                <w:sz w:val="20"/>
                <w:szCs w:val="20"/>
                <w:lang w:val="it-IT" w:eastAsia="ar-SA"/>
              </w:rPr>
              <w:t>Specificații tehnice  /</w:t>
            </w:r>
          </w:p>
          <w:p w14:paraId="0ACA8828" w14:textId="77777777" w:rsidR="003A3B3A" w:rsidRPr="002705C6" w:rsidRDefault="003A3B3A" w:rsidP="00840EBB">
            <w:pPr>
              <w:tabs>
                <w:tab w:val="left" w:pos="1302"/>
              </w:tabs>
              <w:jc w:val="center"/>
              <w:rPr>
                <w:rFonts w:asciiTheme="minorHAnsi" w:hAnsiTheme="minorHAnsi" w:cstheme="minorHAnsi"/>
                <w:sz w:val="20"/>
                <w:szCs w:val="20"/>
              </w:rPr>
            </w:pPr>
            <w:r w:rsidRPr="002705C6">
              <w:rPr>
                <w:rFonts w:asciiTheme="minorHAnsi" w:eastAsia="Times New Roman" w:hAnsiTheme="minorHAnsi" w:cstheme="minorHAnsi"/>
                <w:bCs/>
                <w:sz w:val="20"/>
                <w:szCs w:val="20"/>
                <w:lang w:val="it-IT" w:eastAsia="ar-SA"/>
              </w:rPr>
              <w:t xml:space="preserve">Alte cerințe specifice </w:t>
            </w:r>
            <w:r w:rsidRPr="002705C6">
              <w:rPr>
                <w:rFonts w:asciiTheme="minorHAnsi" w:eastAsia="Times New Roman" w:hAnsiTheme="minorHAnsi" w:cstheme="minorHAnsi"/>
                <w:b/>
                <w:sz w:val="20"/>
                <w:szCs w:val="20"/>
                <w:lang w:val="it-IT" w:eastAsia="ar-SA"/>
              </w:rPr>
              <w:t>ofertate</w:t>
            </w:r>
          </w:p>
        </w:tc>
        <w:tc>
          <w:tcPr>
            <w:tcW w:w="1746" w:type="dxa"/>
          </w:tcPr>
          <w:p w14:paraId="16D62792" w14:textId="77777777" w:rsidR="003A3B3A" w:rsidRPr="002705C6" w:rsidRDefault="003A3B3A" w:rsidP="00840EBB">
            <w:pPr>
              <w:rPr>
                <w:rFonts w:asciiTheme="minorHAnsi" w:hAnsiTheme="minorHAnsi" w:cstheme="minorHAnsi"/>
                <w:sz w:val="20"/>
                <w:szCs w:val="20"/>
              </w:rPr>
            </w:pPr>
            <w:r w:rsidRPr="002705C6">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B63E5C" w14:paraId="7C930E65" w14:textId="77777777" w:rsidTr="00054F5F">
        <w:trPr>
          <w:jc w:val="center"/>
        </w:trPr>
        <w:tc>
          <w:tcPr>
            <w:tcW w:w="672" w:type="dxa"/>
          </w:tcPr>
          <w:p w14:paraId="3E6950A8"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0</w:t>
            </w:r>
          </w:p>
        </w:tc>
        <w:tc>
          <w:tcPr>
            <w:tcW w:w="3968" w:type="dxa"/>
          </w:tcPr>
          <w:p w14:paraId="69480256"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bCs/>
                <w:iCs/>
                <w:sz w:val="20"/>
                <w:szCs w:val="20"/>
                <w:lang w:eastAsia="ro-RO"/>
              </w:rPr>
              <w:t>1</w:t>
            </w:r>
          </w:p>
        </w:tc>
        <w:tc>
          <w:tcPr>
            <w:tcW w:w="3751" w:type="dxa"/>
          </w:tcPr>
          <w:p w14:paraId="0A8E9E1F" w14:textId="77777777" w:rsidR="003A3B3A" w:rsidRPr="002705C6" w:rsidRDefault="003A3B3A" w:rsidP="00840EBB">
            <w:pPr>
              <w:jc w:val="center"/>
              <w:rPr>
                <w:rFonts w:asciiTheme="minorHAnsi" w:hAnsiTheme="minorHAnsi" w:cstheme="minorHAnsi"/>
                <w:sz w:val="20"/>
                <w:szCs w:val="20"/>
              </w:rPr>
            </w:pPr>
            <w:r w:rsidRPr="002705C6">
              <w:rPr>
                <w:rFonts w:asciiTheme="minorHAnsi" w:eastAsia="Times New Roman" w:hAnsiTheme="minorHAnsi" w:cstheme="minorHAnsi"/>
                <w:bCs/>
                <w:sz w:val="20"/>
                <w:szCs w:val="20"/>
                <w:lang w:val="it-IT" w:eastAsia="ar-SA"/>
              </w:rPr>
              <w:t>2</w:t>
            </w:r>
          </w:p>
        </w:tc>
        <w:tc>
          <w:tcPr>
            <w:tcW w:w="1746" w:type="dxa"/>
          </w:tcPr>
          <w:p w14:paraId="1C54CEED" w14:textId="77777777" w:rsidR="003A3B3A" w:rsidRPr="002705C6" w:rsidRDefault="003A3B3A" w:rsidP="00840EBB">
            <w:pPr>
              <w:jc w:val="center"/>
              <w:rPr>
                <w:rFonts w:asciiTheme="minorHAnsi" w:hAnsiTheme="minorHAnsi" w:cstheme="minorHAnsi"/>
                <w:sz w:val="20"/>
                <w:szCs w:val="20"/>
              </w:rPr>
            </w:pPr>
            <w:r w:rsidRPr="002705C6">
              <w:rPr>
                <w:rFonts w:asciiTheme="minorHAnsi" w:eastAsia="Times New Roman" w:hAnsiTheme="minorHAnsi" w:cstheme="minorHAnsi"/>
                <w:bCs/>
                <w:sz w:val="20"/>
                <w:szCs w:val="20"/>
                <w:lang w:val="it-IT" w:eastAsia="ar-SA"/>
              </w:rPr>
              <w:t>3</w:t>
            </w:r>
          </w:p>
        </w:tc>
      </w:tr>
      <w:tr w:rsidR="003A3B3A" w:rsidRPr="00B63E5C" w14:paraId="5C12AA44" w14:textId="77777777" w:rsidTr="00054F5F">
        <w:trPr>
          <w:jc w:val="center"/>
        </w:trPr>
        <w:tc>
          <w:tcPr>
            <w:tcW w:w="672" w:type="dxa"/>
            <w:vAlign w:val="center"/>
          </w:tcPr>
          <w:p w14:paraId="309C30A7" w14:textId="77777777" w:rsidR="003A3B3A" w:rsidRPr="002705C6" w:rsidRDefault="003A3B3A" w:rsidP="00840EBB">
            <w:pPr>
              <w:jc w:val="center"/>
              <w:rPr>
                <w:rFonts w:asciiTheme="minorHAnsi" w:hAnsiTheme="minorHAnsi" w:cstheme="minorHAnsi"/>
                <w:sz w:val="20"/>
                <w:szCs w:val="20"/>
              </w:rPr>
            </w:pPr>
          </w:p>
        </w:tc>
        <w:tc>
          <w:tcPr>
            <w:tcW w:w="3968" w:type="dxa"/>
            <w:vAlign w:val="center"/>
          </w:tcPr>
          <w:p w14:paraId="73034929" w14:textId="212301E8" w:rsidR="003A3B3A" w:rsidRPr="00F523C4" w:rsidRDefault="00F523C4" w:rsidP="00840EBB">
            <w:pPr>
              <w:jc w:val="both"/>
              <w:rPr>
                <w:rFonts w:asciiTheme="minorHAnsi" w:hAnsiTheme="minorHAnsi" w:cstheme="minorHAnsi"/>
                <w:b/>
                <w:bCs/>
                <w:color w:val="0000FF"/>
                <w:sz w:val="20"/>
                <w:szCs w:val="20"/>
              </w:rPr>
            </w:pPr>
            <w:r w:rsidRPr="00F523C4">
              <w:rPr>
                <w:rFonts w:asciiTheme="minorHAnsi" w:hAnsiTheme="minorHAnsi" w:cstheme="minorHAnsi"/>
                <w:b/>
                <w:bCs/>
                <w:color w:val="0000FF"/>
                <w:sz w:val="20"/>
                <w:szCs w:val="20"/>
              </w:rPr>
              <w:t>PARAMETRII TEHNICI SI FUNCTIONALI:</w:t>
            </w:r>
          </w:p>
        </w:tc>
        <w:tc>
          <w:tcPr>
            <w:tcW w:w="3751" w:type="dxa"/>
            <w:vAlign w:val="center"/>
          </w:tcPr>
          <w:p w14:paraId="601AA992" w14:textId="77777777" w:rsidR="003A3B3A" w:rsidRPr="002705C6" w:rsidRDefault="003A3B3A" w:rsidP="00840EBB">
            <w:pPr>
              <w:jc w:val="center"/>
              <w:rPr>
                <w:rFonts w:asciiTheme="minorHAnsi" w:hAnsiTheme="minorHAnsi" w:cstheme="minorHAnsi"/>
                <w:sz w:val="20"/>
                <w:szCs w:val="20"/>
              </w:rPr>
            </w:pPr>
          </w:p>
        </w:tc>
        <w:tc>
          <w:tcPr>
            <w:tcW w:w="1746" w:type="dxa"/>
            <w:vAlign w:val="center"/>
          </w:tcPr>
          <w:p w14:paraId="79E833A8" w14:textId="77777777" w:rsidR="003A3B3A" w:rsidRPr="002705C6" w:rsidRDefault="003A3B3A" w:rsidP="00840EBB">
            <w:pPr>
              <w:jc w:val="center"/>
              <w:rPr>
                <w:rFonts w:asciiTheme="minorHAnsi" w:hAnsiTheme="minorHAnsi" w:cstheme="minorHAnsi"/>
                <w:sz w:val="20"/>
                <w:szCs w:val="20"/>
              </w:rPr>
            </w:pPr>
          </w:p>
        </w:tc>
      </w:tr>
      <w:tr w:rsidR="003A3B3A" w:rsidRPr="00B63E5C" w14:paraId="42B4C996" w14:textId="77777777" w:rsidTr="00054F5F">
        <w:trPr>
          <w:jc w:val="center"/>
        </w:trPr>
        <w:tc>
          <w:tcPr>
            <w:tcW w:w="672" w:type="dxa"/>
            <w:shd w:val="clear" w:color="auto" w:fill="FDE9D9" w:themeFill="accent6" w:themeFillTint="33"/>
            <w:vAlign w:val="center"/>
          </w:tcPr>
          <w:p w14:paraId="531AE4D1" w14:textId="77777777" w:rsidR="003A3B3A" w:rsidRPr="002705C6" w:rsidRDefault="003A3B3A" w:rsidP="00840EBB">
            <w:pPr>
              <w:jc w:val="center"/>
              <w:rPr>
                <w:rFonts w:asciiTheme="minorHAnsi" w:hAnsiTheme="minorHAnsi" w:cstheme="minorHAnsi"/>
                <w:sz w:val="20"/>
                <w:szCs w:val="20"/>
              </w:rPr>
            </w:pPr>
          </w:p>
        </w:tc>
        <w:tc>
          <w:tcPr>
            <w:tcW w:w="9465" w:type="dxa"/>
            <w:gridSpan w:val="3"/>
            <w:shd w:val="clear" w:color="auto" w:fill="FDE9D9" w:themeFill="accent6" w:themeFillTint="33"/>
            <w:vAlign w:val="center"/>
          </w:tcPr>
          <w:p w14:paraId="49C91844" w14:textId="77777777" w:rsidR="003A3B3A" w:rsidRPr="002705C6" w:rsidRDefault="003A3B3A" w:rsidP="00840EBB">
            <w:pPr>
              <w:jc w:val="center"/>
              <w:rPr>
                <w:rFonts w:asciiTheme="minorHAnsi" w:hAnsiTheme="minorHAnsi" w:cstheme="minorHAnsi"/>
                <w:sz w:val="20"/>
                <w:szCs w:val="20"/>
              </w:rPr>
            </w:pPr>
            <w:r w:rsidRPr="002705C6">
              <w:rPr>
                <w:rFonts w:asciiTheme="minorHAnsi" w:eastAsia="Times New Roman" w:hAnsiTheme="minorHAnsi" w:cstheme="minorHAnsi"/>
                <w:b/>
                <w:bCs/>
                <w:sz w:val="20"/>
                <w:szCs w:val="20"/>
                <w:lang w:val="pt-BR"/>
              </w:rPr>
              <w:t xml:space="preserve">SWITCH DE RETEA DE TIP 3 – </w:t>
            </w:r>
            <w:r>
              <w:rPr>
                <w:rFonts w:asciiTheme="minorHAnsi" w:eastAsia="Times New Roman" w:hAnsiTheme="minorHAnsi" w:cstheme="minorHAnsi"/>
                <w:b/>
                <w:bCs/>
                <w:sz w:val="20"/>
                <w:szCs w:val="20"/>
                <w:lang w:val="pt-BR"/>
              </w:rPr>
              <w:t>1</w:t>
            </w:r>
            <w:r w:rsidRPr="002705C6">
              <w:rPr>
                <w:rFonts w:asciiTheme="minorHAnsi" w:eastAsia="Times New Roman" w:hAnsiTheme="minorHAnsi" w:cstheme="minorHAnsi"/>
                <w:b/>
                <w:bCs/>
                <w:sz w:val="20"/>
                <w:szCs w:val="20"/>
                <w:lang w:val="pt-BR"/>
              </w:rPr>
              <w:t>2 BUCĂȚI</w:t>
            </w:r>
          </w:p>
        </w:tc>
      </w:tr>
      <w:tr w:rsidR="003A3B3A" w:rsidRPr="00B63E5C" w14:paraId="7898B4F7" w14:textId="77777777" w:rsidTr="00054F5F">
        <w:trPr>
          <w:trHeight w:val="246"/>
          <w:jc w:val="center"/>
        </w:trPr>
        <w:tc>
          <w:tcPr>
            <w:tcW w:w="672" w:type="dxa"/>
            <w:vAlign w:val="center"/>
          </w:tcPr>
          <w:p w14:paraId="2CA65403"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w:t>
            </w:r>
          </w:p>
        </w:tc>
        <w:tc>
          <w:tcPr>
            <w:tcW w:w="3968" w:type="dxa"/>
          </w:tcPr>
          <w:p w14:paraId="03F1CCBD"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2705C6">
              <w:rPr>
                <w:rFonts w:asciiTheme="minorHAnsi" w:eastAsia="Times New Roman" w:hAnsiTheme="minorHAnsi" w:cstheme="minorHAnsi"/>
                <w:color w:val="000000" w:themeColor="text1"/>
                <w:sz w:val="20"/>
                <w:szCs w:val="20"/>
                <w:lang w:eastAsia="ro-RO"/>
              </w:rPr>
              <w:t>Tip: rackabil</w:t>
            </w:r>
          </w:p>
        </w:tc>
        <w:tc>
          <w:tcPr>
            <w:tcW w:w="3751" w:type="dxa"/>
          </w:tcPr>
          <w:p w14:paraId="6E48135F"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5E1C23DD" w14:textId="77777777" w:rsidR="003A3B3A" w:rsidRPr="002705C6" w:rsidRDefault="003A3B3A" w:rsidP="00840EBB">
            <w:pPr>
              <w:rPr>
                <w:rFonts w:asciiTheme="minorHAnsi" w:hAnsiTheme="minorHAnsi" w:cstheme="minorHAnsi"/>
                <w:sz w:val="20"/>
                <w:szCs w:val="20"/>
              </w:rPr>
            </w:pPr>
          </w:p>
        </w:tc>
      </w:tr>
      <w:tr w:rsidR="003A3B3A" w:rsidRPr="00B63E5C" w14:paraId="5A39F855" w14:textId="77777777" w:rsidTr="00054F5F">
        <w:trPr>
          <w:trHeight w:val="243"/>
          <w:jc w:val="center"/>
        </w:trPr>
        <w:tc>
          <w:tcPr>
            <w:tcW w:w="672" w:type="dxa"/>
            <w:vAlign w:val="center"/>
          </w:tcPr>
          <w:p w14:paraId="15636636"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w:t>
            </w:r>
          </w:p>
        </w:tc>
        <w:tc>
          <w:tcPr>
            <w:tcW w:w="3968" w:type="dxa"/>
          </w:tcPr>
          <w:p w14:paraId="2154F079"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62258B">
              <w:rPr>
                <w:rFonts w:asciiTheme="minorHAnsi" w:eastAsia="Times New Roman" w:hAnsiTheme="minorHAnsi" w:cstheme="minorHAnsi"/>
                <w:b/>
                <w:bCs/>
                <w:color w:val="000000" w:themeColor="text1"/>
                <w:sz w:val="20"/>
                <w:szCs w:val="20"/>
                <w:lang w:eastAsia="ro-RO"/>
              </w:rPr>
              <w:t>Interfete</w:t>
            </w:r>
            <w:r w:rsidRPr="002705C6">
              <w:rPr>
                <w:rFonts w:asciiTheme="minorHAnsi" w:eastAsiaTheme="minorEastAsia" w:hAnsiTheme="minorHAnsi" w:cstheme="minorHAnsi"/>
                <w:color w:val="000000" w:themeColor="text1"/>
                <w:sz w:val="20"/>
                <w:szCs w:val="20"/>
              </w:rPr>
              <w:t xml:space="preserve"> : </w:t>
            </w:r>
          </w:p>
        </w:tc>
        <w:tc>
          <w:tcPr>
            <w:tcW w:w="3751" w:type="dxa"/>
          </w:tcPr>
          <w:p w14:paraId="529A170A" w14:textId="77777777" w:rsidR="003A3B3A" w:rsidRPr="002705C6" w:rsidRDefault="003A3B3A" w:rsidP="00840EBB">
            <w:pPr>
              <w:rPr>
                <w:rFonts w:asciiTheme="minorHAnsi" w:eastAsiaTheme="minorEastAsia" w:hAnsiTheme="minorHAnsi" w:cstheme="minorHAnsi"/>
                <w:color w:val="000000" w:themeColor="text1"/>
                <w:sz w:val="20"/>
                <w:szCs w:val="20"/>
              </w:rPr>
            </w:pPr>
          </w:p>
        </w:tc>
        <w:tc>
          <w:tcPr>
            <w:tcW w:w="1746" w:type="dxa"/>
          </w:tcPr>
          <w:p w14:paraId="7C72C69A" w14:textId="77777777" w:rsidR="003A3B3A" w:rsidRPr="002705C6" w:rsidRDefault="003A3B3A" w:rsidP="00840EBB">
            <w:pPr>
              <w:rPr>
                <w:rFonts w:asciiTheme="minorHAnsi" w:hAnsiTheme="minorHAnsi" w:cstheme="minorHAnsi"/>
                <w:sz w:val="20"/>
                <w:szCs w:val="20"/>
              </w:rPr>
            </w:pPr>
          </w:p>
        </w:tc>
      </w:tr>
      <w:tr w:rsidR="003A3B3A" w:rsidRPr="00B63E5C" w14:paraId="6AB35117" w14:textId="77777777" w:rsidTr="00054F5F">
        <w:trPr>
          <w:trHeight w:val="243"/>
          <w:jc w:val="center"/>
        </w:trPr>
        <w:tc>
          <w:tcPr>
            <w:tcW w:w="672" w:type="dxa"/>
            <w:vAlign w:val="center"/>
          </w:tcPr>
          <w:p w14:paraId="7CF8AE6A"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3</w:t>
            </w:r>
          </w:p>
        </w:tc>
        <w:tc>
          <w:tcPr>
            <w:tcW w:w="3968" w:type="dxa"/>
          </w:tcPr>
          <w:p w14:paraId="6B481B08"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2705C6">
              <w:rPr>
                <w:rFonts w:asciiTheme="minorHAnsi" w:eastAsiaTheme="minorEastAsia" w:hAnsiTheme="minorHAnsi" w:cstheme="minorHAnsi"/>
                <w:color w:val="000000" w:themeColor="text1"/>
                <w:sz w:val="20"/>
                <w:szCs w:val="20"/>
              </w:rPr>
              <w:t>- minim 48 x 10/100/1000Mbps</w:t>
            </w:r>
          </w:p>
        </w:tc>
        <w:tc>
          <w:tcPr>
            <w:tcW w:w="3751" w:type="dxa"/>
          </w:tcPr>
          <w:p w14:paraId="4841EBEE" w14:textId="77777777" w:rsidR="003A3B3A" w:rsidRPr="002705C6" w:rsidRDefault="003A3B3A" w:rsidP="00840EBB">
            <w:pPr>
              <w:rPr>
                <w:rFonts w:asciiTheme="minorHAnsi" w:eastAsiaTheme="minorEastAsia" w:hAnsiTheme="minorHAnsi" w:cstheme="minorHAnsi"/>
                <w:color w:val="000000" w:themeColor="text1"/>
                <w:sz w:val="20"/>
                <w:szCs w:val="20"/>
              </w:rPr>
            </w:pPr>
          </w:p>
        </w:tc>
        <w:tc>
          <w:tcPr>
            <w:tcW w:w="1746" w:type="dxa"/>
          </w:tcPr>
          <w:p w14:paraId="2404E433" w14:textId="77777777" w:rsidR="003A3B3A" w:rsidRPr="002705C6" w:rsidRDefault="003A3B3A" w:rsidP="00840EBB">
            <w:pPr>
              <w:rPr>
                <w:rFonts w:asciiTheme="minorHAnsi" w:hAnsiTheme="minorHAnsi" w:cstheme="minorHAnsi"/>
                <w:sz w:val="20"/>
                <w:szCs w:val="20"/>
              </w:rPr>
            </w:pPr>
          </w:p>
        </w:tc>
      </w:tr>
      <w:tr w:rsidR="003A3B3A" w:rsidRPr="00B63E5C" w14:paraId="60F8AC7D" w14:textId="77777777" w:rsidTr="00054F5F">
        <w:trPr>
          <w:trHeight w:val="243"/>
          <w:jc w:val="center"/>
        </w:trPr>
        <w:tc>
          <w:tcPr>
            <w:tcW w:w="672" w:type="dxa"/>
            <w:vAlign w:val="center"/>
          </w:tcPr>
          <w:p w14:paraId="7C3AD404"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4</w:t>
            </w:r>
          </w:p>
        </w:tc>
        <w:tc>
          <w:tcPr>
            <w:tcW w:w="3968" w:type="dxa"/>
          </w:tcPr>
          <w:p w14:paraId="77E49689"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bookmarkStart w:id="106" w:name="_Hlk197435380"/>
            <w:r w:rsidRPr="002705C6">
              <w:rPr>
                <w:rFonts w:asciiTheme="minorHAnsi" w:eastAsiaTheme="minorEastAsia" w:hAnsiTheme="minorHAnsi" w:cstheme="minorHAnsi"/>
                <w:color w:val="000000" w:themeColor="text1"/>
                <w:sz w:val="20"/>
                <w:szCs w:val="20"/>
              </w:rPr>
              <w:t>- minim 4 x 10G SFP+</w:t>
            </w:r>
            <w:bookmarkEnd w:id="106"/>
          </w:p>
        </w:tc>
        <w:tc>
          <w:tcPr>
            <w:tcW w:w="3751" w:type="dxa"/>
          </w:tcPr>
          <w:p w14:paraId="176FF3FE" w14:textId="77777777" w:rsidR="003A3B3A" w:rsidRPr="002705C6" w:rsidRDefault="003A3B3A" w:rsidP="00840EBB">
            <w:pPr>
              <w:rPr>
                <w:rFonts w:asciiTheme="minorHAnsi" w:hAnsiTheme="minorHAnsi" w:cstheme="minorHAnsi"/>
                <w:sz w:val="20"/>
                <w:szCs w:val="20"/>
              </w:rPr>
            </w:pPr>
          </w:p>
        </w:tc>
        <w:tc>
          <w:tcPr>
            <w:tcW w:w="1746" w:type="dxa"/>
          </w:tcPr>
          <w:p w14:paraId="3CF0123E" w14:textId="77777777" w:rsidR="003A3B3A" w:rsidRPr="002705C6" w:rsidRDefault="003A3B3A" w:rsidP="00840EBB">
            <w:pPr>
              <w:rPr>
                <w:rFonts w:asciiTheme="minorHAnsi" w:hAnsiTheme="minorHAnsi" w:cstheme="minorHAnsi"/>
                <w:sz w:val="20"/>
                <w:szCs w:val="20"/>
              </w:rPr>
            </w:pPr>
          </w:p>
        </w:tc>
      </w:tr>
      <w:tr w:rsidR="003A3B3A" w:rsidRPr="00B63E5C" w14:paraId="51DB2471" w14:textId="77777777" w:rsidTr="00054F5F">
        <w:trPr>
          <w:trHeight w:val="192"/>
          <w:jc w:val="center"/>
        </w:trPr>
        <w:tc>
          <w:tcPr>
            <w:tcW w:w="672" w:type="dxa"/>
            <w:vAlign w:val="center"/>
          </w:tcPr>
          <w:p w14:paraId="3EFE1AB1"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5</w:t>
            </w:r>
          </w:p>
        </w:tc>
        <w:tc>
          <w:tcPr>
            <w:tcW w:w="3968" w:type="dxa"/>
          </w:tcPr>
          <w:p w14:paraId="3552C5A1" w14:textId="77777777" w:rsidR="003A3B3A" w:rsidRPr="002705C6" w:rsidRDefault="003A3B3A" w:rsidP="00840EBB">
            <w:pPr>
              <w:rPr>
                <w:rFonts w:asciiTheme="minorHAnsi" w:hAnsiTheme="minorHAnsi" w:cstheme="minorHAnsi"/>
                <w:color w:val="000000" w:themeColor="text1"/>
                <w:sz w:val="20"/>
                <w:szCs w:val="20"/>
              </w:rPr>
            </w:pPr>
            <w:r w:rsidRPr="0062258B">
              <w:rPr>
                <w:rFonts w:asciiTheme="minorHAnsi" w:hAnsiTheme="minorHAnsi" w:cstheme="minorHAnsi"/>
                <w:b/>
                <w:bCs/>
                <w:color w:val="000000" w:themeColor="text1"/>
                <w:sz w:val="20"/>
                <w:szCs w:val="20"/>
              </w:rPr>
              <w:t>S</w:t>
            </w:r>
            <w:r>
              <w:rPr>
                <w:rFonts w:asciiTheme="minorHAnsi" w:hAnsiTheme="minorHAnsi" w:cstheme="minorHAnsi"/>
                <w:b/>
                <w:bCs/>
                <w:color w:val="000000" w:themeColor="text1"/>
                <w:sz w:val="20"/>
                <w:szCs w:val="20"/>
              </w:rPr>
              <w:t>a suporte urmatoarele s</w:t>
            </w:r>
            <w:r w:rsidRPr="0062258B">
              <w:rPr>
                <w:rFonts w:asciiTheme="minorHAnsi" w:hAnsiTheme="minorHAnsi" w:cstheme="minorHAnsi"/>
                <w:b/>
                <w:bCs/>
                <w:color w:val="000000" w:themeColor="text1"/>
                <w:sz w:val="20"/>
                <w:szCs w:val="20"/>
              </w:rPr>
              <w:t>tandarde de port</w:t>
            </w:r>
            <w:r w:rsidRPr="002705C6">
              <w:rPr>
                <w:rFonts w:asciiTheme="minorHAnsi" w:hAnsiTheme="minorHAnsi" w:cstheme="minorHAnsi"/>
                <w:color w:val="000000" w:themeColor="text1"/>
                <w:sz w:val="20"/>
                <w:szCs w:val="20"/>
              </w:rPr>
              <w:t>:</w:t>
            </w:r>
          </w:p>
        </w:tc>
        <w:tc>
          <w:tcPr>
            <w:tcW w:w="3751" w:type="dxa"/>
          </w:tcPr>
          <w:p w14:paraId="43747659"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5ED0B66" w14:textId="77777777" w:rsidR="003A3B3A" w:rsidRPr="002705C6" w:rsidRDefault="003A3B3A" w:rsidP="00840EBB">
            <w:pPr>
              <w:rPr>
                <w:rFonts w:asciiTheme="minorHAnsi" w:hAnsiTheme="minorHAnsi" w:cstheme="minorHAnsi"/>
                <w:sz w:val="20"/>
                <w:szCs w:val="20"/>
              </w:rPr>
            </w:pPr>
          </w:p>
        </w:tc>
      </w:tr>
      <w:tr w:rsidR="003A3B3A" w:rsidRPr="00B63E5C" w14:paraId="5E5964D3" w14:textId="77777777" w:rsidTr="00054F5F">
        <w:trPr>
          <w:trHeight w:val="192"/>
          <w:jc w:val="center"/>
        </w:trPr>
        <w:tc>
          <w:tcPr>
            <w:tcW w:w="672" w:type="dxa"/>
            <w:vAlign w:val="center"/>
          </w:tcPr>
          <w:p w14:paraId="5F11DB77"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6</w:t>
            </w:r>
          </w:p>
        </w:tc>
        <w:tc>
          <w:tcPr>
            <w:tcW w:w="3968" w:type="dxa"/>
          </w:tcPr>
          <w:p w14:paraId="4B1D4AF5"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IEEE 802.3 10BASE-T Ethernet, IEEE 802.3u</w:t>
            </w:r>
          </w:p>
        </w:tc>
        <w:tc>
          <w:tcPr>
            <w:tcW w:w="3751" w:type="dxa"/>
          </w:tcPr>
          <w:p w14:paraId="3DD173F8"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275AB834" w14:textId="77777777" w:rsidR="003A3B3A" w:rsidRPr="002705C6" w:rsidRDefault="003A3B3A" w:rsidP="00840EBB">
            <w:pPr>
              <w:rPr>
                <w:rFonts w:asciiTheme="minorHAnsi" w:hAnsiTheme="minorHAnsi" w:cstheme="minorHAnsi"/>
                <w:sz w:val="20"/>
                <w:szCs w:val="20"/>
              </w:rPr>
            </w:pPr>
          </w:p>
        </w:tc>
      </w:tr>
      <w:tr w:rsidR="003A3B3A" w:rsidRPr="00B63E5C" w14:paraId="787A62F8" w14:textId="77777777" w:rsidTr="00054F5F">
        <w:trPr>
          <w:trHeight w:val="219"/>
          <w:jc w:val="center"/>
        </w:trPr>
        <w:tc>
          <w:tcPr>
            <w:tcW w:w="672" w:type="dxa"/>
            <w:vAlign w:val="center"/>
          </w:tcPr>
          <w:p w14:paraId="267DECDD"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7</w:t>
            </w:r>
          </w:p>
        </w:tc>
        <w:tc>
          <w:tcPr>
            <w:tcW w:w="3968" w:type="dxa"/>
          </w:tcPr>
          <w:p w14:paraId="47F49794"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100BASE-TX Fast Ethernet, IEEE 802.3ab</w:t>
            </w:r>
          </w:p>
        </w:tc>
        <w:tc>
          <w:tcPr>
            <w:tcW w:w="3751" w:type="dxa"/>
          </w:tcPr>
          <w:p w14:paraId="0D67D293"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630601A8" w14:textId="77777777" w:rsidR="003A3B3A" w:rsidRPr="002705C6" w:rsidRDefault="003A3B3A" w:rsidP="00840EBB">
            <w:pPr>
              <w:rPr>
                <w:rFonts w:asciiTheme="minorHAnsi" w:hAnsiTheme="minorHAnsi" w:cstheme="minorHAnsi"/>
                <w:sz w:val="20"/>
                <w:szCs w:val="20"/>
              </w:rPr>
            </w:pPr>
          </w:p>
        </w:tc>
      </w:tr>
      <w:tr w:rsidR="003A3B3A" w:rsidRPr="00B63E5C" w14:paraId="6A676BCC" w14:textId="77777777" w:rsidTr="00054F5F">
        <w:trPr>
          <w:trHeight w:val="147"/>
          <w:jc w:val="center"/>
        </w:trPr>
        <w:tc>
          <w:tcPr>
            <w:tcW w:w="672" w:type="dxa"/>
            <w:vAlign w:val="center"/>
          </w:tcPr>
          <w:p w14:paraId="0A33B53D"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8</w:t>
            </w:r>
          </w:p>
        </w:tc>
        <w:tc>
          <w:tcPr>
            <w:tcW w:w="3968" w:type="dxa"/>
          </w:tcPr>
          <w:p w14:paraId="7CBCA36C"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1000BASE-T Gigabit</w:t>
            </w:r>
          </w:p>
        </w:tc>
        <w:tc>
          <w:tcPr>
            <w:tcW w:w="3751" w:type="dxa"/>
          </w:tcPr>
          <w:p w14:paraId="6BD6644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AD14C43" w14:textId="77777777" w:rsidR="003A3B3A" w:rsidRPr="002705C6" w:rsidRDefault="003A3B3A" w:rsidP="00840EBB">
            <w:pPr>
              <w:rPr>
                <w:rFonts w:asciiTheme="minorHAnsi" w:hAnsiTheme="minorHAnsi" w:cstheme="minorHAnsi"/>
                <w:sz w:val="20"/>
                <w:szCs w:val="20"/>
              </w:rPr>
            </w:pPr>
          </w:p>
        </w:tc>
      </w:tr>
      <w:tr w:rsidR="003A3B3A" w:rsidRPr="00B63E5C" w14:paraId="41EC510A" w14:textId="77777777" w:rsidTr="00054F5F">
        <w:trPr>
          <w:trHeight w:val="305"/>
          <w:jc w:val="center"/>
        </w:trPr>
        <w:tc>
          <w:tcPr>
            <w:tcW w:w="672" w:type="dxa"/>
            <w:vAlign w:val="center"/>
          </w:tcPr>
          <w:p w14:paraId="1C9F5990"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9</w:t>
            </w:r>
          </w:p>
        </w:tc>
        <w:tc>
          <w:tcPr>
            <w:tcW w:w="3968" w:type="dxa"/>
          </w:tcPr>
          <w:p w14:paraId="283BA4BB"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Ethernet, 802.3ae 10 GbE, control al fluxului IEEE 802.3x pentru modul full-duplex, negociere automată</w:t>
            </w:r>
          </w:p>
        </w:tc>
        <w:tc>
          <w:tcPr>
            <w:tcW w:w="3751" w:type="dxa"/>
          </w:tcPr>
          <w:p w14:paraId="132B7559"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0541A1E4" w14:textId="77777777" w:rsidR="003A3B3A" w:rsidRPr="002705C6" w:rsidRDefault="003A3B3A" w:rsidP="00840EBB">
            <w:pPr>
              <w:rPr>
                <w:rFonts w:asciiTheme="minorHAnsi" w:hAnsiTheme="minorHAnsi" w:cstheme="minorHAnsi"/>
                <w:sz w:val="20"/>
                <w:szCs w:val="20"/>
              </w:rPr>
            </w:pPr>
          </w:p>
        </w:tc>
      </w:tr>
      <w:tr w:rsidR="003A3B3A" w:rsidRPr="00B63E5C" w14:paraId="1683F630" w14:textId="77777777" w:rsidTr="00054F5F">
        <w:trPr>
          <w:trHeight w:val="210"/>
          <w:jc w:val="center"/>
        </w:trPr>
        <w:tc>
          <w:tcPr>
            <w:tcW w:w="672" w:type="dxa"/>
            <w:vAlign w:val="center"/>
          </w:tcPr>
          <w:p w14:paraId="21EDC2BA"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10</w:t>
            </w:r>
          </w:p>
        </w:tc>
        <w:tc>
          <w:tcPr>
            <w:tcW w:w="3968" w:type="dxa"/>
          </w:tcPr>
          <w:p w14:paraId="39542819" w14:textId="77777777" w:rsidR="003A3B3A" w:rsidRPr="002705C6" w:rsidRDefault="003A3B3A" w:rsidP="00840EBB">
            <w:pPr>
              <w:rPr>
                <w:rFonts w:asciiTheme="minorHAnsi" w:hAnsiTheme="minorHAnsi" w:cstheme="minorHAnsi"/>
                <w:color w:val="000000" w:themeColor="text1"/>
                <w:sz w:val="20"/>
                <w:szCs w:val="20"/>
              </w:rPr>
            </w:pPr>
            <w:r w:rsidRPr="0062258B">
              <w:rPr>
                <w:rFonts w:asciiTheme="minorHAnsi" w:hAnsiTheme="minorHAnsi" w:cstheme="minorHAnsi"/>
                <w:b/>
                <w:bCs/>
                <w:color w:val="000000" w:themeColor="text1"/>
                <w:sz w:val="20"/>
                <w:szCs w:val="20"/>
              </w:rPr>
              <w:t>Mod duplex</w:t>
            </w:r>
            <w:r w:rsidRPr="002705C6">
              <w:rPr>
                <w:rFonts w:asciiTheme="minorHAnsi" w:hAnsiTheme="minorHAnsi" w:cstheme="minorHAnsi"/>
                <w:color w:val="000000" w:themeColor="text1"/>
                <w:sz w:val="20"/>
                <w:szCs w:val="20"/>
              </w:rPr>
              <w:t xml:space="preserve">: </w:t>
            </w:r>
          </w:p>
        </w:tc>
        <w:tc>
          <w:tcPr>
            <w:tcW w:w="3751" w:type="dxa"/>
          </w:tcPr>
          <w:p w14:paraId="6C930858"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FB3F9D3" w14:textId="77777777" w:rsidR="003A3B3A" w:rsidRPr="002705C6" w:rsidRDefault="003A3B3A" w:rsidP="00840EBB">
            <w:pPr>
              <w:rPr>
                <w:rFonts w:asciiTheme="minorHAnsi" w:hAnsiTheme="minorHAnsi" w:cstheme="minorHAnsi"/>
                <w:sz w:val="20"/>
                <w:szCs w:val="20"/>
              </w:rPr>
            </w:pPr>
          </w:p>
        </w:tc>
      </w:tr>
      <w:tr w:rsidR="003A3B3A" w:rsidRPr="00B63E5C" w14:paraId="4FE1ABE0" w14:textId="77777777" w:rsidTr="00054F5F">
        <w:trPr>
          <w:trHeight w:val="305"/>
          <w:jc w:val="center"/>
        </w:trPr>
        <w:tc>
          <w:tcPr>
            <w:tcW w:w="672" w:type="dxa"/>
            <w:vAlign w:val="center"/>
          </w:tcPr>
          <w:p w14:paraId="5F883D71"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11</w:t>
            </w:r>
          </w:p>
        </w:tc>
        <w:tc>
          <w:tcPr>
            <w:tcW w:w="3968" w:type="dxa"/>
          </w:tcPr>
          <w:p w14:paraId="08AA0620" w14:textId="77777777" w:rsidR="003A3B3A" w:rsidRPr="00763215" w:rsidRDefault="003A3B3A" w:rsidP="00840EBB">
            <w:pPr>
              <w:rPr>
                <w:rFonts w:asciiTheme="minorHAnsi" w:hAnsiTheme="minorHAnsi" w:cstheme="minorHAnsi"/>
                <w:color w:val="000000" w:themeColor="text1"/>
                <w:sz w:val="20"/>
                <w:szCs w:val="20"/>
              </w:rPr>
            </w:pPr>
            <w:bookmarkStart w:id="107" w:name="_Hlk197435391"/>
            <w:r w:rsidRPr="00763215">
              <w:rPr>
                <w:rFonts w:asciiTheme="minorHAnsi" w:hAnsiTheme="minorHAnsi" w:cstheme="minorHAnsi"/>
                <w:color w:val="000000" w:themeColor="text1"/>
                <w:sz w:val="20"/>
                <w:szCs w:val="20"/>
              </w:rPr>
              <w:t>Full/half-duplex pentru viteză de minim 10/100 Mbps și full-duplex pentru viteză de minim 1000 Mbps</w:t>
            </w:r>
            <w:bookmarkEnd w:id="107"/>
          </w:p>
        </w:tc>
        <w:tc>
          <w:tcPr>
            <w:tcW w:w="3751" w:type="dxa"/>
          </w:tcPr>
          <w:p w14:paraId="7DB9A694" w14:textId="77777777" w:rsidR="003A3B3A" w:rsidRPr="0062258B" w:rsidRDefault="003A3B3A" w:rsidP="00840EBB">
            <w:pPr>
              <w:rPr>
                <w:rFonts w:asciiTheme="minorHAnsi" w:hAnsiTheme="minorHAnsi" w:cstheme="minorHAnsi"/>
                <w:sz w:val="20"/>
                <w:szCs w:val="20"/>
              </w:rPr>
            </w:pPr>
          </w:p>
        </w:tc>
        <w:tc>
          <w:tcPr>
            <w:tcW w:w="1746" w:type="dxa"/>
          </w:tcPr>
          <w:p w14:paraId="56387B5E" w14:textId="77777777" w:rsidR="003A3B3A" w:rsidRPr="002705C6" w:rsidRDefault="003A3B3A" w:rsidP="00840EBB">
            <w:pPr>
              <w:rPr>
                <w:rFonts w:asciiTheme="minorHAnsi" w:hAnsiTheme="minorHAnsi" w:cstheme="minorHAnsi"/>
                <w:sz w:val="20"/>
                <w:szCs w:val="20"/>
              </w:rPr>
            </w:pPr>
          </w:p>
        </w:tc>
      </w:tr>
      <w:tr w:rsidR="003A3B3A" w:rsidRPr="00B63E5C" w14:paraId="73A8E522" w14:textId="77777777" w:rsidTr="00054F5F">
        <w:trPr>
          <w:trHeight w:val="111"/>
          <w:jc w:val="center"/>
        </w:trPr>
        <w:tc>
          <w:tcPr>
            <w:tcW w:w="672" w:type="dxa"/>
            <w:vAlign w:val="center"/>
          </w:tcPr>
          <w:p w14:paraId="1F8B8B57"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12</w:t>
            </w:r>
          </w:p>
        </w:tc>
        <w:tc>
          <w:tcPr>
            <w:tcW w:w="3968" w:type="dxa"/>
          </w:tcPr>
          <w:p w14:paraId="476D4FB6" w14:textId="77777777" w:rsidR="003A3B3A" w:rsidRPr="002705C6" w:rsidRDefault="003A3B3A" w:rsidP="00840EBB">
            <w:pPr>
              <w:rPr>
                <w:rFonts w:asciiTheme="minorHAnsi" w:hAnsiTheme="minorHAnsi" w:cstheme="minorHAnsi"/>
                <w:color w:val="000000" w:themeColor="text1"/>
                <w:sz w:val="20"/>
                <w:szCs w:val="20"/>
                <w:lang w:val="pt-BR"/>
              </w:rPr>
            </w:pPr>
            <w:r w:rsidRPr="0062258B">
              <w:rPr>
                <w:rFonts w:asciiTheme="minorHAnsi" w:hAnsiTheme="minorHAnsi" w:cstheme="minorHAnsi"/>
                <w:b/>
                <w:bCs/>
                <w:color w:val="000000" w:themeColor="text1"/>
                <w:sz w:val="20"/>
                <w:szCs w:val="20"/>
              </w:rPr>
              <w:t>Performanta</w:t>
            </w:r>
            <w:r w:rsidRPr="002705C6">
              <w:rPr>
                <w:rFonts w:asciiTheme="minorHAnsi" w:hAnsiTheme="minorHAnsi" w:cstheme="minorHAnsi"/>
                <w:color w:val="000000" w:themeColor="text1"/>
                <w:sz w:val="20"/>
                <w:szCs w:val="20"/>
              </w:rPr>
              <w:t xml:space="preserve">: </w:t>
            </w:r>
          </w:p>
        </w:tc>
        <w:tc>
          <w:tcPr>
            <w:tcW w:w="3751" w:type="dxa"/>
          </w:tcPr>
          <w:p w14:paraId="4797E16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8AF99B8" w14:textId="77777777" w:rsidR="003A3B3A" w:rsidRPr="002705C6" w:rsidRDefault="003A3B3A" w:rsidP="00840EBB">
            <w:pPr>
              <w:rPr>
                <w:rFonts w:asciiTheme="minorHAnsi" w:hAnsiTheme="minorHAnsi" w:cstheme="minorHAnsi"/>
                <w:sz w:val="20"/>
                <w:szCs w:val="20"/>
              </w:rPr>
            </w:pPr>
          </w:p>
        </w:tc>
      </w:tr>
      <w:tr w:rsidR="003A3B3A" w:rsidRPr="00B63E5C" w14:paraId="651BC4DD" w14:textId="77777777" w:rsidTr="00054F5F">
        <w:trPr>
          <w:trHeight w:val="111"/>
          <w:jc w:val="center"/>
        </w:trPr>
        <w:tc>
          <w:tcPr>
            <w:tcW w:w="672" w:type="dxa"/>
            <w:vAlign w:val="center"/>
          </w:tcPr>
          <w:p w14:paraId="316B3985"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13</w:t>
            </w:r>
          </w:p>
        </w:tc>
        <w:tc>
          <w:tcPr>
            <w:tcW w:w="3968" w:type="dxa"/>
          </w:tcPr>
          <w:p w14:paraId="798A7A01"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Capacitate: Minim 176 Gbps</w:t>
            </w:r>
          </w:p>
        </w:tc>
        <w:tc>
          <w:tcPr>
            <w:tcW w:w="3751" w:type="dxa"/>
          </w:tcPr>
          <w:p w14:paraId="50777EA2"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341F9E0" w14:textId="77777777" w:rsidR="003A3B3A" w:rsidRPr="002705C6" w:rsidRDefault="003A3B3A" w:rsidP="00840EBB">
            <w:pPr>
              <w:rPr>
                <w:rFonts w:asciiTheme="minorHAnsi" w:hAnsiTheme="minorHAnsi" w:cstheme="minorHAnsi"/>
                <w:sz w:val="20"/>
                <w:szCs w:val="20"/>
              </w:rPr>
            </w:pPr>
          </w:p>
        </w:tc>
      </w:tr>
      <w:tr w:rsidR="003A3B3A" w:rsidRPr="00B63E5C" w14:paraId="136A66F2" w14:textId="77777777" w:rsidTr="00054F5F">
        <w:trPr>
          <w:trHeight w:val="399"/>
          <w:jc w:val="center"/>
        </w:trPr>
        <w:tc>
          <w:tcPr>
            <w:tcW w:w="672" w:type="dxa"/>
            <w:vAlign w:val="center"/>
          </w:tcPr>
          <w:p w14:paraId="755C3EDA"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14</w:t>
            </w:r>
          </w:p>
        </w:tc>
        <w:tc>
          <w:tcPr>
            <w:tcW w:w="3968" w:type="dxa"/>
          </w:tcPr>
          <w:p w14:paraId="6EE438F6"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 xml:space="preserve">Metoda de transmisie: Stocare și </w:t>
            </w:r>
            <w:r>
              <w:rPr>
                <w:rFonts w:asciiTheme="minorHAnsi" w:hAnsiTheme="minorHAnsi" w:cstheme="minorHAnsi"/>
                <w:color w:val="000000" w:themeColor="text1"/>
                <w:sz w:val="20"/>
                <w:szCs w:val="20"/>
              </w:rPr>
              <w:t>r</w:t>
            </w:r>
            <w:r w:rsidRPr="002705C6">
              <w:rPr>
                <w:rFonts w:asciiTheme="minorHAnsi" w:hAnsiTheme="minorHAnsi" w:cstheme="minorHAnsi"/>
                <w:color w:val="000000" w:themeColor="text1"/>
                <w:sz w:val="20"/>
                <w:szCs w:val="20"/>
              </w:rPr>
              <w:t>edirecționare</w:t>
            </w:r>
          </w:p>
        </w:tc>
        <w:tc>
          <w:tcPr>
            <w:tcW w:w="3751" w:type="dxa"/>
          </w:tcPr>
          <w:p w14:paraId="446A3AAA"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A596AFE" w14:textId="77777777" w:rsidR="003A3B3A" w:rsidRPr="002705C6" w:rsidRDefault="003A3B3A" w:rsidP="00840EBB">
            <w:pPr>
              <w:rPr>
                <w:rFonts w:asciiTheme="minorHAnsi" w:hAnsiTheme="minorHAnsi" w:cstheme="minorHAnsi"/>
                <w:sz w:val="20"/>
                <w:szCs w:val="20"/>
              </w:rPr>
            </w:pPr>
          </w:p>
        </w:tc>
      </w:tr>
      <w:tr w:rsidR="003A3B3A" w:rsidRPr="00B63E5C" w14:paraId="536D4F75" w14:textId="77777777" w:rsidTr="00054F5F">
        <w:trPr>
          <w:trHeight w:val="349"/>
          <w:jc w:val="center"/>
        </w:trPr>
        <w:tc>
          <w:tcPr>
            <w:tcW w:w="672" w:type="dxa"/>
            <w:vAlign w:val="center"/>
          </w:tcPr>
          <w:p w14:paraId="73FC0F21"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15</w:t>
            </w:r>
          </w:p>
        </w:tc>
        <w:tc>
          <w:tcPr>
            <w:tcW w:w="3968" w:type="dxa"/>
          </w:tcPr>
          <w:p w14:paraId="27DD4E30"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Capacitate maxim tabela MAC: minim 16.384 intrari/echipament</w:t>
            </w:r>
          </w:p>
        </w:tc>
        <w:tc>
          <w:tcPr>
            <w:tcW w:w="3751" w:type="dxa"/>
          </w:tcPr>
          <w:p w14:paraId="700D622C"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C7C30EA" w14:textId="77777777" w:rsidR="003A3B3A" w:rsidRPr="002705C6" w:rsidRDefault="003A3B3A" w:rsidP="00840EBB">
            <w:pPr>
              <w:rPr>
                <w:rFonts w:asciiTheme="minorHAnsi" w:hAnsiTheme="minorHAnsi" w:cstheme="minorHAnsi"/>
                <w:sz w:val="20"/>
                <w:szCs w:val="20"/>
              </w:rPr>
            </w:pPr>
          </w:p>
        </w:tc>
      </w:tr>
      <w:tr w:rsidR="003A3B3A" w:rsidRPr="00B63E5C" w14:paraId="35BEFFE8" w14:textId="77777777" w:rsidTr="00054F5F">
        <w:trPr>
          <w:trHeight w:val="349"/>
          <w:jc w:val="center"/>
        </w:trPr>
        <w:tc>
          <w:tcPr>
            <w:tcW w:w="672" w:type="dxa"/>
            <w:vAlign w:val="center"/>
          </w:tcPr>
          <w:p w14:paraId="238E1C2A"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16</w:t>
            </w:r>
          </w:p>
        </w:tc>
        <w:tc>
          <w:tcPr>
            <w:tcW w:w="3968" w:type="dxa"/>
          </w:tcPr>
          <w:p w14:paraId="1DDB36E0"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 xml:space="preserve">Rata de expediere a pachetului 64 K: </w:t>
            </w:r>
          </w:p>
          <w:p w14:paraId="7DD4EB04"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Maxim 130 Mpps</w:t>
            </w:r>
          </w:p>
        </w:tc>
        <w:tc>
          <w:tcPr>
            <w:tcW w:w="3751" w:type="dxa"/>
          </w:tcPr>
          <w:p w14:paraId="6C48E8C5"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416B232" w14:textId="77777777" w:rsidR="003A3B3A" w:rsidRPr="002705C6" w:rsidRDefault="003A3B3A" w:rsidP="00840EBB">
            <w:pPr>
              <w:rPr>
                <w:rFonts w:asciiTheme="minorHAnsi" w:hAnsiTheme="minorHAnsi" w:cstheme="minorHAnsi"/>
                <w:sz w:val="20"/>
                <w:szCs w:val="20"/>
              </w:rPr>
            </w:pPr>
          </w:p>
        </w:tc>
      </w:tr>
      <w:tr w:rsidR="003A3B3A" w:rsidRPr="00B63E5C" w14:paraId="056EAFFC" w14:textId="77777777" w:rsidTr="00054F5F">
        <w:trPr>
          <w:trHeight w:val="349"/>
          <w:jc w:val="center"/>
        </w:trPr>
        <w:tc>
          <w:tcPr>
            <w:tcW w:w="672" w:type="dxa"/>
            <w:vAlign w:val="center"/>
          </w:tcPr>
          <w:p w14:paraId="7B6C35A7"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17</w:t>
            </w:r>
          </w:p>
        </w:tc>
        <w:tc>
          <w:tcPr>
            <w:tcW w:w="3968" w:type="dxa"/>
          </w:tcPr>
          <w:p w14:paraId="015347B9" w14:textId="77777777" w:rsidR="003A3B3A" w:rsidRPr="002705C6" w:rsidRDefault="003A3B3A" w:rsidP="00840EBB">
            <w:pPr>
              <w:rPr>
                <w:rFonts w:asciiTheme="minorHAnsi" w:hAnsiTheme="minorHAnsi" w:cstheme="minorHAnsi"/>
                <w:color w:val="000000" w:themeColor="text1"/>
                <w:sz w:val="20"/>
                <w:szCs w:val="20"/>
              </w:rPr>
            </w:pPr>
            <w:bookmarkStart w:id="108" w:name="_Hlk197435402"/>
            <w:r w:rsidRPr="002705C6">
              <w:rPr>
                <w:rFonts w:asciiTheme="minorHAnsi" w:hAnsiTheme="minorHAnsi" w:cstheme="minorHAnsi"/>
                <w:color w:val="000000" w:themeColor="text1"/>
                <w:sz w:val="20"/>
                <w:szCs w:val="20"/>
              </w:rPr>
              <w:t>Memorie buffer de pachete: minim 3MB per echipament</w:t>
            </w:r>
            <w:bookmarkEnd w:id="108"/>
          </w:p>
        </w:tc>
        <w:tc>
          <w:tcPr>
            <w:tcW w:w="3751" w:type="dxa"/>
          </w:tcPr>
          <w:p w14:paraId="72F34804"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A1EAA0D" w14:textId="77777777" w:rsidR="003A3B3A" w:rsidRPr="002705C6" w:rsidRDefault="003A3B3A" w:rsidP="00840EBB">
            <w:pPr>
              <w:rPr>
                <w:rFonts w:asciiTheme="minorHAnsi" w:hAnsiTheme="minorHAnsi" w:cstheme="minorHAnsi"/>
                <w:sz w:val="20"/>
                <w:szCs w:val="20"/>
              </w:rPr>
            </w:pPr>
          </w:p>
        </w:tc>
      </w:tr>
      <w:tr w:rsidR="003A3B3A" w:rsidRPr="00B63E5C" w14:paraId="3783343F" w14:textId="77777777" w:rsidTr="00054F5F">
        <w:trPr>
          <w:jc w:val="center"/>
        </w:trPr>
        <w:tc>
          <w:tcPr>
            <w:tcW w:w="672" w:type="dxa"/>
            <w:vAlign w:val="center"/>
          </w:tcPr>
          <w:p w14:paraId="02620262"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18</w:t>
            </w:r>
          </w:p>
        </w:tc>
        <w:tc>
          <w:tcPr>
            <w:tcW w:w="3968" w:type="dxa"/>
          </w:tcPr>
          <w:p w14:paraId="0502270C" w14:textId="77777777" w:rsidR="003A3B3A" w:rsidRPr="002705C6" w:rsidRDefault="003A3B3A" w:rsidP="00840EBB">
            <w:pPr>
              <w:rPr>
                <w:rFonts w:asciiTheme="minorHAnsi" w:hAnsiTheme="minorHAnsi" w:cstheme="minorHAnsi"/>
                <w:color w:val="000000" w:themeColor="text1"/>
                <w:sz w:val="20"/>
                <w:szCs w:val="20"/>
              </w:rPr>
            </w:pPr>
            <w:bookmarkStart w:id="109" w:name="_Hlk197435414"/>
            <w:r w:rsidRPr="002705C6">
              <w:rPr>
                <w:rFonts w:asciiTheme="minorHAnsi" w:hAnsiTheme="minorHAnsi" w:cstheme="minorHAnsi"/>
                <w:color w:val="000000" w:themeColor="text1"/>
                <w:sz w:val="20"/>
                <w:szCs w:val="20"/>
              </w:rPr>
              <w:t>Plaja temperatura de operare</w:t>
            </w:r>
            <w:r w:rsidRPr="002705C6">
              <w:rPr>
                <w:rFonts w:asciiTheme="minorHAnsi" w:eastAsiaTheme="minorEastAsia" w:hAnsiTheme="minorHAnsi" w:cstheme="minorHAnsi"/>
                <w:color w:val="000000" w:themeColor="text1"/>
                <w:sz w:val="20"/>
                <w:szCs w:val="20"/>
              </w:rPr>
              <w:t xml:space="preserve"> :</w:t>
            </w:r>
            <w:r>
              <w:rPr>
                <w:rFonts w:asciiTheme="minorHAnsi" w:eastAsiaTheme="minorEastAsia" w:hAnsiTheme="minorHAnsi" w:cstheme="minorHAnsi"/>
                <w:color w:val="000000" w:themeColor="text1"/>
                <w:sz w:val="20"/>
                <w:szCs w:val="20"/>
              </w:rPr>
              <w:t xml:space="preserve"> </w:t>
            </w:r>
            <w:r w:rsidRPr="002705C6">
              <w:rPr>
                <w:rFonts w:asciiTheme="minorHAnsi" w:eastAsiaTheme="minorEastAsia" w:hAnsiTheme="minorHAnsi" w:cstheme="minorHAnsi"/>
                <w:color w:val="000000" w:themeColor="text1"/>
                <w:sz w:val="20"/>
                <w:szCs w:val="20"/>
              </w:rPr>
              <w:t xml:space="preserve">-5 to 50 ˚C </w:t>
            </w:r>
            <w:bookmarkEnd w:id="109"/>
          </w:p>
        </w:tc>
        <w:tc>
          <w:tcPr>
            <w:tcW w:w="3751" w:type="dxa"/>
          </w:tcPr>
          <w:p w14:paraId="3EA0A8BD" w14:textId="77777777" w:rsidR="003A3B3A" w:rsidRPr="002705C6" w:rsidRDefault="003A3B3A" w:rsidP="00840EBB">
            <w:pPr>
              <w:jc w:val="center"/>
              <w:rPr>
                <w:rFonts w:asciiTheme="minorHAnsi" w:hAnsiTheme="minorHAnsi" w:cstheme="minorHAnsi"/>
                <w:sz w:val="20"/>
                <w:szCs w:val="20"/>
                <w:highlight w:val="yellow"/>
              </w:rPr>
            </w:pPr>
          </w:p>
        </w:tc>
        <w:tc>
          <w:tcPr>
            <w:tcW w:w="1746" w:type="dxa"/>
          </w:tcPr>
          <w:p w14:paraId="34764008" w14:textId="77777777" w:rsidR="003A3B3A" w:rsidRPr="002705C6" w:rsidRDefault="003A3B3A" w:rsidP="00840EBB">
            <w:pPr>
              <w:rPr>
                <w:rFonts w:asciiTheme="minorHAnsi" w:hAnsiTheme="minorHAnsi" w:cstheme="minorHAnsi"/>
                <w:sz w:val="20"/>
                <w:szCs w:val="20"/>
              </w:rPr>
            </w:pPr>
          </w:p>
        </w:tc>
      </w:tr>
      <w:tr w:rsidR="003A3B3A" w:rsidRPr="00B63E5C" w14:paraId="5C7BAF5E" w14:textId="77777777" w:rsidTr="00054F5F">
        <w:trPr>
          <w:jc w:val="center"/>
        </w:trPr>
        <w:tc>
          <w:tcPr>
            <w:tcW w:w="672" w:type="dxa"/>
            <w:vAlign w:val="center"/>
          </w:tcPr>
          <w:p w14:paraId="3F781759"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19</w:t>
            </w:r>
          </w:p>
        </w:tc>
        <w:tc>
          <w:tcPr>
            <w:tcW w:w="3968" w:type="dxa"/>
          </w:tcPr>
          <w:p w14:paraId="7D248F97" w14:textId="77777777" w:rsidR="003A3B3A" w:rsidRPr="002705C6" w:rsidRDefault="003A3B3A" w:rsidP="00840EBB">
            <w:pPr>
              <w:rPr>
                <w:rFonts w:asciiTheme="minorHAnsi" w:hAnsiTheme="minorHAnsi" w:cstheme="minorHAnsi"/>
                <w:color w:val="000000" w:themeColor="text1"/>
                <w:sz w:val="20"/>
                <w:szCs w:val="20"/>
              </w:rPr>
            </w:pPr>
            <w:bookmarkStart w:id="110" w:name="_Hlk197435436"/>
            <w:r w:rsidRPr="002705C6">
              <w:rPr>
                <w:rFonts w:asciiTheme="minorHAnsi" w:hAnsiTheme="minorHAnsi" w:cstheme="minorHAnsi"/>
                <w:color w:val="000000" w:themeColor="text1"/>
                <w:sz w:val="20"/>
                <w:szCs w:val="20"/>
              </w:rPr>
              <w:t>Siguranta:</w:t>
            </w:r>
            <w:r>
              <w:rPr>
                <w:rFonts w:asciiTheme="minorHAnsi" w:hAnsiTheme="minorHAnsi" w:cstheme="minorHAnsi"/>
                <w:color w:val="000000" w:themeColor="text1"/>
                <w:sz w:val="20"/>
                <w:szCs w:val="20"/>
              </w:rPr>
              <w:t xml:space="preserve"> </w:t>
            </w:r>
            <w:r w:rsidRPr="002705C6">
              <w:rPr>
                <w:rFonts w:asciiTheme="minorHAnsi" w:eastAsiaTheme="minorEastAsia" w:hAnsiTheme="minorHAnsi" w:cstheme="minorHAnsi"/>
                <w:color w:val="000000" w:themeColor="text1"/>
                <w:sz w:val="20"/>
                <w:szCs w:val="20"/>
              </w:rPr>
              <w:t xml:space="preserve"> - cUL, CB</w:t>
            </w:r>
            <w:bookmarkEnd w:id="110"/>
          </w:p>
        </w:tc>
        <w:tc>
          <w:tcPr>
            <w:tcW w:w="3751" w:type="dxa"/>
          </w:tcPr>
          <w:p w14:paraId="7EA58106" w14:textId="77777777" w:rsidR="003A3B3A" w:rsidRPr="002705C6" w:rsidRDefault="003A3B3A" w:rsidP="00840EBB">
            <w:pPr>
              <w:jc w:val="center"/>
              <w:rPr>
                <w:rFonts w:asciiTheme="minorHAnsi" w:hAnsiTheme="minorHAnsi" w:cstheme="minorHAnsi"/>
                <w:sz w:val="20"/>
                <w:szCs w:val="20"/>
                <w:highlight w:val="yellow"/>
              </w:rPr>
            </w:pPr>
          </w:p>
        </w:tc>
        <w:tc>
          <w:tcPr>
            <w:tcW w:w="1746" w:type="dxa"/>
          </w:tcPr>
          <w:p w14:paraId="2E53B60C" w14:textId="77777777" w:rsidR="003A3B3A" w:rsidRPr="002705C6" w:rsidRDefault="003A3B3A" w:rsidP="00840EBB">
            <w:pPr>
              <w:rPr>
                <w:rFonts w:asciiTheme="minorHAnsi" w:hAnsiTheme="minorHAnsi" w:cstheme="minorHAnsi"/>
                <w:sz w:val="20"/>
                <w:szCs w:val="20"/>
              </w:rPr>
            </w:pPr>
          </w:p>
        </w:tc>
      </w:tr>
      <w:tr w:rsidR="003A3B3A" w:rsidRPr="00B63E5C" w14:paraId="0EA923F9" w14:textId="77777777" w:rsidTr="00054F5F">
        <w:trPr>
          <w:jc w:val="center"/>
        </w:trPr>
        <w:tc>
          <w:tcPr>
            <w:tcW w:w="672" w:type="dxa"/>
            <w:shd w:val="clear" w:color="auto" w:fill="E5DFEC" w:themeFill="accent4" w:themeFillTint="33"/>
            <w:vAlign w:val="center"/>
          </w:tcPr>
          <w:p w14:paraId="10038E28"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20</w:t>
            </w:r>
          </w:p>
        </w:tc>
        <w:tc>
          <w:tcPr>
            <w:tcW w:w="3968" w:type="dxa"/>
            <w:shd w:val="clear" w:color="auto" w:fill="E5DFEC" w:themeFill="accent4" w:themeFillTint="33"/>
          </w:tcPr>
          <w:p w14:paraId="7371424F" w14:textId="77777777" w:rsidR="003A3B3A" w:rsidRPr="002705C6" w:rsidRDefault="003A3B3A" w:rsidP="00840EBB">
            <w:pPr>
              <w:autoSpaceDE w:val="0"/>
              <w:autoSpaceDN w:val="0"/>
              <w:adjustRightInd w:val="0"/>
              <w:rPr>
                <w:rFonts w:asciiTheme="minorHAnsi" w:hAnsiTheme="minorHAnsi" w:cstheme="minorHAnsi"/>
                <w:b/>
                <w:bCs/>
                <w:color w:val="000000" w:themeColor="text1"/>
                <w:sz w:val="20"/>
                <w:szCs w:val="20"/>
              </w:rPr>
            </w:pPr>
            <w:bookmarkStart w:id="111" w:name="_Hlk197435447"/>
            <w:r w:rsidRPr="002705C6">
              <w:rPr>
                <w:rFonts w:asciiTheme="minorHAnsi" w:hAnsiTheme="minorHAnsi" w:cstheme="minorHAnsi"/>
                <w:b/>
                <w:bCs/>
                <w:color w:val="000000" w:themeColor="text1"/>
                <w:sz w:val="20"/>
                <w:szCs w:val="20"/>
              </w:rPr>
              <w:t>Facilitati :</w:t>
            </w:r>
            <w:bookmarkEnd w:id="111"/>
          </w:p>
        </w:tc>
        <w:tc>
          <w:tcPr>
            <w:tcW w:w="3751" w:type="dxa"/>
            <w:shd w:val="clear" w:color="auto" w:fill="E5DFEC" w:themeFill="accent4" w:themeFillTint="33"/>
          </w:tcPr>
          <w:p w14:paraId="5B09D03A" w14:textId="77777777" w:rsidR="003A3B3A" w:rsidRPr="002705C6" w:rsidRDefault="003A3B3A" w:rsidP="00840EBB">
            <w:pPr>
              <w:jc w:val="center"/>
              <w:rPr>
                <w:rFonts w:asciiTheme="minorHAnsi" w:hAnsiTheme="minorHAnsi" w:cstheme="minorHAnsi"/>
                <w:sz w:val="20"/>
                <w:szCs w:val="20"/>
                <w:highlight w:val="yellow"/>
              </w:rPr>
            </w:pPr>
          </w:p>
        </w:tc>
        <w:tc>
          <w:tcPr>
            <w:tcW w:w="1746" w:type="dxa"/>
            <w:shd w:val="clear" w:color="auto" w:fill="E5DFEC" w:themeFill="accent4" w:themeFillTint="33"/>
          </w:tcPr>
          <w:p w14:paraId="228620E8" w14:textId="77777777" w:rsidR="003A3B3A" w:rsidRPr="002705C6" w:rsidRDefault="003A3B3A" w:rsidP="00840EBB">
            <w:pPr>
              <w:rPr>
                <w:rFonts w:asciiTheme="minorHAnsi" w:hAnsiTheme="minorHAnsi" w:cstheme="minorHAnsi"/>
                <w:sz w:val="20"/>
                <w:szCs w:val="20"/>
              </w:rPr>
            </w:pPr>
          </w:p>
        </w:tc>
      </w:tr>
      <w:tr w:rsidR="003A3B3A" w:rsidRPr="0062258B" w14:paraId="1E52055C" w14:textId="77777777" w:rsidTr="00054F5F">
        <w:trPr>
          <w:trHeight w:val="262"/>
          <w:jc w:val="center"/>
        </w:trPr>
        <w:tc>
          <w:tcPr>
            <w:tcW w:w="672" w:type="dxa"/>
            <w:shd w:val="clear" w:color="auto" w:fill="DAEEF3" w:themeFill="accent5" w:themeFillTint="33"/>
            <w:vAlign w:val="center"/>
          </w:tcPr>
          <w:p w14:paraId="09D5CA12" w14:textId="77777777" w:rsidR="003A3B3A" w:rsidRPr="0062258B" w:rsidRDefault="003A3B3A" w:rsidP="00840EBB">
            <w:pPr>
              <w:jc w:val="center"/>
              <w:rPr>
                <w:rFonts w:asciiTheme="minorHAnsi" w:hAnsiTheme="minorHAnsi" w:cstheme="minorHAnsi"/>
                <w:b/>
                <w:bCs/>
                <w:i/>
                <w:iCs/>
                <w:sz w:val="20"/>
                <w:szCs w:val="20"/>
              </w:rPr>
            </w:pPr>
            <w:r w:rsidRPr="0062258B">
              <w:rPr>
                <w:rFonts w:asciiTheme="minorHAnsi" w:hAnsiTheme="minorHAnsi" w:cstheme="minorHAnsi"/>
                <w:b/>
                <w:bCs/>
                <w:i/>
                <w:iCs/>
                <w:sz w:val="20"/>
                <w:szCs w:val="20"/>
              </w:rPr>
              <w:t>21</w:t>
            </w:r>
          </w:p>
        </w:tc>
        <w:tc>
          <w:tcPr>
            <w:tcW w:w="3968" w:type="dxa"/>
            <w:shd w:val="clear" w:color="auto" w:fill="DAEEF3" w:themeFill="accent5" w:themeFillTint="33"/>
          </w:tcPr>
          <w:p w14:paraId="69B5DA5F" w14:textId="77777777" w:rsidR="003A3B3A" w:rsidRPr="0062258B" w:rsidRDefault="003A3B3A" w:rsidP="00840EBB">
            <w:pPr>
              <w:rPr>
                <w:rFonts w:asciiTheme="minorHAnsi" w:eastAsia="Times New Roman" w:hAnsiTheme="minorHAnsi" w:cstheme="minorHAnsi"/>
                <w:b/>
                <w:bCs/>
                <w:i/>
                <w:iCs/>
                <w:color w:val="000000" w:themeColor="text1"/>
                <w:sz w:val="20"/>
                <w:szCs w:val="20"/>
                <w:lang w:eastAsia="ro-RO"/>
              </w:rPr>
            </w:pPr>
            <w:r w:rsidRPr="0062258B">
              <w:rPr>
                <w:rFonts w:asciiTheme="minorHAnsi" w:eastAsia="Times New Roman" w:hAnsiTheme="minorHAnsi" w:cstheme="minorHAnsi"/>
                <w:b/>
                <w:bCs/>
                <w:i/>
                <w:iCs/>
                <w:color w:val="000000" w:themeColor="text1"/>
                <w:sz w:val="20"/>
                <w:szCs w:val="20"/>
                <w:lang w:eastAsia="ro-RO"/>
              </w:rPr>
              <w:t>Facilitati de nivel 2:</w:t>
            </w:r>
          </w:p>
        </w:tc>
        <w:tc>
          <w:tcPr>
            <w:tcW w:w="3751" w:type="dxa"/>
            <w:shd w:val="clear" w:color="auto" w:fill="DAEEF3" w:themeFill="accent5" w:themeFillTint="33"/>
          </w:tcPr>
          <w:p w14:paraId="00875372" w14:textId="77777777" w:rsidR="003A3B3A" w:rsidRPr="0062258B" w:rsidRDefault="003A3B3A" w:rsidP="00840EBB">
            <w:pPr>
              <w:rPr>
                <w:rFonts w:asciiTheme="minorHAnsi" w:eastAsia="Times New Roman" w:hAnsiTheme="minorHAnsi" w:cstheme="minorHAnsi"/>
                <w:b/>
                <w:bCs/>
                <w:i/>
                <w:iCs/>
                <w:color w:val="000000" w:themeColor="text1"/>
                <w:sz w:val="20"/>
                <w:szCs w:val="20"/>
                <w:lang w:eastAsia="ro-RO"/>
              </w:rPr>
            </w:pPr>
          </w:p>
        </w:tc>
        <w:tc>
          <w:tcPr>
            <w:tcW w:w="1746" w:type="dxa"/>
            <w:shd w:val="clear" w:color="auto" w:fill="DAEEF3" w:themeFill="accent5" w:themeFillTint="33"/>
          </w:tcPr>
          <w:p w14:paraId="6298E33A" w14:textId="77777777" w:rsidR="003A3B3A" w:rsidRPr="0062258B" w:rsidRDefault="003A3B3A" w:rsidP="00840EBB">
            <w:pPr>
              <w:rPr>
                <w:rFonts w:asciiTheme="minorHAnsi" w:hAnsiTheme="minorHAnsi" w:cstheme="minorHAnsi"/>
                <w:b/>
                <w:bCs/>
                <w:i/>
                <w:iCs/>
                <w:sz w:val="20"/>
                <w:szCs w:val="20"/>
              </w:rPr>
            </w:pPr>
          </w:p>
        </w:tc>
      </w:tr>
      <w:tr w:rsidR="003A3B3A" w:rsidRPr="00B63E5C" w14:paraId="169072D0" w14:textId="77777777" w:rsidTr="00054F5F">
        <w:trPr>
          <w:trHeight w:val="259"/>
          <w:jc w:val="center"/>
        </w:trPr>
        <w:tc>
          <w:tcPr>
            <w:tcW w:w="672" w:type="dxa"/>
            <w:vAlign w:val="center"/>
          </w:tcPr>
          <w:p w14:paraId="4BA45ED5"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22</w:t>
            </w:r>
          </w:p>
        </w:tc>
        <w:tc>
          <w:tcPr>
            <w:tcW w:w="3968" w:type="dxa"/>
          </w:tcPr>
          <w:p w14:paraId="7BD6E4FF"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2705C6">
              <w:rPr>
                <w:rFonts w:asciiTheme="minorHAnsi" w:eastAsia="Times New Roman" w:hAnsiTheme="minorHAnsi" w:cstheme="minorHAnsi"/>
                <w:color w:val="000000" w:themeColor="text1"/>
                <w:sz w:val="20"/>
                <w:szCs w:val="20"/>
                <w:lang w:eastAsia="ro-RO"/>
              </w:rPr>
              <w:t>Nr. maxim adrese MAC: minim 16.384</w:t>
            </w:r>
            <w:r>
              <w:rPr>
                <w:rFonts w:asciiTheme="minorHAnsi" w:eastAsia="Times New Roman" w:hAnsiTheme="minorHAnsi" w:cstheme="minorHAnsi"/>
                <w:color w:val="000000" w:themeColor="text1"/>
                <w:sz w:val="20"/>
                <w:szCs w:val="20"/>
                <w:lang w:eastAsia="ro-RO"/>
              </w:rPr>
              <w:t xml:space="preserve"> intrari</w:t>
            </w:r>
          </w:p>
        </w:tc>
        <w:tc>
          <w:tcPr>
            <w:tcW w:w="3751" w:type="dxa"/>
            <w:vAlign w:val="center"/>
          </w:tcPr>
          <w:p w14:paraId="7E1BFFBF"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132F3EFF" w14:textId="77777777" w:rsidR="003A3B3A" w:rsidRPr="002705C6" w:rsidRDefault="003A3B3A" w:rsidP="00840EBB">
            <w:pPr>
              <w:rPr>
                <w:rFonts w:asciiTheme="minorHAnsi" w:hAnsiTheme="minorHAnsi" w:cstheme="minorHAnsi"/>
                <w:sz w:val="20"/>
                <w:szCs w:val="20"/>
              </w:rPr>
            </w:pPr>
          </w:p>
        </w:tc>
      </w:tr>
      <w:tr w:rsidR="003A3B3A" w:rsidRPr="00B63E5C" w14:paraId="1280747D" w14:textId="77777777" w:rsidTr="00054F5F">
        <w:trPr>
          <w:trHeight w:val="259"/>
          <w:jc w:val="center"/>
        </w:trPr>
        <w:tc>
          <w:tcPr>
            <w:tcW w:w="672" w:type="dxa"/>
            <w:vAlign w:val="center"/>
          </w:tcPr>
          <w:p w14:paraId="3E91558D"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23</w:t>
            </w:r>
          </w:p>
        </w:tc>
        <w:tc>
          <w:tcPr>
            <w:tcW w:w="3968" w:type="dxa"/>
          </w:tcPr>
          <w:p w14:paraId="688BE0B5" w14:textId="77777777" w:rsidR="003A3B3A" w:rsidRPr="00C67BB9" w:rsidRDefault="003A3B3A" w:rsidP="00840EBB">
            <w:pPr>
              <w:rPr>
                <w:rFonts w:asciiTheme="minorHAnsi" w:eastAsia="Times New Roman" w:hAnsiTheme="minorHAnsi" w:cstheme="minorHAnsi"/>
                <w:b/>
                <w:bCs/>
                <w:color w:val="000000" w:themeColor="text1"/>
                <w:sz w:val="20"/>
                <w:szCs w:val="20"/>
                <w:lang w:eastAsia="ro-RO"/>
              </w:rPr>
            </w:pPr>
            <w:r w:rsidRPr="00C67BB9">
              <w:rPr>
                <w:rFonts w:asciiTheme="minorHAnsi" w:eastAsia="Times New Roman" w:hAnsiTheme="minorHAnsi" w:cstheme="minorHAnsi"/>
                <w:b/>
                <w:bCs/>
                <w:color w:val="000000" w:themeColor="text1"/>
                <w:sz w:val="20"/>
                <w:szCs w:val="20"/>
                <w:lang w:eastAsia="ro-RO"/>
              </w:rPr>
              <w:t>Controlul fluxului:</w:t>
            </w:r>
          </w:p>
        </w:tc>
        <w:tc>
          <w:tcPr>
            <w:tcW w:w="3751" w:type="dxa"/>
          </w:tcPr>
          <w:p w14:paraId="59385B77"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6219CAA8" w14:textId="77777777" w:rsidR="003A3B3A" w:rsidRPr="002705C6" w:rsidRDefault="003A3B3A" w:rsidP="00840EBB">
            <w:pPr>
              <w:rPr>
                <w:rFonts w:asciiTheme="minorHAnsi" w:hAnsiTheme="minorHAnsi" w:cstheme="minorHAnsi"/>
                <w:sz w:val="20"/>
                <w:szCs w:val="20"/>
              </w:rPr>
            </w:pPr>
          </w:p>
        </w:tc>
      </w:tr>
      <w:tr w:rsidR="003A3B3A" w:rsidRPr="00B63E5C" w14:paraId="07BD51F5" w14:textId="77777777" w:rsidTr="00054F5F">
        <w:trPr>
          <w:trHeight w:val="259"/>
          <w:jc w:val="center"/>
        </w:trPr>
        <w:tc>
          <w:tcPr>
            <w:tcW w:w="672" w:type="dxa"/>
            <w:vAlign w:val="center"/>
          </w:tcPr>
          <w:p w14:paraId="650190A3"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24</w:t>
            </w:r>
          </w:p>
        </w:tc>
        <w:tc>
          <w:tcPr>
            <w:tcW w:w="3968" w:type="dxa"/>
          </w:tcPr>
          <w:p w14:paraId="0816A405"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Pr>
                <w:rFonts w:asciiTheme="minorHAnsi" w:eastAsia="Times New Roman" w:hAnsiTheme="minorHAnsi" w:cstheme="minorHAnsi"/>
                <w:color w:val="000000" w:themeColor="text1"/>
                <w:sz w:val="20"/>
                <w:szCs w:val="20"/>
                <w:lang w:eastAsia="ro-RO"/>
              </w:rPr>
              <w:t>-</w:t>
            </w:r>
            <w:r w:rsidRPr="002705C6">
              <w:rPr>
                <w:rFonts w:asciiTheme="minorHAnsi" w:eastAsia="Times New Roman" w:hAnsiTheme="minorHAnsi" w:cstheme="minorHAnsi"/>
                <w:color w:val="000000" w:themeColor="text1"/>
                <w:sz w:val="20"/>
                <w:szCs w:val="20"/>
                <w:lang w:eastAsia="ro-RO"/>
              </w:rPr>
              <w:t>Controlul fluxului 802.3x</w:t>
            </w:r>
          </w:p>
        </w:tc>
        <w:tc>
          <w:tcPr>
            <w:tcW w:w="3751" w:type="dxa"/>
          </w:tcPr>
          <w:p w14:paraId="679F0F62"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5C1E0BF3" w14:textId="77777777" w:rsidR="003A3B3A" w:rsidRPr="002705C6" w:rsidRDefault="003A3B3A" w:rsidP="00840EBB">
            <w:pPr>
              <w:rPr>
                <w:rFonts w:asciiTheme="minorHAnsi" w:hAnsiTheme="minorHAnsi" w:cstheme="minorHAnsi"/>
                <w:sz w:val="20"/>
                <w:szCs w:val="20"/>
              </w:rPr>
            </w:pPr>
          </w:p>
        </w:tc>
      </w:tr>
      <w:tr w:rsidR="003A3B3A" w:rsidRPr="00B63E5C" w14:paraId="4058DF41" w14:textId="77777777" w:rsidTr="00054F5F">
        <w:trPr>
          <w:trHeight w:val="259"/>
          <w:jc w:val="center"/>
        </w:trPr>
        <w:tc>
          <w:tcPr>
            <w:tcW w:w="672" w:type="dxa"/>
            <w:vAlign w:val="center"/>
          </w:tcPr>
          <w:p w14:paraId="04FDCDF8"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25</w:t>
            </w:r>
          </w:p>
        </w:tc>
        <w:tc>
          <w:tcPr>
            <w:tcW w:w="3968" w:type="dxa"/>
          </w:tcPr>
          <w:p w14:paraId="17D34BC8"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Pr>
                <w:rFonts w:asciiTheme="minorHAnsi" w:eastAsia="Times New Roman" w:hAnsiTheme="minorHAnsi" w:cstheme="minorHAnsi"/>
                <w:color w:val="000000" w:themeColor="text1"/>
                <w:sz w:val="20"/>
                <w:szCs w:val="20"/>
                <w:lang w:eastAsia="ro-RO"/>
              </w:rPr>
              <w:t xml:space="preserve">- </w:t>
            </w:r>
            <w:r w:rsidRPr="002705C6">
              <w:rPr>
                <w:rFonts w:asciiTheme="minorHAnsi" w:eastAsia="Times New Roman" w:hAnsiTheme="minorHAnsi" w:cstheme="minorHAnsi"/>
                <w:color w:val="000000" w:themeColor="text1"/>
                <w:sz w:val="20"/>
                <w:szCs w:val="20"/>
                <w:lang w:eastAsia="ro-RO"/>
              </w:rPr>
              <w:t>Prevenirea blocării HOL</w:t>
            </w:r>
          </w:p>
        </w:tc>
        <w:tc>
          <w:tcPr>
            <w:tcW w:w="3751" w:type="dxa"/>
          </w:tcPr>
          <w:p w14:paraId="200F0356"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AFFBF3F" w14:textId="77777777" w:rsidR="003A3B3A" w:rsidRPr="002705C6" w:rsidRDefault="003A3B3A" w:rsidP="00840EBB">
            <w:pPr>
              <w:rPr>
                <w:rFonts w:asciiTheme="minorHAnsi" w:hAnsiTheme="minorHAnsi" w:cstheme="minorHAnsi"/>
                <w:sz w:val="20"/>
                <w:szCs w:val="20"/>
              </w:rPr>
            </w:pPr>
          </w:p>
        </w:tc>
      </w:tr>
      <w:tr w:rsidR="003A3B3A" w:rsidRPr="00B63E5C" w14:paraId="4D80235B" w14:textId="77777777" w:rsidTr="00054F5F">
        <w:trPr>
          <w:trHeight w:val="259"/>
          <w:jc w:val="center"/>
        </w:trPr>
        <w:tc>
          <w:tcPr>
            <w:tcW w:w="672" w:type="dxa"/>
            <w:vAlign w:val="center"/>
          </w:tcPr>
          <w:p w14:paraId="2C7994C2"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26</w:t>
            </w:r>
          </w:p>
        </w:tc>
        <w:tc>
          <w:tcPr>
            <w:tcW w:w="3968" w:type="dxa"/>
          </w:tcPr>
          <w:p w14:paraId="4F4CAFA4" w14:textId="77777777" w:rsidR="003A3B3A" w:rsidRPr="00C67BB9" w:rsidRDefault="003A3B3A" w:rsidP="00840EBB">
            <w:pPr>
              <w:rPr>
                <w:rFonts w:asciiTheme="minorHAnsi" w:eastAsia="Times New Roman" w:hAnsiTheme="minorHAnsi" w:cstheme="minorHAnsi"/>
                <w:b/>
                <w:bCs/>
                <w:color w:val="000000" w:themeColor="text1"/>
                <w:sz w:val="20"/>
                <w:szCs w:val="20"/>
                <w:lang w:eastAsia="ro-RO"/>
              </w:rPr>
            </w:pPr>
            <w:r w:rsidRPr="00C67BB9">
              <w:rPr>
                <w:rFonts w:asciiTheme="minorHAnsi" w:eastAsia="Times New Roman" w:hAnsiTheme="minorHAnsi" w:cstheme="minorHAnsi"/>
                <w:b/>
                <w:bCs/>
                <w:color w:val="000000" w:themeColor="text1"/>
                <w:sz w:val="20"/>
                <w:szCs w:val="20"/>
                <w:lang w:eastAsia="ro-RO"/>
              </w:rPr>
              <w:t>Snooping IGMP:</w:t>
            </w:r>
          </w:p>
        </w:tc>
        <w:tc>
          <w:tcPr>
            <w:tcW w:w="3751" w:type="dxa"/>
          </w:tcPr>
          <w:p w14:paraId="4BFB0643"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82C1074" w14:textId="77777777" w:rsidR="003A3B3A" w:rsidRPr="002705C6" w:rsidRDefault="003A3B3A" w:rsidP="00840EBB">
            <w:pPr>
              <w:rPr>
                <w:rFonts w:asciiTheme="minorHAnsi" w:hAnsiTheme="minorHAnsi" w:cstheme="minorHAnsi"/>
                <w:sz w:val="20"/>
                <w:szCs w:val="20"/>
              </w:rPr>
            </w:pPr>
          </w:p>
        </w:tc>
      </w:tr>
      <w:tr w:rsidR="003A3B3A" w:rsidRPr="00B63E5C" w14:paraId="4892A280" w14:textId="77777777" w:rsidTr="00054F5F">
        <w:trPr>
          <w:trHeight w:val="259"/>
          <w:jc w:val="center"/>
        </w:trPr>
        <w:tc>
          <w:tcPr>
            <w:tcW w:w="672" w:type="dxa"/>
            <w:vAlign w:val="center"/>
          </w:tcPr>
          <w:p w14:paraId="47D94595"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27</w:t>
            </w:r>
          </w:p>
        </w:tc>
        <w:tc>
          <w:tcPr>
            <w:tcW w:w="3968" w:type="dxa"/>
          </w:tcPr>
          <w:p w14:paraId="754F31B4"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Pr>
                <w:rFonts w:asciiTheme="minorHAnsi" w:eastAsia="Times New Roman" w:hAnsiTheme="minorHAnsi" w:cstheme="minorHAnsi"/>
                <w:color w:val="000000" w:themeColor="text1"/>
                <w:sz w:val="20"/>
                <w:szCs w:val="20"/>
                <w:lang w:eastAsia="ro-RO"/>
              </w:rPr>
              <w:t>-</w:t>
            </w:r>
            <w:r w:rsidRPr="002705C6">
              <w:rPr>
                <w:rFonts w:asciiTheme="minorHAnsi" w:eastAsia="Times New Roman" w:hAnsiTheme="minorHAnsi" w:cstheme="minorHAnsi"/>
                <w:color w:val="000000" w:themeColor="text1"/>
                <w:sz w:val="20"/>
                <w:szCs w:val="20"/>
                <w:lang w:eastAsia="ro-RO"/>
              </w:rPr>
              <w:t>Snooping IGMP v1/v2/v3</w:t>
            </w:r>
          </w:p>
        </w:tc>
        <w:tc>
          <w:tcPr>
            <w:tcW w:w="3751" w:type="dxa"/>
          </w:tcPr>
          <w:p w14:paraId="7A32B8A7"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06E2DF06" w14:textId="77777777" w:rsidR="003A3B3A" w:rsidRPr="002705C6" w:rsidRDefault="003A3B3A" w:rsidP="00840EBB">
            <w:pPr>
              <w:rPr>
                <w:rFonts w:asciiTheme="minorHAnsi" w:hAnsiTheme="minorHAnsi" w:cstheme="minorHAnsi"/>
                <w:sz w:val="20"/>
                <w:szCs w:val="20"/>
              </w:rPr>
            </w:pPr>
          </w:p>
        </w:tc>
      </w:tr>
      <w:tr w:rsidR="003A3B3A" w:rsidRPr="00B63E5C" w14:paraId="697ABF3C" w14:textId="77777777" w:rsidTr="00054F5F">
        <w:trPr>
          <w:trHeight w:val="259"/>
          <w:jc w:val="center"/>
        </w:trPr>
        <w:tc>
          <w:tcPr>
            <w:tcW w:w="672" w:type="dxa"/>
            <w:vAlign w:val="center"/>
          </w:tcPr>
          <w:p w14:paraId="3C70E09E"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28</w:t>
            </w:r>
          </w:p>
        </w:tc>
        <w:tc>
          <w:tcPr>
            <w:tcW w:w="3968" w:type="dxa"/>
          </w:tcPr>
          <w:p w14:paraId="5165D840" w14:textId="77777777" w:rsidR="003A3B3A" w:rsidRPr="004769AC" w:rsidRDefault="003A3B3A" w:rsidP="00840EBB">
            <w:pPr>
              <w:rPr>
                <w:rFonts w:asciiTheme="minorHAnsi" w:eastAsia="Times New Roman" w:hAnsiTheme="minorHAnsi" w:cstheme="minorHAnsi"/>
                <w:color w:val="000000" w:themeColor="text1"/>
                <w:sz w:val="20"/>
                <w:szCs w:val="20"/>
                <w:lang w:eastAsia="ro-RO"/>
              </w:rPr>
            </w:pPr>
            <w:r w:rsidRPr="004769AC">
              <w:rPr>
                <w:rFonts w:asciiTheme="minorHAnsi" w:eastAsia="Times New Roman" w:hAnsiTheme="minorHAnsi" w:cstheme="minorHAnsi"/>
                <w:color w:val="000000" w:themeColor="text1"/>
                <w:sz w:val="20"/>
                <w:szCs w:val="20"/>
                <w:lang w:eastAsia="ro-RO"/>
              </w:rPr>
              <w:t>-sa suporte minim 512 grupuri IGMP</w:t>
            </w:r>
          </w:p>
        </w:tc>
        <w:tc>
          <w:tcPr>
            <w:tcW w:w="3751" w:type="dxa"/>
          </w:tcPr>
          <w:p w14:paraId="4B25FAB2"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0B0F6AA4" w14:textId="77777777" w:rsidR="003A3B3A" w:rsidRPr="002705C6" w:rsidRDefault="003A3B3A" w:rsidP="00840EBB">
            <w:pPr>
              <w:rPr>
                <w:rFonts w:asciiTheme="minorHAnsi" w:hAnsiTheme="minorHAnsi" w:cstheme="minorHAnsi"/>
                <w:sz w:val="20"/>
                <w:szCs w:val="20"/>
              </w:rPr>
            </w:pPr>
          </w:p>
        </w:tc>
      </w:tr>
      <w:tr w:rsidR="003A3B3A" w:rsidRPr="00B63E5C" w14:paraId="58DE2239" w14:textId="77777777" w:rsidTr="00054F5F">
        <w:trPr>
          <w:trHeight w:val="259"/>
          <w:jc w:val="center"/>
        </w:trPr>
        <w:tc>
          <w:tcPr>
            <w:tcW w:w="672" w:type="dxa"/>
            <w:vAlign w:val="center"/>
          </w:tcPr>
          <w:p w14:paraId="250760B4"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29</w:t>
            </w:r>
          </w:p>
        </w:tc>
        <w:tc>
          <w:tcPr>
            <w:tcW w:w="3968" w:type="dxa"/>
          </w:tcPr>
          <w:p w14:paraId="27158F31" w14:textId="77777777" w:rsidR="003A3B3A" w:rsidRPr="004769AC" w:rsidRDefault="003A3B3A" w:rsidP="00840EBB">
            <w:pPr>
              <w:rPr>
                <w:rFonts w:asciiTheme="minorHAnsi" w:eastAsia="Times New Roman" w:hAnsiTheme="minorHAnsi" w:cstheme="minorHAnsi"/>
                <w:color w:val="000000" w:themeColor="text1"/>
                <w:sz w:val="20"/>
                <w:szCs w:val="20"/>
                <w:lang w:eastAsia="ro-RO"/>
              </w:rPr>
            </w:pPr>
            <w:r w:rsidRPr="004769AC">
              <w:rPr>
                <w:rFonts w:asciiTheme="minorHAnsi" w:eastAsia="Times New Roman" w:hAnsiTheme="minorHAnsi" w:cstheme="minorHAnsi"/>
                <w:color w:val="000000" w:themeColor="text1"/>
                <w:sz w:val="20"/>
                <w:szCs w:val="20"/>
                <w:lang w:eastAsia="ro-RO"/>
              </w:rPr>
              <w:t>-sa suporte minim 128 de adrese multicast statice</w:t>
            </w:r>
          </w:p>
        </w:tc>
        <w:tc>
          <w:tcPr>
            <w:tcW w:w="3751" w:type="dxa"/>
          </w:tcPr>
          <w:p w14:paraId="01230E51"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38E8DFCA" w14:textId="77777777" w:rsidR="003A3B3A" w:rsidRPr="002705C6" w:rsidRDefault="003A3B3A" w:rsidP="00840EBB">
            <w:pPr>
              <w:rPr>
                <w:rFonts w:asciiTheme="minorHAnsi" w:hAnsiTheme="minorHAnsi" w:cstheme="minorHAnsi"/>
                <w:sz w:val="20"/>
                <w:szCs w:val="20"/>
              </w:rPr>
            </w:pPr>
          </w:p>
        </w:tc>
      </w:tr>
      <w:tr w:rsidR="003A3B3A" w:rsidRPr="00B63E5C" w14:paraId="7602373A" w14:textId="77777777" w:rsidTr="00054F5F">
        <w:trPr>
          <w:trHeight w:val="259"/>
          <w:jc w:val="center"/>
        </w:trPr>
        <w:tc>
          <w:tcPr>
            <w:tcW w:w="672" w:type="dxa"/>
            <w:vAlign w:val="center"/>
          </w:tcPr>
          <w:p w14:paraId="5CD3C1D7"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30</w:t>
            </w:r>
          </w:p>
        </w:tc>
        <w:tc>
          <w:tcPr>
            <w:tcW w:w="3968" w:type="dxa"/>
          </w:tcPr>
          <w:p w14:paraId="42C04CD7" w14:textId="77777777" w:rsidR="003A3B3A" w:rsidRPr="004769AC" w:rsidRDefault="003A3B3A" w:rsidP="00840EBB">
            <w:pPr>
              <w:rPr>
                <w:rFonts w:asciiTheme="minorHAnsi" w:eastAsia="Times New Roman" w:hAnsiTheme="minorHAnsi" w:cstheme="minorHAnsi"/>
                <w:color w:val="000000" w:themeColor="text1"/>
                <w:sz w:val="20"/>
                <w:szCs w:val="20"/>
                <w:lang w:eastAsia="ro-RO"/>
              </w:rPr>
            </w:pPr>
            <w:r w:rsidRPr="004769AC">
              <w:rPr>
                <w:rFonts w:asciiTheme="minorHAnsi" w:eastAsia="Times New Roman" w:hAnsiTheme="minorHAnsi" w:cstheme="minorHAnsi"/>
                <w:color w:val="000000" w:themeColor="text1"/>
                <w:sz w:val="20"/>
                <w:szCs w:val="20"/>
                <w:lang w:eastAsia="ro-RO"/>
              </w:rPr>
              <w:t>-IGMP per VLAN</w:t>
            </w:r>
          </w:p>
        </w:tc>
        <w:tc>
          <w:tcPr>
            <w:tcW w:w="3751" w:type="dxa"/>
          </w:tcPr>
          <w:p w14:paraId="6650B7FC"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41AF1D42" w14:textId="77777777" w:rsidR="003A3B3A" w:rsidRPr="002705C6" w:rsidRDefault="003A3B3A" w:rsidP="00840EBB">
            <w:pPr>
              <w:rPr>
                <w:rFonts w:asciiTheme="minorHAnsi" w:hAnsiTheme="minorHAnsi" w:cstheme="minorHAnsi"/>
                <w:sz w:val="20"/>
                <w:szCs w:val="20"/>
              </w:rPr>
            </w:pPr>
          </w:p>
        </w:tc>
      </w:tr>
      <w:tr w:rsidR="003A3B3A" w:rsidRPr="00B63E5C" w14:paraId="300F041A" w14:textId="77777777" w:rsidTr="00054F5F">
        <w:trPr>
          <w:trHeight w:val="259"/>
          <w:jc w:val="center"/>
        </w:trPr>
        <w:tc>
          <w:tcPr>
            <w:tcW w:w="672" w:type="dxa"/>
            <w:vAlign w:val="center"/>
          </w:tcPr>
          <w:p w14:paraId="4E0DAC7F" w14:textId="77777777" w:rsidR="003A3B3A" w:rsidRPr="002705C6" w:rsidRDefault="003A3B3A" w:rsidP="00840EBB">
            <w:pPr>
              <w:jc w:val="center"/>
              <w:rPr>
                <w:rFonts w:asciiTheme="minorHAnsi" w:hAnsiTheme="minorHAnsi" w:cstheme="minorHAnsi"/>
                <w:sz w:val="20"/>
                <w:szCs w:val="20"/>
              </w:rPr>
            </w:pPr>
            <w:r w:rsidRPr="002705C6">
              <w:rPr>
                <w:rFonts w:asciiTheme="minorHAnsi" w:hAnsiTheme="minorHAnsi" w:cstheme="minorHAnsi"/>
                <w:sz w:val="20"/>
                <w:szCs w:val="20"/>
              </w:rPr>
              <w:t>31</w:t>
            </w:r>
          </w:p>
        </w:tc>
        <w:tc>
          <w:tcPr>
            <w:tcW w:w="3968" w:type="dxa"/>
          </w:tcPr>
          <w:p w14:paraId="7D9F6ADC" w14:textId="77777777" w:rsidR="003A3B3A" w:rsidRPr="004769AC" w:rsidRDefault="003A3B3A" w:rsidP="00840EBB">
            <w:pPr>
              <w:rPr>
                <w:rFonts w:asciiTheme="minorHAnsi" w:eastAsia="Times New Roman" w:hAnsiTheme="minorHAnsi" w:cstheme="minorHAnsi"/>
                <w:color w:val="000000" w:themeColor="text1"/>
                <w:sz w:val="20"/>
                <w:szCs w:val="20"/>
                <w:lang w:eastAsia="ro-RO"/>
              </w:rPr>
            </w:pPr>
            <w:r w:rsidRPr="004769AC">
              <w:rPr>
                <w:rFonts w:asciiTheme="minorHAnsi" w:eastAsia="Times New Roman" w:hAnsiTheme="minorHAnsi" w:cstheme="minorHAnsi"/>
                <w:color w:val="000000" w:themeColor="text1"/>
                <w:sz w:val="20"/>
                <w:szCs w:val="20"/>
                <w:lang w:eastAsia="ro-RO"/>
              </w:rPr>
              <w:t>-Sa suporte IGMP Snooping Querier</w:t>
            </w:r>
          </w:p>
        </w:tc>
        <w:tc>
          <w:tcPr>
            <w:tcW w:w="3751" w:type="dxa"/>
          </w:tcPr>
          <w:p w14:paraId="67D37B3F"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372C0D82" w14:textId="77777777" w:rsidR="003A3B3A" w:rsidRPr="002705C6" w:rsidRDefault="003A3B3A" w:rsidP="00840EBB">
            <w:pPr>
              <w:rPr>
                <w:rFonts w:asciiTheme="minorHAnsi" w:hAnsiTheme="minorHAnsi" w:cstheme="minorHAnsi"/>
                <w:sz w:val="20"/>
                <w:szCs w:val="20"/>
              </w:rPr>
            </w:pPr>
          </w:p>
        </w:tc>
      </w:tr>
      <w:tr w:rsidR="003A3B3A" w:rsidRPr="00B63E5C" w14:paraId="2D0DB430" w14:textId="77777777" w:rsidTr="00054F5F">
        <w:trPr>
          <w:trHeight w:val="259"/>
          <w:jc w:val="center"/>
        </w:trPr>
        <w:tc>
          <w:tcPr>
            <w:tcW w:w="672" w:type="dxa"/>
            <w:vAlign w:val="center"/>
          </w:tcPr>
          <w:p w14:paraId="4B1D250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32</w:t>
            </w:r>
          </w:p>
        </w:tc>
        <w:tc>
          <w:tcPr>
            <w:tcW w:w="3968" w:type="dxa"/>
          </w:tcPr>
          <w:p w14:paraId="382321C4"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2705C6">
              <w:rPr>
                <w:rFonts w:asciiTheme="minorHAnsi" w:eastAsia="Times New Roman" w:hAnsiTheme="minorHAnsi" w:cstheme="minorHAnsi"/>
                <w:color w:val="000000" w:themeColor="text1"/>
                <w:sz w:val="20"/>
                <w:szCs w:val="20"/>
                <w:lang w:eastAsia="ro-RO"/>
              </w:rPr>
              <w:t>IGMP Snooping Fast Leave bazat pe gazdă</w:t>
            </w:r>
          </w:p>
        </w:tc>
        <w:tc>
          <w:tcPr>
            <w:tcW w:w="3751" w:type="dxa"/>
          </w:tcPr>
          <w:p w14:paraId="36D31EF7"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5C57BD80" w14:textId="77777777" w:rsidR="003A3B3A" w:rsidRPr="002705C6" w:rsidRDefault="003A3B3A" w:rsidP="00840EBB">
            <w:pPr>
              <w:rPr>
                <w:rFonts w:asciiTheme="minorHAnsi" w:hAnsiTheme="minorHAnsi" w:cstheme="minorHAnsi"/>
                <w:sz w:val="20"/>
                <w:szCs w:val="20"/>
              </w:rPr>
            </w:pPr>
          </w:p>
        </w:tc>
      </w:tr>
      <w:tr w:rsidR="003A3B3A" w:rsidRPr="006F4E3F" w14:paraId="04076D4B" w14:textId="77777777" w:rsidTr="00054F5F">
        <w:trPr>
          <w:trHeight w:val="259"/>
          <w:jc w:val="center"/>
        </w:trPr>
        <w:tc>
          <w:tcPr>
            <w:tcW w:w="672" w:type="dxa"/>
            <w:vAlign w:val="center"/>
          </w:tcPr>
          <w:p w14:paraId="01C6635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33</w:t>
            </w:r>
          </w:p>
        </w:tc>
        <w:tc>
          <w:tcPr>
            <w:tcW w:w="3968" w:type="dxa"/>
          </w:tcPr>
          <w:p w14:paraId="32DEBD07"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Protocolul Spanning Tree:</w:t>
            </w:r>
          </w:p>
        </w:tc>
        <w:tc>
          <w:tcPr>
            <w:tcW w:w="3751" w:type="dxa"/>
          </w:tcPr>
          <w:p w14:paraId="26069202"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651C26BF" w14:textId="77777777" w:rsidR="003A3B3A" w:rsidRPr="006F4E3F" w:rsidRDefault="003A3B3A" w:rsidP="00840EBB">
            <w:pPr>
              <w:rPr>
                <w:rFonts w:asciiTheme="minorHAnsi" w:hAnsiTheme="minorHAnsi" w:cstheme="minorHAnsi"/>
                <w:sz w:val="20"/>
                <w:szCs w:val="20"/>
              </w:rPr>
            </w:pPr>
          </w:p>
        </w:tc>
      </w:tr>
      <w:tr w:rsidR="003A3B3A" w:rsidRPr="006F4E3F" w14:paraId="3EC0422C" w14:textId="77777777" w:rsidTr="00054F5F">
        <w:trPr>
          <w:trHeight w:val="259"/>
          <w:jc w:val="center"/>
        </w:trPr>
        <w:tc>
          <w:tcPr>
            <w:tcW w:w="672" w:type="dxa"/>
            <w:vAlign w:val="center"/>
          </w:tcPr>
          <w:p w14:paraId="2BF88C0C"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34</w:t>
            </w:r>
          </w:p>
        </w:tc>
        <w:tc>
          <w:tcPr>
            <w:tcW w:w="3968" w:type="dxa"/>
            <w:shd w:val="clear" w:color="auto" w:fill="auto"/>
          </w:tcPr>
          <w:p w14:paraId="79216BDE"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-802.1D STP</w:t>
            </w:r>
          </w:p>
        </w:tc>
        <w:tc>
          <w:tcPr>
            <w:tcW w:w="3751" w:type="dxa"/>
          </w:tcPr>
          <w:p w14:paraId="123416BE"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3592A7F" w14:textId="77777777" w:rsidR="003A3B3A" w:rsidRPr="006F4E3F" w:rsidRDefault="003A3B3A" w:rsidP="00840EBB">
            <w:pPr>
              <w:rPr>
                <w:rFonts w:asciiTheme="minorHAnsi" w:hAnsiTheme="minorHAnsi" w:cstheme="minorHAnsi"/>
                <w:sz w:val="20"/>
                <w:szCs w:val="20"/>
              </w:rPr>
            </w:pPr>
          </w:p>
        </w:tc>
      </w:tr>
      <w:tr w:rsidR="003A3B3A" w:rsidRPr="006F4E3F" w14:paraId="605EB143" w14:textId="77777777" w:rsidTr="00054F5F">
        <w:trPr>
          <w:trHeight w:val="259"/>
          <w:jc w:val="center"/>
        </w:trPr>
        <w:tc>
          <w:tcPr>
            <w:tcW w:w="672" w:type="dxa"/>
            <w:vAlign w:val="center"/>
          </w:tcPr>
          <w:p w14:paraId="70B76B85"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35</w:t>
            </w:r>
          </w:p>
        </w:tc>
        <w:tc>
          <w:tcPr>
            <w:tcW w:w="3968" w:type="dxa"/>
            <w:shd w:val="clear" w:color="auto" w:fill="auto"/>
          </w:tcPr>
          <w:p w14:paraId="47A4CFD7"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-802.1w RSTP</w:t>
            </w:r>
          </w:p>
        </w:tc>
        <w:tc>
          <w:tcPr>
            <w:tcW w:w="3751" w:type="dxa"/>
          </w:tcPr>
          <w:p w14:paraId="18C65522"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0BBCADA8" w14:textId="77777777" w:rsidR="003A3B3A" w:rsidRPr="006F4E3F" w:rsidRDefault="003A3B3A" w:rsidP="00840EBB">
            <w:pPr>
              <w:rPr>
                <w:rFonts w:asciiTheme="minorHAnsi" w:hAnsiTheme="minorHAnsi" w:cstheme="minorHAnsi"/>
                <w:sz w:val="20"/>
                <w:szCs w:val="20"/>
              </w:rPr>
            </w:pPr>
          </w:p>
        </w:tc>
      </w:tr>
      <w:tr w:rsidR="003A3B3A" w:rsidRPr="006F4E3F" w14:paraId="21BA2A64" w14:textId="77777777" w:rsidTr="00054F5F">
        <w:trPr>
          <w:trHeight w:val="259"/>
          <w:jc w:val="center"/>
        </w:trPr>
        <w:tc>
          <w:tcPr>
            <w:tcW w:w="672" w:type="dxa"/>
            <w:vAlign w:val="center"/>
          </w:tcPr>
          <w:p w14:paraId="2BC35020"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36</w:t>
            </w:r>
          </w:p>
        </w:tc>
        <w:tc>
          <w:tcPr>
            <w:tcW w:w="3968" w:type="dxa"/>
            <w:shd w:val="clear" w:color="auto" w:fill="auto"/>
          </w:tcPr>
          <w:p w14:paraId="7EE5ADF8"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-802.1s MSTP</w:t>
            </w:r>
          </w:p>
        </w:tc>
        <w:tc>
          <w:tcPr>
            <w:tcW w:w="3751" w:type="dxa"/>
          </w:tcPr>
          <w:p w14:paraId="4C4FF4D6"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32708564" w14:textId="77777777" w:rsidR="003A3B3A" w:rsidRPr="006F4E3F" w:rsidRDefault="003A3B3A" w:rsidP="00840EBB">
            <w:pPr>
              <w:rPr>
                <w:rFonts w:asciiTheme="minorHAnsi" w:hAnsiTheme="minorHAnsi" w:cstheme="minorHAnsi"/>
                <w:sz w:val="20"/>
                <w:szCs w:val="20"/>
              </w:rPr>
            </w:pPr>
          </w:p>
        </w:tc>
      </w:tr>
      <w:tr w:rsidR="003A3B3A" w:rsidRPr="006F4E3F" w14:paraId="7EDD08C9" w14:textId="77777777" w:rsidTr="00054F5F">
        <w:trPr>
          <w:trHeight w:val="259"/>
          <w:jc w:val="center"/>
        </w:trPr>
        <w:tc>
          <w:tcPr>
            <w:tcW w:w="672" w:type="dxa"/>
            <w:vAlign w:val="center"/>
          </w:tcPr>
          <w:p w14:paraId="7DF908BA"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37</w:t>
            </w:r>
          </w:p>
        </w:tc>
        <w:tc>
          <w:tcPr>
            <w:tcW w:w="3968" w:type="dxa"/>
          </w:tcPr>
          <w:p w14:paraId="55D0D5EF"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Detectie bucla minim versiunea 4.07</w:t>
            </w:r>
          </w:p>
        </w:tc>
        <w:tc>
          <w:tcPr>
            <w:tcW w:w="3751" w:type="dxa"/>
          </w:tcPr>
          <w:p w14:paraId="47AC1029"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2EF4C2AC" w14:textId="77777777" w:rsidR="003A3B3A" w:rsidRPr="006F4E3F" w:rsidRDefault="003A3B3A" w:rsidP="00840EBB">
            <w:pPr>
              <w:rPr>
                <w:rFonts w:asciiTheme="minorHAnsi" w:hAnsiTheme="minorHAnsi" w:cstheme="minorHAnsi"/>
                <w:sz w:val="20"/>
                <w:szCs w:val="20"/>
              </w:rPr>
            </w:pPr>
          </w:p>
        </w:tc>
      </w:tr>
      <w:tr w:rsidR="003A3B3A" w:rsidRPr="006F4E3F" w14:paraId="7B0C5BE2" w14:textId="77777777" w:rsidTr="00054F5F">
        <w:trPr>
          <w:trHeight w:val="259"/>
          <w:jc w:val="center"/>
        </w:trPr>
        <w:tc>
          <w:tcPr>
            <w:tcW w:w="672" w:type="dxa"/>
            <w:vAlign w:val="center"/>
          </w:tcPr>
          <w:p w14:paraId="00A71217"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38</w:t>
            </w:r>
          </w:p>
        </w:tc>
        <w:tc>
          <w:tcPr>
            <w:tcW w:w="3968" w:type="dxa"/>
          </w:tcPr>
          <w:p w14:paraId="246DB4A1" w14:textId="77777777" w:rsidR="003A3B3A" w:rsidRPr="006F4E3F" w:rsidRDefault="003A3B3A" w:rsidP="00840EBB">
            <w:pPr>
              <w:rPr>
                <w:rFonts w:asciiTheme="minorHAnsi" w:eastAsia="Times New Roman" w:hAnsiTheme="minorHAnsi" w:cstheme="minorHAnsi"/>
                <w:b/>
                <w:bCs/>
                <w:color w:val="000000" w:themeColor="text1"/>
                <w:sz w:val="20"/>
                <w:szCs w:val="20"/>
                <w:lang w:eastAsia="ro-RO"/>
              </w:rPr>
            </w:pPr>
            <w:r w:rsidRPr="006F4E3F">
              <w:rPr>
                <w:rFonts w:asciiTheme="minorHAnsi" w:eastAsia="Times New Roman" w:hAnsiTheme="minorHAnsi" w:cstheme="minorHAnsi"/>
                <w:b/>
                <w:bCs/>
                <w:color w:val="000000" w:themeColor="text1"/>
                <w:sz w:val="20"/>
                <w:szCs w:val="20"/>
                <w:lang w:eastAsia="ro-RO"/>
              </w:rPr>
              <w:t>Agregare de legatura de tip 802.3ad:</w:t>
            </w:r>
          </w:p>
        </w:tc>
        <w:tc>
          <w:tcPr>
            <w:tcW w:w="3751" w:type="dxa"/>
          </w:tcPr>
          <w:p w14:paraId="1FB747C7" w14:textId="77777777" w:rsidR="003A3B3A" w:rsidRPr="006F4E3F" w:rsidRDefault="003A3B3A" w:rsidP="00840EBB">
            <w:pPr>
              <w:rPr>
                <w:rFonts w:asciiTheme="minorHAnsi" w:hAnsiTheme="minorHAnsi" w:cstheme="minorHAnsi"/>
                <w:sz w:val="20"/>
                <w:szCs w:val="20"/>
              </w:rPr>
            </w:pPr>
          </w:p>
        </w:tc>
        <w:tc>
          <w:tcPr>
            <w:tcW w:w="1746" w:type="dxa"/>
          </w:tcPr>
          <w:p w14:paraId="5549609D" w14:textId="77777777" w:rsidR="003A3B3A" w:rsidRPr="006F4E3F" w:rsidRDefault="003A3B3A" w:rsidP="00840EBB">
            <w:pPr>
              <w:rPr>
                <w:rFonts w:asciiTheme="minorHAnsi" w:hAnsiTheme="minorHAnsi" w:cstheme="minorHAnsi"/>
                <w:sz w:val="20"/>
                <w:szCs w:val="20"/>
              </w:rPr>
            </w:pPr>
          </w:p>
        </w:tc>
      </w:tr>
      <w:tr w:rsidR="003A3B3A" w:rsidRPr="006F4E3F" w14:paraId="3049508B" w14:textId="77777777" w:rsidTr="00054F5F">
        <w:trPr>
          <w:trHeight w:val="259"/>
          <w:jc w:val="center"/>
        </w:trPr>
        <w:tc>
          <w:tcPr>
            <w:tcW w:w="672" w:type="dxa"/>
            <w:vAlign w:val="center"/>
          </w:tcPr>
          <w:p w14:paraId="242DE464"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lastRenderedPageBreak/>
              <w:t>39</w:t>
            </w:r>
          </w:p>
        </w:tc>
        <w:tc>
          <w:tcPr>
            <w:tcW w:w="3968" w:type="dxa"/>
          </w:tcPr>
          <w:p w14:paraId="0F9F8A67"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 xml:space="preserve">- Numar maxim de grupuri per dispozitiv: minim 32 </w:t>
            </w:r>
          </w:p>
        </w:tc>
        <w:tc>
          <w:tcPr>
            <w:tcW w:w="3751" w:type="dxa"/>
          </w:tcPr>
          <w:p w14:paraId="768D3C20"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234885FF" w14:textId="77777777" w:rsidR="003A3B3A" w:rsidRPr="006F4E3F" w:rsidRDefault="003A3B3A" w:rsidP="00840EBB">
            <w:pPr>
              <w:rPr>
                <w:rFonts w:asciiTheme="minorHAnsi" w:hAnsiTheme="minorHAnsi" w:cstheme="minorHAnsi"/>
                <w:sz w:val="20"/>
                <w:szCs w:val="20"/>
              </w:rPr>
            </w:pPr>
          </w:p>
        </w:tc>
      </w:tr>
      <w:tr w:rsidR="003A3B3A" w:rsidRPr="006F4E3F" w14:paraId="4585BA18" w14:textId="77777777" w:rsidTr="00054F5F">
        <w:trPr>
          <w:trHeight w:val="259"/>
          <w:jc w:val="center"/>
        </w:trPr>
        <w:tc>
          <w:tcPr>
            <w:tcW w:w="672" w:type="dxa"/>
            <w:vAlign w:val="center"/>
          </w:tcPr>
          <w:p w14:paraId="07A3B439"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40</w:t>
            </w:r>
          </w:p>
        </w:tc>
        <w:tc>
          <w:tcPr>
            <w:tcW w:w="3968" w:type="dxa"/>
          </w:tcPr>
          <w:p w14:paraId="2E45AC60"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 Numar maxim porturi per grup: minim 8</w:t>
            </w:r>
          </w:p>
        </w:tc>
        <w:tc>
          <w:tcPr>
            <w:tcW w:w="3751" w:type="dxa"/>
          </w:tcPr>
          <w:p w14:paraId="41F2A528"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14B6D7E9" w14:textId="77777777" w:rsidR="003A3B3A" w:rsidRPr="006F4E3F" w:rsidRDefault="003A3B3A" w:rsidP="00840EBB">
            <w:pPr>
              <w:rPr>
                <w:rFonts w:asciiTheme="minorHAnsi" w:hAnsiTheme="minorHAnsi" w:cstheme="minorHAnsi"/>
                <w:sz w:val="20"/>
                <w:szCs w:val="20"/>
              </w:rPr>
            </w:pPr>
          </w:p>
        </w:tc>
      </w:tr>
      <w:tr w:rsidR="003A3B3A" w:rsidRPr="006F4E3F" w14:paraId="4D61605C" w14:textId="77777777" w:rsidTr="00054F5F">
        <w:trPr>
          <w:trHeight w:val="259"/>
          <w:jc w:val="center"/>
        </w:trPr>
        <w:tc>
          <w:tcPr>
            <w:tcW w:w="672" w:type="dxa"/>
            <w:vAlign w:val="center"/>
          </w:tcPr>
          <w:p w14:paraId="36410A41"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41</w:t>
            </w:r>
          </w:p>
        </w:tc>
        <w:tc>
          <w:tcPr>
            <w:tcW w:w="3968" w:type="dxa"/>
          </w:tcPr>
          <w:p w14:paraId="783329CA"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Port Mirroring/oglindirea portului:</w:t>
            </w:r>
          </w:p>
        </w:tc>
        <w:tc>
          <w:tcPr>
            <w:tcW w:w="3751" w:type="dxa"/>
          </w:tcPr>
          <w:p w14:paraId="5DD723D7" w14:textId="77777777" w:rsidR="003A3B3A" w:rsidRPr="006F4E3F"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2186D9E1" w14:textId="77777777" w:rsidR="003A3B3A" w:rsidRPr="006F4E3F" w:rsidRDefault="003A3B3A" w:rsidP="00840EBB">
            <w:pPr>
              <w:rPr>
                <w:rFonts w:asciiTheme="minorHAnsi" w:hAnsiTheme="minorHAnsi" w:cstheme="minorHAnsi"/>
                <w:sz w:val="20"/>
                <w:szCs w:val="20"/>
              </w:rPr>
            </w:pPr>
          </w:p>
        </w:tc>
      </w:tr>
      <w:tr w:rsidR="003A3B3A" w:rsidRPr="00B63E5C" w14:paraId="5B4CEAC9" w14:textId="77777777" w:rsidTr="00054F5F">
        <w:trPr>
          <w:trHeight w:val="259"/>
          <w:jc w:val="center"/>
        </w:trPr>
        <w:tc>
          <w:tcPr>
            <w:tcW w:w="672" w:type="dxa"/>
            <w:vAlign w:val="center"/>
          </w:tcPr>
          <w:p w14:paraId="2BBA782C" w14:textId="77777777" w:rsidR="003A3B3A" w:rsidRPr="006F4E3F" w:rsidRDefault="003A3B3A" w:rsidP="00840EBB">
            <w:pPr>
              <w:jc w:val="center"/>
              <w:rPr>
                <w:rFonts w:asciiTheme="minorHAnsi" w:hAnsiTheme="minorHAnsi" w:cstheme="minorHAnsi"/>
                <w:sz w:val="20"/>
                <w:szCs w:val="20"/>
              </w:rPr>
            </w:pPr>
            <w:r>
              <w:rPr>
                <w:rFonts w:asciiTheme="minorHAnsi" w:hAnsiTheme="minorHAnsi" w:cstheme="minorHAnsi"/>
                <w:sz w:val="20"/>
                <w:szCs w:val="20"/>
              </w:rPr>
              <w:t>42</w:t>
            </w:r>
          </w:p>
        </w:tc>
        <w:tc>
          <w:tcPr>
            <w:tcW w:w="3968" w:type="dxa"/>
          </w:tcPr>
          <w:p w14:paraId="2BA10627"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r w:rsidRPr="006F4E3F">
              <w:rPr>
                <w:rFonts w:asciiTheme="minorHAnsi" w:eastAsia="Times New Roman" w:hAnsiTheme="minorHAnsi" w:cstheme="minorHAnsi"/>
                <w:color w:val="000000" w:themeColor="text1"/>
                <w:sz w:val="20"/>
                <w:szCs w:val="20"/>
                <w:lang w:eastAsia="ro-RO"/>
              </w:rPr>
              <w:t>-sa suporte maxim 4 grupuri de oglindire / mirroring</w:t>
            </w:r>
          </w:p>
        </w:tc>
        <w:tc>
          <w:tcPr>
            <w:tcW w:w="3751" w:type="dxa"/>
          </w:tcPr>
          <w:p w14:paraId="5B75DBA9"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5378C5E6" w14:textId="77777777" w:rsidR="003A3B3A" w:rsidRPr="002705C6" w:rsidRDefault="003A3B3A" w:rsidP="00840EBB">
            <w:pPr>
              <w:rPr>
                <w:rFonts w:asciiTheme="minorHAnsi" w:hAnsiTheme="minorHAnsi" w:cstheme="minorHAnsi"/>
                <w:sz w:val="20"/>
                <w:szCs w:val="20"/>
              </w:rPr>
            </w:pPr>
          </w:p>
        </w:tc>
      </w:tr>
      <w:tr w:rsidR="003A3B3A" w:rsidRPr="00B63E5C" w14:paraId="0C2EFE1C" w14:textId="77777777" w:rsidTr="00054F5F">
        <w:trPr>
          <w:trHeight w:val="259"/>
          <w:jc w:val="center"/>
        </w:trPr>
        <w:tc>
          <w:tcPr>
            <w:tcW w:w="672" w:type="dxa"/>
            <w:vAlign w:val="center"/>
          </w:tcPr>
          <w:p w14:paraId="30D7FFE1"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43</w:t>
            </w:r>
          </w:p>
        </w:tc>
        <w:tc>
          <w:tcPr>
            <w:tcW w:w="3968" w:type="dxa"/>
          </w:tcPr>
          <w:p w14:paraId="698032ED" w14:textId="77777777" w:rsidR="003A3B3A" w:rsidRPr="0062258B" w:rsidRDefault="003A3B3A" w:rsidP="00840EBB">
            <w:pPr>
              <w:rPr>
                <w:rFonts w:asciiTheme="minorHAnsi" w:eastAsia="Times New Roman" w:hAnsiTheme="minorHAnsi" w:cstheme="minorHAnsi"/>
                <w:color w:val="000000" w:themeColor="text1"/>
                <w:sz w:val="20"/>
                <w:szCs w:val="20"/>
                <w:highlight w:val="green"/>
                <w:lang w:eastAsia="ro-RO"/>
              </w:rPr>
            </w:pPr>
            <w:r w:rsidRPr="007E7E33">
              <w:rPr>
                <w:rFonts w:asciiTheme="minorHAnsi" w:eastAsia="Times New Roman" w:hAnsiTheme="minorHAnsi" w:cstheme="minorHAnsi"/>
                <w:color w:val="000000" w:themeColor="text1"/>
                <w:sz w:val="20"/>
                <w:szCs w:val="20"/>
                <w:lang w:eastAsia="ro-RO"/>
              </w:rPr>
              <w:t>-sa suporte Unu-la-unu, mai multe-la-unu</w:t>
            </w:r>
          </w:p>
        </w:tc>
        <w:tc>
          <w:tcPr>
            <w:tcW w:w="3751" w:type="dxa"/>
          </w:tcPr>
          <w:p w14:paraId="762EA648"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6ADFF7B" w14:textId="77777777" w:rsidR="003A3B3A" w:rsidRPr="002705C6" w:rsidRDefault="003A3B3A" w:rsidP="00840EBB">
            <w:pPr>
              <w:rPr>
                <w:rFonts w:asciiTheme="minorHAnsi" w:hAnsiTheme="minorHAnsi" w:cstheme="minorHAnsi"/>
                <w:sz w:val="20"/>
                <w:szCs w:val="20"/>
              </w:rPr>
            </w:pPr>
          </w:p>
        </w:tc>
      </w:tr>
      <w:tr w:rsidR="003A3B3A" w:rsidRPr="00B63E5C" w14:paraId="61FA8885" w14:textId="77777777" w:rsidTr="00054F5F">
        <w:trPr>
          <w:trHeight w:val="259"/>
          <w:jc w:val="center"/>
        </w:trPr>
        <w:tc>
          <w:tcPr>
            <w:tcW w:w="672" w:type="dxa"/>
            <w:vAlign w:val="center"/>
          </w:tcPr>
          <w:p w14:paraId="01D7255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44</w:t>
            </w:r>
          </w:p>
        </w:tc>
        <w:tc>
          <w:tcPr>
            <w:tcW w:w="3968" w:type="dxa"/>
          </w:tcPr>
          <w:p w14:paraId="35C0DBD7" w14:textId="77777777" w:rsidR="003A3B3A" w:rsidRPr="002A28F8" w:rsidRDefault="003A3B3A" w:rsidP="00840EBB">
            <w:pPr>
              <w:rPr>
                <w:rFonts w:asciiTheme="minorHAnsi" w:eastAsia="Times New Roman" w:hAnsiTheme="minorHAnsi" w:cstheme="minorHAnsi"/>
                <w:color w:val="000000" w:themeColor="text1"/>
                <w:sz w:val="20"/>
                <w:szCs w:val="20"/>
                <w:lang w:eastAsia="ro-RO"/>
              </w:rPr>
            </w:pPr>
            <w:r>
              <w:rPr>
                <w:rFonts w:asciiTheme="minorHAnsi" w:eastAsia="Times New Roman" w:hAnsiTheme="minorHAnsi" w:cstheme="minorHAnsi"/>
                <w:color w:val="000000" w:themeColor="text1"/>
                <w:sz w:val="20"/>
                <w:szCs w:val="20"/>
                <w:lang w:eastAsia="ro-RO"/>
              </w:rPr>
              <w:t>-sa suporte oglindire pe baza de flux</w:t>
            </w:r>
          </w:p>
        </w:tc>
        <w:tc>
          <w:tcPr>
            <w:tcW w:w="3751" w:type="dxa"/>
          </w:tcPr>
          <w:p w14:paraId="42BEA166"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26428BD1" w14:textId="77777777" w:rsidR="003A3B3A" w:rsidRPr="002705C6" w:rsidRDefault="003A3B3A" w:rsidP="00840EBB">
            <w:pPr>
              <w:rPr>
                <w:rFonts w:asciiTheme="minorHAnsi" w:hAnsiTheme="minorHAnsi" w:cstheme="minorHAnsi"/>
                <w:sz w:val="20"/>
                <w:szCs w:val="20"/>
              </w:rPr>
            </w:pPr>
          </w:p>
        </w:tc>
      </w:tr>
      <w:tr w:rsidR="003A3B3A" w:rsidRPr="0062258B" w14:paraId="3E7E8C37" w14:textId="77777777" w:rsidTr="00054F5F">
        <w:trPr>
          <w:trHeight w:val="259"/>
          <w:jc w:val="center"/>
        </w:trPr>
        <w:tc>
          <w:tcPr>
            <w:tcW w:w="672" w:type="dxa"/>
            <w:shd w:val="clear" w:color="auto" w:fill="DAEEF3" w:themeFill="accent5" w:themeFillTint="33"/>
            <w:vAlign w:val="center"/>
          </w:tcPr>
          <w:p w14:paraId="63544DFA" w14:textId="77777777" w:rsidR="003A3B3A" w:rsidRPr="0062258B" w:rsidRDefault="003A3B3A" w:rsidP="00840EBB">
            <w:pPr>
              <w:jc w:val="center"/>
              <w:rPr>
                <w:rFonts w:asciiTheme="minorHAnsi" w:hAnsiTheme="minorHAnsi" w:cstheme="minorHAnsi"/>
                <w:b/>
                <w:bCs/>
                <w:i/>
                <w:iCs/>
                <w:sz w:val="20"/>
                <w:szCs w:val="20"/>
              </w:rPr>
            </w:pPr>
            <w:r>
              <w:rPr>
                <w:rFonts w:asciiTheme="minorHAnsi" w:hAnsiTheme="minorHAnsi" w:cstheme="minorHAnsi"/>
                <w:b/>
                <w:bCs/>
                <w:i/>
                <w:iCs/>
                <w:sz w:val="20"/>
                <w:szCs w:val="20"/>
              </w:rPr>
              <w:t>45</w:t>
            </w:r>
          </w:p>
        </w:tc>
        <w:tc>
          <w:tcPr>
            <w:tcW w:w="3968" w:type="dxa"/>
            <w:shd w:val="clear" w:color="auto" w:fill="DAEEF3" w:themeFill="accent5" w:themeFillTint="33"/>
          </w:tcPr>
          <w:p w14:paraId="34404CBC" w14:textId="77777777" w:rsidR="003A3B3A" w:rsidRPr="000C33BE" w:rsidRDefault="003A3B3A" w:rsidP="00840EBB">
            <w:pPr>
              <w:rPr>
                <w:rFonts w:asciiTheme="minorHAnsi" w:eastAsia="Times New Roman" w:hAnsiTheme="minorHAnsi" w:cstheme="minorHAnsi"/>
                <w:b/>
                <w:bCs/>
                <w:i/>
                <w:iCs/>
                <w:color w:val="000000" w:themeColor="text1"/>
                <w:sz w:val="20"/>
                <w:szCs w:val="20"/>
                <w:lang w:eastAsia="ro-RO"/>
              </w:rPr>
            </w:pPr>
            <w:r w:rsidRPr="000C33BE">
              <w:rPr>
                <w:rFonts w:asciiTheme="minorHAnsi" w:eastAsia="Times New Roman" w:hAnsiTheme="minorHAnsi" w:cstheme="minorHAnsi"/>
                <w:b/>
                <w:bCs/>
                <w:i/>
                <w:iCs/>
                <w:color w:val="000000" w:themeColor="text1"/>
                <w:sz w:val="20"/>
                <w:szCs w:val="20"/>
                <w:lang w:eastAsia="ro-RO"/>
              </w:rPr>
              <w:t>Filtrare multicast:</w:t>
            </w:r>
          </w:p>
        </w:tc>
        <w:tc>
          <w:tcPr>
            <w:tcW w:w="3751" w:type="dxa"/>
            <w:shd w:val="clear" w:color="auto" w:fill="DAEEF3" w:themeFill="accent5" w:themeFillTint="33"/>
          </w:tcPr>
          <w:p w14:paraId="21CC84C4" w14:textId="77777777" w:rsidR="003A3B3A" w:rsidRPr="0062258B" w:rsidRDefault="003A3B3A" w:rsidP="00840EBB">
            <w:pPr>
              <w:rPr>
                <w:rFonts w:asciiTheme="minorHAnsi" w:eastAsia="Times New Roman" w:hAnsiTheme="minorHAnsi" w:cstheme="minorHAnsi"/>
                <w:b/>
                <w:bCs/>
                <w:i/>
                <w:iCs/>
                <w:color w:val="000000" w:themeColor="text1"/>
                <w:sz w:val="20"/>
                <w:szCs w:val="20"/>
                <w:lang w:eastAsia="ro-RO"/>
              </w:rPr>
            </w:pPr>
          </w:p>
        </w:tc>
        <w:tc>
          <w:tcPr>
            <w:tcW w:w="1746" w:type="dxa"/>
            <w:shd w:val="clear" w:color="auto" w:fill="DAEEF3" w:themeFill="accent5" w:themeFillTint="33"/>
          </w:tcPr>
          <w:p w14:paraId="3E0E1D15" w14:textId="77777777" w:rsidR="003A3B3A" w:rsidRPr="0062258B" w:rsidRDefault="003A3B3A" w:rsidP="00840EBB">
            <w:pPr>
              <w:rPr>
                <w:rFonts w:asciiTheme="minorHAnsi" w:hAnsiTheme="minorHAnsi" w:cstheme="minorHAnsi"/>
                <w:b/>
                <w:bCs/>
                <w:i/>
                <w:iCs/>
                <w:sz w:val="20"/>
                <w:szCs w:val="20"/>
              </w:rPr>
            </w:pPr>
          </w:p>
        </w:tc>
      </w:tr>
      <w:tr w:rsidR="003A3B3A" w:rsidRPr="00B63E5C" w14:paraId="02417D6D" w14:textId="77777777" w:rsidTr="00054F5F">
        <w:trPr>
          <w:trHeight w:val="259"/>
          <w:jc w:val="center"/>
        </w:trPr>
        <w:tc>
          <w:tcPr>
            <w:tcW w:w="672" w:type="dxa"/>
            <w:vAlign w:val="center"/>
          </w:tcPr>
          <w:p w14:paraId="17D5EEC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46</w:t>
            </w:r>
          </w:p>
        </w:tc>
        <w:tc>
          <w:tcPr>
            <w:tcW w:w="3968" w:type="dxa"/>
          </w:tcPr>
          <w:p w14:paraId="0536F9A1"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-sa redirectioneze toate grupurile neinregistrate</w:t>
            </w:r>
          </w:p>
        </w:tc>
        <w:tc>
          <w:tcPr>
            <w:tcW w:w="3751" w:type="dxa"/>
          </w:tcPr>
          <w:p w14:paraId="29135015"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64F4111D" w14:textId="77777777" w:rsidR="003A3B3A" w:rsidRPr="002705C6" w:rsidRDefault="003A3B3A" w:rsidP="00840EBB">
            <w:pPr>
              <w:rPr>
                <w:rFonts w:asciiTheme="minorHAnsi" w:hAnsiTheme="minorHAnsi" w:cstheme="minorHAnsi"/>
                <w:sz w:val="20"/>
                <w:szCs w:val="20"/>
              </w:rPr>
            </w:pPr>
          </w:p>
        </w:tc>
      </w:tr>
      <w:tr w:rsidR="003A3B3A" w:rsidRPr="00B63E5C" w14:paraId="4FCB8ACC" w14:textId="77777777" w:rsidTr="00054F5F">
        <w:trPr>
          <w:trHeight w:val="259"/>
          <w:jc w:val="center"/>
        </w:trPr>
        <w:tc>
          <w:tcPr>
            <w:tcW w:w="672" w:type="dxa"/>
            <w:vAlign w:val="center"/>
          </w:tcPr>
          <w:p w14:paraId="257563B0"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47</w:t>
            </w:r>
          </w:p>
        </w:tc>
        <w:tc>
          <w:tcPr>
            <w:tcW w:w="3968" w:type="dxa"/>
          </w:tcPr>
          <w:p w14:paraId="237E2D69"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-sa filtreze toate grupurile neînregistrate</w:t>
            </w:r>
          </w:p>
        </w:tc>
        <w:tc>
          <w:tcPr>
            <w:tcW w:w="3751" w:type="dxa"/>
          </w:tcPr>
          <w:p w14:paraId="3AA0D0CA"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46769F56" w14:textId="77777777" w:rsidR="003A3B3A" w:rsidRPr="002705C6" w:rsidRDefault="003A3B3A" w:rsidP="00840EBB">
            <w:pPr>
              <w:rPr>
                <w:rFonts w:asciiTheme="minorHAnsi" w:hAnsiTheme="minorHAnsi" w:cstheme="minorHAnsi"/>
                <w:sz w:val="20"/>
                <w:szCs w:val="20"/>
              </w:rPr>
            </w:pPr>
          </w:p>
        </w:tc>
      </w:tr>
      <w:tr w:rsidR="003A3B3A" w:rsidRPr="00B63E5C" w14:paraId="03365412" w14:textId="77777777" w:rsidTr="00054F5F">
        <w:trPr>
          <w:trHeight w:val="259"/>
          <w:jc w:val="center"/>
        </w:trPr>
        <w:tc>
          <w:tcPr>
            <w:tcW w:w="672" w:type="dxa"/>
            <w:vAlign w:val="center"/>
          </w:tcPr>
          <w:p w14:paraId="4E9884C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48</w:t>
            </w:r>
          </w:p>
        </w:tc>
        <w:tc>
          <w:tcPr>
            <w:tcW w:w="3968" w:type="dxa"/>
          </w:tcPr>
          <w:p w14:paraId="4C2BC4BA"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Comutare Ethernet Ring Protection (ERPS)</w:t>
            </w:r>
          </w:p>
        </w:tc>
        <w:tc>
          <w:tcPr>
            <w:tcW w:w="3751" w:type="dxa"/>
          </w:tcPr>
          <w:p w14:paraId="4626F10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5EF8A09B" w14:textId="77777777" w:rsidR="003A3B3A" w:rsidRPr="002705C6" w:rsidRDefault="003A3B3A" w:rsidP="00840EBB">
            <w:pPr>
              <w:rPr>
                <w:rFonts w:asciiTheme="minorHAnsi" w:hAnsiTheme="minorHAnsi" w:cstheme="minorHAnsi"/>
                <w:sz w:val="20"/>
                <w:szCs w:val="20"/>
              </w:rPr>
            </w:pPr>
          </w:p>
        </w:tc>
      </w:tr>
      <w:tr w:rsidR="003A3B3A" w:rsidRPr="0062258B" w14:paraId="754676C2" w14:textId="77777777" w:rsidTr="00054F5F">
        <w:trPr>
          <w:trHeight w:val="249"/>
          <w:jc w:val="center"/>
        </w:trPr>
        <w:tc>
          <w:tcPr>
            <w:tcW w:w="672" w:type="dxa"/>
            <w:shd w:val="clear" w:color="auto" w:fill="DAEEF3" w:themeFill="accent5" w:themeFillTint="33"/>
            <w:vAlign w:val="center"/>
          </w:tcPr>
          <w:p w14:paraId="5643F062" w14:textId="77777777" w:rsidR="003A3B3A" w:rsidRPr="0062258B" w:rsidRDefault="003A3B3A" w:rsidP="00840EBB">
            <w:pPr>
              <w:jc w:val="center"/>
              <w:rPr>
                <w:rFonts w:asciiTheme="minorHAnsi" w:hAnsiTheme="minorHAnsi" w:cstheme="minorHAnsi"/>
                <w:b/>
                <w:bCs/>
                <w:i/>
                <w:iCs/>
                <w:sz w:val="20"/>
                <w:szCs w:val="20"/>
              </w:rPr>
            </w:pPr>
            <w:r>
              <w:rPr>
                <w:rFonts w:asciiTheme="minorHAnsi" w:hAnsiTheme="minorHAnsi" w:cstheme="minorHAnsi"/>
                <w:b/>
                <w:bCs/>
                <w:i/>
                <w:iCs/>
                <w:sz w:val="20"/>
                <w:szCs w:val="20"/>
              </w:rPr>
              <w:t>49</w:t>
            </w:r>
          </w:p>
        </w:tc>
        <w:tc>
          <w:tcPr>
            <w:tcW w:w="3968" w:type="dxa"/>
            <w:shd w:val="clear" w:color="auto" w:fill="DAEEF3" w:themeFill="accent5" w:themeFillTint="33"/>
          </w:tcPr>
          <w:p w14:paraId="0769C223" w14:textId="77777777" w:rsidR="003A3B3A" w:rsidRPr="000C33BE" w:rsidRDefault="003A3B3A" w:rsidP="00840EBB">
            <w:pPr>
              <w:rPr>
                <w:rFonts w:asciiTheme="minorHAnsi" w:eastAsia="Times New Roman" w:hAnsiTheme="minorHAnsi" w:cstheme="minorHAnsi"/>
                <w:b/>
                <w:bCs/>
                <w:i/>
                <w:iCs/>
                <w:color w:val="000000" w:themeColor="text1"/>
                <w:sz w:val="20"/>
                <w:szCs w:val="20"/>
                <w:lang w:val="en-US" w:eastAsia="ro-RO"/>
              </w:rPr>
            </w:pPr>
            <w:r w:rsidRPr="000C33BE">
              <w:rPr>
                <w:rFonts w:asciiTheme="minorHAnsi" w:eastAsia="Times New Roman" w:hAnsiTheme="minorHAnsi" w:cstheme="minorHAnsi"/>
                <w:b/>
                <w:bCs/>
                <w:i/>
                <w:iCs/>
                <w:color w:val="000000" w:themeColor="text1"/>
                <w:sz w:val="20"/>
                <w:szCs w:val="20"/>
                <w:lang w:eastAsia="ro-RO"/>
              </w:rPr>
              <w:t>Functionalitati de nivel 3:</w:t>
            </w:r>
          </w:p>
        </w:tc>
        <w:tc>
          <w:tcPr>
            <w:tcW w:w="3751" w:type="dxa"/>
            <w:shd w:val="clear" w:color="auto" w:fill="DAEEF3" w:themeFill="accent5" w:themeFillTint="33"/>
          </w:tcPr>
          <w:p w14:paraId="7F497DB8" w14:textId="77777777" w:rsidR="003A3B3A" w:rsidRPr="0062258B" w:rsidRDefault="003A3B3A" w:rsidP="00840EBB">
            <w:pPr>
              <w:rPr>
                <w:rFonts w:asciiTheme="minorHAnsi" w:eastAsia="Times New Roman" w:hAnsiTheme="minorHAnsi" w:cstheme="minorHAnsi"/>
                <w:b/>
                <w:bCs/>
                <w:i/>
                <w:iCs/>
                <w:color w:val="000000" w:themeColor="text1"/>
                <w:sz w:val="20"/>
                <w:szCs w:val="20"/>
                <w:lang w:eastAsia="ro-RO"/>
              </w:rPr>
            </w:pPr>
          </w:p>
        </w:tc>
        <w:tc>
          <w:tcPr>
            <w:tcW w:w="1746" w:type="dxa"/>
            <w:shd w:val="clear" w:color="auto" w:fill="DAEEF3" w:themeFill="accent5" w:themeFillTint="33"/>
          </w:tcPr>
          <w:p w14:paraId="41690736" w14:textId="77777777" w:rsidR="003A3B3A" w:rsidRPr="0062258B" w:rsidRDefault="003A3B3A" w:rsidP="00840EBB">
            <w:pPr>
              <w:rPr>
                <w:rFonts w:asciiTheme="minorHAnsi" w:hAnsiTheme="minorHAnsi" w:cstheme="minorHAnsi"/>
                <w:b/>
                <w:bCs/>
                <w:i/>
                <w:iCs/>
                <w:sz w:val="20"/>
                <w:szCs w:val="20"/>
              </w:rPr>
            </w:pPr>
          </w:p>
        </w:tc>
      </w:tr>
      <w:tr w:rsidR="003A3B3A" w:rsidRPr="00B63E5C" w14:paraId="07C5DCD7" w14:textId="77777777" w:rsidTr="00054F5F">
        <w:trPr>
          <w:trHeight w:val="244"/>
          <w:jc w:val="center"/>
        </w:trPr>
        <w:tc>
          <w:tcPr>
            <w:tcW w:w="672" w:type="dxa"/>
            <w:vAlign w:val="center"/>
          </w:tcPr>
          <w:p w14:paraId="2B46F00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50</w:t>
            </w:r>
          </w:p>
        </w:tc>
        <w:tc>
          <w:tcPr>
            <w:tcW w:w="3968" w:type="dxa"/>
          </w:tcPr>
          <w:p w14:paraId="5B723632"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ARP:</w:t>
            </w:r>
          </w:p>
        </w:tc>
        <w:tc>
          <w:tcPr>
            <w:tcW w:w="3751" w:type="dxa"/>
          </w:tcPr>
          <w:p w14:paraId="47960237"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60DFE0F4" w14:textId="77777777" w:rsidR="003A3B3A" w:rsidRPr="002705C6" w:rsidRDefault="003A3B3A" w:rsidP="00840EBB">
            <w:pPr>
              <w:rPr>
                <w:rFonts w:asciiTheme="minorHAnsi" w:hAnsiTheme="minorHAnsi" w:cstheme="minorHAnsi"/>
                <w:sz w:val="20"/>
                <w:szCs w:val="20"/>
              </w:rPr>
            </w:pPr>
          </w:p>
        </w:tc>
      </w:tr>
      <w:tr w:rsidR="003A3B3A" w:rsidRPr="00B63E5C" w14:paraId="74A5A4D2" w14:textId="77777777" w:rsidTr="00054F5F">
        <w:trPr>
          <w:trHeight w:val="244"/>
          <w:jc w:val="center"/>
        </w:trPr>
        <w:tc>
          <w:tcPr>
            <w:tcW w:w="672" w:type="dxa"/>
            <w:vAlign w:val="center"/>
          </w:tcPr>
          <w:p w14:paraId="4CB5E2A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51</w:t>
            </w:r>
          </w:p>
        </w:tc>
        <w:tc>
          <w:tcPr>
            <w:tcW w:w="3968" w:type="dxa"/>
          </w:tcPr>
          <w:p w14:paraId="78C5ADA8"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 xml:space="preserve"> -minim 256 ARP static</w:t>
            </w:r>
          </w:p>
        </w:tc>
        <w:tc>
          <w:tcPr>
            <w:tcW w:w="3751" w:type="dxa"/>
          </w:tcPr>
          <w:p w14:paraId="52A409AE"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A143797" w14:textId="77777777" w:rsidR="003A3B3A" w:rsidRPr="002705C6" w:rsidRDefault="003A3B3A" w:rsidP="00840EBB">
            <w:pPr>
              <w:rPr>
                <w:rFonts w:asciiTheme="minorHAnsi" w:hAnsiTheme="minorHAnsi" w:cstheme="minorHAnsi"/>
                <w:sz w:val="20"/>
                <w:szCs w:val="20"/>
              </w:rPr>
            </w:pPr>
          </w:p>
        </w:tc>
      </w:tr>
      <w:tr w:rsidR="003A3B3A" w:rsidRPr="00B63E5C" w14:paraId="74835725" w14:textId="77777777" w:rsidTr="00054F5F">
        <w:trPr>
          <w:trHeight w:val="244"/>
          <w:jc w:val="center"/>
        </w:trPr>
        <w:tc>
          <w:tcPr>
            <w:tcW w:w="672" w:type="dxa"/>
            <w:vAlign w:val="center"/>
          </w:tcPr>
          <w:p w14:paraId="11B10DF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52</w:t>
            </w:r>
          </w:p>
        </w:tc>
        <w:tc>
          <w:tcPr>
            <w:tcW w:w="3968" w:type="dxa"/>
          </w:tcPr>
          <w:p w14:paraId="50728CEF"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-sa suporte ARP gratuit</w:t>
            </w:r>
          </w:p>
        </w:tc>
        <w:tc>
          <w:tcPr>
            <w:tcW w:w="3751" w:type="dxa"/>
          </w:tcPr>
          <w:p w14:paraId="5595877D"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647B9801" w14:textId="77777777" w:rsidR="003A3B3A" w:rsidRPr="002705C6" w:rsidRDefault="003A3B3A" w:rsidP="00840EBB">
            <w:pPr>
              <w:rPr>
                <w:rFonts w:asciiTheme="minorHAnsi" w:hAnsiTheme="minorHAnsi" w:cstheme="minorHAnsi"/>
                <w:sz w:val="20"/>
                <w:szCs w:val="20"/>
              </w:rPr>
            </w:pPr>
          </w:p>
        </w:tc>
      </w:tr>
      <w:tr w:rsidR="003A3B3A" w:rsidRPr="00B63E5C" w14:paraId="3E01D799" w14:textId="77777777" w:rsidTr="00054F5F">
        <w:trPr>
          <w:trHeight w:val="244"/>
          <w:jc w:val="center"/>
        </w:trPr>
        <w:tc>
          <w:tcPr>
            <w:tcW w:w="672" w:type="dxa"/>
            <w:vAlign w:val="center"/>
          </w:tcPr>
          <w:p w14:paraId="6DB31F26"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53</w:t>
            </w:r>
          </w:p>
        </w:tc>
        <w:tc>
          <w:tcPr>
            <w:tcW w:w="3968" w:type="dxa"/>
          </w:tcPr>
          <w:p w14:paraId="0BBEE6A0"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IPv6 Neighbor Discovery (ND)</w:t>
            </w:r>
          </w:p>
        </w:tc>
        <w:tc>
          <w:tcPr>
            <w:tcW w:w="3751" w:type="dxa"/>
          </w:tcPr>
          <w:p w14:paraId="35A2384E"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2B56DA4F" w14:textId="77777777" w:rsidR="003A3B3A" w:rsidRPr="002705C6" w:rsidRDefault="003A3B3A" w:rsidP="00840EBB">
            <w:pPr>
              <w:rPr>
                <w:rFonts w:asciiTheme="minorHAnsi" w:hAnsiTheme="minorHAnsi" w:cstheme="minorHAnsi"/>
                <w:sz w:val="20"/>
                <w:szCs w:val="20"/>
              </w:rPr>
            </w:pPr>
          </w:p>
        </w:tc>
      </w:tr>
      <w:tr w:rsidR="003A3B3A" w:rsidRPr="00B63E5C" w14:paraId="60F1DE6C" w14:textId="77777777" w:rsidTr="00054F5F">
        <w:trPr>
          <w:trHeight w:val="244"/>
          <w:jc w:val="center"/>
        </w:trPr>
        <w:tc>
          <w:tcPr>
            <w:tcW w:w="672" w:type="dxa"/>
            <w:vAlign w:val="center"/>
          </w:tcPr>
          <w:p w14:paraId="67B8ECA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54</w:t>
            </w:r>
          </w:p>
        </w:tc>
        <w:tc>
          <w:tcPr>
            <w:tcW w:w="3968" w:type="dxa"/>
          </w:tcPr>
          <w:p w14:paraId="3C5CE930"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16 interfețe IP</w:t>
            </w:r>
          </w:p>
        </w:tc>
        <w:tc>
          <w:tcPr>
            <w:tcW w:w="3751" w:type="dxa"/>
          </w:tcPr>
          <w:p w14:paraId="536ABAB1"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4088F37D" w14:textId="77777777" w:rsidR="003A3B3A" w:rsidRPr="002705C6" w:rsidRDefault="003A3B3A" w:rsidP="00840EBB">
            <w:pPr>
              <w:rPr>
                <w:rFonts w:asciiTheme="minorHAnsi" w:hAnsiTheme="minorHAnsi" w:cstheme="minorHAnsi"/>
                <w:sz w:val="20"/>
                <w:szCs w:val="20"/>
              </w:rPr>
            </w:pPr>
          </w:p>
        </w:tc>
      </w:tr>
      <w:tr w:rsidR="003A3B3A" w:rsidRPr="00B63E5C" w14:paraId="6219708A" w14:textId="77777777" w:rsidTr="00054F5F">
        <w:trPr>
          <w:trHeight w:val="244"/>
          <w:jc w:val="center"/>
        </w:trPr>
        <w:tc>
          <w:tcPr>
            <w:tcW w:w="672" w:type="dxa"/>
            <w:vAlign w:val="center"/>
          </w:tcPr>
          <w:p w14:paraId="39EEB12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55</w:t>
            </w:r>
          </w:p>
        </w:tc>
        <w:tc>
          <w:tcPr>
            <w:tcW w:w="3968" w:type="dxa"/>
          </w:tcPr>
          <w:p w14:paraId="150FB9F5"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Rutare implicită</w:t>
            </w:r>
          </w:p>
        </w:tc>
        <w:tc>
          <w:tcPr>
            <w:tcW w:w="3751" w:type="dxa"/>
          </w:tcPr>
          <w:p w14:paraId="175D9EBC"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7D9F44A5" w14:textId="77777777" w:rsidR="003A3B3A" w:rsidRPr="002705C6" w:rsidRDefault="003A3B3A" w:rsidP="00840EBB">
            <w:pPr>
              <w:rPr>
                <w:rFonts w:asciiTheme="minorHAnsi" w:hAnsiTheme="minorHAnsi" w:cstheme="minorHAnsi"/>
                <w:sz w:val="20"/>
                <w:szCs w:val="20"/>
              </w:rPr>
            </w:pPr>
          </w:p>
        </w:tc>
      </w:tr>
      <w:tr w:rsidR="003A3B3A" w:rsidRPr="00B63E5C" w14:paraId="31594DA3" w14:textId="77777777" w:rsidTr="00054F5F">
        <w:trPr>
          <w:trHeight w:val="244"/>
          <w:jc w:val="center"/>
        </w:trPr>
        <w:tc>
          <w:tcPr>
            <w:tcW w:w="672" w:type="dxa"/>
            <w:vAlign w:val="center"/>
          </w:tcPr>
          <w:p w14:paraId="04FF4F0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56</w:t>
            </w:r>
          </w:p>
        </w:tc>
        <w:tc>
          <w:tcPr>
            <w:tcW w:w="3968" w:type="dxa"/>
          </w:tcPr>
          <w:p w14:paraId="5188754C" w14:textId="77777777" w:rsidR="003A3B3A" w:rsidRPr="000C33BE" w:rsidRDefault="003A3B3A" w:rsidP="00840EBB">
            <w:pPr>
              <w:rPr>
                <w:rFonts w:asciiTheme="minorHAnsi" w:eastAsia="Times New Roman" w:hAnsiTheme="minorHAnsi" w:cstheme="minorHAnsi"/>
                <w:b/>
                <w:bCs/>
                <w:color w:val="000000" w:themeColor="text1"/>
                <w:sz w:val="20"/>
                <w:szCs w:val="20"/>
                <w:lang w:eastAsia="ro-RO"/>
              </w:rPr>
            </w:pPr>
            <w:r w:rsidRPr="000C33BE">
              <w:rPr>
                <w:rFonts w:asciiTheme="minorHAnsi" w:eastAsia="Times New Roman" w:hAnsiTheme="minorHAnsi" w:cstheme="minorHAnsi"/>
                <w:b/>
                <w:bCs/>
                <w:color w:val="000000" w:themeColor="text1"/>
                <w:sz w:val="20"/>
                <w:szCs w:val="20"/>
                <w:lang w:eastAsia="ro-RO"/>
              </w:rPr>
              <w:t>Rutare statică:</w:t>
            </w:r>
          </w:p>
        </w:tc>
        <w:tc>
          <w:tcPr>
            <w:tcW w:w="3751" w:type="dxa"/>
          </w:tcPr>
          <w:p w14:paraId="7B08BAB3"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18EF59EB" w14:textId="77777777" w:rsidR="003A3B3A" w:rsidRPr="002705C6" w:rsidRDefault="003A3B3A" w:rsidP="00840EBB">
            <w:pPr>
              <w:rPr>
                <w:rFonts w:asciiTheme="minorHAnsi" w:hAnsiTheme="minorHAnsi" w:cstheme="minorHAnsi"/>
                <w:sz w:val="20"/>
                <w:szCs w:val="20"/>
              </w:rPr>
            </w:pPr>
          </w:p>
        </w:tc>
      </w:tr>
      <w:tr w:rsidR="003A3B3A" w:rsidRPr="00B63E5C" w14:paraId="1FDD83B0" w14:textId="77777777" w:rsidTr="00054F5F">
        <w:trPr>
          <w:trHeight w:val="244"/>
          <w:jc w:val="center"/>
        </w:trPr>
        <w:tc>
          <w:tcPr>
            <w:tcW w:w="672" w:type="dxa"/>
            <w:vAlign w:val="center"/>
          </w:tcPr>
          <w:p w14:paraId="4A0421B5"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57</w:t>
            </w:r>
          </w:p>
        </w:tc>
        <w:tc>
          <w:tcPr>
            <w:tcW w:w="3968" w:type="dxa"/>
          </w:tcPr>
          <w:p w14:paraId="1B8DFF23"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r w:rsidRPr="000C33BE">
              <w:rPr>
                <w:rFonts w:asciiTheme="minorHAnsi" w:eastAsia="Times New Roman" w:hAnsiTheme="minorHAnsi" w:cstheme="minorHAnsi"/>
                <w:color w:val="000000" w:themeColor="text1"/>
                <w:sz w:val="20"/>
                <w:szCs w:val="20"/>
                <w:lang w:eastAsia="ro-RO"/>
              </w:rPr>
              <w:t>-minim 64 de intrări de rute statică IPv4</w:t>
            </w:r>
          </w:p>
        </w:tc>
        <w:tc>
          <w:tcPr>
            <w:tcW w:w="3751" w:type="dxa"/>
          </w:tcPr>
          <w:p w14:paraId="3181A826" w14:textId="77777777" w:rsidR="003A3B3A" w:rsidRPr="002705C6" w:rsidRDefault="003A3B3A" w:rsidP="00840EBB">
            <w:pPr>
              <w:rPr>
                <w:rFonts w:asciiTheme="minorHAnsi" w:eastAsia="Times New Roman" w:hAnsiTheme="minorHAnsi" w:cstheme="minorHAnsi"/>
                <w:color w:val="000000" w:themeColor="text1"/>
                <w:sz w:val="20"/>
                <w:szCs w:val="20"/>
                <w:lang w:eastAsia="ro-RO"/>
              </w:rPr>
            </w:pPr>
          </w:p>
        </w:tc>
        <w:tc>
          <w:tcPr>
            <w:tcW w:w="1746" w:type="dxa"/>
          </w:tcPr>
          <w:p w14:paraId="561C89C1" w14:textId="77777777" w:rsidR="003A3B3A" w:rsidRPr="002705C6" w:rsidRDefault="003A3B3A" w:rsidP="00840EBB">
            <w:pPr>
              <w:rPr>
                <w:rFonts w:asciiTheme="minorHAnsi" w:hAnsiTheme="minorHAnsi" w:cstheme="minorHAnsi"/>
                <w:sz w:val="20"/>
                <w:szCs w:val="20"/>
              </w:rPr>
            </w:pPr>
          </w:p>
        </w:tc>
      </w:tr>
      <w:tr w:rsidR="003A3B3A" w:rsidRPr="00B63E5C" w14:paraId="06996EF9" w14:textId="77777777" w:rsidTr="00054F5F">
        <w:trPr>
          <w:trHeight w:val="244"/>
          <w:jc w:val="center"/>
        </w:trPr>
        <w:tc>
          <w:tcPr>
            <w:tcW w:w="672" w:type="dxa"/>
            <w:vAlign w:val="center"/>
          </w:tcPr>
          <w:p w14:paraId="1011B0D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58</w:t>
            </w:r>
          </w:p>
        </w:tc>
        <w:tc>
          <w:tcPr>
            <w:tcW w:w="3968" w:type="dxa"/>
          </w:tcPr>
          <w:p w14:paraId="11BAAB10" w14:textId="77777777" w:rsidR="003A3B3A" w:rsidRPr="000C33BE" w:rsidRDefault="003A3B3A" w:rsidP="00840EBB">
            <w:pPr>
              <w:rPr>
                <w:rFonts w:asciiTheme="minorHAnsi" w:eastAsia="Times New Roman" w:hAnsiTheme="minorHAnsi" w:cstheme="minorHAnsi"/>
                <w:color w:val="000000" w:themeColor="text1"/>
                <w:sz w:val="20"/>
                <w:szCs w:val="20"/>
                <w:lang w:eastAsia="ro-RO"/>
              </w:rPr>
            </w:pPr>
            <w:bookmarkStart w:id="112" w:name="_Hlk197435477"/>
            <w:r w:rsidRPr="000C33BE">
              <w:rPr>
                <w:rFonts w:asciiTheme="minorHAnsi" w:eastAsia="Times New Roman" w:hAnsiTheme="minorHAnsi" w:cstheme="minorHAnsi"/>
                <w:color w:val="000000" w:themeColor="text1"/>
                <w:sz w:val="20"/>
                <w:szCs w:val="20"/>
                <w:lang w:eastAsia="ro-RO"/>
              </w:rPr>
              <w:t>-minim 32 de intrari de rute statica IPv6</w:t>
            </w:r>
            <w:bookmarkEnd w:id="112"/>
          </w:p>
        </w:tc>
        <w:tc>
          <w:tcPr>
            <w:tcW w:w="3751" w:type="dxa"/>
          </w:tcPr>
          <w:p w14:paraId="41412EB3"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CA9511B" w14:textId="77777777" w:rsidR="003A3B3A" w:rsidRPr="002705C6" w:rsidRDefault="003A3B3A" w:rsidP="00840EBB">
            <w:pPr>
              <w:rPr>
                <w:rFonts w:asciiTheme="minorHAnsi" w:hAnsiTheme="minorHAnsi" w:cstheme="minorHAnsi"/>
                <w:sz w:val="20"/>
                <w:szCs w:val="20"/>
              </w:rPr>
            </w:pPr>
          </w:p>
        </w:tc>
      </w:tr>
      <w:tr w:rsidR="003A3B3A" w:rsidRPr="0062258B" w14:paraId="5275E2A2" w14:textId="77777777" w:rsidTr="00054F5F">
        <w:trPr>
          <w:trHeight w:val="254"/>
          <w:jc w:val="center"/>
        </w:trPr>
        <w:tc>
          <w:tcPr>
            <w:tcW w:w="672" w:type="dxa"/>
            <w:shd w:val="clear" w:color="auto" w:fill="DAEEF3" w:themeFill="accent5" w:themeFillTint="33"/>
            <w:vAlign w:val="center"/>
          </w:tcPr>
          <w:p w14:paraId="47430B2B" w14:textId="77777777" w:rsidR="003A3B3A" w:rsidRPr="0062258B" w:rsidRDefault="003A3B3A" w:rsidP="00840EBB">
            <w:pPr>
              <w:jc w:val="center"/>
              <w:rPr>
                <w:rFonts w:asciiTheme="minorHAnsi" w:hAnsiTheme="minorHAnsi" w:cstheme="minorHAnsi"/>
                <w:b/>
                <w:bCs/>
                <w:i/>
                <w:iCs/>
                <w:sz w:val="20"/>
                <w:szCs w:val="20"/>
              </w:rPr>
            </w:pPr>
            <w:r>
              <w:rPr>
                <w:rFonts w:asciiTheme="minorHAnsi" w:hAnsiTheme="minorHAnsi" w:cstheme="minorHAnsi"/>
                <w:b/>
                <w:bCs/>
                <w:i/>
                <w:iCs/>
                <w:sz w:val="20"/>
                <w:szCs w:val="20"/>
              </w:rPr>
              <w:t>59</w:t>
            </w:r>
          </w:p>
        </w:tc>
        <w:tc>
          <w:tcPr>
            <w:tcW w:w="3968" w:type="dxa"/>
            <w:shd w:val="clear" w:color="auto" w:fill="DAEEF3" w:themeFill="accent5" w:themeFillTint="33"/>
          </w:tcPr>
          <w:p w14:paraId="721039C0" w14:textId="77777777" w:rsidR="003A3B3A" w:rsidRPr="000C33BE" w:rsidRDefault="003A3B3A" w:rsidP="00840EBB">
            <w:pPr>
              <w:rPr>
                <w:rFonts w:asciiTheme="minorHAnsi" w:hAnsiTheme="minorHAnsi" w:cstheme="minorHAnsi"/>
                <w:b/>
                <w:bCs/>
                <w:i/>
                <w:iCs/>
                <w:color w:val="000000" w:themeColor="text1"/>
                <w:sz w:val="20"/>
                <w:szCs w:val="20"/>
                <w:lang w:val="en-US"/>
              </w:rPr>
            </w:pPr>
            <w:r w:rsidRPr="000C33BE">
              <w:rPr>
                <w:rFonts w:asciiTheme="minorHAnsi" w:hAnsiTheme="minorHAnsi" w:cstheme="minorHAnsi"/>
                <w:b/>
                <w:bCs/>
                <w:i/>
                <w:iCs/>
                <w:color w:val="000000" w:themeColor="text1"/>
                <w:sz w:val="20"/>
                <w:szCs w:val="20"/>
              </w:rPr>
              <w:t>Lista control acces (ACL) :</w:t>
            </w:r>
          </w:p>
        </w:tc>
        <w:tc>
          <w:tcPr>
            <w:tcW w:w="3751" w:type="dxa"/>
            <w:shd w:val="clear" w:color="auto" w:fill="DAEEF3" w:themeFill="accent5" w:themeFillTint="33"/>
          </w:tcPr>
          <w:p w14:paraId="73845F60" w14:textId="77777777" w:rsidR="003A3B3A" w:rsidRPr="0062258B" w:rsidRDefault="003A3B3A" w:rsidP="00840EBB">
            <w:pPr>
              <w:rPr>
                <w:rFonts w:asciiTheme="minorHAnsi" w:hAnsiTheme="minorHAnsi" w:cstheme="minorHAnsi"/>
                <w:b/>
                <w:bCs/>
                <w:i/>
                <w:iCs/>
                <w:color w:val="000000" w:themeColor="text1"/>
                <w:sz w:val="20"/>
                <w:szCs w:val="20"/>
              </w:rPr>
            </w:pPr>
          </w:p>
        </w:tc>
        <w:tc>
          <w:tcPr>
            <w:tcW w:w="1746" w:type="dxa"/>
            <w:shd w:val="clear" w:color="auto" w:fill="DAEEF3" w:themeFill="accent5" w:themeFillTint="33"/>
          </w:tcPr>
          <w:p w14:paraId="384BE3FB" w14:textId="77777777" w:rsidR="003A3B3A" w:rsidRPr="0062258B" w:rsidRDefault="003A3B3A" w:rsidP="00840EBB">
            <w:pPr>
              <w:rPr>
                <w:rFonts w:asciiTheme="minorHAnsi" w:hAnsiTheme="minorHAnsi" w:cstheme="minorHAnsi"/>
                <w:b/>
                <w:bCs/>
                <w:i/>
                <w:iCs/>
                <w:sz w:val="20"/>
                <w:szCs w:val="20"/>
              </w:rPr>
            </w:pPr>
          </w:p>
        </w:tc>
      </w:tr>
      <w:tr w:rsidR="003A3B3A" w:rsidRPr="00B63E5C" w14:paraId="20B1FEC8" w14:textId="77777777" w:rsidTr="00054F5F">
        <w:trPr>
          <w:trHeight w:val="244"/>
          <w:jc w:val="center"/>
        </w:trPr>
        <w:tc>
          <w:tcPr>
            <w:tcW w:w="672" w:type="dxa"/>
            <w:vAlign w:val="center"/>
          </w:tcPr>
          <w:p w14:paraId="0F84418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60</w:t>
            </w:r>
          </w:p>
        </w:tc>
        <w:tc>
          <w:tcPr>
            <w:tcW w:w="3968" w:type="dxa"/>
          </w:tcPr>
          <w:p w14:paraId="5FD1FE34" w14:textId="77777777" w:rsidR="003A3B3A" w:rsidRPr="000C33BE" w:rsidRDefault="003A3B3A" w:rsidP="00840EBB">
            <w:pPr>
              <w:rPr>
                <w:rFonts w:asciiTheme="minorHAnsi" w:hAnsiTheme="minorHAnsi" w:cstheme="minorHAnsi"/>
                <w:b/>
                <w:bCs/>
                <w:color w:val="000000" w:themeColor="text1"/>
                <w:sz w:val="20"/>
                <w:szCs w:val="20"/>
              </w:rPr>
            </w:pPr>
            <w:r w:rsidRPr="000C33BE">
              <w:rPr>
                <w:rFonts w:asciiTheme="minorHAnsi" w:hAnsiTheme="minorHAnsi" w:cstheme="minorHAnsi"/>
                <w:b/>
                <w:bCs/>
                <w:color w:val="000000" w:themeColor="text1"/>
                <w:sz w:val="20"/>
                <w:szCs w:val="20"/>
              </w:rPr>
              <w:t>ACL bazat pe:</w:t>
            </w:r>
          </w:p>
        </w:tc>
        <w:tc>
          <w:tcPr>
            <w:tcW w:w="3751" w:type="dxa"/>
          </w:tcPr>
          <w:p w14:paraId="1611F2E6"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9A02B82" w14:textId="77777777" w:rsidR="003A3B3A" w:rsidRPr="002705C6" w:rsidRDefault="003A3B3A" w:rsidP="00840EBB">
            <w:pPr>
              <w:rPr>
                <w:rFonts w:asciiTheme="minorHAnsi" w:hAnsiTheme="minorHAnsi" w:cstheme="minorHAnsi"/>
                <w:sz w:val="20"/>
                <w:szCs w:val="20"/>
              </w:rPr>
            </w:pPr>
          </w:p>
        </w:tc>
      </w:tr>
      <w:tr w:rsidR="003A3B3A" w:rsidRPr="00B63E5C" w14:paraId="7704C45C" w14:textId="77777777" w:rsidTr="00054F5F">
        <w:trPr>
          <w:trHeight w:val="244"/>
          <w:jc w:val="center"/>
        </w:trPr>
        <w:tc>
          <w:tcPr>
            <w:tcW w:w="672" w:type="dxa"/>
            <w:vAlign w:val="center"/>
          </w:tcPr>
          <w:p w14:paraId="67880F5A"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61</w:t>
            </w:r>
          </w:p>
        </w:tc>
        <w:tc>
          <w:tcPr>
            <w:tcW w:w="3968" w:type="dxa"/>
          </w:tcPr>
          <w:p w14:paraId="69C1E196"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-Prioritate 802.1p</w:t>
            </w:r>
          </w:p>
        </w:tc>
        <w:tc>
          <w:tcPr>
            <w:tcW w:w="3751" w:type="dxa"/>
          </w:tcPr>
          <w:p w14:paraId="4DF814ED"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147B558" w14:textId="77777777" w:rsidR="003A3B3A" w:rsidRPr="002705C6" w:rsidRDefault="003A3B3A" w:rsidP="00840EBB">
            <w:pPr>
              <w:rPr>
                <w:rFonts w:asciiTheme="minorHAnsi" w:hAnsiTheme="minorHAnsi" w:cstheme="minorHAnsi"/>
                <w:sz w:val="20"/>
                <w:szCs w:val="20"/>
              </w:rPr>
            </w:pPr>
          </w:p>
        </w:tc>
      </w:tr>
      <w:tr w:rsidR="003A3B3A" w:rsidRPr="00B63E5C" w14:paraId="271340B0" w14:textId="77777777" w:rsidTr="00054F5F">
        <w:trPr>
          <w:trHeight w:val="244"/>
          <w:jc w:val="center"/>
        </w:trPr>
        <w:tc>
          <w:tcPr>
            <w:tcW w:w="672" w:type="dxa"/>
            <w:vAlign w:val="center"/>
          </w:tcPr>
          <w:p w14:paraId="0CEE03F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62</w:t>
            </w:r>
          </w:p>
        </w:tc>
        <w:tc>
          <w:tcPr>
            <w:tcW w:w="3968" w:type="dxa"/>
          </w:tcPr>
          <w:p w14:paraId="221C09CE"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-VLAN</w:t>
            </w:r>
          </w:p>
        </w:tc>
        <w:tc>
          <w:tcPr>
            <w:tcW w:w="3751" w:type="dxa"/>
          </w:tcPr>
          <w:p w14:paraId="28B0F835"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82ED0F6" w14:textId="77777777" w:rsidR="003A3B3A" w:rsidRPr="002705C6" w:rsidRDefault="003A3B3A" w:rsidP="00840EBB">
            <w:pPr>
              <w:rPr>
                <w:rFonts w:asciiTheme="minorHAnsi" w:hAnsiTheme="minorHAnsi" w:cstheme="minorHAnsi"/>
                <w:sz w:val="20"/>
                <w:szCs w:val="20"/>
              </w:rPr>
            </w:pPr>
          </w:p>
        </w:tc>
      </w:tr>
      <w:tr w:rsidR="003A3B3A" w:rsidRPr="00B63E5C" w14:paraId="72C7F014" w14:textId="77777777" w:rsidTr="00054F5F">
        <w:trPr>
          <w:trHeight w:val="244"/>
          <w:jc w:val="center"/>
        </w:trPr>
        <w:tc>
          <w:tcPr>
            <w:tcW w:w="672" w:type="dxa"/>
            <w:vAlign w:val="center"/>
          </w:tcPr>
          <w:p w14:paraId="28A5792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63</w:t>
            </w:r>
          </w:p>
        </w:tc>
        <w:tc>
          <w:tcPr>
            <w:tcW w:w="3968" w:type="dxa"/>
          </w:tcPr>
          <w:p w14:paraId="6F2699FF"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-Adresă MAC</w:t>
            </w:r>
          </w:p>
        </w:tc>
        <w:tc>
          <w:tcPr>
            <w:tcW w:w="3751" w:type="dxa"/>
          </w:tcPr>
          <w:p w14:paraId="36EEC5F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012E92F2" w14:textId="77777777" w:rsidR="003A3B3A" w:rsidRPr="002705C6" w:rsidRDefault="003A3B3A" w:rsidP="00840EBB">
            <w:pPr>
              <w:rPr>
                <w:rFonts w:asciiTheme="minorHAnsi" w:hAnsiTheme="minorHAnsi" w:cstheme="minorHAnsi"/>
                <w:sz w:val="20"/>
                <w:szCs w:val="20"/>
              </w:rPr>
            </w:pPr>
          </w:p>
        </w:tc>
      </w:tr>
      <w:tr w:rsidR="003A3B3A" w:rsidRPr="00B63E5C" w14:paraId="70B74883" w14:textId="77777777" w:rsidTr="00054F5F">
        <w:trPr>
          <w:trHeight w:val="244"/>
          <w:jc w:val="center"/>
        </w:trPr>
        <w:tc>
          <w:tcPr>
            <w:tcW w:w="672" w:type="dxa"/>
            <w:vAlign w:val="center"/>
          </w:tcPr>
          <w:p w14:paraId="7B5228D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64</w:t>
            </w:r>
          </w:p>
        </w:tc>
        <w:tc>
          <w:tcPr>
            <w:tcW w:w="3968" w:type="dxa"/>
          </w:tcPr>
          <w:p w14:paraId="19F6F743"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-EtherType</w:t>
            </w:r>
          </w:p>
        </w:tc>
        <w:tc>
          <w:tcPr>
            <w:tcW w:w="3751" w:type="dxa"/>
          </w:tcPr>
          <w:p w14:paraId="32788FB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62F5406" w14:textId="77777777" w:rsidR="003A3B3A" w:rsidRPr="002705C6" w:rsidRDefault="003A3B3A" w:rsidP="00840EBB">
            <w:pPr>
              <w:rPr>
                <w:rFonts w:asciiTheme="minorHAnsi" w:hAnsiTheme="minorHAnsi" w:cstheme="minorHAnsi"/>
                <w:sz w:val="20"/>
                <w:szCs w:val="20"/>
              </w:rPr>
            </w:pPr>
          </w:p>
        </w:tc>
      </w:tr>
      <w:tr w:rsidR="003A3B3A" w:rsidRPr="00B63E5C" w14:paraId="4BEFE86D" w14:textId="77777777" w:rsidTr="00054F5F">
        <w:trPr>
          <w:trHeight w:val="244"/>
          <w:jc w:val="center"/>
        </w:trPr>
        <w:tc>
          <w:tcPr>
            <w:tcW w:w="672" w:type="dxa"/>
            <w:vAlign w:val="center"/>
          </w:tcPr>
          <w:p w14:paraId="4265BDBB"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65</w:t>
            </w:r>
          </w:p>
        </w:tc>
        <w:tc>
          <w:tcPr>
            <w:tcW w:w="3968" w:type="dxa"/>
          </w:tcPr>
          <w:p w14:paraId="542C7763"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-Adresă IP</w:t>
            </w:r>
          </w:p>
        </w:tc>
        <w:tc>
          <w:tcPr>
            <w:tcW w:w="3751" w:type="dxa"/>
          </w:tcPr>
          <w:p w14:paraId="48ED039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7B027B3" w14:textId="77777777" w:rsidR="003A3B3A" w:rsidRPr="002705C6" w:rsidRDefault="003A3B3A" w:rsidP="00840EBB">
            <w:pPr>
              <w:rPr>
                <w:rFonts w:asciiTheme="minorHAnsi" w:hAnsiTheme="minorHAnsi" w:cstheme="minorHAnsi"/>
                <w:sz w:val="20"/>
                <w:szCs w:val="20"/>
              </w:rPr>
            </w:pPr>
          </w:p>
        </w:tc>
      </w:tr>
      <w:tr w:rsidR="003A3B3A" w:rsidRPr="00B63E5C" w14:paraId="641997D9" w14:textId="77777777" w:rsidTr="00054F5F">
        <w:trPr>
          <w:trHeight w:val="244"/>
          <w:jc w:val="center"/>
        </w:trPr>
        <w:tc>
          <w:tcPr>
            <w:tcW w:w="672" w:type="dxa"/>
            <w:vAlign w:val="center"/>
          </w:tcPr>
          <w:p w14:paraId="4DB474B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66</w:t>
            </w:r>
          </w:p>
        </w:tc>
        <w:tc>
          <w:tcPr>
            <w:tcW w:w="3968" w:type="dxa"/>
          </w:tcPr>
          <w:p w14:paraId="1EEF5A04"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-DSCP</w:t>
            </w:r>
          </w:p>
        </w:tc>
        <w:tc>
          <w:tcPr>
            <w:tcW w:w="3751" w:type="dxa"/>
          </w:tcPr>
          <w:p w14:paraId="5F5D1FB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297C97E" w14:textId="77777777" w:rsidR="003A3B3A" w:rsidRPr="002705C6" w:rsidRDefault="003A3B3A" w:rsidP="00840EBB">
            <w:pPr>
              <w:rPr>
                <w:rFonts w:asciiTheme="minorHAnsi" w:hAnsiTheme="minorHAnsi" w:cstheme="minorHAnsi"/>
                <w:sz w:val="20"/>
                <w:szCs w:val="20"/>
              </w:rPr>
            </w:pPr>
          </w:p>
        </w:tc>
      </w:tr>
      <w:tr w:rsidR="003A3B3A" w:rsidRPr="00B63E5C" w14:paraId="610E653F" w14:textId="77777777" w:rsidTr="00054F5F">
        <w:trPr>
          <w:trHeight w:val="244"/>
          <w:jc w:val="center"/>
        </w:trPr>
        <w:tc>
          <w:tcPr>
            <w:tcW w:w="672" w:type="dxa"/>
            <w:vAlign w:val="center"/>
          </w:tcPr>
          <w:p w14:paraId="44E35F0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67</w:t>
            </w:r>
          </w:p>
        </w:tc>
        <w:tc>
          <w:tcPr>
            <w:tcW w:w="3968" w:type="dxa"/>
          </w:tcPr>
          <w:p w14:paraId="61C2AC9F"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-Tip protocol</w:t>
            </w:r>
          </w:p>
        </w:tc>
        <w:tc>
          <w:tcPr>
            <w:tcW w:w="3751" w:type="dxa"/>
          </w:tcPr>
          <w:p w14:paraId="0465385E"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A301124" w14:textId="77777777" w:rsidR="003A3B3A" w:rsidRPr="002705C6" w:rsidRDefault="003A3B3A" w:rsidP="00840EBB">
            <w:pPr>
              <w:rPr>
                <w:rFonts w:asciiTheme="minorHAnsi" w:hAnsiTheme="minorHAnsi" w:cstheme="minorHAnsi"/>
                <w:sz w:val="20"/>
                <w:szCs w:val="20"/>
              </w:rPr>
            </w:pPr>
          </w:p>
        </w:tc>
      </w:tr>
      <w:tr w:rsidR="003A3B3A" w:rsidRPr="00B63E5C" w14:paraId="2A4DF5EF" w14:textId="77777777" w:rsidTr="00054F5F">
        <w:trPr>
          <w:trHeight w:val="244"/>
          <w:jc w:val="center"/>
        </w:trPr>
        <w:tc>
          <w:tcPr>
            <w:tcW w:w="672" w:type="dxa"/>
            <w:vAlign w:val="center"/>
          </w:tcPr>
          <w:p w14:paraId="004F138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68</w:t>
            </w:r>
          </w:p>
        </w:tc>
        <w:tc>
          <w:tcPr>
            <w:tcW w:w="3968" w:type="dxa"/>
          </w:tcPr>
          <w:p w14:paraId="74ADF71D"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-Numărul portului TCP/UDP</w:t>
            </w:r>
          </w:p>
        </w:tc>
        <w:tc>
          <w:tcPr>
            <w:tcW w:w="3751" w:type="dxa"/>
          </w:tcPr>
          <w:p w14:paraId="50EE0D25"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77B252C" w14:textId="77777777" w:rsidR="003A3B3A" w:rsidRPr="002705C6" w:rsidRDefault="003A3B3A" w:rsidP="00840EBB">
            <w:pPr>
              <w:rPr>
                <w:rFonts w:asciiTheme="minorHAnsi" w:hAnsiTheme="minorHAnsi" w:cstheme="minorHAnsi"/>
                <w:sz w:val="20"/>
                <w:szCs w:val="20"/>
              </w:rPr>
            </w:pPr>
          </w:p>
        </w:tc>
      </w:tr>
      <w:tr w:rsidR="003A3B3A" w:rsidRPr="00B63E5C" w14:paraId="16508B7D" w14:textId="77777777" w:rsidTr="00054F5F">
        <w:trPr>
          <w:trHeight w:val="244"/>
          <w:jc w:val="center"/>
        </w:trPr>
        <w:tc>
          <w:tcPr>
            <w:tcW w:w="672" w:type="dxa"/>
            <w:vAlign w:val="center"/>
          </w:tcPr>
          <w:p w14:paraId="0BE08959"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69</w:t>
            </w:r>
          </w:p>
        </w:tc>
        <w:tc>
          <w:tcPr>
            <w:tcW w:w="3968" w:type="dxa"/>
          </w:tcPr>
          <w:p w14:paraId="4001E5A9"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-DSCP din clasa de trafic IPv6</w:t>
            </w:r>
          </w:p>
        </w:tc>
        <w:tc>
          <w:tcPr>
            <w:tcW w:w="3751" w:type="dxa"/>
          </w:tcPr>
          <w:p w14:paraId="23D4656E"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643E90E" w14:textId="77777777" w:rsidR="003A3B3A" w:rsidRPr="002705C6" w:rsidRDefault="003A3B3A" w:rsidP="00840EBB">
            <w:pPr>
              <w:rPr>
                <w:rFonts w:asciiTheme="minorHAnsi" w:hAnsiTheme="minorHAnsi" w:cstheme="minorHAnsi"/>
                <w:sz w:val="20"/>
                <w:szCs w:val="20"/>
              </w:rPr>
            </w:pPr>
          </w:p>
        </w:tc>
      </w:tr>
      <w:tr w:rsidR="003A3B3A" w:rsidRPr="00B63E5C" w14:paraId="33514506" w14:textId="77777777" w:rsidTr="00054F5F">
        <w:trPr>
          <w:trHeight w:val="244"/>
          <w:jc w:val="center"/>
        </w:trPr>
        <w:tc>
          <w:tcPr>
            <w:tcW w:w="672" w:type="dxa"/>
            <w:vAlign w:val="center"/>
          </w:tcPr>
          <w:p w14:paraId="2B04063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70</w:t>
            </w:r>
          </w:p>
        </w:tc>
        <w:tc>
          <w:tcPr>
            <w:tcW w:w="3968" w:type="dxa"/>
          </w:tcPr>
          <w:p w14:paraId="5470251B"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-Etichetă de flux IPv6</w:t>
            </w:r>
          </w:p>
        </w:tc>
        <w:tc>
          <w:tcPr>
            <w:tcW w:w="3751" w:type="dxa"/>
          </w:tcPr>
          <w:p w14:paraId="6D4C5991"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5150AEF" w14:textId="77777777" w:rsidR="003A3B3A" w:rsidRPr="002705C6" w:rsidRDefault="003A3B3A" w:rsidP="00840EBB">
            <w:pPr>
              <w:rPr>
                <w:rFonts w:asciiTheme="minorHAnsi" w:hAnsiTheme="minorHAnsi" w:cstheme="minorHAnsi"/>
                <w:sz w:val="20"/>
                <w:szCs w:val="20"/>
              </w:rPr>
            </w:pPr>
          </w:p>
        </w:tc>
      </w:tr>
      <w:tr w:rsidR="003A3B3A" w:rsidRPr="00B63E5C" w14:paraId="00BA1DEF" w14:textId="77777777" w:rsidTr="00054F5F">
        <w:trPr>
          <w:trHeight w:val="244"/>
          <w:jc w:val="center"/>
        </w:trPr>
        <w:tc>
          <w:tcPr>
            <w:tcW w:w="672" w:type="dxa"/>
            <w:vAlign w:val="center"/>
          </w:tcPr>
          <w:p w14:paraId="4FD1B49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71</w:t>
            </w:r>
          </w:p>
        </w:tc>
        <w:tc>
          <w:tcPr>
            <w:tcW w:w="3968" w:type="dxa"/>
          </w:tcPr>
          <w:p w14:paraId="3B0B0F81" w14:textId="77777777" w:rsidR="003A3B3A" w:rsidRPr="000C33BE" w:rsidRDefault="003A3B3A" w:rsidP="00840EBB">
            <w:pPr>
              <w:rPr>
                <w:rFonts w:asciiTheme="minorHAnsi" w:hAnsiTheme="minorHAnsi" w:cstheme="minorHAnsi"/>
                <w:b/>
                <w:bCs/>
                <w:color w:val="000000" w:themeColor="text1"/>
                <w:sz w:val="20"/>
                <w:szCs w:val="20"/>
              </w:rPr>
            </w:pPr>
            <w:r w:rsidRPr="000C33BE">
              <w:rPr>
                <w:rFonts w:asciiTheme="minorHAnsi" w:hAnsiTheme="minorHAnsi" w:cstheme="minorHAnsi"/>
                <w:b/>
                <w:bCs/>
                <w:color w:val="000000" w:themeColor="text1"/>
                <w:sz w:val="20"/>
                <w:szCs w:val="20"/>
              </w:rPr>
              <w:t>Acțiuni ACL:</w:t>
            </w:r>
          </w:p>
        </w:tc>
        <w:tc>
          <w:tcPr>
            <w:tcW w:w="3751" w:type="dxa"/>
          </w:tcPr>
          <w:p w14:paraId="325E963D"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1B67BD9" w14:textId="77777777" w:rsidR="003A3B3A" w:rsidRPr="002705C6" w:rsidRDefault="003A3B3A" w:rsidP="00840EBB">
            <w:pPr>
              <w:rPr>
                <w:rFonts w:asciiTheme="minorHAnsi" w:hAnsiTheme="minorHAnsi" w:cstheme="minorHAnsi"/>
                <w:sz w:val="20"/>
                <w:szCs w:val="20"/>
              </w:rPr>
            </w:pPr>
          </w:p>
        </w:tc>
      </w:tr>
      <w:tr w:rsidR="003A3B3A" w:rsidRPr="00B63E5C" w14:paraId="57975719" w14:textId="77777777" w:rsidTr="00054F5F">
        <w:trPr>
          <w:trHeight w:val="244"/>
          <w:jc w:val="center"/>
        </w:trPr>
        <w:tc>
          <w:tcPr>
            <w:tcW w:w="672" w:type="dxa"/>
            <w:vAlign w:val="center"/>
          </w:tcPr>
          <w:p w14:paraId="7F1B151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72</w:t>
            </w:r>
          </w:p>
        </w:tc>
        <w:tc>
          <w:tcPr>
            <w:tcW w:w="3968" w:type="dxa"/>
          </w:tcPr>
          <w:p w14:paraId="4D050732"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-Permis</w:t>
            </w:r>
          </w:p>
        </w:tc>
        <w:tc>
          <w:tcPr>
            <w:tcW w:w="3751" w:type="dxa"/>
          </w:tcPr>
          <w:p w14:paraId="54F1E77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F4AE746" w14:textId="77777777" w:rsidR="003A3B3A" w:rsidRPr="002705C6" w:rsidRDefault="003A3B3A" w:rsidP="00840EBB">
            <w:pPr>
              <w:rPr>
                <w:rFonts w:asciiTheme="minorHAnsi" w:hAnsiTheme="minorHAnsi" w:cstheme="minorHAnsi"/>
                <w:sz w:val="20"/>
                <w:szCs w:val="20"/>
              </w:rPr>
            </w:pPr>
          </w:p>
        </w:tc>
      </w:tr>
      <w:tr w:rsidR="003A3B3A" w:rsidRPr="00B63E5C" w14:paraId="3801A2E0" w14:textId="77777777" w:rsidTr="00054F5F">
        <w:trPr>
          <w:trHeight w:val="244"/>
          <w:jc w:val="center"/>
        </w:trPr>
        <w:tc>
          <w:tcPr>
            <w:tcW w:w="672" w:type="dxa"/>
            <w:vAlign w:val="center"/>
          </w:tcPr>
          <w:p w14:paraId="63F53EC9"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73</w:t>
            </w:r>
          </w:p>
        </w:tc>
        <w:tc>
          <w:tcPr>
            <w:tcW w:w="3968" w:type="dxa"/>
          </w:tcPr>
          <w:p w14:paraId="527683A7"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-Interzis</w:t>
            </w:r>
          </w:p>
        </w:tc>
        <w:tc>
          <w:tcPr>
            <w:tcW w:w="3751" w:type="dxa"/>
          </w:tcPr>
          <w:p w14:paraId="27A58752"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4450C9D" w14:textId="77777777" w:rsidR="003A3B3A" w:rsidRPr="002705C6" w:rsidRDefault="003A3B3A" w:rsidP="00840EBB">
            <w:pPr>
              <w:rPr>
                <w:rFonts w:asciiTheme="minorHAnsi" w:hAnsiTheme="minorHAnsi" w:cstheme="minorHAnsi"/>
                <w:sz w:val="20"/>
                <w:szCs w:val="20"/>
              </w:rPr>
            </w:pPr>
          </w:p>
        </w:tc>
      </w:tr>
      <w:tr w:rsidR="003A3B3A" w:rsidRPr="00B63E5C" w14:paraId="1B4F9FD9" w14:textId="77777777" w:rsidTr="00054F5F">
        <w:trPr>
          <w:trHeight w:val="244"/>
          <w:jc w:val="center"/>
        </w:trPr>
        <w:tc>
          <w:tcPr>
            <w:tcW w:w="672" w:type="dxa"/>
            <w:vAlign w:val="center"/>
          </w:tcPr>
          <w:p w14:paraId="31D23BE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74</w:t>
            </w:r>
          </w:p>
        </w:tc>
        <w:tc>
          <w:tcPr>
            <w:tcW w:w="3968" w:type="dxa"/>
          </w:tcPr>
          <w:p w14:paraId="6951B0B0"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Minim 255 liste de acces</w:t>
            </w:r>
          </w:p>
        </w:tc>
        <w:tc>
          <w:tcPr>
            <w:tcW w:w="3751" w:type="dxa"/>
          </w:tcPr>
          <w:p w14:paraId="7DF4359D"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CB9B489" w14:textId="77777777" w:rsidR="003A3B3A" w:rsidRPr="002705C6" w:rsidRDefault="003A3B3A" w:rsidP="00840EBB">
            <w:pPr>
              <w:rPr>
                <w:rFonts w:asciiTheme="minorHAnsi" w:hAnsiTheme="minorHAnsi" w:cstheme="minorHAnsi"/>
                <w:sz w:val="20"/>
                <w:szCs w:val="20"/>
              </w:rPr>
            </w:pPr>
          </w:p>
        </w:tc>
      </w:tr>
      <w:tr w:rsidR="003A3B3A" w:rsidRPr="00B63E5C" w14:paraId="1E08BD95" w14:textId="77777777" w:rsidTr="00054F5F">
        <w:trPr>
          <w:trHeight w:val="244"/>
          <w:jc w:val="center"/>
        </w:trPr>
        <w:tc>
          <w:tcPr>
            <w:tcW w:w="672" w:type="dxa"/>
            <w:vAlign w:val="center"/>
          </w:tcPr>
          <w:p w14:paraId="58B40486"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75</w:t>
            </w:r>
          </w:p>
        </w:tc>
        <w:tc>
          <w:tcPr>
            <w:tcW w:w="3968" w:type="dxa"/>
          </w:tcPr>
          <w:p w14:paraId="0D1E6778"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Minim 767 reguli</w:t>
            </w:r>
          </w:p>
        </w:tc>
        <w:tc>
          <w:tcPr>
            <w:tcW w:w="3751" w:type="dxa"/>
          </w:tcPr>
          <w:p w14:paraId="6274117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9CE6516" w14:textId="77777777" w:rsidR="003A3B3A" w:rsidRPr="002705C6" w:rsidRDefault="003A3B3A" w:rsidP="00840EBB">
            <w:pPr>
              <w:rPr>
                <w:rFonts w:asciiTheme="minorHAnsi" w:hAnsiTheme="minorHAnsi" w:cstheme="minorHAnsi"/>
                <w:sz w:val="20"/>
                <w:szCs w:val="20"/>
              </w:rPr>
            </w:pPr>
          </w:p>
        </w:tc>
      </w:tr>
      <w:tr w:rsidR="003A3B3A" w:rsidRPr="00B63E5C" w14:paraId="747730B9" w14:textId="77777777" w:rsidTr="00054F5F">
        <w:trPr>
          <w:trHeight w:val="244"/>
          <w:jc w:val="center"/>
        </w:trPr>
        <w:tc>
          <w:tcPr>
            <w:tcW w:w="672" w:type="dxa"/>
            <w:vAlign w:val="center"/>
          </w:tcPr>
          <w:p w14:paraId="505DC6A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76</w:t>
            </w:r>
          </w:p>
        </w:tc>
        <w:tc>
          <w:tcPr>
            <w:tcW w:w="3968" w:type="dxa"/>
          </w:tcPr>
          <w:p w14:paraId="389A15F6"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Porturi unice sau multiple (fiecare regulă)</w:t>
            </w:r>
          </w:p>
        </w:tc>
        <w:tc>
          <w:tcPr>
            <w:tcW w:w="3751" w:type="dxa"/>
          </w:tcPr>
          <w:p w14:paraId="0A49416E"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75FE23E" w14:textId="77777777" w:rsidR="003A3B3A" w:rsidRPr="002705C6" w:rsidRDefault="003A3B3A" w:rsidP="00840EBB">
            <w:pPr>
              <w:rPr>
                <w:rFonts w:asciiTheme="minorHAnsi" w:hAnsiTheme="minorHAnsi" w:cstheme="minorHAnsi"/>
                <w:sz w:val="20"/>
                <w:szCs w:val="20"/>
              </w:rPr>
            </w:pPr>
          </w:p>
        </w:tc>
      </w:tr>
      <w:tr w:rsidR="003A3B3A" w:rsidRPr="00B63E5C" w14:paraId="490F6C21" w14:textId="77777777" w:rsidTr="00054F5F">
        <w:trPr>
          <w:trHeight w:val="244"/>
          <w:jc w:val="center"/>
        </w:trPr>
        <w:tc>
          <w:tcPr>
            <w:tcW w:w="672" w:type="dxa"/>
            <w:vAlign w:val="center"/>
          </w:tcPr>
          <w:p w14:paraId="1B951EFF"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77</w:t>
            </w:r>
          </w:p>
        </w:tc>
        <w:tc>
          <w:tcPr>
            <w:tcW w:w="3968" w:type="dxa"/>
          </w:tcPr>
          <w:p w14:paraId="42D2E4CB"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ACL bazat pe timp</w:t>
            </w:r>
          </w:p>
        </w:tc>
        <w:tc>
          <w:tcPr>
            <w:tcW w:w="3751" w:type="dxa"/>
          </w:tcPr>
          <w:p w14:paraId="2FA01684"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B8C8678" w14:textId="77777777" w:rsidR="003A3B3A" w:rsidRPr="002705C6" w:rsidRDefault="003A3B3A" w:rsidP="00840EBB">
            <w:pPr>
              <w:rPr>
                <w:rFonts w:asciiTheme="minorHAnsi" w:hAnsiTheme="minorHAnsi" w:cstheme="minorHAnsi"/>
                <w:sz w:val="20"/>
                <w:szCs w:val="20"/>
              </w:rPr>
            </w:pPr>
          </w:p>
        </w:tc>
      </w:tr>
      <w:tr w:rsidR="003A3B3A" w:rsidRPr="00B63E5C" w14:paraId="5201B2A5" w14:textId="77777777" w:rsidTr="00054F5F">
        <w:trPr>
          <w:trHeight w:val="244"/>
          <w:jc w:val="center"/>
        </w:trPr>
        <w:tc>
          <w:tcPr>
            <w:tcW w:w="672" w:type="dxa"/>
            <w:vAlign w:val="center"/>
          </w:tcPr>
          <w:p w14:paraId="6FB4133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78</w:t>
            </w:r>
          </w:p>
        </w:tc>
        <w:tc>
          <w:tcPr>
            <w:tcW w:w="3968" w:type="dxa"/>
          </w:tcPr>
          <w:p w14:paraId="6A520E07" w14:textId="77777777" w:rsidR="003A3B3A" w:rsidRPr="000C33BE" w:rsidRDefault="003A3B3A" w:rsidP="00840EBB">
            <w:pPr>
              <w:rPr>
                <w:rFonts w:asciiTheme="minorHAnsi" w:hAnsiTheme="minorHAnsi" w:cstheme="minorHAnsi"/>
                <w:color w:val="000000" w:themeColor="text1"/>
                <w:sz w:val="20"/>
                <w:szCs w:val="20"/>
              </w:rPr>
            </w:pPr>
            <w:bookmarkStart w:id="113" w:name="_Hlk197435489"/>
            <w:r w:rsidRPr="000C33BE">
              <w:rPr>
                <w:rFonts w:asciiTheme="minorHAnsi" w:hAnsiTheme="minorHAnsi" w:cstheme="minorHAnsi"/>
                <w:color w:val="000000" w:themeColor="text1"/>
                <w:sz w:val="20"/>
                <w:szCs w:val="20"/>
              </w:rPr>
              <w:t>Statistici ACL</w:t>
            </w:r>
            <w:bookmarkEnd w:id="113"/>
          </w:p>
        </w:tc>
        <w:tc>
          <w:tcPr>
            <w:tcW w:w="3751" w:type="dxa"/>
          </w:tcPr>
          <w:p w14:paraId="68F115DB"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03E0614E" w14:textId="77777777" w:rsidR="003A3B3A" w:rsidRPr="002705C6" w:rsidRDefault="003A3B3A" w:rsidP="00840EBB">
            <w:pPr>
              <w:rPr>
                <w:rFonts w:asciiTheme="minorHAnsi" w:hAnsiTheme="minorHAnsi" w:cstheme="minorHAnsi"/>
                <w:sz w:val="20"/>
                <w:szCs w:val="20"/>
              </w:rPr>
            </w:pPr>
          </w:p>
        </w:tc>
      </w:tr>
      <w:tr w:rsidR="003A3B3A" w:rsidRPr="00B47559" w14:paraId="676E890A" w14:textId="77777777" w:rsidTr="00054F5F">
        <w:trPr>
          <w:trHeight w:val="267"/>
          <w:jc w:val="center"/>
        </w:trPr>
        <w:tc>
          <w:tcPr>
            <w:tcW w:w="672" w:type="dxa"/>
            <w:shd w:val="clear" w:color="auto" w:fill="E5DFEC" w:themeFill="accent4" w:themeFillTint="33"/>
            <w:vAlign w:val="center"/>
          </w:tcPr>
          <w:p w14:paraId="262F3E75" w14:textId="77777777" w:rsidR="003A3B3A" w:rsidRPr="00B47559" w:rsidRDefault="003A3B3A" w:rsidP="00840EBB">
            <w:pPr>
              <w:jc w:val="center"/>
              <w:rPr>
                <w:rFonts w:asciiTheme="minorHAnsi" w:hAnsiTheme="minorHAnsi" w:cstheme="minorHAnsi"/>
                <w:b/>
                <w:bCs/>
                <w:sz w:val="20"/>
                <w:szCs w:val="20"/>
              </w:rPr>
            </w:pPr>
            <w:r>
              <w:rPr>
                <w:rFonts w:asciiTheme="minorHAnsi" w:hAnsiTheme="minorHAnsi" w:cstheme="minorHAnsi"/>
                <w:b/>
                <w:bCs/>
                <w:sz w:val="20"/>
                <w:szCs w:val="20"/>
              </w:rPr>
              <w:t>79</w:t>
            </w:r>
          </w:p>
        </w:tc>
        <w:tc>
          <w:tcPr>
            <w:tcW w:w="3968" w:type="dxa"/>
            <w:shd w:val="clear" w:color="auto" w:fill="E5DFEC" w:themeFill="accent4" w:themeFillTint="33"/>
          </w:tcPr>
          <w:p w14:paraId="7D7BD229" w14:textId="77777777" w:rsidR="003A3B3A" w:rsidRPr="000C33BE" w:rsidRDefault="003A3B3A" w:rsidP="00840EBB">
            <w:pPr>
              <w:rPr>
                <w:rFonts w:asciiTheme="minorHAnsi" w:hAnsiTheme="minorHAnsi" w:cstheme="minorHAnsi"/>
                <w:b/>
                <w:bCs/>
                <w:color w:val="000000" w:themeColor="text1"/>
                <w:sz w:val="20"/>
                <w:szCs w:val="20"/>
                <w:lang w:val="en-US"/>
              </w:rPr>
            </w:pPr>
            <w:r w:rsidRPr="000C33BE">
              <w:rPr>
                <w:rFonts w:asciiTheme="minorHAnsi" w:hAnsiTheme="minorHAnsi" w:cstheme="minorHAnsi"/>
                <w:b/>
                <w:bCs/>
                <w:color w:val="000000" w:themeColor="text1"/>
                <w:sz w:val="20"/>
                <w:szCs w:val="20"/>
              </w:rPr>
              <w:t>Securitate:</w:t>
            </w:r>
          </w:p>
        </w:tc>
        <w:tc>
          <w:tcPr>
            <w:tcW w:w="3751" w:type="dxa"/>
            <w:shd w:val="clear" w:color="auto" w:fill="E5DFEC" w:themeFill="accent4" w:themeFillTint="33"/>
          </w:tcPr>
          <w:p w14:paraId="123A6FED" w14:textId="77777777" w:rsidR="003A3B3A" w:rsidRPr="00B47559" w:rsidRDefault="003A3B3A" w:rsidP="00840EBB">
            <w:pPr>
              <w:rPr>
                <w:rFonts w:asciiTheme="minorHAnsi" w:hAnsiTheme="minorHAnsi" w:cstheme="minorHAnsi"/>
                <w:b/>
                <w:bCs/>
                <w:color w:val="000000" w:themeColor="text1"/>
                <w:sz w:val="20"/>
                <w:szCs w:val="20"/>
              </w:rPr>
            </w:pPr>
          </w:p>
        </w:tc>
        <w:tc>
          <w:tcPr>
            <w:tcW w:w="1746" w:type="dxa"/>
            <w:shd w:val="clear" w:color="auto" w:fill="E5DFEC" w:themeFill="accent4" w:themeFillTint="33"/>
          </w:tcPr>
          <w:p w14:paraId="66E4827B" w14:textId="77777777" w:rsidR="003A3B3A" w:rsidRPr="00B47559" w:rsidRDefault="003A3B3A" w:rsidP="00840EBB">
            <w:pPr>
              <w:rPr>
                <w:rFonts w:asciiTheme="minorHAnsi" w:hAnsiTheme="minorHAnsi" w:cstheme="minorHAnsi"/>
                <w:b/>
                <w:bCs/>
                <w:sz w:val="20"/>
                <w:szCs w:val="20"/>
              </w:rPr>
            </w:pPr>
          </w:p>
        </w:tc>
      </w:tr>
      <w:tr w:rsidR="003A3B3A" w:rsidRPr="00B47559" w14:paraId="1E59EFEC" w14:textId="77777777" w:rsidTr="00054F5F">
        <w:trPr>
          <w:trHeight w:val="243"/>
          <w:jc w:val="center"/>
        </w:trPr>
        <w:tc>
          <w:tcPr>
            <w:tcW w:w="672" w:type="dxa"/>
            <w:shd w:val="clear" w:color="auto" w:fill="DAEEF3" w:themeFill="accent5" w:themeFillTint="33"/>
            <w:vAlign w:val="center"/>
          </w:tcPr>
          <w:p w14:paraId="168C351A" w14:textId="77777777" w:rsidR="003A3B3A" w:rsidRPr="00B47559" w:rsidRDefault="003A3B3A" w:rsidP="00840EBB">
            <w:pPr>
              <w:jc w:val="center"/>
              <w:rPr>
                <w:rFonts w:asciiTheme="minorHAnsi" w:hAnsiTheme="minorHAnsi" w:cstheme="minorHAnsi"/>
                <w:b/>
                <w:bCs/>
                <w:i/>
                <w:iCs/>
                <w:sz w:val="20"/>
                <w:szCs w:val="20"/>
              </w:rPr>
            </w:pPr>
            <w:r>
              <w:rPr>
                <w:rFonts w:asciiTheme="minorHAnsi" w:hAnsiTheme="minorHAnsi" w:cstheme="minorHAnsi"/>
                <w:b/>
                <w:bCs/>
                <w:i/>
                <w:iCs/>
                <w:sz w:val="20"/>
                <w:szCs w:val="20"/>
              </w:rPr>
              <w:t>80</w:t>
            </w:r>
          </w:p>
        </w:tc>
        <w:tc>
          <w:tcPr>
            <w:tcW w:w="3968" w:type="dxa"/>
            <w:shd w:val="clear" w:color="auto" w:fill="DAEEF3" w:themeFill="accent5" w:themeFillTint="33"/>
          </w:tcPr>
          <w:p w14:paraId="1BDDF293" w14:textId="77777777" w:rsidR="003A3B3A" w:rsidRPr="000C33BE" w:rsidRDefault="003A3B3A" w:rsidP="00840EBB">
            <w:pPr>
              <w:rPr>
                <w:rFonts w:asciiTheme="minorHAnsi" w:hAnsiTheme="minorHAnsi" w:cstheme="minorHAnsi"/>
                <w:b/>
                <w:bCs/>
                <w:i/>
                <w:iCs/>
                <w:color w:val="000000" w:themeColor="text1"/>
                <w:sz w:val="20"/>
                <w:szCs w:val="20"/>
              </w:rPr>
            </w:pPr>
            <w:r w:rsidRPr="000C33BE">
              <w:rPr>
                <w:rFonts w:asciiTheme="minorHAnsi" w:hAnsiTheme="minorHAnsi" w:cstheme="minorHAnsi"/>
                <w:b/>
                <w:bCs/>
                <w:i/>
                <w:iCs/>
                <w:color w:val="000000" w:themeColor="text1"/>
                <w:sz w:val="20"/>
                <w:szCs w:val="20"/>
              </w:rPr>
              <w:t>Securitate la nivel de port</w:t>
            </w:r>
          </w:p>
        </w:tc>
        <w:tc>
          <w:tcPr>
            <w:tcW w:w="3751" w:type="dxa"/>
            <w:shd w:val="clear" w:color="auto" w:fill="DAEEF3" w:themeFill="accent5" w:themeFillTint="33"/>
          </w:tcPr>
          <w:p w14:paraId="2CAFB9DC" w14:textId="77777777" w:rsidR="003A3B3A" w:rsidRPr="00B47559" w:rsidRDefault="003A3B3A" w:rsidP="00840EBB">
            <w:pPr>
              <w:rPr>
                <w:rFonts w:asciiTheme="minorHAnsi" w:hAnsiTheme="minorHAnsi" w:cstheme="minorHAnsi"/>
                <w:b/>
                <w:bCs/>
                <w:i/>
                <w:iCs/>
                <w:color w:val="000000" w:themeColor="text1"/>
                <w:sz w:val="20"/>
                <w:szCs w:val="20"/>
              </w:rPr>
            </w:pPr>
          </w:p>
        </w:tc>
        <w:tc>
          <w:tcPr>
            <w:tcW w:w="1746" w:type="dxa"/>
            <w:shd w:val="clear" w:color="auto" w:fill="DAEEF3" w:themeFill="accent5" w:themeFillTint="33"/>
          </w:tcPr>
          <w:p w14:paraId="6C79F932" w14:textId="77777777" w:rsidR="003A3B3A" w:rsidRPr="00B47559" w:rsidRDefault="003A3B3A" w:rsidP="00840EBB">
            <w:pPr>
              <w:rPr>
                <w:rFonts w:asciiTheme="minorHAnsi" w:hAnsiTheme="minorHAnsi" w:cstheme="minorHAnsi"/>
                <w:b/>
                <w:bCs/>
                <w:i/>
                <w:iCs/>
                <w:sz w:val="20"/>
                <w:szCs w:val="20"/>
              </w:rPr>
            </w:pPr>
          </w:p>
        </w:tc>
      </w:tr>
      <w:tr w:rsidR="003A3B3A" w:rsidRPr="00B63E5C" w14:paraId="51801CB3" w14:textId="77777777" w:rsidTr="00054F5F">
        <w:trPr>
          <w:trHeight w:val="243"/>
          <w:jc w:val="center"/>
        </w:trPr>
        <w:tc>
          <w:tcPr>
            <w:tcW w:w="672" w:type="dxa"/>
            <w:vAlign w:val="center"/>
          </w:tcPr>
          <w:p w14:paraId="7B55F4D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81</w:t>
            </w:r>
          </w:p>
        </w:tc>
        <w:tc>
          <w:tcPr>
            <w:tcW w:w="3968" w:type="dxa"/>
          </w:tcPr>
          <w:p w14:paraId="2B9EE095" w14:textId="77777777" w:rsidR="003A3B3A" w:rsidRPr="000C33BE" w:rsidRDefault="003A3B3A" w:rsidP="00840EBB">
            <w:pPr>
              <w:rPr>
                <w:rFonts w:asciiTheme="minorHAnsi" w:hAnsiTheme="minorHAnsi" w:cstheme="minorHAnsi"/>
                <w:color w:val="000000" w:themeColor="text1"/>
                <w:sz w:val="20"/>
                <w:szCs w:val="20"/>
              </w:rPr>
            </w:pPr>
            <w:r w:rsidRPr="000C33BE">
              <w:rPr>
                <w:rFonts w:asciiTheme="minorHAnsi" w:hAnsiTheme="minorHAnsi" w:cstheme="minorHAnsi"/>
                <w:color w:val="000000" w:themeColor="text1"/>
                <w:sz w:val="20"/>
                <w:szCs w:val="20"/>
              </w:rPr>
              <w:t>-sa suporte până la 128 de adrese MAC per port</w:t>
            </w:r>
          </w:p>
        </w:tc>
        <w:tc>
          <w:tcPr>
            <w:tcW w:w="3751" w:type="dxa"/>
          </w:tcPr>
          <w:p w14:paraId="091A6D01"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5D46DAB" w14:textId="77777777" w:rsidR="003A3B3A" w:rsidRPr="002705C6" w:rsidRDefault="003A3B3A" w:rsidP="00840EBB">
            <w:pPr>
              <w:rPr>
                <w:rFonts w:asciiTheme="minorHAnsi" w:hAnsiTheme="minorHAnsi" w:cstheme="minorHAnsi"/>
                <w:sz w:val="20"/>
                <w:szCs w:val="20"/>
              </w:rPr>
            </w:pPr>
          </w:p>
        </w:tc>
      </w:tr>
      <w:tr w:rsidR="003A3B3A" w:rsidRPr="00B63E5C" w14:paraId="7BFC2495" w14:textId="77777777" w:rsidTr="00054F5F">
        <w:trPr>
          <w:trHeight w:val="243"/>
          <w:jc w:val="center"/>
        </w:trPr>
        <w:tc>
          <w:tcPr>
            <w:tcW w:w="672" w:type="dxa"/>
            <w:vAlign w:val="center"/>
          </w:tcPr>
          <w:p w14:paraId="3AD9E83A"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82</w:t>
            </w:r>
          </w:p>
        </w:tc>
        <w:tc>
          <w:tcPr>
            <w:tcW w:w="3968" w:type="dxa"/>
          </w:tcPr>
          <w:p w14:paraId="54AED3CF"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Broadcast/Multicast/Unicast Storm Control</w:t>
            </w:r>
          </w:p>
        </w:tc>
        <w:tc>
          <w:tcPr>
            <w:tcW w:w="3751" w:type="dxa"/>
          </w:tcPr>
          <w:p w14:paraId="520084C4"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8F22180" w14:textId="77777777" w:rsidR="003A3B3A" w:rsidRPr="002705C6" w:rsidRDefault="003A3B3A" w:rsidP="00840EBB">
            <w:pPr>
              <w:rPr>
                <w:rFonts w:asciiTheme="minorHAnsi" w:hAnsiTheme="minorHAnsi" w:cstheme="minorHAnsi"/>
                <w:sz w:val="20"/>
                <w:szCs w:val="20"/>
              </w:rPr>
            </w:pPr>
          </w:p>
        </w:tc>
      </w:tr>
      <w:tr w:rsidR="003A3B3A" w:rsidRPr="00B63E5C" w14:paraId="639A16BC" w14:textId="77777777" w:rsidTr="00054F5F">
        <w:trPr>
          <w:trHeight w:val="243"/>
          <w:jc w:val="center"/>
        </w:trPr>
        <w:tc>
          <w:tcPr>
            <w:tcW w:w="672" w:type="dxa"/>
            <w:vAlign w:val="center"/>
          </w:tcPr>
          <w:p w14:paraId="1314565A"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83</w:t>
            </w:r>
          </w:p>
        </w:tc>
        <w:tc>
          <w:tcPr>
            <w:tcW w:w="3968" w:type="dxa"/>
          </w:tcPr>
          <w:p w14:paraId="0E4175AB"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Inspecție ARP dinamică</w:t>
            </w:r>
          </w:p>
        </w:tc>
        <w:tc>
          <w:tcPr>
            <w:tcW w:w="3751" w:type="dxa"/>
          </w:tcPr>
          <w:p w14:paraId="004BD2BA"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7DFE67C" w14:textId="77777777" w:rsidR="003A3B3A" w:rsidRPr="002705C6" w:rsidRDefault="003A3B3A" w:rsidP="00840EBB">
            <w:pPr>
              <w:rPr>
                <w:rFonts w:asciiTheme="minorHAnsi" w:hAnsiTheme="minorHAnsi" w:cstheme="minorHAnsi"/>
                <w:sz w:val="20"/>
                <w:szCs w:val="20"/>
              </w:rPr>
            </w:pPr>
          </w:p>
        </w:tc>
      </w:tr>
      <w:tr w:rsidR="003A3B3A" w:rsidRPr="00B63E5C" w14:paraId="38605899" w14:textId="77777777" w:rsidTr="00054F5F">
        <w:trPr>
          <w:trHeight w:val="243"/>
          <w:jc w:val="center"/>
        </w:trPr>
        <w:tc>
          <w:tcPr>
            <w:tcW w:w="672" w:type="dxa"/>
            <w:vAlign w:val="center"/>
          </w:tcPr>
          <w:p w14:paraId="296723E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84</w:t>
            </w:r>
          </w:p>
        </w:tc>
        <w:tc>
          <w:tcPr>
            <w:tcW w:w="3968" w:type="dxa"/>
          </w:tcPr>
          <w:p w14:paraId="74D94D8D"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Motor de protectie</w:t>
            </w:r>
          </w:p>
        </w:tc>
        <w:tc>
          <w:tcPr>
            <w:tcW w:w="3751" w:type="dxa"/>
          </w:tcPr>
          <w:p w14:paraId="4F8104F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3A97E55" w14:textId="77777777" w:rsidR="003A3B3A" w:rsidRPr="002705C6" w:rsidRDefault="003A3B3A" w:rsidP="00840EBB">
            <w:pPr>
              <w:rPr>
                <w:rFonts w:asciiTheme="minorHAnsi" w:hAnsiTheme="minorHAnsi" w:cstheme="minorHAnsi"/>
                <w:sz w:val="20"/>
                <w:szCs w:val="20"/>
              </w:rPr>
            </w:pPr>
          </w:p>
        </w:tc>
      </w:tr>
      <w:tr w:rsidR="003A3B3A" w:rsidRPr="00B63E5C" w14:paraId="01C08B80" w14:textId="77777777" w:rsidTr="00054F5F">
        <w:trPr>
          <w:trHeight w:val="243"/>
          <w:jc w:val="center"/>
        </w:trPr>
        <w:tc>
          <w:tcPr>
            <w:tcW w:w="672" w:type="dxa"/>
            <w:vAlign w:val="center"/>
          </w:tcPr>
          <w:p w14:paraId="6333B7A0"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85</w:t>
            </w:r>
          </w:p>
        </w:tc>
        <w:tc>
          <w:tcPr>
            <w:tcW w:w="3968" w:type="dxa"/>
          </w:tcPr>
          <w:p w14:paraId="5218715B"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Screening server DHCP</w:t>
            </w:r>
          </w:p>
        </w:tc>
        <w:tc>
          <w:tcPr>
            <w:tcW w:w="3751" w:type="dxa"/>
          </w:tcPr>
          <w:p w14:paraId="0EC1900C"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2BFC39F" w14:textId="77777777" w:rsidR="003A3B3A" w:rsidRPr="002705C6" w:rsidRDefault="003A3B3A" w:rsidP="00840EBB">
            <w:pPr>
              <w:rPr>
                <w:rFonts w:asciiTheme="minorHAnsi" w:hAnsiTheme="minorHAnsi" w:cstheme="minorHAnsi"/>
                <w:sz w:val="20"/>
                <w:szCs w:val="20"/>
              </w:rPr>
            </w:pPr>
          </w:p>
        </w:tc>
      </w:tr>
      <w:tr w:rsidR="003A3B3A" w:rsidRPr="00B63E5C" w14:paraId="5BD4D78D" w14:textId="77777777" w:rsidTr="00054F5F">
        <w:trPr>
          <w:trHeight w:val="243"/>
          <w:jc w:val="center"/>
        </w:trPr>
        <w:tc>
          <w:tcPr>
            <w:tcW w:w="672" w:type="dxa"/>
            <w:vAlign w:val="center"/>
          </w:tcPr>
          <w:p w14:paraId="52B44DB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86</w:t>
            </w:r>
          </w:p>
        </w:tc>
        <w:tc>
          <w:tcPr>
            <w:tcW w:w="3968" w:type="dxa"/>
          </w:tcPr>
          <w:p w14:paraId="6A1669BB" w14:textId="77777777" w:rsidR="003A3B3A" w:rsidRPr="0052299F" w:rsidRDefault="003A3B3A" w:rsidP="00840EBB">
            <w:pPr>
              <w:rPr>
                <w:rFonts w:asciiTheme="minorHAnsi" w:hAnsiTheme="minorHAnsi" w:cstheme="minorHAnsi"/>
                <w:b/>
                <w:bCs/>
                <w:color w:val="000000" w:themeColor="text1"/>
                <w:sz w:val="20"/>
                <w:szCs w:val="20"/>
              </w:rPr>
            </w:pPr>
            <w:r w:rsidRPr="0052299F">
              <w:rPr>
                <w:rFonts w:asciiTheme="minorHAnsi" w:hAnsiTheme="minorHAnsi" w:cstheme="minorHAnsi"/>
                <w:b/>
                <w:bCs/>
                <w:color w:val="000000" w:themeColor="text1"/>
                <w:sz w:val="20"/>
                <w:szCs w:val="20"/>
              </w:rPr>
              <w:t>ARP Spoofing Prevention:</w:t>
            </w:r>
          </w:p>
        </w:tc>
        <w:tc>
          <w:tcPr>
            <w:tcW w:w="3751" w:type="dxa"/>
          </w:tcPr>
          <w:p w14:paraId="78E30C4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95A64AB" w14:textId="77777777" w:rsidR="003A3B3A" w:rsidRPr="002705C6" w:rsidRDefault="003A3B3A" w:rsidP="00840EBB">
            <w:pPr>
              <w:rPr>
                <w:rFonts w:asciiTheme="minorHAnsi" w:hAnsiTheme="minorHAnsi" w:cstheme="minorHAnsi"/>
                <w:sz w:val="20"/>
                <w:szCs w:val="20"/>
              </w:rPr>
            </w:pPr>
          </w:p>
        </w:tc>
      </w:tr>
      <w:tr w:rsidR="003A3B3A" w:rsidRPr="00B63E5C" w14:paraId="4EF4BDC5" w14:textId="77777777" w:rsidTr="00054F5F">
        <w:trPr>
          <w:trHeight w:val="243"/>
          <w:jc w:val="center"/>
        </w:trPr>
        <w:tc>
          <w:tcPr>
            <w:tcW w:w="672" w:type="dxa"/>
            <w:vAlign w:val="center"/>
          </w:tcPr>
          <w:p w14:paraId="0F5E177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87</w:t>
            </w:r>
          </w:p>
        </w:tc>
        <w:tc>
          <w:tcPr>
            <w:tcW w:w="3968" w:type="dxa"/>
          </w:tcPr>
          <w:p w14:paraId="27B7D307"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2705C6">
              <w:rPr>
                <w:rFonts w:asciiTheme="minorHAnsi" w:hAnsiTheme="minorHAnsi" w:cstheme="minorHAnsi"/>
                <w:color w:val="000000" w:themeColor="text1"/>
                <w:sz w:val="20"/>
                <w:szCs w:val="20"/>
              </w:rPr>
              <w:t>Maxim 64 de intrări</w:t>
            </w:r>
          </w:p>
        </w:tc>
        <w:tc>
          <w:tcPr>
            <w:tcW w:w="3751" w:type="dxa"/>
          </w:tcPr>
          <w:p w14:paraId="52278B5C"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21A1DC4" w14:textId="77777777" w:rsidR="003A3B3A" w:rsidRPr="002705C6" w:rsidRDefault="003A3B3A" w:rsidP="00840EBB">
            <w:pPr>
              <w:rPr>
                <w:rFonts w:asciiTheme="minorHAnsi" w:hAnsiTheme="minorHAnsi" w:cstheme="minorHAnsi"/>
                <w:sz w:val="20"/>
                <w:szCs w:val="20"/>
              </w:rPr>
            </w:pPr>
          </w:p>
        </w:tc>
      </w:tr>
      <w:tr w:rsidR="003A3B3A" w:rsidRPr="00B63E5C" w14:paraId="442BA764" w14:textId="77777777" w:rsidTr="00054F5F">
        <w:trPr>
          <w:trHeight w:val="243"/>
          <w:jc w:val="center"/>
        </w:trPr>
        <w:tc>
          <w:tcPr>
            <w:tcW w:w="672" w:type="dxa"/>
            <w:vAlign w:val="center"/>
          </w:tcPr>
          <w:p w14:paraId="1E21190B"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88</w:t>
            </w:r>
          </w:p>
        </w:tc>
        <w:tc>
          <w:tcPr>
            <w:tcW w:w="3968" w:type="dxa"/>
          </w:tcPr>
          <w:p w14:paraId="76CA72BD" w14:textId="77777777" w:rsidR="003A3B3A" w:rsidRPr="0052299F" w:rsidRDefault="003A3B3A" w:rsidP="00840EBB">
            <w:pPr>
              <w:rPr>
                <w:rFonts w:asciiTheme="minorHAnsi" w:hAnsiTheme="minorHAnsi" w:cstheme="minorHAnsi"/>
                <w:b/>
                <w:bCs/>
                <w:color w:val="000000" w:themeColor="text1"/>
                <w:sz w:val="20"/>
                <w:szCs w:val="20"/>
              </w:rPr>
            </w:pPr>
            <w:r w:rsidRPr="0052299F">
              <w:rPr>
                <w:rFonts w:asciiTheme="minorHAnsi" w:hAnsiTheme="minorHAnsi" w:cstheme="minorHAnsi"/>
                <w:b/>
                <w:bCs/>
                <w:color w:val="000000" w:themeColor="text1"/>
                <w:sz w:val="20"/>
                <w:szCs w:val="20"/>
              </w:rPr>
              <w:t>SSH:</w:t>
            </w:r>
          </w:p>
        </w:tc>
        <w:tc>
          <w:tcPr>
            <w:tcW w:w="3751" w:type="dxa"/>
          </w:tcPr>
          <w:p w14:paraId="4FA0C242"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54932B8" w14:textId="77777777" w:rsidR="003A3B3A" w:rsidRPr="002705C6" w:rsidRDefault="003A3B3A" w:rsidP="00840EBB">
            <w:pPr>
              <w:rPr>
                <w:rFonts w:asciiTheme="minorHAnsi" w:hAnsiTheme="minorHAnsi" w:cstheme="minorHAnsi"/>
                <w:sz w:val="20"/>
                <w:szCs w:val="20"/>
              </w:rPr>
            </w:pPr>
          </w:p>
        </w:tc>
      </w:tr>
      <w:tr w:rsidR="003A3B3A" w:rsidRPr="00B63E5C" w14:paraId="67682119" w14:textId="77777777" w:rsidTr="00054F5F">
        <w:trPr>
          <w:trHeight w:val="243"/>
          <w:jc w:val="center"/>
        </w:trPr>
        <w:tc>
          <w:tcPr>
            <w:tcW w:w="672" w:type="dxa"/>
            <w:vAlign w:val="center"/>
          </w:tcPr>
          <w:p w14:paraId="59C18C6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89</w:t>
            </w:r>
          </w:p>
        </w:tc>
        <w:tc>
          <w:tcPr>
            <w:tcW w:w="3968" w:type="dxa"/>
          </w:tcPr>
          <w:p w14:paraId="71344CE4"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2705C6">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a suporte</w:t>
            </w:r>
            <w:r w:rsidRPr="002705C6">
              <w:rPr>
                <w:rFonts w:asciiTheme="minorHAnsi" w:hAnsiTheme="minorHAnsi" w:cstheme="minorHAnsi"/>
                <w:color w:val="000000" w:themeColor="text1"/>
                <w:sz w:val="20"/>
                <w:szCs w:val="20"/>
              </w:rPr>
              <w:t xml:space="preserve"> v2</w:t>
            </w:r>
          </w:p>
        </w:tc>
        <w:tc>
          <w:tcPr>
            <w:tcW w:w="3751" w:type="dxa"/>
          </w:tcPr>
          <w:p w14:paraId="7E76C23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D0657EE" w14:textId="77777777" w:rsidR="003A3B3A" w:rsidRPr="002705C6" w:rsidRDefault="003A3B3A" w:rsidP="00840EBB">
            <w:pPr>
              <w:rPr>
                <w:rFonts w:asciiTheme="minorHAnsi" w:hAnsiTheme="minorHAnsi" w:cstheme="minorHAnsi"/>
                <w:sz w:val="20"/>
                <w:szCs w:val="20"/>
              </w:rPr>
            </w:pPr>
          </w:p>
        </w:tc>
      </w:tr>
      <w:tr w:rsidR="003A3B3A" w:rsidRPr="00B63E5C" w14:paraId="2CA9C11F" w14:textId="77777777" w:rsidTr="00054F5F">
        <w:trPr>
          <w:trHeight w:val="243"/>
          <w:jc w:val="center"/>
        </w:trPr>
        <w:tc>
          <w:tcPr>
            <w:tcW w:w="672" w:type="dxa"/>
            <w:vAlign w:val="center"/>
          </w:tcPr>
          <w:p w14:paraId="20CA9B8B"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90</w:t>
            </w:r>
          </w:p>
        </w:tc>
        <w:tc>
          <w:tcPr>
            <w:tcW w:w="3968" w:type="dxa"/>
          </w:tcPr>
          <w:p w14:paraId="17BDE6B6"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-sa suporte</w:t>
            </w:r>
            <w:r w:rsidRPr="002705C6">
              <w:rPr>
                <w:rFonts w:asciiTheme="minorHAnsi" w:hAnsiTheme="minorHAnsi" w:cstheme="minorHAnsi"/>
                <w:color w:val="000000" w:themeColor="text1"/>
                <w:sz w:val="20"/>
                <w:szCs w:val="20"/>
              </w:rPr>
              <w:t xml:space="preserve"> IPv4/IPv6</w:t>
            </w:r>
          </w:p>
        </w:tc>
        <w:tc>
          <w:tcPr>
            <w:tcW w:w="3751" w:type="dxa"/>
          </w:tcPr>
          <w:p w14:paraId="6B4884F8"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822086A" w14:textId="77777777" w:rsidR="003A3B3A" w:rsidRPr="002705C6" w:rsidRDefault="003A3B3A" w:rsidP="00840EBB">
            <w:pPr>
              <w:rPr>
                <w:rFonts w:asciiTheme="minorHAnsi" w:hAnsiTheme="minorHAnsi" w:cstheme="minorHAnsi"/>
                <w:sz w:val="20"/>
                <w:szCs w:val="20"/>
              </w:rPr>
            </w:pPr>
          </w:p>
        </w:tc>
      </w:tr>
      <w:tr w:rsidR="003A3B3A" w:rsidRPr="00B63E5C" w14:paraId="31FCD379" w14:textId="77777777" w:rsidTr="00054F5F">
        <w:trPr>
          <w:trHeight w:val="243"/>
          <w:jc w:val="center"/>
        </w:trPr>
        <w:tc>
          <w:tcPr>
            <w:tcW w:w="672" w:type="dxa"/>
            <w:vAlign w:val="center"/>
          </w:tcPr>
          <w:p w14:paraId="07628A59"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91</w:t>
            </w:r>
          </w:p>
        </w:tc>
        <w:tc>
          <w:tcPr>
            <w:tcW w:w="3968" w:type="dxa"/>
          </w:tcPr>
          <w:p w14:paraId="6A6221C4"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Protecție împotriva atacurilor BPD</w:t>
            </w:r>
          </w:p>
        </w:tc>
        <w:tc>
          <w:tcPr>
            <w:tcW w:w="3751" w:type="dxa"/>
          </w:tcPr>
          <w:p w14:paraId="51B6473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8D6580D" w14:textId="77777777" w:rsidR="003A3B3A" w:rsidRPr="002705C6" w:rsidRDefault="003A3B3A" w:rsidP="00840EBB">
            <w:pPr>
              <w:rPr>
                <w:rFonts w:asciiTheme="minorHAnsi" w:hAnsiTheme="minorHAnsi" w:cstheme="minorHAnsi"/>
                <w:sz w:val="20"/>
                <w:szCs w:val="20"/>
              </w:rPr>
            </w:pPr>
          </w:p>
        </w:tc>
      </w:tr>
      <w:tr w:rsidR="003A3B3A" w:rsidRPr="00B63E5C" w14:paraId="3615B0B3" w14:textId="77777777" w:rsidTr="00054F5F">
        <w:trPr>
          <w:trHeight w:val="243"/>
          <w:jc w:val="center"/>
        </w:trPr>
        <w:tc>
          <w:tcPr>
            <w:tcW w:w="672" w:type="dxa"/>
            <w:vAlign w:val="center"/>
          </w:tcPr>
          <w:p w14:paraId="4B49A040"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92</w:t>
            </w:r>
          </w:p>
        </w:tc>
        <w:tc>
          <w:tcPr>
            <w:tcW w:w="3968" w:type="dxa"/>
          </w:tcPr>
          <w:p w14:paraId="6295822D"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Prevenirea atacurilor DoS</w:t>
            </w:r>
          </w:p>
        </w:tc>
        <w:tc>
          <w:tcPr>
            <w:tcW w:w="3751" w:type="dxa"/>
          </w:tcPr>
          <w:p w14:paraId="1CAFEAC4"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3CE22B1" w14:textId="77777777" w:rsidR="003A3B3A" w:rsidRPr="002705C6" w:rsidRDefault="003A3B3A" w:rsidP="00840EBB">
            <w:pPr>
              <w:rPr>
                <w:rFonts w:asciiTheme="minorHAnsi" w:hAnsiTheme="minorHAnsi" w:cstheme="minorHAnsi"/>
                <w:sz w:val="20"/>
                <w:szCs w:val="20"/>
              </w:rPr>
            </w:pPr>
          </w:p>
        </w:tc>
      </w:tr>
      <w:tr w:rsidR="003A3B3A" w:rsidRPr="00B63E5C" w14:paraId="58953403" w14:textId="77777777" w:rsidTr="00054F5F">
        <w:trPr>
          <w:trHeight w:val="243"/>
          <w:jc w:val="center"/>
        </w:trPr>
        <w:tc>
          <w:tcPr>
            <w:tcW w:w="672" w:type="dxa"/>
            <w:vAlign w:val="center"/>
          </w:tcPr>
          <w:p w14:paraId="7928990B"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93</w:t>
            </w:r>
          </w:p>
        </w:tc>
        <w:tc>
          <w:tcPr>
            <w:tcW w:w="3968" w:type="dxa"/>
          </w:tcPr>
          <w:p w14:paraId="258428EB" w14:textId="77777777" w:rsidR="003A3B3A" w:rsidRPr="00BB15BD" w:rsidRDefault="003A3B3A" w:rsidP="00840EBB">
            <w:pPr>
              <w:rPr>
                <w:rFonts w:asciiTheme="minorHAnsi" w:hAnsiTheme="minorHAnsi" w:cstheme="minorHAnsi"/>
                <w:b/>
                <w:bCs/>
                <w:color w:val="000000" w:themeColor="text1"/>
                <w:sz w:val="20"/>
                <w:szCs w:val="20"/>
              </w:rPr>
            </w:pPr>
            <w:r w:rsidRPr="00BB15BD">
              <w:rPr>
                <w:rFonts w:asciiTheme="minorHAnsi" w:hAnsiTheme="minorHAnsi" w:cstheme="minorHAnsi"/>
                <w:b/>
                <w:bCs/>
                <w:color w:val="000000" w:themeColor="text1"/>
                <w:sz w:val="20"/>
                <w:szCs w:val="20"/>
              </w:rPr>
              <w:t>SSL:</w:t>
            </w:r>
          </w:p>
        </w:tc>
        <w:tc>
          <w:tcPr>
            <w:tcW w:w="3751" w:type="dxa"/>
          </w:tcPr>
          <w:p w14:paraId="5A2284D4"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94EA176" w14:textId="77777777" w:rsidR="003A3B3A" w:rsidRPr="002705C6" w:rsidRDefault="003A3B3A" w:rsidP="00840EBB">
            <w:pPr>
              <w:rPr>
                <w:rFonts w:asciiTheme="minorHAnsi" w:hAnsiTheme="minorHAnsi" w:cstheme="minorHAnsi"/>
                <w:sz w:val="20"/>
                <w:szCs w:val="20"/>
              </w:rPr>
            </w:pPr>
          </w:p>
        </w:tc>
      </w:tr>
      <w:tr w:rsidR="003A3B3A" w:rsidRPr="00B63E5C" w14:paraId="7307851E" w14:textId="77777777" w:rsidTr="00054F5F">
        <w:trPr>
          <w:trHeight w:val="243"/>
          <w:jc w:val="center"/>
        </w:trPr>
        <w:tc>
          <w:tcPr>
            <w:tcW w:w="672" w:type="dxa"/>
            <w:vAlign w:val="center"/>
          </w:tcPr>
          <w:p w14:paraId="6EF9329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lastRenderedPageBreak/>
              <w:t>94</w:t>
            </w:r>
          </w:p>
        </w:tc>
        <w:tc>
          <w:tcPr>
            <w:tcW w:w="3968" w:type="dxa"/>
          </w:tcPr>
          <w:p w14:paraId="69162949"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-sa suporte</w:t>
            </w:r>
            <w:r w:rsidRPr="002705C6">
              <w:rPr>
                <w:rFonts w:asciiTheme="minorHAnsi" w:hAnsiTheme="minorHAnsi" w:cstheme="minorHAnsi"/>
                <w:color w:val="000000" w:themeColor="text1"/>
                <w:sz w:val="20"/>
                <w:szCs w:val="20"/>
              </w:rPr>
              <w:t xml:space="preserve"> v1/v2/v3</w:t>
            </w:r>
          </w:p>
        </w:tc>
        <w:tc>
          <w:tcPr>
            <w:tcW w:w="3751" w:type="dxa"/>
          </w:tcPr>
          <w:p w14:paraId="123AC757"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3FE04B5" w14:textId="77777777" w:rsidR="003A3B3A" w:rsidRPr="002705C6" w:rsidRDefault="003A3B3A" w:rsidP="00840EBB">
            <w:pPr>
              <w:rPr>
                <w:rFonts w:asciiTheme="minorHAnsi" w:hAnsiTheme="minorHAnsi" w:cstheme="minorHAnsi"/>
                <w:sz w:val="20"/>
                <w:szCs w:val="20"/>
              </w:rPr>
            </w:pPr>
          </w:p>
        </w:tc>
      </w:tr>
      <w:tr w:rsidR="003A3B3A" w:rsidRPr="00B63E5C" w14:paraId="3FD5BB37" w14:textId="77777777" w:rsidTr="00054F5F">
        <w:trPr>
          <w:trHeight w:val="243"/>
          <w:jc w:val="center"/>
        </w:trPr>
        <w:tc>
          <w:tcPr>
            <w:tcW w:w="672" w:type="dxa"/>
            <w:vAlign w:val="center"/>
          </w:tcPr>
          <w:p w14:paraId="028AC95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95</w:t>
            </w:r>
          </w:p>
        </w:tc>
        <w:tc>
          <w:tcPr>
            <w:tcW w:w="3968" w:type="dxa"/>
          </w:tcPr>
          <w:p w14:paraId="215B92D5"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-sa suporte</w:t>
            </w:r>
            <w:r w:rsidRPr="002705C6">
              <w:rPr>
                <w:rFonts w:asciiTheme="minorHAnsi" w:hAnsiTheme="minorHAnsi" w:cstheme="minorHAnsi"/>
                <w:color w:val="000000" w:themeColor="text1"/>
                <w:sz w:val="20"/>
                <w:szCs w:val="20"/>
              </w:rPr>
              <w:t xml:space="preserve"> IPv4/IPv6</w:t>
            </w:r>
          </w:p>
        </w:tc>
        <w:tc>
          <w:tcPr>
            <w:tcW w:w="3751" w:type="dxa"/>
          </w:tcPr>
          <w:p w14:paraId="511CC900"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857EAC0" w14:textId="77777777" w:rsidR="003A3B3A" w:rsidRPr="002705C6" w:rsidRDefault="003A3B3A" w:rsidP="00840EBB">
            <w:pPr>
              <w:rPr>
                <w:rFonts w:asciiTheme="minorHAnsi" w:hAnsiTheme="minorHAnsi" w:cstheme="minorHAnsi"/>
                <w:sz w:val="20"/>
                <w:szCs w:val="20"/>
              </w:rPr>
            </w:pPr>
          </w:p>
        </w:tc>
      </w:tr>
      <w:tr w:rsidR="003A3B3A" w:rsidRPr="00B63E5C" w14:paraId="3D0CDF4D" w14:textId="77777777" w:rsidTr="00054F5F">
        <w:trPr>
          <w:trHeight w:val="243"/>
          <w:jc w:val="center"/>
        </w:trPr>
        <w:tc>
          <w:tcPr>
            <w:tcW w:w="672" w:type="dxa"/>
            <w:vAlign w:val="center"/>
          </w:tcPr>
          <w:p w14:paraId="057C034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96</w:t>
            </w:r>
          </w:p>
        </w:tc>
        <w:tc>
          <w:tcPr>
            <w:tcW w:w="3968" w:type="dxa"/>
          </w:tcPr>
          <w:p w14:paraId="01975E0B" w14:textId="77777777" w:rsidR="003A3B3A" w:rsidRPr="002705C6" w:rsidRDefault="003A3B3A" w:rsidP="00840EBB">
            <w:pPr>
              <w:rPr>
                <w:rFonts w:asciiTheme="minorHAnsi" w:hAnsiTheme="minorHAnsi" w:cstheme="minorHAnsi"/>
                <w:color w:val="000000" w:themeColor="text1"/>
                <w:sz w:val="20"/>
                <w:szCs w:val="20"/>
              </w:rPr>
            </w:pPr>
            <w:r w:rsidRPr="002705C6">
              <w:rPr>
                <w:rFonts w:asciiTheme="minorHAnsi" w:hAnsiTheme="minorHAnsi" w:cstheme="minorHAnsi"/>
                <w:color w:val="000000" w:themeColor="text1"/>
                <w:sz w:val="20"/>
                <w:szCs w:val="20"/>
              </w:rPr>
              <w:t>TLS 1.2</w:t>
            </w:r>
          </w:p>
        </w:tc>
        <w:tc>
          <w:tcPr>
            <w:tcW w:w="3751" w:type="dxa"/>
          </w:tcPr>
          <w:p w14:paraId="26FF80E6"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300B42D" w14:textId="77777777" w:rsidR="003A3B3A" w:rsidRPr="002705C6" w:rsidRDefault="003A3B3A" w:rsidP="00840EBB">
            <w:pPr>
              <w:rPr>
                <w:rFonts w:asciiTheme="minorHAnsi" w:hAnsiTheme="minorHAnsi" w:cstheme="minorHAnsi"/>
                <w:sz w:val="20"/>
                <w:szCs w:val="20"/>
              </w:rPr>
            </w:pPr>
          </w:p>
        </w:tc>
      </w:tr>
      <w:tr w:rsidR="003A3B3A" w:rsidRPr="00B47559" w14:paraId="3FDD151C" w14:textId="77777777" w:rsidTr="00054F5F">
        <w:trPr>
          <w:trHeight w:val="243"/>
          <w:jc w:val="center"/>
        </w:trPr>
        <w:tc>
          <w:tcPr>
            <w:tcW w:w="672" w:type="dxa"/>
            <w:shd w:val="clear" w:color="auto" w:fill="DAEEF3" w:themeFill="accent5" w:themeFillTint="33"/>
            <w:vAlign w:val="center"/>
          </w:tcPr>
          <w:p w14:paraId="31DF70F7" w14:textId="77777777" w:rsidR="003A3B3A" w:rsidRPr="00B47559" w:rsidRDefault="003A3B3A" w:rsidP="00840EBB">
            <w:pPr>
              <w:jc w:val="center"/>
              <w:rPr>
                <w:rFonts w:asciiTheme="minorHAnsi" w:hAnsiTheme="minorHAnsi" w:cstheme="minorHAnsi"/>
                <w:b/>
                <w:bCs/>
                <w:sz w:val="20"/>
                <w:szCs w:val="20"/>
              </w:rPr>
            </w:pPr>
            <w:r>
              <w:rPr>
                <w:rFonts w:asciiTheme="minorHAnsi" w:hAnsiTheme="minorHAnsi" w:cstheme="minorHAnsi"/>
                <w:b/>
                <w:bCs/>
                <w:sz w:val="20"/>
                <w:szCs w:val="20"/>
              </w:rPr>
              <w:t>97</w:t>
            </w:r>
          </w:p>
        </w:tc>
        <w:tc>
          <w:tcPr>
            <w:tcW w:w="3968" w:type="dxa"/>
            <w:shd w:val="clear" w:color="auto" w:fill="DAEEF3" w:themeFill="accent5" w:themeFillTint="33"/>
          </w:tcPr>
          <w:p w14:paraId="63FD89BF" w14:textId="77777777" w:rsidR="003A3B3A" w:rsidRPr="00254D1C" w:rsidRDefault="003A3B3A" w:rsidP="00840EBB">
            <w:pPr>
              <w:rPr>
                <w:rFonts w:asciiTheme="minorHAnsi" w:hAnsiTheme="minorHAnsi" w:cstheme="minorHAnsi"/>
                <w:color w:val="000000" w:themeColor="text1"/>
                <w:sz w:val="20"/>
                <w:szCs w:val="20"/>
              </w:rPr>
            </w:pPr>
            <w:r w:rsidRPr="00254D1C">
              <w:rPr>
                <w:rFonts w:asciiTheme="minorHAnsi" w:hAnsiTheme="minorHAnsi" w:cstheme="minorHAnsi"/>
                <w:color w:val="000000" w:themeColor="text1"/>
                <w:sz w:val="20"/>
                <w:szCs w:val="20"/>
              </w:rPr>
              <w:t>Segmentarea traficului</w:t>
            </w:r>
          </w:p>
        </w:tc>
        <w:tc>
          <w:tcPr>
            <w:tcW w:w="3751" w:type="dxa"/>
            <w:shd w:val="clear" w:color="auto" w:fill="DAEEF3" w:themeFill="accent5" w:themeFillTint="33"/>
          </w:tcPr>
          <w:p w14:paraId="109A524F" w14:textId="77777777" w:rsidR="003A3B3A" w:rsidRPr="00B47559" w:rsidRDefault="003A3B3A" w:rsidP="00840EBB">
            <w:pPr>
              <w:rPr>
                <w:rFonts w:asciiTheme="minorHAnsi" w:hAnsiTheme="minorHAnsi" w:cstheme="minorHAnsi"/>
                <w:b/>
                <w:bCs/>
                <w:color w:val="000000" w:themeColor="text1"/>
                <w:sz w:val="20"/>
                <w:szCs w:val="20"/>
              </w:rPr>
            </w:pPr>
          </w:p>
        </w:tc>
        <w:tc>
          <w:tcPr>
            <w:tcW w:w="1746" w:type="dxa"/>
            <w:shd w:val="clear" w:color="auto" w:fill="DAEEF3" w:themeFill="accent5" w:themeFillTint="33"/>
          </w:tcPr>
          <w:p w14:paraId="0B546616" w14:textId="77777777" w:rsidR="003A3B3A" w:rsidRPr="00B47559" w:rsidRDefault="003A3B3A" w:rsidP="00840EBB">
            <w:pPr>
              <w:rPr>
                <w:rFonts w:asciiTheme="minorHAnsi" w:hAnsiTheme="minorHAnsi" w:cstheme="minorHAnsi"/>
                <w:b/>
                <w:bCs/>
                <w:sz w:val="20"/>
                <w:szCs w:val="20"/>
              </w:rPr>
            </w:pPr>
          </w:p>
        </w:tc>
      </w:tr>
      <w:tr w:rsidR="003A3B3A" w:rsidRPr="00B63E5C" w14:paraId="4B344C8F" w14:textId="77777777" w:rsidTr="00054F5F">
        <w:trPr>
          <w:trHeight w:val="243"/>
          <w:jc w:val="center"/>
        </w:trPr>
        <w:tc>
          <w:tcPr>
            <w:tcW w:w="672" w:type="dxa"/>
            <w:vAlign w:val="center"/>
          </w:tcPr>
          <w:p w14:paraId="1F7FB914"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98</w:t>
            </w:r>
          </w:p>
        </w:tc>
        <w:tc>
          <w:tcPr>
            <w:tcW w:w="3968" w:type="dxa"/>
          </w:tcPr>
          <w:p w14:paraId="01EBE8F2" w14:textId="77777777" w:rsidR="003A3B3A" w:rsidRPr="00AA630E" w:rsidRDefault="003A3B3A" w:rsidP="00840EBB">
            <w:pPr>
              <w:rPr>
                <w:rFonts w:asciiTheme="minorHAnsi" w:hAnsiTheme="minorHAnsi" w:cstheme="minorHAnsi"/>
                <w:color w:val="000000" w:themeColor="text1"/>
                <w:sz w:val="20"/>
                <w:szCs w:val="20"/>
              </w:rPr>
            </w:pPr>
            <w:r w:rsidRPr="00AA630E">
              <w:rPr>
                <w:rFonts w:asciiTheme="minorHAnsi" w:hAnsiTheme="minorHAnsi" w:cstheme="minorHAnsi"/>
                <w:color w:val="000000" w:themeColor="text1"/>
                <w:sz w:val="20"/>
                <w:szCs w:val="20"/>
              </w:rPr>
              <w:t>Legare IP-MAC-Port:</w:t>
            </w:r>
          </w:p>
        </w:tc>
        <w:tc>
          <w:tcPr>
            <w:tcW w:w="3751" w:type="dxa"/>
          </w:tcPr>
          <w:p w14:paraId="525433A0"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034D654F" w14:textId="77777777" w:rsidR="003A3B3A" w:rsidRPr="002705C6" w:rsidRDefault="003A3B3A" w:rsidP="00840EBB">
            <w:pPr>
              <w:rPr>
                <w:rFonts w:asciiTheme="minorHAnsi" w:hAnsiTheme="minorHAnsi" w:cstheme="minorHAnsi"/>
                <w:sz w:val="20"/>
                <w:szCs w:val="20"/>
              </w:rPr>
            </w:pPr>
          </w:p>
        </w:tc>
      </w:tr>
      <w:tr w:rsidR="003A3B3A" w:rsidRPr="00B63E5C" w14:paraId="0EF29A5D" w14:textId="77777777" w:rsidTr="00054F5F">
        <w:trPr>
          <w:trHeight w:val="243"/>
          <w:jc w:val="center"/>
        </w:trPr>
        <w:tc>
          <w:tcPr>
            <w:tcW w:w="672" w:type="dxa"/>
            <w:vAlign w:val="center"/>
          </w:tcPr>
          <w:p w14:paraId="3069E105"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99</w:t>
            </w:r>
          </w:p>
        </w:tc>
        <w:tc>
          <w:tcPr>
            <w:tcW w:w="3968" w:type="dxa"/>
          </w:tcPr>
          <w:p w14:paraId="68EA49D7" w14:textId="77777777" w:rsidR="003A3B3A" w:rsidRPr="00DC7892"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DC7892">
              <w:rPr>
                <w:rFonts w:asciiTheme="minorHAnsi" w:hAnsiTheme="minorHAnsi" w:cstheme="minorHAnsi"/>
                <w:color w:val="000000" w:themeColor="text1"/>
                <w:sz w:val="20"/>
                <w:szCs w:val="20"/>
              </w:rPr>
              <w:t>Snooping DHCP</w:t>
            </w:r>
          </w:p>
        </w:tc>
        <w:tc>
          <w:tcPr>
            <w:tcW w:w="3751" w:type="dxa"/>
          </w:tcPr>
          <w:p w14:paraId="7F1FB2D0"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E1BE379" w14:textId="77777777" w:rsidR="003A3B3A" w:rsidRPr="002705C6" w:rsidRDefault="003A3B3A" w:rsidP="00840EBB">
            <w:pPr>
              <w:rPr>
                <w:rFonts w:asciiTheme="minorHAnsi" w:hAnsiTheme="minorHAnsi" w:cstheme="minorHAnsi"/>
                <w:sz w:val="20"/>
                <w:szCs w:val="20"/>
              </w:rPr>
            </w:pPr>
          </w:p>
        </w:tc>
      </w:tr>
      <w:tr w:rsidR="003A3B3A" w:rsidRPr="00B63E5C" w14:paraId="6C50E1D5" w14:textId="77777777" w:rsidTr="00054F5F">
        <w:trPr>
          <w:trHeight w:val="243"/>
          <w:jc w:val="center"/>
        </w:trPr>
        <w:tc>
          <w:tcPr>
            <w:tcW w:w="672" w:type="dxa"/>
            <w:vAlign w:val="center"/>
          </w:tcPr>
          <w:p w14:paraId="0C18899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100</w:t>
            </w:r>
          </w:p>
        </w:tc>
        <w:tc>
          <w:tcPr>
            <w:tcW w:w="3968" w:type="dxa"/>
          </w:tcPr>
          <w:p w14:paraId="24629130"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protectie </w:t>
            </w:r>
            <w:r w:rsidRPr="002705C6">
              <w:rPr>
                <w:rFonts w:asciiTheme="minorHAnsi" w:hAnsiTheme="minorHAnsi" w:cstheme="minorHAnsi"/>
                <w:color w:val="000000" w:themeColor="text1"/>
                <w:sz w:val="20"/>
                <w:szCs w:val="20"/>
              </w:rPr>
              <w:t>IP Source</w:t>
            </w:r>
          </w:p>
        </w:tc>
        <w:tc>
          <w:tcPr>
            <w:tcW w:w="3751" w:type="dxa"/>
          </w:tcPr>
          <w:p w14:paraId="7468AE88"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EFC9E46" w14:textId="77777777" w:rsidR="003A3B3A" w:rsidRPr="002705C6" w:rsidRDefault="003A3B3A" w:rsidP="00840EBB">
            <w:pPr>
              <w:rPr>
                <w:rFonts w:asciiTheme="minorHAnsi" w:hAnsiTheme="minorHAnsi" w:cstheme="minorHAnsi"/>
                <w:sz w:val="20"/>
                <w:szCs w:val="20"/>
              </w:rPr>
            </w:pPr>
          </w:p>
        </w:tc>
      </w:tr>
      <w:tr w:rsidR="003A3B3A" w:rsidRPr="00B63E5C" w14:paraId="1422F5D8" w14:textId="77777777" w:rsidTr="00054F5F">
        <w:trPr>
          <w:trHeight w:val="243"/>
          <w:jc w:val="center"/>
        </w:trPr>
        <w:tc>
          <w:tcPr>
            <w:tcW w:w="672" w:type="dxa"/>
            <w:vAlign w:val="center"/>
          </w:tcPr>
          <w:p w14:paraId="75F492B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101</w:t>
            </w:r>
          </w:p>
        </w:tc>
        <w:tc>
          <w:tcPr>
            <w:tcW w:w="3968" w:type="dxa"/>
          </w:tcPr>
          <w:p w14:paraId="42ACD3A4"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2705C6">
              <w:rPr>
                <w:rFonts w:asciiTheme="minorHAnsi" w:hAnsiTheme="minorHAnsi" w:cstheme="minorHAnsi"/>
                <w:color w:val="000000" w:themeColor="text1"/>
                <w:sz w:val="20"/>
                <w:szCs w:val="20"/>
              </w:rPr>
              <w:t>Inspecție ARP dinamică</w:t>
            </w:r>
          </w:p>
        </w:tc>
        <w:tc>
          <w:tcPr>
            <w:tcW w:w="3751" w:type="dxa"/>
          </w:tcPr>
          <w:p w14:paraId="7B4002B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1B5BD10" w14:textId="77777777" w:rsidR="003A3B3A" w:rsidRPr="002705C6" w:rsidRDefault="003A3B3A" w:rsidP="00840EBB">
            <w:pPr>
              <w:rPr>
                <w:rFonts w:asciiTheme="minorHAnsi" w:hAnsiTheme="minorHAnsi" w:cstheme="minorHAnsi"/>
                <w:sz w:val="20"/>
                <w:szCs w:val="20"/>
              </w:rPr>
            </w:pPr>
          </w:p>
        </w:tc>
      </w:tr>
      <w:tr w:rsidR="003A3B3A" w:rsidRPr="00B63E5C" w14:paraId="7357FB24" w14:textId="77777777" w:rsidTr="00054F5F">
        <w:trPr>
          <w:trHeight w:val="243"/>
          <w:jc w:val="center"/>
        </w:trPr>
        <w:tc>
          <w:tcPr>
            <w:tcW w:w="672" w:type="dxa"/>
            <w:vAlign w:val="center"/>
          </w:tcPr>
          <w:p w14:paraId="1C3E0995"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102</w:t>
            </w:r>
          </w:p>
        </w:tc>
        <w:tc>
          <w:tcPr>
            <w:tcW w:w="3968" w:type="dxa"/>
          </w:tcPr>
          <w:p w14:paraId="13024FC1"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-protectie </w:t>
            </w:r>
            <w:r w:rsidRPr="002705C6">
              <w:rPr>
                <w:rFonts w:asciiTheme="minorHAnsi" w:hAnsiTheme="minorHAnsi" w:cstheme="minorHAnsi"/>
                <w:color w:val="000000" w:themeColor="text1"/>
                <w:sz w:val="20"/>
                <w:szCs w:val="20"/>
              </w:rPr>
              <w:t>IPv6 DHCP</w:t>
            </w:r>
          </w:p>
        </w:tc>
        <w:tc>
          <w:tcPr>
            <w:tcW w:w="3751" w:type="dxa"/>
          </w:tcPr>
          <w:p w14:paraId="5ABA628C"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B6380FB" w14:textId="77777777" w:rsidR="003A3B3A" w:rsidRPr="002705C6" w:rsidRDefault="003A3B3A" w:rsidP="00840EBB">
            <w:pPr>
              <w:rPr>
                <w:rFonts w:asciiTheme="minorHAnsi" w:hAnsiTheme="minorHAnsi" w:cstheme="minorHAnsi"/>
                <w:sz w:val="20"/>
                <w:szCs w:val="20"/>
              </w:rPr>
            </w:pPr>
          </w:p>
        </w:tc>
      </w:tr>
      <w:tr w:rsidR="003A3B3A" w:rsidRPr="00B63E5C" w14:paraId="3C8CBD9E" w14:textId="77777777" w:rsidTr="00054F5F">
        <w:trPr>
          <w:trHeight w:val="243"/>
          <w:jc w:val="center"/>
        </w:trPr>
        <w:tc>
          <w:tcPr>
            <w:tcW w:w="672" w:type="dxa"/>
            <w:vAlign w:val="center"/>
          </w:tcPr>
          <w:p w14:paraId="114A8BB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103</w:t>
            </w:r>
          </w:p>
        </w:tc>
        <w:tc>
          <w:tcPr>
            <w:tcW w:w="3968" w:type="dxa"/>
          </w:tcPr>
          <w:p w14:paraId="73DFAEA5"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-protectie </w:t>
            </w:r>
            <w:r w:rsidRPr="002705C6">
              <w:rPr>
                <w:rFonts w:asciiTheme="minorHAnsi" w:hAnsiTheme="minorHAnsi" w:cstheme="minorHAnsi"/>
                <w:color w:val="000000" w:themeColor="text1"/>
                <w:sz w:val="20"/>
                <w:szCs w:val="20"/>
              </w:rPr>
              <w:t>IPv6 RA</w:t>
            </w:r>
          </w:p>
        </w:tc>
        <w:tc>
          <w:tcPr>
            <w:tcW w:w="3751" w:type="dxa"/>
          </w:tcPr>
          <w:p w14:paraId="673BD9BD"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E1D13C7" w14:textId="77777777" w:rsidR="003A3B3A" w:rsidRPr="002705C6" w:rsidRDefault="003A3B3A" w:rsidP="00840EBB">
            <w:pPr>
              <w:rPr>
                <w:rFonts w:asciiTheme="minorHAnsi" w:hAnsiTheme="minorHAnsi" w:cstheme="minorHAnsi"/>
                <w:sz w:val="20"/>
                <w:szCs w:val="20"/>
              </w:rPr>
            </w:pPr>
          </w:p>
        </w:tc>
      </w:tr>
      <w:tr w:rsidR="003A3B3A" w:rsidRPr="00B63E5C" w14:paraId="0EF5D5F5" w14:textId="77777777" w:rsidTr="00054F5F">
        <w:trPr>
          <w:trHeight w:val="243"/>
          <w:jc w:val="center"/>
        </w:trPr>
        <w:tc>
          <w:tcPr>
            <w:tcW w:w="672" w:type="dxa"/>
            <w:vAlign w:val="center"/>
          </w:tcPr>
          <w:p w14:paraId="7E5327D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104</w:t>
            </w:r>
          </w:p>
        </w:tc>
        <w:tc>
          <w:tcPr>
            <w:tcW w:w="3968" w:type="dxa"/>
          </w:tcPr>
          <w:p w14:paraId="572C7451" w14:textId="77777777" w:rsidR="003A3B3A" w:rsidRPr="002705C6" w:rsidRDefault="003A3B3A" w:rsidP="00840EB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2705C6">
              <w:rPr>
                <w:rFonts w:asciiTheme="minorHAnsi" w:hAnsiTheme="minorHAnsi" w:cstheme="minorHAnsi"/>
                <w:color w:val="000000" w:themeColor="text1"/>
                <w:sz w:val="20"/>
                <w:szCs w:val="20"/>
              </w:rPr>
              <w:t>Snooping IPv6</w:t>
            </w:r>
          </w:p>
        </w:tc>
        <w:tc>
          <w:tcPr>
            <w:tcW w:w="3751" w:type="dxa"/>
          </w:tcPr>
          <w:p w14:paraId="5F77222A"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8667DD2" w14:textId="77777777" w:rsidR="003A3B3A" w:rsidRPr="002705C6" w:rsidRDefault="003A3B3A" w:rsidP="00840EBB">
            <w:pPr>
              <w:rPr>
                <w:rFonts w:asciiTheme="minorHAnsi" w:hAnsiTheme="minorHAnsi" w:cstheme="minorHAnsi"/>
                <w:sz w:val="20"/>
                <w:szCs w:val="20"/>
              </w:rPr>
            </w:pPr>
          </w:p>
        </w:tc>
      </w:tr>
      <w:tr w:rsidR="003A3B3A" w:rsidRPr="00B63E5C" w14:paraId="0359B661" w14:textId="77777777" w:rsidTr="00054F5F">
        <w:trPr>
          <w:trHeight w:val="243"/>
          <w:jc w:val="center"/>
        </w:trPr>
        <w:tc>
          <w:tcPr>
            <w:tcW w:w="672" w:type="dxa"/>
            <w:vAlign w:val="center"/>
          </w:tcPr>
          <w:p w14:paraId="081DC471"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105</w:t>
            </w:r>
          </w:p>
        </w:tc>
        <w:tc>
          <w:tcPr>
            <w:tcW w:w="3968" w:type="dxa"/>
          </w:tcPr>
          <w:p w14:paraId="7905CB82" w14:textId="77777777" w:rsidR="003A3B3A" w:rsidRPr="002705C6" w:rsidRDefault="003A3B3A" w:rsidP="00840EBB">
            <w:pPr>
              <w:rPr>
                <w:rFonts w:asciiTheme="minorHAnsi" w:hAnsiTheme="minorHAnsi" w:cstheme="minorHAnsi"/>
                <w:color w:val="000000" w:themeColor="text1"/>
                <w:sz w:val="20"/>
                <w:szCs w:val="20"/>
              </w:rPr>
            </w:pPr>
            <w:bookmarkStart w:id="114" w:name="_Hlk197435503"/>
            <w:r>
              <w:rPr>
                <w:rFonts w:asciiTheme="minorHAnsi" w:hAnsiTheme="minorHAnsi" w:cstheme="minorHAnsi"/>
                <w:color w:val="000000" w:themeColor="text1"/>
                <w:sz w:val="20"/>
                <w:szCs w:val="20"/>
              </w:rPr>
              <w:t>-inspectie</w:t>
            </w:r>
            <w:r w:rsidRPr="002705C6">
              <w:rPr>
                <w:rFonts w:asciiTheme="minorHAnsi" w:hAnsiTheme="minorHAnsi" w:cstheme="minorHAnsi"/>
                <w:color w:val="000000" w:themeColor="text1"/>
                <w:sz w:val="20"/>
                <w:szCs w:val="20"/>
              </w:rPr>
              <w:t>IPv6 Source Guard &amp; ND</w:t>
            </w:r>
            <w:bookmarkEnd w:id="114"/>
          </w:p>
        </w:tc>
        <w:tc>
          <w:tcPr>
            <w:tcW w:w="3751" w:type="dxa"/>
          </w:tcPr>
          <w:p w14:paraId="6E5D3DB9"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0A15DA05" w14:textId="77777777" w:rsidR="003A3B3A" w:rsidRPr="002705C6" w:rsidRDefault="003A3B3A" w:rsidP="00840EBB">
            <w:pPr>
              <w:rPr>
                <w:rFonts w:asciiTheme="minorHAnsi" w:hAnsiTheme="minorHAnsi" w:cstheme="minorHAnsi"/>
                <w:sz w:val="20"/>
                <w:szCs w:val="20"/>
              </w:rPr>
            </w:pPr>
          </w:p>
        </w:tc>
      </w:tr>
      <w:tr w:rsidR="003A3B3A" w:rsidRPr="00B47559" w14:paraId="2BCAA61C" w14:textId="77777777" w:rsidTr="00054F5F">
        <w:trPr>
          <w:trHeight w:val="267"/>
          <w:jc w:val="center"/>
        </w:trPr>
        <w:tc>
          <w:tcPr>
            <w:tcW w:w="672" w:type="dxa"/>
            <w:shd w:val="clear" w:color="auto" w:fill="E5DFEC" w:themeFill="accent4" w:themeFillTint="33"/>
            <w:vAlign w:val="center"/>
          </w:tcPr>
          <w:p w14:paraId="23B6626F" w14:textId="77777777" w:rsidR="003A3B3A" w:rsidRPr="00B47559" w:rsidRDefault="003A3B3A" w:rsidP="00840EBB">
            <w:pPr>
              <w:jc w:val="center"/>
              <w:rPr>
                <w:rFonts w:asciiTheme="minorHAnsi" w:hAnsiTheme="minorHAnsi" w:cstheme="minorHAnsi"/>
                <w:b/>
                <w:bCs/>
                <w:sz w:val="20"/>
                <w:szCs w:val="20"/>
              </w:rPr>
            </w:pPr>
            <w:r>
              <w:rPr>
                <w:rFonts w:asciiTheme="minorHAnsi" w:hAnsiTheme="minorHAnsi" w:cstheme="minorHAnsi"/>
                <w:b/>
                <w:bCs/>
                <w:sz w:val="20"/>
                <w:szCs w:val="20"/>
              </w:rPr>
              <w:t>106</w:t>
            </w:r>
          </w:p>
        </w:tc>
        <w:tc>
          <w:tcPr>
            <w:tcW w:w="3968" w:type="dxa"/>
            <w:shd w:val="clear" w:color="auto" w:fill="E5DFEC" w:themeFill="accent4" w:themeFillTint="33"/>
          </w:tcPr>
          <w:p w14:paraId="26EB02D5" w14:textId="77777777" w:rsidR="003A3B3A" w:rsidRPr="00B47559" w:rsidRDefault="003A3B3A" w:rsidP="00840EBB">
            <w:pPr>
              <w:rPr>
                <w:rFonts w:asciiTheme="minorHAnsi" w:hAnsiTheme="minorHAnsi" w:cstheme="minorHAnsi"/>
                <w:b/>
                <w:bCs/>
                <w:color w:val="000000" w:themeColor="text1"/>
                <w:sz w:val="20"/>
                <w:szCs w:val="20"/>
              </w:rPr>
            </w:pPr>
            <w:r w:rsidRPr="00B47559">
              <w:rPr>
                <w:rFonts w:asciiTheme="minorHAnsi" w:hAnsiTheme="minorHAnsi" w:cstheme="minorHAnsi"/>
                <w:b/>
                <w:bCs/>
                <w:color w:val="000000" w:themeColor="text1"/>
                <w:sz w:val="20"/>
                <w:szCs w:val="20"/>
                <w:lang w:val="pt-BR"/>
              </w:rPr>
              <w:t>Management:</w:t>
            </w:r>
          </w:p>
        </w:tc>
        <w:tc>
          <w:tcPr>
            <w:tcW w:w="3751" w:type="dxa"/>
            <w:shd w:val="clear" w:color="auto" w:fill="E5DFEC" w:themeFill="accent4" w:themeFillTint="33"/>
          </w:tcPr>
          <w:p w14:paraId="20D87C4C" w14:textId="77777777" w:rsidR="003A3B3A" w:rsidRPr="00B47559" w:rsidRDefault="003A3B3A" w:rsidP="00840EBB">
            <w:pPr>
              <w:rPr>
                <w:rFonts w:asciiTheme="minorHAnsi" w:hAnsiTheme="minorHAnsi" w:cstheme="minorHAnsi"/>
                <w:b/>
                <w:bCs/>
                <w:color w:val="000000" w:themeColor="text1"/>
                <w:sz w:val="20"/>
                <w:szCs w:val="20"/>
                <w:lang w:val="pt-BR"/>
              </w:rPr>
            </w:pPr>
          </w:p>
        </w:tc>
        <w:tc>
          <w:tcPr>
            <w:tcW w:w="1746" w:type="dxa"/>
            <w:shd w:val="clear" w:color="auto" w:fill="E5DFEC" w:themeFill="accent4" w:themeFillTint="33"/>
          </w:tcPr>
          <w:p w14:paraId="2C253E10" w14:textId="77777777" w:rsidR="003A3B3A" w:rsidRPr="00B47559" w:rsidRDefault="003A3B3A" w:rsidP="00840EBB">
            <w:pPr>
              <w:rPr>
                <w:rFonts w:asciiTheme="minorHAnsi" w:hAnsiTheme="minorHAnsi" w:cstheme="minorHAnsi"/>
                <w:b/>
                <w:bCs/>
                <w:sz w:val="20"/>
                <w:szCs w:val="20"/>
              </w:rPr>
            </w:pPr>
          </w:p>
        </w:tc>
      </w:tr>
      <w:tr w:rsidR="003A3B3A" w:rsidRPr="00B63E5C" w14:paraId="7F918D25" w14:textId="77777777" w:rsidTr="00054F5F">
        <w:trPr>
          <w:trHeight w:val="243"/>
          <w:jc w:val="center"/>
        </w:trPr>
        <w:tc>
          <w:tcPr>
            <w:tcW w:w="672" w:type="dxa"/>
            <w:vAlign w:val="center"/>
          </w:tcPr>
          <w:p w14:paraId="18533FCA"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107</w:t>
            </w:r>
          </w:p>
        </w:tc>
        <w:tc>
          <w:tcPr>
            <w:tcW w:w="3968" w:type="dxa"/>
          </w:tcPr>
          <w:p w14:paraId="4CC2E406"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Interfață de linie de comandă (CLI)</w:t>
            </w:r>
          </w:p>
        </w:tc>
        <w:tc>
          <w:tcPr>
            <w:tcW w:w="3751" w:type="dxa"/>
          </w:tcPr>
          <w:p w14:paraId="6BB2AA7F"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043AEB1" w14:textId="77777777" w:rsidR="003A3B3A" w:rsidRPr="002705C6" w:rsidRDefault="003A3B3A" w:rsidP="00840EBB">
            <w:pPr>
              <w:rPr>
                <w:rFonts w:asciiTheme="minorHAnsi" w:hAnsiTheme="minorHAnsi" w:cstheme="minorHAnsi"/>
                <w:sz w:val="20"/>
                <w:szCs w:val="20"/>
              </w:rPr>
            </w:pPr>
          </w:p>
        </w:tc>
      </w:tr>
      <w:tr w:rsidR="003A3B3A" w:rsidRPr="00B63E5C" w14:paraId="2887BEF8" w14:textId="77777777" w:rsidTr="00054F5F">
        <w:trPr>
          <w:trHeight w:val="243"/>
          <w:jc w:val="center"/>
        </w:trPr>
        <w:tc>
          <w:tcPr>
            <w:tcW w:w="672" w:type="dxa"/>
            <w:vAlign w:val="center"/>
          </w:tcPr>
          <w:p w14:paraId="0DE0C446"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108</w:t>
            </w:r>
          </w:p>
        </w:tc>
        <w:tc>
          <w:tcPr>
            <w:tcW w:w="3968" w:type="dxa"/>
          </w:tcPr>
          <w:p w14:paraId="02D6606A"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Server Telnet</w:t>
            </w:r>
          </w:p>
        </w:tc>
        <w:tc>
          <w:tcPr>
            <w:tcW w:w="3751" w:type="dxa"/>
          </w:tcPr>
          <w:p w14:paraId="753D71B6"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51403D98" w14:textId="77777777" w:rsidR="003A3B3A" w:rsidRPr="002705C6" w:rsidRDefault="003A3B3A" w:rsidP="00840EBB">
            <w:pPr>
              <w:rPr>
                <w:rFonts w:asciiTheme="minorHAnsi" w:hAnsiTheme="minorHAnsi" w:cstheme="minorHAnsi"/>
                <w:sz w:val="20"/>
                <w:szCs w:val="20"/>
              </w:rPr>
            </w:pPr>
          </w:p>
        </w:tc>
      </w:tr>
      <w:tr w:rsidR="003A3B3A" w:rsidRPr="00B63E5C" w14:paraId="53CEC4A1" w14:textId="77777777" w:rsidTr="00054F5F">
        <w:trPr>
          <w:trHeight w:val="243"/>
          <w:jc w:val="center"/>
        </w:trPr>
        <w:tc>
          <w:tcPr>
            <w:tcW w:w="672" w:type="dxa"/>
            <w:vAlign w:val="center"/>
          </w:tcPr>
          <w:p w14:paraId="7AB6064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109</w:t>
            </w:r>
          </w:p>
        </w:tc>
        <w:tc>
          <w:tcPr>
            <w:tcW w:w="3968" w:type="dxa"/>
          </w:tcPr>
          <w:p w14:paraId="341B0DD6"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Client TFTP</w:t>
            </w:r>
          </w:p>
        </w:tc>
        <w:tc>
          <w:tcPr>
            <w:tcW w:w="3751" w:type="dxa"/>
          </w:tcPr>
          <w:p w14:paraId="0CEE87F6"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5E2AB34" w14:textId="77777777" w:rsidR="003A3B3A" w:rsidRPr="002705C6" w:rsidRDefault="003A3B3A" w:rsidP="00840EBB">
            <w:pPr>
              <w:rPr>
                <w:rFonts w:asciiTheme="minorHAnsi" w:hAnsiTheme="minorHAnsi" w:cstheme="minorHAnsi"/>
                <w:sz w:val="20"/>
                <w:szCs w:val="20"/>
              </w:rPr>
            </w:pPr>
          </w:p>
        </w:tc>
      </w:tr>
      <w:tr w:rsidR="003A3B3A" w:rsidRPr="00B63E5C" w14:paraId="3469A001" w14:textId="77777777" w:rsidTr="00054F5F">
        <w:trPr>
          <w:trHeight w:val="243"/>
          <w:jc w:val="center"/>
        </w:trPr>
        <w:tc>
          <w:tcPr>
            <w:tcW w:w="672" w:type="dxa"/>
            <w:vAlign w:val="center"/>
          </w:tcPr>
          <w:p w14:paraId="3E5A2D0E"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110</w:t>
            </w:r>
          </w:p>
        </w:tc>
        <w:tc>
          <w:tcPr>
            <w:tcW w:w="3968" w:type="dxa"/>
          </w:tcPr>
          <w:p w14:paraId="247F4063"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IPv6 Neighbor Discovery</w:t>
            </w:r>
          </w:p>
        </w:tc>
        <w:tc>
          <w:tcPr>
            <w:tcW w:w="3751" w:type="dxa"/>
          </w:tcPr>
          <w:p w14:paraId="40D5E8B0"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94C6FCB" w14:textId="77777777" w:rsidR="003A3B3A" w:rsidRPr="002705C6" w:rsidRDefault="003A3B3A" w:rsidP="00840EBB">
            <w:pPr>
              <w:rPr>
                <w:rFonts w:asciiTheme="minorHAnsi" w:hAnsiTheme="minorHAnsi" w:cstheme="minorHAnsi"/>
                <w:sz w:val="20"/>
                <w:szCs w:val="20"/>
              </w:rPr>
            </w:pPr>
          </w:p>
        </w:tc>
      </w:tr>
      <w:tr w:rsidR="003A3B3A" w:rsidRPr="00B63E5C" w14:paraId="3AAC3FC3" w14:textId="77777777" w:rsidTr="00054F5F">
        <w:trPr>
          <w:trHeight w:val="243"/>
          <w:jc w:val="center"/>
        </w:trPr>
        <w:tc>
          <w:tcPr>
            <w:tcW w:w="672" w:type="dxa"/>
            <w:vAlign w:val="center"/>
          </w:tcPr>
          <w:p w14:paraId="532C175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111</w:t>
            </w:r>
          </w:p>
        </w:tc>
        <w:tc>
          <w:tcPr>
            <w:tcW w:w="3968" w:type="dxa"/>
          </w:tcPr>
          <w:p w14:paraId="5D890BD2"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MDI/MDIX configurabil</w:t>
            </w:r>
          </w:p>
        </w:tc>
        <w:tc>
          <w:tcPr>
            <w:tcW w:w="3751" w:type="dxa"/>
          </w:tcPr>
          <w:p w14:paraId="6D976A9A"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4E184B0" w14:textId="77777777" w:rsidR="003A3B3A" w:rsidRPr="002705C6" w:rsidRDefault="003A3B3A" w:rsidP="00840EBB">
            <w:pPr>
              <w:rPr>
                <w:rFonts w:asciiTheme="minorHAnsi" w:hAnsiTheme="minorHAnsi" w:cstheme="minorHAnsi"/>
                <w:sz w:val="20"/>
                <w:szCs w:val="20"/>
              </w:rPr>
            </w:pPr>
          </w:p>
        </w:tc>
      </w:tr>
      <w:tr w:rsidR="003A3B3A" w:rsidRPr="00B63E5C" w14:paraId="12CA7D8C" w14:textId="77777777" w:rsidTr="00054F5F">
        <w:trPr>
          <w:trHeight w:val="243"/>
          <w:jc w:val="center"/>
        </w:trPr>
        <w:tc>
          <w:tcPr>
            <w:tcW w:w="672" w:type="dxa"/>
            <w:vAlign w:val="center"/>
          </w:tcPr>
          <w:p w14:paraId="7D16DDEC"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112</w:t>
            </w:r>
          </w:p>
        </w:tc>
        <w:tc>
          <w:tcPr>
            <w:tcW w:w="3968" w:type="dxa"/>
          </w:tcPr>
          <w:p w14:paraId="714CAEE0"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SNMP</w:t>
            </w:r>
            <w:r>
              <w:rPr>
                <w:rFonts w:asciiTheme="minorHAnsi" w:hAnsiTheme="minorHAnsi" w:cstheme="minorHAnsi"/>
                <w:color w:val="000000" w:themeColor="text1"/>
                <w:sz w:val="20"/>
                <w:szCs w:val="20"/>
              </w:rPr>
              <w:t>:</w:t>
            </w:r>
          </w:p>
        </w:tc>
        <w:tc>
          <w:tcPr>
            <w:tcW w:w="3751" w:type="dxa"/>
          </w:tcPr>
          <w:p w14:paraId="25DDC93A"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87D87AB" w14:textId="77777777" w:rsidR="003A3B3A" w:rsidRPr="002705C6" w:rsidRDefault="003A3B3A" w:rsidP="00840EBB">
            <w:pPr>
              <w:rPr>
                <w:rFonts w:asciiTheme="minorHAnsi" w:hAnsiTheme="minorHAnsi" w:cstheme="minorHAnsi"/>
                <w:sz w:val="20"/>
                <w:szCs w:val="20"/>
              </w:rPr>
            </w:pPr>
          </w:p>
        </w:tc>
      </w:tr>
      <w:tr w:rsidR="003A3B3A" w:rsidRPr="00B63E5C" w14:paraId="2EB588AA" w14:textId="77777777" w:rsidTr="00054F5F">
        <w:trPr>
          <w:trHeight w:val="243"/>
          <w:jc w:val="center"/>
        </w:trPr>
        <w:tc>
          <w:tcPr>
            <w:tcW w:w="672" w:type="dxa"/>
            <w:vAlign w:val="center"/>
          </w:tcPr>
          <w:p w14:paraId="7D3F0FD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113</w:t>
            </w:r>
          </w:p>
        </w:tc>
        <w:tc>
          <w:tcPr>
            <w:tcW w:w="3968" w:type="dxa"/>
          </w:tcPr>
          <w:p w14:paraId="774F9CD8" w14:textId="77777777" w:rsidR="003A3B3A" w:rsidRPr="002705C6" w:rsidRDefault="003A3B3A" w:rsidP="00840EBB">
            <w:pPr>
              <w:rPr>
                <w:rFonts w:asciiTheme="minorHAnsi" w:hAnsiTheme="minorHAnsi" w:cstheme="minorHAnsi"/>
                <w:color w:val="000000" w:themeColor="text1"/>
                <w:sz w:val="20"/>
                <w:szCs w:val="20"/>
                <w:lang w:val="pt-BR"/>
              </w:rPr>
            </w:pPr>
            <w:r>
              <w:rPr>
                <w:rFonts w:asciiTheme="minorHAnsi" w:hAnsiTheme="minorHAnsi" w:cstheme="minorHAnsi"/>
                <w:color w:val="000000" w:themeColor="text1"/>
                <w:sz w:val="20"/>
                <w:szCs w:val="20"/>
              </w:rPr>
              <w:t>-sa suporte versiunile</w:t>
            </w:r>
            <w:r w:rsidRPr="002705C6">
              <w:rPr>
                <w:rFonts w:asciiTheme="minorHAnsi" w:hAnsiTheme="minorHAnsi" w:cstheme="minorHAnsi"/>
                <w:color w:val="000000" w:themeColor="text1"/>
                <w:sz w:val="20"/>
                <w:szCs w:val="20"/>
              </w:rPr>
              <w:t xml:space="preserve"> v1, v2c, v3</w:t>
            </w:r>
          </w:p>
        </w:tc>
        <w:tc>
          <w:tcPr>
            <w:tcW w:w="3751" w:type="dxa"/>
          </w:tcPr>
          <w:p w14:paraId="4441007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0CBC4BD3" w14:textId="77777777" w:rsidR="003A3B3A" w:rsidRPr="002705C6" w:rsidRDefault="003A3B3A" w:rsidP="00840EBB">
            <w:pPr>
              <w:rPr>
                <w:rFonts w:asciiTheme="minorHAnsi" w:hAnsiTheme="minorHAnsi" w:cstheme="minorHAnsi"/>
                <w:sz w:val="20"/>
                <w:szCs w:val="20"/>
              </w:rPr>
            </w:pPr>
          </w:p>
        </w:tc>
      </w:tr>
      <w:tr w:rsidR="003A3B3A" w:rsidRPr="00B63E5C" w14:paraId="02520422" w14:textId="77777777" w:rsidTr="00054F5F">
        <w:trPr>
          <w:trHeight w:val="243"/>
          <w:jc w:val="center"/>
        </w:trPr>
        <w:tc>
          <w:tcPr>
            <w:tcW w:w="672" w:type="dxa"/>
            <w:vAlign w:val="center"/>
          </w:tcPr>
          <w:p w14:paraId="05489F4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114</w:t>
            </w:r>
          </w:p>
        </w:tc>
        <w:tc>
          <w:tcPr>
            <w:tcW w:w="3968" w:type="dxa"/>
          </w:tcPr>
          <w:p w14:paraId="4E131F23"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Capcană SNMP</w:t>
            </w:r>
          </w:p>
        </w:tc>
        <w:tc>
          <w:tcPr>
            <w:tcW w:w="3751" w:type="dxa"/>
          </w:tcPr>
          <w:p w14:paraId="4E9E7255"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F9500F2" w14:textId="77777777" w:rsidR="003A3B3A" w:rsidRPr="002705C6" w:rsidRDefault="003A3B3A" w:rsidP="00840EBB">
            <w:pPr>
              <w:rPr>
                <w:rFonts w:asciiTheme="minorHAnsi" w:hAnsiTheme="minorHAnsi" w:cstheme="minorHAnsi"/>
                <w:sz w:val="20"/>
                <w:szCs w:val="20"/>
              </w:rPr>
            </w:pPr>
          </w:p>
        </w:tc>
      </w:tr>
      <w:tr w:rsidR="003A3B3A" w:rsidRPr="00B63E5C" w14:paraId="113FB6FC" w14:textId="77777777" w:rsidTr="00054F5F">
        <w:trPr>
          <w:trHeight w:val="243"/>
          <w:jc w:val="center"/>
        </w:trPr>
        <w:tc>
          <w:tcPr>
            <w:tcW w:w="672" w:type="dxa"/>
            <w:vAlign w:val="center"/>
          </w:tcPr>
          <w:p w14:paraId="1F753304"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115</w:t>
            </w:r>
          </w:p>
        </w:tc>
        <w:tc>
          <w:tcPr>
            <w:tcW w:w="3968" w:type="dxa"/>
          </w:tcPr>
          <w:p w14:paraId="6E32EFCD"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Jurnal de sistem</w:t>
            </w:r>
            <w:r>
              <w:rPr>
                <w:rFonts w:asciiTheme="minorHAnsi" w:hAnsiTheme="minorHAnsi" w:cstheme="minorHAnsi"/>
                <w:color w:val="000000" w:themeColor="text1"/>
                <w:sz w:val="20"/>
                <w:szCs w:val="20"/>
              </w:rPr>
              <w:t>:</w:t>
            </w:r>
          </w:p>
        </w:tc>
        <w:tc>
          <w:tcPr>
            <w:tcW w:w="3751" w:type="dxa"/>
          </w:tcPr>
          <w:p w14:paraId="33268A07"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88A0070" w14:textId="77777777" w:rsidR="003A3B3A" w:rsidRPr="002705C6" w:rsidRDefault="003A3B3A" w:rsidP="00840EBB">
            <w:pPr>
              <w:rPr>
                <w:rFonts w:asciiTheme="minorHAnsi" w:hAnsiTheme="minorHAnsi" w:cstheme="minorHAnsi"/>
                <w:sz w:val="20"/>
                <w:szCs w:val="20"/>
              </w:rPr>
            </w:pPr>
          </w:p>
        </w:tc>
      </w:tr>
      <w:tr w:rsidR="003A3B3A" w:rsidRPr="00B63E5C" w14:paraId="046FE973" w14:textId="77777777" w:rsidTr="00054F5F">
        <w:trPr>
          <w:trHeight w:val="243"/>
          <w:jc w:val="center"/>
        </w:trPr>
        <w:tc>
          <w:tcPr>
            <w:tcW w:w="672" w:type="dxa"/>
            <w:vAlign w:val="center"/>
          </w:tcPr>
          <w:p w14:paraId="545BA36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116</w:t>
            </w:r>
          </w:p>
        </w:tc>
        <w:tc>
          <w:tcPr>
            <w:tcW w:w="3968" w:type="dxa"/>
          </w:tcPr>
          <w:p w14:paraId="5A98C005" w14:textId="77777777" w:rsidR="003A3B3A" w:rsidRPr="002705C6" w:rsidRDefault="003A3B3A" w:rsidP="00840EBB">
            <w:pPr>
              <w:rPr>
                <w:rFonts w:asciiTheme="minorHAnsi" w:hAnsiTheme="minorHAnsi" w:cstheme="minorHAnsi"/>
                <w:color w:val="000000" w:themeColor="text1"/>
                <w:sz w:val="20"/>
                <w:szCs w:val="20"/>
                <w:lang w:val="pt-BR"/>
              </w:rPr>
            </w:pPr>
            <w:r>
              <w:rPr>
                <w:rFonts w:asciiTheme="minorHAnsi" w:hAnsiTheme="minorHAnsi" w:cstheme="minorHAnsi"/>
                <w:color w:val="000000" w:themeColor="text1"/>
                <w:sz w:val="20"/>
                <w:szCs w:val="20"/>
              </w:rPr>
              <w:t>-</w:t>
            </w:r>
            <w:r w:rsidRPr="002705C6">
              <w:rPr>
                <w:rFonts w:asciiTheme="minorHAnsi" w:hAnsiTheme="minorHAnsi" w:cstheme="minorHAnsi"/>
                <w:color w:val="000000" w:themeColor="text1"/>
                <w:sz w:val="20"/>
                <w:szCs w:val="20"/>
              </w:rPr>
              <w:t>Max</w:t>
            </w:r>
            <w:r>
              <w:rPr>
                <w:rFonts w:asciiTheme="minorHAnsi" w:hAnsiTheme="minorHAnsi" w:cstheme="minorHAnsi"/>
                <w:color w:val="000000" w:themeColor="text1"/>
                <w:sz w:val="20"/>
                <w:szCs w:val="20"/>
              </w:rPr>
              <w:t>im</w:t>
            </w:r>
            <w:r w:rsidRPr="002705C6">
              <w:rPr>
                <w:rFonts w:asciiTheme="minorHAnsi" w:hAnsiTheme="minorHAnsi" w:cstheme="minorHAnsi"/>
                <w:color w:val="000000" w:themeColor="text1"/>
                <w:sz w:val="20"/>
                <w:szCs w:val="20"/>
              </w:rPr>
              <w:t xml:space="preserve"> 10.000 de intrări de jurnal</w:t>
            </w:r>
          </w:p>
        </w:tc>
        <w:tc>
          <w:tcPr>
            <w:tcW w:w="3751" w:type="dxa"/>
          </w:tcPr>
          <w:p w14:paraId="310B6798"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D91FBA7" w14:textId="77777777" w:rsidR="003A3B3A" w:rsidRPr="002705C6" w:rsidRDefault="003A3B3A" w:rsidP="00840EBB">
            <w:pPr>
              <w:rPr>
                <w:rFonts w:asciiTheme="minorHAnsi" w:hAnsiTheme="minorHAnsi" w:cstheme="minorHAnsi"/>
                <w:sz w:val="20"/>
                <w:szCs w:val="20"/>
              </w:rPr>
            </w:pPr>
          </w:p>
        </w:tc>
      </w:tr>
      <w:tr w:rsidR="003A3B3A" w:rsidRPr="00B63E5C" w14:paraId="25ED03E3" w14:textId="77777777" w:rsidTr="00054F5F">
        <w:trPr>
          <w:trHeight w:val="243"/>
          <w:jc w:val="center"/>
        </w:trPr>
        <w:tc>
          <w:tcPr>
            <w:tcW w:w="672" w:type="dxa"/>
            <w:vAlign w:val="center"/>
          </w:tcPr>
          <w:p w14:paraId="545B819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117</w:t>
            </w:r>
          </w:p>
        </w:tc>
        <w:tc>
          <w:tcPr>
            <w:tcW w:w="3968" w:type="dxa"/>
          </w:tcPr>
          <w:p w14:paraId="5587937C"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Comanda de depanare</w:t>
            </w:r>
          </w:p>
        </w:tc>
        <w:tc>
          <w:tcPr>
            <w:tcW w:w="3751" w:type="dxa"/>
          </w:tcPr>
          <w:p w14:paraId="4D31F222"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1022E662" w14:textId="77777777" w:rsidR="003A3B3A" w:rsidRPr="002705C6" w:rsidRDefault="003A3B3A" w:rsidP="00840EBB">
            <w:pPr>
              <w:rPr>
                <w:rFonts w:asciiTheme="minorHAnsi" w:hAnsiTheme="minorHAnsi" w:cstheme="minorHAnsi"/>
                <w:sz w:val="20"/>
                <w:szCs w:val="20"/>
              </w:rPr>
            </w:pPr>
          </w:p>
        </w:tc>
      </w:tr>
      <w:tr w:rsidR="003A3B3A" w:rsidRPr="00B63E5C" w14:paraId="66A04DE8" w14:textId="77777777" w:rsidTr="00054F5F">
        <w:trPr>
          <w:trHeight w:val="243"/>
          <w:jc w:val="center"/>
        </w:trPr>
        <w:tc>
          <w:tcPr>
            <w:tcW w:w="672" w:type="dxa"/>
            <w:vAlign w:val="center"/>
          </w:tcPr>
          <w:p w14:paraId="10BADD7B"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118</w:t>
            </w:r>
          </w:p>
        </w:tc>
        <w:tc>
          <w:tcPr>
            <w:tcW w:w="3968" w:type="dxa"/>
          </w:tcPr>
          <w:p w14:paraId="6BCF6C22"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Imagini multiple</w:t>
            </w:r>
          </w:p>
        </w:tc>
        <w:tc>
          <w:tcPr>
            <w:tcW w:w="3751" w:type="dxa"/>
          </w:tcPr>
          <w:p w14:paraId="0F7433E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7F755B7" w14:textId="77777777" w:rsidR="003A3B3A" w:rsidRPr="002705C6" w:rsidRDefault="003A3B3A" w:rsidP="00840EBB">
            <w:pPr>
              <w:rPr>
                <w:rFonts w:asciiTheme="minorHAnsi" w:hAnsiTheme="minorHAnsi" w:cstheme="minorHAnsi"/>
                <w:sz w:val="20"/>
                <w:szCs w:val="20"/>
              </w:rPr>
            </w:pPr>
          </w:p>
        </w:tc>
      </w:tr>
      <w:tr w:rsidR="003A3B3A" w:rsidRPr="00B63E5C" w14:paraId="3B39BB58" w14:textId="77777777" w:rsidTr="00054F5F">
        <w:trPr>
          <w:trHeight w:val="243"/>
          <w:jc w:val="center"/>
        </w:trPr>
        <w:tc>
          <w:tcPr>
            <w:tcW w:w="672" w:type="dxa"/>
            <w:vAlign w:val="center"/>
          </w:tcPr>
          <w:p w14:paraId="2ED9A40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119</w:t>
            </w:r>
          </w:p>
        </w:tc>
        <w:tc>
          <w:tcPr>
            <w:tcW w:w="3968" w:type="dxa"/>
          </w:tcPr>
          <w:p w14:paraId="6E75BBB0"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Server DHCP</w:t>
            </w:r>
          </w:p>
        </w:tc>
        <w:tc>
          <w:tcPr>
            <w:tcW w:w="3751" w:type="dxa"/>
          </w:tcPr>
          <w:p w14:paraId="35AE3C69"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78504A27" w14:textId="77777777" w:rsidR="003A3B3A" w:rsidRPr="002705C6" w:rsidRDefault="003A3B3A" w:rsidP="00840EBB">
            <w:pPr>
              <w:rPr>
                <w:rFonts w:asciiTheme="minorHAnsi" w:hAnsiTheme="minorHAnsi" w:cstheme="minorHAnsi"/>
                <w:sz w:val="20"/>
                <w:szCs w:val="20"/>
              </w:rPr>
            </w:pPr>
          </w:p>
        </w:tc>
      </w:tr>
      <w:tr w:rsidR="003A3B3A" w:rsidRPr="00B63E5C" w14:paraId="0F71889D" w14:textId="77777777" w:rsidTr="00054F5F">
        <w:trPr>
          <w:trHeight w:val="243"/>
          <w:jc w:val="center"/>
        </w:trPr>
        <w:tc>
          <w:tcPr>
            <w:tcW w:w="672" w:type="dxa"/>
            <w:vAlign w:val="center"/>
          </w:tcPr>
          <w:p w14:paraId="30D4FE81"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120</w:t>
            </w:r>
          </w:p>
        </w:tc>
        <w:tc>
          <w:tcPr>
            <w:tcW w:w="3968" w:type="dxa"/>
          </w:tcPr>
          <w:p w14:paraId="7634650A"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Client DHCP</w:t>
            </w:r>
          </w:p>
        </w:tc>
        <w:tc>
          <w:tcPr>
            <w:tcW w:w="3751" w:type="dxa"/>
          </w:tcPr>
          <w:p w14:paraId="53152A17"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DFC9F20" w14:textId="77777777" w:rsidR="003A3B3A" w:rsidRPr="002705C6" w:rsidRDefault="003A3B3A" w:rsidP="00840EBB">
            <w:pPr>
              <w:rPr>
                <w:rFonts w:asciiTheme="minorHAnsi" w:hAnsiTheme="minorHAnsi" w:cstheme="minorHAnsi"/>
                <w:sz w:val="20"/>
                <w:szCs w:val="20"/>
              </w:rPr>
            </w:pPr>
          </w:p>
        </w:tc>
      </w:tr>
      <w:tr w:rsidR="003A3B3A" w:rsidRPr="00B63E5C" w14:paraId="7D512E08" w14:textId="77777777" w:rsidTr="00054F5F">
        <w:trPr>
          <w:trHeight w:val="243"/>
          <w:jc w:val="center"/>
        </w:trPr>
        <w:tc>
          <w:tcPr>
            <w:tcW w:w="672" w:type="dxa"/>
            <w:vAlign w:val="center"/>
          </w:tcPr>
          <w:p w14:paraId="1192976D"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121</w:t>
            </w:r>
          </w:p>
        </w:tc>
        <w:tc>
          <w:tcPr>
            <w:tcW w:w="3968" w:type="dxa"/>
          </w:tcPr>
          <w:p w14:paraId="3FC7E067"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Mod de supraveghere</w:t>
            </w:r>
          </w:p>
        </w:tc>
        <w:tc>
          <w:tcPr>
            <w:tcW w:w="3751" w:type="dxa"/>
          </w:tcPr>
          <w:p w14:paraId="71F8A4E9"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ADB6226" w14:textId="77777777" w:rsidR="003A3B3A" w:rsidRPr="002705C6" w:rsidRDefault="003A3B3A" w:rsidP="00840EBB">
            <w:pPr>
              <w:rPr>
                <w:rFonts w:asciiTheme="minorHAnsi" w:hAnsiTheme="minorHAnsi" w:cstheme="minorHAnsi"/>
                <w:sz w:val="20"/>
                <w:szCs w:val="20"/>
              </w:rPr>
            </w:pPr>
          </w:p>
        </w:tc>
      </w:tr>
      <w:tr w:rsidR="003A3B3A" w:rsidRPr="00B63E5C" w14:paraId="2AF167DA" w14:textId="77777777" w:rsidTr="00054F5F">
        <w:trPr>
          <w:trHeight w:val="243"/>
          <w:jc w:val="center"/>
        </w:trPr>
        <w:tc>
          <w:tcPr>
            <w:tcW w:w="672" w:type="dxa"/>
            <w:vAlign w:val="center"/>
          </w:tcPr>
          <w:p w14:paraId="2E5FEE35"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122</w:t>
            </w:r>
          </w:p>
        </w:tc>
        <w:tc>
          <w:tcPr>
            <w:tcW w:w="3968" w:type="dxa"/>
          </w:tcPr>
          <w:p w14:paraId="31422020"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SNTP</w:t>
            </w:r>
          </w:p>
        </w:tc>
        <w:tc>
          <w:tcPr>
            <w:tcW w:w="3751" w:type="dxa"/>
          </w:tcPr>
          <w:p w14:paraId="50D7404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CCA60D3" w14:textId="77777777" w:rsidR="003A3B3A" w:rsidRPr="002705C6" w:rsidRDefault="003A3B3A" w:rsidP="00840EBB">
            <w:pPr>
              <w:rPr>
                <w:rFonts w:asciiTheme="minorHAnsi" w:hAnsiTheme="minorHAnsi" w:cstheme="minorHAnsi"/>
                <w:sz w:val="20"/>
                <w:szCs w:val="20"/>
              </w:rPr>
            </w:pPr>
          </w:p>
        </w:tc>
      </w:tr>
      <w:tr w:rsidR="003A3B3A" w:rsidRPr="00B63E5C" w14:paraId="794EFD78" w14:textId="77777777" w:rsidTr="00054F5F">
        <w:trPr>
          <w:trHeight w:val="243"/>
          <w:jc w:val="center"/>
        </w:trPr>
        <w:tc>
          <w:tcPr>
            <w:tcW w:w="672" w:type="dxa"/>
            <w:vAlign w:val="center"/>
          </w:tcPr>
          <w:p w14:paraId="0A29F0F0"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123</w:t>
            </w:r>
          </w:p>
        </w:tc>
        <w:tc>
          <w:tcPr>
            <w:tcW w:w="3968" w:type="dxa"/>
          </w:tcPr>
          <w:p w14:paraId="060CD965"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ICMPv6</w:t>
            </w:r>
          </w:p>
        </w:tc>
        <w:tc>
          <w:tcPr>
            <w:tcW w:w="3751" w:type="dxa"/>
          </w:tcPr>
          <w:p w14:paraId="35FC9FA1"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784B636" w14:textId="77777777" w:rsidR="003A3B3A" w:rsidRPr="002705C6" w:rsidRDefault="003A3B3A" w:rsidP="00840EBB">
            <w:pPr>
              <w:rPr>
                <w:rFonts w:asciiTheme="minorHAnsi" w:hAnsiTheme="minorHAnsi" w:cstheme="minorHAnsi"/>
                <w:sz w:val="20"/>
                <w:szCs w:val="20"/>
              </w:rPr>
            </w:pPr>
          </w:p>
        </w:tc>
      </w:tr>
      <w:tr w:rsidR="003A3B3A" w:rsidRPr="00B63E5C" w14:paraId="1827172F" w14:textId="77777777" w:rsidTr="00054F5F">
        <w:trPr>
          <w:trHeight w:val="243"/>
          <w:jc w:val="center"/>
        </w:trPr>
        <w:tc>
          <w:tcPr>
            <w:tcW w:w="672" w:type="dxa"/>
            <w:vAlign w:val="center"/>
          </w:tcPr>
          <w:p w14:paraId="665EEC36"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124</w:t>
            </w:r>
          </w:p>
        </w:tc>
        <w:tc>
          <w:tcPr>
            <w:tcW w:w="3968" w:type="dxa"/>
          </w:tcPr>
          <w:p w14:paraId="6298CB20"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IPv4/v6 Dual Stack</w:t>
            </w:r>
          </w:p>
        </w:tc>
        <w:tc>
          <w:tcPr>
            <w:tcW w:w="3751" w:type="dxa"/>
          </w:tcPr>
          <w:p w14:paraId="1AB57FF7"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FFAEB71" w14:textId="77777777" w:rsidR="003A3B3A" w:rsidRPr="002705C6" w:rsidRDefault="003A3B3A" w:rsidP="00840EBB">
            <w:pPr>
              <w:rPr>
                <w:rFonts w:asciiTheme="minorHAnsi" w:hAnsiTheme="minorHAnsi" w:cstheme="minorHAnsi"/>
                <w:sz w:val="20"/>
                <w:szCs w:val="20"/>
              </w:rPr>
            </w:pPr>
          </w:p>
        </w:tc>
      </w:tr>
      <w:tr w:rsidR="003A3B3A" w:rsidRPr="00B63E5C" w14:paraId="6ACB0AF2" w14:textId="77777777" w:rsidTr="00054F5F">
        <w:trPr>
          <w:trHeight w:val="243"/>
          <w:jc w:val="center"/>
        </w:trPr>
        <w:tc>
          <w:tcPr>
            <w:tcW w:w="672" w:type="dxa"/>
            <w:vAlign w:val="center"/>
          </w:tcPr>
          <w:p w14:paraId="2EB12457"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125</w:t>
            </w:r>
          </w:p>
        </w:tc>
        <w:tc>
          <w:tcPr>
            <w:tcW w:w="3968" w:type="dxa"/>
          </w:tcPr>
          <w:p w14:paraId="5CCBF545"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Configurare automată DHCP</w:t>
            </w:r>
          </w:p>
        </w:tc>
        <w:tc>
          <w:tcPr>
            <w:tcW w:w="3751" w:type="dxa"/>
          </w:tcPr>
          <w:p w14:paraId="178D45D7"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21BD008E" w14:textId="77777777" w:rsidR="003A3B3A" w:rsidRPr="002705C6" w:rsidRDefault="003A3B3A" w:rsidP="00840EBB">
            <w:pPr>
              <w:rPr>
                <w:rFonts w:asciiTheme="minorHAnsi" w:hAnsiTheme="minorHAnsi" w:cstheme="minorHAnsi"/>
                <w:sz w:val="20"/>
                <w:szCs w:val="20"/>
              </w:rPr>
            </w:pPr>
          </w:p>
        </w:tc>
      </w:tr>
      <w:tr w:rsidR="003A3B3A" w:rsidRPr="00B63E5C" w14:paraId="7BD3EB20" w14:textId="77777777" w:rsidTr="00054F5F">
        <w:trPr>
          <w:trHeight w:val="243"/>
          <w:jc w:val="center"/>
        </w:trPr>
        <w:tc>
          <w:tcPr>
            <w:tcW w:w="672" w:type="dxa"/>
            <w:vAlign w:val="center"/>
          </w:tcPr>
          <w:p w14:paraId="0A6FCB1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126</w:t>
            </w:r>
          </w:p>
        </w:tc>
        <w:tc>
          <w:tcPr>
            <w:tcW w:w="3968" w:type="dxa"/>
          </w:tcPr>
          <w:p w14:paraId="7DCE2D67"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RMON v1</w:t>
            </w:r>
          </w:p>
        </w:tc>
        <w:tc>
          <w:tcPr>
            <w:tcW w:w="3751" w:type="dxa"/>
          </w:tcPr>
          <w:p w14:paraId="69B0CDA3"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3ECDE4EB" w14:textId="77777777" w:rsidR="003A3B3A" w:rsidRPr="002705C6" w:rsidRDefault="003A3B3A" w:rsidP="00840EBB">
            <w:pPr>
              <w:rPr>
                <w:rFonts w:asciiTheme="minorHAnsi" w:hAnsiTheme="minorHAnsi" w:cstheme="minorHAnsi"/>
                <w:sz w:val="20"/>
                <w:szCs w:val="20"/>
              </w:rPr>
            </w:pPr>
          </w:p>
        </w:tc>
      </w:tr>
      <w:tr w:rsidR="003A3B3A" w:rsidRPr="00B63E5C" w14:paraId="7869C5CE" w14:textId="77777777" w:rsidTr="00054F5F">
        <w:trPr>
          <w:trHeight w:val="243"/>
          <w:jc w:val="center"/>
        </w:trPr>
        <w:tc>
          <w:tcPr>
            <w:tcW w:w="672" w:type="dxa"/>
            <w:vAlign w:val="center"/>
          </w:tcPr>
          <w:p w14:paraId="0BF0301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127</w:t>
            </w:r>
          </w:p>
        </w:tc>
        <w:tc>
          <w:tcPr>
            <w:tcW w:w="3968" w:type="dxa"/>
          </w:tcPr>
          <w:p w14:paraId="18710FB6"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LLDP, LLDP-MED</w:t>
            </w:r>
          </w:p>
        </w:tc>
        <w:tc>
          <w:tcPr>
            <w:tcW w:w="3751" w:type="dxa"/>
          </w:tcPr>
          <w:p w14:paraId="4474858B"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453409D3" w14:textId="77777777" w:rsidR="003A3B3A" w:rsidRPr="002705C6" w:rsidRDefault="003A3B3A" w:rsidP="00840EBB">
            <w:pPr>
              <w:rPr>
                <w:rFonts w:asciiTheme="minorHAnsi" w:hAnsiTheme="minorHAnsi" w:cstheme="minorHAnsi"/>
                <w:sz w:val="20"/>
                <w:szCs w:val="20"/>
              </w:rPr>
            </w:pPr>
          </w:p>
        </w:tc>
      </w:tr>
      <w:tr w:rsidR="003A3B3A" w:rsidRPr="00B63E5C" w14:paraId="2FB03D79" w14:textId="77777777" w:rsidTr="00054F5F">
        <w:trPr>
          <w:trHeight w:val="243"/>
          <w:jc w:val="center"/>
        </w:trPr>
        <w:tc>
          <w:tcPr>
            <w:tcW w:w="672" w:type="dxa"/>
            <w:vAlign w:val="center"/>
          </w:tcPr>
          <w:p w14:paraId="0CD66E18"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128</w:t>
            </w:r>
          </w:p>
        </w:tc>
        <w:tc>
          <w:tcPr>
            <w:tcW w:w="3968" w:type="dxa"/>
          </w:tcPr>
          <w:p w14:paraId="194A44BF"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Releu DHCP</w:t>
            </w:r>
          </w:p>
        </w:tc>
        <w:tc>
          <w:tcPr>
            <w:tcW w:w="3751" w:type="dxa"/>
          </w:tcPr>
          <w:p w14:paraId="513C0570"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06A9806B" w14:textId="77777777" w:rsidR="003A3B3A" w:rsidRPr="002705C6" w:rsidRDefault="003A3B3A" w:rsidP="00840EBB">
            <w:pPr>
              <w:rPr>
                <w:rFonts w:asciiTheme="minorHAnsi" w:hAnsiTheme="minorHAnsi" w:cstheme="minorHAnsi"/>
                <w:sz w:val="20"/>
                <w:szCs w:val="20"/>
              </w:rPr>
            </w:pPr>
          </w:p>
        </w:tc>
      </w:tr>
      <w:tr w:rsidR="003A3B3A" w:rsidRPr="00B63E5C" w14:paraId="4B511AFF" w14:textId="77777777" w:rsidTr="00054F5F">
        <w:trPr>
          <w:trHeight w:val="243"/>
          <w:jc w:val="center"/>
        </w:trPr>
        <w:tc>
          <w:tcPr>
            <w:tcW w:w="672" w:type="dxa"/>
            <w:vAlign w:val="center"/>
          </w:tcPr>
          <w:p w14:paraId="17331211"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129</w:t>
            </w:r>
          </w:p>
        </w:tc>
        <w:tc>
          <w:tcPr>
            <w:tcW w:w="3968" w:type="dxa"/>
          </w:tcPr>
          <w:p w14:paraId="1D48D81D"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GUI bazat pe web</w:t>
            </w:r>
          </w:p>
        </w:tc>
        <w:tc>
          <w:tcPr>
            <w:tcW w:w="3751" w:type="dxa"/>
          </w:tcPr>
          <w:p w14:paraId="0E97A462"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A8A00E4" w14:textId="77777777" w:rsidR="003A3B3A" w:rsidRPr="002705C6" w:rsidRDefault="003A3B3A" w:rsidP="00840EBB">
            <w:pPr>
              <w:rPr>
                <w:rFonts w:asciiTheme="minorHAnsi" w:hAnsiTheme="minorHAnsi" w:cstheme="minorHAnsi"/>
                <w:sz w:val="20"/>
                <w:szCs w:val="20"/>
              </w:rPr>
            </w:pPr>
          </w:p>
        </w:tc>
      </w:tr>
      <w:tr w:rsidR="003A3B3A" w:rsidRPr="00B63E5C" w14:paraId="76C96983" w14:textId="77777777" w:rsidTr="00054F5F">
        <w:trPr>
          <w:trHeight w:val="243"/>
          <w:jc w:val="center"/>
        </w:trPr>
        <w:tc>
          <w:tcPr>
            <w:tcW w:w="672" w:type="dxa"/>
            <w:vAlign w:val="center"/>
          </w:tcPr>
          <w:p w14:paraId="01857F42"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130</w:t>
            </w:r>
          </w:p>
        </w:tc>
        <w:tc>
          <w:tcPr>
            <w:tcW w:w="3968" w:type="dxa"/>
          </w:tcPr>
          <w:p w14:paraId="796FB98D" w14:textId="77777777" w:rsidR="003A3B3A" w:rsidRPr="002705C6" w:rsidRDefault="003A3B3A" w:rsidP="00840EBB">
            <w:pPr>
              <w:rPr>
                <w:rFonts w:asciiTheme="minorHAnsi" w:hAnsiTheme="minorHAnsi" w:cstheme="minorHAnsi"/>
                <w:color w:val="000000" w:themeColor="text1"/>
                <w:sz w:val="20"/>
                <w:szCs w:val="20"/>
                <w:lang w:val="pt-BR"/>
              </w:rPr>
            </w:pPr>
            <w:r w:rsidRPr="002705C6">
              <w:rPr>
                <w:rFonts w:asciiTheme="minorHAnsi" w:hAnsiTheme="minorHAnsi" w:cstheme="minorHAnsi"/>
                <w:color w:val="000000" w:themeColor="text1"/>
                <w:sz w:val="20"/>
                <w:szCs w:val="20"/>
              </w:rPr>
              <w:t>NTP</w:t>
            </w:r>
          </w:p>
        </w:tc>
        <w:tc>
          <w:tcPr>
            <w:tcW w:w="3751" w:type="dxa"/>
          </w:tcPr>
          <w:p w14:paraId="4E2E475D" w14:textId="77777777" w:rsidR="003A3B3A" w:rsidRPr="002705C6" w:rsidRDefault="003A3B3A" w:rsidP="00840EBB">
            <w:pPr>
              <w:rPr>
                <w:rFonts w:asciiTheme="minorHAnsi" w:hAnsiTheme="minorHAnsi" w:cstheme="minorHAnsi"/>
                <w:color w:val="000000" w:themeColor="text1"/>
                <w:sz w:val="20"/>
                <w:szCs w:val="20"/>
              </w:rPr>
            </w:pPr>
          </w:p>
        </w:tc>
        <w:tc>
          <w:tcPr>
            <w:tcW w:w="1746" w:type="dxa"/>
          </w:tcPr>
          <w:p w14:paraId="6074AACD" w14:textId="77777777" w:rsidR="003A3B3A" w:rsidRPr="002705C6" w:rsidRDefault="003A3B3A" w:rsidP="00840EBB">
            <w:pPr>
              <w:rPr>
                <w:rFonts w:asciiTheme="minorHAnsi" w:hAnsiTheme="minorHAnsi" w:cstheme="minorHAnsi"/>
                <w:sz w:val="20"/>
                <w:szCs w:val="20"/>
              </w:rPr>
            </w:pPr>
          </w:p>
        </w:tc>
      </w:tr>
      <w:tr w:rsidR="003A3B3A" w:rsidRPr="00B63E5C" w14:paraId="5A6209CB" w14:textId="77777777" w:rsidTr="00054F5F">
        <w:trPr>
          <w:trHeight w:val="243"/>
          <w:jc w:val="center"/>
        </w:trPr>
        <w:tc>
          <w:tcPr>
            <w:tcW w:w="672" w:type="dxa"/>
            <w:vAlign w:val="center"/>
          </w:tcPr>
          <w:p w14:paraId="27E1CE23" w14:textId="77777777" w:rsidR="003A3B3A" w:rsidRPr="002705C6" w:rsidRDefault="003A3B3A" w:rsidP="00840EBB">
            <w:pPr>
              <w:jc w:val="center"/>
              <w:rPr>
                <w:rFonts w:asciiTheme="minorHAnsi" w:hAnsiTheme="minorHAnsi" w:cstheme="minorHAnsi"/>
                <w:sz w:val="20"/>
                <w:szCs w:val="20"/>
              </w:rPr>
            </w:pPr>
            <w:r>
              <w:rPr>
                <w:rFonts w:asciiTheme="minorHAnsi" w:hAnsiTheme="minorHAnsi" w:cstheme="minorHAnsi"/>
                <w:sz w:val="20"/>
                <w:szCs w:val="20"/>
              </w:rPr>
              <w:t>131</w:t>
            </w:r>
          </w:p>
        </w:tc>
        <w:tc>
          <w:tcPr>
            <w:tcW w:w="3968" w:type="dxa"/>
          </w:tcPr>
          <w:p w14:paraId="1CADDED2" w14:textId="77777777" w:rsidR="003A3B3A" w:rsidRPr="002705C6" w:rsidRDefault="003A3B3A" w:rsidP="00840EBB">
            <w:pPr>
              <w:rPr>
                <w:rFonts w:asciiTheme="minorHAnsi" w:hAnsiTheme="minorHAnsi" w:cstheme="minorHAnsi"/>
                <w:color w:val="000000" w:themeColor="text1"/>
                <w:sz w:val="20"/>
                <w:szCs w:val="20"/>
                <w:lang w:val="pt-BR"/>
              </w:rPr>
            </w:pPr>
            <w:bookmarkStart w:id="115" w:name="_Hlk197435516"/>
            <w:r w:rsidRPr="002705C6">
              <w:rPr>
                <w:rFonts w:asciiTheme="minorHAnsi" w:hAnsiTheme="minorHAnsi" w:cstheme="minorHAnsi"/>
                <w:color w:val="000000" w:themeColor="text1"/>
                <w:sz w:val="20"/>
                <w:szCs w:val="20"/>
              </w:rPr>
              <w:t>Client Telnet (</w:t>
            </w:r>
            <w:r>
              <w:rPr>
                <w:rFonts w:asciiTheme="minorHAnsi" w:hAnsiTheme="minorHAnsi" w:cstheme="minorHAnsi"/>
                <w:color w:val="000000" w:themeColor="text1"/>
                <w:sz w:val="20"/>
                <w:szCs w:val="20"/>
              </w:rPr>
              <w:t>doar</w:t>
            </w:r>
            <w:r w:rsidRPr="002705C6">
              <w:rPr>
                <w:rFonts w:asciiTheme="minorHAnsi" w:hAnsiTheme="minorHAnsi" w:cstheme="minorHAnsi"/>
                <w:color w:val="000000" w:themeColor="text1"/>
                <w:sz w:val="20"/>
                <w:szCs w:val="20"/>
              </w:rPr>
              <w:t xml:space="preserve"> CLI)</w:t>
            </w:r>
            <w:bookmarkEnd w:id="115"/>
          </w:p>
        </w:tc>
        <w:tc>
          <w:tcPr>
            <w:tcW w:w="3751" w:type="dxa"/>
          </w:tcPr>
          <w:p w14:paraId="5549EA6A"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0FB2D354" w14:textId="77777777" w:rsidR="003A3B3A" w:rsidRPr="002705C6" w:rsidRDefault="003A3B3A" w:rsidP="00840EBB">
            <w:pPr>
              <w:rPr>
                <w:rFonts w:asciiTheme="minorHAnsi" w:hAnsiTheme="minorHAnsi" w:cstheme="minorHAnsi"/>
                <w:sz w:val="20"/>
                <w:szCs w:val="20"/>
              </w:rPr>
            </w:pPr>
          </w:p>
        </w:tc>
      </w:tr>
      <w:tr w:rsidR="00054F5F" w:rsidRPr="00B63E5C" w14:paraId="37CC6781" w14:textId="77777777" w:rsidTr="00054F5F">
        <w:trPr>
          <w:trHeight w:val="243"/>
          <w:jc w:val="center"/>
        </w:trPr>
        <w:tc>
          <w:tcPr>
            <w:tcW w:w="672" w:type="dxa"/>
            <w:vAlign w:val="center"/>
          </w:tcPr>
          <w:p w14:paraId="6388B8A4" w14:textId="77777777" w:rsidR="00054F5F" w:rsidRDefault="00054F5F" w:rsidP="00840EBB">
            <w:pPr>
              <w:jc w:val="center"/>
              <w:rPr>
                <w:rFonts w:asciiTheme="minorHAnsi" w:hAnsiTheme="minorHAnsi" w:cstheme="minorHAnsi"/>
                <w:sz w:val="20"/>
                <w:szCs w:val="20"/>
              </w:rPr>
            </w:pPr>
          </w:p>
        </w:tc>
        <w:tc>
          <w:tcPr>
            <w:tcW w:w="9465" w:type="dxa"/>
            <w:gridSpan w:val="3"/>
            <w:vAlign w:val="center"/>
          </w:tcPr>
          <w:p w14:paraId="17B93900" w14:textId="21AE2301" w:rsidR="00054F5F" w:rsidRPr="002705C6" w:rsidRDefault="00054F5F" w:rsidP="00840EBB">
            <w:pPr>
              <w:rPr>
                <w:rFonts w:asciiTheme="minorHAnsi" w:hAnsiTheme="minorHAnsi" w:cstheme="minorHAnsi"/>
                <w:sz w:val="20"/>
                <w:szCs w:val="20"/>
              </w:rPr>
            </w:pPr>
            <w:r w:rsidRPr="00722BAC">
              <w:rPr>
                <w:rFonts w:cs="Calibri"/>
                <w:b/>
                <w:color w:val="0000FF"/>
                <w:sz w:val="20"/>
                <w:szCs w:val="20"/>
                <w:lang w:val="fr-FR"/>
              </w:rPr>
              <w:t xml:space="preserve">CERINTE </w:t>
            </w:r>
            <w:r>
              <w:rPr>
                <w:rFonts w:cs="Calibri"/>
                <w:b/>
                <w:color w:val="0000FF"/>
                <w:sz w:val="20"/>
                <w:szCs w:val="20"/>
                <w:lang w:val="fr-FR"/>
              </w:rPr>
              <w:t xml:space="preserve">GENERALE </w:t>
            </w:r>
            <w:r w:rsidRPr="00722BAC">
              <w:rPr>
                <w:rFonts w:cs="Calibri"/>
                <w:b/>
                <w:color w:val="0000FF"/>
                <w:sz w:val="20"/>
                <w:szCs w:val="20"/>
                <w:lang w:val="fr-FR"/>
              </w:rPr>
              <w:t>PRIVIND TRANSPORTUL, PUNEREA IN FUNCTIUNE, INSTRUIREA PERSONALULUI, SERVICE, GARANTIE</w:t>
            </w:r>
          </w:p>
        </w:tc>
      </w:tr>
      <w:tr w:rsidR="003A3B3A" w:rsidRPr="00B63E5C" w14:paraId="720CE02A" w14:textId="77777777" w:rsidTr="00054F5F">
        <w:trPr>
          <w:trHeight w:val="243"/>
          <w:jc w:val="center"/>
        </w:trPr>
        <w:tc>
          <w:tcPr>
            <w:tcW w:w="672" w:type="dxa"/>
            <w:vAlign w:val="center"/>
          </w:tcPr>
          <w:p w14:paraId="37AB83AD" w14:textId="33167D25"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132</w:t>
            </w:r>
          </w:p>
        </w:tc>
        <w:tc>
          <w:tcPr>
            <w:tcW w:w="3968" w:type="dxa"/>
          </w:tcPr>
          <w:p w14:paraId="49E74616"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b/>
                <w:sz w:val="20"/>
                <w:szCs w:val="20"/>
              </w:rPr>
              <w:t xml:space="preserve">TRANSPORT, AMPLASARE </w:t>
            </w:r>
          </w:p>
        </w:tc>
        <w:tc>
          <w:tcPr>
            <w:tcW w:w="3751" w:type="dxa"/>
          </w:tcPr>
          <w:p w14:paraId="48788359"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5253C080" w14:textId="77777777" w:rsidR="003A3B3A" w:rsidRPr="002705C6" w:rsidRDefault="003A3B3A" w:rsidP="00840EBB">
            <w:pPr>
              <w:rPr>
                <w:rFonts w:asciiTheme="minorHAnsi" w:hAnsiTheme="minorHAnsi" w:cstheme="minorHAnsi"/>
                <w:sz w:val="20"/>
                <w:szCs w:val="20"/>
              </w:rPr>
            </w:pPr>
          </w:p>
        </w:tc>
      </w:tr>
      <w:tr w:rsidR="003A3B3A" w:rsidRPr="00B63E5C" w14:paraId="75C3B78E" w14:textId="77777777" w:rsidTr="00054F5F">
        <w:trPr>
          <w:trHeight w:val="243"/>
          <w:jc w:val="center"/>
        </w:trPr>
        <w:tc>
          <w:tcPr>
            <w:tcW w:w="672" w:type="dxa"/>
            <w:vAlign w:val="center"/>
          </w:tcPr>
          <w:p w14:paraId="73009A26" w14:textId="14FD1DF5"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132.1</w:t>
            </w:r>
          </w:p>
        </w:tc>
        <w:tc>
          <w:tcPr>
            <w:tcW w:w="3968" w:type="dxa"/>
          </w:tcPr>
          <w:p w14:paraId="79269D69" w14:textId="77777777" w:rsidR="003A3B3A" w:rsidRPr="002705C6" w:rsidRDefault="003A3B3A" w:rsidP="00840EBB">
            <w:pPr>
              <w:jc w:val="both"/>
              <w:rPr>
                <w:rFonts w:asciiTheme="minorHAnsi" w:hAnsiTheme="minorHAnsi" w:cstheme="minorHAnsi"/>
                <w:color w:val="000000" w:themeColor="text1"/>
                <w:sz w:val="20"/>
                <w:szCs w:val="20"/>
              </w:rPr>
            </w:pPr>
            <w:r>
              <w:rPr>
                <w:rFonts w:asciiTheme="minorHAnsi" w:eastAsia="Times New Roman" w:hAnsiTheme="minorHAnsi" w:cstheme="minorHAnsi"/>
                <w:color w:val="000000"/>
                <w:sz w:val="20"/>
                <w:szCs w:val="20"/>
                <w:lang w:eastAsia="ro-RO"/>
              </w:rPr>
              <w:t>Furnizarea si t</w:t>
            </w:r>
            <w:r w:rsidRPr="00BB543B">
              <w:rPr>
                <w:rFonts w:asciiTheme="minorHAnsi" w:eastAsia="Times New Roman" w:hAnsiTheme="minorHAnsi" w:cstheme="minorHAnsi"/>
                <w:color w:val="000000"/>
                <w:sz w:val="20"/>
                <w:szCs w:val="20"/>
                <w:lang w:eastAsia="ro-RO"/>
              </w:rPr>
              <w:t xml:space="preserve">ransportul, </w:t>
            </w:r>
            <w:r>
              <w:rPr>
                <w:rFonts w:asciiTheme="minorHAnsi" w:eastAsia="Times New Roman" w:hAnsiTheme="minorHAnsi" w:cstheme="minorHAnsi"/>
                <w:color w:val="000000"/>
                <w:sz w:val="20"/>
                <w:szCs w:val="20"/>
                <w:lang w:eastAsia="ro-RO"/>
              </w:rPr>
              <w:t>se</w:t>
            </w:r>
            <w:r w:rsidRPr="00BB543B">
              <w:rPr>
                <w:rFonts w:asciiTheme="minorHAnsi" w:eastAsia="Times New Roman" w:hAnsiTheme="minorHAnsi" w:cstheme="minorHAnsi"/>
                <w:color w:val="000000"/>
                <w:sz w:val="20"/>
                <w:szCs w:val="20"/>
                <w:lang w:eastAsia="ro-RO"/>
              </w:rPr>
              <w:t xml:space="preserve"> efectuează la beneficiar, în locaţia de livrare </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Sibiu, Str. </w:t>
            </w:r>
            <w:r>
              <w:rPr>
                <w:rFonts w:asciiTheme="minorHAnsi" w:eastAsia="Times New Roman" w:hAnsiTheme="minorHAnsi" w:cstheme="minorHAnsi"/>
                <w:color w:val="000000"/>
                <w:sz w:val="20"/>
                <w:szCs w:val="20"/>
                <w:lang w:eastAsia="ro-RO"/>
              </w:rPr>
              <w:t>Pompeiu Onofreiu</w:t>
            </w:r>
            <w:r w:rsidRPr="00BB543B">
              <w:rPr>
                <w:rFonts w:asciiTheme="minorHAnsi" w:eastAsia="Times New Roman" w:hAnsiTheme="minorHAnsi" w:cstheme="minorHAnsi"/>
                <w:color w:val="000000"/>
                <w:sz w:val="20"/>
                <w:szCs w:val="20"/>
                <w:lang w:eastAsia="ro-RO"/>
              </w:rPr>
              <w:t xml:space="preserve"> nr</w:t>
            </w:r>
            <w:r>
              <w:rPr>
                <w:rFonts w:asciiTheme="minorHAnsi" w:eastAsia="Times New Roman" w:hAnsiTheme="minorHAnsi" w:cstheme="minorHAnsi"/>
                <w:color w:val="000000"/>
                <w:sz w:val="20"/>
                <w:szCs w:val="20"/>
                <w:lang w:eastAsia="ro-RO"/>
              </w:rPr>
              <w:t>.</w:t>
            </w:r>
            <w:r w:rsidRPr="00BB543B">
              <w:rPr>
                <w:rFonts w:asciiTheme="minorHAnsi" w:eastAsia="Times New Roman" w:hAnsiTheme="minorHAnsi" w:cstheme="minorHAnsi"/>
                <w:color w:val="000000"/>
                <w:sz w:val="20"/>
                <w:szCs w:val="20"/>
                <w:lang w:eastAsia="ro-RO"/>
              </w:rPr>
              <w:t xml:space="preserve"> </w:t>
            </w:r>
            <w:r>
              <w:rPr>
                <w:rFonts w:asciiTheme="minorHAnsi" w:eastAsia="Times New Roman" w:hAnsiTheme="minorHAnsi" w:cstheme="minorHAnsi"/>
                <w:color w:val="000000"/>
                <w:sz w:val="20"/>
                <w:szCs w:val="20"/>
                <w:lang w:eastAsia="ro-RO"/>
              </w:rPr>
              <w:t>2-4)</w:t>
            </w:r>
            <w:r w:rsidRPr="00BB543B">
              <w:rPr>
                <w:rFonts w:asciiTheme="minorHAnsi" w:eastAsia="Times New Roman" w:hAnsiTheme="minorHAnsi" w:cstheme="minorHAnsi"/>
                <w:color w:val="000000"/>
                <w:sz w:val="20"/>
                <w:szCs w:val="20"/>
                <w:lang w:eastAsia="ro-RO"/>
              </w:rPr>
              <w:t xml:space="preserve"> şi sunt operaţii incluse în preţul ofertat al echipamentului.</w:t>
            </w:r>
            <w:r w:rsidRPr="00BB543B">
              <w:rPr>
                <w:rFonts w:asciiTheme="minorHAnsi" w:hAnsiTheme="minorHAnsi" w:cstheme="minorHAnsi"/>
                <w:color w:val="000000"/>
                <w:sz w:val="20"/>
                <w:szCs w:val="20"/>
                <w:lang w:val="it-IT"/>
              </w:rPr>
              <w:t xml:space="preserve"> </w:t>
            </w:r>
          </w:p>
        </w:tc>
        <w:tc>
          <w:tcPr>
            <w:tcW w:w="3751" w:type="dxa"/>
          </w:tcPr>
          <w:p w14:paraId="5971BDDA"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B8D4602" w14:textId="77777777" w:rsidR="003A3B3A" w:rsidRPr="002705C6" w:rsidRDefault="003A3B3A" w:rsidP="00840EBB">
            <w:pPr>
              <w:rPr>
                <w:rFonts w:asciiTheme="minorHAnsi" w:hAnsiTheme="minorHAnsi" w:cstheme="minorHAnsi"/>
                <w:sz w:val="20"/>
                <w:szCs w:val="20"/>
              </w:rPr>
            </w:pPr>
          </w:p>
        </w:tc>
      </w:tr>
      <w:tr w:rsidR="003A3B3A" w:rsidRPr="00B63E5C" w14:paraId="61757161" w14:textId="77777777" w:rsidTr="00054F5F">
        <w:trPr>
          <w:trHeight w:val="243"/>
          <w:jc w:val="center"/>
        </w:trPr>
        <w:tc>
          <w:tcPr>
            <w:tcW w:w="672" w:type="dxa"/>
            <w:vAlign w:val="center"/>
          </w:tcPr>
          <w:p w14:paraId="7065B41A" w14:textId="248A3D85"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132.2</w:t>
            </w:r>
          </w:p>
        </w:tc>
        <w:tc>
          <w:tcPr>
            <w:tcW w:w="3968" w:type="dxa"/>
          </w:tcPr>
          <w:p w14:paraId="08BB2A7B"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sz w:val="20"/>
                <w:szCs w:val="20"/>
              </w:rPr>
              <w:t>Echipamentele se livreaza cu toate modulele si accesoriile solicitate astfel incat sa permita testarea completa a acestora si punerea lor in functiune conform cerintelor din caietul de sarcini.</w:t>
            </w:r>
            <w:r w:rsidRPr="00BB543B">
              <w:rPr>
                <w:rFonts w:asciiTheme="minorHAnsi" w:hAnsiTheme="minorHAnsi" w:cstheme="minorHAnsi"/>
                <w:color w:val="000000"/>
                <w:sz w:val="20"/>
                <w:szCs w:val="20"/>
                <w:lang w:val="it-IT"/>
              </w:rPr>
              <w:t xml:space="preserve"> </w:t>
            </w:r>
          </w:p>
        </w:tc>
        <w:tc>
          <w:tcPr>
            <w:tcW w:w="3751" w:type="dxa"/>
          </w:tcPr>
          <w:p w14:paraId="0F596CDB"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4B1BB90" w14:textId="77777777" w:rsidR="003A3B3A" w:rsidRPr="002705C6" w:rsidRDefault="003A3B3A" w:rsidP="00840EBB">
            <w:pPr>
              <w:rPr>
                <w:rFonts w:asciiTheme="minorHAnsi" w:hAnsiTheme="minorHAnsi" w:cstheme="minorHAnsi"/>
                <w:sz w:val="20"/>
                <w:szCs w:val="20"/>
              </w:rPr>
            </w:pPr>
          </w:p>
        </w:tc>
      </w:tr>
      <w:tr w:rsidR="003A3B3A" w:rsidRPr="00B63E5C" w14:paraId="61693E5E" w14:textId="77777777" w:rsidTr="00054F5F">
        <w:trPr>
          <w:trHeight w:val="243"/>
          <w:jc w:val="center"/>
        </w:trPr>
        <w:tc>
          <w:tcPr>
            <w:tcW w:w="672" w:type="dxa"/>
            <w:vAlign w:val="center"/>
          </w:tcPr>
          <w:p w14:paraId="718B8FFE" w14:textId="562F45BE"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133</w:t>
            </w:r>
          </w:p>
        </w:tc>
        <w:tc>
          <w:tcPr>
            <w:tcW w:w="3968" w:type="dxa"/>
          </w:tcPr>
          <w:p w14:paraId="122009D9"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b/>
                <w:color w:val="000000"/>
                <w:sz w:val="20"/>
                <w:szCs w:val="20"/>
              </w:rPr>
              <w:t>INSTRUIRE PERSONAL (TRAINING)</w:t>
            </w:r>
            <w:r>
              <w:rPr>
                <w:rFonts w:asciiTheme="minorHAnsi" w:hAnsiTheme="minorHAnsi" w:cstheme="minorHAnsi"/>
                <w:b/>
                <w:color w:val="000000"/>
                <w:sz w:val="20"/>
                <w:szCs w:val="20"/>
              </w:rPr>
              <w:t xml:space="preserve"> </w:t>
            </w:r>
          </w:p>
        </w:tc>
        <w:tc>
          <w:tcPr>
            <w:tcW w:w="3751" w:type="dxa"/>
          </w:tcPr>
          <w:p w14:paraId="722685FF"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4AEF825E" w14:textId="77777777" w:rsidR="003A3B3A" w:rsidRPr="002705C6" w:rsidRDefault="003A3B3A" w:rsidP="00840EBB">
            <w:pPr>
              <w:rPr>
                <w:rFonts w:asciiTheme="minorHAnsi" w:hAnsiTheme="minorHAnsi" w:cstheme="minorHAnsi"/>
                <w:sz w:val="20"/>
                <w:szCs w:val="20"/>
              </w:rPr>
            </w:pPr>
          </w:p>
        </w:tc>
      </w:tr>
      <w:tr w:rsidR="003A3B3A" w:rsidRPr="00B63E5C" w14:paraId="7A2AB6C7" w14:textId="77777777" w:rsidTr="00054F5F">
        <w:trPr>
          <w:trHeight w:val="243"/>
          <w:jc w:val="center"/>
        </w:trPr>
        <w:tc>
          <w:tcPr>
            <w:tcW w:w="672" w:type="dxa"/>
            <w:vAlign w:val="center"/>
          </w:tcPr>
          <w:p w14:paraId="1D8A7D68" w14:textId="0218B659"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133.1</w:t>
            </w:r>
          </w:p>
        </w:tc>
        <w:tc>
          <w:tcPr>
            <w:tcW w:w="3968" w:type="dxa"/>
          </w:tcPr>
          <w:p w14:paraId="64F9CFC7" w14:textId="77777777" w:rsidR="003A3B3A" w:rsidRPr="002705C6" w:rsidRDefault="003A3B3A" w:rsidP="00840EBB">
            <w:pPr>
              <w:jc w:val="both"/>
              <w:rPr>
                <w:rFonts w:asciiTheme="minorHAnsi" w:hAnsiTheme="minorHAnsi" w:cstheme="minorHAnsi"/>
                <w:color w:val="000000" w:themeColor="text1"/>
                <w:sz w:val="20"/>
                <w:szCs w:val="20"/>
              </w:rPr>
            </w:pPr>
            <w:r w:rsidRPr="000B569F">
              <w:rPr>
                <w:sz w:val="20"/>
                <w:szCs w:val="20"/>
              </w:rPr>
              <w:t xml:space="preserve">Instruirea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 xml:space="preserve">cate </w:t>
            </w:r>
            <w:r w:rsidRPr="000B569F">
              <w:rPr>
                <w:b/>
                <w:sz w:val="20"/>
                <w:szCs w:val="20"/>
              </w:rPr>
              <w:t>1 zi,</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3751" w:type="dxa"/>
          </w:tcPr>
          <w:p w14:paraId="5EA4ECB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819359D" w14:textId="77777777" w:rsidR="003A3B3A" w:rsidRPr="002705C6" w:rsidRDefault="003A3B3A" w:rsidP="00840EBB">
            <w:pPr>
              <w:rPr>
                <w:rFonts w:asciiTheme="minorHAnsi" w:hAnsiTheme="minorHAnsi" w:cstheme="minorHAnsi"/>
                <w:sz w:val="20"/>
                <w:szCs w:val="20"/>
              </w:rPr>
            </w:pPr>
          </w:p>
        </w:tc>
      </w:tr>
      <w:tr w:rsidR="003A3B3A" w:rsidRPr="00B63E5C" w14:paraId="23F53B38" w14:textId="77777777" w:rsidTr="00054F5F">
        <w:trPr>
          <w:trHeight w:val="243"/>
          <w:jc w:val="center"/>
        </w:trPr>
        <w:tc>
          <w:tcPr>
            <w:tcW w:w="672" w:type="dxa"/>
            <w:vAlign w:val="center"/>
          </w:tcPr>
          <w:p w14:paraId="53B2DC1D" w14:textId="7211C9C5"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133.2</w:t>
            </w:r>
          </w:p>
        </w:tc>
        <w:tc>
          <w:tcPr>
            <w:tcW w:w="3968" w:type="dxa"/>
          </w:tcPr>
          <w:p w14:paraId="0FB32D10" w14:textId="77777777" w:rsidR="003A3B3A" w:rsidRPr="00054F5F" w:rsidRDefault="003A3B3A" w:rsidP="00840EBB">
            <w:pPr>
              <w:jc w:val="both"/>
              <w:rPr>
                <w:rFonts w:asciiTheme="minorHAnsi" w:hAnsiTheme="minorHAnsi" w:cstheme="minorHAnsi"/>
                <w:color w:val="000000" w:themeColor="text1"/>
                <w:sz w:val="20"/>
                <w:szCs w:val="20"/>
              </w:rPr>
            </w:pPr>
            <w:r w:rsidRPr="00054F5F">
              <w:rPr>
                <w:rFonts w:asciiTheme="minorHAnsi" w:hAnsiTheme="minorHAnsi" w:cstheme="minorHAnsi"/>
                <w:sz w:val="20"/>
                <w:szCs w:val="20"/>
                <w:lang w:val="fr-FR"/>
              </w:rPr>
              <w:t xml:space="preserve">Consultanta online, la fiecare cerere a beneficiarului, in perioada de garantie. </w:t>
            </w:r>
          </w:p>
        </w:tc>
        <w:tc>
          <w:tcPr>
            <w:tcW w:w="3751" w:type="dxa"/>
          </w:tcPr>
          <w:p w14:paraId="67D48132"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5E6D58D1" w14:textId="77777777" w:rsidR="003A3B3A" w:rsidRPr="002705C6" w:rsidRDefault="003A3B3A" w:rsidP="00840EBB">
            <w:pPr>
              <w:rPr>
                <w:rFonts w:asciiTheme="minorHAnsi" w:hAnsiTheme="minorHAnsi" w:cstheme="minorHAnsi"/>
                <w:sz w:val="20"/>
                <w:szCs w:val="20"/>
              </w:rPr>
            </w:pPr>
          </w:p>
        </w:tc>
      </w:tr>
      <w:tr w:rsidR="003A3B3A" w:rsidRPr="00B63E5C" w14:paraId="45D1CF2C" w14:textId="77777777" w:rsidTr="00054F5F">
        <w:trPr>
          <w:trHeight w:val="243"/>
          <w:jc w:val="center"/>
        </w:trPr>
        <w:tc>
          <w:tcPr>
            <w:tcW w:w="672" w:type="dxa"/>
            <w:vAlign w:val="center"/>
          </w:tcPr>
          <w:p w14:paraId="11ED9F66" w14:textId="141869B4"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134</w:t>
            </w:r>
          </w:p>
        </w:tc>
        <w:tc>
          <w:tcPr>
            <w:tcW w:w="3968" w:type="dxa"/>
          </w:tcPr>
          <w:p w14:paraId="6408CD8A"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eastAsia="Times New Roman" w:hAnsiTheme="minorHAnsi" w:cstheme="minorHAnsi"/>
                <w:b/>
                <w:color w:val="000000"/>
                <w:sz w:val="20"/>
                <w:szCs w:val="20"/>
                <w:lang w:eastAsia="ro-RO"/>
              </w:rPr>
              <w:t>MANUAL DE UTILIZARE</w:t>
            </w:r>
          </w:p>
        </w:tc>
        <w:tc>
          <w:tcPr>
            <w:tcW w:w="3751" w:type="dxa"/>
          </w:tcPr>
          <w:p w14:paraId="40C21DE5"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201B035" w14:textId="77777777" w:rsidR="003A3B3A" w:rsidRPr="002705C6" w:rsidRDefault="003A3B3A" w:rsidP="00840EBB">
            <w:pPr>
              <w:rPr>
                <w:rFonts w:asciiTheme="minorHAnsi" w:hAnsiTheme="minorHAnsi" w:cstheme="minorHAnsi"/>
                <w:sz w:val="20"/>
                <w:szCs w:val="20"/>
              </w:rPr>
            </w:pPr>
          </w:p>
        </w:tc>
      </w:tr>
      <w:tr w:rsidR="003A3B3A" w:rsidRPr="00B63E5C" w14:paraId="19ED8C64" w14:textId="77777777" w:rsidTr="00054F5F">
        <w:trPr>
          <w:trHeight w:val="243"/>
          <w:jc w:val="center"/>
        </w:trPr>
        <w:tc>
          <w:tcPr>
            <w:tcW w:w="672" w:type="dxa"/>
            <w:vAlign w:val="center"/>
          </w:tcPr>
          <w:p w14:paraId="1D05B6CF" w14:textId="723AE27D"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134.1</w:t>
            </w:r>
          </w:p>
        </w:tc>
        <w:tc>
          <w:tcPr>
            <w:tcW w:w="3968" w:type="dxa"/>
          </w:tcPr>
          <w:p w14:paraId="7F42E548"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eastAsia="Times New Roman" w:hAnsiTheme="minorHAnsi" w:cstheme="minorHAnsi"/>
                <w:sz w:val="20"/>
                <w:szCs w:val="20"/>
                <w:lang w:eastAsia="ro-RO"/>
              </w:rPr>
              <w:t xml:space="preserve">Manualul de utilizare a echipamentului sa fie redactat in limba romana sau engleza, pe </w:t>
            </w:r>
            <w:r w:rsidRPr="00BB543B">
              <w:rPr>
                <w:rFonts w:asciiTheme="minorHAnsi" w:eastAsia="Times New Roman" w:hAnsiTheme="minorHAnsi" w:cstheme="minorHAnsi"/>
                <w:sz w:val="20"/>
                <w:szCs w:val="20"/>
                <w:lang w:eastAsia="ro-RO"/>
              </w:rPr>
              <w:lastRenderedPageBreak/>
              <w:t>suport electronic (CD, DVD sau echivalent)</w:t>
            </w:r>
          </w:p>
        </w:tc>
        <w:tc>
          <w:tcPr>
            <w:tcW w:w="3751" w:type="dxa"/>
          </w:tcPr>
          <w:p w14:paraId="4463034D"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25827C76" w14:textId="77777777" w:rsidR="003A3B3A" w:rsidRPr="002705C6" w:rsidRDefault="003A3B3A" w:rsidP="00840EBB">
            <w:pPr>
              <w:rPr>
                <w:rFonts w:asciiTheme="minorHAnsi" w:hAnsiTheme="minorHAnsi" w:cstheme="minorHAnsi"/>
                <w:sz w:val="20"/>
                <w:szCs w:val="20"/>
              </w:rPr>
            </w:pPr>
          </w:p>
        </w:tc>
      </w:tr>
      <w:tr w:rsidR="003A3B3A" w:rsidRPr="00B63E5C" w14:paraId="7B3289F4" w14:textId="77777777" w:rsidTr="00054F5F">
        <w:trPr>
          <w:trHeight w:val="243"/>
          <w:jc w:val="center"/>
        </w:trPr>
        <w:tc>
          <w:tcPr>
            <w:tcW w:w="672" w:type="dxa"/>
            <w:vAlign w:val="center"/>
          </w:tcPr>
          <w:p w14:paraId="492FA3C8" w14:textId="166961D3"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135</w:t>
            </w:r>
          </w:p>
        </w:tc>
        <w:tc>
          <w:tcPr>
            <w:tcW w:w="3968" w:type="dxa"/>
          </w:tcPr>
          <w:p w14:paraId="43AB0620"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eastAsia="Times New Roman" w:hAnsiTheme="minorHAnsi" w:cstheme="minorHAnsi"/>
                <w:b/>
                <w:color w:val="000000"/>
                <w:sz w:val="20"/>
                <w:szCs w:val="20"/>
                <w:lang w:eastAsia="ro-RO"/>
              </w:rPr>
              <w:t>PERIOADA DE GARANTIE</w:t>
            </w:r>
          </w:p>
        </w:tc>
        <w:tc>
          <w:tcPr>
            <w:tcW w:w="3751" w:type="dxa"/>
          </w:tcPr>
          <w:p w14:paraId="1316C4A2"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6B822782" w14:textId="77777777" w:rsidR="003A3B3A" w:rsidRPr="002705C6" w:rsidRDefault="003A3B3A" w:rsidP="00840EBB">
            <w:pPr>
              <w:rPr>
                <w:rFonts w:asciiTheme="minorHAnsi" w:hAnsiTheme="minorHAnsi" w:cstheme="minorHAnsi"/>
                <w:sz w:val="20"/>
                <w:szCs w:val="20"/>
              </w:rPr>
            </w:pPr>
          </w:p>
        </w:tc>
      </w:tr>
      <w:tr w:rsidR="003A3B3A" w:rsidRPr="00B63E5C" w14:paraId="3C5EA7F7" w14:textId="77777777" w:rsidTr="00054F5F">
        <w:trPr>
          <w:trHeight w:val="243"/>
          <w:jc w:val="center"/>
        </w:trPr>
        <w:tc>
          <w:tcPr>
            <w:tcW w:w="672" w:type="dxa"/>
            <w:vAlign w:val="center"/>
          </w:tcPr>
          <w:p w14:paraId="5CE34CDA" w14:textId="4761A17B"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135.1</w:t>
            </w:r>
          </w:p>
        </w:tc>
        <w:tc>
          <w:tcPr>
            <w:tcW w:w="3968" w:type="dxa"/>
          </w:tcPr>
          <w:p w14:paraId="170820BD" w14:textId="77777777" w:rsidR="003A3B3A" w:rsidRPr="002705C6" w:rsidRDefault="003A3B3A" w:rsidP="00840EBB">
            <w:pPr>
              <w:jc w:val="both"/>
              <w:rPr>
                <w:rFonts w:asciiTheme="minorHAnsi" w:hAnsiTheme="minorHAnsi" w:cstheme="minorHAnsi"/>
                <w:color w:val="000000" w:themeColor="text1"/>
                <w:sz w:val="20"/>
                <w:szCs w:val="20"/>
              </w:rPr>
            </w:pPr>
            <w:r w:rsidRPr="00723E54">
              <w:rPr>
                <w:rFonts w:asciiTheme="minorHAnsi" w:hAnsiTheme="minorHAnsi" w:cstheme="minorHAnsi"/>
                <w:color w:val="000000"/>
                <w:sz w:val="20"/>
                <w:szCs w:val="20"/>
                <w:lang w:val="it-IT"/>
              </w:rPr>
              <w:t xml:space="preserve">Perioada de garantie a echipamentului: </w:t>
            </w:r>
            <w:r w:rsidRPr="000B569F">
              <w:rPr>
                <w:rFonts w:asciiTheme="minorHAnsi" w:hAnsiTheme="minorHAnsi" w:cstheme="minorHAnsi"/>
                <w:b/>
                <w:color w:val="000000"/>
                <w:sz w:val="20"/>
                <w:szCs w:val="20"/>
                <w:lang w:val="it-IT"/>
              </w:rPr>
              <w:t xml:space="preserve">minim </w:t>
            </w:r>
            <w:r>
              <w:rPr>
                <w:rFonts w:asciiTheme="minorHAnsi" w:hAnsiTheme="minorHAnsi" w:cstheme="minorHAnsi"/>
                <w:b/>
                <w:color w:val="000000"/>
                <w:sz w:val="20"/>
                <w:szCs w:val="20"/>
                <w:lang w:val="it-IT"/>
              </w:rPr>
              <w:t>36</w:t>
            </w:r>
            <w:r w:rsidRPr="000B569F">
              <w:rPr>
                <w:rFonts w:asciiTheme="minorHAnsi" w:hAnsiTheme="minorHAnsi" w:cstheme="minorHAnsi"/>
                <w:b/>
                <w:color w:val="000000"/>
                <w:sz w:val="20"/>
                <w:szCs w:val="20"/>
                <w:lang w:val="it-IT"/>
              </w:rPr>
              <w:t xml:space="preserve"> luni</w:t>
            </w:r>
            <w:r w:rsidRPr="00723E54">
              <w:rPr>
                <w:rFonts w:asciiTheme="minorHAnsi" w:hAnsiTheme="minorHAnsi" w:cstheme="minorHAnsi"/>
                <w:color w:val="000000"/>
                <w:sz w:val="20"/>
                <w:szCs w:val="20"/>
                <w:lang w:val="it-IT"/>
              </w:rPr>
              <w:t xml:space="preserve"> de la data punerii în funcţiune</w:t>
            </w:r>
            <w:r>
              <w:rPr>
                <w:rFonts w:asciiTheme="minorHAnsi" w:hAnsiTheme="minorHAnsi" w:cstheme="minorHAnsi"/>
                <w:color w:val="000000"/>
                <w:sz w:val="20"/>
                <w:szCs w:val="20"/>
                <w:lang w:val="it-IT"/>
              </w:rPr>
              <w:t xml:space="preserve"> </w:t>
            </w:r>
          </w:p>
        </w:tc>
        <w:tc>
          <w:tcPr>
            <w:tcW w:w="3751" w:type="dxa"/>
          </w:tcPr>
          <w:p w14:paraId="2DDCA876"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05377A62" w14:textId="77777777" w:rsidR="003A3B3A" w:rsidRPr="002705C6" w:rsidRDefault="003A3B3A" w:rsidP="00840EBB">
            <w:pPr>
              <w:rPr>
                <w:rFonts w:asciiTheme="minorHAnsi" w:hAnsiTheme="minorHAnsi" w:cstheme="minorHAnsi"/>
                <w:sz w:val="20"/>
                <w:szCs w:val="20"/>
              </w:rPr>
            </w:pPr>
          </w:p>
        </w:tc>
      </w:tr>
      <w:tr w:rsidR="003A3B3A" w:rsidRPr="00B63E5C" w14:paraId="77B48BE4" w14:textId="77777777" w:rsidTr="00054F5F">
        <w:trPr>
          <w:trHeight w:val="243"/>
          <w:jc w:val="center"/>
        </w:trPr>
        <w:tc>
          <w:tcPr>
            <w:tcW w:w="672" w:type="dxa"/>
            <w:vAlign w:val="center"/>
          </w:tcPr>
          <w:p w14:paraId="165E8893" w14:textId="436F88E4"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136</w:t>
            </w:r>
          </w:p>
        </w:tc>
        <w:tc>
          <w:tcPr>
            <w:tcW w:w="3968" w:type="dxa"/>
          </w:tcPr>
          <w:p w14:paraId="43AA1AB6"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b/>
                <w:color w:val="000000"/>
                <w:sz w:val="20"/>
                <w:szCs w:val="20"/>
                <w:lang w:val="it-IT"/>
              </w:rPr>
              <w:t>SERVICE IN PERIOADA DE GARANTIE</w:t>
            </w:r>
            <w:r>
              <w:rPr>
                <w:rFonts w:asciiTheme="minorHAnsi" w:hAnsiTheme="minorHAnsi" w:cstheme="minorHAnsi"/>
                <w:b/>
                <w:color w:val="000000"/>
                <w:sz w:val="20"/>
                <w:szCs w:val="20"/>
                <w:lang w:val="it-IT"/>
              </w:rPr>
              <w:t xml:space="preserve"> </w:t>
            </w:r>
          </w:p>
        </w:tc>
        <w:tc>
          <w:tcPr>
            <w:tcW w:w="3751" w:type="dxa"/>
          </w:tcPr>
          <w:p w14:paraId="6FCF918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090DF675" w14:textId="77777777" w:rsidR="003A3B3A" w:rsidRPr="002705C6" w:rsidRDefault="003A3B3A" w:rsidP="00840EBB">
            <w:pPr>
              <w:rPr>
                <w:rFonts w:asciiTheme="minorHAnsi" w:hAnsiTheme="minorHAnsi" w:cstheme="minorHAnsi"/>
                <w:sz w:val="20"/>
                <w:szCs w:val="20"/>
              </w:rPr>
            </w:pPr>
          </w:p>
        </w:tc>
      </w:tr>
      <w:tr w:rsidR="003A3B3A" w:rsidRPr="00B63E5C" w14:paraId="0FC2141D" w14:textId="77777777" w:rsidTr="00054F5F">
        <w:trPr>
          <w:trHeight w:val="243"/>
          <w:jc w:val="center"/>
        </w:trPr>
        <w:tc>
          <w:tcPr>
            <w:tcW w:w="672" w:type="dxa"/>
            <w:vAlign w:val="center"/>
          </w:tcPr>
          <w:p w14:paraId="64679C2B" w14:textId="368EDACA"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136.1</w:t>
            </w:r>
          </w:p>
        </w:tc>
        <w:tc>
          <w:tcPr>
            <w:tcW w:w="3968" w:type="dxa"/>
          </w:tcPr>
          <w:p w14:paraId="75DEFEA6"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sz w:val="20"/>
                <w:szCs w:val="20"/>
              </w:rPr>
              <w:t xml:space="preserve">Asistenta tehnica constanta pe perioada de garantie. </w:t>
            </w:r>
          </w:p>
        </w:tc>
        <w:tc>
          <w:tcPr>
            <w:tcW w:w="3751" w:type="dxa"/>
          </w:tcPr>
          <w:p w14:paraId="06DC2F2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4808AC2D" w14:textId="77777777" w:rsidR="003A3B3A" w:rsidRPr="002705C6" w:rsidRDefault="003A3B3A" w:rsidP="00840EBB">
            <w:pPr>
              <w:rPr>
                <w:rFonts w:asciiTheme="minorHAnsi" w:hAnsiTheme="minorHAnsi" w:cstheme="minorHAnsi"/>
                <w:sz w:val="20"/>
                <w:szCs w:val="20"/>
              </w:rPr>
            </w:pPr>
          </w:p>
        </w:tc>
      </w:tr>
      <w:tr w:rsidR="003A3B3A" w:rsidRPr="00B63E5C" w14:paraId="1B15A28A" w14:textId="77777777" w:rsidTr="00054F5F">
        <w:trPr>
          <w:trHeight w:val="243"/>
          <w:jc w:val="center"/>
        </w:trPr>
        <w:tc>
          <w:tcPr>
            <w:tcW w:w="672" w:type="dxa"/>
            <w:vAlign w:val="center"/>
          </w:tcPr>
          <w:p w14:paraId="238A673E" w14:textId="7379EE34"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136.2</w:t>
            </w:r>
          </w:p>
        </w:tc>
        <w:tc>
          <w:tcPr>
            <w:tcW w:w="3968" w:type="dxa"/>
          </w:tcPr>
          <w:p w14:paraId="0FA76CAD" w14:textId="4BEFD42E" w:rsidR="003A3B3A" w:rsidRPr="002705C6" w:rsidRDefault="00054F5F" w:rsidP="00840EBB">
            <w:pPr>
              <w:jc w:val="both"/>
              <w:rPr>
                <w:rFonts w:asciiTheme="minorHAnsi" w:hAnsiTheme="minorHAnsi" w:cstheme="minorHAnsi"/>
                <w:color w:val="000000" w:themeColor="text1"/>
                <w:sz w:val="20"/>
                <w:szCs w:val="20"/>
              </w:rPr>
            </w:pPr>
            <w:r w:rsidRPr="002F103A">
              <w:rPr>
                <w:sz w:val="20"/>
                <w:szCs w:val="20"/>
              </w:rPr>
              <w:t xml:space="preserve">Timpul </w:t>
            </w:r>
            <w:r w:rsidRPr="00EA1E2D">
              <w:rPr>
                <w:b/>
                <w:bCs/>
                <w:sz w:val="20"/>
                <w:szCs w:val="20"/>
              </w:rPr>
              <w:t>maxim</w:t>
            </w:r>
            <w:r w:rsidRPr="002F103A">
              <w:rPr>
                <w:sz w:val="20"/>
                <w:szCs w:val="20"/>
              </w:rPr>
              <w:t xml:space="preserve"> pentru intervenţie care necesita piese de schimb: 3 zile de la data comunicarii defectiunilor, la sediul beneficiarului.</w:t>
            </w:r>
          </w:p>
        </w:tc>
        <w:tc>
          <w:tcPr>
            <w:tcW w:w="3751" w:type="dxa"/>
          </w:tcPr>
          <w:p w14:paraId="2500D056"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2B454285" w14:textId="77777777" w:rsidR="003A3B3A" w:rsidRPr="002705C6" w:rsidRDefault="003A3B3A" w:rsidP="00840EBB">
            <w:pPr>
              <w:rPr>
                <w:rFonts w:asciiTheme="minorHAnsi" w:hAnsiTheme="minorHAnsi" w:cstheme="minorHAnsi"/>
                <w:sz w:val="20"/>
                <w:szCs w:val="20"/>
              </w:rPr>
            </w:pPr>
          </w:p>
        </w:tc>
      </w:tr>
      <w:tr w:rsidR="003A3B3A" w:rsidRPr="00B63E5C" w14:paraId="31B3C985" w14:textId="77777777" w:rsidTr="00054F5F">
        <w:trPr>
          <w:trHeight w:val="243"/>
          <w:jc w:val="center"/>
        </w:trPr>
        <w:tc>
          <w:tcPr>
            <w:tcW w:w="672" w:type="dxa"/>
            <w:vAlign w:val="center"/>
          </w:tcPr>
          <w:p w14:paraId="280940C8" w14:textId="2CAB86AE"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136.3</w:t>
            </w:r>
          </w:p>
        </w:tc>
        <w:tc>
          <w:tcPr>
            <w:tcW w:w="3968" w:type="dxa"/>
          </w:tcPr>
          <w:p w14:paraId="0606F86D" w14:textId="77777777" w:rsidR="003A3B3A" w:rsidRPr="002705C6" w:rsidRDefault="003A3B3A" w:rsidP="00840EBB">
            <w:pPr>
              <w:jc w:val="both"/>
              <w:rPr>
                <w:rFonts w:asciiTheme="minorHAnsi" w:hAnsiTheme="minorHAnsi" w:cstheme="minorHAnsi"/>
                <w:color w:val="000000" w:themeColor="text1"/>
                <w:sz w:val="20"/>
                <w:szCs w:val="20"/>
              </w:rPr>
            </w:pPr>
            <w:r w:rsidRPr="000B569F">
              <w:rPr>
                <w:sz w:val="20"/>
                <w:szCs w:val="20"/>
                <w:lang w:val="fr-FR"/>
              </w:rPr>
              <w:t>In timpul derularii garanţiei, furnizorul va asigura înlocuirea gratuită a pieselor defecte în termen de maxim 72 ore de la constatare.</w:t>
            </w:r>
          </w:p>
        </w:tc>
        <w:tc>
          <w:tcPr>
            <w:tcW w:w="3751" w:type="dxa"/>
          </w:tcPr>
          <w:p w14:paraId="547510D0"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2A12E3A4" w14:textId="77777777" w:rsidR="003A3B3A" w:rsidRPr="002705C6" w:rsidRDefault="003A3B3A" w:rsidP="00840EBB">
            <w:pPr>
              <w:rPr>
                <w:rFonts w:asciiTheme="minorHAnsi" w:hAnsiTheme="minorHAnsi" w:cstheme="minorHAnsi"/>
                <w:sz w:val="20"/>
                <w:szCs w:val="20"/>
              </w:rPr>
            </w:pPr>
          </w:p>
        </w:tc>
      </w:tr>
      <w:tr w:rsidR="003A3B3A" w:rsidRPr="00B63E5C" w14:paraId="60F72CA7" w14:textId="77777777" w:rsidTr="00054F5F">
        <w:trPr>
          <w:trHeight w:val="243"/>
          <w:jc w:val="center"/>
        </w:trPr>
        <w:tc>
          <w:tcPr>
            <w:tcW w:w="672" w:type="dxa"/>
            <w:vAlign w:val="center"/>
          </w:tcPr>
          <w:p w14:paraId="5946BCF8" w14:textId="18FAA0B9"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136.4</w:t>
            </w:r>
          </w:p>
        </w:tc>
        <w:tc>
          <w:tcPr>
            <w:tcW w:w="3968" w:type="dxa"/>
          </w:tcPr>
          <w:p w14:paraId="09CC6524" w14:textId="77777777" w:rsidR="003A3B3A" w:rsidRPr="002705C6" w:rsidRDefault="003A3B3A" w:rsidP="00840EBB">
            <w:pPr>
              <w:jc w:val="both"/>
              <w:rPr>
                <w:rFonts w:asciiTheme="minorHAnsi" w:hAnsiTheme="minorHAnsi" w:cstheme="minorHAnsi"/>
                <w:color w:val="000000" w:themeColor="text1"/>
                <w:sz w:val="20"/>
                <w:szCs w:val="20"/>
              </w:rPr>
            </w:pPr>
            <w:r w:rsidRPr="000B569F">
              <w:rPr>
                <w:sz w:val="20"/>
                <w:szCs w:val="20"/>
              </w:rPr>
              <w:t>In cazul in care echipamentul nu poate fi reparat la sediul beneficiarului, cheltuielile cu transportul si asistenta tehnica vor fi suportate de furnizor in cadrul perioadei de garantie.</w:t>
            </w:r>
          </w:p>
        </w:tc>
        <w:tc>
          <w:tcPr>
            <w:tcW w:w="3751" w:type="dxa"/>
          </w:tcPr>
          <w:p w14:paraId="0150D0E7"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146AD196" w14:textId="77777777" w:rsidR="003A3B3A" w:rsidRPr="002705C6" w:rsidRDefault="003A3B3A" w:rsidP="00840EBB">
            <w:pPr>
              <w:rPr>
                <w:rFonts w:asciiTheme="minorHAnsi" w:hAnsiTheme="minorHAnsi" w:cstheme="minorHAnsi"/>
                <w:sz w:val="20"/>
                <w:szCs w:val="20"/>
              </w:rPr>
            </w:pPr>
          </w:p>
        </w:tc>
      </w:tr>
      <w:tr w:rsidR="003A3B3A" w:rsidRPr="00B63E5C" w14:paraId="5C8EB58E" w14:textId="77777777" w:rsidTr="00054F5F">
        <w:trPr>
          <w:trHeight w:val="243"/>
          <w:jc w:val="center"/>
        </w:trPr>
        <w:tc>
          <w:tcPr>
            <w:tcW w:w="672" w:type="dxa"/>
            <w:vAlign w:val="center"/>
          </w:tcPr>
          <w:p w14:paraId="0578DAC0" w14:textId="10ABD388"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137</w:t>
            </w:r>
          </w:p>
        </w:tc>
        <w:tc>
          <w:tcPr>
            <w:tcW w:w="3968" w:type="dxa"/>
          </w:tcPr>
          <w:p w14:paraId="086CABE7"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b/>
                <w:sz w:val="20"/>
                <w:szCs w:val="20"/>
              </w:rPr>
              <w:t>TIMP DE LIVRARE AL ECHIPAMENTULUI</w:t>
            </w:r>
          </w:p>
        </w:tc>
        <w:tc>
          <w:tcPr>
            <w:tcW w:w="3751" w:type="dxa"/>
          </w:tcPr>
          <w:p w14:paraId="4C0B8094"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050886D" w14:textId="77777777" w:rsidR="003A3B3A" w:rsidRPr="002705C6" w:rsidRDefault="003A3B3A" w:rsidP="00840EBB">
            <w:pPr>
              <w:rPr>
                <w:rFonts w:asciiTheme="minorHAnsi" w:hAnsiTheme="minorHAnsi" w:cstheme="minorHAnsi"/>
                <w:sz w:val="20"/>
                <w:szCs w:val="20"/>
              </w:rPr>
            </w:pPr>
          </w:p>
        </w:tc>
      </w:tr>
      <w:tr w:rsidR="003A3B3A" w:rsidRPr="00B63E5C" w14:paraId="59EA4F73" w14:textId="77777777" w:rsidTr="00054F5F">
        <w:trPr>
          <w:trHeight w:val="243"/>
          <w:jc w:val="center"/>
        </w:trPr>
        <w:tc>
          <w:tcPr>
            <w:tcW w:w="672" w:type="dxa"/>
            <w:vAlign w:val="center"/>
          </w:tcPr>
          <w:p w14:paraId="69D80171" w14:textId="70855EE6"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137.1</w:t>
            </w:r>
          </w:p>
        </w:tc>
        <w:tc>
          <w:tcPr>
            <w:tcW w:w="3968" w:type="dxa"/>
          </w:tcPr>
          <w:p w14:paraId="1EBC4BBB" w14:textId="77777777" w:rsidR="003A3B3A" w:rsidRPr="002705C6" w:rsidRDefault="003A3B3A" w:rsidP="00840EBB">
            <w:pPr>
              <w:jc w:val="both"/>
              <w:rPr>
                <w:rFonts w:asciiTheme="minorHAnsi" w:hAnsiTheme="minorHAnsi" w:cstheme="minorHAnsi"/>
                <w:color w:val="000000" w:themeColor="text1"/>
                <w:sz w:val="20"/>
                <w:szCs w:val="20"/>
              </w:rPr>
            </w:pPr>
            <w:r w:rsidRPr="000B569F">
              <w:rPr>
                <w:sz w:val="20"/>
                <w:szCs w:val="20"/>
              </w:rPr>
              <w:t>Timp de livrare si punere in functiune a echipamentului – maxim 60 zile calendaristice de la semnarea contractului</w:t>
            </w:r>
            <w:r>
              <w:rPr>
                <w:sz w:val="20"/>
                <w:szCs w:val="20"/>
              </w:rPr>
              <w:t>.</w:t>
            </w:r>
          </w:p>
        </w:tc>
        <w:tc>
          <w:tcPr>
            <w:tcW w:w="3751" w:type="dxa"/>
          </w:tcPr>
          <w:p w14:paraId="38B20C3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218A83AD" w14:textId="77777777" w:rsidR="003A3B3A" w:rsidRPr="002705C6" w:rsidRDefault="003A3B3A" w:rsidP="00840EBB">
            <w:pPr>
              <w:rPr>
                <w:rFonts w:asciiTheme="minorHAnsi" w:hAnsiTheme="minorHAnsi" w:cstheme="minorHAnsi"/>
                <w:sz w:val="20"/>
                <w:szCs w:val="20"/>
              </w:rPr>
            </w:pPr>
          </w:p>
        </w:tc>
      </w:tr>
      <w:tr w:rsidR="003A3B3A" w:rsidRPr="00B63E5C" w14:paraId="59E20875" w14:textId="77777777" w:rsidTr="00054F5F">
        <w:trPr>
          <w:trHeight w:val="243"/>
          <w:jc w:val="center"/>
        </w:trPr>
        <w:tc>
          <w:tcPr>
            <w:tcW w:w="672" w:type="dxa"/>
            <w:vAlign w:val="center"/>
          </w:tcPr>
          <w:p w14:paraId="0CF6D32F" w14:textId="0AA858A4"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138</w:t>
            </w:r>
          </w:p>
        </w:tc>
        <w:tc>
          <w:tcPr>
            <w:tcW w:w="3968" w:type="dxa"/>
          </w:tcPr>
          <w:p w14:paraId="741074D5" w14:textId="77777777" w:rsidR="003A3B3A" w:rsidRPr="002705C6" w:rsidRDefault="003A3B3A" w:rsidP="00840EBB">
            <w:pPr>
              <w:jc w:val="both"/>
              <w:rPr>
                <w:rFonts w:asciiTheme="minorHAnsi" w:hAnsiTheme="minorHAnsi" w:cstheme="minorHAnsi"/>
                <w:color w:val="000000" w:themeColor="text1"/>
                <w:sz w:val="20"/>
                <w:szCs w:val="20"/>
              </w:rPr>
            </w:pPr>
            <w:r w:rsidRPr="00C02DFB">
              <w:rPr>
                <w:rFonts w:asciiTheme="minorHAnsi" w:hAnsiTheme="minorHAnsi"/>
                <w:b/>
                <w:sz w:val="20"/>
                <w:szCs w:val="20"/>
              </w:rPr>
              <w:t>UPDATE PE PERIOADA GARANTIEI</w:t>
            </w:r>
            <w:r>
              <w:rPr>
                <w:rFonts w:asciiTheme="minorHAnsi" w:hAnsiTheme="minorHAnsi"/>
                <w:b/>
                <w:sz w:val="20"/>
                <w:szCs w:val="20"/>
              </w:rPr>
              <w:t xml:space="preserve"> – DACA ESTE APLICABIL </w:t>
            </w:r>
          </w:p>
        </w:tc>
        <w:tc>
          <w:tcPr>
            <w:tcW w:w="3751" w:type="dxa"/>
          </w:tcPr>
          <w:p w14:paraId="365F0983"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76FCC36C" w14:textId="77777777" w:rsidR="003A3B3A" w:rsidRPr="002705C6" w:rsidRDefault="003A3B3A" w:rsidP="00840EBB">
            <w:pPr>
              <w:rPr>
                <w:rFonts w:asciiTheme="minorHAnsi" w:hAnsiTheme="minorHAnsi" w:cstheme="minorHAnsi"/>
                <w:sz w:val="20"/>
                <w:szCs w:val="20"/>
              </w:rPr>
            </w:pPr>
          </w:p>
        </w:tc>
      </w:tr>
      <w:tr w:rsidR="003A3B3A" w:rsidRPr="00B63E5C" w14:paraId="3C4D732B" w14:textId="77777777" w:rsidTr="00054F5F">
        <w:trPr>
          <w:trHeight w:val="243"/>
          <w:jc w:val="center"/>
        </w:trPr>
        <w:tc>
          <w:tcPr>
            <w:tcW w:w="672" w:type="dxa"/>
            <w:vAlign w:val="center"/>
          </w:tcPr>
          <w:p w14:paraId="4F6B6504" w14:textId="347EB811"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138.1</w:t>
            </w:r>
          </w:p>
        </w:tc>
        <w:tc>
          <w:tcPr>
            <w:tcW w:w="3968" w:type="dxa"/>
          </w:tcPr>
          <w:p w14:paraId="660F3599" w14:textId="77777777" w:rsidR="003A3B3A" w:rsidRPr="00C02DFB" w:rsidRDefault="003A3B3A" w:rsidP="00840EBB">
            <w:pPr>
              <w:pStyle w:val="NoSpacing"/>
              <w:jc w:val="both"/>
              <w:rPr>
                <w:rFonts w:asciiTheme="minorHAnsi" w:hAnsiTheme="minorHAnsi"/>
                <w:sz w:val="20"/>
                <w:szCs w:val="20"/>
                <w:lang w:val="fr-FR"/>
              </w:rPr>
            </w:pPr>
            <w:proofErr w:type="spellStart"/>
            <w:r w:rsidRPr="00C02DFB">
              <w:rPr>
                <w:rFonts w:asciiTheme="minorHAnsi" w:hAnsiTheme="minorHAnsi"/>
                <w:sz w:val="20"/>
                <w:szCs w:val="20"/>
                <w:lang w:val="fr-FR"/>
              </w:rPr>
              <w:t>Posibilitatea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imbunatatirii</w:t>
            </w:r>
            <w:proofErr w:type="spellEnd"/>
            <w:r w:rsidRPr="00C02DFB">
              <w:rPr>
                <w:rFonts w:asciiTheme="minorHAnsi" w:hAnsiTheme="minorHAnsi"/>
                <w:sz w:val="20"/>
                <w:szCs w:val="20"/>
                <w:lang w:val="fr-FR"/>
              </w:rPr>
              <w:t xml:space="preserve"> permanente a </w:t>
            </w:r>
            <w:proofErr w:type="spellStart"/>
            <w:r w:rsidRPr="00C02DFB">
              <w:rPr>
                <w:rFonts w:asciiTheme="minorHAnsi" w:hAnsiTheme="minorHAnsi"/>
                <w:sz w:val="20"/>
                <w:szCs w:val="20"/>
                <w:lang w:val="fr-FR"/>
              </w:rPr>
              <w:t>softului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aferent</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echipamentului</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componentele</w:t>
            </w:r>
            <w:proofErr w:type="spell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sale)  –</w:t>
            </w:r>
            <w:proofErr w:type="gramEnd"/>
            <w:r w:rsidRPr="00C02DFB">
              <w:rPr>
                <w:rFonts w:asciiTheme="minorHAnsi" w:hAnsiTheme="minorHAnsi"/>
                <w:sz w:val="20"/>
                <w:szCs w:val="20"/>
                <w:lang w:val="fr-FR"/>
              </w:rPr>
              <w:t xml:space="preserve"> </w:t>
            </w:r>
            <w:proofErr w:type="gramStart"/>
            <w:r w:rsidRPr="00C02DFB">
              <w:rPr>
                <w:rFonts w:asciiTheme="minorHAnsi" w:hAnsiTheme="minorHAnsi"/>
                <w:sz w:val="20"/>
                <w:szCs w:val="20"/>
                <w:lang w:val="fr-FR"/>
              </w:rPr>
              <w:t>UPDATE  -</w:t>
            </w:r>
            <w:proofErr w:type="gram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perioada</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garantiei</w:t>
            </w:r>
            <w:proofErr w:type="spellEnd"/>
            <w:r w:rsidRPr="00C02DFB">
              <w:rPr>
                <w:rFonts w:asciiTheme="minorHAnsi" w:hAnsiTheme="minorHAnsi"/>
                <w:sz w:val="20"/>
                <w:szCs w:val="20"/>
                <w:lang w:val="fr-FR"/>
              </w:rPr>
              <w:t xml:space="preserve">, conforma </w:t>
            </w:r>
            <w:proofErr w:type="spellStart"/>
            <w:r w:rsidRPr="00C02DFB">
              <w:rPr>
                <w:rFonts w:asciiTheme="minorHAnsi" w:hAnsiTheme="minorHAnsi"/>
                <w:sz w:val="20"/>
                <w:szCs w:val="20"/>
                <w:lang w:val="fr-FR"/>
              </w:rPr>
              <w:t>cu</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toate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updatarile</w:t>
            </w:r>
            <w:proofErr w:type="spellEnd"/>
            <w:r w:rsidRPr="00C02DFB">
              <w:rPr>
                <w:rFonts w:asciiTheme="minorHAnsi" w:hAnsiTheme="minorHAnsi"/>
                <w:sz w:val="20"/>
                <w:szCs w:val="20"/>
                <w:lang w:val="fr-FR"/>
              </w:rPr>
              <w:t xml:space="preserve"> </w:t>
            </w:r>
            <w:proofErr w:type="spellStart"/>
            <w:r w:rsidRPr="00C02DFB">
              <w:rPr>
                <w:rFonts w:asciiTheme="minorHAnsi" w:hAnsiTheme="minorHAnsi"/>
                <w:sz w:val="20"/>
                <w:szCs w:val="20"/>
                <w:lang w:val="fr-FR"/>
              </w:rPr>
              <w:t>producatorului</w:t>
            </w:r>
            <w:proofErr w:type="spellEnd"/>
            <w:r w:rsidRPr="00C02DFB">
              <w:rPr>
                <w:rFonts w:asciiTheme="minorHAnsi" w:hAnsiTheme="minorHAnsi"/>
                <w:sz w:val="20"/>
                <w:szCs w:val="20"/>
                <w:lang w:val="fr-FR"/>
              </w:rPr>
              <w:t>.</w:t>
            </w:r>
          </w:p>
          <w:p w14:paraId="7088250B" w14:textId="77777777" w:rsidR="003A3B3A" w:rsidRPr="002705C6" w:rsidRDefault="003A3B3A" w:rsidP="00840EBB">
            <w:pPr>
              <w:jc w:val="both"/>
              <w:rPr>
                <w:rFonts w:asciiTheme="minorHAnsi" w:hAnsiTheme="minorHAnsi" w:cstheme="minorHAnsi"/>
                <w:color w:val="000000" w:themeColor="text1"/>
                <w:sz w:val="20"/>
                <w:szCs w:val="20"/>
              </w:rPr>
            </w:pPr>
            <w:r w:rsidRPr="00C02DFB">
              <w:rPr>
                <w:rFonts w:asciiTheme="minorHAnsi" w:hAnsiTheme="minorHAnsi"/>
                <w:sz w:val="20"/>
                <w:szCs w:val="20"/>
                <w:lang w:val="it-IT"/>
              </w:rPr>
              <w:t xml:space="preserve">Update-ul pe perioada garantiei este </w:t>
            </w:r>
            <w:r w:rsidRPr="00C02DFB">
              <w:rPr>
                <w:rFonts w:asciiTheme="minorHAnsi" w:hAnsiTheme="minorHAnsi" w:cs="Arial"/>
                <w:color w:val="000000"/>
                <w:sz w:val="20"/>
                <w:szCs w:val="20"/>
                <w:lang w:val="it-IT"/>
              </w:rPr>
              <w:t>inclus in pretul ofertat al echipamentului</w:t>
            </w:r>
          </w:p>
        </w:tc>
        <w:tc>
          <w:tcPr>
            <w:tcW w:w="3751" w:type="dxa"/>
          </w:tcPr>
          <w:p w14:paraId="3201F781"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1080E7E8" w14:textId="77777777" w:rsidR="003A3B3A" w:rsidRPr="002705C6" w:rsidRDefault="003A3B3A" w:rsidP="00840EBB">
            <w:pPr>
              <w:rPr>
                <w:rFonts w:asciiTheme="minorHAnsi" w:hAnsiTheme="minorHAnsi" w:cstheme="minorHAnsi"/>
                <w:sz w:val="20"/>
                <w:szCs w:val="20"/>
              </w:rPr>
            </w:pPr>
          </w:p>
        </w:tc>
      </w:tr>
      <w:tr w:rsidR="003A3B3A" w:rsidRPr="00B63E5C" w14:paraId="5A508F6A" w14:textId="77777777" w:rsidTr="00054F5F">
        <w:trPr>
          <w:trHeight w:val="243"/>
          <w:jc w:val="center"/>
        </w:trPr>
        <w:tc>
          <w:tcPr>
            <w:tcW w:w="672" w:type="dxa"/>
            <w:vAlign w:val="center"/>
          </w:tcPr>
          <w:p w14:paraId="024801D5" w14:textId="33877CB7" w:rsidR="003A3B3A" w:rsidRDefault="00054F5F" w:rsidP="00840EBB">
            <w:pPr>
              <w:jc w:val="center"/>
              <w:rPr>
                <w:rFonts w:asciiTheme="minorHAnsi" w:hAnsiTheme="minorHAnsi" w:cstheme="minorHAnsi"/>
                <w:sz w:val="20"/>
                <w:szCs w:val="20"/>
              </w:rPr>
            </w:pPr>
            <w:r>
              <w:rPr>
                <w:rFonts w:asciiTheme="minorHAnsi" w:hAnsiTheme="minorHAnsi" w:cstheme="minorHAnsi"/>
                <w:sz w:val="20"/>
                <w:szCs w:val="20"/>
              </w:rPr>
              <w:t>139</w:t>
            </w:r>
          </w:p>
        </w:tc>
        <w:tc>
          <w:tcPr>
            <w:tcW w:w="3968" w:type="dxa"/>
          </w:tcPr>
          <w:p w14:paraId="1F7AE740" w14:textId="77777777" w:rsidR="003A3B3A" w:rsidRPr="002705C6" w:rsidRDefault="003A3B3A" w:rsidP="00840EBB">
            <w:pPr>
              <w:jc w:val="both"/>
              <w:rPr>
                <w:rFonts w:asciiTheme="minorHAnsi" w:hAnsiTheme="minorHAnsi" w:cstheme="minorHAnsi"/>
                <w:color w:val="000000" w:themeColor="text1"/>
                <w:sz w:val="20"/>
                <w:szCs w:val="20"/>
              </w:rPr>
            </w:pPr>
            <w:r w:rsidRPr="00BB543B">
              <w:rPr>
                <w:rFonts w:asciiTheme="minorHAnsi" w:hAnsiTheme="minorHAnsi" w:cstheme="minorHAnsi"/>
                <w:b/>
                <w:sz w:val="20"/>
                <w:szCs w:val="20"/>
              </w:rPr>
              <w:t>ALTE CERINTE</w:t>
            </w:r>
          </w:p>
        </w:tc>
        <w:tc>
          <w:tcPr>
            <w:tcW w:w="3751" w:type="dxa"/>
          </w:tcPr>
          <w:p w14:paraId="490655CC" w14:textId="77777777" w:rsidR="003A3B3A" w:rsidRPr="002705C6" w:rsidRDefault="003A3B3A" w:rsidP="00840EBB">
            <w:pPr>
              <w:rPr>
                <w:rFonts w:asciiTheme="minorHAnsi" w:hAnsiTheme="minorHAnsi" w:cstheme="minorHAnsi"/>
                <w:sz w:val="20"/>
                <w:szCs w:val="20"/>
                <w:highlight w:val="yellow"/>
              </w:rPr>
            </w:pPr>
          </w:p>
        </w:tc>
        <w:tc>
          <w:tcPr>
            <w:tcW w:w="1746" w:type="dxa"/>
          </w:tcPr>
          <w:p w14:paraId="131651E6" w14:textId="77777777" w:rsidR="003A3B3A" w:rsidRPr="002705C6" w:rsidRDefault="003A3B3A" w:rsidP="00840EBB">
            <w:pPr>
              <w:rPr>
                <w:rFonts w:asciiTheme="minorHAnsi" w:hAnsiTheme="minorHAnsi" w:cstheme="minorHAnsi"/>
                <w:sz w:val="20"/>
                <w:szCs w:val="20"/>
              </w:rPr>
            </w:pPr>
          </w:p>
        </w:tc>
      </w:tr>
      <w:tr w:rsidR="00054F5F" w:rsidRPr="00B63E5C" w14:paraId="011E862D" w14:textId="77777777" w:rsidTr="00054F5F">
        <w:trPr>
          <w:trHeight w:val="243"/>
          <w:jc w:val="center"/>
        </w:trPr>
        <w:tc>
          <w:tcPr>
            <w:tcW w:w="672" w:type="dxa"/>
            <w:vAlign w:val="center"/>
          </w:tcPr>
          <w:p w14:paraId="5F9AAB73" w14:textId="375CDB9C"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139.1</w:t>
            </w:r>
          </w:p>
        </w:tc>
        <w:tc>
          <w:tcPr>
            <w:tcW w:w="3968" w:type="dxa"/>
          </w:tcPr>
          <w:p w14:paraId="4BB041BA" w14:textId="7B031596" w:rsidR="00054F5F" w:rsidRPr="002705C6" w:rsidRDefault="00054F5F" w:rsidP="00054F5F">
            <w:pPr>
              <w:jc w:val="both"/>
              <w:rPr>
                <w:rFonts w:asciiTheme="minorHAnsi" w:hAnsiTheme="minorHAnsi" w:cstheme="minorHAnsi"/>
                <w:color w:val="000000" w:themeColor="text1"/>
                <w:sz w:val="20"/>
                <w:szCs w:val="20"/>
              </w:rPr>
            </w:pPr>
            <w:r w:rsidRPr="00EA1E2D">
              <w:rPr>
                <w:b/>
                <w:bCs/>
                <w:sz w:val="20"/>
                <w:szCs w:val="20"/>
                <w:lang w:val="en-US"/>
              </w:rPr>
              <w:t xml:space="preserve">Echipamentul trebuie să fie compatibil cu soluția de monitorizare CENTREON existentă în rețeaua spitalului. </w:t>
            </w:r>
          </w:p>
        </w:tc>
        <w:tc>
          <w:tcPr>
            <w:tcW w:w="3751" w:type="dxa"/>
          </w:tcPr>
          <w:p w14:paraId="43D66C70"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140AE5CC" w14:textId="77777777" w:rsidR="00054F5F" w:rsidRPr="002705C6" w:rsidRDefault="00054F5F" w:rsidP="00054F5F">
            <w:pPr>
              <w:rPr>
                <w:rFonts w:asciiTheme="minorHAnsi" w:hAnsiTheme="minorHAnsi" w:cstheme="minorHAnsi"/>
                <w:sz w:val="20"/>
                <w:szCs w:val="20"/>
              </w:rPr>
            </w:pPr>
          </w:p>
        </w:tc>
      </w:tr>
      <w:tr w:rsidR="00054F5F" w:rsidRPr="00B63E5C" w14:paraId="4433AD7F" w14:textId="77777777" w:rsidTr="00054F5F">
        <w:trPr>
          <w:trHeight w:val="243"/>
          <w:jc w:val="center"/>
        </w:trPr>
        <w:tc>
          <w:tcPr>
            <w:tcW w:w="672" w:type="dxa"/>
            <w:vAlign w:val="center"/>
          </w:tcPr>
          <w:p w14:paraId="2E23D4AB" w14:textId="32F828C8"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139.2</w:t>
            </w:r>
          </w:p>
        </w:tc>
        <w:tc>
          <w:tcPr>
            <w:tcW w:w="3968" w:type="dxa"/>
          </w:tcPr>
          <w:p w14:paraId="12114702" w14:textId="77777777" w:rsidR="00054F5F" w:rsidRPr="00DD5149" w:rsidRDefault="00054F5F" w:rsidP="00054F5F">
            <w:pPr>
              <w:pStyle w:val="NoSpacing"/>
              <w:jc w:val="both"/>
              <w:rPr>
                <w:sz w:val="20"/>
                <w:szCs w:val="20"/>
              </w:rPr>
            </w:pPr>
            <w:proofErr w:type="spellStart"/>
            <w:r w:rsidRPr="00DD5149">
              <w:rPr>
                <w:sz w:val="20"/>
                <w:szCs w:val="20"/>
              </w:rPr>
              <w:t>Declaratie</w:t>
            </w:r>
            <w:proofErr w:type="spellEnd"/>
            <w:r w:rsidRPr="00DD5149">
              <w:rPr>
                <w:sz w:val="20"/>
                <w:szCs w:val="20"/>
              </w:rPr>
              <w:t xml:space="preserve"> de </w:t>
            </w:r>
            <w:proofErr w:type="spellStart"/>
            <w:r w:rsidRPr="00DD5149">
              <w:rPr>
                <w:sz w:val="20"/>
                <w:szCs w:val="20"/>
              </w:rPr>
              <w:t>conformitate</w:t>
            </w:r>
            <w:proofErr w:type="spellEnd"/>
            <w:r w:rsidRPr="00DD5149">
              <w:rPr>
                <w:sz w:val="20"/>
                <w:szCs w:val="20"/>
              </w:rPr>
              <w:t xml:space="preserve"> UE a </w:t>
            </w:r>
            <w:proofErr w:type="spellStart"/>
            <w:r w:rsidRPr="00DD5149">
              <w:rPr>
                <w:sz w:val="20"/>
                <w:szCs w:val="20"/>
              </w:rPr>
              <w:t>producatorului</w:t>
            </w:r>
            <w:proofErr w:type="spellEnd"/>
            <w:r w:rsidRPr="00DD5149">
              <w:rPr>
                <w:sz w:val="20"/>
                <w:szCs w:val="20"/>
              </w:rPr>
              <w:t xml:space="preserve"> </w:t>
            </w:r>
            <w:proofErr w:type="spellStart"/>
            <w:r w:rsidRPr="00DD5149">
              <w:rPr>
                <w:sz w:val="20"/>
                <w:szCs w:val="20"/>
              </w:rPr>
              <w:t>sau</w:t>
            </w:r>
            <w:proofErr w:type="spellEnd"/>
            <w:r w:rsidRPr="00DD5149">
              <w:rPr>
                <w:sz w:val="20"/>
                <w:szCs w:val="20"/>
              </w:rPr>
              <w:t xml:space="preserve"> a </w:t>
            </w:r>
            <w:proofErr w:type="spellStart"/>
            <w:r w:rsidRPr="00DD5149">
              <w:rPr>
                <w:sz w:val="20"/>
                <w:szCs w:val="20"/>
              </w:rPr>
              <w:t>reprezentantului</w:t>
            </w:r>
            <w:proofErr w:type="spellEnd"/>
            <w:r w:rsidRPr="00DD5149">
              <w:rPr>
                <w:sz w:val="20"/>
                <w:szCs w:val="20"/>
              </w:rPr>
              <w:t xml:space="preserve"> </w:t>
            </w:r>
            <w:proofErr w:type="spellStart"/>
            <w:r w:rsidRPr="00DD5149">
              <w:rPr>
                <w:sz w:val="20"/>
                <w:szCs w:val="20"/>
              </w:rPr>
              <w:t>autorizat</w:t>
            </w:r>
            <w:proofErr w:type="spellEnd"/>
            <w:r w:rsidRPr="00DD5149">
              <w:rPr>
                <w:sz w:val="20"/>
                <w:szCs w:val="20"/>
              </w:rPr>
              <w:t xml:space="preserve"> cel </w:t>
            </w:r>
            <w:proofErr w:type="spellStart"/>
            <w:r w:rsidRPr="00DD5149">
              <w:rPr>
                <w:sz w:val="20"/>
                <w:szCs w:val="20"/>
              </w:rPr>
              <w:t>putin</w:t>
            </w:r>
            <w:proofErr w:type="spellEnd"/>
            <w:r w:rsidRPr="00DD5149">
              <w:rPr>
                <w:sz w:val="20"/>
                <w:szCs w:val="20"/>
              </w:rPr>
              <w:t xml:space="preserve">: </w:t>
            </w:r>
          </w:p>
          <w:p w14:paraId="3BDDDA1D" w14:textId="77777777" w:rsidR="00054F5F" w:rsidRPr="00DD5149" w:rsidRDefault="00054F5F" w:rsidP="00054F5F">
            <w:pPr>
              <w:pStyle w:val="NoSpacing"/>
              <w:jc w:val="both"/>
              <w:rPr>
                <w:sz w:val="20"/>
                <w:szCs w:val="20"/>
              </w:rPr>
            </w:pPr>
            <w:r w:rsidRPr="00DD5149">
              <w:rPr>
                <w:sz w:val="20"/>
                <w:szCs w:val="20"/>
              </w:rPr>
              <w:t xml:space="preserve">- cu </w:t>
            </w:r>
            <w:proofErr w:type="spellStart"/>
            <w:r w:rsidRPr="00DD5149">
              <w:rPr>
                <w:sz w:val="20"/>
                <w:szCs w:val="20"/>
              </w:rPr>
              <w:t>directiva</w:t>
            </w:r>
            <w:proofErr w:type="spellEnd"/>
            <w:r w:rsidRPr="00DD5149">
              <w:rPr>
                <w:sz w:val="20"/>
                <w:szCs w:val="20"/>
              </w:rPr>
              <w:t xml:space="preserve"> 2011/65/EU (RoHS)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b/>
                <w:bCs/>
                <w:sz w:val="20"/>
                <w:szCs w:val="20"/>
              </w:rPr>
              <w:t xml:space="preserve"> </w:t>
            </w:r>
          </w:p>
          <w:p w14:paraId="490561D4" w14:textId="77777777" w:rsidR="00054F5F" w:rsidRPr="00DD5149" w:rsidRDefault="00054F5F" w:rsidP="00054F5F">
            <w:pPr>
              <w:pStyle w:val="NoSpacing"/>
              <w:jc w:val="both"/>
              <w:rPr>
                <w:sz w:val="20"/>
                <w:szCs w:val="20"/>
              </w:rPr>
            </w:pPr>
            <w:r w:rsidRPr="00DD5149">
              <w:rPr>
                <w:sz w:val="20"/>
                <w:szCs w:val="20"/>
              </w:rPr>
              <w:t xml:space="preserve">- cu </w:t>
            </w:r>
            <w:proofErr w:type="spellStart"/>
            <w:r w:rsidRPr="00DD5149">
              <w:rPr>
                <w:sz w:val="20"/>
                <w:szCs w:val="20"/>
              </w:rPr>
              <w:t>regulamentul</w:t>
            </w:r>
            <w:proofErr w:type="spellEnd"/>
            <w:r w:rsidRPr="00DD5149">
              <w:rPr>
                <w:sz w:val="20"/>
                <w:szCs w:val="20"/>
              </w:rPr>
              <w:t xml:space="preserve"> CE nr. 1907/2006 (REACH) </w:t>
            </w:r>
            <w:proofErr w:type="spellStart"/>
            <w:r w:rsidRPr="00DD5149">
              <w:rPr>
                <w:sz w:val="20"/>
                <w:szCs w:val="20"/>
              </w:rPr>
              <w:t>sau</w:t>
            </w:r>
            <w:proofErr w:type="spellEnd"/>
            <w:r w:rsidRPr="00DD5149">
              <w:rPr>
                <w:sz w:val="20"/>
                <w:szCs w:val="20"/>
              </w:rPr>
              <w:t xml:space="preserve"> </w:t>
            </w:r>
            <w:proofErr w:type="spellStart"/>
            <w:r w:rsidRPr="00DD5149">
              <w:rPr>
                <w:sz w:val="20"/>
                <w:szCs w:val="20"/>
              </w:rPr>
              <w:t>echivalent</w:t>
            </w:r>
            <w:proofErr w:type="spellEnd"/>
            <w:r w:rsidRPr="00DD5149">
              <w:rPr>
                <w:sz w:val="20"/>
                <w:szCs w:val="20"/>
              </w:rPr>
              <w:t xml:space="preserve">            </w:t>
            </w:r>
            <w:proofErr w:type="spellStart"/>
            <w:r w:rsidRPr="00DD5149">
              <w:rPr>
                <w:b/>
                <w:bCs/>
                <w:sz w:val="20"/>
                <w:szCs w:val="20"/>
                <w:u w:val="single"/>
              </w:rPr>
              <w:t>ori</w:t>
            </w:r>
            <w:proofErr w:type="spellEnd"/>
            <w:r w:rsidRPr="00DD5149">
              <w:rPr>
                <w:sz w:val="20"/>
                <w:szCs w:val="20"/>
              </w:rPr>
              <w:t xml:space="preserve"> </w:t>
            </w:r>
          </w:p>
          <w:p w14:paraId="2FA26AC8" w14:textId="6E86CCF1" w:rsidR="00054F5F" w:rsidRPr="00EA1E2D" w:rsidRDefault="00054F5F" w:rsidP="00054F5F">
            <w:pPr>
              <w:jc w:val="both"/>
              <w:rPr>
                <w:b/>
                <w:bCs/>
                <w:sz w:val="20"/>
                <w:szCs w:val="20"/>
                <w:lang w:val="en-US"/>
              </w:rPr>
            </w:pPr>
            <w:r w:rsidRPr="00DD5149">
              <w:rPr>
                <w:sz w:val="20"/>
                <w:szCs w:val="20"/>
              </w:rPr>
              <w:t>- cu directiva 2014/30/EU (EMC) sau echivalent</w:t>
            </w:r>
          </w:p>
        </w:tc>
        <w:tc>
          <w:tcPr>
            <w:tcW w:w="3751" w:type="dxa"/>
          </w:tcPr>
          <w:p w14:paraId="04E73926"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35882D03" w14:textId="77777777" w:rsidR="00054F5F" w:rsidRPr="002705C6" w:rsidRDefault="00054F5F" w:rsidP="00054F5F">
            <w:pPr>
              <w:rPr>
                <w:rFonts w:asciiTheme="minorHAnsi" w:hAnsiTheme="minorHAnsi" w:cstheme="minorHAnsi"/>
                <w:sz w:val="20"/>
                <w:szCs w:val="20"/>
              </w:rPr>
            </w:pPr>
          </w:p>
        </w:tc>
      </w:tr>
      <w:tr w:rsidR="00054F5F" w:rsidRPr="00B63E5C" w14:paraId="67E750B1" w14:textId="77777777" w:rsidTr="00054F5F">
        <w:trPr>
          <w:trHeight w:val="243"/>
          <w:jc w:val="center"/>
        </w:trPr>
        <w:tc>
          <w:tcPr>
            <w:tcW w:w="672" w:type="dxa"/>
            <w:vAlign w:val="center"/>
          </w:tcPr>
          <w:p w14:paraId="0B0E0F45" w14:textId="4B2E2B93"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139.3</w:t>
            </w:r>
          </w:p>
        </w:tc>
        <w:tc>
          <w:tcPr>
            <w:tcW w:w="3968" w:type="dxa"/>
          </w:tcPr>
          <w:p w14:paraId="356C6FE8" w14:textId="77777777" w:rsidR="00054F5F" w:rsidRPr="002705C6" w:rsidRDefault="00054F5F" w:rsidP="00054F5F">
            <w:pPr>
              <w:jc w:val="both"/>
              <w:rPr>
                <w:rFonts w:asciiTheme="minorHAnsi" w:hAnsiTheme="minorHAnsi" w:cstheme="minorHAnsi"/>
                <w:color w:val="000000" w:themeColor="text1"/>
                <w:sz w:val="20"/>
                <w:szCs w:val="20"/>
              </w:rPr>
            </w:pPr>
            <w:r w:rsidRPr="00BB543B">
              <w:rPr>
                <w:rFonts w:asciiTheme="minorHAnsi" w:hAnsiTheme="minorHAnsi" w:cstheme="minorHAnsi"/>
                <w:color w:val="000000"/>
                <w:sz w:val="20"/>
                <w:szCs w:val="20"/>
              </w:rPr>
              <w:t>Echipamentul sa aiba marcaj de conformitate CE (conformitate europeana) sau echivalent</w:t>
            </w:r>
          </w:p>
        </w:tc>
        <w:tc>
          <w:tcPr>
            <w:tcW w:w="3751" w:type="dxa"/>
          </w:tcPr>
          <w:p w14:paraId="1C0DF236"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5E11B205" w14:textId="77777777" w:rsidR="00054F5F" w:rsidRPr="002705C6" w:rsidRDefault="00054F5F" w:rsidP="00054F5F">
            <w:pPr>
              <w:rPr>
                <w:rFonts w:asciiTheme="minorHAnsi" w:hAnsiTheme="minorHAnsi" w:cstheme="minorHAnsi"/>
                <w:sz w:val="20"/>
                <w:szCs w:val="20"/>
              </w:rPr>
            </w:pPr>
          </w:p>
        </w:tc>
      </w:tr>
      <w:tr w:rsidR="00054F5F" w:rsidRPr="00B63E5C" w14:paraId="3DD67155" w14:textId="77777777" w:rsidTr="00054F5F">
        <w:trPr>
          <w:trHeight w:val="243"/>
          <w:jc w:val="center"/>
        </w:trPr>
        <w:tc>
          <w:tcPr>
            <w:tcW w:w="672" w:type="dxa"/>
            <w:vAlign w:val="center"/>
          </w:tcPr>
          <w:p w14:paraId="300F7F34" w14:textId="233D952D"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139.4</w:t>
            </w:r>
          </w:p>
        </w:tc>
        <w:tc>
          <w:tcPr>
            <w:tcW w:w="3968" w:type="dxa"/>
          </w:tcPr>
          <w:p w14:paraId="5D8FACC1" w14:textId="77777777" w:rsidR="00054F5F" w:rsidRPr="002705C6" w:rsidRDefault="00054F5F" w:rsidP="00054F5F">
            <w:pPr>
              <w:jc w:val="both"/>
              <w:rPr>
                <w:rFonts w:asciiTheme="minorHAnsi" w:hAnsiTheme="minorHAnsi" w:cstheme="minorHAnsi"/>
                <w:color w:val="000000" w:themeColor="text1"/>
                <w:sz w:val="20"/>
                <w:szCs w:val="20"/>
              </w:rPr>
            </w:pPr>
            <w:r w:rsidRPr="000B569F">
              <w:rPr>
                <w:rFonts w:asciiTheme="minorHAnsi" w:eastAsia="Times New Roman" w:hAnsiTheme="minorHAnsi" w:cstheme="minorHAnsi"/>
                <w:sz w:val="20"/>
                <w:szCs w:val="20"/>
                <w:lang w:eastAsia="ro-RO"/>
              </w:rPr>
              <w:t xml:space="preserve">Aparatele trebuie sa fie noi (nereuzinate). </w:t>
            </w:r>
          </w:p>
        </w:tc>
        <w:tc>
          <w:tcPr>
            <w:tcW w:w="3751" w:type="dxa"/>
          </w:tcPr>
          <w:p w14:paraId="6BE35129"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0AAD8510" w14:textId="77777777" w:rsidR="00054F5F" w:rsidRPr="002705C6" w:rsidRDefault="00054F5F" w:rsidP="00054F5F">
            <w:pPr>
              <w:rPr>
                <w:rFonts w:asciiTheme="minorHAnsi" w:hAnsiTheme="minorHAnsi" w:cstheme="minorHAnsi"/>
                <w:sz w:val="20"/>
                <w:szCs w:val="20"/>
              </w:rPr>
            </w:pPr>
          </w:p>
        </w:tc>
      </w:tr>
      <w:tr w:rsidR="00054F5F" w:rsidRPr="00B63E5C" w14:paraId="30C90476" w14:textId="77777777" w:rsidTr="00054F5F">
        <w:trPr>
          <w:trHeight w:val="243"/>
          <w:jc w:val="center"/>
        </w:trPr>
        <w:tc>
          <w:tcPr>
            <w:tcW w:w="672" w:type="dxa"/>
            <w:vAlign w:val="center"/>
          </w:tcPr>
          <w:p w14:paraId="66C69E65" w14:textId="7E7EDE19"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139.5</w:t>
            </w:r>
          </w:p>
        </w:tc>
        <w:tc>
          <w:tcPr>
            <w:tcW w:w="3968" w:type="dxa"/>
          </w:tcPr>
          <w:p w14:paraId="6CB784B2" w14:textId="77777777" w:rsidR="00054F5F" w:rsidRPr="002705C6" w:rsidRDefault="00054F5F" w:rsidP="00054F5F">
            <w:pPr>
              <w:jc w:val="both"/>
              <w:rPr>
                <w:rFonts w:asciiTheme="minorHAnsi" w:hAnsiTheme="minorHAnsi" w:cstheme="minorHAnsi"/>
                <w:color w:val="000000" w:themeColor="text1"/>
                <w:sz w:val="20"/>
                <w:szCs w:val="20"/>
              </w:rPr>
            </w:pPr>
            <w:r w:rsidRPr="000B569F">
              <w:rPr>
                <w:sz w:val="20"/>
                <w:szCs w:val="20"/>
              </w:rPr>
              <w:t>Livrarea la beneficiar a unui echipament reuzinat atrage rambursarea de catre furnizor a tuturor cheltuielilor cauzate beneficiarului si a platilor facute de acesta pentru echipamentele furnizate.</w:t>
            </w:r>
          </w:p>
        </w:tc>
        <w:tc>
          <w:tcPr>
            <w:tcW w:w="3751" w:type="dxa"/>
          </w:tcPr>
          <w:p w14:paraId="576A921B"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2E73EFF3" w14:textId="77777777" w:rsidR="00054F5F" w:rsidRPr="002705C6" w:rsidRDefault="00054F5F" w:rsidP="00054F5F">
            <w:pPr>
              <w:rPr>
                <w:rFonts w:asciiTheme="minorHAnsi" w:hAnsiTheme="minorHAnsi" w:cstheme="minorHAnsi"/>
                <w:sz w:val="20"/>
                <w:szCs w:val="20"/>
              </w:rPr>
            </w:pPr>
          </w:p>
        </w:tc>
      </w:tr>
      <w:tr w:rsidR="00054F5F" w:rsidRPr="00B63E5C" w14:paraId="1D6D5014" w14:textId="77777777" w:rsidTr="00054F5F">
        <w:trPr>
          <w:trHeight w:val="243"/>
          <w:jc w:val="center"/>
        </w:trPr>
        <w:tc>
          <w:tcPr>
            <w:tcW w:w="672" w:type="dxa"/>
            <w:vAlign w:val="center"/>
          </w:tcPr>
          <w:p w14:paraId="2ABCEBC6" w14:textId="5C8C1AC6" w:rsidR="00054F5F" w:rsidRDefault="00054F5F" w:rsidP="00054F5F">
            <w:pPr>
              <w:jc w:val="center"/>
              <w:rPr>
                <w:rFonts w:asciiTheme="minorHAnsi" w:hAnsiTheme="minorHAnsi" w:cstheme="minorHAnsi"/>
                <w:sz w:val="20"/>
                <w:szCs w:val="20"/>
              </w:rPr>
            </w:pPr>
            <w:r>
              <w:rPr>
                <w:rFonts w:asciiTheme="minorHAnsi" w:hAnsiTheme="minorHAnsi" w:cstheme="minorHAnsi"/>
                <w:sz w:val="20"/>
                <w:szCs w:val="20"/>
              </w:rPr>
              <w:t>139.6</w:t>
            </w:r>
          </w:p>
        </w:tc>
        <w:tc>
          <w:tcPr>
            <w:tcW w:w="3968" w:type="dxa"/>
          </w:tcPr>
          <w:p w14:paraId="2CADDAA8" w14:textId="77777777" w:rsidR="00054F5F" w:rsidRPr="002705C6" w:rsidRDefault="00054F5F" w:rsidP="00054F5F">
            <w:pPr>
              <w:jc w:val="both"/>
              <w:rPr>
                <w:rFonts w:asciiTheme="minorHAnsi" w:hAnsiTheme="minorHAnsi" w:cstheme="minorHAnsi"/>
                <w:color w:val="000000" w:themeColor="text1"/>
                <w:sz w:val="20"/>
                <w:szCs w:val="20"/>
              </w:rPr>
            </w:pPr>
            <w:r w:rsidRPr="000B569F">
              <w:rPr>
                <w:rFonts w:asciiTheme="minorHAnsi" w:eastAsia="Times New Roman" w:hAnsiTheme="minorHAnsi" w:cstheme="minorHAnsi"/>
                <w:sz w:val="20"/>
                <w:szCs w:val="20"/>
                <w:lang w:eastAsia="ro-RO"/>
              </w:rPr>
              <w:t xml:space="preserve">Configuratia de livrare a echipamentului trebuie sa corespunda cerintelor minime din caietul de sarcini. </w:t>
            </w:r>
          </w:p>
        </w:tc>
        <w:tc>
          <w:tcPr>
            <w:tcW w:w="3751" w:type="dxa"/>
          </w:tcPr>
          <w:p w14:paraId="24AA1CB3" w14:textId="77777777" w:rsidR="00054F5F" w:rsidRPr="002705C6" w:rsidRDefault="00054F5F" w:rsidP="00054F5F">
            <w:pPr>
              <w:rPr>
                <w:rFonts w:asciiTheme="minorHAnsi" w:hAnsiTheme="minorHAnsi" w:cstheme="minorHAnsi"/>
                <w:sz w:val="20"/>
                <w:szCs w:val="20"/>
                <w:highlight w:val="yellow"/>
              </w:rPr>
            </w:pPr>
          </w:p>
        </w:tc>
        <w:tc>
          <w:tcPr>
            <w:tcW w:w="1746" w:type="dxa"/>
          </w:tcPr>
          <w:p w14:paraId="2D1BC550" w14:textId="77777777" w:rsidR="00054F5F" w:rsidRPr="002705C6" w:rsidRDefault="00054F5F" w:rsidP="00054F5F">
            <w:pPr>
              <w:rPr>
                <w:rFonts w:asciiTheme="minorHAnsi" w:hAnsiTheme="minorHAnsi" w:cstheme="minorHAnsi"/>
                <w:sz w:val="20"/>
                <w:szCs w:val="20"/>
              </w:rPr>
            </w:pPr>
          </w:p>
        </w:tc>
      </w:tr>
    </w:tbl>
    <w:p w14:paraId="75E609D8" w14:textId="77777777" w:rsidR="003A3B3A" w:rsidRDefault="003A3B3A" w:rsidP="003A3B3A">
      <w:pPr>
        <w:spacing w:after="0"/>
        <w:rPr>
          <w:rFonts w:asciiTheme="minorHAnsi" w:eastAsia="Times New Roman" w:hAnsiTheme="minorHAnsi" w:cstheme="minorHAnsi"/>
          <w:sz w:val="20"/>
          <w:szCs w:val="20"/>
          <w:lang w:val="it-IT"/>
        </w:rPr>
      </w:pPr>
    </w:p>
    <w:p w14:paraId="57DEF87B" w14:textId="77777777" w:rsidR="00054F5F" w:rsidRDefault="00054F5F" w:rsidP="003A3B3A">
      <w:pPr>
        <w:spacing w:after="0"/>
        <w:rPr>
          <w:rFonts w:asciiTheme="minorHAnsi" w:eastAsia="Times New Roman" w:hAnsiTheme="minorHAnsi" w:cstheme="minorHAnsi"/>
          <w:sz w:val="20"/>
          <w:szCs w:val="20"/>
          <w:lang w:val="it-IT"/>
        </w:rPr>
      </w:pPr>
    </w:p>
    <w:p w14:paraId="41B7D3EA" w14:textId="77777777" w:rsidR="00054F5F" w:rsidRDefault="00054F5F" w:rsidP="003A3B3A">
      <w:pPr>
        <w:spacing w:after="0"/>
        <w:rPr>
          <w:rFonts w:asciiTheme="minorHAnsi" w:eastAsia="Times New Roman" w:hAnsiTheme="minorHAnsi" w:cstheme="minorHAnsi"/>
          <w:sz w:val="20"/>
          <w:szCs w:val="20"/>
          <w:lang w:val="it-IT"/>
        </w:rPr>
      </w:pPr>
    </w:p>
    <w:p w14:paraId="22E3C6D6" w14:textId="77777777" w:rsidR="003A3B3A" w:rsidRDefault="003A3B3A" w:rsidP="003A3B3A">
      <w:pPr>
        <w:spacing w:after="0"/>
        <w:rPr>
          <w:rFonts w:asciiTheme="minorHAnsi" w:eastAsia="Times New Roman" w:hAnsiTheme="minorHAnsi" w:cstheme="minorHAnsi"/>
          <w:sz w:val="20"/>
          <w:szCs w:val="20"/>
          <w:lang w:val="it-IT"/>
        </w:rPr>
      </w:pPr>
    </w:p>
    <w:p w14:paraId="135E63AE" w14:textId="77777777" w:rsidR="003D08B9" w:rsidRPr="001830B1" w:rsidRDefault="003D08B9" w:rsidP="003D08B9">
      <w:pPr>
        <w:shd w:val="clear" w:color="auto" w:fill="D6E3BC" w:themeFill="accent3" w:themeFillTint="66"/>
        <w:spacing w:after="0"/>
        <w:ind w:left="377"/>
        <w:rPr>
          <w:rFonts w:ascii="Arial Black" w:eastAsia="Times New Roman" w:hAnsi="Arial Black"/>
          <w:bCs/>
          <w:lang w:val="en-US"/>
        </w:rPr>
      </w:pPr>
      <w:r>
        <w:rPr>
          <w:rFonts w:ascii="Arial Black" w:eastAsia="Times New Roman" w:hAnsi="Arial Black"/>
          <w:bCs/>
          <w:lang w:val="en-US"/>
        </w:rPr>
        <w:lastRenderedPageBreak/>
        <w:t>16</w:t>
      </w:r>
      <w:r w:rsidRPr="001830B1">
        <w:rPr>
          <w:rFonts w:ascii="Arial Black" w:eastAsia="Times New Roman" w:hAnsi="Arial Black"/>
          <w:bCs/>
          <w:lang w:val="en-US"/>
        </w:rPr>
        <w:t xml:space="preserve">. </w:t>
      </w:r>
      <w:r w:rsidRPr="00795351">
        <w:rPr>
          <w:rFonts w:ascii="Arial Black" w:eastAsia="Times New Roman" w:hAnsi="Arial Black"/>
          <w:b/>
          <w:bCs/>
        </w:rPr>
        <w:t>MATERIALE CABLARE RACK (CABLURI, TAV</w:t>
      </w:r>
      <w:r>
        <w:rPr>
          <w:rFonts w:ascii="Arial Black" w:eastAsia="Times New Roman" w:hAnsi="Arial Black"/>
          <w:b/>
          <w:bCs/>
        </w:rPr>
        <w:t>Ă</w:t>
      </w:r>
      <w:r w:rsidRPr="00795351">
        <w:rPr>
          <w:rFonts w:ascii="Arial Black" w:eastAsia="Times New Roman" w:hAnsi="Arial Black"/>
          <w:b/>
          <w:bCs/>
        </w:rPr>
        <w:t>, MUFE, COLIERE, CABLURI FC)</w:t>
      </w:r>
      <w:r w:rsidRPr="00795351">
        <w:rPr>
          <w:rFonts w:ascii="Arial Black" w:eastAsia="Times New Roman" w:hAnsi="Arial Black"/>
        </w:rPr>
        <w:t xml:space="preserve"> </w:t>
      </w:r>
      <w:r w:rsidRPr="001830B1">
        <w:rPr>
          <w:rFonts w:ascii="Arial Black" w:eastAsia="Times New Roman" w:hAnsi="Arial Black"/>
          <w:bCs/>
          <w:lang w:val="en-US"/>
        </w:rPr>
        <w:t xml:space="preserve">– 1 SET </w:t>
      </w:r>
    </w:p>
    <w:p w14:paraId="2722BB97" w14:textId="77777777" w:rsidR="003D08B9" w:rsidRDefault="003D08B9" w:rsidP="003D08B9">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D08B9" w14:paraId="3B5DB0AE" w14:textId="77777777" w:rsidTr="005C49C7">
        <w:tc>
          <w:tcPr>
            <w:tcW w:w="0" w:type="auto"/>
          </w:tcPr>
          <w:p w14:paraId="7A835E3A"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1CC2D720"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79C3AA6F"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26E4CEC"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3C89E974"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11CDDA50"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213CFA5E"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D08B9" w14:paraId="77D6A10D" w14:textId="77777777" w:rsidTr="005C49C7">
        <w:tc>
          <w:tcPr>
            <w:tcW w:w="0" w:type="auto"/>
          </w:tcPr>
          <w:p w14:paraId="144FD676"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55E318C6"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043A4EB5"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4BEA2303"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704DF8D6"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7A502645"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6FD92112"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D08B9" w14:paraId="72D05A86" w14:textId="77777777" w:rsidTr="005C49C7">
        <w:tc>
          <w:tcPr>
            <w:tcW w:w="0" w:type="auto"/>
          </w:tcPr>
          <w:p w14:paraId="7FED771D" w14:textId="77777777" w:rsidR="003D08B9" w:rsidRDefault="003D08B9" w:rsidP="005C49C7">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53FF9C6E" w14:textId="77777777" w:rsidR="003D08B9" w:rsidRPr="00C439CD" w:rsidRDefault="003D08B9" w:rsidP="005C49C7">
            <w:pPr>
              <w:pStyle w:val="ListParagraph"/>
              <w:ind w:left="0"/>
              <w:jc w:val="center"/>
              <w:rPr>
                <w:rFonts w:asciiTheme="minorHAnsi" w:hAnsiTheme="minorHAnsi" w:cstheme="minorHAnsi"/>
                <w:b/>
                <w:bCs/>
                <w:sz w:val="20"/>
                <w:szCs w:val="20"/>
              </w:rPr>
            </w:pPr>
            <w:r w:rsidRPr="00C439CD">
              <w:rPr>
                <w:rFonts w:asciiTheme="minorHAnsi" w:hAnsiTheme="minorHAnsi" w:cstheme="minorHAnsi"/>
                <w:b/>
                <w:bCs/>
                <w:sz w:val="20"/>
                <w:szCs w:val="20"/>
              </w:rPr>
              <w:t xml:space="preserve">set </w:t>
            </w:r>
          </w:p>
        </w:tc>
        <w:tc>
          <w:tcPr>
            <w:tcW w:w="1582" w:type="dxa"/>
          </w:tcPr>
          <w:p w14:paraId="1020FC69" w14:textId="77777777" w:rsidR="003D08B9" w:rsidRPr="001B0140" w:rsidRDefault="003D08B9" w:rsidP="005C49C7">
            <w:pPr>
              <w:pStyle w:val="ListParagraph"/>
              <w:ind w:left="0"/>
              <w:rPr>
                <w:rFonts w:asciiTheme="minorHAnsi" w:hAnsiTheme="minorHAnsi" w:cstheme="minorHAnsi"/>
                <w:b/>
                <w:bCs/>
                <w:sz w:val="20"/>
                <w:szCs w:val="20"/>
              </w:rPr>
            </w:pPr>
            <w:r w:rsidRPr="001B0140">
              <w:rPr>
                <w:rFonts w:asciiTheme="minorHAnsi" w:hAnsiTheme="minorHAnsi" w:cstheme="minorHAnsi"/>
                <w:b/>
                <w:bCs/>
                <w:sz w:val="20"/>
                <w:szCs w:val="20"/>
              </w:rPr>
              <w:t xml:space="preserve">Sibiu, Str. Pompeiu Onofreiu nr. 2-4 </w:t>
            </w:r>
          </w:p>
        </w:tc>
        <w:tc>
          <w:tcPr>
            <w:tcW w:w="1620" w:type="dxa"/>
          </w:tcPr>
          <w:p w14:paraId="5C7FF074" w14:textId="77777777" w:rsidR="003D08B9" w:rsidRDefault="003D08B9" w:rsidP="005C49C7">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333887B4" w14:textId="77777777" w:rsidR="003D08B9" w:rsidRDefault="003D08B9" w:rsidP="005C49C7">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1ABADE02" w14:textId="77777777" w:rsidR="003D08B9" w:rsidRDefault="003D08B9" w:rsidP="005C49C7">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0DE3AF7F" w14:textId="77777777" w:rsidR="003D08B9" w:rsidRPr="00276244" w:rsidRDefault="003D08B9" w:rsidP="005C49C7">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24 luni </w:t>
            </w:r>
            <w:r w:rsidRPr="00276244">
              <w:rPr>
                <w:rFonts w:asciiTheme="minorHAnsi" w:hAnsiTheme="minorHAnsi" w:cstheme="minorHAnsi"/>
                <w:b/>
                <w:bCs/>
                <w:sz w:val="20"/>
                <w:szCs w:val="20"/>
              </w:rPr>
              <w:t xml:space="preserve"> </w:t>
            </w:r>
          </w:p>
        </w:tc>
      </w:tr>
    </w:tbl>
    <w:p w14:paraId="3E2DBA25" w14:textId="77777777" w:rsidR="003D08B9" w:rsidRDefault="003D08B9" w:rsidP="003D08B9">
      <w:pPr>
        <w:spacing w:after="0"/>
        <w:rPr>
          <w:rFonts w:asciiTheme="minorHAnsi" w:eastAsia="Times New Roman" w:hAnsiTheme="minorHAnsi" w:cstheme="minorHAnsi"/>
          <w:sz w:val="20"/>
          <w:szCs w:val="20"/>
          <w:lang w:val="it-IT"/>
        </w:rPr>
      </w:pPr>
    </w:p>
    <w:p w14:paraId="7B4AF3D5" w14:textId="77777777" w:rsidR="003D08B9" w:rsidRDefault="003D08B9" w:rsidP="003D08B9">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20"/>
        <w:gridCol w:w="4025"/>
        <w:gridCol w:w="3935"/>
        <w:gridCol w:w="1431"/>
      </w:tblGrid>
      <w:tr w:rsidR="003D08B9" w:rsidRPr="00990452" w14:paraId="5F5306D7" w14:textId="77777777" w:rsidTr="005C49C7">
        <w:trPr>
          <w:jc w:val="center"/>
        </w:trPr>
        <w:tc>
          <w:tcPr>
            <w:tcW w:w="520" w:type="dxa"/>
          </w:tcPr>
          <w:p w14:paraId="05791CC8" w14:textId="77777777" w:rsidR="003D08B9" w:rsidRPr="00990452" w:rsidRDefault="003D08B9" w:rsidP="005C49C7">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1251D570" w14:textId="77777777" w:rsidR="003D08B9" w:rsidRPr="00990452" w:rsidRDefault="003D08B9" w:rsidP="005C49C7">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25" w:type="dxa"/>
            <w:vAlign w:val="center"/>
          </w:tcPr>
          <w:p w14:paraId="6875E6AD" w14:textId="77777777" w:rsidR="003D08B9" w:rsidRPr="00990452" w:rsidRDefault="003D08B9" w:rsidP="005C49C7">
            <w:pPr>
              <w:pStyle w:val="NoSpacing"/>
              <w:jc w:val="both"/>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0E1F7582" w14:textId="77777777" w:rsidR="003D08B9" w:rsidRPr="001830B1" w:rsidRDefault="003D08B9" w:rsidP="005C49C7">
            <w:pPr>
              <w:pStyle w:val="NoSpacing"/>
              <w:jc w:val="both"/>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935" w:type="dxa"/>
          </w:tcPr>
          <w:p w14:paraId="67EBBCF6" w14:textId="77777777" w:rsidR="003D08B9" w:rsidRPr="00990452" w:rsidRDefault="003D08B9" w:rsidP="005C49C7">
            <w:pPr>
              <w:pStyle w:val="NoSpacing"/>
              <w:jc w:val="center"/>
              <w:rPr>
                <w:rFonts w:asciiTheme="minorHAnsi" w:eastAsia="Times New Roman" w:hAnsiTheme="minorHAnsi" w:cstheme="minorHAnsi"/>
                <w:bCs/>
                <w:sz w:val="20"/>
                <w:szCs w:val="20"/>
                <w:lang w:val="it-IT" w:eastAsia="ar-SA"/>
              </w:rPr>
            </w:pPr>
          </w:p>
          <w:p w14:paraId="59BD272C" w14:textId="77777777" w:rsidR="003D08B9" w:rsidRPr="00990452" w:rsidRDefault="003D08B9" w:rsidP="005C49C7">
            <w:pPr>
              <w:pStyle w:val="NoSpacing"/>
              <w:jc w:val="center"/>
              <w:rPr>
                <w:rFonts w:asciiTheme="minorHAnsi" w:eastAsia="Times New Roman" w:hAnsiTheme="minorHAnsi" w:cstheme="minorHAnsi"/>
                <w:bCs/>
                <w:sz w:val="20"/>
                <w:szCs w:val="20"/>
                <w:lang w:val="it-IT" w:eastAsia="ar-SA"/>
              </w:rPr>
            </w:pPr>
          </w:p>
          <w:p w14:paraId="48949BD9" w14:textId="77777777" w:rsidR="003D08B9" w:rsidRDefault="003D08B9" w:rsidP="005C49C7">
            <w:pPr>
              <w:pStyle w:val="NoSpacing"/>
              <w:jc w:val="center"/>
              <w:rPr>
                <w:rFonts w:asciiTheme="minorHAnsi" w:eastAsia="Times New Roman" w:hAnsiTheme="minorHAnsi" w:cstheme="minorHAnsi"/>
                <w:bCs/>
                <w:sz w:val="20"/>
                <w:szCs w:val="20"/>
                <w:lang w:val="it-IT" w:eastAsia="ar-SA"/>
              </w:rPr>
            </w:pPr>
          </w:p>
          <w:p w14:paraId="082BBE02" w14:textId="77777777" w:rsidR="003D08B9" w:rsidRDefault="003D08B9" w:rsidP="005C49C7">
            <w:pPr>
              <w:pStyle w:val="NoSpacing"/>
              <w:jc w:val="center"/>
              <w:rPr>
                <w:rFonts w:asciiTheme="minorHAnsi" w:eastAsia="Times New Roman" w:hAnsiTheme="minorHAnsi" w:cstheme="minorHAnsi"/>
                <w:bCs/>
                <w:sz w:val="20"/>
                <w:szCs w:val="20"/>
                <w:lang w:val="it-IT" w:eastAsia="ar-SA"/>
              </w:rPr>
            </w:pPr>
          </w:p>
          <w:p w14:paraId="112514F7" w14:textId="77777777" w:rsidR="003D08B9" w:rsidRDefault="003D08B9" w:rsidP="005C49C7">
            <w:pPr>
              <w:pStyle w:val="NoSpacing"/>
              <w:jc w:val="center"/>
              <w:rPr>
                <w:rFonts w:asciiTheme="minorHAnsi" w:eastAsia="Times New Roman" w:hAnsiTheme="minorHAnsi" w:cstheme="minorHAnsi"/>
                <w:bCs/>
                <w:sz w:val="20"/>
                <w:szCs w:val="20"/>
                <w:lang w:val="it-IT" w:eastAsia="ar-SA"/>
              </w:rPr>
            </w:pPr>
          </w:p>
          <w:p w14:paraId="56A21116" w14:textId="77777777" w:rsidR="003D08B9" w:rsidRPr="00990452" w:rsidRDefault="003D08B9" w:rsidP="005C49C7">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22764C2A" w14:textId="77777777" w:rsidR="003D08B9" w:rsidRPr="00990452" w:rsidRDefault="003D08B9" w:rsidP="005C49C7">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31" w:type="dxa"/>
          </w:tcPr>
          <w:p w14:paraId="2F54B290" w14:textId="77777777" w:rsidR="003D08B9" w:rsidRPr="001830B1" w:rsidRDefault="003D08B9" w:rsidP="005C49C7">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D08B9" w:rsidRPr="00990452" w14:paraId="204195B9" w14:textId="77777777" w:rsidTr="005C49C7">
        <w:trPr>
          <w:jc w:val="center"/>
        </w:trPr>
        <w:tc>
          <w:tcPr>
            <w:tcW w:w="520" w:type="dxa"/>
          </w:tcPr>
          <w:p w14:paraId="0F3A5FB8" w14:textId="77777777" w:rsidR="003D08B9" w:rsidRPr="00990452" w:rsidRDefault="003D08B9" w:rsidP="005C49C7">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25" w:type="dxa"/>
          </w:tcPr>
          <w:p w14:paraId="4D76C1C0" w14:textId="77777777" w:rsidR="003D08B9" w:rsidRPr="00990452" w:rsidRDefault="003D08B9" w:rsidP="005C49C7">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935" w:type="dxa"/>
          </w:tcPr>
          <w:p w14:paraId="5FF3CD85" w14:textId="77777777" w:rsidR="003D08B9" w:rsidRPr="00990452" w:rsidRDefault="003D08B9" w:rsidP="005C49C7">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31" w:type="dxa"/>
          </w:tcPr>
          <w:p w14:paraId="2720614D" w14:textId="77777777" w:rsidR="003D08B9" w:rsidRPr="00990452" w:rsidRDefault="003D08B9" w:rsidP="005C49C7">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D08B9" w:rsidRPr="00990452" w14:paraId="2E77E76A" w14:textId="77777777" w:rsidTr="005C49C7">
        <w:trPr>
          <w:jc w:val="center"/>
        </w:trPr>
        <w:tc>
          <w:tcPr>
            <w:tcW w:w="520" w:type="dxa"/>
            <w:vAlign w:val="center"/>
          </w:tcPr>
          <w:p w14:paraId="0F19B061" w14:textId="77777777" w:rsidR="003D08B9" w:rsidRPr="00990452" w:rsidRDefault="003D08B9" w:rsidP="005C49C7">
            <w:pPr>
              <w:pStyle w:val="NoSpacing"/>
              <w:jc w:val="center"/>
              <w:rPr>
                <w:rFonts w:asciiTheme="minorHAnsi" w:hAnsiTheme="minorHAnsi" w:cstheme="minorHAnsi"/>
                <w:sz w:val="20"/>
                <w:szCs w:val="20"/>
              </w:rPr>
            </w:pPr>
          </w:p>
        </w:tc>
        <w:tc>
          <w:tcPr>
            <w:tcW w:w="4025" w:type="dxa"/>
            <w:vAlign w:val="center"/>
          </w:tcPr>
          <w:p w14:paraId="6790285E" w14:textId="77777777" w:rsidR="003D08B9" w:rsidRPr="00990452" w:rsidRDefault="003D08B9" w:rsidP="005C49C7">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935" w:type="dxa"/>
            <w:vAlign w:val="center"/>
          </w:tcPr>
          <w:p w14:paraId="206981A8"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0A9FC5E7"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199B8D29" w14:textId="77777777" w:rsidTr="005C49C7">
        <w:trPr>
          <w:jc w:val="center"/>
        </w:trPr>
        <w:tc>
          <w:tcPr>
            <w:tcW w:w="520" w:type="dxa"/>
            <w:shd w:val="clear" w:color="auto" w:fill="FDE9D9" w:themeFill="accent6" w:themeFillTint="33"/>
            <w:vAlign w:val="center"/>
          </w:tcPr>
          <w:p w14:paraId="48F5A5B3" w14:textId="77777777" w:rsidR="003D08B9" w:rsidRPr="00990452" w:rsidRDefault="003D08B9" w:rsidP="005C49C7">
            <w:pPr>
              <w:pStyle w:val="NoSpacing"/>
              <w:jc w:val="center"/>
              <w:rPr>
                <w:rFonts w:asciiTheme="minorHAnsi" w:hAnsiTheme="minorHAnsi" w:cstheme="minorHAnsi"/>
                <w:sz w:val="20"/>
                <w:szCs w:val="20"/>
              </w:rPr>
            </w:pPr>
          </w:p>
        </w:tc>
        <w:tc>
          <w:tcPr>
            <w:tcW w:w="9391" w:type="dxa"/>
            <w:gridSpan w:val="3"/>
            <w:shd w:val="clear" w:color="auto" w:fill="FDE9D9" w:themeFill="accent6" w:themeFillTint="33"/>
            <w:vAlign w:val="center"/>
          </w:tcPr>
          <w:p w14:paraId="12E295DA" w14:textId="77777777" w:rsidR="003D08B9" w:rsidRPr="004B5FD2" w:rsidRDefault="003D08B9" w:rsidP="005C49C7">
            <w:pPr>
              <w:pStyle w:val="NoSpacing"/>
              <w:jc w:val="center"/>
              <w:rPr>
                <w:rFonts w:asciiTheme="minorHAnsi" w:hAnsiTheme="minorHAnsi" w:cstheme="minorHAnsi"/>
                <w:b/>
                <w:bCs/>
                <w:sz w:val="20"/>
                <w:szCs w:val="20"/>
              </w:rPr>
            </w:pPr>
            <w:r w:rsidRPr="00795351">
              <w:rPr>
                <w:rFonts w:eastAsia="Times New Roman"/>
                <w:b/>
                <w:bCs/>
                <w:sz w:val="20"/>
                <w:szCs w:val="20"/>
              </w:rPr>
              <w:t>MATERIALE CABLARE RACK (CABLURI, TAV</w:t>
            </w:r>
            <w:r>
              <w:rPr>
                <w:rFonts w:eastAsia="Times New Roman"/>
                <w:b/>
                <w:bCs/>
                <w:sz w:val="20"/>
                <w:szCs w:val="20"/>
              </w:rPr>
              <w:t>Ă</w:t>
            </w:r>
            <w:r w:rsidRPr="00795351">
              <w:rPr>
                <w:rFonts w:eastAsia="Times New Roman"/>
                <w:b/>
                <w:bCs/>
                <w:sz w:val="20"/>
                <w:szCs w:val="20"/>
              </w:rPr>
              <w:t>, MUFE, COLIERE, CABLURI FC)</w:t>
            </w:r>
            <w:r w:rsidRPr="00795351">
              <w:rPr>
                <w:rFonts w:eastAsia="Times New Roman"/>
                <w:szCs w:val="20"/>
              </w:rPr>
              <w:t xml:space="preserve"> </w:t>
            </w:r>
            <w:r w:rsidRPr="001830B1">
              <w:rPr>
                <w:rFonts w:asciiTheme="minorHAnsi" w:eastAsia="Times New Roman" w:hAnsiTheme="minorHAnsi" w:cstheme="minorHAnsi"/>
                <w:b/>
                <w:bCs/>
                <w:sz w:val="20"/>
                <w:szCs w:val="20"/>
              </w:rPr>
              <w:t>– 1 SET</w:t>
            </w:r>
          </w:p>
        </w:tc>
      </w:tr>
      <w:tr w:rsidR="003D08B9" w:rsidRPr="00990452" w14:paraId="0D28EC4B" w14:textId="77777777" w:rsidTr="005C49C7">
        <w:trPr>
          <w:trHeight w:val="245"/>
          <w:jc w:val="center"/>
        </w:trPr>
        <w:tc>
          <w:tcPr>
            <w:tcW w:w="520" w:type="dxa"/>
            <w:vAlign w:val="center"/>
          </w:tcPr>
          <w:p w14:paraId="7F8323E0"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1</w:t>
            </w:r>
          </w:p>
        </w:tc>
        <w:tc>
          <w:tcPr>
            <w:tcW w:w="4025" w:type="dxa"/>
            <w:vAlign w:val="center"/>
          </w:tcPr>
          <w:p w14:paraId="65043B3D" w14:textId="77777777" w:rsidR="003D08B9" w:rsidRPr="00745118" w:rsidRDefault="003D08B9" w:rsidP="005C49C7">
            <w:pPr>
              <w:spacing w:line="259" w:lineRule="auto"/>
              <w:jc w:val="both"/>
              <w:rPr>
                <w:rFonts w:asciiTheme="minorHAnsi" w:eastAsia="Times New Roman" w:hAnsiTheme="minorHAnsi" w:cstheme="minorHAnsi"/>
                <w:b/>
                <w:bCs/>
                <w:color w:val="000000" w:themeColor="text1"/>
                <w:sz w:val="20"/>
                <w:szCs w:val="20"/>
                <w:lang w:eastAsia="ro-RO"/>
              </w:rPr>
            </w:pPr>
            <w:r w:rsidRPr="00842E0D">
              <w:rPr>
                <w:sz w:val="20"/>
                <w:szCs w:val="20"/>
              </w:rPr>
              <w:t>Cablu de retea ecranat</w:t>
            </w:r>
            <w:r w:rsidRPr="00842E0D">
              <w:rPr>
                <w:rFonts w:eastAsia="Times New Roman"/>
                <w:color w:val="000000" w:themeColor="text1"/>
                <w:sz w:val="20"/>
                <w:szCs w:val="20"/>
                <w:lang w:eastAsia="ro-RO"/>
              </w:rPr>
              <w:t xml:space="preserve">: </w:t>
            </w:r>
            <w:r>
              <w:rPr>
                <w:rFonts w:eastAsia="Times New Roman"/>
                <w:color w:val="000000" w:themeColor="text1"/>
                <w:sz w:val="20"/>
                <w:szCs w:val="20"/>
                <w:lang w:eastAsia="ro-RO"/>
              </w:rPr>
              <w:t xml:space="preserve">minim </w:t>
            </w:r>
            <w:r w:rsidRPr="00842E0D">
              <w:rPr>
                <w:rFonts w:eastAsia="Times New Roman"/>
                <w:color w:val="000000" w:themeColor="text1"/>
                <w:sz w:val="20"/>
                <w:szCs w:val="20"/>
                <w:lang w:eastAsia="ro-RO"/>
              </w:rPr>
              <w:t>300 m</w:t>
            </w:r>
            <w:r>
              <w:rPr>
                <w:rFonts w:eastAsia="Times New Roman"/>
                <w:color w:val="000000" w:themeColor="text1"/>
                <w:sz w:val="20"/>
                <w:szCs w:val="20"/>
                <w:lang w:eastAsia="ro-RO"/>
              </w:rPr>
              <w:t>etri liniari</w:t>
            </w:r>
          </w:p>
        </w:tc>
        <w:tc>
          <w:tcPr>
            <w:tcW w:w="3935" w:type="dxa"/>
            <w:vAlign w:val="center"/>
          </w:tcPr>
          <w:p w14:paraId="6E617E88" w14:textId="77777777" w:rsidR="003D08B9" w:rsidRPr="001830B1" w:rsidRDefault="003D08B9" w:rsidP="005C49C7">
            <w:pPr>
              <w:pStyle w:val="NoSpacing"/>
              <w:rPr>
                <w:rFonts w:asciiTheme="minorHAnsi" w:hAnsiTheme="minorHAnsi" w:cstheme="minorHAnsi"/>
                <w:sz w:val="20"/>
                <w:szCs w:val="20"/>
                <w:lang w:val="pt-BR"/>
              </w:rPr>
            </w:pPr>
          </w:p>
        </w:tc>
        <w:tc>
          <w:tcPr>
            <w:tcW w:w="1431" w:type="dxa"/>
            <w:vAlign w:val="center"/>
          </w:tcPr>
          <w:p w14:paraId="2D400C69" w14:textId="77777777" w:rsidR="003D08B9" w:rsidRPr="001830B1" w:rsidRDefault="003D08B9" w:rsidP="005C49C7">
            <w:pPr>
              <w:pStyle w:val="NoSpacing"/>
              <w:rPr>
                <w:rFonts w:asciiTheme="minorHAnsi" w:hAnsiTheme="minorHAnsi" w:cstheme="minorHAnsi"/>
                <w:sz w:val="20"/>
                <w:szCs w:val="20"/>
                <w:lang w:val="pt-BR"/>
              </w:rPr>
            </w:pPr>
          </w:p>
        </w:tc>
      </w:tr>
      <w:tr w:rsidR="003D08B9" w:rsidRPr="00990452" w14:paraId="032B984F" w14:textId="77777777" w:rsidTr="005C49C7">
        <w:trPr>
          <w:trHeight w:val="245"/>
          <w:jc w:val="center"/>
        </w:trPr>
        <w:tc>
          <w:tcPr>
            <w:tcW w:w="520" w:type="dxa"/>
            <w:vAlign w:val="center"/>
          </w:tcPr>
          <w:p w14:paraId="75FDAC0B" w14:textId="77777777" w:rsidR="003D08B9" w:rsidRPr="00745118" w:rsidRDefault="003D08B9" w:rsidP="005C49C7">
            <w:pPr>
              <w:pStyle w:val="NoSpacing"/>
              <w:jc w:val="center"/>
              <w:rPr>
                <w:b/>
                <w:bCs/>
                <w:sz w:val="20"/>
                <w:szCs w:val="20"/>
              </w:rPr>
            </w:pPr>
            <w:r>
              <w:rPr>
                <w:sz w:val="20"/>
                <w:szCs w:val="20"/>
              </w:rPr>
              <w:t>2</w:t>
            </w:r>
          </w:p>
        </w:tc>
        <w:tc>
          <w:tcPr>
            <w:tcW w:w="4025" w:type="dxa"/>
            <w:vAlign w:val="center"/>
          </w:tcPr>
          <w:p w14:paraId="1FBE280C" w14:textId="77777777" w:rsidR="003D08B9" w:rsidRPr="00745118" w:rsidRDefault="003D08B9" w:rsidP="005C49C7">
            <w:pPr>
              <w:spacing w:line="259" w:lineRule="auto"/>
              <w:jc w:val="both"/>
              <w:rPr>
                <w:b/>
                <w:bCs/>
                <w:sz w:val="20"/>
                <w:szCs w:val="20"/>
                <w:highlight w:val="green"/>
              </w:rPr>
            </w:pPr>
            <w:r>
              <w:rPr>
                <w:sz w:val="20"/>
                <w:szCs w:val="20"/>
              </w:rPr>
              <w:t>Col</w:t>
            </w:r>
            <w:r w:rsidRPr="00842E0D">
              <w:rPr>
                <w:sz w:val="20"/>
                <w:szCs w:val="20"/>
              </w:rPr>
              <w:t>iere plastic</w:t>
            </w:r>
            <w:r w:rsidRPr="00842E0D">
              <w:rPr>
                <w:rFonts w:eastAsia="Times New Roman"/>
                <w:color w:val="000000" w:themeColor="text1"/>
                <w:sz w:val="20"/>
                <w:szCs w:val="20"/>
                <w:lang w:eastAsia="ro-RO"/>
              </w:rPr>
              <w:t xml:space="preserve">: </w:t>
            </w:r>
            <w:r>
              <w:rPr>
                <w:rFonts w:eastAsia="Times New Roman"/>
                <w:color w:val="000000" w:themeColor="text1"/>
                <w:sz w:val="20"/>
                <w:szCs w:val="20"/>
                <w:lang w:eastAsia="ro-RO"/>
              </w:rPr>
              <w:t xml:space="preserve">minim </w:t>
            </w:r>
            <w:r w:rsidRPr="00842E0D">
              <w:rPr>
                <w:rFonts w:eastAsia="Times New Roman"/>
                <w:color w:val="000000" w:themeColor="text1"/>
                <w:sz w:val="20"/>
                <w:szCs w:val="20"/>
                <w:lang w:eastAsia="ro-RO"/>
              </w:rPr>
              <w:t>200 buc</w:t>
            </w:r>
          </w:p>
        </w:tc>
        <w:tc>
          <w:tcPr>
            <w:tcW w:w="3935" w:type="dxa"/>
            <w:vAlign w:val="center"/>
          </w:tcPr>
          <w:p w14:paraId="5D13062F"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3DE13142"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5802FC3C" w14:textId="77777777" w:rsidTr="005C49C7">
        <w:trPr>
          <w:jc w:val="center"/>
        </w:trPr>
        <w:tc>
          <w:tcPr>
            <w:tcW w:w="520" w:type="dxa"/>
            <w:vAlign w:val="center"/>
          </w:tcPr>
          <w:p w14:paraId="3A7EAE52"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3</w:t>
            </w:r>
          </w:p>
        </w:tc>
        <w:tc>
          <w:tcPr>
            <w:tcW w:w="4025" w:type="dxa"/>
            <w:vAlign w:val="center"/>
          </w:tcPr>
          <w:p w14:paraId="28F24C4C"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eastAsia="Times New Roman"/>
                <w:color w:val="000000" w:themeColor="text1"/>
                <w:sz w:val="20"/>
                <w:szCs w:val="20"/>
                <w:lang w:eastAsia="ro-RO"/>
              </w:rPr>
              <w:t>Cablu</w:t>
            </w:r>
            <w:proofErr w:type="spellEnd"/>
            <w:r w:rsidRPr="00842E0D">
              <w:rPr>
                <w:rFonts w:eastAsia="Times New Roman"/>
                <w:color w:val="000000" w:themeColor="text1"/>
                <w:sz w:val="20"/>
                <w:szCs w:val="20"/>
                <w:lang w:eastAsia="ro-RO"/>
              </w:rPr>
              <w:t xml:space="preserve"> </w:t>
            </w:r>
            <w:proofErr w:type="spellStart"/>
            <w:r w:rsidRPr="00842E0D">
              <w:rPr>
                <w:rFonts w:eastAsia="Times New Roman"/>
                <w:color w:val="000000" w:themeColor="text1"/>
                <w:sz w:val="20"/>
                <w:szCs w:val="20"/>
                <w:lang w:eastAsia="ro-RO"/>
              </w:rPr>
              <w:t>alimentare</w:t>
            </w:r>
            <w:proofErr w:type="spellEnd"/>
            <w:r w:rsidRPr="00842E0D">
              <w:rPr>
                <w:rFonts w:eastAsia="Times New Roman"/>
                <w:color w:val="000000" w:themeColor="text1"/>
                <w:sz w:val="20"/>
                <w:szCs w:val="20"/>
                <w:lang w:eastAsia="ro-RO"/>
              </w:rPr>
              <w:t xml:space="preserve"> bypass 2m</w:t>
            </w:r>
            <w:r>
              <w:rPr>
                <w:rFonts w:eastAsia="Times New Roman"/>
                <w:color w:val="000000" w:themeColor="text1"/>
                <w:sz w:val="20"/>
                <w:szCs w:val="20"/>
                <w:lang w:eastAsia="ro-RO"/>
              </w:rPr>
              <w:t>: minim</w:t>
            </w:r>
            <w:r w:rsidRPr="00842E0D">
              <w:rPr>
                <w:rFonts w:eastAsia="Times New Roman"/>
                <w:color w:val="000000" w:themeColor="text1"/>
                <w:sz w:val="20"/>
                <w:szCs w:val="20"/>
                <w:lang w:eastAsia="ro-RO"/>
              </w:rPr>
              <w:t xml:space="preserve"> 20 </w:t>
            </w:r>
            <w:proofErr w:type="spellStart"/>
            <w:r w:rsidRPr="00842E0D">
              <w:rPr>
                <w:rFonts w:eastAsia="Times New Roman"/>
                <w:color w:val="000000" w:themeColor="text1"/>
                <w:sz w:val="20"/>
                <w:szCs w:val="20"/>
                <w:lang w:eastAsia="ro-RO"/>
              </w:rPr>
              <w:t>buc</w:t>
            </w:r>
            <w:proofErr w:type="spellEnd"/>
          </w:p>
        </w:tc>
        <w:tc>
          <w:tcPr>
            <w:tcW w:w="3935" w:type="dxa"/>
            <w:vAlign w:val="center"/>
          </w:tcPr>
          <w:p w14:paraId="7265B52E"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42E4A10B"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760F17DE" w14:textId="77777777" w:rsidTr="005C49C7">
        <w:trPr>
          <w:trHeight w:val="245"/>
          <w:jc w:val="center"/>
        </w:trPr>
        <w:tc>
          <w:tcPr>
            <w:tcW w:w="520" w:type="dxa"/>
            <w:vAlign w:val="center"/>
          </w:tcPr>
          <w:p w14:paraId="05937074"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4</w:t>
            </w:r>
          </w:p>
        </w:tc>
        <w:tc>
          <w:tcPr>
            <w:tcW w:w="4025" w:type="dxa"/>
            <w:vAlign w:val="center"/>
          </w:tcPr>
          <w:p w14:paraId="044DBFC7" w14:textId="77777777" w:rsidR="003D08B9" w:rsidRPr="001830B1" w:rsidRDefault="003D08B9" w:rsidP="005C49C7">
            <w:pPr>
              <w:pStyle w:val="NoSpacing"/>
              <w:jc w:val="both"/>
              <w:rPr>
                <w:rFonts w:asciiTheme="minorHAnsi" w:eastAsia="Times New Roman" w:hAnsiTheme="minorHAnsi" w:cstheme="minorHAnsi"/>
                <w:b/>
                <w:bCs/>
                <w:color w:val="000000" w:themeColor="text1"/>
                <w:sz w:val="20"/>
                <w:szCs w:val="20"/>
                <w:lang w:val="de-AT" w:eastAsia="ro-RO"/>
              </w:rPr>
            </w:pPr>
            <w:r w:rsidRPr="001830B1">
              <w:rPr>
                <w:rFonts w:eastAsia="Times New Roman"/>
                <w:color w:val="000000" w:themeColor="text1"/>
                <w:sz w:val="20"/>
                <w:szCs w:val="20"/>
                <w:lang w:val="de-AT" w:eastAsia="ro-RO"/>
              </w:rPr>
              <w:t>Mufe retea RJ45 ecranate</w:t>
            </w:r>
            <w:r w:rsidRPr="001830B1">
              <w:rPr>
                <w:sz w:val="20"/>
                <w:szCs w:val="20"/>
                <w:lang w:val="de-AT"/>
              </w:rPr>
              <w:t>: minim 100 buc</w:t>
            </w:r>
          </w:p>
        </w:tc>
        <w:tc>
          <w:tcPr>
            <w:tcW w:w="3935" w:type="dxa"/>
            <w:vAlign w:val="center"/>
          </w:tcPr>
          <w:p w14:paraId="35C2DA29" w14:textId="77777777" w:rsidR="003D08B9" w:rsidRPr="001830B1" w:rsidRDefault="003D08B9" w:rsidP="005C49C7">
            <w:pPr>
              <w:pStyle w:val="NoSpacing"/>
              <w:rPr>
                <w:rFonts w:asciiTheme="minorHAnsi" w:hAnsiTheme="minorHAnsi" w:cstheme="minorHAnsi"/>
                <w:sz w:val="20"/>
                <w:szCs w:val="20"/>
                <w:lang w:val="de-AT"/>
              </w:rPr>
            </w:pPr>
          </w:p>
        </w:tc>
        <w:tc>
          <w:tcPr>
            <w:tcW w:w="1431" w:type="dxa"/>
            <w:vAlign w:val="center"/>
          </w:tcPr>
          <w:p w14:paraId="0F381876" w14:textId="77777777" w:rsidR="003D08B9" w:rsidRPr="001830B1" w:rsidRDefault="003D08B9" w:rsidP="005C49C7">
            <w:pPr>
              <w:pStyle w:val="NoSpacing"/>
              <w:rPr>
                <w:rFonts w:asciiTheme="minorHAnsi" w:hAnsiTheme="minorHAnsi" w:cstheme="minorHAnsi"/>
                <w:sz w:val="20"/>
                <w:szCs w:val="20"/>
                <w:lang w:val="de-AT"/>
              </w:rPr>
            </w:pPr>
          </w:p>
        </w:tc>
      </w:tr>
      <w:tr w:rsidR="003D08B9" w:rsidRPr="00990452" w14:paraId="2E9DA8C4" w14:textId="77777777" w:rsidTr="005C49C7">
        <w:trPr>
          <w:trHeight w:val="245"/>
          <w:jc w:val="center"/>
        </w:trPr>
        <w:tc>
          <w:tcPr>
            <w:tcW w:w="520" w:type="dxa"/>
            <w:vAlign w:val="center"/>
          </w:tcPr>
          <w:p w14:paraId="3C1397E9"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5</w:t>
            </w:r>
          </w:p>
        </w:tc>
        <w:tc>
          <w:tcPr>
            <w:tcW w:w="4025" w:type="dxa"/>
            <w:vAlign w:val="center"/>
          </w:tcPr>
          <w:p w14:paraId="56B78DA6"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eastAsia="Times New Roman"/>
                <w:color w:val="000000" w:themeColor="text1"/>
                <w:sz w:val="20"/>
                <w:szCs w:val="20"/>
                <w:lang w:eastAsia="ro-RO"/>
              </w:rPr>
              <w:t>Mansoane</w:t>
            </w:r>
            <w:proofErr w:type="spellEnd"/>
            <w:r w:rsidRPr="00842E0D">
              <w:rPr>
                <w:rFonts w:eastAsia="Times New Roman"/>
                <w:color w:val="000000" w:themeColor="text1"/>
                <w:sz w:val="20"/>
                <w:szCs w:val="20"/>
                <w:lang w:eastAsia="ro-RO"/>
              </w:rPr>
              <w:t xml:space="preserve"> </w:t>
            </w:r>
            <w:proofErr w:type="spellStart"/>
            <w:r w:rsidRPr="00842E0D">
              <w:rPr>
                <w:rFonts w:eastAsia="Times New Roman"/>
                <w:color w:val="000000" w:themeColor="text1"/>
                <w:sz w:val="20"/>
                <w:szCs w:val="20"/>
                <w:lang w:eastAsia="ro-RO"/>
              </w:rPr>
              <w:t>colorate</w:t>
            </w:r>
            <w:proofErr w:type="spellEnd"/>
            <w:r w:rsidRPr="00842E0D">
              <w:rPr>
                <w:sz w:val="20"/>
                <w:szCs w:val="20"/>
              </w:rPr>
              <w:t xml:space="preserve">: </w:t>
            </w:r>
            <w:r>
              <w:rPr>
                <w:sz w:val="20"/>
                <w:szCs w:val="20"/>
              </w:rPr>
              <w:t xml:space="preserve">minim </w:t>
            </w:r>
            <w:r w:rsidRPr="00842E0D">
              <w:rPr>
                <w:sz w:val="20"/>
                <w:szCs w:val="20"/>
              </w:rPr>
              <w:t xml:space="preserve">100 </w:t>
            </w:r>
            <w:proofErr w:type="spellStart"/>
            <w:r w:rsidRPr="00842E0D">
              <w:rPr>
                <w:sz w:val="20"/>
                <w:szCs w:val="20"/>
              </w:rPr>
              <w:t>buc</w:t>
            </w:r>
            <w:proofErr w:type="spellEnd"/>
          </w:p>
        </w:tc>
        <w:tc>
          <w:tcPr>
            <w:tcW w:w="3935" w:type="dxa"/>
            <w:vAlign w:val="center"/>
          </w:tcPr>
          <w:p w14:paraId="5AC2087F"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60CCDF41"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35D50D87" w14:textId="77777777" w:rsidTr="005C49C7">
        <w:trPr>
          <w:trHeight w:val="245"/>
          <w:jc w:val="center"/>
        </w:trPr>
        <w:tc>
          <w:tcPr>
            <w:tcW w:w="520" w:type="dxa"/>
            <w:vAlign w:val="center"/>
          </w:tcPr>
          <w:p w14:paraId="71602D1C"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6</w:t>
            </w:r>
          </w:p>
        </w:tc>
        <w:tc>
          <w:tcPr>
            <w:tcW w:w="4025" w:type="dxa"/>
            <w:vAlign w:val="center"/>
          </w:tcPr>
          <w:p w14:paraId="11AF7712" w14:textId="77777777" w:rsidR="003D08B9" w:rsidRPr="001830B1" w:rsidRDefault="003D08B9" w:rsidP="005C49C7">
            <w:pPr>
              <w:pStyle w:val="NoSpacing"/>
              <w:jc w:val="both"/>
              <w:rPr>
                <w:rFonts w:asciiTheme="minorHAnsi" w:eastAsia="Times New Roman" w:hAnsiTheme="minorHAnsi" w:cstheme="minorHAnsi"/>
                <w:b/>
                <w:bCs/>
                <w:color w:val="000000" w:themeColor="text1"/>
                <w:sz w:val="20"/>
                <w:szCs w:val="20"/>
                <w:lang w:val="pt-BR" w:eastAsia="ro-RO"/>
              </w:rPr>
            </w:pPr>
            <w:r w:rsidRPr="001830B1">
              <w:rPr>
                <w:rFonts w:eastAsia="Times New Roman"/>
                <w:color w:val="000000" w:themeColor="text1"/>
                <w:sz w:val="20"/>
                <w:szCs w:val="20"/>
                <w:lang w:val="pt-BR" w:eastAsia="ro-RO"/>
              </w:rPr>
              <w:t>Caseta banda etichete</w:t>
            </w:r>
            <w:r w:rsidRPr="001830B1">
              <w:rPr>
                <w:sz w:val="20"/>
                <w:szCs w:val="20"/>
                <w:lang w:val="pt-BR"/>
              </w:rPr>
              <w:t>: minim 1 buc</w:t>
            </w:r>
          </w:p>
        </w:tc>
        <w:tc>
          <w:tcPr>
            <w:tcW w:w="3935" w:type="dxa"/>
            <w:vAlign w:val="center"/>
          </w:tcPr>
          <w:p w14:paraId="1377B699" w14:textId="77777777" w:rsidR="003D08B9" w:rsidRPr="001830B1" w:rsidRDefault="003D08B9" w:rsidP="005C49C7">
            <w:pPr>
              <w:pStyle w:val="NoSpacing"/>
              <w:rPr>
                <w:rFonts w:asciiTheme="minorHAnsi" w:hAnsiTheme="minorHAnsi" w:cstheme="minorHAnsi"/>
                <w:sz w:val="20"/>
                <w:szCs w:val="20"/>
                <w:lang w:val="pt-BR"/>
              </w:rPr>
            </w:pPr>
          </w:p>
        </w:tc>
        <w:tc>
          <w:tcPr>
            <w:tcW w:w="1431" w:type="dxa"/>
            <w:vAlign w:val="center"/>
          </w:tcPr>
          <w:p w14:paraId="72A4C2E0" w14:textId="77777777" w:rsidR="003D08B9" w:rsidRPr="001830B1" w:rsidRDefault="003D08B9" w:rsidP="005C49C7">
            <w:pPr>
              <w:pStyle w:val="NoSpacing"/>
              <w:rPr>
                <w:rFonts w:asciiTheme="minorHAnsi" w:hAnsiTheme="minorHAnsi" w:cstheme="minorHAnsi"/>
                <w:sz w:val="20"/>
                <w:szCs w:val="20"/>
                <w:lang w:val="pt-BR"/>
              </w:rPr>
            </w:pPr>
          </w:p>
        </w:tc>
      </w:tr>
      <w:tr w:rsidR="003D08B9" w:rsidRPr="00990452" w14:paraId="7BB3FFF4" w14:textId="77777777" w:rsidTr="005C49C7">
        <w:trPr>
          <w:trHeight w:val="245"/>
          <w:jc w:val="center"/>
        </w:trPr>
        <w:tc>
          <w:tcPr>
            <w:tcW w:w="520" w:type="dxa"/>
            <w:vAlign w:val="center"/>
          </w:tcPr>
          <w:p w14:paraId="4974BB26" w14:textId="77777777" w:rsidR="003D08B9" w:rsidRPr="00745118" w:rsidRDefault="003D08B9" w:rsidP="005C49C7">
            <w:pPr>
              <w:pStyle w:val="NoSpacing"/>
              <w:jc w:val="center"/>
              <w:rPr>
                <w:b/>
                <w:bCs/>
                <w:sz w:val="20"/>
                <w:szCs w:val="20"/>
              </w:rPr>
            </w:pPr>
            <w:r>
              <w:rPr>
                <w:sz w:val="20"/>
                <w:szCs w:val="20"/>
              </w:rPr>
              <w:t>7</w:t>
            </w:r>
          </w:p>
        </w:tc>
        <w:tc>
          <w:tcPr>
            <w:tcW w:w="4025" w:type="dxa"/>
            <w:vAlign w:val="center"/>
          </w:tcPr>
          <w:p w14:paraId="1E3C891B" w14:textId="77777777" w:rsidR="003D08B9" w:rsidRPr="001830B1" w:rsidRDefault="003D08B9" w:rsidP="005C49C7">
            <w:pPr>
              <w:pStyle w:val="NoSpacing"/>
              <w:jc w:val="both"/>
              <w:rPr>
                <w:b/>
                <w:bCs/>
                <w:sz w:val="20"/>
                <w:szCs w:val="20"/>
                <w:highlight w:val="green"/>
                <w:lang w:val="pt-BR"/>
              </w:rPr>
            </w:pPr>
            <w:r w:rsidRPr="001830B1">
              <w:rPr>
                <w:rFonts w:eastAsia="Times New Roman"/>
                <w:color w:val="000000" w:themeColor="text1"/>
                <w:sz w:val="20"/>
                <w:szCs w:val="20"/>
                <w:lang w:val="pt-BR" w:eastAsia="ro-RO"/>
              </w:rPr>
              <w:t>Tava</w:t>
            </w:r>
            <w:r w:rsidRPr="001830B1">
              <w:rPr>
                <w:sz w:val="20"/>
                <w:szCs w:val="20"/>
                <w:lang w:val="pt-BR"/>
              </w:rPr>
              <w:t xml:space="preserve"> cabinet compatibila cu cabinetul de retea ofertat: minim 2 buc</w:t>
            </w:r>
          </w:p>
        </w:tc>
        <w:tc>
          <w:tcPr>
            <w:tcW w:w="3935" w:type="dxa"/>
            <w:vAlign w:val="center"/>
          </w:tcPr>
          <w:p w14:paraId="1364A4A8" w14:textId="77777777" w:rsidR="003D08B9" w:rsidRPr="001830B1" w:rsidRDefault="003D08B9" w:rsidP="005C49C7">
            <w:pPr>
              <w:pStyle w:val="NoSpacing"/>
              <w:rPr>
                <w:rFonts w:asciiTheme="minorHAnsi" w:hAnsiTheme="minorHAnsi" w:cstheme="minorHAnsi"/>
                <w:sz w:val="20"/>
                <w:szCs w:val="20"/>
                <w:lang w:val="pt-BR"/>
              </w:rPr>
            </w:pPr>
          </w:p>
        </w:tc>
        <w:tc>
          <w:tcPr>
            <w:tcW w:w="1431" w:type="dxa"/>
            <w:vAlign w:val="center"/>
          </w:tcPr>
          <w:p w14:paraId="170D7E53" w14:textId="77777777" w:rsidR="003D08B9" w:rsidRPr="001830B1" w:rsidRDefault="003D08B9" w:rsidP="005C49C7">
            <w:pPr>
              <w:pStyle w:val="NoSpacing"/>
              <w:rPr>
                <w:rFonts w:asciiTheme="minorHAnsi" w:hAnsiTheme="minorHAnsi" w:cstheme="minorHAnsi"/>
                <w:sz w:val="20"/>
                <w:szCs w:val="20"/>
                <w:lang w:val="pt-BR"/>
              </w:rPr>
            </w:pPr>
          </w:p>
        </w:tc>
      </w:tr>
      <w:tr w:rsidR="003D08B9" w:rsidRPr="00990452" w14:paraId="75F55D2C" w14:textId="77777777" w:rsidTr="005C49C7">
        <w:trPr>
          <w:jc w:val="center"/>
        </w:trPr>
        <w:tc>
          <w:tcPr>
            <w:tcW w:w="520" w:type="dxa"/>
            <w:vAlign w:val="center"/>
          </w:tcPr>
          <w:p w14:paraId="436F309F"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8</w:t>
            </w:r>
          </w:p>
        </w:tc>
        <w:tc>
          <w:tcPr>
            <w:tcW w:w="4025" w:type="dxa"/>
            <w:vAlign w:val="center"/>
          </w:tcPr>
          <w:p w14:paraId="1BA91CB4"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color w:val="000000" w:themeColor="text1"/>
                <w:sz w:val="20"/>
                <w:szCs w:val="20"/>
                <w:lang w:eastAsia="ro-RO"/>
              </w:rPr>
              <w:t xml:space="preserve">Patch </w:t>
            </w:r>
            <w:proofErr w:type="spellStart"/>
            <w:r w:rsidRPr="00842E0D">
              <w:rPr>
                <w:rFonts w:eastAsia="Times New Roman"/>
                <w:color w:val="000000" w:themeColor="text1"/>
                <w:sz w:val="20"/>
                <w:szCs w:val="20"/>
                <w:lang w:eastAsia="ro-RO"/>
              </w:rPr>
              <w:t>corduri</w:t>
            </w:r>
            <w:proofErr w:type="spellEnd"/>
            <w:r w:rsidRPr="00842E0D">
              <w:rPr>
                <w:rFonts w:eastAsia="Times New Roman"/>
                <w:color w:val="000000" w:themeColor="text1"/>
                <w:sz w:val="20"/>
                <w:szCs w:val="20"/>
                <w:lang w:eastAsia="ro-RO"/>
              </w:rPr>
              <w:t xml:space="preserve"> </w:t>
            </w:r>
            <w:proofErr w:type="spellStart"/>
            <w:r w:rsidRPr="00842E0D">
              <w:rPr>
                <w:rFonts w:eastAsia="Times New Roman"/>
                <w:color w:val="000000" w:themeColor="text1"/>
                <w:sz w:val="20"/>
                <w:szCs w:val="20"/>
                <w:lang w:eastAsia="ro-RO"/>
              </w:rPr>
              <w:t>fibra</w:t>
            </w:r>
            <w:proofErr w:type="spellEnd"/>
            <w:r w:rsidRPr="00842E0D">
              <w:rPr>
                <w:rFonts w:eastAsia="Times New Roman"/>
                <w:color w:val="000000" w:themeColor="text1"/>
                <w:sz w:val="20"/>
                <w:szCs w:val="20"/>
                <w:lang w:eastAsia="ro-RO"/>
              </w:rPr>
              <w:t xml:space="preserve"> </w:t>
            </w:r>
            <w:proofErr w:type="spellStart"/>
            <w:r w:rsidRPr="00842E0D">
              <w:rPr>
                <w:rFonts w:eastAsia="Times New Roman"/>
                <w:color w:val="000000" w:themeColor="text1"/>
                <w:sz w:val="20"/>
                <w:szCs w:val="20"/>
                <w:lang w:eastAsia="ro-RO"/>
              </w:rPr>
              <w:t>optica</w:t>
            </w:r>
            <w:proofErr w:type="spellEnd"/>
            <w:r w:rsidRPr="00842E0D">
              <w:rPr>
                <w:sz w:val="20"/>
                <w:szCs w:val="20"/>
              </w:rPr>
              <w:t xml:space="preserve">: </w:t>
            </w:r>
            <w:r>
              <w:rPr>
                <w:sz w:val="20"/>
                <w:szCs w:val="20"/>
              </w:rPr>
              <w:t xml:space="preserve">minim </w:t>
            </w:r>
            <w:r w:rsidRPr="00842E0D">
              <w:rPr>
                <w:sz w:val="20"/>
                <w:szCs w:val="20"/>
              </w:rPr>
              <w:t xml:space="preserve">10 </w:t>
            </w:r>
            <w:proofErr w:type="spellStart"/>
            <w:r w:rsidRPr="00842E0D">
              <w:rPr>
                <w:sz w:val="20"/>
                <w:szCs w:val="20"/>
              </w:rPr>
              <w:t>buc</w:t>
            </w:r>
            <w:proofErr w:type="spellEnd"/>
          </w:p>
        </w:tc>
        <w:tc>
          <w:tcPr>
            <w:tcW w:w="3935" w:type="dxa"/>
            <w:vAlign w:val="center"/>
          </w:tcPr>
          <w:p w14:paraId="41BEF02B"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55108619"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53E19CA5" w14:textId="77777777" w:rsidTr="005C49C7">
        <w:trPr>
          <w:trHeight w:val="245"/>
          <w:jc w:val="center"/>
        </w:trPr>
        <w:tc>
          <w:tcPr>
            <w:tcW w:w="520" w:type="dxa"/>
            <w:vAlign w:val="center"/>
          </w:tcPr>
          <w:p w14:paraId="610456FF"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9</w:t>
            </w:r>
          </w:p>
        </w:tc>
        <w:tc>
          <w:tcPr>
            <w:tcW w:w="4025" w:type="dxa"/>
            <w:vAlign w:val="center"/>
          </w:tcPr>
          <w:p w14:paraId="7E8A51C5"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color w:val="000000" w:themeColor="text1"/>
                <w:sz w:val="20"/>
                <w:szCs w:val="20"/>
                <w:lang w:eastAsia="ro-RO"/>
              </w:rPr>
              <w:t xml:space="preserve">Patch </w:t>
            </w:r>
            <w:proofErr w:type="spellStart"/>
            <w:r w:rsidRPr="00842E0D">
              <w:rPr>
                <w:rFonts w:eastAsia="Times New Roman"/>
                <w:color w:val="000000" w:themeColor="text1"/>
                <w:sz w:val="20"/>
                <w:szCs w:val="20"/>
                <w:lang w:eastAsia="ro-RO"/>
              </w:rPr>
              <w:t>corduri</w:t>
            </w:r>
            <w:proofErr w:type="spellEnd"/>
            <w:r w:rsidRPr="00842E0D">
              <w:rPr>
                <w:rFonts w:eastAsia="Times New Roman"/>
                <w:color w:val="000000" w:themeColor="text1"/>
                <w:sz w:val="20"/>
                <w:szCs w:val="20"/>
                <w:lang w:eastAsia="ro-RO"/>
              </w:rPr>
              <w:t xml:space="preserve"> RJ 45, </w:t>
            </w:r>
            <w:proofErr w:type="spellStart"/>
            <w:r w:rsidRPr="00842E0D">
              <w:rPr>
                <w:rFonts w:eastAsia="Times New Roman"/>
                <w:color w:val="000000" w:themeColor="text1"/>
                <w:sz w:val="20"/>
                <w:szCs w:val="20"/>
                <w:lang w:eastAsia="ro-RO"/>
              </w:rPr>
              <w:t>diferite</w:t>
            </w:r>
            <w:proofErr w:type="spellEnd"/>
            <w:r w:rsidRPr="00842E0D">
              <w:rPr>
                <w:rFonts w:eastAsia="Times New Roman"/>
                <w:color w:val="000000" w:themeColor="text1"/>
                <w:sz w:val="20"/>
                <w:szCs w:val="20"/>
                <w:lang w:eastAsia="ro-RO"/>
              </w:rPr>
              <w:t xml:space="preserve"> </w:t>
            </w:r>
            <w:proofErr w:type="spellStart"/>
            <w:r w:rsidRPr="00842E0D">
              <w:rPr>
                <w:rFonts w:eastAsia="Times New Roman"/>
                <w:color w:val="000000" w:themeColor="text1"/>
                <w:sz w:val="20"/>
                <w:szCs w:val="20"/>
                <w:lang w:eastAsia="ro-RO"/>
              </w:rPr>
              <w:t>dimensiuni</w:t>
            </w:r>
            <w:proofErr w:type="spellEnd"/>
            <w:r w:rsidRPr="00842E0D">
              <w:rPr>
                <w:sz w:val="20"/>
                <w:szCs w:val="20"/>
              </w:rPr>
              <w:t xml:space="preserve">: </w:t>
            </w:r>
            <w:r>
              <w:rPr>
                <w:sz w:val="20"/>
                <w:szCs w:val="20"/>
              </w:rPr>
              <w:t xml:space="preserve">minim </w:t>
            </w:r>
            <w:r w:rsidRPr="00842E0D">
              <w:rPr>
                <w:sz w:val="20"/>
                <w:szCs w:val="20"/>
              </w:rPr>
              <w:t xml:space="preserve">100 </w:t>
            </w:r>
            <w:proofErr w:type="spellStart"/>
            <w:r w:rsidRPr="00842E0D">
              <w:rPr>
                <w:sz w:val="20"/>
                <w:szCs w:val="20"/>
              </w:rPr>
              <w:t>buc</w:t>
            </w:r>
            <w:proofErr w:type="spellEnd"/>
          </w:p>
        </w:tc>
        <w:tc>
          <w:tcPr>
            <w:tcW w:w="3935" w:type="dxa"/>
            <w:vAlign w:val="center"/>
          </w:tcPr>
          <w:p w14:paraId="1B6FEA4E"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2F7C7001"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69C80E90" w14:textId="77777777" w:rsidTr="005C49C7">
        <w:trPr>
          <w:trHeight w:val="245"/>
          <w:jc w:val="center"/>
        </w:trPr>
        <w:tc>
          <w:tcPr>
            <w:tcW w:w="520" w:type="dxa"/>
            <w:vAlign w:val="center"/>
          </w:tcPr>
          <w:p w14:paraId="11434E52" w14:textId="77777777" w:rsidR="003D08B9" w:rsidRDefault="003D08B9" w:rsidP="005C49C7">
            <w:pPr>
              <w:pStyle w:val="NoSpacing"/>
              <w:jc w:val="center"/>
              <w:rPr>
                <w:sz w:val="20"/>
                <w:szCs w:val="20"/>
              </w:rPr>
            </w:pPr>
            <w:r>
              <w:rPr>
                <w:sz w:val="20"/>
                <w:szCs w:val="20"/>
              </w:rPr>
              <w:t>10</w:t>
            </w:r>
          </w:p>
        </w:tc>
        <w:tc>
          <w:tcPr>
            <w:tcW w:w="4025" w:type="dxa"/>
            <w:vAlign w:val="center"/>
          </w:tcPr>
          <w:p w14:paraId="5E20543D" w14:textId="77777777" w:rsidR="003D08B9" w:rsidRPr="004B5FD2" w:rsidRDefault="003D08B9" w:rsidP="005C49C7">
            <w:pPr>
              <w:rPr>
                <w:rFonts w:cstheme="minorHAnsi"/>
                <w:b/>
                <w:bCs/>
                <w:sz w:val="20"/>
                <w:szCs w:val="20"/>
              </w:rPr>
            </w:pPr>
            <w:r w:rsidRPr="00842E0D">
              <w:rPr>
                <w:rFonts w:eastAsia="Times New Roman"/>
                <w:color w:val="000000" w:themeColor="text1"/>
                <w:sz w:val="20"/>
                <w:szCs w:val="20"/>
                <w:lang w:eastAsia="ro-RO"/>
              </w:rPr>
              <w:t>Organizator</w:t>
            </w:r>
            <w:r w:rsidRPr="00842E0D">
              <w:rPr>
                <w:sz w:val="20"/>
                <w:szCs w:val="20"/>
              </w:rPr>
              <w:t xml:space="preserve">: </w:t>
            </w:r>
            <w:r>
              <w:rPr>
                <w:sz w:val="20"/>
                <w:szCs w:val="20"/>
              </w:rPr>
              <w:t xml:space="preserve">minim </w:t>
            </w:r>
            <w:r w:rsidRPr="00842E0D">
              <w:rPr>
                <w:sz w:val="20"/>
                <w:szCs w:val="20"/>
              </w:rPr>
              <w:t>4 buc</w:t>
            </w:r>
          </w:p>
        </w:tc>
        <w:tc>
          <w:tcPr>
            <w:tcW w:w="3935" w:type="dxa"/>
            <w:vAlign w:val="center"/>
          </w:tcPr>
          <w:p w14:paraId="194C87B2"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27FE81D8"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51FC2D90" w14:textId="77777777" w:rsidTr="005C49C7">
        <w:trPr>
          <w:trHeight w:val="245"/>
          <w:jc w:val="center"/>
        </w:trPr>
        <w:tc>
          <w:tcPr>
            <w:tcW w:w="520" w:type="dxa"/>
            <w:vAlign w:val="center"/>
          </w:tcPr>
          <w:p w14:paraId="3AE39503"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11</w:t>
            </w:r>
          </w:p>
        </w:tc>
        <w:tc>
          <w:tcPr>
            <w:tcW w:w="4025" w:type="dxa"/>
            <w:vAlign w:val="center"/>
          </w:tcPr>
          <w:p w14:paraId="47D860BE"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color w:val="000000" w:themeColor="text1"/>
                <w:sz w:val="20"/>
                <w:szCs w:val="20"/>
                <w:lang w:eastAsia="ro-RO"/>
              </w:rPr>
              <w:t>Patch panel</w:t>
            </w:r>
            <w:r w:rsidRPr="00842E0D">
              <w:rPr>
                <w:sz w:val="20"/>
                <w:szCs w:val="20"/>
              </w:rPr>
              <w:t xml:space="preserve">: </w:t>
            </w:r>
            <w:r>
              <w:rPr>
                <w:sz w:val="20"/>
                <w:szCs w:val="20"/>
              </w:rPr>
              <w:t xml:space="preserve">minim </w:t>
            </w:r>
            <w:r w:rsidRPr="00842E0D">
              <w:rPr>
                <w:sz w:val="20"/>
                <w:szCs w:val="20"/>
              </w:rPr>
              <w:t xml:space="preserve">2 </w:t>
            </w:r>
            <w:proofErr w:type="spellStart"/>
            <w:r w:rsidRPr="00842E0D">
              <w:rPr>
                <w:sz w:val="20"/>
                <w:szCs w:val="20"/>
              </w:rPr>
              <w:t>buc</w:t>
            </w:r>
            <w:proofErr w:type="spellEnd"/>
          </w:p>
        </w:tc>
        <w:tc>
          <w:tcPr>
            <w:tcW w:w="3935" w:type="dxa"/>
            <w:vAlign w:val="center"/>
          </w:tcPr>
          <w:p w14:paraId="53042BE5"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6214C5FC"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03C8BAB1" w14:textId="77777777" w:rsidTr="005C49C7">
        <w:trPr>
          <w:trHeight w:val="245"/>
          <w:jc w:val="center"/>
        </w:trPr>
        <w:tc>
          <w:tcPr>
            <w:tcW w:w="520" w:type="dxa"/>
            <w:vAlign w:val="center"/>
          </w:tcPr>
          <w:p w14:paraId="526CBF0F"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12</w:t>
            </w:r>
          </w:p>
        </w:tc>
        <w:tc>
          <w:tcPr>
            <w:tcW w:w="4025" w:type="dxa"/>
            <w:vAlign w:val="center"/>
          </w:tcPr>
          <w:p w14:paraId="30EA82CF" w14:textId="77777777" w:rsidR="003D08B9" w:rsidRPr="001830B1" w:rsidRDefault="003D08B9" w:rsidP="005C49C7">
            <w:pPr>
              <w:pStyle w:val="NoSpacing"/>
              <w:jc w:val="both"/>
              <w:rPr>
                <w:rFonts w:asciiTheme="minorHAnsi" w:eastAsia="Times New Roman" w:hAnsiTheme="minorHAnsi" w:cstheme="minorHAnsi"/>
                <w:b/>
                <w:bCs/>
                <w:color w:val="000000" w:themeColor="text1"/>
                <w:sz w:val="20"/>
                <w:szCs w:val="20"/>
                <w:lang w:val="de-AT" w:eastAsia="ro-RO"/>
              </w:rPr>
            </w:pPr>
            <w:r w:rsidRPr="001830B1">
              <w:rPr>
                <w:rFonts w:eastAsia="Times New Roman"/>
                <w:color w:val="000000" w:themeColor="text1"/>
                <w:sz w:val="20"/>
                <w:szCs w:val="20"/>
                <w:lang w:val="de-AT" w:eastAsia="ro-RO"/>
              </w:rPr>
              <w:t>Prelungitor minim 3m, maxim 5m</w:t>
            </w:r>
            <w:r w:rsidRPr="001830B1">
              <w:rPr>
                <w:sz w:val="20"/>
                <w:szCs w:val="20"/>
                <w:lang w:val="de-AT"/>
              </w:rPr>
              <w:t>: minim 6 buc</w:t>
            </w:r>
          </w:p>
        </w:tc>
        <w:tc>
          <w:tcPr>
            <w:tcW w:w="3935" w:type="dxa"/>
            <w:vAlign w:val="center"/>
          </w:tcPr>
          <w:p w14:paraId="2FA9094E" w14:textId="77777777" w:rsidR="003D08B9" w:rsidRPr="001830B1" w:rsidRDefault="003D08B9" w:rsidP="005C49C7">
            <w:pPr>
              <w:pStyle w:val="NoSpacing"/>
              <w:rPr>
                <w:rFonts w:asciiTheme="minorHAnsi" w:hAnsiTheme="minorHAnsi" w:cstheme="minorHAnsi"/>
                <w:sz w:val="20"/>
                <w:szCs w:val="20"/>
                <w:lang w:val="de-AT"/>
              </w:rPr>
            </w:pPr>
          </w:p>
        </w:tc>
        <w:tc>
          <w:tcPr>
            <w:tcW w:w="1431" w:type="dxa"/>
            <w:vAlign w:val="center"/>
          </w:tcPr>
          <w:p w14:paraId="02D6C178" w14:textId="77777777" w:rsidR="003D08B9" w:rsidRPr="001830B1" w:rsidRDefault="003D08B9" w:rsidP="005C49C7">
            <w:pPr>
              <w:pStyle w:val="NoSpacing"/>
              <w:rPr>
                <w:rFonts w:asciiTheme="minorHAnsi" w:hAnsiTheme="minorHAnsi" w:cstheme="minorHAnsi"/>
                <w:sz w:val="20"/>
                <w:szCs w:val="20"/>
                <w:lang w:val="de-AT"/>
              </w:rPr>
            </w:pPr>
          </w:p>
        </w:tc>
      </w:tr>
      <w:tr w:rsidR="003D08B9" w:rsidRPr="00990452" w14:paraId="786DB3E3" w14:textId="77777777" w:rsidTr="005C49C7">
        <w:trPr>
          <w:trHeight w:val="245"/>
          <w:jc w:val="center"/>
        </w:trPr>
        <w:tc>
          <w:tcPr>
            <w:tcW w:w="520" w:type="dxa"/>
            <w:vAlign w:val="center"/>
          </w:tcPr>
          <w:p w14:paraId="46AEBE37" w14:textId="77777777" w:rsidR="003D08B9" w:rsidRPr="00745118" w:rsidRDefault="003D08B9" w:rsidP="005C49C7">
            <w:pPr>
              <w:pStyle w:val="NoSpacing"/>
              <w:jc w:val="center"/>
              <w:rPr>
                <w:b/>
                <w:bCs/>
                <w:sz w:val="20"/>
                <w:szCs w:val="20"/>
              </w:rPr>
            </w:pPr>
            <w:r>
              <w:rPr>
                <w:sz w:val="20"/>
                <w:szCs w:val="20"/>
              </w:rPr>
              <w:t>13</w:t>
            </w:r>
          </w:p>
        </w:tc>
        <w:tc>
          <w:tcPr>
            <w:tcW w:w="4025" w:type="dxa"/>
          </w:tcPr>
          <w:p w14:paraId="38C4315E" w14:textId="77777777" w:rsidR="003D08B9" w:rsidRPr="001830B1" w:rsidRDefault="003D08B9" w:rsidP="005C49C7">
            <w:pPr>
              <w:pStyle w:val="NoSpacing"/>
              <w:jc w:val="both"/>
              <w:rPr>
                <w:b/>
                <w:bCs/>
                <w:sz w:val="20"/>
                <w:szCs w:val="20"/>
                <w:highlight w:val="green"/>
                <w:lang w:val="pt-BR"/>
              </w:rPr>
            </w:pPr>
            <w:r w:rsidRPr="001830B1">
              <w:rPr>
                <w:rFonts w:eastAsia="Times New Roman"/>
                <w:color w:val="000000" w:themeColor="text1"/>
                <w:sz w:val="20"/>
                <w:szCs w:val="20"/>
                <w:lang w:val="pt-BR" w:eastAsia="ro-RO"/>
              </w:rPr>
              <w:t xml:space="preserve">Link fibra optica 10 Gbps cu Camera tehnica existenta (casete sudura, traseu fibra optica, conectori): minim </w:t>
            </w:r>
            <w:r w:rsidRPr="001830B1">
              <w:rPr>
                <w:sz w:val="20"/>
                <w:szCs w:val="20"/>
                <w:lang w:val="pt-BR"/>
              </w:rPr>
              <w:t>2 buc</w:t>
            </w:r>
          </w:p>
        </w:tc>
        <w:tc>
          <w:tcPr>
            <w:tcW w:w="3935" w:type="dxa"/>
            <w:vAlign w:val="center"/>
          </w:tcPr>
          <w:p w14:paraId="59A6B532" w14:textId="77777777" w:rsidR="003D08B9" w:rsidRPr="001830B1" w:rsidRDefault="003D08B9" w:rsidP="005C49C7">
            <w:pPr>
              <w:pStyle w:val="NoSpacing"/>
              <w:rPr>
                <w:rFonts w:asciiTheme="minorHAnsi" w:hAnsiTheme="minorHAnsi" w:cstheme="minorHAnsi"/>
                <w:sz w:val="20"/>
                <w:szCs w:val="20"/>
                <w:lang w:val="pt-BR"/>
              </w:rPr>
            </w:pPr>
          </w:p>
        </w:tc>
        <w:tc>
          <w:tcPr>
            <w:tcW w:w="1431" w:type="dxa"/>
            <w:vAlign w:val="center"/>
          </w:tcPr>
          <w:p w14:paraId="6B821508" w14:textId="77777777" w:rsidR="003D08B9" w:rsidRPr="001830B1" w:rsidRDefault="003D08B9" w:rsidP="005C49C7">
            <w:pPr>
              <w:pStyle w:val="NoSpacing"/>
              <w:rPr>
                <w:rFonts w:asciiTheme="minorHAnsi" w:hAnsiTheme="minorHAnsi" w:cstheme="minorHAnsi"/>
                <w:sz w:val="20"/>
                <w:szCs w:val="20"/>
                <w:lang w:val="pt-BR"/>
              </w:rPr>
            </w:pPr>
          </w:p>
        </w:tc>
      </w:tr>
      <w:tr w:rsidR="003D08B9" w:rsidRPr="00990452" w14:paraId="37FEA8BB" w14:textId="77777777" w:rsidTr="005C49C7">
        <w:trPr>
          <w:jc w:val="center"/>
        </w:trPr>
        <w:tc>
          <w:tcPr>
            <w:tcW w:w="520" w:type="dxa"/>
            <w:vAlign w:val="center"/>
          </w:tcPr>
          <w:p w14:paraId="239AFF88" w14:textId="77777777" w:rsidR="003D08B9" w:rsidRPr="00745118" w:rsidRDefault="003D08B9" w:rsidP="005C49C7">
            <w:pPr>
              <w:pStyle w:val="NoSpacing"/>
              <w:jc w:val="center"/>
              <w:rPr>
                <w:rFonts w:asciiTheme="minorHAnsi" w:hAnsiTheme="minorHAnsi" w:cstheme="minorHAnsi"/>
                <w:b/>
                <w:bCs/>
                <w:sz w:val="20"/>
                <w:szCs w:val="20"/>
              </w:rPr>
            </w:pPr>
            <w:r>
              <w:rPr>
                <w:sz w:val="20"/>
                <w:szCs w:val="20"/>
              </w:rPr>
              <w:t>14</w:t>
            </w:r>
          </w:p>
        </w:tc>
        <w:tc>
          <w:tcPr>
            <w:tcW w:w="4025" w:type="dxa"/>
          </w:tcPr>
          <w:p w14:paraId="0C49C5D2" w14:textId="77777777" w:rsidR="003D08B9" w:rsidRPr="00745118" w:rsidRDefault="003D08B9" w:rsidP="005C49C7">
            <w:pPr>
              <w:pStyle w:val="NoSpacing"/>
              <w:jc w:val="both"/>
              <w:rPr>
                <w:rFonts w:asciiTheme="minorHAnsi" w:eastAsia="Times New Roman" w:hAnsiTheme="minorHAnsi" w:cstheme="minorHAnsi"/>
                <w:b/>
                <w:bCs/>
                <w:color w:val="000000" w:themeColor="text1"/>
                <w:sz w:val="20"/>
                <w:szCs w:val="20"/>
                <w:lang w:eastAsia="ro-RO"/>
              </w:rPr>
            </w:pPr>
            <w:proofErr w:type="spellStart"/>
            <w:r w:rsidRPr="00947C8A">
              <w:rPr>
                <w:rFonts w:eastAsia="Times New Roman"/>
                <w:b/>
                <w:bCs/>
                <w:color w:val="000000" w:themeColor="text1"/>
                <w:sz w:val="20"/>
                <w:szCs w:val="20"/>
                <w:lang w:eastAsia="ro-RO"/>
              </w:rPr>
              <w:t>Garantie</w:t>
            </w:r>
            <w:proofErr w:type="spellEnd"/>
            <w:r>
              <w:rPr>
                <w:rFonts w:eastAsia="Times New Roman"/>
                <w:b/>
                <w:bCs/>
                <w:color w:val="000000" w:themeColor="text1"/>
                <w:sz w:val="20"/>
                <w:szCs w:val="20"/>
                <w:lang w:eastAsia="ro-RO"/>
              </w:rPr>
              <w:t xml:space="preserve"> </w:t>
            </w:r>
            <w:proofErr w:type="spellStart"/>
            <w:r>
              <w:rPr>
                <w:rFonts w:eastAsia="Times New Roman"/>
                <w:b/>
                <w:bCs/>
                <w:color w:val="000000" w:themeColor="text1"/>
                <w:sz w:val="20"/>
                <w:szCs w:val="20"/>
                <w:lang w:eastAsia="ro-RO"/>
              </w:rPr>
              <w:t>si</w:t>
            </w:r>
            <w:proofErr w:type="spellEnd"/>
            <w:r>
              <w:rPr>
                <w:rFonts w:eastAsia="Times New Roman"/>
                <w:b/>
                <w:bCs/>
                <w:color w:val="000000" w:themeColor="text1"/>
                <w:sz w:val="20"/>
                <w:szCs w:val="20"/>
                <w:lang w:eastAsia="ro-RO"/>
              </w:rPr>
              <w:t xml:space="preserve"> </w:t>
            </w:r>
            <w:proofErr w:type="spellStart"/>
            <w:r>
              <w:rPr>
                <w:rFonts w:eastAsia="Times New Roman"/>
                <w:b/>
                <w:bCs/>
                <w:color w:val="000000" w:themeColor="text1"/>
                <w:sz w:val="20"/>
                <w:szCs w:val="20"/>
                <w:lang w:eastAsia="ro-RO"/>
              </w:rPr>
              <w:t>mentenanta</w:t>
            </w:r>
            <w:proofErr w:type="spellEnd"/>
            <w:r>
              <w:rPr>
                <w:rFonts w:eastAsia="Times New Roman"/>
                <w:color w:val="000000" w:themeColor="text1"/>
                <w:sz w:val="20"/>
                <w:szCs w:val="20"/>
                <w:lang w:eastAsia="ro-RO"/>
              </w:rPr>
              <w:t xml:space="preserve">: minim 24 </w:t>
            </w:r>
            <w:proofErr w:type="spellStart"/>
            <w:r>
              <w:rPr>
                <w:rFonts w:eastAsia="Times New Roman"/>
                <w:color w:val="000000" w:themeColor="text1"/>
                <w:sz w:val="20"/>
                <w:szCs w:val="20"/>
                <w:lang w:eastAsia="ro-RO"/>
              </w:rPr>
              <w:t>luni</w:t>
            </w:r>
            <w:proofErr w:type="spellEnd"/>
            <w:r>
              <w:rPr>
                <w:rFonts w:eastAsia="Times New Roman"/>
                <w:color w:val="000000" w:themeColor="text1"/>
                <w:sz w:val="20"/>
                <w:szCs w:val="20"/>
                <w:lang w:eastAsia="ro-RO"/>
              </w:rPr>
              <w:t xml:space="preserve"> </w:t>
            </w:r>
          </w:p>
        </w:tc>
        <w:tc>
          <w:tcPr>
            <w:tcW w:w="3935" w:type="dxa"/>
            <w:vAlign w:val="center"/>
          </w:tcPr>
          <w:p w14:paraId="0536D2B9"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233EB6FC" w14:textId="77777777" w:rsidR="003D08B9" w:rsidRPr="00990452" w:rsidRDefault="003D08B9" w:rsidP="005C49C7">
            <w:pPr>
              <w:pStyle w:val="NoSpacing"/>
              <w:rPr>
                <w:rFonts w:asciiTheme="minorHAnsi" w:hAnsiTheme="minorHAnsi" w:cstheme="minorHAnsi"/>
                <w:sz w:val="20"/>
                <w:szCs w:val="20"/>
              </w:rPr>
            </w:pPr>
          </w:p>
        </w:tc>
      </w:tr>
      <w:tr w:rsidR="003D08B9" w:rsidRPr="00990452" w14:paraId="5A9F0FF4" w14:textId="77777777" w:rsidTr="005C49C7">
        <w:trPr>
          <w:jc w:val="center"/>
        </w:trPr>
        <w:tc>
          <w:tcPr>
            <w:tcW w:w="520" w:type="dxa"/>
            <w:vAlign w:val="center"/>
          </w:tcPr>
          <w:p w14:paraId="3F9BD6D7" w14:textId="77777777" w:rsidR="003D08B9" w:rsidRDefault="003D08B9" w:rsidP="005C49C7">
            <w:pPr>
              <w:pStyle w:val="NoSpacing"/>
              <w:jc w:val="center"/>
              <w:rPr>
                <w:sz w:val="20"/>
                <w:szCs w:val="20"/>
              </w:rPr>
            </w:pPr>
            <w:r>
              <w:rPr>
                <w:sz w:val="20"/>
                <w:szCs w:val="20"/>
              </w:rPr>
              <w:t>15</w:t>
            </w:r>
          </w:p>
        </w:tc>
        <w:tc>
          <w:tcPr>
            <w:tcW w:w="4025" w:type="dxa"/>
          </w:tcPr>
          <w:p w14:paraId="588DC5D4" w14:textId="77777777" w:rsidR="003D08B9" w:rsidRPr="001B0140" w:rsidRDefault="003D08B9" w:rsidP="005C49C7">
            <w:pPr>
              <w:pStyle w:val="NoSpacing"/>
              <w:jc w:val="both"/>
              <w:rPr>
                <w:rFonts w:eastAsia="Times New Roman"/>
                <w:color w:val="000000" w:themeColor="text1"/>
                <w:sz w:val="20"/>
                <w:szCs w:val="20"/>
                <w:lang w:eastAsia="ro-RO"/>
              </w:rPr>
            </w:pPr>
            <w:r w:rsidRPr="00947C8A">
              <w:rPr>
                <w:b/>
                <w:bCs/>
                <w:sz w:val="20"/>
                <w:szCs w:val="20"/>
              </w:rPr>
              <w:t xml:space="preserve">Termen de </w:t>
            </w:r>
            <w:proofErr w:type="spellStart"/>
            <w:r w:rsidRPr="00947C8A">
              <w:rPr>
                <w:b/>
                <w:bCs/>
                <w:sz w:val="20"/>
                <w:szCs w:val="20"/>
              </w:rPr>
              <w:t>livrare</w:t>
            </w:r>
            <w:proofErr w:type="spellEnd"/>
            <w:r w:rsidRPr="00947C8A">
              <w:rPr>
                <w:b/>
                <w:bCs/>
                <w:sz w:val="20"/>
                <w:szCs w:val="20"/>
              </w:rPr>
              <w:t xml:space="preserve"> </w:t>
            </w:r>
            <w:proofErr w:type="spellStart"/>
            <w:r w:rsidRPr="00947C8A">
              <w:rPr>
                <w:b/>
                <w:bCs/>
                <w:sz w:val="20"/>
                <w:szCs w:val="20"/>
              </w:rPr>
              <w:t>si</w:t>
            </w:r>
            <w:proofErr w:type="spellEnd"/>
            <w:r w:rsidRPr="00947C8A">
              <w:rPr>
                <w:b/>
                <w:bCs/>
                <w:sz w:val="20"/>
                <w:szCs w:val="20"/>
              </w:rPr>
              <w:t xml:space="preserve"> </w:t>
            </w:r>
            <w:proofErr w:type="spellStart"/>
            <w:r w:rsidRPr="00947C8A">
              <w:rPr>
                <w:b/>
                <w:bCs/>
                <w:sz w:val="20"/>
                <w:szCs w:val="20"/>
              </w:rPr>
              <w:t>punere</w:t>
            </w:r>
            <w:proofErr w:type="spellEnd"/>
            <w:r w:rsidRPr="00947C8A">
              <w:rPr>
                <w:b/>
                <w:bCs/>
                <w:sz w:val="20"/>
                <w:szCs w:val="20"/>
              </w:rPr>
              <w:t xml:space="preserve"> in </w:t>
            </w:r>
            <w:proofErr w:type="spellStart"/>
            <w:r w:rsidRPr="00947C8A">
              <w:rPr>
                <w:b/>
                <w:bCs/>
                <w:sz w:val="20"/>
                <w:szCs w:val="20"/>
              </w:rPr>
              <w:t>functiune</w:t>
            </w:r>
            <w:proofErr w:type="spellEnd"/>
            <w:r w:rsidRPr="001B0140">
              <w:rPr>
                <w:sz w:val="20"/>
                <w:szCs w:val="20"/>
              </w:rPr>
              <w:t>: m</w:t>
            </w:r>
            <w:r w:rsidRPr="001B0140">
              <w:rPr>
                <w:rFonts w:asciiTheme="minorHAnsi" w:hAnsiTheme="minorHAnsi" w:cstheme="minorHAnsi"/>
                <w:sz w:val="20"/>
                <w:szCs w:val="20"/>
              </w:rPr>
              <w:t xml:space="preserve">axim 60 de </w:t>
            </w:r>
            <w:proofErr w:type="spellStart"/>
            <w:r w:rsidRPr="001B0140">
              <w:rPr>
                <w:rFonts w:asciiTheme="minorHAnsi" w:hAnsiTheme="minorHAnsi" w:cstheme="minorHAnsi"/>
                <w:sz w:val="20"/>
                <w:szCs w:val="20"/>
              </w:rPr>
              <w:t>zile</w:t>
            </w:r>
            <w:proofErr w:type="spellEnd"/>
            <w:r w:rsidRPr="001B0140">
              <w:rPr>
                <w:rFonts w:asciiTheme="minorHAnsi" w:hAnsiTheme="minorHAnsi" w:cstheme="minorHAnsi"/>
                <w:sz w:val="20"/>
                <w:szCs w:val="20"/>
              </w:rPr>
              <w:t xml:space="preserve"> de la </w:t>
            </w:r>
            <w:proofErr w:type="spellStart"/>
            <w:r w:rsidRPr="001B0140">
              <w:rPr>
                <w:rFonts w:asciiTheme="minorHAnsi" w:hAnsiTheme="minorHAnsi" w:cstheme="minorHAnsi"/>
                <w:sz w:val="20"/>
                <w:szCs w:val="20"/>
              </w:rPr>
              <w:t>semnarea</w:t>
            </w:r>
            <w:proofErr w:type="spellEnd"/>
            <w:r w:rsidRPr="001B0140">
              <w:rPr>
                <w:rFonts w:asciiTheme="minorHAnsi" w:hAnsiTheme="minorHAnsi" w:cstheme="minorHAnsi"/>
                <w:sz w:val="20"/>
                <w:szCs w:val="20"/>
              </w:rPr>
              <w:t xml:space="preserve"> </w:t>
            </w:r>
            <w:proofErr w:type="spellStart"/>
            <w:r w:rsidRPr="001B0140">
              <w:rPr>
                <w:rFonts w:asciiTheme="minorHAnsi" w:hAnsiTheme="minorHAnsi" w:cstheme="minorHAnsi"/>
                <w:sz w:val="20"/>
                <w:szCs w:val="20"/>
              </w:rPr>
              <w:t>contractului</w:t>
            </w:r>
            <w:proofErr w:type="spellEnd"/>
          </w:p>
        </w:tc>
        <w:tc>
          <w:tcPr>
            <w:tcW w:w="3935" w:type="dxa"/>
            <w:vAlign w:val="center"/>
          </w:tcPr>
          <w:p w14:paraId="51EB3A0B" w14:textId="77777777" w:rsidR="003D08B9" w:rsidRPr="00990452" w:rsidRDefault="003D08B9" w:rsidP="005C49C7">
            <w:pPr>
              <w:pStyle w:val="NoSpacing"/>
              <w:rPr>
                <w:rFonts w:asciiTheme="minorHAnsi" w:hAnsiTheme="minorHAnsi" w:cstheme="minorHAnsi"/>
                <w:sz w:val="20"/>
                <w:szCs w:val="20"/>
              </w:rPr>
            </w:pPr>
          </w:p>
        </w:tc>
        <w:tc>
          <w:tcPr>
            <w:tcW w:w="1431" w:type="dxa"/>
            <w:vAlign w:val="center"/>
          </w:tcPr>
          <w:p w14:paraId="481EA4A4" w14:textId="77777777" w:rsidR="003D08B9" w:rsidRPr="00990452" w:rsidRDefault="003D08B9" w:rsidP="005C49C7">
            <w:pPr>
              <w:pStyle w:val="NoSpacing"/>
              <w:rPr>
                <w:rFonts w:asciiTheme="minorHAnsi" w:hAnsiTheme="minorHAnsi" w:cstheme="minorHAnsi"/>
                <w:sz w:val="20"/>
                <w:szCs w:val="20"/>
              </w:rPr>
            </w:pPr>
          </w:p>
        </w:tc>
      </w:tr>
    </w:tbl>
    <w:p w14:paraId="2333DE75" w14:textId="77777777" w:rsidR="003D08B9" w:rsidRDefault="003D08B9" w:rsidP="003D08B9">
      <w:pPr>
        <w:tabs>
          <w:tab w:val="left" w:pos="1528"/>
        </w:tabs>
        <w:rPr>
          <w:rFonts w:asciiTheme="minorHAnsi" w:eastAsia="Times New Roman" w:hAnsiTheme="minorHAnsi" w:cstheme="minorHAnsi"/>
          <w:sz w:val="20"/>
          <w:szCs w:val="20"/>
          <w:lang w:val="it-IT"/>
        </w:rPr>
      </w:pPr>
    </w:p>
    <w:p w14:paraId="17E9E7AD" w14:textId="77777777" w:rsidR="003D08B9" w:rsidRDefault="003D08B9" w:rsidP="003D08B9">
      <w:pPr>
        <w:tabs>
          <w:tab w:val="left" w:pos="1528"/>
        </w:tabs>
        <w:rPr>
          <w:rFonts w:asciiTheme="minorHAnsi" w:eastAsia="Times New Roman" w:hAnsiTheme="minorHAnsi" w:cstheme="minorHAnsi"/>
          <w:sz w:val="20"/>
          <w:szCs w:val="20"/>
          <w:lang w:val="it-IT"/>
        </w:rPr>
      </w:pPr>
    </w:p>
    <w:p w14:paraId="5CD6EEF2" w14:textId="77777777" w:rsidR="003D08B9" w:rsidRDefault="003D08B9" w:rsidP="003A3B3A">
      <w:pPr>
        <w:spacing w:after="0"/>
        <w:rPr>
          <w:rFonts w:asciiTheme="minorHAnsi" w:eastAsia="Times New Roman" w:hAnsiTheme="minorHAnsi" w:cstheme="minorHAnsi"/>
          <w:sz w:val="20"/>
          <w:szCs w:val="20"/>
          <w:lang w:val="it-IT"/>
        </w:rPr>
      </w:pPr>
    </w:p>
    <w:p w14:paraId="022B1808" w14:textId="74D3AC34" w:rsidR="00967D26" w:rsidRPr="00967D26" w:rsidRDefault="00875835" w:rsidP="00967D26">
      <w:pPr>
        <w:pStyle w:val="NoSpacing"/>
        <w:shd w:val="clear" w:color="auto" w:fill="FBD4B4" w:themeFill="accent6" w:themeFillTint="66"/>
        <w:rPr>
          <w:rFonts w:ascii="Arial Black" w:hAnsi="Arial Black"/>
          <w:color w:val="0000FF"/>
        </w:rPr>
      </w:pPr>
      <w:r>
        <w:rPr>
          <w:rFonts w:ascii="Arial Black" w:hAnsi="Arial Black"/>
          <w:color w:val="0000FF"/>
        </w:rPr>
        <w:lastRenderedPageBreak/>
        <w:t>II</w:t>
      </w:r>
      <w:r w:rsidR="00967D26">
        <w:rPr>
          <w:rFonts w:ascii="Arial Black" w:hAnsi="Arial Black"/>
          <w:color w:val="0000FF"/>
        </w:rPr>
        <w:t xml:space="preserve">. </w:t>
      </w:r>
      <w:r w:rsidR="00967D26" w:rsidRPr="00967D26">
        <w:rPr>
          <w:rFonts w:ascii="Arial Black" w:hAnsi="Arial Black"/>
          <w:color w:val="0000FF"/>
        </w:rPr>
        <w:t>SOFTWARE PENTRU MONITORIZAREA RETELEI IT, BACK UP DATELOR SI MANAGEMENTUL EVENIMENTELOR DE SECURITATE, LICENTE CAL PENTRU ACCES LA SERVER, LICENTE SOFT BAZE DE DATE</w:t>
      </w:r>
    </w:p>
    <w:p w14:paraId="6B0E018D" w14:textId="77777777" w:rsidR="003D08B9" w:rsidRDefault="003D08B9" w:rsidP="003A3B3A">
      <w:pPr>
        <w:spacing w:after="0"/>
        <w:rPr>
          <w:rFonts w:asciiTheme="minorHAnsi" w:eastAsia="Times New Roman" w:hAnsiTheme="minorHAnsi" w:cstheme="minorHAnsi"/>
          <w:sz w:val="20"/>
          <w:szCs w:val="20"/>
          <w:lang w:val="it-IT"/>
        </w:rPr>
      </w:pPr>
    </w:p>
    <w:p w14:paraId="174FC042" w14:textId="6C1C2522" w:rsidR="003A3B3A" w:rsidRPr="00345F6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t xml:space="preserve">1. LICENȚĂ SOFT BACKUP </w:t>
      </w:r>
      <w:r w:rsidRPr="00345F68">
        <w:rPr>
          <w:rFonts w:ascii="Arial Black" w:eastAsia="Times New Roman" w:hAnsi="Arial Black"/>
          <w:bCs/>
          <w:lang w:val="pt-BR"/>
        </w:rPr>
        <w:t xml:space="preserve"> – </w:t>
      </w:r>
      <w:r>
        <w:rPr>
          <w:rFonts w:ascii="Arial Black" w:eastAsia="Times New Roman" w:hAnsi="Arial Black"/>
          <w:bCs/>
          <w:lang w:val="pt-BR"/>
        </w:rPr>
        <w:t>1</w:t>
      </w:r>
      <w:r w:rsidRPr="00345F68">
        <w:rPr>
          <w:rFonts w:ascii="Arial Black" w:eastAsia="Times New Roman" w:hAnsi="Arial Black"/>
          <w:bCs/>
          <w:lang w:val="pt-BR"/>
        </w:rPr>
        <w:t xml:space="preserve"> BUC</w:t>
      </w:r>
      <w:r>
        <w:rPr>
          <w:rFonts w:ascii="Arial Black" w:eastAsia="Times New Roman" w:hAnsi="Arial Black"/>
          <w:bCs/>
          <w:lang w:val="pt-BR"/>
        </w:rPr>
        <w:t>ATĂ</w:t>
      </w:r>
    </w:p>
    <w:p w14:paraId="698F6683"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573F11D1" w14:textId="77777777" w:rsidTr="00840EBB">
        <w:tc>
          <w:tcPr>
            <w:tcW w:w="0" w:type="auto"/>
          </w:tcPr>
          <w:p w14:paraId="3D5C94D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23C5FEF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7DD3899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3753799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186BA39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746FB19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7BFDEB7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20085C90" w14:textId="77777777" w:rsidTr="00840EBB">
        <w:tc>
          <w:tcPr>
            <w:tcW w:w="0" w:type="auto"/>
          </w:tcPr>
          <w:p w14:paraId="299B53D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6EB716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516AA5F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036E6A0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3DE71C5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6637D2A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0698693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C128B99" w14:textId="77777777" w:rsidTr="00840EBB">
        <w:tc>
          <w:tcPr>
            <w:tcW w:w="0" w:type="auto"/>
          </w:tcPr>
          <w:p w14:paraId="7BD3B90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046E550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17BFCCD3" w14:textId="77777777" w:rsidR="003A3B3A" w:rsidRPr="00EA7AA8" w:rsidRDefault="003A3B3A" w:rsidP="00840EBB">
            <w:pPr>
              <w:pStyle w:val="ListParagraph"/>
              <w:ind w:left="0"/>
              <w:rPr>
                <w:rFonts w:asciiTheme="minorHAnsi" w:hAnsiTheme="minorHAnsi" w:cstheme="minorHAnsi"/>
                <w:b/>
                <w:bCs/>
                <w:sz w:val="20"/>
                <w:szCs w:val="20"/>
              </w:rPr>
            </w:pPr>
            <w:r w:rsidRPr="00EA7AA8">
              <w:rPr>
                <w:rFonts w:asciiTheme="minorHAnsi" w:hAnsiTheme="minorHAnsi" w:cstheme="minorHAnsi"/>
                <w:b/>
                <w:bCs/>
                <w:sz w:val="20"/>
                <w:szCs w:val="20"/>
              </w:rPr>
              <w:t xml:space="preserve">Sibiu, Str. Pompeiu Onofreiu nr. 2-4 </w:t>
            </w:r>
          </w:p>
        </w:tc>
        <w:tc>
          <w:tcPr>
            <w:tcW w:w="1620" w:type="dxa"/>
          </w:tcPr>
          <w:p w14:paraId="34217CBD"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03BB4072"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41A40A77"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4D3241C9" w14:textId="77777777" w:rsidR="003A3B3A" w:rsidRPr="00276244"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60 luni</w:t>
            </w:r>
          </w:p>
        </w:tc>
      </w:tr>
    </w:tbl>
    <w:p w14:paraId="0E821C51" w14:textId="77777777" w:rsidR="003A3B3A" w:rsidRDefault="003A3B3A" w:rsidP="003A3B3A">
      <w:pPr>
        <w:spacing w:after="0"/>
        <w:rPr>
          <w:rFonts w:asciiTheme="minorHAnsi" w:eastAsia="Times New Roman" w:hAnsiTheme="minorHAnsi" w:cstheme="minorHAnsi"/>
          <w:sz w:val="20"/>
          <w:szCs w:val="20"/>
          <w:lang w:val="it-IT"/>
        </w:rPr>
      </w:pPr>
    </w:p>
    <w:p w14:paraId="3084F797"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19"/>
        <w:gridCol w:w="4029"/>
        <w:gridCol w:w="3277"/>
        <w:gridCol w:w="2086"/>
      </w:tblGrid>
      <w:tr w:rsidR="003A3B3A" w:rsidRPr="00990452" w14:paraId="4385FFA6" w14:textId="77777777" w:rsidTr="000C33BE">
        <w:trPr>
          <w:jc w:val="center"/>
        </w:trPr>
        <w:tc>
          <w:tcPr>
            <w:tcW w:w="519" w:type="dxa"/>
          </w:tcPr>
          <w:p w14:paraId="781B1D1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4338E9C1"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29" w:type="dxa"/>
            <w:vAlign w:val="center"/>
          </w:tcPr>
          <w:p w14:paraId="796C73A4" w14:textId="77777777" w:rsidR="003A3B3A" w:rsidRPr="00990452" w:rsidRDefault="003A3B3A" w:rsidP="00840EBB">
            <w:pPr>
              <w:pStyle w:val="NoSpacing"/>
              <w:jc w:val="center"/>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509D554F"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277" w:type="dxa"/>
          </w:tcPr>
          <w:p w14:paraId="3EDEA5EB"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7E9009A0"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76CE367C"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600D1A85"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71BF5AAC"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55066A13"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722042D3"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2086" w:type="dxa"/>
          </w:tcPr>
          <w:p w14:paraId="5AB09661"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242AA66D" w14:textId="77777777" w:rsidTr="000C33BE">
        <w:trPr>
          <w:jc w:val="center"/>
        </w:trPr>
        <w:tc>
          <w:tcPr>
            <w:tcW w:w="519" w:type="dxa"/>
          </w:tcPr>
          <w:p w14:paraId="06AD592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29" w:type="dxa"/>
          </w:tcPr>
          <w:p w14:paraId="4342CCF8"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277" w:type="dxa"/>
          </w:tcPr>
          <w:p w14:paraId="74BE13B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2086" w:type="dxa"/>
          </w:tcPr>
          <w:p w14:paraId="3B075A9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554EC0EA" w14:textId="77777777" w:rsidTr="000C33BE">
        <w:trPr>
          <w:jc w:val="center"/>
        </w:trPr>
        <w:tc>
          <w:tcPr>
            <w:tcW w:w="519" w:type="dxa"/>
            <w:vAlign w:val="center"/>
          </w:tcPr>
          <w:p w14:paraId="133F6217" w14:textId="77777777" w:rsidR="003A3B3A" w:rsidRPr="00990452" w:rsidRDefault="003A3B3A" w:rsidP="00840EBB">
            <w:pPr>
              <w:pStyle w:val="NoSpacing"/>
              <w:jc w:val="center"/>
              <w:rPr>
                <w:rFonts w:asciiTheme="minorHAnsi" w:hAnsiTheme="minorHAnsi" w:cstheme="minorHAnsi"/>
                <w:sz w:val="20"/>
                <w:szCs w:val="20"/>
              </w:rPr>
            </w:pPr>
          </w:p>
        </w:tc>
        <w:tc>
          <w:tcPr>
            <w:tcW w:w="4029" w:type="dxa"/>
            <w:vAlign w:val="center"/>
          </w:tcPr>
          <w:p w14:paraId="01A2D291"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277" w:type="dxa"/>
            <w:vAlign w:val="center"/>
          </w:tcPr>
          <w:p w14:paraId="5E74BFB8"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3FEBD4C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11D69B0" w14:textId="77777777" w:rsidTr="00840EBB">
        <w:trPr>
          <w:jc w:val="center"/>
        </w:trPr>
        <w:tc>
          <w:tcPr>
            <w:tcW w:w="519" w:type="dxa"/>
            <w:shd w:val="clear" w:color="auto" w:fill="FDE9D9" w:themeFill="accent6" w:themeFillTint="33"/>
            <w:vAlign w:val="center"/>
          </w:tcPr>
          <w:p w14:paraId="494BBD0E" w14:textId="77777777" w:rsidR="003A3B3A" w:rsidRPr="00990452" w:rsidRDefault="003A3B3A" w:rsidP="00840EBB">
            <w:pPr>
              <w:pStyle w:val="NoSpacing"/>
              <w:jc w:val="center"/>
              <w:rPr>
                <w:rFonts w:asciiTheme="minorHAnsi" w:hAnsiTheme="minorHAnsi" w:cstheme="minorHAnsi"/>
                <w:sz w:val="20"/>
                <w:szCs w:val="20"/>
              </w:rPr>
            </w:pPr>
          </w:p>
        </w:tc>
        <w:tc>
          <w:tcPr>
            <w:tcW w:w="9392" w:type="dxa"/>
            <w:gridSpan w:val="3"/>
            <w:shd w:val="clear" w:color="auto" w:fill="FDE9D9" w:themeFill="accent6" w:themeFillTint="33"/>
            <w:vAlign w:val="center"/>
          </w:tcPr>
          <w:p w14:paraId="79A09913" w14:textId="77777777" w:rsidR="003A3B3A" w:rsidRPr="00B47559" w:rsidRDefault="003A3B3A" w:rsidP="00840EBB">
            <w:pPr>
              <w:pStyle w:val="NoSpacing"/>
              <w:jc w:val="center"/>
              <w:rPr>
                <w:rFonts w:asciiTheme="minorHAnsi" w:hAnsiTheme="minorHAnsi" w:cstheme="minorHAnsi"/>
                <w:b/>
                <w:sz w:val="20"/>
                <w:szCs w:val="20"/>
              </w:rPr>
            </w:pPr>
            <w:r w:rsidRPr="00B47559">
              <w:rPr>
                <w:rFonts w:asciiTheme="minorHAnsi" w:eastAsia="Times New Roman" w:hAnsiTheme="minorHAnsi" w:cstheme="minorHAnsi"/>
                <w:b/>
                <w:sz w:val="20"/>
                <w:szCs w:val="20"/>
                <w:lang w:val="pt-BR"/>
              </w:rPr>
              <w:t>LICENȚĂ SOFT BACKUP  – 1 BUCATĂ</w:t>
            </w:r>
          </w:p>
        </w:tc>
      </w:tr>
      <w:tr w:rsidR="003A3B3A" w:rsidRPr="00990452" w14:paraId="25F718BC" w14:textId="77777777" w:rsidTr="000C33BE">
        <w:trPr>
          <w:jc w:val="center"/>
        </w:trPr>
        <w:tc>
          <w:tcPr>
            <w:tcW w:w="519" w:type="dxa"/>
            <w:vAlign w:val="center"/>
          </w:tcPr>
          <w:p w14:paraId="006C3B1D" w14:textId="77777777" w:rsidR="003A3B3A" w:rsidRPr="00990452" w:rsidRDefault="003A3B3A" w:rsidP="00840EBB">
            <w:pPr>
              <w:pStyle w:val="NoSpacing"/>
              <w:jc w:val="center"/>
              <w:rPr>
                <w:rFonts w:asciiTheme="minorHAnsi" w:hAnsiTheme="minorHAnsi" w:cstheme="minorHAnsi"/>
                <w:sz w:val="20"/>
                <w:szCs w:val="20"/>
              </w:rPr>
            </w:pPr>
            <w:r>
              <w:rPr>
                <w:sz w:val="20"/>
                <w:szCs w:val="20"/>
              </w:rPr>
              <w:t>1</w:t>
            </w:r>
          </w:p>
        </w:tc>
        <w:tc>
          <w:tcPr>
            <w:tcW w:w="4029" w:type="dxa"/>
            <w:vAlign w:val="center"/>
          </w:tcPr>
          <w:p w14:paraId="53248786"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bookmarkStart w:id="116" w:name="_Hlk197435550"/>
            <w:r w:rsidRPr="00745118">
              <w:rPr>
                <w:b/>
                <w:bCs/>
                <w:sz w:val="20"/>
                <w:szCs w:val="20"/>
              </w:rPr>
              <w:t xml:space="preserve">Tip </w:t>
            </w:r>
            <w:proofErr w:type="spellStart"/>
            <w:r w:rsidRPr="00745118">
              <w:rPr>
                <w:b/>
                <w:bCs/>
                <w:sz w:val="20"/>
                <w:szCs w:val="20"/>
              </w:rPr>
              <w:t>licență</w:t>
            </w:r>
            <w:proofErr w:type="spellEnd"/>
            <w:r w:rsidRPr="002A5BF8">
              <w:rPr>
                <w:sz w:val="20"/>
                <w:szCs w:val="20"/>
              </w:rPr>
              <w:t xml:space="preserve">: </w:t>
            </w:r>
            <w:proofErr w:type="spellStart"/>
            <w:r w:rsidRPr="002A5BF8">
              <w:rPr>
                <w:sz w:val="20"/>
                <w:szCs w:val="20"/>
              </w:rPr>
              <w:t>Subscripție</w:t>
            </w:r>
            <w:proofErr w:type="spellEnd"/>
            <w:r w:rsidRPr="002A5BF8">
              <w:rPr>
                <w:sz w:val="20"/>
                <w:szCs w:val="20"/>
              </w:rPr>
              <w:t xml:space="preserve"> </w:t>
            </w:r>
            <w:proofErr w:type="spellStart"/>
            <w:r w:rsidRPr="002A5BF8">
              <w:rPr>
                <w:sz w:val="20"/>
                <w:szCs w:val="20"/>
              </w:rPr>
              <w:t>anuală</w:t>
            </w:r>
            <w:bookmarkEnd w:id="116"/>
            <w:proofErr w:type="spellEnd"/>
          </w:p>
        </w:tc>
        <w:tc>
          <w:tcPr>
            <w:tcW w:w="3277" w:type="dxa"/>
            <w:vAlign w:val="center"/>
          </w:tcPr>
          <w:p w14:paraId="3B6FFE2B"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5276786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4D2692F" w14:textId="77777777" w:rsidTr="000C33BE">
        <w:trPr>
          <w:trHeight w:val="245"/>
          <w:jc w:val="center"/>
        </w:trPr>
        <w:tc>
          <w:tcPr>
            <w:tcW w:w="519" w:type="dxa"/>
            <w:vAlign w:val="center"/>
          </w:tcPr>
          <w:p w14:paraId="137CB90B" w14:textId="77777777" w:rsidR="003A3B3A" w:rsidRPr="00990452" w:rsidRDefault="003A3B3A" w:rsidP="00840EBB">
            <w:pPr>
              <w:pStyle w:val="NoSpacing"/>
              <w:jc w:val="center"/>
              <w:rPr>
                <w:rFonts w:asciiTheme="minorHAnsi" w:hAnsiTheme="minorHAnsi" w:cstheme="minorHAnsi"/>
                <w:sz w:val="20"/>
                <w:szCs w:val="20"/>
              </w:rPr>
            </w:pPr>
            <w:r>
              <w:rPr>
                <w:sz w:val="20"/>
                <w:szCs w:val="20"/>
              </w:rPr>
              <w:t>2</w:t>
            </w:r>
          </w:p>
        </w:tc>
        <w:tc>
          <w:tcPr>
            <w:tcW w:w="4029" w:type="dxa"/>
          </w:tcPr>
          <w:p w14:paraId="32D39F2F"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745118">
              <w:rPr>
                <w:b/>
                <w:bCs/>
                <w:sz w:val="20"/>
                <w:szCs w:val="20"/>
              </w:rPr>
              <w:t>Funcționalități</w:t>
            </w:r>
            <w:proofErr w:type="spellEnd"/>
            <w:r w:rsidRPr="00745118">
              <w:rPr>
                <w:b/>
                <w:bCs/>
                <w:sz w:val="20"/>
                <w:szCs w:val="20"/>
              </w:rPr>
              <w:t xml:space="preserve"> software</w:t>
            </w:r>
            <w:r w:rsidRPr="002A5BF8">
              <w:rPr>
                <w:sz w:val="20"/>
                <w:szCs w:val="20"/>
              </w:rPr>
              <w:t>:</w:t>
            </w:r>
          </w:p>
        </w:tc>
        <w:tc>
          <w:tcPr>
            <w:tcW w:w="3277" w:type="dxa"/>
            <w:vAlign w:val="center"/>
          </w:tcPr>
          <w:p w14:paraId="7B8E8CC9"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26BBFC7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D4AA370" w14:textId="77777777" w:rsidTr="000C33BE">
        <w:trPr>
          <w:trHeight w:val="245"/>
          <w:jc w:val="center"/>
        </w:trPr>
        <w:tc>
          <w:tcPr>
            <w:tcW w:w="519" w:type="dxa"/>
            <w:vAlign w:val="center"/>
          </w:tcPr>
          <w:p w14:paraId="6719E9C4" w14:textId="77777777" w:rsidR="003A3B3A" w:rsidRPr="00990452" w:rsidRDefault="003A3B3A" w:rsidP="00840EBB">
            <w:pPr>
              <w:pStyle w:val="NoSpacing"/>
              <w:jc w:val="center"/>
              <w:rPr>
                <w:rFonts w:asciiTheme="minorHAnsi" w:hAnsiTheme="minorHAnsi" w:cstheme="minorHAnsi"/>
                <w:sz w:val="20"/>
                <w:szCs w:val="20"/>
              </w:rPr>
            </w:pPr>
            <w:r>
              <w:rPr>
                <w:sz w:val="20"/>
                <w:szCs w:val="20"/>
              </w:rPr>
              <w:t>3</w:t>
            </w:r>
          </w:p>
        </w:tc>
        <w:tc>
          <w:tcPr>
            <w:tcW w:w="4029" w:type="dxa"/>
          </w:tcPr>
          <w:p w14:paraId="6829FF29" w14:textId="77777777" w:rsidR="003A3B3A" w:rsidRPr="00B90762"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2A5BF8">
              <w:rPr>
                <w:sz w:val="20"/>
                <w:szCs w:val="20"/>
              </w:rPr>
              <w:t xml:space="preserve">backup </w:t>
            </w:r>
            <w:proofErr w:type="spellStart"/>
            <w:r w:rsidRPr="002A5BF8">
              <w:rPr>
                <w:sz w:val="20"/>
                <w:szCs w:val="20"/>
              </w:rPr>
              <w:t>pentru</w:t>
            </w:r>
            <w:proofErr w:type="spellEnd"/>
            <w:r w:rsidRPr="002A5BF8">
              <w:rPr>
                <w:sz w:val="20"/>
                <w:szCs w:val="20"/>
              </w:rPr>
              <w:t xml:space="preserve"> </w:t>
            </w:r>
            <w:proofErr w:type="spellStart"/>
            <w:r w:rsidRPr="002A5BF8">
              <w:rPr>
                <w:sz w:val="20"/>
                <w:szCs w:val="20"/>
              </w:rPr>
              <w:t>mașini</w:t>
            </w:r>
            <w:proofErr w:type="spellEnd"/>
            <w:r w:rsidRPr="002A5BF8">
              <w:rPr>
                <w:sz w:val="20"/>
                <w:szCs w:val="20"/>
              </w:rPr>
              <w:t xml:space="preserve"> </w:t>
            </w:r>
            <w:proofErr w:type="spellStart"/>
            <w:r w:rsidRPr="002A5BF8">
              <w:rPr>
                <w:sz w:val="20"/>
                <w:szCs w:val="20"/>
              </w:rPr>
              <w:t>virtuale</w:t>
            </w:r>
            <w:proofErr w:type="spellEnd"/>
            <w:r w:rsidRPr="002A5BF8">
              <w:rPr>
                <w:sz w:val="20"/>
                <w:szCs w:val="20"/>
              </w:rPr>
              <w:t xml:space="preserve">, </w:t>
            </w:r>
            <w:proofErr w:type="spellStart"/>
            <w:r w:rsidRPr="002A5BF8">
              <w:rPr>
                <w:sz w:val="20"/>
                <w:szCs w:val="20"/>
              </w:rPr>
              <w:t>servere</w:t>
            </w:r>
            <w:proofErr w:type="spellEnd"/>
          </w:p>
        </w:tc>
        <w:tc>
          <w:tcPr>
            <w:tcW w:w="3277" w:type="dxa"/>
            <w:vAlign w:val="center"/>
          </w:tcPr>
          <w:p w14:paraId="2E2EA482"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4E69D62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AF07422" w14:textId="77777777" w:rsidTr="000C33BE">
        <w:trPr>
          <w:trHeight w:val="245"/>
          <w:jc w:val="center"/>
        </w:trPr>
        <w:tc>
          <w:tcPr>
            <w:tcW w:w="519" w:type="dxa"/>
            <w:vAlign w:val="center"/>
          </w:tcPr>
          <w:p w14:paraId="436CDBC6" w14:textId="77777777" w:rsidR="003A3B3A" w:rsidRPr="00990452" w:rsidRDefault="003A3B3A" w:rsidP="00840EBB">
            <w:pPr>
              <w:pStyle w:val="NoSpacing"/>
              <w:jc w:val="center"/>
              <w:rPr>
                <w:rFonts w:asciiTheme="minorHAnsi" w:hAnsiTheme="minorHAnsi" w:cstheme="minorHAnsi"/>
                <w:sz w:val="20"/>
                <w:szCs w:val="20"/>
              </w:rPr>
            </w:pPr>
            <w:r>
              <w:rPr>
                <w:sz w:val="20"/>
                <w:szCs w:val="20"/>
              </w:rPr>
              <w:t>4</w:t>
            </w:r>
          </w:p>
        </w:tc>
        <w:tc>
          <w:tcPr>
            <w:tcW w:w="4029" w:type="dxa"/>
          </w:tcPr>
          <w:p w14:paraId="42381DD6" w14:textId="77777777" w:rsidR="003A3B3A" w:rsidRPr="00B90762"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2A5BF8">
              <w:rPr>
                <w:sz w:val="20"/>
                <w:szCs w:val="20"/>
              </w:rPr>
              <w:t>replicare</w:t>
            </w:r>
            <w:proofErr w:type="spellEnd"/>
            <w:r w:rsidRPr="002A5BF8">
              <w:rPr>
                <w:sz w:val="20"/>
                <w:szCs w:val="20"/>
              </w:rPr>
              <w:t xml:space="preserve"> </w:t>
            </w:r>
            <w:proofErr w:type="spellStart"/>
            <w:r w:rsidRPr="002A5BF8">
              <w:rPr>
                <w:sz w:val="20"/>
                <w:szCs w:val="20"/>
              </w:rPr>
              <w:t>pentru</w:t>
            </w:r>
            <w:proofErr w:type="spellEnd"/>
            <w:r w:rsidRPr="002A5BF8">
              <w:rPr>
                <w:sz w:val="20"/>
                <w:szCs w:val="20"/>
              </w:rPr>
              <w:t xml:space="preserve"> </w:t>
            </w:r>
            <w:proofErr w:type="spellStart"/>
            <w:r w:rsidRPr="002A5BF8">
              <w:rPr>
                <w:sz w:val="20"/>
                <w:szCs w:val="20"/>
              </w:rPr>
              <w:t>mașini</w:t>
            </w:r>
            <w:proofErr w:type="spellEnd"/>
            <w:r w:rsidRPr="002A5BF8">
              <w:rPr>
                <w:sz w:val="20"/>
                <w:szCs w:val="20"/>
              </w:rPr>
              <w:t xml:space="preserve"> </w:t>
            </w:r>
            <w:proofErr w:type="spellStart"/>
            <w:r w:rsidRPr="002A5BF8">
              <w:rPr>
                <w:sz w:val="20"/>
                <w:szCs w:val="20"/>
              </w:rPr>
              <w:t>virtuale</w:t>
            </w:r>
            <w:proofErr w:type="spellEnd"/>
          </w:p>
        </w:tc>
        <w:tc>
          <w:tcPr>
            <w:tcW w:w="3277" w:type="dxa"/>
            <w:vAlign w:val="center"/>
          </w:tcPr>
          <w:p w14:paraId="7DDD6B96"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3275595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D082FAC" w14:textId="77777777" w:rsidTr="000C33BE">
        <w:trPr>
          <w:trHeight w:val="245"/>
          <w:jc w:val="center"/>
        </w:trPr>
        <w:tc>
          <w:tcPr>
            <w:tcW w:w="519" w:type="dxa"/>
            <w:vAlign w:val="center"/>
          </w:tcPr>
          <w:p w14:paraId="55A411EB" w14:textId="77777777" w:rsidR="003A3B3A" w:rsidRDefault="003A3B3A" w:rsidP="00840EBB">
            <w:pPr>
              <w:pStyle w:val="NoSpacing"/>
              <w:jc w:val="center"/>
              <w:rPr>
                <w:sz w:val="20"/>
                <w:szCs w:val="20"/>
              </w:rPr>
            </w:pPr>
            <w:r>
              <w:rPr>
                <w:sz w:val="20"/>
                <w:szCs w:val="20"/>
              </w:rPr>
              <w:t>5</w:t>
            </w:r>
          </w:p>
        </w:tc>
        <w:tc>
          <w:tcPr>
            <w:tcW w:w="4029" w:type="dxa"/>
          </w:tcPr>
          <w:p w14:paraId="12504ED9" w14:textId="77777777" w:rsidR="003A3B3A" w:rsidRPr="00E21611" w:rsidRDefault="003A3B3A" w:rsidP="00840EBB">
            <w:pPr>
              <w:jc w:val="both"/>
              <w:rPr>
                <w:sz w:val="20"/>
                <w:szCs w:val="20"/>
              </w:rPr>
            </w:pPr>
            <w:r w:rsidRPr="002A5BF8">
              <w:rPr>
                <w:sz w:val="20"/>
                <w:szCs w:val="20"/>
              </w:rPr>
              <w:t>recuperare granulara flexibila (la nivel de fișier sau aplicație)</w:t>
            </w:r>
          </w:p>
        </w:tc>
        <w:tc>
          <w:tcPr>
            <w:tcW w:w="3277" w:type="dxa"/>
            <w:vAlign w:val="center"/>
          </w:tcPr>
          <w:p w14:paraId="2DED9295"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0E1D170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254BB80" w14:textId="77777777" w:rsidTr="000C33BE">
        <w:trPr>
          <w:trHeight w:val="245"/>
          <w:jc w:val="center"/>
        </w:trPr>
        <w:tc>
          <w:tcPr>
            <w:tcW w:w="519" w:type="dxa"/>
            <w:vAlign w:val="center"/>
          </w:tcPr>
          <w:p w14:paraId="0E1996B4" w14:textId="77777777" w:rsidR="003A3B3A" w:rsidRDefault="003A3B3A" w:rsidP="00840EBB">
            <w:pPr>
              <w:pStyle w:val="NoSpacing"/>
              <w:jc w:val="center"/>
              <w:rPr>
                <w:sz w:val="20"/>
                <w:szCs w:val="20"/>
              </w:rPr>
            </w:pPr>
            <w:r>
              <w:rPr>
                <w:sz w:val="20"/>
                <w:szCs w:val="20"/>
              </w:rPr>
              <w:t>6</w:t>
            </w:r>
          </w:p>
        </w:tc>
        <w:tc>
          <w:tcPr>
            <w:tcW w:w="4029" w:type="dxa"/>
          </w:tcPr>
          <w:p w14:paraId="06B73A3B" w14:textId="77777777" w:rsidR="003A3B3A" w:rsidRPr="00E21611" w:rsidRDefault="003A3B3A" w:rsidP="00840EBB">
            <w:pPr>
              <w:jc w:val="both"/>
              <w:rPr>
                <w:sz w:val="20"/>
                <w:szCs w:val="20"/>
              </w:rPr>
            </w:pPr>
            <w:r w:rsidRPr="002A5BF8">
              <w:rPr>
                <w:sz w:val="20"/>
                <w:szCs w:val="20"/>
              </w:rPr>
              <w:t>integrare cu echipamente de deduplicare</w:t>
            </w:r>
          </w:p>
        </w:tc>
        <w:tc>
          <w:tcPr>
            <w:tcW w:w="3277" w:type="dxa"/>
            <w:vAlign w:val="center"/>
          </w:tcPr>
          <w:p w14:paraId="3E419DCF"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764FE6C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8E7362C" w14:textId="77777777" w:rsidTr="000C33BE">
        <w:trPr>
          <w:trHeight w:val="245"/>
          <w:jc w:val="center"/>
        </w:trPr>
        <w:tc>
          <w:tcPr>
            <w:tcW w:w="519" w:type="dxa"/>
            <w:vAlign w:val="center"/>
          </w:tcPr>
          <w:p w14:paraId="37AA16A9" w14:textId="77777777" w:rsidR="003A3B3A" w:rsidRDefault="003A3B3A" w:rsidP="00840EBB">
            <w:pPr>
              <w:pStyle w:val="NoSpacing"/>
              <w:jc w:val="center"/>
              <w:rPr>
                <w:sz w:val="20"/>
                <w:szCs w:val="20"/>
              </w:rPr>
            </w:pPr>
            <w:r>
              <w:rPr>
                <w:sz w:val="20"/>
                <w:szCs w:val="20"/>
              </w:rPr>
              <w:t>7</w:t>
            </w:r>
          </w:p>
        </w:tc>
        <w:tc>
          <w:tcPr>
            <w:tcW w:w="4029" w:type="dxa"/>
          </w:tcPr>
          <w:p w14:paraId="1334204C" w14:textId="77777777" w:rsidR="003A3B3A" w:rsidRPr="00E21611" w:rsidRDefault="003A3B3A" w:rsidP="00840EBB">
            <w:pPr>
              <w:jc w:val="both"/>
              <w:rPr>
                <w:sz w:val="20"/>
                <w:szCs w:val="20"/>
              </w:rPr>
            </w:pPr>
            <w:r w:rsidRPr="002A5BF8">
              <w:rPr>
                <w:sz w:val="20"/>
                <w:szCs w:val="20"/>
              </w:rPr>
              <w:t>suport avansat pentru tape</w:t>
            </w:r>
          </w:p>
        </w:tc>
        <w:tc>
          <w:tcPr>
            <w:tcW w:w="3277" w:type="dxa"/>
            <w:vAlign w:val="center"/>
          </w:tcPr>
          <w:p w14:paraId="51C7C159"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775166F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A773569" w14:textId="77777777" w:rsidTr="000C33BE">
        <w:trPr>
          <w:trHeight w:val="245"/>
          <w:jc w:val="center"/>
        </w:trPr>
        <w:tc>
          <w:tcPr>
            <w:tcW w:w="519" w:type="dxa"/>
            <w:vAlign w:val="center"/>
          </w:tcPr>
          <w:p w14:paraId="2915EAF6" w14:textId="77777777" w:rsidR="003A3B3A" w:rsidRDefault="003A3B3A" w:rsidP="00840EBB">
            <w:pPr>
              <w:pStyle w:val="NoSpacing"/>
              <w:jc w:val="center"/>
              <w:rPr>
                <w:sz w:val="20"/>
                <w:szCs w:val="20"/>
              </w:rPr>
            </w:pPr>
            <w:r>
              <w:rPr>
                <w:sz w:val="20"/>
                <w:szCs w:val="20"/>
              </w:rPr>
              <w:t>8</w:t>
            </w:r>
          </w:p>
        </w:tc>
        <w:tc>
          <w:tcPr>
            <w:tcW w:w="4029" w:type="dxa"/>
          </w:tcPr>
          <w:p w14:paraId="48E3A2F4" w14:textId="77777777" w:rsidR="003A3B3A" w:rsidRPr="00E21611" w:rsidRDefault="003A3B3A" w:rsidP="00840EBB">
            <w:pPr>
              <w:jc w:val="both"/>
              <w:rPr>
                <w:sz w:val="20"/>
                <w:szCs w:val="20"/>
              </w:rPr>
            </w:pPr>
            <w:bookmarkStart w:id="117" w:name="_Hlk197435560"/>
            <w:r w:rsidRPr="002A5BF8">
              <w:rPr>
                <w:sz w:val="20"/>
                <w:szCs w:val="20"/>
              </w:rPr>
              <w:t>controlul backupului</w:t>
            </w:r>
            <w:bookmarkEnd w:id="117"/>
          </w:p>
        </w:tc>
        <w:tc>
          <w:tcPr>
            <w:tcW w:w="3277" w:type="dxa"/>
            <w:vAlign w:val="center"/>
          </w:tcPr>
          <w:p w14:paraId="5FEF3E55" w14:textId="77777777" w:rsidR="003A3B3A" w:rsidRPr="00990452" w:rsidRDefault="003A3B3A" w:rsidP="00840EBB">
            <w:pPr>
              <w:pStyle w:val="NoSpacing"/>
              <w:rPr>
                <w:rFonts w:asciiTheme="minorHAnsi" w:hAnsiTheme="minorHAnsi" w:cstheme="minorHAnsi"/>
                <w:sz w:val="20"/>
                <w:szCs w:val="20"/>
              </w:rPr>
            </w:pPr>
          </w:p>
        </w:tc>
        <w:tc>
          <w:tcPr>
            <w:tcW w:w="2086" w:type="dxa"/>
            <w:vAlign w:val="center"/>
          </w:tcPr>
          <w:p w14:paraId="78373EF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E20441C" w14:textId="77777777" w:rsidTr="000C33BE">
        <w:trPr>
          <w:trHeight w:val="245"/>
          <w:jc w:val="center"/>
        </w:trPr>
        <w:tc>
          <w:tcPr>
            <w:tcW w:w="519" w:type="dxa"/>
            <w:vAlign w:val="center"/>
          </w:tcPr>
          <w:p w14:paraId="4A48F973" w14:textId="77777777" w:rsidR="003A3B3A" w:rsidRDefault="003A3B3A" w:rsidP="00840EBB">
            <w:pPr>
              <w:pStyle w:val="NoSpacing"/>
              <w:jc w:val="center"/>
              <w:rPr>
                <w:sz w:val="20"/>
                <w:szCs w:val="20"/>
              </w:rPr>
            </w:pPr>
            <w:r>
              <w:rPr>
                <w:sz w:val="20"/>
                <w:szCs w:val="20"/>
              </w:rPr>
              <w:t>9</w:t>
            </w:r>
          </w:p>
        </w:tc>
        <w:tc>
          <w:tcPr>
            <w:tcW w:w="4029" w:type="dxa"/>
          </w:tcPr>
          <w:p w14:paraId="6C9697CD" w14:textId="77777777" w:rsidR="003A3B3A" w:rsidRPr="00E21611" w:rsidRDefault="003A3B3A" w:rsidP="00840EBB">
            <w:pPr>
              <w:jc w:val="both"/>
              <w:rPr>
                <w:sz w:val="20"/>
                <w:szCs w:val="20"/>
              </w:rPr>
            </w:pPr>
            <w:r w:rsidRPr="00745118">
              <w:rPr>
                <w:b/>
                <w:bCs/>
                <w:sz w:val="20"/>
                <w:szCs w:val="20"/>
              </w:rPr>
              <w:t>Capacitate licență</w:t>
            </w:r>
            <w:r w:rsidRPr="002A5BF8">
              <w:rPr>
                <w:sz w:val="20"/>
                <w:szCs w:val="20"/>
              </w:rPr>
              <w:t xml:space="preserve">: </w:t>
            </w:r>
            <w:r>
              <w:rPr>
                <w:sz w:val="20"/>
                <w:szCs w:val="20"/>
              </w:rPr>
              <w:t xml:space="preserve">minim </w:t>
            </w:r>
            <w:r w:rsidRPr="002A5BF8">
              <w:rPr>
                <w:sz w:val="20"/>
                <w:szCs w:val="20"/>
              </w:rPr>
              <w:t>20 instante</w:t>
            </w:r>
            <w:r>
              <w:rPr>
                <w:sz w:val="20"/>
                <w:szCs w:val="20"/>
              </w:rPr>
              <w:t xml:space="preserve"> (servere protejate)</w:t>
            </w:r>
          </w:p>
        </w:tc>
        <w:tc>
          <w:tcPr>
            <w:tcW w:w="3277" w:type="dxa"/>
            <w:vAlign w:val="center"/>
          </w:tcPr>
          <w:p w14:paraId="684A8A4F"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0EA8D5D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9EF0EB9" w14:textId="77777777" w:rsidTr="000C33BE">
        <w:trPr>
          <w:trHeight w:val="245"/>
          <w:jc w:val="center"/>
        </w:trPr>
        <w:tc>
          <w:tcPr>
            <w:tcW w:w="519" w:type="dxa"/>
            <w:vAlign w:val="center"/>
          </w:tcPr>
          <w:p w14:paraId="36E1F06A" w14:textId="77777777" w:rsidR="003A3B3A" w:rsidRDefault="003A3B3A" w:rsidP="00840EBB">
            <w:pPr>
              <w:pStyle w:val="NoSpacing"/>
              <w:jc w:val="center"/>
              <w:rPr>
                <w:sz w:val="20"/>
                <w:szCs w:val="20"/>
              </w:rPr>
            </w:pPr>
            <w:r>
              <w:rPr>
                <w:sz w:val="20"/>
                <w:szCs w:val="20"/>
              </w:rPr>
              <w:t>10</w:t>
            </w:r>
          </w:p>
        </w:tc>
        <w:tc>
          <w:tcPr>
            <w:tcW w:w="4029" w:type="dxa"/>
          </w:tcPr>
          <w:p w14:paraId="14D0F14C" w14:textId="77777777" w:rsidR="003A3B3A" w:rsidRPr="00EA7AA8" w:rsidRDefault="003A3B3A" w:rsidP="00840EBB">
            <w:pPr>
              <w:jc w:val="both"/>
              <w:rPr>
                <w:sz w:val="20"/>
                <w:szCs w:val="20"/>
              </w:rPr>
            </w:pPr>
            <w:r w:rsidRPr="001B0140">
              <w:rPr>
                <w:b/>
                <w:bCs/>
                <w:sz w:val="20"/>
                <w:szCs w:val="20"/>
              </w:rPr>
              <w:t>Garantie si mentenanta</w:t>
            </w:r>
            <w:r w:rsidRPr="00EA7AA8">
              <w:rPr>
                <w:sz w:val="20"/>
                <w:szCs w:val="20"/>
              </w:rPr>
              <w:t xml:space="preserve">: minim </w:t>
            </w:r>
            <w:r>
              <w:rPr>
                <w:sz w:val="20"/>
                <w:szCs w:val="20"/>
              </w:rPr>
              <w:t xml:space="preserve">60 luni </w:t>
            </w:r>
          </w:p>
        </w:tc>
        <w:tc>
          <w:tcPr>
            <w:tcW w:w="3277" w:type="dxa"/>
            <w:vAlign w:val="center"/>
          </w:tcPr>
          <w:p w14:paraId="2EC59B78"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6DEA208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0902171" w14:textId="77777777" w:rsidTr="000C33BE">
        <w:trPr>
          <w:trHeight w:val="245"/>
          <w:jc w:val="center"/>
        </w:trPr>
        <w:tc>
          <w:tcPr>
            <w:tcW w:w="519" w:type="dxa"/>
            <w:vAlign w:val="center"/>
          </w:tcPr>
          <w:p w14:paraId="731498DC" w14:textId="77777777" w:rsidR="003A3B3A" w:rsidRDefault="003A3B3A" w:rsidP="00840EBB">
            <w:pPr>
              <w:pStyle w:val="NoSpacing"/>
              <w:jc w:val="center"/>
              <w:rPr>
                <w:sz w:val="20"/>
                <w:szCs w:val="20"/>
              </w:rPr>
            </w:pPr>
            <w:r>
              <w:rPr>
                <w:sz w:val="20"/>
                <w:szCs w:val="20"/>
              </w:rPr>
              <w:t>11</w:t>
            </w:r>
          </w:p>
        </w:tc>
        <w:tc>
          <w:tcPr>
            <w:tcW w:w="4029" w:type="dxa"/>
          </w:tcPr>
          <w:p w14:paraId="78391EF6" w14:textId="77777777" w:rsidR="003A3B3A" w:rsidRPr="00EA7AA8" w:rsidRDefault="003A3B3A" w:rsidP="00840EBB">
            <w:pPr>
              <w:jc w:val="both"/>
              <w:rPr>
                <w:sz w:val="20"/>
                <w:szCs w:val="20"/>
              </w:rPr>
            </w:pPr>
            <w:r w:rsidRPr="001B0140">
              <w:rPr>
                <w:b/>
                <w:bCs/>
                <w:sz w:val="20"/>
                <w:szCs w:val="20"/>
              </w:rPr>
              <w:t>Termen de livrare si punere in functiune</w:t>
            </w:r>
            <w:r>
              <w:rPr>
                <w:sz w:val="20"/>
                <w:szCs w:val="20"/>
              </w:rPr>
              <w:t>: m</w:t>
            </w:r>
            <w:r w:rsidRPr="001B0140">
              <w:rPr>
                <w:rFonts w:asciiTheme="minorHAnsi" w:hAnsiTheme="minorHAnsi" w:cstheme="minorHAnsi"/>
                <w:sz w:val="20"/>
                <w:szCs w:val="20"/>
              </w:rPr>
              <w:t>axim 60 de zile de la semnarea contractului</w:t>
            </w:r>
          </w:p>
        </w:tc>
        <w:tc>
          <w:tcPr>
            <w:tcW w:w="3277" w:type="dxa"/>
            <w:vAlign w:val="center"/>
          </w:tcPr>
          <w:p w14:paraId="4265CB10"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562BFCD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F23E30D" w14:textId="77777777" w:rsidTr="000C33BE">
        <w:trPr>
          <w:trHeight w:val="245"/>
          <w:jc w:val="center"/>
        </w:trPr>
        <w:tc>
          <w:tcPr>
            <w:tcW w:w="519" w:type="dxa"/>
            <w:vAlign w:val="center"/>
          </w:tcPr>
          <w:p w14:paraId="645FDB9E" w14:textId="77777777" w:rsidR="003A3B3A" w:rsidRDefault="003A3B3A" w:rsidP="00840EBB">
            <w:pPr>
              <w:pStyle w:val="NoSpacing"/>
              <w:jc w:val="center"/>
              <w:rPr>
                <w:sz w:val="20"/>
                <w:szCs w:val="20"/>
              </w:rPr>
            </w:pPr>
            <w:r>
              <w:rPr>
                <w:sz w:val="20"/>
                <w:szCs w:val="20"/>
              </w:rPr>
              <w:t>12</w:t>
            </w:r>
          </w:p>
        </w:tc>
        <w:tc>
          <w:tcPr>
            <w:tcW w:w="4029" w:type="dxa"/>
          </w:tcPr>
          <w:p w14:paraId="4C792812" w14:textId="77777777" w:rsidR="003A3B3A" w:rsidRPr="001B0140" w:rsidRDefault="003A3B3A" w:rsidP="00840EBB">
            <w:pPr>
              <w:jc w:val="both"/>
              <w:rPr>
                <w:b/>
                <w:bCs/>
                <w:sz w:val="20"/>
                <w:szCs w:val="20"/>
              </w:rPr>
            </w:pPr>
            <w:r w:rsidRPr="00947C8A">
              <w:rPr>
                <w:b/>
                <w:bCs/>
                <w:sz w:val="20"/>
                <w:szCs w:val="20"/>
              </w:rPr>
              <w:t>Instruirea</w:t>
            </w:r>
            <w:r w:rsidRPr="000B569F">
              <w:rPr>
                <w:sz w:val="20"/>
                <w:szCs w:val="20"/>
              </w:rPr>
              <w:t xml:space="preserve"> </w:t>
            </w:r>
            <w:r>
              <w:rPr>
                <w:sz w:val="20"/>
                <w:szCs w:val="20"/>
              </w:rPr>
              <w:t>administratorului de sistem</w:t>
            </w:r>
            <w:r w:rsidRPr="000B569F">
              <w:rPr>
                <w:sz w:val="20"/>
                <w:szCs w:val="20"/>
              </w:rPr>
              <w:t xml:space="preserve"> se efectuează in </w:t>
            </w:r>
            <w:r w:rsidRPr="000B569F">
              <w:rPr>
                <w:b/>
                <w:sz w:val="20"/>
                <w:szCs w:val="20"/>
              </w:rPr>
              <w:t xml:space="preserve">minim 1 serie de </w:t>
            </w:r>
            <w:r>
              <w:rPr>
                <w:b/>
                <w:sz w:val="20"/>
                <w:szCs w:val="20"/>
              </w:rPr>
              <w:t>cate 1 zi</w:t>
            </w:r>
            <w:r w:rsidRPr="000B569F">
              <w:rPr>
                <w:b/>
                <w:sz w:val="20"/>
                <w:szCs w:val="20"/>
              </w:rPr>
              <w:t>,</w:t>
            </w:r>
            <w:r w:rsidRPr="000B569F">
              <w:rPr>
                <w:sz w:val="20"/>
                <w:szCs w:val="20"/>
              </w:rPr>
              <w:t xml:space="preserve"> la dat</w:t>
            </w:r>
            <w:r>
              <w:rPr>
                <w:sz w:val="20"/>
                <w:szCs w:val="20"/>
              </w:rPr>
              <w:t>a</w:t>
            </w:r>
            <w:r w:rsidRPr="000B569F">
              <w:rPr>
                <w:sz w:val="20"/>
                <w:szCs w:val="20"/>
              </w:rPr>
              <w:t xml:space="preserve"> stabilit</w:t>
            </w:r>
            <w:r>
              <w:rPr>
                <w:sz w:val="20"/>
                <w:szCs w:val="20"/>
              </w:rPr>
              <w:t>a</w:t>
            </w:r>
            <w:r w:rsidRPr="000B569F">
              <w:rPr>
                <w:sz w:val="20"/>
                <w:szCs w:val="20"/>
              </w:rPr>
              <w:t xml:space="preserve"> de comun acord cu beneficiarul</w:t>
            </w:r>
            <w:r w:rsidRPr="001A5505">
              <w:rPr>
                <w:sz w:val="20"/>
                <w:szCs w:val="20"/>
              </w:rPr>
              <w:t>, la sediul beneficiarului</w:t>
            </w:r>
            <w:r w:rsidRPr="000B569F">
              <w:rPr>
                <w:sz w:val="20"/>
                <w:szCs w:val="20"/>
              </w:rPr>
              <w:t xml:space="preserve"> </w:t>
            </w:r>
          </w:p>
        </w:tc>
        <w:tc>
          <w:tcPr>
            <w:tcW w:w="3277" w:type="dxa"/>
            <w:vAlign w:val="center"/>
          </w:tcPr>
          <w:p w14:paraId="5F03150D"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144B7DC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58ABC8A" w14:textId="77777777" w:rsidTr="000C33BE">
        <w:trPr>
          <w:trHeight w:val="245"/>
          <w:jc w:val="center"/>
        </w:trPr>
        <w:tc>
          <w:tcPr>
            <w:tcW w:w="519" w:type="dxa"/>
            <w:vAlign w:val="center"/>
          </w:tcPr>
          <w:p w14:paraId="0ECA3B53" w14:textId="77777777" w:rsidR="003A3B3A" w:rsidRDefault="003A3B3A" w:rsidP="00840EBB">
            <w:pPr>
              <w:pStyle w:val="NoSpacing"/>
              <w:jc w:val="center"/>
              <w:rPr>
                <w:sz w:val="20"/>
                <w:szCs w:val="20"/>
              </w:rPr>
            </w:pPr>
            <w:r>
              <w:rPr>
                <w:sz w:val="20"/>
                <w:szCs w:val="20"/>
              </w:rPr>
              <w:t>13</w:t>
            </w:r>
          </w:p>
        </w:tc>
        <w:tc>
          <w:tcPr>
            <w:tcW w:w="4029" w:type="dxa"/>
          </w:tcPr>
          <w:p w14:paraId="7F528B35" w14:textId="77777777" w:rsidR="003A3B3A" w:rsidRPr="00801C10" w:rsidRDefault="003A3B3A" w:rsidP="00840EBB">
            <w:pPr>
              <w:jc w:val="both"/>
              <w:rPr>
                <w:b/>
                <w:bCs/>
                <w:sz w:val="20"/>
                <w:szCs w:val="20"/>
              </w:rPr>
            </w:pPr>
            <w:r w:rsidRPr="00801C10">
              <w:rPr>
                <w:rFonts w:asciiTheme="minorHAnsi" w:eastAsia="Times New Roman" w:hAnsiTheme="minorHAnsi" w:cstheme="minorHAnsi"/>
                <w:b/>
                <w:bCs/>
                <w:sz w:val="20"/>
                <w:szCs w:val="20"/>
                <w:lang w:eastAsia="ro-RO"/>
              </w:rPr>
              <w:t>Manualul de utilizare</w:t>
            </w:r>
            <w:r w:rsidRPr="00801C10">
              <w:rPr>
                <w:rFonts w:asciiTheme="minorHAnsi" w:eastAsia="Times New Roman" w:hAnsiTheme="minorHAnsi" w:cstheme="minorHAnsi"/>
                <w:sz w:val="20"/>
                <w:szCs w:val="20"/>
                <w:lang w:eastAsia="ro-RO"/>
              </w:rPr>
              <w:t xml:space="preserve"> a produsului sa fie redactat in limba romana sau engleza, pe suport electronic (CD, DVD sau echivalent)</w:t>
            </w:r>
          </w:p>
        </w:tc>
        <w:tc>
          <w:tcPr>
            <w:tcW w:w="3277" w:type="dxa"/>
            <w:vAlign w:val="center"/>
          </w:tcPr>
          <w:p w14:paraId="1CB368F7" w14:textId="77777777" w:rsidR="003A3B3A" w:rsidRPr="001830B1" w:rsidRDefault="003A3B3A" w:rsidP="00840EBB">
            <w:pPr>
              <w:pStyle w:val="NoSpacing"/>
              <w:rPr>
                <w:rFonts w:asciiTheme="minorHAnsi" w:hAnsiTheme="minorHAnsi" w:cstheme="minorHAnsi"/>
                <w:sz w:val="20"/>
                <w:szCs w:val="20"/>
                <w:lang w:val="pt-BR"/>
              </w:rPr>
            </w:pPr>
          </w:p>
        </w:tc>
        <w:tc>
          <w:tcPr>
            <w:tcW w:w="2086" w:type="dxa"/>
            <w:vAlign w:val="center"/>
          </w:tcPr>
          <w:p w14:paraId="29CE972F" w14:textId="77777777" w:rsidR="003A3B3A" w:rsidRPr="001830B1" w:rsidRDefault="003A3B3A" w:rsidP="00840EBB">
            <w:pPr>
              <w:pStyle w:val="NoSpacing"/>
              <w:rPr>
                <w:rFonts w:asciiTheme="minorHAnsi" w:hAnsiTheme="minorHAnsi" w:cstheme="minorHAnsi"/>
                <w:sz w:val="20"/>
                <w:szCs w:val="20"/>
                <w:lang w:val="pt-BR"/>
              </w:rPr>
            </w:pPr>
          </w:p>
        </w:tc>
      </w:tr>
    </w:tbl>
    <w:p w14:paraId="666FEB7F" w14:textId="77777777" w:rsidR="003A3B3A" w:rsidRDefault="003A3B3A" w:rsidP="003A3B3A">
      <w:pPr>
        <w:spacing w:after="0"/>
        <w:rPr>
          <w:rFonts w:asciiTheme="minorHAnsi" w:eastAsia="Times New Roman" w:hAnsiTheme="minorHAnsi" w:cstheme="minorHAnsi"/>
          <w:sz w:val="20"/>
          <w:szCs w:val="20"/>
          <w:lang w:val="it-IT"/>
        </w:rPr>
      </w:pPr>
    </w:p>
    <w:p w14:paraId="7F780A56" w14:textId="77777777" w:rsidR="0090225C" w:rsidRDefault="0090225C" w:rsidP="003A3B3A">
      <w:pPr>
        <w:spacing w:after="0"/>
        <w:rPr>
          <w:rFonts w:asciiTheme="minorHAnsi" w:eastAsia="Times New Roman" w:hAnsiTheme="minorHAnsi" w:cstheme="minorHAnsi"/>
          <w:sz w:val="20"/>
          <w:szCs w:val="20"/>
          <w:lang w:val="it-IT"/>
        </w:rPr>
      </w:pPr>
    </w:p>
    <w:p w14:paraId="755ABDD9" w14:textId="77777777" w:rsidR="0090225C" w:rsidRDefault="0090225C" w:rsidP="003A3B3A">
      <w:pPr>
        <w:spacing w:after="0"/>
        <w:rPr>
          <w:rFonts w:asciiTheme="minorHAnsi" w:eastAsia="Times New Roman" w:hAnsiTheme="minorHAnsi" w:cstheme="minorHAnsi"/>
          <w:sz w:val="20"/>
          <w:szCs w:val="20"/>
          <w:lang w:val="it-IT"/>
        </w:rPr>
      </w:pPr>
    </w:p>
    <w:p w14:paraId="608487F2" w14:textId="77777777" w:rsidR="0090225C" w:rsidRDefault="0090225C" w:rsidP="003A3B3A">
      <w:pPr>
        <w:spacing w:after="0"/>
        <w:rPr>
          <w:rFonts w:asciiTheme="minorHAnsi" w:eastAsia="Times New Roman" w:hAnsiTheme="minorHAnsi" w:cstheme="minorHAnsi"/>
          <w:sz w:val="20"/>
          <w:szCs w:val="20"/>
          <w:lang w:val="it-IT"/>
        </w:rPr>
      </w:pPr>
    </w:p>
    <w:p w14:paraId="1F4A62D0" w14:textId="77777777" w:rsidR="0090225C" w:rsidRDefault="0090225C" w:rsidP="003A3B3A">
      <w:pPr>
        <w:spacing w:after="0"/>
        <w:rPr>
          <w:rFonts w:asciiTheme="minorHAnsi" w:eastAsia="Times New Roman" w:hAnsiTheme="minorHAnsi" w:cstheme="minorHAnsi"/>
          <w:sz w:val="20"/>
          <w:szCs w:val="20"/>
          <w:lang w:val="it-IT"/>
        </w:rPr>
      </w:pPr>
    </w:p>
    <w:p w14:paraId="19D30409" w14:textId="77777777" w:rsidR="0090225C" w:rsidRDefault="0090225C" w:rsidP="003A3B3A">
      <w:pPr>
        <w:spacing w:after="0"/>
        <w:rPr>
          <w:rFonts w:asciiTheme="minorHAnsi" w:eastAsia="Times New Roman" w:hAnsiTheme="minorHAnsi" w:cstheme="minorHAnsi"/>
          <w:sz w:val="20"/>
          <w:szCs w:val="20"/>
          <w:lang w:val="it-IT"/>
        </w:rPr>
      </w:pPr>
    </w:p>
    <w:p w14:paraId="14AD6E88" w14:textId="77777777" w:rsidR="0090225C" w:rsidRDefault="0090225C" w:rsidP="003A3B3A">
      <w:pPr>
        <w:spacing w:after="0"/>
        <w:rPr>
          <w:rFonts w:asciiTheme="minorHAnsi" w:eastAsia="Times New Roman" w:hAnsiTheme="minorHAnsi" w:cstheme="minorHAnsi"/>
          <w:sz w:val="20"/>
          <w:szCs w:val="20"/>
          <w:lang w:val="it-IT"/>
        </w:rPr>
      </w:pPr>
    </w:p>
    <w:p w14:paraId="394F9D78" w14:textId="77777777" w:rsidR="0090225C" w:rsidRDefault="0090225C" w:rsidP="003A3B3A">
      <w:pPr>
        <w:spacing w:after="0"/>
        <w:rPr>
          <w:rFonts w:asciiTheme="minorHAnsi" w:eastAsia="Times New Roman" w:hAnsiTheme="minorHAnsi" w:cstheme="minorHAnsi"/>
          <w:sz w:val="20"/>
          <w:szCs w:val="20"/>
          <w:lang w:val="it-IT"/>
        </w:rPr>
      </w:pPr>
    </w:p>
    <w:p w14:paraId="730F31D9" w14:textId="77777777" w:rsidR="0090225C" w:rsidRDefault="0090225C" w:rsidP="003A3B3A">
      <w:pPr>
        <w:spacing w:after="0"/>
        <w:rPr>
          <w:rFonts w:asciiTheme="minorHAnsi" w:eastAsia="Times New Roman" w:hAnsiTheme="minorHAnsi" w:cstheme="minorHAnsi"/>
          <w:sz w:val="20"/>
          <w:szCs w:val="20"/>
          <w:lang w:val="it-IT"/>
        </w:rPr>
      </w:pPr>
    </w:p>
    <w:p w14:paraId="72DAF683" w14:textId="07693C98" w:rsidR="003A3B3A" w:rsidRPr="001830B1" w:rsidRDefault="00967D26" w:rsidP="003A3B3A">
      <w:pPr>
        <w:shd w:val="clear" w:color="auto" w:fill="D6E3BC" w:themeFill="accent3" w:themeFillTint="66"/>
        <w:spacing w:after="0"/>
        <w:ind w:left="377"/>
        <w:rPr>
          <w:rFonts w:ascii="Arial Black" w:eastAsia="Times New Roman" w:hAnsi="Arial Black"/>
          <w:bCs/>
          <w:lang w:val="en-US"/>
        </w:rPr>
      </w:pPr>
      <w:r>
        <w:rPr>
          <w:rFonts w:ascii="Arial Black" w:eastAsia="Times New Roman" w:hAnsi="Arial Black"/>
          <w:bCs/>
          <w:lang w:val="en-US"/>
        </w:rPr>
        <w:lastRenderedPageBreak/>
        <w:t>2</w:t>
      </w:r>
      <w:r w:rsidR="003A3B3A" w:rsidRPr="001830B1">
        <w:rPr>
          <w:rFonts w:ascii="Arial Black" w:eastAsia="Times New Roman" w:hAnsi="Arial Black"/>
          <w:bCs/>
          <w:lang w:val="en-US"/>
        </w:rPr>
        <w:t xml:space="preserve">. </w:t>
      </w:r>
      <w:r w:rsidR="003A3B3A" w:rsidRPr="00745118">
        <w:rPr>
          <w:rFonts w:ascii="Arial Black" w:hAnsi="Arial Black"/>
        </w:rPr>
        <w:t>LICENȚĂ WINDOWS 2022 USER CAL</w:t>
      </w:r>
      <w:r w:rsidR="003A3B3A">
        <w:rPr>
          <w:rFonts w:ascii="Arial Black" w:hAnsi="Arial Black"/>
        </w:rPr>
        <w:t xml:space="preserve"> </w:t>
      </w:r>
      <w:r w:rsidR="003A3B3A" w:rsidRPr="001830B1">
        <w:rPr>
          <w:rFonts w:ascii="Arial Black" w:eastAsia="Times New Roman" w:hAnsi="Arial Black"/>
          <w:bCs/>
          <w:lang w:val="en-US"/>
        </w:rPr>
        <w:t xml:space="preserve">(SAU ECHIVALENT) </w:t>
      </w:r>
      <w:r w:rsidR="003A3B3A" w:rsidRPr="00745118">
        <w:rPr>
          <w:rFonts w:ascii="Arial Black" w:hAnsi="Arial Black"/>
        </w:rPr>
        <w:t xml:space="preserve"> </w:t>
      </w:r>
      <w:r w:rsidR="003A3B3A" w:rsidRPr="001830B1">
        <w:rPr>
          <w:rFonts w:ascii="Arial Black" w:eastAsia="Times New Roman" w:hAnsi="Arial Black"/>
          <w:bCs/>
          <w:lang w:val="en-US"/>
        </w:rPr>
        <w:t xml:space="preserve">– 2 BUCĂȚI </w:t>
      </w:r>
    </w:p>
    <w:p w14:paraId="552FFEF8"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77A30B50" w14:textId="77777777" w:rsidTr="00840EBB">
        <w:tc>
          <w:tcPr>
            <w:tcW w:w="0" w:type="auto"/>
          </w:tcPr>
          <w:p w14:paraId="2D5541D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3ACBB57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33FD605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1A658F5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4539F7F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5BEAB15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55A35FE7"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5DD74A0E" w14:textId="77777777" w:rsidTr="00840EBB">
        <w:tc>
          <w:tcPr>
            <w:tcW w:w="0" w:type="auto"/>
          </w:tcPr>
          <w:p w14:paraId="44F5F99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2B74131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1F0DCE1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6FA76B8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04D4A52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6CCFDEB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7D9F283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12C03CAB" w14:textId="77777777" w:rsidTr="00840EBB">
        <w:tc>
          <w:tcPr>
            <w:tcW w:w="0" w:type="auto"/>
          </w:tcPr>
          <w:p w14:paraId="2740E73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7FF2BA3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1DDEA148" w14:textId="77777777" w:rsidR="003A3B3A" w:rsidRPr="00EA7AA8" w:rsidRDefault="003A3B3A" w:rsidP="00840EBB">
            <w:pPr>
              <w:pStyle w:val="ListParagraph"/>
              <w:ind w:left="0"/>
              <w:rPr>
                <w:rFonts w:asciiTheme="minorHAnsi" w:hAnsiTheme="minorHAnsi" w:cstheme="minorHAnsi"/>
                <w:b/>
                <w:bCs/>
                <w:sz w:val="20"/>
                <w:szCs w:val="20"/>
              </w:rPr>
            </w:pPr>
            <w:r w:rsidRPr="00EA7AA8">
              <w:rPr>
                <w:rFonts w:asciiTheme="minorHAnsi" w:hAnsiTheme="minorHAnsi" w:cstheme="minorHAnsi"/>
                <w:b/>
                <w:bCs/>
                <w:sz w:val="20"/>
                <w:szCs w:val="20"/>
              </w:rPr>
              <w:t xml:space="preserve">Sibiu, Str. Pompeiu Onofreiu nr. 2-4 </w:t>
            </w:r>
          </w:p>
        </w:tc>
        <w:tc>
          <w:tcPr>
            <w:tcW w:w="1620" w:type="dxa"/>
          </w:tcPr>
          <w:p w14:paraId="00DDFDC8"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5F5DA517"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26934F7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7C5CE4BE" w14:textId="77777777" w:rsidR="003A3B3A" w:rsidRPr="00276244"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tbl>
    <w:p w14:paraId="73E43878" w14:textId="77777777" w:rsidR="003A3B3A" w:rsidRDefault="003A3B3A" w:rsidP="003A3B3A">
      <w:pPr>
        <w:spacing w:after="0"/>
        <w:rPr>
          <w:rFonts w:asciiTheme="minorHAnsi" w:eastAsia="Times New Roman" w:hAnsiTheme="minorHAnsi" w:cstheme="minorHAnsi"/>
          <w:sz w:val="20"/>
          <w:szCs w:val="20"/>
          <w:lang w:val="it-IT"/>
        </w:rPr>
      </w:pPr>
    </w:p>
    <w:p w14:paraId="15575752"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19"/>
        <w:gridCol w:w="4032"/>
        <w:gridCol w:w="3364"/>
        <w:gridCol w:w="1996"/>
      </w:tblGrid>
      <w:tr w:rsidR="003A3B3A" w:rsidRPr="00990452" w14:paraId="7160BB90" w14:textId="77777777" w:rsidTr="000C33BE">
        <w:trPr>
          <w:jc w:val="center"/>
        </w:trPr>
        <w:tc>
          <w:tcPr>
            <w:tcW w:w="519" w:type="dxa"/>
          </w:tcPr>
          <w:p w14:paraId="52BDA4D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506A24A6"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32" w:type="dxa"/>
            <w:vAlign w:val="center"/>
          </w:tcPr>
          <w:p w14:paraId="130CCBE6" w14:textId="77777777" w:rsidR="003A3B3A" w:rsidRPr="00990452" w:rsidRDefault="003A3B3A" w:rsidP="00840EBB">
            <w:pPr>
              <w:pStyle w:val="NoSpacing"/>
              <w:jc w:val="center"/>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6CF6F6FE"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364" w:type="dxa"/>
          </w:tcPr>
          <w:p w14:paraId="596E5034"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7807C450"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5D0320B4"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5C0A8C1B"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1BADC52C"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7471E8E5"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51009712"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996" w:type="dxa"/>
          </w:tcPr>
          <w:p w14:paraId="1EB06D60"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7A394D59" w14:textId="77777777" w:rsidTr="000C33BE">
        <w:trPr>
          <w:jc w:val="center"/>
        </w:trPr>
        <w:tc>
          <w:tcPr>
            <w:tcW w:w="519" w:type="dxa"/>
          </w:tcPr>
          <w:p w14:paraId="27086C4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32" w:type="dxa"/>
          </w:tcPr>
          <w:p w14:paraId="092F18CB"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364" w:type="dxa"/>
          </w:tcPr>
          <w:p w14:paraId="6ED6E94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996" w:type="dxa"/>
          </w:tcPr>
          <w:p w14:paraId="45C0383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743B19DC" w14:textId="77777777" w:rsidTr="000C33BE">
        <w:trPr>
          <w:jc w:val="center"/>
        </w:trPr>
        <w:tc>
          <w:tcPr>
            <w:tcW w:w="519" w:type="dxa"/>
            <w:vAlign w:val="center"/>
          </w:tcPr>
          <w:p w14:paraId="03595874" w14:textId="77777777" w:rsidR="003A3B3A" w:rsidRPr="00990452" w:rsidRDefault="003A3B3A" w:rsidP="00840EBB">
            <w:pPr>
              <w:pStyle w:val="NoSpacing"/>
              <w:jc w:val="center"/>
              <w:rPr>
                <w:rFonts w:asciiTheme="minorHAnsi" w:hAnsiTheme="minorHAnsi" w:cstheme="minorHAnsi"/>
                <w:sz w:val="20"/>
                <w:szCs w:val="20"/>
              </w:rPr>
            </w:pPr>
          </w:p>
        </w:tc>
        <w:tc>
          <w:tcPr>
            <w:tcW w:w="4032" w:type="dxa"/>
            <w:vAlign w:val="center"/>
          </w:tcPr>
          <w:p w14:paraId="15A31D34"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364" w:type="dxa"/>
            <w:vAlign w:val="center"/>
          </w:tcPr>
          <w:p w14:paraId="2DA41D2C"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0BFFED3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FC4BCAC" w14:textId="77777777" w:rsidTr="00840EBB">
        <w:trPr>
          <w:jc w:val="center"/>
        </w:trPr>
        <w:tc>
          <w:tcPr>
            <w:tcW w:w="519" w:type="dxa"/>
            <w:shd w:val="clear" w:color="auto" w:fill="FDE9D9" w:themeFill="accent6" w:themeFillTint="33"/>
            <w:vAlign w:val="center"/>
          </w:tcPr>
          <w:p w14:paraId="1A5BFB72" w14:textId="77777777" w:rsidR="003A3B3A" w:rsidRPr="00990452" w:rsidRDefault="003A3B3A" w:rsidP="00840EBB">
            <w:pPr>
              <w:pStyle w:val="NoSpacing"/>
              <w:jc w:val="center"/>
              <w:rPr>
                <w:rFonts w:asciiTheme="minorHAnsi" w:hAnsiTheme="minorHAnsi" w:cstheme="minorHAnsi"/>
                <w:sz w:val="20"/>
                <w:szCs w:val="20"/>
              </w:rPr>
            </w:pPr>
          </w:p>
        </w:tc>
        <w:tc>
          <w:tcPr>
            <w:tcW w:w="9392" w:type="dxa"/>
            <w:gridSpan w:val="3"/>
            <w:shd w:val="clear" w:color="auto" w:fill="FDE9D9" w:themeFill="accent6" w:themeFillTint="33"/>
            <w:vAlign w:val="center"/>
          </w:tcPr>
          <w:p w14:paraId="55C9F4E4" w14:textId="77777777" w:rsidR="003A3B3A" w:rsidRPr="00B47559" w:rsidRDefault="003A3B3A" w:rsidP="00840EBB">
            <w:pPr>
              <w:pStyle w:val="NoSpacing"/>
              <w:jc w:val="center"/>
              <w:rPr>
                <w:rFonts w:asciiTheme="minorHAnsi" w:hAnsiTheme="minorHAnsi" w:cstheme="minorHAnsi"/>
                <w:b/>
                <w:sz w:val="20"/>
                <w:szCs w:val="20"/>
              </w:rPr>
            </w:pPr>
            <w:r w:rsidRPr="001830B1">
              <w:rPr>
                <w:rFonts w:asciiTheme="minorHAnsi" w:eastAsia="Times New Roman" w:hAnsiTheme="minorHAnsi" w:cstheme="minorHAnsi"/>
                <w:b/>
                <w:sz w:val="20"/>
                <w:szCs w:val="20"/>
              </w:rPr>
              <w:t xml:space="preserve">LICENȚĂ WINDOWS 2022 USER </w:t>
            </w:r>
            <w:proofErr w:type="gramStart"/>
            <w:r w:rsidRPr="001830B1">
              <w:rPr>
                <w:rFonts w:asciiTheme="minorHAnsi" w:eastAsia="Times New Roman" w:hAnsiTheme="minorHAnsi" w:cstheme="minorHAnsi"/>
                <w:b/>
                <w:sz w:val="20"/>
                <w:szCs w:val="20"/>
              </w:rPr>
              <w:t>CAL  –</w:t>
            </w:r>
            <w:proofErr w:type="gramEnd"/>
            <w:r w:rsidRPr="001830B1">
              <w:rPr>
                <w:rFonts w:asciiTheme="minorHAnsi" w:eastAsia="Times New Roman" w:hAnsiTheme="minorHAnsi" w:cstheme="minorHAnsi"/>
                <w:b/>
                <w:sz w:val="20"/>
                <w:szCs w:val="20"/>
              </w:rPr>
              <w:t xml:space="preserve"> 2 BUCĂȚI</w:t>
            </w:r>
          </w:p>
        </w:tc>
      </w:tr>
      <w:tr w:rsidR="003A3B3A" w:rsidRPr="00990452" w14:paraId="642B7755" w14:textId="77777777" w:rsidTr="000C33BE">
        <w:trPr>
          <w:jc w:val="center"/>
        </w:trPr>
        <w:tc>
          <w:tcPr>
            <w:tcW w:w="519" w:type="dxa"/>
            <w:vAlign w:val="center"/>
          </w:tcPr>
          <w:p w14:paraId="7986F742" w14:textId="77777777" w:rsidR="003A3B3A" w:rsidRPr="00990452" w:rsidRDefault="003A3B3A" w:rsidP="00840EBB">
            <w:pPr>
              <w:pStyle w:val="NoSpacing"/>
              <w:jc w:val="center"/>
              <w:rPr>
                <w:rFonts w:asciiTheme="minorHAnsi" w:hAnsiTheme="minorHAnsi" w:cstheme="minorHAnsi"/>
                <w:sz w:val="20"/>
                <w:szCs w:val="20"/>
              </w:rPr>
            </w:pPr>
            <w:r>
              <w:rPr>
                <w:sz w:val="20"/>
                <w:szCs w:val="20"/>
              </w:rPr>
              <w:t>1</w:t>
            </w:r>
          </w:p>
        </w:tc>
        <w:tc>
          <w:tcPr>
            <w:tcW w:w="4032" w:type="dxa"/>
            <w:vAlign w:val="center"/>
          </w:tcPr>
          <w:p w14:paraId="49C8AAF1"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r w:rsidRPr="00745118">
              <w:rPr>
                <w:b/>
                <w:bCs/>
                <w:sz w:val="20"/>
                <w:szCs w:val="20"/>
              </w:rPr>
              <w:t xml:space="preserve">Tip </w:t>
            </w:r>
            <w:proofErr w:type="spellStart"/>
            <w:r w:rsidRPr="00745118">
              <w:rPr>
                <w:b/>
                <w:bCs/>
                <w:sz w:val="20"/>
                <w:szCs w:val="20"/>
              </w:rPr>
              <w:t>licenta</w:t>
            </w:r>
            <w:proofErr w:type="spellEnd"/>
            <w:r w:rsidRPr="002A5BF8">
              <w:rPr>
                <w:sz w:val="20"/>
                <w:szCs w:val="20"/>
              </w:rPr>
              <w:t xml:space="preserve">: Client </w:t>
            </w:r>
            <w:proofErr w:type="spellStart"/>
            <w:r w:rsidRPr="002A5BF8">
              <w:rPr>
                <w:sz w:val="20"/>
                <w:szCs w:val="20"/>
              </w:rPr>
              <w:t>Acces</w:t>
            </w:r>
            <w:proofErr w:type="spellEnd"/>
          </w:p>
        </w:tc>
        <w:tc>
          <w:tcPr>
            <w:tcW w:w="3364" w:type="dxa"/>
            <w:vAlign w:val="center"/>
          </w:tcPr>
          <w:p w14:paraId="3252C514"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2C5F6ED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C2A14FB" w14:textId="77777777" w:rsidTr="000C33BE">
        <w:trPr>
          <w:trHeight w:val="245"/>
          <w:jc w:val="center"/>
        </w:trPr>
        <w:tc>
          <w:tcPr>
            <w:tcW w:w="519" w:type="dxa"/>
            <w:vAlign w:val="center"/>
          </w:tcPr>
          <w:p w14:paraId="728DDA2F" w14:textId="77777777" w:rsidR="003A3B3A" w:rsidRPr="00990452" w:rsidRDefault="003A3B3A" w:rsidP="00840EBB">
            <w:pPr>
              <w:pStyle w:val="NoSpacing"/>
              <w:jc w:val="center"/>
              <w:rPr>
                <w:rFonts w:asciiTheme="minorHAnsi" w:hAnsiTheme="minorHAnsi" w:cstheme="minorHAnsi"/>
                <w:sz w:val="20"/>
                <w:szCs w:val="20"/>
              </w:rPr>
            </w:pPr>
            <w:r>
              <w:rPr>
                <w:sz w:val="20"/>
                <w:szCs w:val="20"/>
              </w:rPr>
              <w:t>2</w:t>
            </w:r>
          </w:p>
        </w:tc>
        <w:tc>
          <w:tcPr>
            <w:tcW w:w="4032" w:type="dxa"/>
            <w:vAlign w:val="center"/>
          </w:tcPr>
          <w:p w14:paraId="46F822E7" w14:textId="77777777" w:rsidR="003A3B3A" w:rsidRPr="002A5BF8" w:rsidRDefault="003A3B3A" w:rsidP="00840EBB">
            <w:pPr>
              <w:rPr>
                <w:sz w:val="20"/>
                <w:szCs w:val="20"/>
              </w:rPr>
            </w:pPr>
            <w:r w:rsidRPr="00745118">
              <w:rPr>
                <w:b/>
                <w:bCs/>
                <w:sz w:val="20"/>
                <w:szCs w:val="20"/>
              </w:rPr>
              <w:t>Compatibilitate</w:t>
            </w:r>
            <w:r w:rsidRPr="002A5BF8">
              <w:rPr>
                <w:sz w:val="20"/>
                <w:szCs w:val="20"/>
              </w:rPr>
              <w:t>: Windows Server 2022</w:t>
            </w:r>
          </w:p>
          <w:p w14:paraId="385FCC10" w14:textId="77777777" w:rsidR="003A3B3A" w:rsidRPr="00990452" w:rsidRDefault="003A3B3A" w:rsidP="00840EBB">
            <w:pPr>
              <w:pStyle w:val="NoSpacing"/>
              <w:jc w:val="both"/>
              <w:rPr>
                <w:rFonts w:asciiTheme="minorHAnsi" w:eastAsia="Times New Roman" w:hAnsiTheme="minorHAnsi" w:cstheme="minorHAnsi"/>
                <w:color w:val="000000" w:themeColor="text1"/>
                <w:sz w:val="20"/>
                <w:szCs w:val="20"/>
                <w:lang w:eastAsia="ro-RO"/>
              </w:rPr>
            </w:pPr>
            <w:proofErr w:type="spellStart"/>
            <w:r w:rsidRPr="002A5BF8">
              <w:rPr>
                <w:sz w:val="20"/>
                <w:szCs w:val="20"/>
              </w:rPr>
              <w:t>Platforma</w:t>
            </w:r>
            <w:proofErr w:type="spellEnd"/>
            <w:r w:rsidRPr="002A5BF8">
              <w:rPr>
                <w:sz w:val="20"/>
                <w:szCs w:val="20"/>
              </w:rPr>
              <w:t xml:space="preserve">: 64 </w:t>
            </w:r>
            <w:proofErr w:type="spellStart"/>
            <w:r w:rsidRPr="002A5BF8">
              <w:rPr>
                <w:sz w:val="20"/>
                <w:szCs w:val="20"/>
              </w:rPr>
              <w:t>biti</w:t>
            </w:r>
            <w:proofErr w:type="spellEnd"/>
          </w:p>
        </w:tc>
        <w:tc>
          <w:tcPr>
            <w:tcW w:w="3364" w:type="dxa"/>
            <w:vAlign w:val="center"/>
          </w:tcPr>
          <w:p w14:paraId="4E245AFA"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63C3088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A2726CB" w14:textId="77777777" w:rsidTr="000C33BE">
        <w:trPr>
          <w:trHeight w:val="245"/>
          <w:jc w:val="center"/>
        </w:trPr>
        <w:tc>
          <w:tcPr>
            <w:tcW w:w="519" w:type="dxa"/>
            <w:vAlign w:val="center"/>
          </w:tcPr>
          <w:p w14:paraId="0573AC0A" w14:textId="77777777" w:rsidR="003A3B3A" w:rsidRPr="00990452" w:rsidRDefault="003A3B3A" w:rsidP="00840EBB">
            <w:pPr>
              <w:pStyle w:val="NoSpacing"/>
              <w:jc w:val="center"/>
              <w:rPr>
                <w:rFonts w:asciiTheme="minorHAnsi" w:hAnsiTheme="minorHAnsi" w:cstheme="minorHAnsi"/>
                <w:sz w:val="20"/>
                <w:szCs w:val="20"/>
              </w:rPr>
            </w:pPr>
            <w:r>
              <w:rPr>
                <w:sz w:val="20"/>
                <w:szCs w:val="20"/>
              </w:rPr>
              <w:t>3</w:t>
            </w:r>
          </w:p>
        </w:tc>
        <w:tc>
          <w:tcPr>
            <w:tcW w:w="4032" w:type="dxa"/>
          </w:tcPr>
          <w:p w14:paraId="419BC0B8" w14:textId="77777777" w:rsidR="003A3B3A" w:rsidRPr="00B90762"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745118">
              <w:rPr>
                <w:b/>
                <w:bCs/>
                <w:sz w:val="20"/>
                <w:szCs w:val="20"/>
              </w:rPr>
              <w:t xml:space="preserve">Capacitate </w:t>
            </w:r>
            <w:proofErr w:type="spellStart"/>
            <w:proofErr w:type="gramStart"/>
            <w:r w:rsidRPr="00745118">
              <w:rPr>
                <w:b/>
                <w:bCs/>
                <w:sz w:val="20"/>
                <w:szCs w:val="20"/>
              </w:rPr>
              <w:t>licenta</w:t>
            </w:r>
            <w:proofErr w:type="spellEnd"/>
            <w:r w:rsidRPr="002A5BF8">
              <w:rPr>
                <w:sz w:val="20"/>
                <w:szCs w:val="20"/>
              </w:rPr>
              <w:t xml:space="preserve"> :</w:t>
            </w:r>
            <w:proofErr w:type="gramEnd"/>
            <w:r>
              <w:rPr>
                <w:sz w:val="20"/>
                <w:szCs w:val="20"/>
              </w:rPr>
              <w:t xml:space="preserve"> minim </w:t>
            </w:r>
            <w:r w:rsidRPr="002A5BF8">
              <w:rPr>
                <w:sz w:val="20"/>
                <w:szCs w:val="20"/>
              </w:rPr>
              <w:t xml:space="preserve">50 </w:t>
            </w:r>
            <w:proofErr w:type="spellStart"/>
            <w:r w:rsidRPr="002A5BF8">
              <w:rPr>
                <w:sz w:val="20"/>
                <w:szCs w:val="20"/>
              </w:rPr>
              <w:t>utilizatori</w:t>
            </w:r>
            <w:proofErr w:type="spellEnd"/>
          </w:p>
        </w:tc>
        <w:tc>
          <w:tcPr>
            <w:tcW w:w="3364" w:type="dxa"/>
            <w:vAlign w:val="center"/>
          </w:tcPr>
          <w:p w14:paraId="0F3D1875"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35DFEA2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CFCE16B" w14:textId="77777777" w:rsidTr="000C33BE">
        <w:trPr>
          <w:trHeight w:val="245"/>
          <w:jc w:val="center"/>
        </w:trPr>
        <w:tc>
          <w:tcPr>
            <w:tcW w:w="519" w:type="dxa"/>
            <w:vAlign w:val="center"/>
          </w:tcPr>
          <w:p w14:paraId="7B083C45" w14:textId="77777777" w:rsidR="003A3B3A" w:rsidRPr="00990452" w:rsidRDefault="003A3B3A" w:rsidP="00840EBB">
            <w:pPr>
              <w:pStyle w:val="NoSpacing"/>
              <w:jc w:val="center"/>
              <w:rPr>
                <w:rFonts w:asciiTheme="minorHAnsi" w:hAnsiTheme="minorHAnsi" w:cstheme="minorHAnsi"/>
                <w:sz w:val="20"/>
                <w:szCs w:val="20"/>
              </w:rPr>
            </w:pPr>
            <w:r>
              <w:rPr>
                <w:sz w:val="20"/>
                <w:szCs w:val="20"/>
              </w:rPr>
              <w:t>4</w:t>
            </w:r>
          </w:p>
        </w:tc>
        <w:tc>
          <w:tcPr>
            <w:tcW w:w="4032" w:type="dxa"/>
          </w:tcPr>
          <w:p w14:paraId="05FD0CF2" w14:textId="37838CC8" w:rsidR="003A3B3A" w:rsidRPr="00EA7AA8"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B0140">
              <w:rPr>
                <w:b/>
                <w:bCs/>
                <w:sz w:val="20"/>
                <w:szCs w:val="20"/>
                <w:lang w:val="pt-BR"/>
              </w:rPr>
              <w:t>Garantie si mentenanta</w:t>
            </w:r>
            <w:r w:rsidRPr="00EA7AA8">
              <w:rPr>
                <w:sz w:val="20"/>
                <w:szCs w:val="20"/>
                <w:lang w:val="pt-BR"/>
              </w:rPr>
              <w:t xml:space="preserve">: </w:t>
            </w:r>
            <w:r w:rsidR="00801C10">
              <w:rPr>
                <w:sz w:val="20"/>
                <w:szCs w:val="20"/>
                <w:lang w:val="pt-BR"/>
              </w:rPr>
              <w:t xml:space="preserve">nelimitat </w:t>
            </w:r>
          </w:p>
        </w:tc>
        <w:tc>
          <w:tcPr>
            <w:tcW w:w="3364" w:type="dxa"/>
            <w:vAlign w:val="center"/>
          </w:tcPr>
          <w:p w14:paraId="57E6465A"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3825CB81" w14:textId="4CBC9804" w:rsidR="003A3B3A" w:rsidRPr="001830B1" w:rsidRDefault="003A3B3A" w:rsidP="00840EBB">
            <w:pPr>
              <w:pStyle w:val="NoSpacing"/>
              <w:rPr>
                <w:rFonts w:asciiTheme="minorHAnsi" w:hAnsiTheme="minorHAnsi" w:cstheme="minorHAnsi"/>
                <w:sz w:val="20"/>
                <w:szCs w:val="20"/>
                <w:lang w:val="pt-BR"/>
              </w:rPr>
            </w:pPr>
          </w:p>
        </w:tc>
      </w:tr>
      <w:tr w:rsidR="003A3B3A" w:rsidRPr="00990452" w14:paraId="54E957FD" w14:textId="77777777" w:rsidTr="000C33BE">
        <w:trPr>
          <w:trHeight w:val="245"/>
          <w:jc w:val="center"/>
        </w:trPr>
        <w:tc>
          <w:tcPr>
            <w:tcW w:w="519" w:type="dxa"/>
            <w:vAlign w:val="center"/>
          </w:tcPr>
          <w:p w14:paraId="2C607946" w14:textId="77777777" w:rsidR="003A3B3A" w:rsidRDefault="003A3B3A" w:rsidP="00840EBB">
            <w:pPr>
              <w:pStyle w:val="NoSpacing"/>
              <w:jc w:val="center"/>
              <w:rPr>
                <w:sz w:val="20"/>
                <w:szCs w:val="20"/>
              </w:rPr>
            </w:pPr>
            <w:r>
              <w:rPr>
                <w:sz w:val="20"/>
                <w:szCs w:val="20"/>
              </w:rPr>
              <w:t>5</w:t>
            </w:r>
          </w:p>
        </w:tc>
        <w:tc>
          <w:tcPr>
            <w:tcW w:w="4032" w:type="dxa"/>
          </w:tcPr>
          <w:p w14:paraId="0C193D23" w14:textId="77777777" w:rsidR="003A3B3A" w:rsidRPr="00EA7AA8" w:rsidRDefault="003A3B3A" w:rsidP="00840EBB">
            <w:pPr>
              <w:pStyle w:val="NoSpacing"/>
              <w:jc w:val="both"/>
              <w:rPr>
                <w:sz w:val="20"/>
                <w:szCs w:val="20"/>
                <w:lang w:val="pt-BR"/>
              </w:rPr>
            </w:pPr>
            <w:r w:rsidRPr="001B0140">
              <w:rPr>
                <w:b/>
                <w:bCs/>
                <w:sz w:val="20"/>
                <w:szCs w:val="20"/>
              </w:rPr>
              <w:t xml:space="preserve">Termen de </w:t>
            </w:r>
            <w:proofErr w:type="spellStart"/>
            <w:r w:rsidRPr="001B0140">
              <w:rPr>
                <w:b/>
                <w:bCs/>
                <w:sz w:val="20"/>
                <w:szCs w:val="20"/>
              </w:rPr>
              <w:t>livrare</w:t>
            </w:r>
            <w:proofErr w:type="spellEnd"/>
            <w:r w:rsidRPr="001B0140">
              <w:rPr>
                <w:b/>
                <w:bCs/>
                <w:sz w:val="20"/>
                <w:szCs w:val="20"/>
              </w:rPr>
              <w:t xml:space="preserve"> </w:t>
            </w:r>
            <w:proofErr w:type="spellStart"/>
            <w:r w:rsidRPr="001B0140">
              <w:rPr>
                <w:b/>
                <w:bCs/>
                <w:sz w:val="20"/>
                <w:szCs w:val="20"/>
              </w:rPr>
              <w:t>si</w:t>
            </w:r>
            <w:proofErr w:type="spellEnd"/>
            <w:r w:rsidRPr="001B0140">
              <w:rPr>
                <w:b/>
                <w:bCs/>
                <w:sz w:val="20"/>
                <w:szCs w:val="20"/>
              </w:rPr>
              <w:t xml:space="preserve"> </w:t>
            </w:r>
            <w:proofErr w:type="spellStart"/>
            <w:r w:rsidRPr="001B0140">
              <w:rPr>
                <w:b/>
                <w:bCs/>
                <w:sz w:val="20"/>
                <w:szCs w:val="20"/>
              </w:rPr>
              <w:t>punere</w:t>
            </w:r>
            <w:proofErr w:type="spellEnd"/>
            <w:r w:rsidRPr="001B0140">
              <w:rPr>
                <w:b/>
                <w:bCs/>
                <w:sz w:val="20"/>
                <w:szCs w:val="20"/>
              </w:rPr>
              <w:t xml:space="preserve"> in </w:t>
            </w:r>
            <w:proofErr w:type="spellStart"/>
            <w:r w:rsidRPr="001B0140">
              <w:rPr>
                <w:b/>
                <w:bCs/>
                <w:sz w:val="20"/>
                <w:szCs w:val="20"/>
              </w:rPr>
              <w:t>functiune</w:t>
            </w:r>
            <w:proofErr w:type="spellEnd"/>
            <w:r>
              <w:rPr>
                <w:sz w:val="20"/>
                <w:szCs w:val="20"/>
              </w:rPr>
              <w:t>: m</w:t>
            </w:r>
            <w:r w:rsidRPr="001B0140">
              <w:rPr>
                <w:rFonts w:asciiTheme="minorHAnsi" w:hAnsiTheme="minorHAnsi" w:cstheme="minorHAnsi"/>
                <w:sz w:val="20"/>
                <w:szCs w:val="20"/>
              </w:rPr>
              <w:t xml:space="preserve">axim 60 de </w:t>
            </w:r>
            <w:proofErr w:type="spellStart"/>
            <w:r w:rsidRPr="001B0140">
              <w:rPr>
                <w:rFonts w:asciiTheme="minorHAnsi" w:hAnsiTheme="minorHAnsi" w:cstheme="minorHAnsi"/>
                <w:sz w:val="20"/>
                <w:szCs w:val="20"/>
              </w:rPr>
              <w:t>zile</w:t>
            </w:r>
            <w:proofErr w:type="spellEnd"/>
            <w:r w:rsidRPr="001B0140">
              <w:rPr>
                <w:rFonts w:asciiTheme="minorHAnsi" w:hAnsiTheme="minorHAnsi" w:cstheme="minorHAnsi"/>
                <w:sz w:val="20"/>
                <w:szCs w:val="20"/>
              </w:rPr>
              <w:t xml:space="preserve"> de la </w:t>
            </w:r>
            <w:proofErr w:type="spellStart"/>
            <w:r w:rsidRPr="001B0140">
              <w:rPr>
                <w:rFonts w:asciiTheme="minorHAnsi" w:hAnsiTheme="minorHAnsi" w:cstheme="minorHAnsi"/>
                <w:sz w:val="20"/>
                <w:szCs w:val="20"/>
              </w:rPr>
              <w:t>semnarea</w:t>
            </w:r>
            <w:proofErr w:type="spellEnd"/>
            <w:r w:rsidRPr="001B0140">
              <w:rPr>
                <w:rFonts w:asciiTheme="minorHAnsi" w:hAnsiTheme="minorHAnsi" w:cstheme="minorHAnsi"/>
                <w:sz w:val="20"/>
                <w:szCs w:val="20"/>
              </w:rPr>
              <w:t xml:space="preserve"> </w:t>
            </w:r>
            <w:proofErr w:type="spellStart"/>
            <w:r w:rsidRPr="001B0140">
              <w:rPr>
                <w:rFonts w:asciiTheme="minorHAnsi" w:hAnsiTheme="minorHAnsi" w:cstheme="minorHAnsi"/>
                <w:sz w:val="20"/>
                <w:szCs w:val="20"/>
              </w:rPr>
              <w:t>contractului</w:t>
            </w:r>
            <w:proofErr w:type="spellEnd"/>
          </w:p>
        </w:tc>
        <w:tc>
          <w:tcPr>
            <w:tcW w:w="3364" w:type="dxa"/>
            <w:vAlign w:val="center"/>
          </w:tcPr>
          <w:p w14:paraId="3F4B1EDD"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3FEBD223" w14:textId="77777777" w:rsidR="003A3B3A" w:rsidRPr="001830B1" w:rsidRDefault="003A3B3A" w:rsidP="00840EBB">
            <w:pPr>
              <w:pStyle w:val="NoSpacing"/>
              <w:rPr>
                <w:rFonts w:asciiTheme="minorHAnsi" w:hAnsiTheme="minorHAnsi" w:cstheme="minorHAnsi"/>
                <w:sz w:val="20"/>
                <w:szCs w:val="20"/>
                <w:lang w:val="pt-BR"/>
              </w:rPr>
            </w:pPr>
          </w:p>
        </w:tc>
      </w:tr>
    </w:tbl>
    <w:p w14:paraId="7610B223" w14:textId="77777777" w:rsidR="003A3B3A" w:rsidRDefault="003A3B3A" w:rsidP="003A3B3A">
      <w:pPr>
        <w:spacing w:after="0"/>
        <w:rPr>
          <w:rFonts w:asciiTheme="minorHAnsi" w:eastAsia="Times New Roman" w:hAnsiTheme="minorHAnsi" w:cstheme="minorHAnsi"/>
          <w:sz w:val="20"/>
          <w:szCs w:val="20"/>
          <w:lang w:val="it-IT"/>
        </w:rPr>
      </w:pPr>
    </w:p>
    <w:p w14:paraId="798EDBA7" w14:textId="77777777" w:rsidR="003A3B3A" w:rsidRDefault="003A3B3A" w:rsidP="003A3B3A">
      <w:pPr>
        <w:spacing w:after="0"/>
        <w:rPr>
          <w:rFonts w:asciiTheme="minorHAnsi" w:eastAsia="Times New Roman" w:hAnsiTheme="minorHAnsi" w:cstheme="minorHAnsi"/>
          <w:sz w:val="20"/>
          <w:szCs w:val="20"/>
          <w:lang w:val="it-IT"/>
        </w:rPr>
      </w:pPr>
    </w:p>
    <w:p w14:paraId="788D8815" w14:textId="494289C6" w:rsidR="003A3B3A" w:rsidRPr="00745118" w:rsidRDefault="00967D26"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t>3</w:t>
      </w:r>
      <w:r w:rsidR="003A3B3A" w:rsidRPr="00745118">
        <w:rPr>
          <w:rFonts w:ascii="Arial Black" w:eastAsia="Times New Roman" w:hAnsi="Arial Black"/>
          <w:bCs/>
          <w:lang w:val="pt-BR"/>
        </w:rPr>
        <w:t xml:space="preserve">. </w:t>
      </w:r>
      <w:r w:rsidR="003A3B3A" w:rsidRPr="00745118">
        <w:rPr>
          <w:rFonts w:ascii="Arial Black" w:hAnsi="Arial Black"/>
        </w:rPr>
        <w:t xml:space="preserve">LICENȚĂ </w:t>
      </w:r>
      <w:r w:rsidR="003A3B3A">
        <w:rPr>
          <w:rFonts w:ascii="Arial Black" w:hAnsi="Arial Black"/>
        </w:rPr>
        <w:t>SERVER DE BAZE DE DATE</w:t>
      </w:r>
      <w:r w:rsidR="003A3B3A" w:rsidRPr="00745118">
        <w:rPr>
          <w:rFonts w:ascii="Arial Black" w:hAnsi="Arial Black"/>
        </w:rPr>
        <w:t xml:space="preserve"> </w:t>
      </w:r>
      <w:r w:rsidR="003A3B3A" w:rsidRPr="00745118">
        <w:rPr>
          <w:rFonts w:ascii="Arial Black" w:eastAsia="Times New Roman" w:hAnsi="Arial Black"/>
          <w:bCs/>
          <w:lang w:val="pt-BR"/>
        </w:rPr>
        <w:t xml:space="preserve">– </w:t>
      </w:r>
      <w:r w:rsidR="003A3B3A">
        <w:rPr>
          <w:rFonts w:ascii="Arial Black" w:eastAsia="Times New Roman" w:hAnsi="Arial Black"/>
          <w:bCs/>
          <w:lang w:val="pt-BR"/>
        </w:rPr>
        <w:t>1</w:t>
      </w:r>
      <w:r w:rsidR="003A3B3A" w:rsidRPr="00745118">
        <w:rPr>
          <w:rFonts w:ascii="Arial Black" w:eastAsia="Times New Roman" w:hAnsi="Arial Black"/>
          <w:bCs/>
          <w:lang w:val="pt-BR"/>
        </w:rPr>
        <w:t xml:space="preserve"> BUC</w:t>
      </w:r>
      <w:r w:rsidR="003A3B3A">
        <w:rPr>
          <w:rFonts w:ascii="Arial Black" w:eastAsia="Times New Roman" w:hAnsi="Arial Black"/>
          <w:bCs/>
          <w:lang w:val="pt-BR"/>
        </w:rPr>
        <w:t>ATĂ</w:t>
      </w:r>
    </w:p>
    <w:p w14:paraId="68AA758D"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37967583" w14:textId="77777777" w:rsidTr="00840EBB">
        <w:tc>
          <w:tcPr>
            <w:tcW w:w="0" w:type="auto"/>
          </w:tcPr>
          <w:p w14:paraId="6E6CA00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5844056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4490511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6F8448F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40F0ACA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6C1CA36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21B4FE8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570669D6" w14:textId="77777777" w:rsidTr="00840EBB">
        <w:tc>
          <w:tcPr>
            <w:tcW w:w="0" w:type="auto"/>
          </w:tcPr>
          <w:p w14:paraId="2226F9F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C4FFDE6"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33CC4ED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3FF9C30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6BBCE35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4869CEE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1E3449F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3A2F04A2" w14:textId="77777777" w:rsidTr="00840EBB">
        <w:tc>
          <w:tcPr>
            <w:tcW w:w="0" w:type="auto"/>
          </w:tcPr>
          <w:p w14:paraId="2C17202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0E39DAE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5C8F9C1E" w14:textId="77777777" w:rsidR="003A3B3A" w:rsidRPr="00EA7AA8" w:rsidRDefault="003A3B3A" w:rsidP="00840EBB">
            <w:pPr>
              <w:pStyle w:val="ListParagraph"/>
              <w:ind w:left="0"/>
              <w:rPr>
                <w:rFonts w:asciiTheme="minorHAnsi" w:hAnsiTheme="minorHAnsi" w:cstheme="minorHAnsi"/>
                <w:b/>
                <w:bCs/>
                <w:sz w:val="20"/>
                <w:szCs w:val="20"/>
              </w:rPr>
            </w:pPr>
            <w:r w:rsidRPr="00EA7AA8">
              <w:rPr>
                <w:rFonts w:asciiTheme="minorHAnsi" w:hAnsiTheme="minorHAnsi" w:cstheme="minorHAnsi"/>
                <w:b/>
                <w:bCs/>
                <w:sz w:val="20"/>
                <w:szCs w:val="20"/>
              </w:rPr>
              <w:t xml:space="preserve">Sibiu, Str. Pompeiu Onofreiu nr. 2-4 </w:t>
            </w:r>
          </w:p>
        </w:tc>
        <w:tc>
          <w:tcPr>
            <w:tcW w:w="1620" w:type="dxa"/>
          </w:tcPr>
          <w:p w14:paraId="0C6520B0"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1EA3C819"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0C40177D"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11D1D6ED"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36 luni </w:t>
            </w:r>
          </w:p>
        </w:tc>
      </w:tr>
    </w:tbl>
    <w:p w14:paraId="38D1A015" w14:textId="77777777" w:rsidR="003A3B3A" w:rsidRDefault="003A3B3A" w:rsidP="003A3B3A">
      <w:pPr>
        <w:spacing w:after="0"/>
        <w:rPr>
          <w:rFonts w:asciiTheme="minorHAnsi" w:eastAsia="Times New Roman" w:hAnsiTheme="minorHAnsi" w:cstheme="minorHAnsi"/>
          <w:sz w:val="20"/>
          <w:szCs w:val="20"/>
          <w:lang w:val="it-IT"/>
        </w:rPr>
      </w:pPr>
    </w:p>
    <w:p w14:paraId="0E25E534" w14:textId="77777777" w:rsidR="000C33BE" w:rsidRDefault="000C33BE"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20"/>
        <w:gridCol w:w="4025"/>
        <w:gridCol w:w="3370"/>
        <w:gridCol w:w="1996"/>
      </w:tblGrid>
      <w:tr w:rsidR="003A3B3A" w:rsidRPr="00990452" w14:paraId="3F289B4E" w14:textId="77777777" w:rsidTr="000C33BE">
        <w:trPr>
          <w:jc w:val="center"/>
        </w:trPr>
        <w:tc>
          <w:tcPr>
            <w:tcW w:w="520" w:type="dxa"/>
          </w:tcPr>
          <w:p w14:paraId="0C06D83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7DA209E0"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25" w:type="dxa"/>
            <w:vAlign w:val="center"/>
          </w:tcPr>
          <w:p w14:paraId="4C61CA4A" w14:textId="77777777" w:rsidR="003A3B3A" w:rsidRPr="00990452" w:rsidRDefault="003A3B3A" w:rsidP="00840EBB">
            <w:pPr>
              <w:pStyle w:val="NoSpacing"/>
              <w:jc w:val="center"/>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5E9A52B8"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370" w:type="dxa"/>
          </w:tcPr>
          <w:p w14:paraId="616454E1"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61191520"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1A4C6137"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7F3A46BB"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79B86645"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32386C77"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39A5CD66"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996" w:type="dxa"/>
          </w:tcPr>
          <w:p w14:paraId="28C5966D"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16D78669" w14:textId="77777777" w:rsidTr="000C33BE">
        <w:trPr>
          <w:jc w:val="center"/>
        </w:trPr>
        <w:tc>
          <w:tcPr>
            <w:tcW w:w="520" w:type="dxa"/>
          </w:tcPr>
          <w:p w14:paraId="13DAD2A9"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25" w:type="dxa"/>
          </w:tcPr>
          <w:p w14:paraId="4CD05045"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370" w:type="dxa"/>
          </w:tcPr>
          <w:p w14:paraId="6EA44DB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996" w:type="dxa"/>
          </w:tcPr>
          <w:p w14:paraId="30465FD7"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254FDD32" w14:textId="77777777" w:rsidTr="000C33BE">
        <w:trPr>
          <w:jc w:val="center"/>
        </w:trPr>
        <w:tc>
          <w:tcPr>
            <w:tcW w:w="520" w:type="dxa"/>
            <w:vAlign w:val="center"/>
          </w:tcPr>
          <w:p w14:paraId="654C32AC" w14:textId="77777777" w:rsidR="003A3B3A" w:rsidRPr="00990452" w:rsidRDefault="003A3B3A" w:rsidP="00840EBB">
            <w:pPr>
              <w:pStyle w:val="NoSpacing"/>
              <w:jc w:val="center"/>
              <w:rPr>
                <w:rFonts w:asciiTheme="minorHAnsi" w:hAnsiTheme="minorHAnsi" w:cstheme="minorHAnsi"/>
                <w:sz w:val="20"/>
                <w:szCs w:val="20"/>
              </w:rPr>
            </w:pPr>
          </w:p>
        </w:tc>
        <w:tc>
          <w:tcPr>
            <w:tcW w:w="4025" w:type="dxa"/>
            <w:vAlign w:val="center"/>
          </w:tcPr>
          <w:p w14:paraId="3740EA18"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370" w:type="dxa"/>
            <w:vAlign w:val="center"/>
          </w:tcPr>
          <w:p w14:paraId="50616CFD"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449F10A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1077BD7" w14:textId="77777777" w:rsidTr="00840EBB">
        <w:trPr>
          <w:jc w:val="center"/>
        </w:trPr>
        <w:tc>
          <w:tcPr>
            <w:tcW w:w="520" w:type="dxa"/>
            <w:shd w:val="clear" w:color="auto" w:fill="FDE9D9" w:themeFill="accent6" w:themeFillTint="33"/>
            <w:vAlign w:val="center"/>
          </w:tcPr>
          <w:p w14:paraId="03E595EB" w14:textId="77777777" w:rsidR="003A3B3A" w:rsidRPr="00990452" w:rsidRDefault="003A3B3A" w:rsidP="00840EBB">
            <w:pPr>
              <w:pStyle w:val="NoSpacing"/>
              <w:jc w:val="center"/>
              <w:rPr>
                <w:rFonts w:asciiTheme="minorHAnsi" w:hAnsiTheme="minorHAnsi" w:cstheme="minorHAnsi"/>
                <w:sz w:val="20"/>
                <w:szCs w:val="20"/>
              </w:rPr>
            </w:pPr>
          </w:p>
        </w:tc>
        <w:tc>
          <w:tcPr>
            <w:tcW w:w="9391" w:type="dxa"/>
            <w:gridSpan w:val="3"/>
            <w:shd w:val="clear" w:color="auto" w:fill="FDE9D9" w:themeFill="accent6" w:themeFillTint="33"/>
            <w:vAlign w:val="center"/>
          </w:tcPr>
          <w:p w14:paraId="19B5082E" w14:textId="77777777" w:rsidR="003A3B3A" w:rsidRPr="001830B1" w:rsidRDefault="003A3B3A" w:rsidP="00840EBB">
            <w:pPr>
              <w:pStyle w:val="NoSpacing"/>
              <w:jc w:val="center"/>
              <w:rPr>
                <w:rFonts w:asciiTheme="minorHAnsi" w:hAnsiTheme="minorHAnsi" w:cstheme="minorHAnsi"/>
                <w:b/>
                <w:sz w:val="20"/>
                <w:szCs w:val="20"/>
                <w:lang w:val="pt-BR"/>
              </w:rPr>
            </w:pPr>
            <w:r w:rsidRPr="00B47559">
              <w:rPr>
                <w:rFonts w:asciiTheme="minorHAnsi" w:eastAsia="Times New Roman" w:hAnsiTheme="minorHAnsi" w:cstheme="minorHAnsi"/>
                <w:b/>
                <w:sz w:val="20"/>
                <w:szCs w:val="20"/>
                <w:lang w:val="pt-BR"/>
              </w:rPr>
              <w:t xml:space="preserve">LICENȚĂ </w:t>
            </w:r>
            <w:r>
              <w:rPr>
                <w:rFonts w:asciiTheme="minorHAnsi" w:eastAsia="Times New Roman" w:hAnsiTheme="minorHAnsi" w:cstheme="minorHAnsi"/>
                <w:b/>
                <w:sz w:val="20"/>
                <w:szCs w:val="20"/>
                <w:lang w:val="pt-BR"/>
              </w:rPr>
              <w:t>SERVER DE BAZE DE DATE</w:t>
            </w:r>
            <w:r w:rsidRPr="00B47559">
              <w:rPr>
                <w:rFonts w:asciiTheme="minorHAnsi" w:eastAsia="Times New Roman" w:hAnsiTheme="minorHAnsi" w:cstheme="minorHAnsi"/>
                <w:b/>
                <w:sz w:val="20"/>
                <w:szCs w:val="20"/>
                <w:lang w:val="pt-BR"/>
              </w:rPr>
              <w:t xml:space="preserve">  – 1 BUCATĂ</w:t>
            </w:r>
          </w:p>
        </w:tc>
      </w:tr>
      <w:tr w:rsidR="003A3B3A" w:rsidRPr="00990452" w14:paraId="4CE5B8F1" w14:textId="77777777" w:rsidTr="000C33BE">
        <w:trPr>
          <w:jc w:val="center"/>
        </w:trPr>
        <w:tc>
          <w:tcPr>
            <w:tcW w:w="520" w:type="dxa"/>
            <w:vAlign w:val="center"/>
          </w:tcPr>
          <w:p w14:paraId="2726CA9D"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w:t>
            </w:r>
          </w:p>
        </w:tc>
        <w:tc>
          <w:tcPr>
            <w:tcW w:w="4025" w:type="dxa"/>
            <w:vAlign w:val="center"/>
          </w:tcPr>
          <w:p w14:paraId="1637A4E8"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B0140">
              <w:rPr>
                <w:b/>
                <w:bCs/>
                <w:sz w:val="20"/>
                <w:szCs w:val="20"/>
                <w:lang w:val="pt-BR"/>
              </w:rPr>
              <w:t>Tip licenta</w:t>
            </w:r>
            <w:r w:rsidRPr="001830B1">
              <w:rPr>
                <w:sz w:val="20"/>
                <w:szCs w:val="20"/>
                <w:lang w:val="pt-BR"/>
              </w:rPr>
              <w:t>: Baze de date SQL</w:t>
            </w:r>
          </w:p>
        </w:tc>
        <w:tc>
          <w:tcPr>
            <w:tcW w:w="3370" w:type="dxa"/>
            <w:vAlign w:val="center"/>
          </w:tcPr>
          <w:p w14:paraId="6FBE10C6"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69967A7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AA88714" w14:textId="77777777" w:rsidTr="000C33BE">
        <w:trPr>
          <w:trHeight w:val="245"/>
          <w:jc w:val="center"/>
        </w:trPr>
        <w:tc>
          <w:tcPr>
            <w:tcW w:w="520" w:type="dxa"/>
            <w:vAlign w:val="center"/>
          </w:tcPr>
          <w:p w14:paraId="23F4E3D9"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2</w:t>
            </w:r>
          </w:p>
        </w:tc>
        <w:tc>
          <w:tcPr>
            <w:tcW w:w="4025" w:type="dxa"/>
            <w:vAlign w:val="center"/>
          </w:tcPr>
          <w:p w14:paraId="04D5BDB3"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1B0140">
              <w:rPr>
                <w:b/>
                <w:bCs/>
                <w:sz w:val="20"/>
                <w:szCs w:val="20"/>
              </w:rPr>
              <w:t>Versiune</w:t>
            </w:r>
            <w:proofErr w:type="spellEnd"/>
            <w:r w:rsidRPr="002A5BF8">
              <w:rPr>
                <w:sz w:val="20"/>
                <w:szCs w:val="20"/>
              </w:rPr>
              <w:t xml:space="preserve">: </w:t>
            </w:r>
            <w:r>
              <w:rPr>
                <w:sz w:val="20"/>
                <w:szCs w:val="20"/>
              </w:rPr>
              <w:t xml:space="preserve">minim </w:t>
            </w:r>
            <w:r w:rsidRPr="002A5BF8">
              <w:rPr>
                <w:sz w:val="20"/>
                <w:szCs w:val="20"/>
              </w:rPr>
              <w:t>Standard</w:t>
            </w:r>
          </w:p>
        </w:tc>
        <w:tc>
          <w:tcPr>
            <w:tcW w:w="3370" w:type="dxa"/>
            <w:vAlign w:val="center"/>
          </w:tcPr>
          <w:p w14:paraId="16DB228B"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6FC8EFE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0A2D1EF" w14:textId="77777777" w:rsidTr="000C33BE">
        <w:trPr>
          <w:trHeight w:val="245"/>
          <w:jc w:val="center"/>
        </w:trPr>
        <w:tc>
          <w:tcPr>
            <w:tcW w:w="520" w:type="dxa"/>
            <w:vAlign w:val="center"/>
          </w:tcPr>
          <w:p w14:paraId="7E52BE0A"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3</w:t>
            </w:r>
          </w:p>
        </w:tc>
        <w:tc>
          <w:tcPr>
            <w:tcW w:w="4025" w:type="dxa"/>
          </w:tcPr>
          <w:p w14:paraId="4751732E" w14:textId="77777777" w:rsidR="003A3B3A" w:rsidRPr="002A5BF8" w:rsidRDefault="003A3B3A" w:rsidP="00840EBB">
            <w:pPr>
              <w:rPr>
                <w:sz w:val="20"/>
                <w:szCs w:val="20"/>
              </w:rPr>
            </w:pPr>
            <w:r w:rsidRPr="002A5BF8">
              <w:rPr>
                <w:sz w:val="20"/>
                <w:szCs w:val="20"/>
              </w:rPr>
              <w:t>Platforma: 64 biti</w:t>
            </w:r>
          </w:p>
          <w:p w14:paraId="1ABC74C5"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830B1">
              <w:rPr>
                <w:sz w:val="20"/>
                <w:szCs w:val="20"/>
                <w:lang w:val="pt-BR"/>
              </w:rPr>
              <w:lastRenderedPageBreak/>
              <w:t>Numar utilizatori: nelimitat</w:t>
            </w:r>
          </w:p>
        </w:tc>
        <w:tc>
          <w:tcPr>
            <w:tcW w:w="3370" w:type="dxa"/>
            <w:vAlign w:val="center"/>
          </w:tcPr>
          <w:p w14:paraId="4AD860DD"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6A08DA1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251F798" w14:textId="77777777" w:rsidTr="000C33BE">
        <w:trPr>
          <w:trHeight w:val="245"/>
          <w:jc w:val="center"/>
        </w:trPr>
        <w:tc>
          <w:tcPr>
            <w:tcW w:w="520" w:type="dxa"/>
            <w:vAlign w:val="center"/>
          </w:tcPr>
          <w:p w14:paraId="315C9F28"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4</w:t>
            </w:r>
          </w:p>
        </w:tc>
        <w:tc>
          <w:tcPr>
            <w:tcW w:w="4025" w:type="dxa"/>
          </w:tcPr>
          <w:p w14:paraId="49529992"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1B0140">
              <w:rPr>
                <w:b/>
                <w:bCs/>
                <w:sz w:val="20"/>
                <w:szCs w:val="20"/>
              </w:rPr>
              <w:t xml:space="preserve">Capacitate </w:t>
            </w:r>
            <w:proofErr w:type="spellStart"/>
            <w:r w:rsidRPr="001B0140">
              <w:rPr>
                <w:b/>
                <w:bCs/>
                <w:sz w:val="20"/>
                <w:szCs w:val="20"/>
              </w:rPr>
              <w:t>licenta</w:t>
            </w:r>
            <w:proofErr w:type="spellEnd"/>
            <w:r w:rsidRPr="002A5BF8">
              <w:rPr>
                <w:sz w:val="20"/>
                <w:szCs w:val="20"/>
              </w:rPr>
              <w:t xml:space="preserve">: Minim </w:t>
            </w:r>
            <w:r>
              <w:rPr>
                <w:sz w:val="20"/>
                <w:szCs w:val="20"/>
              </w:rPr>
              <w:t>2</w:t>
            </w:r>
            <w:r w:rsidRPr="002A5BF8">
              <w:rPr>
                <w:sz w:val="20"/>
                <w:szCs w:val="20"/>
              </w:rPr>
              <w:t xml:space="preserve"> Core</w:t>
            </w:r>
          </w:p>
        </w:tc>
        <w:tc>
          <w:tcPr>
            <w:tcW w:w="3370" w:type="dxa"/>
            <w:vAlign w:val="center"/>
          </w:tcPr>
          <w:p w14:paraId="00DA604B" w14:textId="77777777" w:rsidR="003A3B3A" w:rsidRPr="00990452" w:rsidRDefault="003A3B3A" w:rsidP="00840EBB">
            <w:pPr>
              <w:pStyle w:val="NoSpacing"/>
              <w:rPr>
                <w:rFonts w:asciiTheme="minorHAnsi" w:hAnsiTheme="minorHAnsi" w:cstheme="minorHAnsi"/>
                <w:sz w:val="20"/>
                <w:szCs w:val="20"/>
              </w:rPr>
            </w:pPr>
          </w:p>
        </w:tc>
        <w:tc>
          <w:tcPr>
            <w:tcW w:w="1996" w:type="dxa"/>
            <w:vAlign w:val="center"/>
          </w:tcPr>
          <w:p w14:paraId="54ACC01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EF9CBEA" w14:textId="77777777" w:rsidTr="000C33BE">
        <w:trPr>
          <w:trHeight w:val="245"/>
          <w:jc w:val="center"/>
        </w:trPr>
        <w:tc>
          <w:tcPr>
            <w:tcW w:w="520" w:type="dxa"/>
            <w:vAlign w:val="center"/>
          </w:tcPr>
          <w:p w14:paraId="1D943ADE" w14:textId="77777777" w:rsidR="003A3B3A" w:rsidRPr="00745118" w:rsidRDefault="003A3B3A" w:rsidP="00840EBB">
            <w:pPr>
              <w:pStyle w:val="NoSpacing"/>
              <w:jc w:val="center"/>
              <w:rPr>
                <w:b/>
                <w:bCs/>
                <w:sz w:val="20"/>
                <w:szCs w:val="20"/>
              </w:rPr>
            </w:pPr>
            <w:r>
              <w:rPr>
                <w:sz w:val="20"/>
                <w:szCs w:val="20"/>
              </w:rPr>
              <w:t>5</w:t>
            </w:r>
          </w:p>
        </w:tc>
        <w:tc>
          <w:tcPr>
            <w:tcW w:w="4025" w:type="dxa"/>
          </w:tcPr>
          <w:p w14:paraId="5AA3166A" w14:textId="2B112714" w:rsidR="003A3B3A" w:rsidRPr="00EA7AA8" w:rsidRDefault="003A3B3A" w:rsidP="00840EBB">
            <w:pPr>
              <w:pStyle w:val="NoSpacing"/>
              <w:jc w:val="both"/>
              <w:rPr>
                <w:b/>
                <w:bCs/>
                <w:sz w:val="20"/>
                <w:szCs w:val="20"/>
                <w:lang w:val="pt-BR"/>
              </w:rPr>
            </w:pPr>
            <w:r w:rsidRPr="001B0140">
              <w:rPr>
                <w:b/>
                <w:bCs/>
                <w:sz w:val="20"/>
                <w:szCs w:val="20"/>
                <w:lang w:val="pt-BR"/>
              </w:rPr>
              <w:t>Garantie si mentenanta</w:t>
            </w:r>
            <w:r w:rsidRPr="00EA7AA8">
              <w:rPr>
                <w:sz w:val="20"/>
                <w:szCs w:val="20"/>
                <w:lang w:val="pt-BR"/>
              </w:rPr>
              <w:t xml:space="preserve">: </w:t>
            </w:r>
            <w:r w:rsidR="00801C10">
              <w:rPr>
                <w:sz w:val="20"/>
                <w:szCs w:val="20"/>
                <w:lang w:val="pt-BR"/>
              </w:rPr>
              <w:t>nelimitat</w:t>
            </w:r>
          </w:p>
        </w:tc>
        <w:tc>
          <w:tcPr>
            <w:tcW w:w="3370" w:type="dxa"/>
            <w:vAlign w:val="center"/>
          </w:tcPr>
          <w:p w14:paraId="3D9FC117"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34BF6E5E" w14:textId="4C14F605" w:rsidR="003A3B3A" w:rsidRPr="001830B1" w:rsidRDefault="003A3B3A" w:rsidP="00840EBB">
            <w:pPr>
              <w:pStyle w:val="NoSpacing"/>
              <w:rPr>
                <w:rFonts w:asciiTheme="minorHAnsi" w:hAnsiTheme="minorHAnsi" w:cstheme="minorHAnsi"/>
                <w:sz w:val="20"/>
                <w:szCs w:val="20"/>
                <w:lang w:val="pt-BR"/>
              </w:rPr>
            </w:pPr>
          </w:p>
        </w:tc>
      </w:tr>
      <w:tr w:rsidR="003A3B3A" w:rsidRPr="00990452" w14:paraId="038EB8DD" w14:textId="77777777" w:rsidTr="000C33BE">
        <w:trPr>
          <w:trHeight w:val="245"/>
          <w:jc w:val="center"/>
        </w:trPr>
        <w:tc>
          <w:tcPr>
            <w:tcW w:w="520" w:type="dxa"/>
            <w:vAlign w:val="center"/>
          </w:tcPr>
          <w:p w14:paraId="40109996" w14:textId="77777777" w:rsidR="003A3B3A" w:rsidRDefault="003A3B3A" w:rsidP="00840EBB">
            <w:pPr>
              <w:pStyle w:val="NoSpacing"/>
              <w:jc w:val="center"/>
              <w:rPr>
                <w:sz w:val="20"/>
                <w:szCs w:val="20"/>
              </w:rPr>
            </w:pPr>
            <w:r>
              <w:rPr>
                <w:sz w:val="20"/>
                <w:szCs w:val="20"/>
              </w:rPr>
              <w:t>6</w:t>
            </w:r>
          </w:p>
        </w:tc>
        <w:tc>
          <w:tcPr>
            <w:tcW w:w="4025" w:type="dxa"/>
          </w:tcPr>
          <w:p w14:paraId="57E0F791" w14:textId="77777777" w:rsidR="003A3B3A" w:rsidRPr="00EA7AA8" w:rsidRDefault="003A3B3A" w:rsidP="00840EBB">
            <w:pPr>
              <w:pStyle w:val="NoSpacing"/>
              <w:jc w:val="both"/>
              <w:rPr>
                <w:sz w:val="20"/>
                <w:szCs w:val="20"/>
                <w:lang w:val="pt-BR"/>
              </w:rPr>
            </w:pPr>
            <w:r w:rsidRPr="001B0140">
              <w:rPr>
                <w:b/>
                <w:bCs/>
                <w:sz w:val="20"/>
                <w:szCs w:val="20"/>
              </w:rPr>
              <w:t xml:space="preserve">Termen de </w:t>
            </w:r>
            <w:proofErr w:type="spellStart"/>
            <w:r w:rsidRPr="001B0140">
              <w:rPr>
                <w:b/>
                <w:bCs/>
                <w:sz w:val="20"/>
                <w:szCs w:val="20"/>
              </w:rPr>
              <w:t>livrare</w:t>
            </w:r>
            <w:proofErr w:type="spellEnd"/>
            <w:r w:rsidRPr="001B0140">
              <w:rPr>
                <w:b/>
                <w:bCs/>
                <w:sz w:val="20"/>
                <w:szCs w:val="20"/>
              </w:rPr>
              <w:t xml:space="preserve"> </w:t>
            </w:r>
            <w:proofErr w:type="spellStart"/>
            <w:r w:rsidRPr="001B0140">
              <w:rPr>
                <w:b/>
                <w:bCs/>
                <w:sz w:val="20"/>
                <w:szCs w:val="20"/>
              </w:rPr>
              <w:t>si</w:t>
            </w:r>
            <w:proofErr w:type="spellEnd"/>
            <w:r w:rsidRPr="001B0140">
              <w:rPr>
                <w:b/>
                <w:bCs/>
                <w:sz w:val="20"/>
                <w:szCs w:val="20"/>
              </w:rPr>
              <w:t xml:space="preserve"> </w:t>
            </w:r>
            <w:proofErr w:type="spellStart"/>
            <w:r w:rsidRPr="001B0140">
              <w:rPr>
                <w:b/>
                <w:bCs/>
                <w:sz w:val="20"/>
                <w:szCs w:val="20"/>
              </w:rPr>
              <w:t>punere</w:t>
            </w:r>
            <w:proofErr w:type="spellEnd"/>
            <w:r w:rsidRPr="001B0140">
              <w:rPr>
                <w:b/>
                <w:bCs/>
                <w:sz w:val="20"/>
                <w:szCs w:val="20"/>
              </w:rPr>
              <w:t xml:space="preserve"> in </w:t>
            </w:r>
            <w:proofErr w:type="spellStart"/>
            <w:r w:rsidRPr="001B0140">
              <w:rPr>
                <w:b/>
                <w:bCs/>
                <w:sz w:val="20"/>
                <w:szCs w:val="20"/>
              </w:rPr>
              <w:t>functiune</w:t>
            </w:r>
            <w:proofErr w:type="spellEnd"/>
            <w:r>
              <w:rPr>
                <w:sz w:val="20"/>
                <w:szCs w:val="20"/>
              </w:rPr>
              <w:t>: m</w:t>
            </w:r>
            <w:r w:rsidRPr="001B0140">
              <w:rPr>
                <w:rFonts w:asciiTheme="minorHAnsi" w:hAnsiTheme="minorHAnsi" w:cstheme="minorHAnsi"/>
                <w:sz w:val="20"/>
                <w:szCs w:val="20"/>
              </w:rPr>
              <w:t xml:space="preserve">axim 60 de </w:t>
            </w:r>
            <w:proofErr w:type="spellStart"/>
            <w:r w:rsidRPr="001B0140">
              <w:rPr>
                <w:rFonts w:asciiTheme="minorHAnsi" w:hAnsiTheme="minorHAnsi" w:cstheme="minorHAnsi"/>
                <w:sz w:val="20"/>
                <w:szCs w:val="20"/>
              </w:rPr>
              <w:t>zile</w:t>
            </w:r>
            <w:proofErr w:type="spellEnd"/>
            <w:r w:rsidRPr="001B0140">
              <w:rPr>
                <w:rFonts w:asciiTheme="minorHAnsi" w:hAnsiTheme="minorHAnsi" w:cstheme="minorHAnsi"/>
                <w:sz w:val="20"/>
                <w:szCs w:val="20"/>
              </w:rPr>
              <w:t xml:space="preserve"> de la </w:t>
            </w:r>
            <w:proofErr w:type="spellStart"/>
            <w:r w:rsidRPr="001B0140">
              <w:rPr>
                <w:rFonts w:asciiTheme="minorHAnsi" w:hAnsiTheme="minorHAnsi" w:cstheme="minorHAnsi"/>
                <w:sz w:val="20"/>
                <w:szCs w:val="20"/>
              </w:rPr>
              <w:t>semnarea</w:t>
            </w:r>
            <w:proofErr w:type="spellEnd"/>
            <w:r w:rsidRPr="001B0140">
              <w:rPr>
                <w:rFonts w:asciiTheme="minorHAnsi" w:hAnsiTheme="minorHAnsi" w:cstheme="minorHAnsi"/>
                <w:sz w:val="20"/>
                <w:szCs w:val="20"/>
              </w:rPr>
              <w:t xml:space="preserve"> </w:t>
            </w:r>
            <w:proofErr w:type="spellStart"/>
            <w:r w:rsidRPr="001B0140">
              <w:rPr>
                <w:rFonts w:asciiTheme="minorHAnsi" w:hAnsiTheme="minorHAnsi" w:cstheme="minorHAnsi"/>
                <w:sz w:val="20"/>
                <w:szCs w:val="20"/>
              </w:rPr>
              <w:t>contractului</w:t>
            </w:r>
            <w:proofErr w:type="spellEnd"/>
          </w:p>
        </w:tc>
        <w:tc>
          <w:tcPr>
            <w:tcW w:w="3370" w:type="dxa"/>
            <w:vAlign w:val="center"/>
          </w:tcPr>
          <w:p w14:paraId="6C865AFA"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795D18D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4E3E2BF" w14:textId="77777777" w:rsidTr="000C33BE">
        <w:trPr>
          <w:trHeight w:val="245"/>
          <w:jc w:val="center"/>
        </w:trPr>
        <w:tc>
          <w:tcPr>
            <w:tcW w:w="520" w:type="dxa"/>
            <w:vAlign w:val="center"/>
          </w:tcPr>
          <w:p w14:paraId="1556B826" w14:textId="77777777" w:rsidR="003A3B3A" w:rsidRDefault="003A3B3A" w:rsidP="00840EBB">
            <w:pPr>
              <w:pStyle w:val="NoSpacing"/>
              <w:jc w:val="center"/>
              <w:rPr>
                <w:sz w:val="20"/>
                <w:szCs w:val="20"/>
              </w:rPr>
            </w:pPr>
            <w:r>
              <w:rPr>
                <w:sz w:val="20"/>
                <w:szCs w:val="20"/>
              </w:rPr>
              <w:t>7</w:t>
            </w:r>
          </w:p>
        </w:tc>
        <w:tc>
          <w:tcPr>
            <w:tcW w:w="4025" w:type="dxa"/>
          </w:tcPr>
          <w:p w14:paraId="3AE356AF" w14:textId="77777777" w:rsidR="003A3B3A" w:rsidRPr="001B0140" w:rsidRDefault="003A3B3A" w:rsidP="00840EBB">
            <w:pPr>
              <w:pStyle w:val="NoSpacing"/>
              <w:jc w:val="both"/>
              <w:rPr>
                <w:b/>
                <w:bCs/>
                <w:sz w:val="20"/>
                <w:szCs w:val="20"/>
              </w:rPr>
            </w:pPr>
            <w:proofErr w:type="spellStart"/>
            <w:r w:rsidRPr="00947C8A">
              <w:rPr>
                <w:b/>
                <w:bCs/>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cate 1 zi</w:t>
            </w:r>
            <w:r w:rsidRPr="000B569F">
              <w:rPr>
                <w:b/>
                <w:sz w:val="20"/>
                <w:szCs w:val="20"/>
              </w:rPr>
              <w:t>,</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370" w:type="dxa"/>
            <w:vAlign w:val="center"/>
          </w:tcPr>
          <w:p w14:paraId="3E8138FD" w14:textId="77777777" w:rsidR="003A3B3A" w:rsidRPr="001830B1" w:rsidRDefault="003A3B3A" w:rsidP="00840EBB">
            <w:pPr>
              <w:pStyle w:val="NoSpacing"/>
              <w:rPr>
                <w:rFonts w:asciiTheme="minorHAnsi" w:hAnsiTheme="minorHAnsi" w:cstheme="minorHAnsi"/>
                <w:sz w:val="20"/>
                <w:szCs w:val="20"/>
                <w:lang w:val="pt-BR"/>
              </w:rPr>
            </w:pPr>
          </w:p>
        </w:tc>
        <w:tc>
          <w:tcPr>
            <w:tcW w:w="1996" w:type="dxa"/>
            <w:vAlign w:val="center"/>
          </w:tcPr>
          <w:p w14:paraId="7E740B56" w14:textId="77777777" w:rsidR="003A3B3A" w:rsidRPr="001830B1" w:rsidRDefault="003A3B3A" w:rsidP="00840EBB">
            <w:pPr>
              <w:pStyle w:val="NoSpacing"/>
              <w:rPr>
                <w:rFonts w:asciiTheme="minorHAnsi" w:hAnsiTheme="minorHAnsi" w:cstheme="minorHAnsi"/>
                <w:sz w:val="20"/>
                <w:szCs w:val="20"/>
                <w:lang w:val="pt-BR"/>
              </w:rPr>
            </w:pPr>
          </w:p>
        </w:tc>
      </w:tr>
    </w:tbl>
    <w:p w14:paraId="469CA94F" w14:textId="77777777" w:rsidR="003A3B3A" w:rsidRDefault="003A3B3A" w:rsidP="003A3B3A">
      <w:pPr>
        <w:spacing w:after="0"/>
        <w:rPr>
          <w:rFonts w:asciiTheme="minorHAnsi" w:eastAsia="Times New Roman" w:hAnsiTheme="minorHAnsi" w:cstheme="minorHAnsi"/>
          <w:sz w:val="20"/>
          <w:szCs w:val="20"/>
          <w:lang w:val="it-IT"/>
        </w:rPr>
      </w:pPr>
    </w:p>
    <w:p w14:paraId="4D5E280C" w14:textId="3A56E811" w:rsidR="003A3B3A" w:rsidRPr="001830B1" w:rsidRDefault="00967D26" w:rsidP="003A3B3A">
      <w:pPr>
        <w:shd w:val="clear" w:color="auto" w:fill="D6E3BC" w:themeFill="accent3" w:themeFillTint="66"/>
        <w:spacing w:after="0"/>
        <w:ind w:left="377"/>
        <w:rPr>
          <w:rFonts w:ascii="Arial Black" w:eastAsia="Times New Roman" w:hAnsi="Arial Black"/>
          <w:bCs/>
          <w:lang w:val="en-US"/>
        </w:rPr>
      </w:pPr>
      <w:r>
        <w:rPr>
          <w:rFonts w:ascii="Arial Black" w:eastAsia="Times New Roman" w:hAnsi="Arial Black"/>
          <w:bCs/>
          <w:lang w:val="en-US"/>
        </w:rPr>
        <w:t>4</w:t>
      </w:r>
      <w:r w:rsidR="003A3B3A" w:rsidRPr="001830B1">
        <w:rPr>
          <w:rFonts w:ascii="Arial Black" w:eastAsia="Times New Roman" w:hAnsi="Arial Black"/>
          <w:bCs/>
          <w:lang w:val="en-US"/>
        </w:rPr>
        <w:t xml:space="preserve">. </w:t>
      </w:r>
      <w:r w:rsidR="003A3B3A">
        <w:rPr>
          <w:rFonts w:ascii="Arial Black" w:hAnsi="Arial Black"/>
        </w:rPr>
        <w:t>SOFT MANAGEMENT SWITCHURI DE RETEA</w:t>
      </w:r>
      <w:r w:rsidR="003A3B3A" w:rsidRPr="00745118">
        <w:rPr>
          <w:rFonts w:ascii="Arial Black" w:hAnsi="Arial Black"/>
        </w:rPr>
        <w:t xml:space="preserve"> </w:t>
      </w:r>
      <w:r w:rsidR="003A3B3A" w:rsidRPr="001830B1">
        <w:rPr>
          <w:rFonts w:ascii="Arial Black" w:eastAsia="Times New Roman" w:hAnsi="Arial Black"/>
          <w:bCs/>
          <w:lang w:val="en-US"/>
        </w:rPr>
        <w:t>– 1 BUCATĂ</w:t>
      </w:r>
    </w:p>
    <w:p w14:paraId="30332E5A"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134C303D" w14:textId="77777777" w:rsidTr="00840EBB">
        <w:tc>
          <w:tcPr>
            <w:tcW w:w="0" w:type="auto"/>
          </w:tcPr>
          <w:p w14:paraId="368602F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4E2BC5F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00579771"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3B59685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7003FA5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63A6C63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100E652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7F9E77EF" w14:textId="77777777" w:rsidTr="00840EBB">
        <w:tc>
          <w:tcPr>
            <w:tcW w:w="0" w:type="auto"/>
          </w:tcPr>
          <w:p w14:paraId="6CE3532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67FAB5F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1823D60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31D6390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0255EE9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35AF3A80"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1E640EF4"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5A32B1A0" w14:textId="77777777" w:rsidTr="00840EBB">
        <w:tc>
          <w:tcPr>
            <w:tcW w:w="0" w:type="auto"/>
          </w:tcPr>
          <w:p w14:paraId="7D6C0F1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358C14E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5A0B1EF6" w14:textId="77777777" w:rsidR="003A3B3A" w:rsidRPr="00EA7AA8" w:rsidRDefault="003A3B3A" w:rsidP="00840EBB">
            <w:pPr>
              <w:pStyle w:val="ListParagraph"/>
              <w:ind w:left="0"/>
              <w:rPr>
                <w:rFonts w:asciiTheme="minorHAnsi" w:hAnsiTheme="minorHAnsi" w:cstheme="minorHAnsi"/>
                <w:b/>
                <w:bCs/>
                <w:sz w:val="20"/>
                <w:szCs w:val="20"/>
              </w:rPr>
            </w:pPr>
            <w:r w:rsidRPr="00EA7AA8">
              <w:rPr>
                <w:rFonts w:asciiTheme="minorHAnsi" w:hAnsiTheme="minorHAnsi" w:cstheme="minorHAnsi"/>
                <w:b/>
                <w:bCs/>
                <w:sz w:val="20"/>
                <w:szCs w:val="20"/>
              </w:rPr>
              <w:t xml:space="preserve">Sibiu, Str. Pompeiu Onofreiu nr. 2-4 </w:t>
            </w:r>
          </w:p>
        </w:tc>
        <w:tc>
          <w:tcPr>
            <w:tcW w:w="1620" w:type="dxa"/>
          </w:tcPr>
          <w:p w14:paraId="77AFA7EB"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28C9D96F"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62A742ED"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45BF6280" w14:textId="77777777" w:rsidR="003A3B3A" w:rsidRPr="00276244"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36 luni</w:t>
            </w:r>
          </w:p>
        </w:tc>
      </w:tr>
    </w:tbl>
    <w:p w14:paraId="65D51AE5" w14:textId="77777777" w:rsidR="003A3B3A" w:rsidRDefault="003A3B3A" w:rsidP="003A3B3A">
      <w:pPr>
        <w:spacing w:after="0"/>
        <w:rPr>
          <w:rFonts w:asciiTheme="minorHAnsi" w:eastAsia="Times New Roman" w:hAnsiTheme="minorHAnsi" w:cstheme="minorHAnsi"/>
          <w:sz w:val="20"/>
          <w:szCs w:val="20"/>
          <w:lang w:val="it-IT"/>
        </w:rPr>
      </w:pPr>
    </w:p>
    <w:p w14:paraId="3B759FE1"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19"/>
        <w:gridCol w:w="4030"/>
        <w:gridCol w:w="3931"/>
        <w:gridCol w:w="1431"/>
      </w:tblGrid>
      <w:tr w:rsidR="003A3B3A" w:rsidRPr="00990452" w14:paraId="79FA139A" w14:textId="77777777" w:rsidTr="00840EBB">
        <w:trPr>
          <w:jc w:val="center"/>
        </w:trPr>
        <w:tc>
          <w:tcPr>
            <w:tcW w:w="519" w:type="dxa"/>
          </w:tcPr>
          <w:p w14:paraId="2A8348A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09877801"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30" w:type="dxa"/>
            <w:vAlign w:val="center"/>
          </w:tcPr>
          <w:p w14:paraId="2D137477" w14:textId="77777777" w:rsidR="003A3B3A" w:rsidRPr="00990452" w:rsidRDefault="003A3B3A" w:rsidP="00840EBB">
            <w:pPr>
              <w:pStyle w:val="NoSpacing"/>
              <w:jc w:val="both"/>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5E67B240" w14:textId="77777777" w:rsidR="003A3B3A" w:rsidRPr="001830B1" w:rsidRDefault="003A3B3A" w:rsidP="00840EBB">
            <w:pPr>
              <w:pStyle w:val="NoSpacing"/>
              <w:jc w:val="both"/>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931" w:type="dxa"/>
          </w:tcPr>
          <w:p w14:paraId="4B2E23DB"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442263E5"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765F3223"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3D1362C6"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2BC11BB9"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2A516139"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0F0B9975"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31" w:type="dxa"/>
          </w:tcPr>
          <w:p w14:paraId="4B0AD780"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3421AE32" w14:textId="77777777" w:rsidTr="00840EBB">
        <w:trPr>
          <w:jc w:val="center"/>
        </w:trPr>
        <w:tc>
          <w:tcPr>
            <w:tcW w:w="519" w:type="dxa"/>
          </w:tcPr>
          <w:p w14:paraId="09CEED70"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30" w:type="dxa"/>
          </w:tcPr>
          <w:p w14:paraId="6277AA24"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931" w:type="dxa"/>
          </w:tcPr>
          <w:p w14:paraId="23C719B8"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31" w:type="dxa"/>
          </w:tcPr>
          <w:p w14:paraId="28327E3D"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58505B3B" w14:textId="77777777" w:rsidTr="00840EBB">
        <w:trPr>
          <w:jc w:val="center"/>
        </w:trPr>
        <w:tc>
          <w:tcPr>
            <w:tcW w:w="519" w:type="dxa"/>
            <w:vAlign w:val="center"/>
          </w:tcPr>
          <w:p w14:paraId="0B248B4F" w14:textId="77777777" w:rsidR="003A3B3A" w:rsidRPr="00990452" w:rsidRDefault="003A3B3A" w:rsidP="00840EBB">
            <w:pPr>
              <w:pStyle w:val="NoSpacing"/>
              <w:jc w:val="center"/>
              <w:rPr>
                <w:rFonts w:asciiTheme="minorHAnsi" w:hAnsiTheme="minorHAnsi" w:cstheme="minorHAnsi"/>
                <w:sz w:val="20"/>
                <w:szCs w:val="20"/>
              </w:rPr>
            </w:pPr>
          </w:p>
        </w:tc>
        <w:tc>
          <w:tcPr>
            <w:tcW w:w="4030" w:type="dxa"/>
            <w:vAlign w:val="center"/>
          </w:tcPr>
          <w:p w14:paraId="140112B2"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931" w:type="dxa"/>
            <w:vAlign w:val="center"/>
          </w:tcPr>
          <w:p w14:paraId="0836E499"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CEC825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70DD142" w14:textId="77777777" w:rsidTr="00840EBB">
        <w:trPr>
          <w:jc w:val="center"/>
        </w:trPr>
        <w:tc>
          <w:tcPr>
            <w:tcW w:w="519" w:type="dxa"/>
            <w:shd w:val="clear" w:color="auto" w:fill="FDE9D9" w:themeFill="accent6" w:themeFillTint="33"/>
            <w:vAlign w:val="center"/>
          </w:tcPr>
          <w:p w14:paraId="1DC8BF4D" w14:textId="77777777" w:rsidR="003A3B3A" w:rsidRPr="00990452" w:rsidRDefault="003A3B3A" w:rsidP="00840EBB">
            <w:pPr>
              <w:pStyle w:val="NoSpacing"/>
              <w:jc w:val="center"/>
              <w:rPr>
                <w:rFonts w:asciiTheme="minorHAnsi" w:hAnsiTheme="minorHAnsi" w:cstheme="minorHAnsi"/>
                <w:sz w:val="20"/>
                <w:szCs w:val="20"/>
              </w:rPr>
            </w:pPr>
          </w:p>
        </w:tc>
        <w:tc>
          <w:tcPr>
            <w:tcW w:w="9392" w:type="dxa"/>
            <w:gridSpan w:val="3"/>
            <w:shd w:val="clear" w:color="auto" w:fill="FDE9D9" w:themeFill="accent6" w:themeFillTint="33"/>
            <w:vAlign w:val="center"/>
          </w:tcPr>
          <w:p w14:paraId="395FB0C9" w14:textId="77777777" w:rsidR="003A3B3A" w:rsidRPr="00B47559" w:rsidRDefault="003A3B3A" w:rsidP="00840EBB">
            <w:pPr>
              <w:pStyle w:val="NoSpacing"/>
              <w:jc w:val="center"/>
              <w:rPr>
                <w:rFonts w:asciiTheme="minorHAnsi" w:hAnsiTheme="minorHAnsi" w:cstheme="minorHAnsi"/>
                <w:b/>
                <w:sz w:val="20"/>
                <w:szCs w:val="20"/>
              </w:rPr>
            </w:pPr>
            <w:r w:rsidRPr="001830B1">
              <w:rPr>
                <w:rFonts w:asciiTheme="minorHAnsi" w:eastAsia="Times New Roman" w:hAnsiTheme="minorHAnsi" w:cstheme="minorHAnsi"/>
                <w:b/>
                <w:sz w:val="20"/>
                <w:szCs w:val="20"/>
              </w:rPr>
              <w:t xml:space="preserve">SOFT MANAGEMENT SWITCHURI DE </w:t>
            </w:r>
            <w:proofErr w:type="gramStart"/>
            <w:r w:rsidRPr="001830B1">
              <w:rPr>
                <w:rFonts w:asciiTheme="minorHAnsi" w:eastAsia="Times New Roman" w:hAnsiTheme="minorHAnsi" w:cstheme="minorHAnsi"/>
                <w:b/>
                <w:sz w:val="20"/>
                <w:szCs w:val="20"/>
              </w:rPr>
              <w:t>RETEA  –</w:t>
            </w:r>
            <w:proofErr w:type="gramEnd"/>
            <w:r w:rsidRPr="001830B1">
              <w:rPr>
                <w:rFonts w:asciiTheme="minorHAnsi" w:eastAsia="Times New Roman" w:hAnsiTheme="minorHAnsi" w:cstheme="minorHAnsi"/>
                <w:b/>
                <w:sz w:val="20"/>
                <w:szCs w:val="20"/>
              </w:rPr>
              <w:t xml:space="preserve"> 1 BUCATĂ</w:t>
            </w:r>
          </w:p>
        </w:tc>
      </w:tr>
      <w:tr w:rsidR="003A3B3A" w:rsidRPr="00990452" w14:paraId="47F1C526" w14:textId="77777777" w:rsidTr="00840EBB">
        <w:trPr>
          <w:jc w:val="center"/>
        </w:trPr>
        <w:tc>
          <w:tcPr>
            <w:tcW w:w="519" w:type="dxa"/>
            <w:vAlign w:val="center"/>
          </w:tcPr>
          <w:p w14:paraId="58219A55"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w:t>
            </w:r>
          </w:p>
        </w:tc>
        <w:tc>
          <w:tcPr>
            <w:tcW w:w="4030" w:type="dxa"/>
            <w:vAlign w:val="center"/>
          </w:tcPr>
          <w:p w14:paraId="1C2A820D"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AD0832">
              <w:rPr>
                <w:b/>
                <w:bCs/>
                <w:sz w:val="20"/>
                <w:szCs w:val="20"/>
                <w:lang w:val="pt-BR"/>
              </w:rPr>
              <w:t>Functionalitati:</w:t>
            </w:r>
          </w:p>
        </w:tc>
        <w:tc>
          <w:tcPr>
            <w:tcW w:w="3931" w:type="dxa"/>
            <w:vAlign w:val="center"/>
          </w:tcPr>
          <w:p w14:paraId="25CBF80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CF6ED1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FD21C22" w14:textId="77777777" w:rsidTr="00840EBB">
        <w:trPr>
          <w:trHeight w:val="245"/>
          <w:jc w:val="center"/>
        </w:trPr>
        <w:tc>
          <w:tcPr>
            <w:tcW w:w="519" w:type="dxa"/>
            <w:vAlign w:val="center"/>
          </w:tcPr>
          <w:p w14:paraId="21251514"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2</w:t>
            </w:r>
          </w:p>
        </w:tc>
        <w:tc>
          <w:tcPr>
            <w:tcW w:w="4030" w:type="dxa"/>
            <w:vAlign w:val="center"/>
          </w:tcPr>
          <w:p w14:paraId="26A664AD" w14:textId="77777777" w:rsidR="003A3B3A" w:rsidRPr="00745118" w:rsidRDefault="003A3B3A" w:rsidP="00840EBB">
            <w:pPr>
              <w:spacing w:line="259" w:lineRule="auto"/>
              <w:jc w:val="both"/>
              <w:rPr>
                <w:rFonts w:asciiTheme="minorHAnsi" w:eastAsia="Times New Roman" w:hAnsiTheme="minorHAnsi" w:cstheme="minorHAnsi"/>
                <w:b/>
                <w:bCs/>
                <w:color w:val="000000" w:themeColor="text1"/>
                <w:sz w:val="20"/>
                <w:szCs w:val="20"/>
                <w:lang w:eastAsia="ro-RO"/>
              </w:rPr>
            </w:pPr>
            <w:r>
              <w:rPr>
                <w:sz w:val="20"/>
                <w:szCs w:val="20"/>
                <w:lang w:val="pt-BR"/>
              </w:rPr>
              <w:t xml:space="preserve">- </w:t>
            </w:r>
            <w:r w:rsidRPr="004B5FD2">
              <w:rPr>
                <w:b/>
                <w:bCs/>
                <w:sz w:val="20"/>
                <w:szCs w:val="20"/>
                <w:lang w:val="pt-BR"/>
              </w:rPr>
              <w:t>Analiza de retea in timp real:</w:t>
            </w:r>
            <w:r>
              <w:rPr>
                <w:sz w:val="20"/>
                <w:szCs w:val="20"/>
                <w:lang w:val="pt-BR"/>
              </w:rPr>
              <w:t xml:space="preserve"> </w:t>
            </w:r>
            <w:r w:rsidRPr="006B6574">
              <w:rPr>
                <w:sz w:val="20"/>
                <w:szCs w:val="20"/>
              </w:rPr>
              <w:t>perspectivă</w:t>
            </w:r>
            <w:r>
              <w:rPr>
                <w:sz w:val="20"/>
                <w:szCs w:val="20"/>
              </w:rPr>
              <w:t xml:space="preserve"> </w:t>
            </w:r>
            <w:r w:rsidRPr="006B6574">
              <w:rPr>
                <w:sz w:val="20"/>
                <w:szCs w:val="20"/>
              </w:rPr>
              <w:t>privind statisticile dispozitivelor, alarmele critice ale dispozitivelor gestionate, starea de funcționare a cablului</w:t>
            </w:r>
            <w:r>
              <w:rPr>
                <w:sz w:val="20"/>
                <w:szCs w:val="20"/>
              </w:rPr>
              <w:t xml:space="preserve"> </w:t>
            </w:r>
            <w:r w:rsidRPr="006B6574">
              <w:rPr>
                <w:sz w:val="20"/>
                <w:szCs w:val="20"/>
              </w:rPr>
              <w:t>și dispozitive fără fir, CPU/utilizarea memoriei, debitul cu fir și fără fir de</w:t>
            </w:r>
            <w:r>
              <w:rPr>
                <w:sz w:val="20"/>
                <w:szCs w:val="20"/>
              </w:rPr>
              <w:t xml:space="preserve"> </w:t>
            </w:r>
            <w:r w:rsidRPr="006B6574">
              <w:rPr>
                <w:sz w:val="20"/>
                <w:szCs w:val="20"/>
              </w:rPr>
              <w:t>dispozitive.</w:t>
            </w:r>
          </w:p>
        </w:tc>
        <w:tc>
          <w:tcPr>
            <w:tcW w:w="3931" w:type="dxa"/>
            <w:vAlign w:val="center"/>
          </w:tcPr>
          <w:p w14:paraId="58711477"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52B0E5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45E9D3A" w14:textId="77777777" w:rsidTr="00840EBB">
        <w:trPr>
          <w:trHeight w:val="245"/>
          <w:jc w:val="center"/>
        </w:trPr>
        <w:tc>
          <w:tcPr>
            <w:tcW w:w="519" w:type="dxa"/>
            <w:vAlign w:val="center"/>
          </w:tcPr>
          <w:p w14:paraId="1A8E4036"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3</w:t>
            </w:r>
          </w:p>
        </w:tc>
        <w:tc>
          <w:tcPr>
            <w:tcW w:w="4030" w:type="dxa"/>
            <w:vAlign w:val="center"/>
          </w:tcPr>
          <w:p w14:paraId="5E4214C2"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Pr>
                <w:sz w:val="20"/>
                <w:szCs w:val="20"/>
                <w:lang w:val="pt-BR"/>
              </w:rPr>
              <w:t xml:space="preserve">- </w:t>
            </w:r>
            <w:r w:rsidRPr="004B5FD2">
              <w:rPr>
                <w:b/>
                <w:bCs/>
                <w:sz w:val="20"/>
                <w:szCs w:val="20"/>
                <w:lang w:val="pt-BR"/>
              </w:rPr>
              <w:t>Tablou de bord intuitiv:</w:t>
            </w:r>
            <w:r>
              <w:rPr>
                <w:sz w:val="20"/>
                <w:szCs w:val="20"/>
                <w:lang w:val="pt-BR"/>
              </w:rPr>
              <w:t xml:space="preserve"> </w:t>
            </w:r>
            <w:r w:rsidRPr="001830B1">
              <w:rPr>
                <w:sz w:val="20"/>
                <w:szCs w:val="20"/>
                <w:lang w:val="pt-BR"/>
              </w:rPr>
              <w:t>prezentare generală a dispozitivului, statistici dispozitiv, statistici de alarmă, utilizare CPU/memorie, timp de răspuns, temperatură și multe altele.</w:t>
            </w:r>
          </w:p>
        </w:tc>
        <w:tc>
          <w:tcPr>
            <w:tcW w:w="3931" w:type="dxa"/>
            <w:vAlign w:val="center"/>
          </w:tcPr>
          <w:p w14:paraId="282338B6"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A43569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917CA82" w14:textId="77777777" w:rsidTr="00840EBB">
        <w:trPr>
          <w:trHeight w:val="245"/>
          <w:jc w:val="center"/>
        </w:trPr>
        <w:tc>
          <w:tcPr>
            <w:tcW w:w="519" w:type="dxa"/>
            <w:vAlign w:val="center"/>
          </w:tcPr>
          <w:p w14:paraId="2CC28BE5"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4</w:t>
            </w:r>
          </w:p>
        </w:tc>
        <w:tc>
          <w:tcPr>
            <w:tcW w:w="4030" w:type="dxa"/>
            <w:vAlign w:val="center"/>
          </w:tcPr>
          <w:p w14:paraId="3E7D9128" w14:textId="77777777" w:rsidR="003A3B3A" w:rsidRPr="00745118" w:rsidRDefault="003A3B3A" w:rsidP="00840EBB">
            <w:pPr>
              <w:spacing w:line="259" w:lineRule="auto"/>
              <w:jc w:val="both"/>
              <w:rPr>
                <w:rFonts w:asciiTheme="minorHAnsi" w:eastAsia="Times New Roman" w:hAnsiTheme="minorHAnsi" w:cstheme="minorHAnsi"/>
                <w:b/>
                <w:bCs/>
                <w:color w:val="000000" w:themeColor="text1"/>
                <w:sz w:val="20"/>
                <w:szCs w:val="20"/>
                <w:lang w:eastAsia="ro-RO"/>
              </w:rPr>
            </w:pPr>
            <w:r>
              <w:rPr>
                <w:sz w:val="20"/>
                <w:szCs w:val="20"/>
                <w:lang w:val="pt-BR"/>
              </w:rPr>
              <w:t xml:space="preserve">- </w:t>
            </w:r>
            <w:r w:rsidRPr="004B5FD2">
              <w:rPr>
                <w:b/>
                <w:bCs/>
                <w:sz w:val="20"/>
                <w:szCs w:val="20"/>
                <w:lang w:val="pt-BR"/>
              </w:rPr>
              <w:t>Raportare centralizat</w:t>
            </w:r>
            <w:r>
              <w:rPr>
                <w:b/>
                <w:bCs/>
                <w:sz w:val="20"/>
                <w:szCs w:val="20"/>
                <w:lang w:val="pt-BR"/>
              </w:rPr>
              <w:t>ă</w:t>
            </w:r>
            <w:r w:rsidRPr="004B5FD2">
              <w:rPr>
                <w:b/>
                <w:bCs/>
                <w:sz w:val="20"/>
                <w:szCs w:val="20"/>
                <w:lang w:val="pt-BR"/>
              </w:rPr>
              <w:t>:</w:t>
            </w:r>
            <w:r>
              <w:rPr>
                <w:sz w:val="20"/>
                <w:szCs w:val="20"/>
                <w:lang w:val="pt-BR"/>
              </w:rPr>
              <w:t xml:space="preserve"> </w:t>
            </w:r>
            <w:r w:rsidRPr="009C0710">
              <w:rPr>
                <w:sz w:val="20"/>
                <w:szCs w:val="20"/>
              </w:rPr>
              <w:t xml:space="preserve">Rapoartele </w:t>
            </w:r>
            <w:r>
              <w:rPr>
                <w:sz w:val="20"/>
                <w:szCs w:val="20"/>
              </w:rPr>
              <w:t>sa fie</w:t>
            </w:r>
            <w:r w:rsidRPr="009C0710">
              <w:rPr>
                <w:sz w:val="20"/>
                <w:szCs w:val="20"/>
              </w:rPr>
              <w:t xml:space="preserve"> emise</w:t>
            </w:r>
            <w:r w:rsidRPr="009C0710">
              <w:t xml:space="preserve"> </w:t>
            </w:r>
            <w:r w:rsidRPr="009C0710">
              <w:rPr>
                <w:sz w:val="20"/>
                <w:szCs w:val="20"/>
              </w:rPr>
              <w:t xml:space="preserve">în timp real și ușor de personalizat. Informațiile despre dispozitiv </w:t>
            </w:r>
            <w:r>
              <w:rPr>
                <w:sz w:val="20"/>
                <w:szCs w:val="20"/>
              </w:rPr>
              <w:t>sa includă</w:t>
            </w:r>
            <w:r w:rsidRPr="009C0710">
              <w:rPr>
                <w:sz w:val="20"/>
                <w:szCs w:val="20"/>
              </w:rPr>
              <w:t xml:space="preserve"> starea, adresa IP,</w:t>
            </w:r>
            <w:r>
              <w:rPr>
                <w:sz w:val="20"/>
                <w:szCs w:val="20"/>
              </w:rPr>
              <w:t xml:space="preserve"> </w:t>
            </w:r>
            <w:r w:rsidRPr="009C0710">
              <w:rPr>
                <w:sz w:val="20"/>
                <w:szCs w:val="20"/>
              </w:rPr>
              <w:t>Adresă MAC, tip de dispozitiv, model, furnizor, locație și multe altele.</w:t>
            </w:r>
          </w:p>
        </w:tc>
        <w:tc>
          <w:tcPr>
            <w:tcW w:w="3931" w:type="dxa"/>
            <w:vAlign w:val="center"/>
          </w:tcPr>
          <w:p w14:paraId="72367183"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DADA17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73DB190" w14:textId="77777777" w:rsidTr="00840EBB">
        <w:trPr>
          <w:trHeight w:val="245"/>
          <w:jc w:val="center"/>
        </w:trPr>
        <w:tc>
          <w:tcPr>
            <w:tcW w:w="519" w:type="dxa"/>
            <w:vAlign w:val="center"/>
          </w:tcPr>
          <w:p w14:paraId="20C0E898" w14:textId="77777777" w:rsidR="003A3B3A" w:rsidRPr="00745118" w:rsidRDefault="003A3B3A" w:rsidP="00840EBB">
            <w:pPr>
              <w:pStyle w:val="NoSpacing"/>
              <w:jc w:val="center"/>
              <w:rPr>
                <w:b/>
                <w:bCs/>
                <w:sz w:val="20"/>
                <w:szCs w:val="20"/>
              </w:rPr>
            </w:pPr>
            <w:r>
              <w:rPr>
                <w:sz w:val="20"/>
                <w:szCs w:val="20"/>
              </w:rPr>
              <w:t>5</w:t>
            </w:r>
          </w:p>
        </w:tc>
        <w:tc>
          <w:tcPr>
            <w:tcW w:w="4030" w:type="dxa"/>
            <w:vAlign w:val="center"/>
          </w:tcPr>
          <w:p w14:paraId="23A7E35E" w14:textId="77777777" w:rsidR="003A3B3A" w:rsidRPr="00745118" w:rsidRDefault="003A3B3A" w:rsidP="00840EBB">
            <w:pPr>
              <w:spacing w:line="259" w:lineRule="auto"/>
              <w:jc w:val="both"/>
              <w:rPr>
                <w:b/>
                <w:bCs/>
                <w:sz w:val="20"/>
                <w:szCs w:val="20"/>
                <w:highlight w:val="green"/>
              </w:rPr>
            </w:pPr>
            <w:r w:rsidRPr="001830B1">
              <w:rPr>
                <w:sz w:val="20"/>
                <w:szCs w:val="20"/>
                <w:lang w:val="en-US"/>
              </w:rPr>
              <w:t xml:space="preserve">- </w:t>
            </w:r>
            <w:r w:rsidRPr="001830B1">
              <w:rPr>
                <w:b/>
                <w:bCs/>
                <w:sz w:val="20"/>
                <w:szCs w:val="20"/>
                <w:lang w:val="en-US"/>
              </w:rPr>
              <w:t>Inventar:</w:t>
            </w:r>
            <w:r w:rsidRPr="001830B1">
              <w:rPr>
                <w:sz w:val="20"/>
                <w:szCs w:val="20"/>
                <w:lang w:val="en-US"/>
              </w:rPr>
              <w:t xml:space="preserve">  </w:t>
            </w:r>
            <w:r w:rsidRPr="006B382F">
              <w:rPr>
                <w:sz w:val="20"/>
                <w:szCs w:val="20"/>
              </w:rPr>
              <w:t xml:space="preserve">Administratorii </w:t>
            </w:r>
            <w:r>
              <w:rPr>
                <w:sz w:val="20"/>
                <w:szCs w:val="20"/>
              </w:rPr>
              <w:t>sa poată</w:t>
            </w:r>
            <w:r w:rsidRPr="006B382F">
              <w:rPr>
                <w:sz w:val="20"/>
                <w:szCs w:val="20"/>
              </w:rPr>
              <w:t xml:space="preserve"> să evalueze starea de sănătate a unui sistem</w:t>
            </w:r>
            <w:r>
              <w:rPr>
                <w:sz w:val="20"/>
                <w:szCs w:val="20"/>
              </w:rPr>
              <w:t xml:space="preserve"> </w:t>
            </w:r>
            <w:r w:rsidRPr="006B382F">
              <w:rPr>
                <w:sz w:val="20"/>
                <w:szCs w:val="20"/>
              </w:rPr>
              <w:t xml:space="preserve">prin specificul paginii dispozitivului, care </w:t>
            </w:r>
            <w:r>
              <w:rPr>
                <w:sz w:val="20"/>
                <w:szCs w:val="20"/>
              </w:rPr>
              <w:t>d</w:t>
            </w:r>
            <w:r w:rsidRPr="006B382F">
              <w:rPr>
                <w:sz w:val="20"/>
                <w:szCs w:val="20"/>
              </w:rPr>
              <w:t xml:space="preserve">ezvăluie </w:t>
            </w:r>
            <w:r w:rsidRPr="006B382F">
              <w:rPr>
                <w:sz w:val="20"/>
                <w:szCs w:val="20"/>
              </w:rPr>
              <w:lastRenderedPageBreak/>
              <w:t>date în timp real, rezumat</w:t>
            </w:r>
            <w:r>
              <w:rPr>
                <w:sz w:val="20"/>
                <w:szCs w:val="20"/>
              </w:rPr>
              <w:t xml:space="preserve"> </w:t>
            </w:r>
            <w:r w:rsidRPr="006B382F">
              <w:rPr>
                <w:sz w:val="20"/>
                <w:szCs w:val="20"/>
              </w:rPr>
              <w:t>informații, teste de conectivitate și multe altele.</w:t>
            </w:r>
          </w:p>
        </w:tc>
        <w:tc>
          <w:tcPr>
            <w:tcW w:w="3931" w:type="dxa"/>
            <w:vAlign w:val="center"/>
          </w:tcPr>
          <w:p w14:paraId="7ACA3FF2"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C042CF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B520921" w14:textId="77777777" w:rsidTr="00840EBB">
        <w:trPr>
          <w:jc w:val="center"/>
        </w:trPr>
        <w:tc>
          <w:tcPr>
            <w:tcW w:w="519" w:type="dxa"/>
            <w:vAlign w:val="center"/>
          </w:tcPr>
          <w:p w14:paraId="64D18CC5"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6</w:t>
            </w:r>
          </w:p>
        </w:tc>
        <w:tc>
          <w:tcPr>
            <w:tcW w:w="4030" w:type="dxa"/>
            <w:vAlign w:val="center"/>
          </w:tcPr>
          <w:p w14:paraId="561248E4"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Pr>
                <w:sz w:val="20"/>
                <w:szCs w:val="20"/>
                <w:lang w:val="pt-BR"/>
              </w:rPr>
              <w:t xml:space="preserve">- </w:t>
            </w:r>
            <w:r w:rsidRPr="004B5FD2">
              <w:rPr>
                <w:b/>
                <w:bCs/>
                <w:sz w:val="20"/>
                <w:szCs w:val="20"/>
                <w:lang w:val="pt-BR"/>
              </w:rPr>
              <w:t>Configurare in paralel</w:t>
            </w:r>
            <w:r>
              <w:rPr>
                <w:sz w:val="20"/>
                <w:szCs w:val="20"/>
                <w:lang w:val="pt-BR"/>
              </w:rPr>
              <w:t xml:space="preserve">: </w:t>
            </w:r>
            <w:r w:rsidRPr="001830B1">
              <w:rPr>
                <w:sz w:val="20"/>
                <w:szCs w:val="20"/>
                <w:lang w:val="pt-BR"/>
              </w:rPr>
              <w:t>sa permita configurarea mai multor dispozitive în același timp folosind SNMP sau telnet.</w:t>
            </w:r>
          </w:p>
        </w:tc>
        <w:tc>
          <w:tcPr>
            <w:tcW w:w="3931" w:type="dxa"/>
            <w:vAlign w:val="center"/>
          </w:tcPr>
          <w:p w14:paraId="16833F2D"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41B6DD9"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567C4A4" w14:textId="77777777" w:rsidTr="00840EBB">
        <w:trPr>
          <w:trHeight w:val="245"/>
          <w:jc w:val="center"/>
        </w:trPr>
        <w:tc>
          <w:tcPr>
            <w:tcW w:w="519" w:type="dxa"/>
            <w:vAlign w:val="center"/>
          </w:tcPr>
          <w:p w14:paraId="45351506"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7</w:t>
            </w:r>
          </w:p>
        </w:tc>
        <w:tc>
          <w:tcPr>
            <w:tcW w:w="4030" w:type="dxa"/>
            <w:vAlign w:val="center"/>
          </w:tcPr>
          <w:p w14:paraId="20745F86"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3F68E1">
              <w:rPr>
                <w:sz w:val="20"/>
                <w:szCs w:val="20"/>
                <w:lang w:val="pt-BR"/>
              </w:rPr>
              <w:t xml:space="preserve">- </w:t>
            </w:r>
            <w:r w:rsidRPr="004B5FD2">
              <w:rPr>
                <w:b/>
                <w:bCs/>
                <w:sz w:val="20"/>
                <w:szCs w:val="20"/>
                <w:lang w:val="pt-BR"/>
              </w:rPr>
              <w:t>Management de firmware:</w:t>
            </w:r>
            <w:r w:rsidRPr="003F68E1">
              <w:rPr>
                <w:sz w:val="20"/>
                <w:szCs w:val="20"/>
                <w:lang w:val="pt-BR"/>
              </w:rPr>
              <w:t xml:space="preserve"> </w:t>
            </w:r>
            <w:r w:rsidRPr="001830B1">
              <w:rPr>
                <w:sz w:val="20"/>
                <w:szCs w:val="20"/>
                <w:lang w:val="pt-BR"/>
              </w:rPr>
              <w:t>sa actualizeze firmware-ul pentru mai multe dispozitive dintr-o locație centralizată</w:t>
            </w:r>
          </w:p>
        </w:tc>
        <w:tc>
          <w:tcPr>
            <w:tcW w:w="3931" w:type="dxa"/>
            <w:vAlign w:val="center"/>
          </w:tcPr>
          <w:p w14:paraId="2B81511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B1024F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D9E1C80" w14:textId="77777777" w:rsidTr="00840EBB">
        <w:trPr>
          <w:trHeight w:val="245"/>
          <w:jc w:val="center"/>
        </w:trPr>
        <w:tc>
          <w:tcPr>
            <w:tcW w:w="519" w:type="dxa"/>
            <w:vAlign w:val="center"/>
          </w:tcPr>
          <w:p w14:paraId="08EFB367"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8</w:t>
            </w:r>
          </w:p>
        </w:tc>
        <w:tc>
          <w:tcPr>
            <w:tcW w:w="4030" w:type="dxa"/>
            <w:vAlign w:val="center"/>
          </w:tcPr>
          <w:p w14:paraId="6EC23881" w14:textId="77777777" w:rsidR="003A3B3A" w:rsidRPr="001830B1" w:rsidRDefault="003A3B3A" w:rsidP="00840EBB">
            <w:pPr>
              <w:pStyle w:val="NoSpacing"/>
              <w:jc w:val="both"/>
              <w:rPr>
                <w:sz w:val="20"/>
                <w:szCs w:val="20"/>
                <w:lang w:val="pt-BR"/>
              </w:rPr>
            </w:pPr>
            <w:r w:rsidRPr="003F68E1">
              <w:rPr>
                <w:sz w:val="20"/>
                <w:szCs w:val="20"/>
                <w:lang w:val="pt-BR"/>
              </w:rPr>
              <w:t xml:space="preserve">- </w:t>
            </w:r>
            <w:r w:rsidRPr="004B5FD2">
              <w:rPr>
                <w:b/>
                <w:bCs/>
                <w:sz w:val="20"/>
                <w:szCs w:val="20"/>
                <w:lang w:val="pt-BR"/>
              </w:rPr>
              <w:t>Monitorizare servicii:</w:t>
            </w:r>
            <w:r w:rsidRPr="003F68E1">
              <w:rPr>
                <w:sz w:val="20"/>
                <w:szCs w:val="20"/>
                <w:lang w:val="pt-BR"/>
              </w:rPr>
              <w:t xml:space="preserve"> </w:t>
            </w:r>
            <w:r w:rsidRPr="001830B1">
              <w:rPr>
                <w:sz w:val="20"/>
                <w:szCs w:val="20"/>
                <w:lang w:val="pt-BR"/>
              </w:rPr>
              <w:t xml:space="preserve">sa monitorizeze disponibilitatea și capacitatea de răspuns a serviciilor comune de rețea prin sondele care urmeaza sa fie configurate. </w:t>
            </w:r>
          </w:p>
          <w:p w14:paraId="2BFE8EA5" w14:textId="77777777" w:rsidR="003A3B3A" w:rsidRPr="00C4530D" w:rsidRDefault="003A3B3A" w:rsidP="00840EBB">
            <w:pPr>
              <w:pStyle w:val="NoSpacing"/>
              <w:jc w:val="both"/>
              <w:rPr>
                <w:rFonts w:asciiTheme="minorHAnsi" w:eastAsia="Times New Roman" w:hAnsiTheme="minorHAnsi" w:cstheme="minorHAnsi"/>
                <w:color w:val="000000" w:themeColor="text1"/>
                <w:sz w:val="20"/>
                <w:szCs w:val="20"/>
                <w:lang w:val="pt-BR" w:eastAsia="ro-RO"/>
              </w:rPr>
            </w:pPr>
            <w:r w:rsidRPr="00C4530D">
              <w:rPr>
                <w:rFonts w:asciiTheme="minorHAnsi" w:eastAsia="Times New Roman" w:hAnsiTheme="minorHAnsi" w:cstheme="minorHAnsi"/>
                <w:color w:val="000000" w:themeColor="text1"/>
                <w:sz w:val="20"/>
                <w:szCs w:val="20"/>
                <w:lang w:val="pt-BR" w:eastAsia="ro-RO"/>
              </w:rPr>
              <w:t xml:space="preserve">Sondele se </w:t>
            </w:r>
            <w:r>
              <w:rPr>
                <w:rFonts w:asciiTheme="minorHAnsi" w:eastAsia="Times New Roman" w:hAnsiTheme="minorHAnsi" w:cstheme="minorHAnsi"/>
                <w:color w:val="000000" w:themeColor="text1"/>
                <w:sz w:val="20"/>
                <w:szCs w:val="20"/>
                <w:lang w:val="pt-BR" w:eastAsia="ro-RO"/>
              </w:rPr>
              <w:t>reg</w:t>
            </w:r>
            <w:r>
              <w:rPr>
                <w:rFonts w:asciiTheme="minorHAnsi" w:eastAsia="Times New Roman" w:hAnsiTheme="minorHAnsi" w:cstheme="minorHAnsi"/>
                <w:color w:val="000000" w:themeColor="text1"/>
                <w:sz w:val="20"/>
                <w:szCs w:val="20"/>
                <w:lang w:val="ro-RO" w:eastAsia="ro-RO"/>
              </w:rPr>
              <w:t>ă</w:t>
            </w:r>
            <w:r>
              <w:rPr>
                <w:rFonts w:asciiTheme="minorHAnsi" w:eastAsia="Times New Roman" w:hAnsiTheme="minorHAnsi" w:cstheme="minorHAnsi"/>
                <w:color w:val="000000" w:themeColor="text1"/>
                <w:sz w:val="20"/>
                <w:szCs w:val="20"/>
                <w:lang w:val="pt-BR" w:eastAsia="ro-RO"/>
              </w:rPr>
              <w:t>sesc</w:t>
            </w:r>
            <w:r w:rsidRPr="00C4530D">
              <w:rPr>
                <w:rFonts w:asciiTheme="minorHAnsi" w:eastAsia="Times New Roman" w:hAnsiTheme="minorHAnsi" w:cstheme="minorHAnsi"/>
                <w:color w:val="000000" w:themeColor="text1"/>
                <w:sz w:val="20"/>
                <w:szCs w:val="20"/>
                <w:lang w:val="pt-BR" w:eastAsia="ro-RO"/>
              </w:rPr>
              <w:t xml:space="preserve"> local cat și la distanță prin intermediul agenților software</w:t>
            </w:r>
            <w:r>
              <w:rPr>
                <w:rFonts w:asciiTheme="minorHAnsi" w:eastAsia="Times New Roman" w:hAnsiTheme="minorHAnsi" w:cstheme="minorHAnsi"/>
                <w:color w:val="000000" w:themeColor="text1"/>
                <w:sz w:val="20"/>
                <w:szCs w:val="20"/>
                <w:lang w:val="pt-BR" w:eastAsia="ro-RO"/>
              </w:rPr>
              <w:t>,</w:t>
            </w:r>
            <w:r w:rsidRPr="00C4530D">
              <w:rPr>
                <w:rFonts w:asciiTheme="minorHAnsi" w:eastAsia="Times New Roman" w:hAnsiTheme="minorHAnsi" w:cstheme="minorHAnsi"/>
                <w:color w:val="000000" w:themeColor="text1"/>
                <w:sz w:val="20"/>
                <w:szCs w:val="20"/>
                <w:lang w:val="pt-BR" w:eastAsia="ro-RO"/>
              </w:rPr>
              <w:t xml:space="preserve"> și testeaza serviciile de pe servere</w:t>
            </w:r>
            <w:r>
              <w:rPr>
                <w:rFonts w:asciiTheme="minorHAnsi" w:eastAsia="Times New Roman" w:hAnsiTheme="minorHAnsi" w:cstheme="minorHAnsi"/>
                <w:color w:val="000000" w:themeColor="text1"/>
                <w:sz w:val="20"/>
                <w:szCs w:val="20"/>
                <w:lang w:val="pt-BR" w:eastAsia="ro-RO"/>
              </w:rPr>
              <w:t>le</w:t>
            </w:r>
            <w:r w:rsidRPr="00C4530D">
              <w:rPr>
                <w:rFonts w:asciiTheme="minorHAnsi" w:eastAsia="Times New Roman" w:hAnsiTheme="minorHAnsi" w:cstheme="minorHAnsi"/>
                <w:color w:val="000000" w:themeColor="text1"/>
                <w:sz w:val="20"/>
                <w:szCs w:val="20"/>
                <w:lang w:val="pt-BR" w:eastAsia="ro-RO"/>
              </w:rPr>
              <w:t xml:space="preserve"> și dispozitivele pe care le selectați atunci când configurati sondele.</w:t>
            </w:r>
          </w:p>
        </w:tc>
        <w:tc>
          <w:tcPr>
            <w:tcW w:w="3931" w:type="dxa"/>
            <w:vAlign w:val="center"/>
          </w:tcPr>
          <w:p w14:paraId="5FB32B6D"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795EC7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381067D" w14:textId="77777777" w:rsidTr="00840EBB">
        <w:trPr>
          <w:trHeight w:val="245"/>
          <w:jc w:val="center"/>
        </w:trPr>
        <w:tc>
          <w:tcPr>
            <w:tcW w:w="519" w:type="dxa"/>
            <w:vAlign w:val="center"/>
          </w:tcPr>
          <w:p w14:paraId="45B8310B"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9</w:t>
            </w:r>
          </w:p>
        </w:tc>
        <w:tc>
          <w:tcPr>
            <w:tcW w:w="4030" w:type="dxa"/>
            <w:vAlign w:val="center"/>
          </w:tcPr>
          <w:p w14:paraId="463E44F8"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F01F31">
              <w:rPr>
                <w:b/>
                <w:bCs/>
                <w:sz w:val="20"/>
                <w:szCs w:val="20"/>
              </w:rPr>
              <w:t>Instrumente</w:t>
            </w:r>
            <w:proofErr w:type="spellEnd"/>
            <w:r w:rsidRPr="00F01F31">
              <w:rPr>
                <w:b/>
                <w:bCs/>
                <w:sz w:val="20"/>
                <w:szCs w:val="20"/>
              </w:rPr>
              <w:t>:</w:t>
            </w:r>
          </w:p>
        </w:tc>
        <w:tc>
          <w:tcPr>
            <w:tcW w:w="3931" w:type="dxa"/>
            <w:vAlign w:val="center"/>
          </w:tcPr>
          <w:p w14:paraId="5DE8ACF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241706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E597D3E" w14:textId="77777777" w:rsidTr="00840EBB">
        <w:trPr>
          <w:trHeight w:val="245"/>
          <w:jc w:val="center"/>
        </w:trPr>
        <w:tc>
          <w:tcPr>
            <w:tcW w:w="519" w:type="dxa"/>
            <w:vAlign w:val="center"/>
          </w:tcPr>
          <w:p w14:paraId="67E2CDA9" w14:textId="77777777" w:rsidR="003A3B3A" w:rsidRPr="00745118" w:rsidRDefault="003A3B3A" w:rsidP="00840EBB">
            <w:pPr>
              <w:pStyle w:val="NoSpacing"/>
              <w:jc w:val="center"/>
              <w:rPr>
                <w:b/>
                <w:bCs/>
                <w:sz w:val="20"/>
                <w:szCs w:val="20"/>
              </w:rPr>
            </w:pPr>
            <w:r>
              <w:rPr>
                <w:sz w:val="20"/>
                <w:szCs w:val="20"/>
              </w:rPr>
              <w:t>10</w:t>
            </w:r>
          </w:p>
        </w:tc>
        <w:tc>
          <w:tcPr>
            <w:tcW w:w="4030" w:type="dxa"/>
            <w:vAlign w:val="center"/>
          </w:tcPr>
          <w:p w14:paraId="02F8CDF3" w14:textId="77777777" w:rsidR="003A3B3A" w:rsidRPr="00745118" w:rsidRDefault="003A3B3A" w:rsidP="00840EBB">
            <w:pPr>
              <w:pStyle w:val="NoSpacing"/>
              <w:jc w:val="both"/>
              <w:rPr>
                <w:b/>
                <w:bCs/>
                <w:sz w:val="20"/>
                <w:szCs w:val="20"/>
                <w:highlight w:val="green"/>
              </w:rPr>
            </w:pPr>
            <w:r w:rsidRPr="00F01F31">
              <w:rPr>
                <w:sz w:val="20"/>
                <w:szCs w:val="20"/>
              </w:rPr>
              <w:t>MIB Browser</w:t>
            </w:r>
          </w:p>
        </w:tc>
        <w:tc>
          <w:tcPr>
            <w:tcW w:w="3931" w:type="dxa"/>
            <w:vAlign w:val="center"/>
          </w:tcPr>
          <w:p w14:paraId="1E0198E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E54980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A7FED5C" w14:textId="77777777" w:rsidTr="00840EBB">
        <w:trPr>
          <w:jc w:val="center"/>
        </w:trPr>
        <w:tc>
          <w:tcPr>
            <w:tcW w:w="519" w:type="dxa"/>
            <w:vAlign w:val="center"/>
          </w:tcPr>
          <w:p w14:paraId="5A26838C"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11</w:t>
            </w:r>
          </w:p>
        </w:tc>
        <w:tc>
          <w:tcPr>
            <w:tcW w:w="4030" w:type="dxa"/>
            <w:vAlign w:val="center"/>
          </w:tcPr>
          <w:p w14:paraId="12916B67"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F01F31">
              <w:rPr>
                <w:sz w:val="20"/>
                <w:szCs w:val="20"/>
              </w:rPr>
              <w:t>MIB Compiler</w:t>
            </w:r>
          </w:p>
        </w:tc>
        <w:tc>
          <w:tcPr>
            <w:tcW w:w="3931" w:type="dxa"/>
            <w:vAlign w:val="center"/>
          </w:tcPr>
          <w:p w14:paraId="6FD2043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66F89BD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38C33B6" w14:textId="77777777" w:rsidTr="00840EBB">
        <w:trPr>
          <w:trHeight w:val="245"/>
          <w:jc w:val="center"/>
        </w:trPr>
        <w:tc>
          <w:tcPr>
            <w:tcW w:w="519" w:type="dxa"/>
            <w:vAlign w:val="center"/>
          </w:tcPr>
          <w:p w14:paraId="48C1C33B"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12</w:t>
            </w:r>
          </w:p>
        </w:tc>
        <w:tc>
          <w:tcPr>
            <w:tcW w:w="4030" w:type="dxa"/>
            <w:vAlign w:val="center"/>
          </w:tcPr>
          <w:p w14:paraId="4C6B7BFC"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F01F31">
              <w:rPr>
                <w:sz w:val="20"/>
                <w:szCs w:val="20"/>
              </w:rPr>
              <w:t>ICMP ping</w:t>
            </w:r>
          </w:p>
        </w:tc>
        <w:tc>
          <w:tcPr>
            <w:tcW w:w="3931" w:type="dxa"/>
            <w:vAlign w:val="center"/>
          </w:tcPr>
          <w:p w14:paraId="52804C4F"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EFC63C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779519A" w14:textId="77777777" w:rsidTr="00840EBB">
        <w:trPr>
          <w:trHeight w:val="245"/>
          <w:jc w:val="center"/>
        </w:trPr>
        <w:tc>
          <w:tcPr>
            <w:tcW w:w="519" w:type="dxa"/>
            <w:vAlign w:val="center"/>
          </w:tcPr>
          <w:p w14:paraId="44A8C155"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13</w:t>
            </w:r>
          </w:p>
        </w:tc>
        <w:tc>
          <w:tcPr>
            <w:tcW w:w="4030" w:type="dxa"/>
            <w:vAlign w:val="center"/>
          </w:tcPr>
          <w:p w14:paraId="190DA928"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F01F31">
              <w:rPr>
                <w:sz w:val="20"/>
                <w:szCs w:val="20"/>
              </w:rPr>
              <w:t>SNMP test</w:t>
            </w:r>
          </w:p>
        </w:tc>
        <w:tc>
          <w:tcPr>
            <w:tcW w:w="3931" w:type="dxa"/>
            <w:vAlign w:val="center"/>
          </w:tcPr>
          <w:p w14:paraId="3C1F1DC0"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0C52DC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DB21A22" w14:textId="77777777" w:rsidTr="00840EBB">
        <w:trPr>
          <w:trHeight w:val="245"/>
          <w:jc w:val="center"/>
        </w:trPr>
        <w:tc>
          <w:tcPr>
            <w:tcW w:w="519" w:type="dxa"/>
            <w:vAlign w:val="center"/>
          </w:tcPr>
          <w:p w14:paraId="043C70E4"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14</w:t>
            </w:r>
          </w:p>
        </w:tc>
        <w:tc>
          <w:tcPr>
            <w:tcW w:w="4030" w:type="dxa"/>
            <w:vAlign w:val="center"/>
          </w:tcPr>
          <w:p w14:paraId="1DC39CB1"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7130FF">
              <w:rPr>
                <w:sz w:val="20"/>
                <w:szCs w:val="20"/>
              </w:rPr>
              <w:t>Trace Route</w:t>
            </w:r>
          </w:p>
        </w:tc>
        <w:tc>
          <w:tcPr>
            <w:tcW w:w="3931" w:type="dxa"/>
            <w:vAlign w:val="center"/>
          </w:tcPr>
          <w:p w14:paraId="745EFF2D"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7B70491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5EA86F0" w14:textId="77777777" w:rsidTr="00840EBB">
        <w:trPr>
          <w:trHeight w:val="245"/>
          <w:jc w:val="center"/>
        </w:trPr>
        <w:tc>
          <w:tcPr>
            <w:tcW w:w="519" w:type="dxa"/>
            <w:vAlign w:val="center"/>
          </w:tcPr>
          <w:p w14:paraId="54A1452B" w14:textId="77777777" w:rsidR="003A3B3A" w:rsidRPr="00745118" w:rsidRDefault="003A3B3A" w:rsidP="00840EBB">
            <w:pPr>
              <w:pStyle w:val="NoSpacing"/>
              <w:jc w:val="center"/>
              <w:rPr>
                <w:b/>
                <w:bCs/>
                <w:sz w:val="20"/>
                <w:szCs w:val="20"/>
              </w:rPr>
            </w:pPr>
            <w:r>
              <w:rPr>
                <w:sz w:val="20"/>
                <w:szCs w:val="20"/>
              </w:rPr>
              <w:t>15</w:t>
            </w:r>
          </w:p>
        </w:tc>
        <w:tc>
          <w:tcPr>
            <w:tcW w:w="4030" w:type="dxa"/>
            <w:vAlign w:val="center"/>
          </w:tcPr>
          <w:p w14:paraId="49E77303" w14:textId="77777777" w:rsidR="003A3B3A" w:rsidRPr="00745118" w:rsidRDefault="003A3B3A" w:rsidP="00840EBB">
            <w:pPr>
              <w:pStyle w:val="NoSpacing"/>
              <w:jc w:val="both"/>
              <w:rPr>
                <w:b/>
                <w:bCs/>
                <w:sz w:val="20"/>
                <w:szCs w:val="20"/>
                <w:highlight w:val="green"/>
              </w:rPr>
            </w:pPr>
            <w:r>
              <w:rPr>
                <w:sz w:val="20"/>
                <w:szCs w:val="20"/>
              </w:rPr>
              <w:t>CLI</w:t>
            </w:r>
          </w:p>
        </w:tc>
        <w:tc>
          <w:tcPr>
            <w:tcW w:w="3931" w:type="dxa"/>
            <w:vAlign w:val="center"/>
          </w:tcPr>
          <w:p w14:paraId="4F34259D"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E93C49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2CFABC8" w14:textId="77777777" w:rsidTr="00840EBB">
        <w:trPr>
          <w:jc w:val="center"/>
        </w:trPr>
        <w:tc>
          <w:tcPr>
            <w:tcW w:w="519" w:type="dxa"/>
            <w:vAlign w:val="center"/>
          </w:tcPr>
          <w:p w14:paraId="31477F1A"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16</w:t>
            </w:r>
          </w:p>
        </w:tc>
        <w:tc>
          <w:tcPr>
            <w:tcW w:w="4030" w:type="dxa"/>
            <w:vAlign w:val="center"/>
          </w:tcPr>
          <w:p w14:paraId="1EE3E116"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F01F31">
              <w:rPr>
                <w:sz w:val="20"/>
                <w:szCs w:val="20"/>
              </w:rPr>
              <w:t>File Comparison</w:t>
            </w:r>
          </w:p>
        </w:tc>
        <w:tc>
          <w:tcPr>
            <w:tcW w:w="3931" w:type="dxa"/>
            <w:vAlign w:val="center"/>
          </w:tcPr>
          <w:p w14:paraId="273EDE4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1E17EF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EDC4F92" w14:textId="77777777" w:rsidTr="00840EBB">
        <w:trPr>
          <w:trHeight w:val="245"/>
          <w:jc w:val="center"/>
        </w:trPr>
        <w:tc>
          <w:tcPr>
            <w:tcW w:w="519" w:type="dxa"/>
            <w:vAlign w:val="center"/>
          </w:tcPr>
          <w:p w14:paraId="63FDF564"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17</w:t>
            </w:r>
          </w:p>
        </w:tc>
        <w:tc>
          <w:tcPr>
            <w:tcW w:w="4030" w:type="dxa"/>
            <w:vAlign w:val="center"/>
          </w:tcPr>
          <w:p w14:paraId="20BBE016" w14:textId="77777777" w:rsidR="003A3B3A" w:rsidRPr="00EA7AA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EA7AA8">
              <w:rPr>
                <w:b/>
                <w:bCs/>
                <w:sz w:val="20"/>
                <w:szCs w:val="20"/>
              </w:rPr>
              <w:t>Notificari</w:t>
            </w:r>
            <w:proofErr w:type="spellEnd"/>
            <w:r w:rsidRPr="00EA7AA8">
              <w:rPr>
                <w:b/>
                <w:bCs/>
                <w:sz w:val="20"/>
                <w:szCs w:val="20"/>
              </w:rPr>
              <w:t xml:space="preserve">: </w:t>
            </w:r>
          </w:p>
        </w:tc>
        <w:tc>
          <w:tcPr>
            <w:tcW w:w="3931" w:type="dxa"/>
            <w:vAlign w:val="center"/>
          </w:tcPr>
          <w:p w14:paraId="62906EE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9FB75A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7DB3068" w14:textId="77777777" w:rsidTr="00840EBB">
        <w:trPr>
          <w:trHeight w:val="245"/>
          <w:jc w:val="center"/>
        </w:trPr>
        <w:tc>
          <w:tcPr>
            <w:tcW w:w="519" w:type="dxa"/>
            <w:vAlign w:val="center"/>
          </w:tcPr>
          <w:p w14:paraId="04E562B8"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18</w:t>
            </w:r>
          </w:p>
        </w:tc>
        <w:tc>
          <w:tcPr>
            <w:tcW w:w="4030" w:type="dxa"/>
            <w:vAlign w:val="center"/>
          </w:tcPr>
          <w:p w14:paraId="6F08D5AD" w14:textId="77777777" w:rsidR="003A3B3A" w:rsidRPr="00EA7AA8"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EA7AA8">
              <w:rPr>
                <w:sz w:val="20"/>
                <w:szCs w:val="20"/>
                <w:lang w:val="pt-BR"/>
              </w:rPr>
              <w:t>Mesaj de derulare pe Web, E-mail, Notificare Push pentru aplicație și Executare script.</w:t>
            </w:r>
          </w:p>
        </w:tc>
        <w:tc>
          <w:tcPr>
            <w:tcW w:w="3931" w:type="dxa"/>
            <w:vAlign w:val="center"/>
          </w:tcPr>
          <w:p w14:paraId="40FA4DD3"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5D887AC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6DF90B4" w14:textId="77777777" w:rsidTr="00840EBB">
        <w:trPr>
          <w:trHeight w:val="245"/>
          <w:jc w:val="center"/>
        </w:trPr>
        <w:tc>
          <w:tcPr>
            <w:tcW w:w="519" w:type="dxa"/>
            <w:vAlign w:val="center"/>
          </w:tcPr>
          <w:p w14:paraId="0EDCF940"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19</w:t>
            </w:r>
          </w:p>
        </w:tc>
        <w:tc>
          <w:tcPr>
            <w:tcW w:w="4030" w:type="dxa"/>
          </w:tcPr>
          <w:p w14:paraId="4E52BC34" w14:textId="77777777" w:rsidR="003A3B3A" w:rsidRPr="00EA7AA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EA7AA8">
              <w:rPr>
                <w:b/>
                <w:bCs/>
                <w:sz w:val="20"/>
                <w:szCs w:val="20"/>
              </w:rPr>
              <w:t xml:space="preserve">Capacitate </w:t>
            </w:r>
            <w:proofErr w:type="spellStart"/>
            <w:r w:rsidRPr="00EA7AA8">
              <w:rPr>
                <w:b/>
                <w:bCs/>
                <w:sz w:val="20"/>
                <w:szCs w:val="20"/>
              </w:rPr>
              <w:t>licenta</w:t>
            </w:r>
            <w:proofErr w:type="spellEnd"/>
            <w:r w:rsidRPr="00EA7AA8">
              <w:rPr>
                <w:sz w:val="20"/>
                <w:szCs w:val="20"/>
              </w:rPr>
              <w:t xml:space="preserve">: 25 </w:t>
            </w:r>
            <w:proofErr w:type="spellStart"/>
            <w:r w:rsidRPr="00EA7AA8">
              <w:rPr>
                <w:sz w:val="20"/>
                <w:szCs w:val="20"/>
              </w:rPr>
              <w:t>noduri</w:t>
            </w:r>
            <w:proofErr w:type="spellEnd"/>
          </w:p>
        </w:tc>
        <w:tc>
          <w:tcPr>
            <w:tcW w:w="3931" w:type="dxa"/>
            <w:vAlign w:val="center"/>
          </w:tcPr>
          <w:p w14:paraId="570AFA52"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B31F70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7617E7" w14:textId="77777777" w:rsidTr="00840EBB">
        <w:trPr>
          <w:trHeight w:val="245"/>
          <w:jc w:val="center"/>
        </w:trPr>
        <w:tc>
          <w:tcPr>
            <w:tcW w:w="519" w:type="dxa"/>
            <w:vAlign w:val="center"/>
          </w:tcPr>
          <w:p w14:paraId="69BF2134" w14:textId="77777777" w:rsidR="003A3B3A" w:rsidRPr="00745118" w:rsidRDefault="003A3B3A" w:rsidP="00840EBB">
            <w:pPr>
              <w:pStyle w:val="NoSpacing"/>
              <w:jc w:val="center"/>
              <w:rPr>
                <w:b/>
                <w:bCs/>
                <w:sz w:val="20"/>
                <w:szCs w:val="20"/>
              </w:rPr>
            </w:pPr>
            <w:r>
              <w:rPr>
                <w:sz w:val="20"/>
                <w:szCs w:val="20"/>
              </w:rPr>
              <w:t>20</w:t>
            </w:r>
          </w:p>
        </w:tc>
        <w:tc>
          <w:tcPr>
            <w:tcW w:w="4030" w:type="dxa"/>
          </w:tcPr>
          <w:p w14:paraId="6469C398" w14:textId="77777777" w:rsidR="003A3B3A" w:rsidRPr="00EA7AA8" w:rsidRDefault="003A3B3A" w:rsidP="00840EBB">
            <w:pPr>
              <w:pStyle w:val="NoSpacing"/>
              <w:jc w:val="both"/>
              <w:rPr>
                <w:b/>
                <w:bCs/>
                <w:sz w:val="20"/>
                <w:szCs w:val="20"/>
                <w:lang w:val="pt-BR"/>
              </w:rPr>
            </w:pPr>
            <w:r w:rsidRPr="001B0140">
              <w:rPr>
                <w:b/>
                <w:bCs/>
                <w:sz w:val="20"/>
                <w:szCs w:val="20"/>
                <w:lang w:val="pt-BR"/>
              </w:rPr>
              <w:t>Garantie si mentenanta</w:t>
            </w:r>
            <w:r w:rsidRPr="00EA7AA8">
              <w:rPr>
                <w:sz w:val="20"/>
                <w:szCs w:val="20"/>
                <w:lang w:val="pt-BR"/>
              </w:rPr>
              <w:t>: minim 36 luni</w:t>
            </w:r>
          </w:p>
        </w:tc>
        <w:tc>
          <w:tcPr>
            <w:tcW w:w="3931" w:type="dxa"/>
            <w:vAlign w:val="center"/>
          </w:tcPr>
          <w:p w14:paraId="48819A26"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F038E4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484D36D" w14:textId="77777777" w:rsidTr="00840EBB">
        <w:trPr>
          <w:trHeight w:val="245"/>
          <w:jc w:val="center"/>
        </w:trPr>
        <w:tc>
          <w:tcPr>
            <w:tcW w:w="519" w:type="dxa"/>
            <w:vAlign w:val="center"/>
          </w:tcPr>
          <w:p w14:paraId="6B7FD826" w14:textId="77777777" w:rsidR="003A3B3A" w:rsidRDefault="003A3B3A" w:rsidP="00840EBB">
            <w:pPr>
              <w:pStyle w:val="NoSpacing"/>
              <w:jc w:val="center"/>
              <w:rPr>
                <w:sz w:val="20"/>
                <w:szCs w:val="20"/>
              </w:rPr>
            </w:pPr>
            <w:r>
              <w:rPr>
                <w:sz w:val="20"/>
                <w:szCs w:val="20"/>
              </w:rPr>
              <w:t>21</w:t>
            </w:r>
          </w:p>
        </w:tc>
        <w:tc>
          <w:tcPr>
            <w:tcW w:w="4030" w:type="dxa"/>
          </w:tcPr>
          <w:p w14:paraId="229424D7" w14:textId="77777777" w:rsidR="003A3B3A" w:rsidRPr="00EA7AA8" w:rsidRDefault="003A3B3A" w:rsidP="00840EBB">
            <w:pPr>
              <w:pStyle w:val="NoSpacing"/>
              <w:jc w:val="both"/>
              <w:rPr>
                <w:sz w:val="20"/>
                <w:szCs w:val="20"/>
                <w:lang w:val="pt-BR"/>
              </w:rPr>
            </w:pPr>
            <w:r w:rsidRPr="001B0140">
              <w:rPr>
                <w:b/>
                <w:bCs/>
                <w:sz w:val="20"/>
                <w:szCs w:val="20"/>
              </w:rPr>
              <w:t xml:space="preserve">Termen de </w:t>
            </w:r>
            <w:proofErr w:type="spellStart"/>
            <w:r w:rsidRPr="001B0140">
              <w:rPr>
                <w:b/>
                <w:bCs/>
                <w:sz w:val="20"/>
                <w:szCs w:val="20"/>
              </w:rPr>
              <w:t>livrare</w:t>
            </w:r>
            <w:proofErr w:type="spellEnd"/>
            <w:r w:rsidRPr="001B0140">
              <w:rPr>
                <w:b/>
                <w:bCs/>
                <w:sz w:val="20"/>
                <w:szCs w:val="20"/>
              </w:rPr>
              <w:t xml:space="preserve"> </w:t>
            </w:r>
            <w:proofErr w:type="spellStart"/>
            <w:r w:rsidRPr="001B0140">
              <w:rPr>
                <w:b/>
                <w:bCs/>
                <w:sz w:val="20"/>
                <w:szCs w:val="20"/>
              </w:rPr>
              <w:t>si</w:t>
            </w:r>
            <w:proofErr w:type="spellEnd"/>
            <w:r w:rsidRPr="001B0140">
              <w:rPr>
                <w:b/>
                <w:bCs/>
                <w:sz w:val="20"/>
                <w:szCs w:val="20"/>
              </w:rPr>
              <w:t xml:space="preserve"> </w:t>
            </w:r>
            <w:proofErr w:type="spellStart"/>
            <w:r w:rsidRPr="001B0140">
              <w:rPr>
                <w:b/>
                <w:bCs/>
                <w:sz w:val="20"/>
                <w:szCs w:val="20"/>
              </w:rPr>
              <w:t>punere</w:t>
            </w:r>
            <w:proofErr w:type="spellEnd"/>
            <w:r w:rsidRPr="001B0140">
              <w:rPr>
                <w:b/>
                <w:bCs/>
                <w:sz w:val="20"/>
                <w:szCs w:val="20"/>
              </w:rPr>
              <w:t xml:space="preserve"> in </w:t>
            </w:r>
            <w:proofErr w:type="spellStart"/>
            <w:r w:rsidRPr="001B0140">
              <w:rPr>
                <w:b/>
                <w:bCs/>
                <w:sz w:val="20"/>
                <w:szCs w:val="20"/>
              </w:rPr>
              <w:t>functiune</w:t>
            </w:r>
            <w:proofErr w:type="spellEnd"/>
            <w:r>
              <w:rPr>
                <w:sz w:val="20"/>
                <w:szCs w:val="20"/>
              </w:rPr>
              <w:t>: m</w:t>
            </w:r>
            <w:r w:rsidRPr="001B0140">
              <w:rPr>
                <w:rFonts w:asciiTheme="minorHAnsi" w:hAnsiTheme="minorHAnsi" w:cstheme="minorHAnsi"/>
                <w:sz w:val="20"/>
                <w:szCs w:val="20"/>
              </w:rPr>
              <w:t xml:space="preserve">axim 60 de </w:t>
            </w:r>
            <w:proofErr w:type="spellStart"/>
            <w:r w:rsidRPr="001B0140">
              <w:rPr>
                <w:rFonts w:asciiTheme="minorHAnsi" w:hAnsiTheme="minorHAnsi" w:cstheme="minorHAnsi"/>
                <w:sz w:val="20"/>
                <w:szCs w:val="20"/>
              </w:rPr>
              <w:t>zile</w:t>
            </w:r>
            <w:proofErr w:type="spellEnd"/>
            <w:r w:rsidRPr="001B0140">
              <w:rPr>
                <w:rFonts w:asciiTheme="minorHAnsi" w:hAnsiTheme="minorHAnsi" w:cstheme="minorHAnsi"/>
                <w:sz w:val="20"/>
                <w:szCs w:val="20"/>
              </w:rPr>
              <w:t xml:space="preserve"> de la </w:t>
            </w:r>
            <w:proofErr w:type="spellStart"/>
            <w:r w:rsidRPr="001B0140">
              <w:rPr>
                <w:rFonts w:asciiTheme="minorHAnsi" w:hAnsiTheme="minorHAnsi" w:cstheme="minorHAnsi"/>
                <w:sz w:val="20"/>
                <w:szCs w:val="20"/>
              </w:rPr>
              <w:t>semnarea</w:t>
            </w:r>
            <w:proofErr w:type="spellEnd"/>
            <w:r w:rsidRPr="001B0140">
              <w:rPr>
                <w:rFonts w:asciiTheme="minorHAnsi" w:hAnsiTheme="minorHAnsi" w:cstheme="minorHAnsi"/>
                <w:sz w:val="20"/>
                <w:szCs w:val="20"/>
              </w:rPr>
              <w:t xml:space="preserve"> </w:t>
            </w:r>
            <w:proofErr w:type="spellStart"/>
            <w:r w:rsidRPr="001B0140">
              <w:rPr>
                <w:rFonts w:asciiTheme="minorHAnsi" w:hAnsiTheme="minorHAnsi" w:cstheme="minorHAnsi"/>
                <w:sz w:val="20"/>
                <w:szCs w:val="20"/>
              </w:rPr>
              <w:t>contractului</w:t>
            </w:r>
            <w:proofErr w:type="spellEnd"/>
          </w:p>
        </w:tc>
        <w:tc>
          <w:tcPr>
            <w:tcW w:w="3931" w:type="dxa"/>
            <w:vAlign w:val="center"/>
          </w:tcPr>
          <w:p w14:paraId="28560979"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7B637B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E72497B" w14:textId="77777777" w:rsidTr="00840EBB">
        <w:trPr>
          <w:trHeight w:val="245"/>
          <w:jc w:val="center"/>
        </w:trPr>
        <w:tc>
          <w:tcPr>
            <w:tcW w:w="519" w:type="dxa"/>
            <w:vAlign w:val="center"/>
          </w:tcPr>
          <w:p w14:paraId="26AFFC47" w14:textId="77777777" w:rsidR="003A3B3A" w:rsidRDefault="003A3B3A" w:rsidP="00840EBB">
            <w:pPr>
              <w:pStyle w:val="NoSpacing"/>
              <w:jc w:val="center"/>
              <w:rPr>
                <w:sz w:val="20"/>
                <w:szCs w:val="20"/>
              </w:rPr>
            </w:pPr>
            <w:r>
              <w:rPr>
                <w:sz w:val="20"/>
                <w:szCs w:val="20"/>
              </w:rPr>
              <w:t>22</w:t>
            </w:r>
          </w:p>
        </w:tc>
        <w:tc>
          <w:tcPr>
            <w:tcW w:w="4030" w:type="dxa"/>
          </w:tcPr>
          <w:p w14:paraId="486DF70D" w14:textId="77777777" w:rsidR="003A3B3A" w:rsidRPr="001B0140" w:rsidRDefault="003A3B3A" w:rsidP="00840EBB">
            <w:pPr>
              <w:pStyle w:val="NoSpacing"/>
              <w:jc w:val="both"/>
              <w:rPr>
                <w:b/>
                <w:bCs/>
                <w:sz w:val="20"/>
                <w:szCs w:val="20"/>
              </w:rPr>
            </w:pPr>
            <w:proofErr w:type="spellStart"/>
            <w:r w:rsidRPr="00947C8A">
              <w:rPr>
                <w:b/>
                <w:bCs/>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cate 2</w:t>
            </w:r>
            <w:r w:rsidRPr="000B569F">
              <w:rPr>
                <w:b/>
                <w:sz w:val="20"/>
                <w:szCs w:val="20"/>
              </w:rPr>
              <w:t xml:space="preserve"> </w:t>
            </w:r>
            <w:proofErr w:type="spellStart"/>
            <w:r w:rsidRPr="000B569F">
              <w:rPr>
                <w:b/>
                <w:sz w:val="20"/>
                <w:szCs w:val="20"/>
              </w:rPr>
              <w:t>zi</w:t>
            </w:r>
            <w:r>
              <w:rPr>
                <w:b/>
                <w:sz w:val="20"/>
                <w:szCs w:val="20"/>
              </w:rPr>
              <w:t>le</w:t>
            </w:r>
            <w:proofErr w:type="spellEnd"/>
            <w:r w:rsidRPr="000B569F">
              <w:rPr>
                <w:b/>
                <w:sz w:val="20"/>
                <w:szCs w:val="20"/>
              </w:rPr>
              <w:t>,</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931" w:type="dxa"/>
            <w:vAlign w:val="center"/>
          </w:tcPr>
          <w:p w14:paraId="3DAB7D99"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6FE222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0B2E572" w14:textId="77777777" w:rsidTr="00840EBB">
        <w:trPr>
          <w:trHeight w:val="245"/>
          <w:jc w:val="center"/>
        </w:trPr>
        <w:tc>
          <w:tcPr>
            <w:tcW w:w="519" w:type="dxa"/>
            <w:vAlign w:val="center"/>
          </w:tcPr>
          <w:p w14:paraId="5179B672" w14:textId="77777777" w:rsidR="003A3B3A" w:rsidRPr="00024333" w:rsidRDefault="003A3B3A" w:rsidP="00840EBB">
            <w:pPr>
              <w:pStyle w:val="NoSpacing"/>
              <w:jc w:val="center"/>
              <w:rPr>
                <w:sz w:val="20"/>
                <w:szCs w:val="20"/>
              </w:rPr>
            </w:pPr>
            <w:r w:rsidRPr="00024333">
              <w:rPr>
                <w:sz w:val="20"/>
                <w:szCs w:val="20"/>
              </w:rPr>
              <w:t>23</w:t>
            </w:r>
          </w:p>
        </w:tc>
        <w:tc>
          <w:tcPr>
            <w:tcW w:w="4030" w:type="dxa"/>
          </w:tcPr>
          <w:p w14:paraId="4559072F" w14:textId="77777777" w:rsidR="003A3B3A" w:rsidRPr="001B0140" w:rsidRDefault="003A3B3A" w:rsidP="00840EBB">
            <w:pPr>
              <w:pStyle w:val="NoSpacing"/>
              <w:jc w:val="both"/>
              <w:rPr>
                <w:b/>
                <w:bCs/>
                <w:sz w:val="20"/>
                <w:szCs w:val="20"/>
              </w:rPr>
            </w:pPr>
            <w:proofErr w:type="spellStart"/>
            <w:r w:rsidRPr="00024333">
              <w:rPr>
                <w:rFonts w:asciiTheme="minorHAnsi" w:eastAsia="Times New Roman" w:hAnsiTheme="minorHAnsi" w:cstheme="minorHAnsi"/>
                <w:b/>
                <w:bCs/>
                <w:sz w:val="20"/>
                <w:szCs w:val="20"/>
                <w:lang w:eastAsia="ro-RO"/>
              </w:rPr>
              <w:t>Manualul</w:t>
            </w:r>
            <w:proofErr w:type="spellEnd"/>
            <w:r w:rsidRPr="00024333">
              <w:rPr>
                <w:rFonts w:asciiTheme="minorHAnsi" w:eastAsia="Times New Roman" w:hAnsiTheme="minorHAnsi" w:cstheme="minorHAnsi"/>
                <w:b/>
                <w:bCs/>
                <w:sz w:val="20"/>
                <w:szCs w:val="20"/>
                <w:lang w:eastAsia="ro-RO"/>
              </w:rPr>
              <w:t xml:space="preserve"> de </w:t>
            </w:r>
            <w:proofErr w:type="spellStart"/>
            <w:r w:rsidRPr="00024333">
              <w:rPr>
                <w:rFonts w:asciiTheme="minorHAnsi" w:eastAsia="Times New Roman" w:hAnsiTheme="minorHAnsi" w:cstheme="minorHAnsi"/>
                <w:b/>
                <w:bCs/>
                <w:sz w:val="20"/>
                <w:szCs w:val="20"/>
                <w:lang w:eastAsia="ro-RO"/>
              </w:rPr>
              <w:t>utilizare</w:t>
            </w:r>
            <w:proofErr w:type="spellEnd"/>
            <w:r w:rsidRPr="00024333">
              <w:rPr>
                <w:rFonts w:asciiTheme="minorHAnsi" w:eastAsia="Times New Roman" w:hAnsiTheme="minorHAnsi" w:cstheme="minorHAnsi"/>
                <w:sz w:val="20"/>
                <w:szCs w:val="20"/>
                <w:lang w:eastAsia="ro-RO"/>
              </w:rPr>
              <w:t xml:space="preserve"> a </w:t>
            </w:r>
            <w:proofErr w:type="spellStart"/>
            <w:r w:rsidRPr="00024333">
              <w:rPr>
                <w:rFonts w:asciiTheme="minorHAnsi" w:eastAsia="Times New Roman" w:hAnsiTheme="minorHAnsi" w:cstheme="minorHAnsi"/>
                <w:sz w:val="20"/>
                <w:szCs w:val="20"/>
                <w:lang w:eastAsia="ro-RO"/>
              </w:rPr>
              <w:t>produsului</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sa</w:t>
            </w:r>
            <w:proofErr w:type="spellEnd"/>
            <w:r w:rsidRPr="00024333">
              <w:rPr>
                <w:rFonts w:asciiTheme="minorHAnsi" w:eastAsia="Times New Roman" w:hAnsiTheme="minorHAnsi" w:cstheme="minorHAnsi"/>
                <w:sz w:val="20"/>
                <w:szCs w:val="20"/>
                <w:lang w:eastAsia="ro-RO"/>
              </w:rPr>
              <w:t xml:space="preserve"> fie </w:t>
            </w:r>
            <w:proofErr w:type="spellStart"/>
            <w:r w:rsidRPr="00024333">
              <w:rPr>
                <w:rFonts w:asciiTheme="minorHAnsi" w:eastAsia="Times New Roman" w:hAnsiTheme="minorHAnsi" w:cstheme="minorHAnsi"/>
                <w:sz w:val="20"/>
                <w:szCs w:val="20"/>
                <w:lang w:eastAsia="ro-RO"/>
              </w:rPr>
              <w:t>redactat</w:t>
            </w:r>
            <w:proofErr w:type="spellEnd"/>
            <w:r w:rsidRPr="00024333">
              <w:rPr>
                <w:rFonts w:asciiTheme="minorHAnsi" w:eastAsia="Times New Roman" w:hAnsiTheme="minorHAnsi" w:cstheme="minorHAnsi"/>
                <w:sz w:val="20"/>
                <w:szCs w:val="20"/>
                <w:lang w:eastAsia="ro-RO"/>
              </w:rPr>
              <w:t xml:space="preserve"> in </w:t>
            </w:r>
            <w:proofErr w:type="spellStart"/>
            <w:r w:rsidRPr="00024333">
              <w:rPr>
                <w:rFonts w:asciiTheme="minorHAnsi" w:eastAsia="Times New Roman" w:hAnsiTheme="minorHAnsi" w:cstheme="minorHAnsi"/>
                <w:sz w:val="20"/>
                <w:szCs w:val="20"/>
                <w:lang w:eastAsia="ro-RO"/>
              </w:rPr>
              <w:t>limba</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romana</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sau</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engleza</w:t>
            </w:r>
            <w:proofErr w:type="spellEnd"/>
            <w:r w:rsidRPr="00024333">
              <w:rPr>
                <w:rFonts w:asciiTheme="minorHAnsi" w:eastAsia="Times New Roman" w:hAnsiTheme="minorHAnsi" w:cstheme="minorHAnsi"/>
                <w:sz w:val="20"/>
                <w:szCs w:val="20"/>
                <w:lang w:eastAsia="ro-RO"/>
              </w:rPr>
              <w:t xml:space="preserve">, pe </w:t>
            </w:r>
            <w:proofErr w:type="spellStart"/>
            <w:r w:rsidRPr="00024333">
              <w:rPr>
                <w:rFonts w:asciiTheme="minorHAnsi" w:eastAsia="Times New Roman" w:hAnsiTheme="minorHAnsi" w:cstheme="minorHAnsi"/>
                <w:sz w:val="20"/>
                <w:szCs w:val="20"/>
                <w:lang w:eastAsia="ro-RO"/>
              </w:rPr>
              <w:t>suport</w:t>
            </w:r>
            <w:proofErr w:type="spellEnd"/>
            <w:r w:rsidRPr="00024333">
              <w:rPr>
                <w:rFonts w:asciiTheme="minorHAnsi" w:eastAsia="Times New Roman" w:hAnsiTheme="minorHAnsi" w:cstheme="minorHAnsi"/>
                <w:sz w:val="20"/>
                <w:szCs w:val="20"/>
                <w:lang w:eastAsia="ro-RO"/>
              </w:rPr>
              <w:t xml:space="preserve"> electronic (CD, DVD </w:t>
            </w:r>
            <w:proofErr w:type="spellStart"/>
            <w:r w:rsidRPr="00024333">
              <w:rPr>
                <w:rFonts w:asciiTheme="minorHAnsi" w:eastAsia="Times New Roman" w:hAnsiTheme="minorHAnsi" w:cstheme="minorHAnsi"/>
                <w:sz w:val="20"/>
                <w:szCs w:val="20"/>
                <w:lang w:eastAsia="ro-RO"/>
              </w:rPr>
              <w:t>sau</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echivalent</w:t>
            </w:r>
            <w:proofErr w:type="spellEnd"/>
            <w:r w:rsidRPr="00024333">
              <w:rPr>
                <w:rFonts w:asciiTheme="minorHAnsi" w:eastAsia="Times New Roman" w:hAnsiTheme="minorHAnsi" w:cstheme="minorHAnsi"/>
                <w:sz w:val="20"/>
                <w:szCs w:val="20"/>
                <w:lang w:eastAsia="ro-RO"/>
              </w:rPr>
              <w:t>)</w:t>
            </w:r>
          </w:p>
        </w:tc>
        <w:tc>
          <w:tcPr>
            <w:tcW w:w="3931" w:type="dxa"/>
            <w:vAlign w:val="center"/>
          </w:tcPr>
          <w:p w14:paraId="037572C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BC070C4" w14:textId="77777777" w:rsidR="003A3B3A" w:rsidRPr="001830B1" w:rsidRDefault="003A3B3A" w:rsidP="00840EBB">
            <w:pPr>
              <w:pStyle w:val="NoSpacing"/>
              <w:rPr>
                <w:rFonts w:asciiTheme="minorHAnsi" w:hAnsiTheme="minorHAnsi" w:cstheme="minorHAnsi"/>
                <w:sz w:val="20"/>
                <w:szCs w:val="20"/>
                <w:lang w:val="pt-BR"/>
              </w:rPr>
            </w:pPr>
          </w:p>
        </w:tc>
      </w:tr>
    </w:tbl>
    <w:p w14:paraId="5A1922E0" w14:textId="77777777" w:rsidR="003A3B3A" w:rsidRDefault="003A3B3A" w:rsidP="003A3B3A">
      <w:pPr>
        <w:spacing w:after="0"/>
        <w:rPr>
          <w:rFonts w:asciiTheme="minorHAnsi" w:eastAsia="Times New Roman" w:hAnsiTheme="minorHAnsi" w:cstheme="minorHAnsi"/>
          <w:sz w:val="20"/>
          <w:szCs w:val="20"/>
          <w:lang w:val="it-IT"/>
        </w:rPr>
      </w:pPr>
    </w:p>
    <w:p w14:paraId="314CDA56" w14:textId="77777777" w:rsidR="002A5CD4" w:rsidRDefault="002A5CD4" w:rsidP="003A3B3A">
      <w:pPr>
        <w:spacing w:after="0"/>
        <w:rPr>
          <w:rFonts w:asciiTheme="minorHAnsi" w:eastAsia="Times New Roman" w:hAnsiTheme="minorHAnsi" w:cstheme="minorHAnsi"/>
          <w:sz w:val="20"/>
          <w:szCs w:val="20"/>
          <w:lang w:val="it-IT"/>
        </w:rPr>
      </w:pPr>
    </w:p>
    <w:p w14:paraId="5B4B469F" w14:textId="77777777" w:rsidR="002A5CD4" w:rsidRDefault="002A5CD4" w:rsidP="003A3B3A">
      <w:pPr>
        <w:spacing w:after="0"/>
        <w:rPr>
          <w:rFonts w:asciiTheme="minorHAnsi" w:eastAsia="Times New Roman" w:hAnsiTheme="minorHAnsi" w:cstheme="minorHAnsi"/>
          <w:sz w:val="20"/>
          <w:szCs w:val="20"/>
          <w:lang w:val="it-IT"/>
        </w:rPr>
      </w:pPr>
    </w:p>
    <w:p w14:paraId="66E39279" w14:textId="77777777" w:rsidR="002A5CD4" w:rsidRDefault="002A5CD4" w:rsidP="003A3B3A">
      <w:pPr>
        <w:spacing w:after="0"/>
        <w:rPr>
          <w:rFonts w:asciiTheme="minorHAnsi" w:eastAsia="Times New Roman" w:hAnsiTheme="minorHAnsi" w:cstheme="minorHAnsi"/>
          <w:sz w:val="20"/>
          <w:szCs w:val="20"/>
          <w:lang w:val="it-IT"/>
        </w:rPr>
      </w:pPr>
    </w:p>
    <w:p w14:paraId="4BC98AE1" w14:textId="77777777" w:rsidR="002A5CD4" w:rsidRDefault="002A5CD4" w:rsidP="003A3B3A">
      <w:pPr>
        <w:spacing w:after="0"/>
        <w:rPr>
          <w:rFonts w:asciiTheme="minorHAnsi" w:eastAsia="Times New Roman" w:hAnsiTheme="minorHAnsi" w:cstheme="minorHAnsi"/>
          <w:sz w:val="20"/>
          <w:szCs w:val="20"/>
          <w:lang w:val="it-IT"/>
        </w:rPr>
      </w:pPr>
    </w:p>
    <w:p w14:paraId="27C13A48" w14:textId="77777777" w:rsidR="002A5CD4" w:rsidRDefault="002A5CD4" w:rsidP="003A3B3A">
      <w:pPr>
        <w:spacing w:after="0"/>
        <w:rPr>
          <w:rFonts w:asciiTheme="minorHAnsi" w:eastAsia="Times New Roman" w:hAnsiTheme="minorHAnsi" w:cstheme="minorHAnsi"/>
          <w:sz w:val="20"/>
          <w:szCs w:val="20"/>
          <w:lang w:val="it-IT"/>
        </w:rPr>
      </w:pPr>
    </w:p>
    <w:p w14:paraId="18E2D08E" w14:textId="77777777" w:rsidR="002A5CD4" w:rsidRDefault="002A5CD4" w:rsidP="003A3B3A">
      <w:pPr>
        <w:spacing w:after="0"/>
        <w:rPr>
          <w:rFonts w:asciiTheme="minorHAnsi" w:eastAsia="Times New Roman" w:hAnsiTheme="minorHAnsi" w:cstheme="minorHAnsi"/>
          <w:sz w:val="20"/>
          <w:szCs w:val="20"/>
          <w:lang w:val="it-IT"/>
        </w:rPr>
      </w:pPr>
    </w:p>
    <w:p w14:paraId="2F54763A" w14:textId="77777777" w:rsidR="002A5CD4" w:rsidRDefault="002A5CD4" w:rsidP="003A3B3A">
      <w:pPr>
        <w:spacing w:after="0"/>
        <w:rPr>
          <w:rFonts w:asciiTheme="minorHAnsi" w:eastAsia="Times New Roman" w:hAnsiTheme="minorHAnsi" w:cstheme="minorHAnsi"/>
          <w:sz w:val="20"/>
          <w:szCs w:val="20"/>
          <w:lang w:val="it-IT"/>
        </w:rPr>
      </w:pPr>
    </w:p>
    <w:p w14:paraId="31A01352" w14:textId="77777777" w:rsidR="002A5CD4" w:rsidRDefault="002A5CD4" w:rsidP="003A3B3A">
      <w:pPr>
        <w:spacing w:after="0"/>
        <w:rPr>
          <w:rFonts w:asciiTheme="minorHAnsi" w:eastAsia="Times New Roman" w:hAnsiTheme="minorHAnsi" w:cstheme="minorHAnsi"/>
          <w:sz w:val="20"/>
          <w:szCs w:val="20"/>
          <w:lang w:val="it-IT"/>
        </w:rPr>
      </w:pPr>
    </w:p>
    <w:p w14:paraId="7D03F8A0" w14:textId="77777777" w:rsidR="002A5CD4" w:rsidRDefault="002A5CD4" w:rsidP="003A3B3A">
      <w:pPr>
        <w:spacing w:after="0"/>
        <w:rPr>
          <w:rFonts w:asciiTheme="minorHAnsi" w:eastAsia="Times New Roman" w:hAnsiTheme="minorHAnsi" w:cstheme="minorHAnsi"/>
          <w:sz w:val="20"/>
          <w:szCs w:val="20"/>
          <w:lang w:val="it-IT"/>
        </w:rPr>
      </w:pPr>
    </w:p>
    <w:p w14:paraId="1477DFA4" w14:textId="77777777" w:rsidR="002A5CD4" w:rsidRDefault="002A5CD4" w:rsidP="003A3B3A">
      <w:pPr>
        <w:spacing w:after="0"/>
        <w:rPr>
          <w:rFonts w:asciiTheme="minorHAnsi" w:eastAsia="Times New Roman" w:hAnsiTheme="minorHAnsi" w:cstheme="minorHAnsi"/>
          <w:sz w:val="20"/>
          <w:szCs w:val="20"/>
          <w:lang w:val="it-IT"/>
        </w:rPr>
      </w:pPr>
    </w:p>
    <w:p w14:paraId="76ECBE54" w14:textId="77777777" w:rsidR="002A5CD4" w:rsidRDefault="002A5CD4" w:rsidP="003A3B3A">
      <w:pPr>
        <w:spacing w:after="0"/>
        <w:rPr>
          <w:rFonts w:asciiTheme="minorHAnsi" w:eastAsia="Times New Roman" w:hAnsiTheme="minorHAnsi" w:cstheme="minorHAnsi"/>
          <w:sz w:val="20"/>
          <w:szCs w:val="20"/>
          <w:lang w:val="it-IT"/>
        </w:rPr>
      </w:pPr>
    </w:p>
    <w:p w14:paraId="268F16AB" w14:textId="77777777" w:rsidR="002A5CD4" w:rsidRDefault="002A5CD4" w:rsidP="003A3B3A">
      <w:pPr>
        <w:spacing w:after="0"/>
        <w:rPr>
          <w:rFonts w:asciiTheme="minorHAnsi" w:eastAsia="Times New Roman" w:hAnsiTheme="minorHAnsi" w:cstheme="minorHAnsi"/>
          <w:sz w:val="20"/>
          <w:szCs w:val="20"/>
          <w:lang w:val="it-IT"/>
        </w:rPr>
      </w:pPr>
    </w:p>
    <w:p w14:paraId="7FE07F3F" w14:textId="77777777" w:rsidR="002A5CD4" w:rsidRDefault="002A5CD4" w:rsidP="003A3B3A">
      <w:pPr>
        <w:spacing w:after="0"/>
        <w:rPr>
          <w:rFonts w:asciiTheme="minorHAnsi" w:eastAsia="Times New Roman" w:hAnsiTheme="minorHAnsi" w:cstheme="minorHAnsi"/>
          <w:sz w:val="20"/>
          <w:szCs w:val="20"/>
          <w:lang w:val="it-IT"/>
        </w:rPr>
      </w:pPr>
    </w:p>
    <w:p w14:paraId="2ABF623A" w14:textId="77777777" w:rsidR="002A5CD4" w:rsidRDefault="002A5CD4" w:rsidP="003A3B3A">
      <w:pPr>
        <w:spacing w:after="0"/>
        <w:rPr>
          <w:rFonts w:asciiTheme="minorHAnsi" w:eastAsia="Times New Roman" w:hAnsiTheme="minorHAnsi" w:cstheme="minorHAnsi"/>
          <w:sz w:val="20"/>
          <w:szCs w:val="20"/>
          <w:lang w:val="it-IT"/>
        </w:rPr>
      </w:pPr>
    </w:p>
    <w:p w14:paraId="1D5C38FC" w14:textId="77777777" w:rsidR="002A5CD4" w:rsidRDefault="002A5CD4" w:rsidP="003A3B3A">
      <w:pPr>
        <w:spacing w:after="0"/>
        <w:rPr>
          <w:rFonts w:asciiTheme="minorHAnsi" w:eastAsia="Times New Roman" w:hAnsiTheme="minorHAnsi" w:cstheme="minorHAnsi"/>
          <w:sz w:val="20"/>
          <w:szCs w:val="20"/>
          <w:lang w:val="it-IT"/>
        </w:rPr>
      </w:pPr>
    </w:p>
    <w:p w14:paraId="65DDFE90" w14:textId="77777777" w:rsidR="002A5CD4" w:rsidRDefault="002A5CD4" w:rsidP="003A3B3A">
      <w:pPr>
        <w:spacing w:after="0"/>
        <w:rPr>
          <w:rFonts w:asciiTheme="minorHAnsi" w:eastAsia="Times New Roman" w:hAnsiTheme="minorHAnsi" w:cstheme="minorHAnsi"/>
          <w:sz w:val="20"/>
          <w:szCs w:val="20"/>
          <w:lang w:val="it-IT"/>
        </w:rPr>
      </w:pPr>
    </w:p>
    <w:p w14:paraId="793E99D9" w14:textId="77777777" w:rsidR="002A5CD4" w:rsidRDefault="002A5CD4" w:rsidP="003A3B3A">
      <w:pPr>
        <w:spacing w:after="0"/>
        <w:rPr>
          <w:rFonts w:asciiTheme="minorHAnsi" w:eastAsia="Times New Roman" w:hAnsiTheme="minorHAnsi" w:cstheme="minorHAnsi"/>
          <w:sz w:val="20"/>
          <w:szCs w:val="20"/>
          <w:lang w:val="it-IT"/>
        </w:rPr>
      </w:pPr>
    </w:p>
    <w:p w14:paraId="4B5129F3" w14:textId="77777777" w:rsidR="002A5CD4" w:rsidRDefault="002A5CD4" w:rsidP="003A3B3A">
      <w:pPr>
        <w:spacing w:after="0"/>
        <w:rPr>
          <w:rFonts w:asciiTheme="minorHAnsi" w:eastAsia="Times New Roman" w:hAnsiTheme="minorHAnsi" w:cstheme="minorHAnsi"/>
          <w:sz w:val="20"/>
          <w:szCs w:val="20"/>
          <w:lang w:val="it-IT"/>
        </w:rPr>
      </w:pPr>
    </w:p>
    <w:p w14:paraId="097E5716" w14:textId="77777777" w:rsidR="003A3B3A" w:rsidRPr="00745118" w:rsidRDefault="003A3B3A" w:rsidP="003A3B3A">
      <w:pPr>
        <w:shd w:val="clear" w:color="auto" w:fill="D6E3BC" w:themeFill="accent3" w:themeFillTint="66"/>
        <w:spacing w:after="0"/>
        <w:ind w:left="377"/>
        <w:rPr>
          <w:rFonts w:ascii="Arial Black" w:eastAsia="Times New Roman" w:hAnsi="Arial Black"/>
          <w:bCs/>
          <w:lang w:val="pt-BR"/>
        </w:rPr>
      </w:pPr>
      <w:r>
        <w:rPr>
          <w:rFonts w:ascii="Arial Black" w:eastAsia="Times New Roman" w:hAnsi="Arial Black"/>
          <w:bCs/>
          <w:lang w:val="pt-BR"/>
        </w:rPr>
        <w:lastRenderedPageBreak/>
        <w:t>20</w:t>
      </w:r>
      <w:r w:rsidRPr="00745118">
        <w:rPr>
          <w:rFonts w:ascii="Arial Black" w:eastAsia="Times New Roman" w:hAnsi="Arial Black"/>
          <w:bCs/>
          <w:lang w:val="pt-BR"/>
        </w:rPr>
        <w:t xml:space="preserve">. </w:t>
      </w:r>
      <w:r w:rsidRPr="004B5FD2">
        <w:rPr>
          <w:rFonts w:ascii="Arial Black" w:eastAsia="Times New Roman" w:hAnsi="Arial Black"/>
          <w:szCs w:val="20"/>
          <w:lang w:val="pt-BR"/>
        </w:rPr>
        <w:t>SOLUȚIE SIEM (MANAGEMENTUL LOGURILOR, ALERTELOR, SECURITATE)</w:t>
      </w:r>
      <w:r w:rsidRPr="004B5FD2">
        <w:rPr>
          <w:rFonts w:eastAsia="Times New Roman"/>
          <w:szCs w:val="20"/>
          <w:lang w:val="pt-BR"/>
        </w:rPr>
        <w:t xml:space="preserve"> </w:t>
      </w:r>
      <w:r w:rsidRPr="00745118">
        <w:rPr>
          <w:rFonts w:ascii="Arial Black" w:eastAsia="Times New Roman" w:hAnsi="Arial Black"/>
          <w:bCs/>
          <w:lang w:val="pt-BR"/>
        </w:rPr>
        <w:t xml:space="preserve">– </w:t>
      </w:r>
      <w:r>
        <w:rPr>
          <w:rFonts w:ascii="Arial Black" w:eastAsia="Times New Roman" w:hAnsi="Arial Black"/>
          <w:bCs/>
          <w:lang w:val="pt-BR"/>
        </w:rPr>
        <w:t>1</w:t>
      </w:r>
      <w:r w:rsidRPr="00745118">
        <w:rPr>
          <w:rFonts w:ascii="Arial Black" w:eastAsia="Times New Roman" w:hAnsi="Arial Black"/>
          <w:bCs/>
          <w:lang w:val="pt-BR"/>
        </w:rPr>
        <w:t xml:space="preserve"> BUC</w:t>
      </w:r>
      <w:r>
        <w:rPr>
          <w:rFonts w:ascii="Arial Black" w:eastAsia="Times New Roman" w:hAnsi="Arial Black"/>
          <w:bCs/>
          <w:lang w:val="pt-BR"/>
        </w:rPr>
        <w:t>ATĂ</w:t>
      </w:r>
    </w:p>
    <w:p w14:paraId="4EDF9BF7" w14:textId="77777777" w:rsidR="003A3B3A" w:rsidRDefault="003A3B3A" w:rsidP="003A3B3A">
      <w:pPr>
        <w:pStyle w:val="ListParagraph"/>
        <w:spacing w:after="0"/>
        <w:ind w:left="737"/>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85"/>
        <w:gridCol w:w="962"/>
        <w:gridCol w:w="1582"/>
        <w:gridCol w:w="1620"/>
        <w:gridCol w:w="1357"/>
        <w:gridCol w:w="2047"/>
        <w:gridCol w:w="1584"/>
      </w:tblGrid>
      <w:tr w:rsidR="003A3B3A" w14:paraId="1E6060C2" w14:textId="77777777" w:rsidTr="00840EBB">
        <w:tc>
          <w:tcPr>
            <w:tcW w:w="0" w:type="auto"/>
          </w:tcPr>
          <w:p w14:paraId="736F3CAD"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Cantitate</w:t>
            </w:r>
          </w:p>
        </w:tc>
        <w:tc>
          <w:tcPr>
            <w:tcW w:w="0" w:type="auto"/>
          </w:tcPr>
          <w:p w14:paraId="0D77B2E9"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Unitate de masură</w:t>
            </w:r>
          </w:p>
        </w:tc>
        <w:tc>
          <w:tcPr>
            <w:tcW w:w="1582" w:type="dxa"/>
          </w:tcPr>
          <w:p w14:paraId="44174413"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Loc de livrare</w:t>
            </w:r>
          </w:p>
        </w:tc>
        <w:tc>
          <w:tcPr>
            <w:tcW w:w="1620" w:type="dxa"/>
          </w:tcPr>
          <w:p w14:paraId="4B9B65EB"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Data de livrare solicitată</w:t>
            </w:r>
          </w:p>
        </w:tc>
        <w:tc>
          <w:tcPr>
            <w:tcW w:w="1357" w:type="dxa"/>
          </w:tcPr>
          <w:p w14:paraId="23A1BA1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cerințe de performanță minime</w:t>
            </w:r>
          </w:p>
        </w:tc>
        <w:tc>
          <w:tcPr>
            <w:tcW w:w="0" w:type="auto"/>
          </w:tcPr>
          <w:p w14:paraId="0E6DF14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Specificații tehnice sau cerinte de performanță funcționale extinse/dorite</w:t>
            </w:r>
          </w:p>
        </w:tc>
        <w:tc>
          <w:tcPr>
            <w:tcW w:w="0" w:type="auto"/>
          </w:tcPr>
          <w:p w14:paraId="2ACD3B15"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Durata minimă de garanție / termen de valabilitate</w:t>
            </w:r>
          </w:p>
        </w:tc>
      </w:tr>
      <w:tr w:rsidR="003A3B3A" w14:paraId="7C01BEB3" w14:textId="77777777" w:rsidTr="00840EBB">
        <w:tc>
          <w:tcPr>
            <w:tcW w:w="0" w:type="auto"/>
          </w:tcPr>
          <w:p w14:paraId="726CBAE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504C2F1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582" w:type="dxa"/>
          </w:tcPr>
          <w:p w14:paraId="15B7CEFE"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620" w:type="dxa"/>
          </w:tcPr>
          <w:p w14:paraId="478C91E2"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1357" w:type="dxa"/>
          </w:tcPr>
          <w:p w14:paraId="76C559F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5</w:t>
            </w:r>
          </w:p>
        </w:tc>
        <w:tc>
          <w:tcPr>
            <w:tcW w:w="0" w:type="auto"/>
          </w:tcPr>
          <w:p w14:paraId="0C1A961C"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0" w:type="auto"/>
          </w:tcPr>
          <w:p w14:paraId="72FD570F"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3A3B3A" w14:paraId="4A9A76DD" w14:textId="77777777" w:rsidTr="00840EBB">
        <w:tc>
          <w:tcPr>
            <w:tcW w:w="0" w:type="auto"/>
          </w:tcPr>
          <w:p w14:paraId="69FDDABA"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0" w:type="auto"/>
          </w:tcPr>
          <w:p w14:paraId="4ABCFB98" w14:textId="77777777" w:rsidR="003A3B3A"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Bucată</w:t>
            </w:r>
          </w:p>
        </w:tc>
        <w:tc>
          <w:tcPr>
            <w:tcW w:w="1582" w:type="dxa"/>
          </w:tcPr>
          <w:p w14:paraId="4F0CD0E2" w14:textId="77777777" w:rsidR="003A3B3A" w:rsidRPr="00EA7AA8" w:rsidRDefault="003A3B3A" w:rsidP="00840EBB">
            <w:pPr>
              <w:pStyle w:val="ListParagraph"/>
              <w:ind w:left="0"/>
              <w:rPr>
                <w:rFonts w:asciiTheme="minorHAnsi" w:hAnsiTheme="minorHAnsi" w:cstheme="minorHAnsi"/>
                <w:b/>
                <w:bCs/>
                <w:sz w:val="20"/>
                <w:szCs w:val="20"/>
              </w:rPr>
            </w:pPr>
            <w:r w:rsidRPr="00EA7AA8">
              <w:rPr>
                <w:rFonts w:asciiTheme="minorHAnsi" w:hAnsiTheme="minorHAnsi" w:cstheme="minorHAnsi"/>
                <w:b/>
                <w:bCs/>
                <w:sz w:val="20"/>
                <w:szCs w:val="20"/>
              </w:rPr>
              <w:t xml:space="preserve">Sibiu, Str. Pompeiu Onofreiu nr. 2-4 </w:t>
            </w:r>
          </w:p>
        </w:tc>
        <w:tc>
          <w:tcPr>
            <w:tcW w:w="1620" w:type="dxa"/>
          </w:tcPr>
          <w:p w14:paraId="39B63FB3"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Maxim 60 de zile de la semnarea contractului </w:t>
            </w:r>
          </w:p>
        </w:tc>
        <w:tc>
          <w:tcPr>
            <w:tcW w:w="1357" w:type="dxa"/>
          </w:tcPr>
          <w:p w14:paraId="1FB68873"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A se vedea tabelul de mai jos </w:t>
            </w:r>
          </w:p>
        </w:tc>
        <w:tc>
          <w:tcPr>
            <w:tcW w:w="0" w:type="auto"/>
          </w:tcPr>
          <w:p w14:paraId="389D7620" w14:textId="77777777" w:rsidR="003A3B3A" w:rsidRDefault="003A3B3A" w:rsidP="00840EBB">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Nu este cazul </w:t>
            </w:r>
          </w:p>
        </w:tc>
        <w:tc>
          <w:tcPr>
            <w:tcW w:w="0" w:type="auto"/>
          </w:tcPr>
          <w:p w14:paraId="0BC97502" w14:textId="77777777" w:rsidR="003A3B3A" w:rsidRPr="00276244" w:rsidRDefault="003A3B3A" w:rsidP="00840E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36 luni</w:t>
            </w:r>
          </w:p>
        </w:tc>
      </w:tr>
    </w:tbl>
    <w:p w14:paraId="22CECB69" w14:textId="77777777" w:rsidR="003A3B3A" w:rsidRDefault="003A3B3A" w:rsidP="003A3B3A">
      <w:pPr>
        <w:spacing w:after="0"/>
        <w:rPr>
          <w:rFonts w:asciiTheme="minorHAnsi" w:eastAsia="Times New Roman" w:hAnsiTheme="minorHAnsi" w:cstheme="minorHAnsi"/>
          <w:sz w:val="20"/>
          <w:szCs w:val="20"/>
          <w:lang w:val="it-IT"/>
        </w:rPr>
      </w:pPr>
    </w:p>
    <w:p w14:paraId="725E4DCA" w14:textId="77777777" w:rsidR="003A3B3A" w:rsidRDefault="003A3B3A" w:rsidP="003A3B3A">
      <w:pPr>
        <w:spacing w:after="0"/>
        <w:rPr>
          <w:rFonts w:asciiTheme="minorHAnsi" w:eastAsia="Times New Roman" w:hAnsiTheme="minorHAnsi" w:cstheme="minorHAnsi"/>
          <w:sz w:val="20"/>
          <w:szCs w:val="20"/>
          <w:lang w:val="it-IT"/>
        </w:rPr>
      </w:pPr>
    </w:p>
    <w:tbl>
      <w:tblPr>
        <w:tblStyle w:val="TableGrid"/>
        <w:tblW w:w="0" w:type="auto"/>
        <w:jc w:val="center"/>
        <w:tblLook w:val="04A0" w:firstRow="1" w:lastRow="0" w:firstColumn="1" w:lastColumn="0" w:noHBand="0" w:noVBand="1"/>
      </w:tblPr>
      <w:tblGrid>
        <w:gridCol w:w="519"/>
        <w:gridCol w:w="4038"/>
        <w:gridCol w:w="3923"/>
        <w:gridCol w:w="1431"/>
      </w:tblGrid>
      <w:tr w:rsidR="003A3B3A" w:rsidRPr="00990452" w14:paraId="7176826D" w14:textId="77777777" w:rsidTr="00840EBB">
        <w:trPr>
          <w:jc w:val="center"/>
        </w:trPr>
        <w:tc>
          <w:tcPr>
            <w:tcW w:w="519" w:type="dxa"/>
          </w:tcPr>
          <w:p w14:paraId="26DB25A3"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Nr.</w:t>
            </w:r>
          </w:p>
          <w:p w14:paraId="403F9D61" w14:textId="77777777" w:rsidR="003A3B3A" w:rsidRPr="00990452" w:rsidRDefault="003A3B3A" w:rsidP="00840EBB">
            <w:pPr>
              <w:pStyle w:val="NoSpacing"/>
              <w:jc w:val="center"/>
              <w:rPr>
                <w:rFonts w:asciiTheme="minorHAnsi" w:hAnsiTheme="minorHAnsi" w:cstheme="minorHAnsi"/>
                <w:sz w:val="20"/>
                <w:szCs w:val="20"/>
              </w:rPr>
            </w:pPr>
            <w:proofErr w:type="spellStart"/>
            <w:r w:rsidRPr="00990452">
              <w:rPr>
                <w:rFonts w:asciiTheme="minorHAnsi" w:hAnsiTheme="minorHAnsi" w:cstheme="minorHAnsi"/>
                <w:sz w:val="20"/>
                <w:szCs w:val="20"/>
              </w:rPr>
              <w:t>crt</w:t>
            </w:r>
            <w:proofErr w:type="spellEnd"/>
            <w:r w:rsidRPr="00990452">
              <w:rPr>
                <w:rFonts w:asciiTheme="minorHAnsi" w:hAnsiTheme="minorHAnsi" w:cstheme="minorHAnsi"/>
                <w:sz w:val="20"/>
                <w:szCs w:val="20"/>
              </w:rPr>
              <w:t>.</w:t>
            </w:r>
          </w:p>
        </w:tc>
        <w:tc>
          <w:tcPr>
            <w:tcW w:w="4038" w:type="dxa"/>
            <w:vAlign w:val="center"/>
          </w:tcPr>
          <w:p w14:paraId="638570CC" w14:textId="77777777" w:rsidR="003A3B3A" w:rsidRPr="00990452" w:rsidRDefault="003A3B3A" w:rsidP="00840EBB">
            <w:pPr>
              <w:pStyle w:val="NoSpacing"/>
              <w:jc w:val="both"/>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114524CB" w14:textId="77777777" w:rsidR="003A3B3A" w:rsidRPr="001830B1" w:rsidRDefault="003A3B3A" w:rsidP="00840EBB">
            <w:pPr>
              <w:pStyle w:val="NoSpacing"/>
              <w:jc w:val="both"/>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923" w:type="dxa"/>
          </w:tcPr>
          <w:p w14:paraId="24A13BB1"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587BB4C4"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1CD29746"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56022AA0"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2C2A1FEE"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6717C533"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15F52A45"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31" w:type="dxa"/>
          </w:tcPr>
          <w:p w14:paraId="79634C64"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4A1041CA" w14:textId="77777777" w:rsidTr="00840EBB">
        <w:trPr>
          <w:jc w:val="center"/>
        </w:trPr>
        <w:tc>
          <w:tcPr>
            <w:tcW w:w="519" w:type="dxa"/>
          </w:tcPr>
          <w:p w14:paraId="6A76713A"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hAnsiTheme="minorHAnsi" w:cstheme="minorHAnsi"/>
                <w:sz w:val="20"/>
                <w:szCs w:val="20"/>
              </w:rPr>
              <w:t>0</w:t>
            </w:r>
          </w:p>
        </w:tc>
        <w:tc>
          <w:tcPr>
            <w:tcW w:w="4038" w:type="dxa"/>
          </w:tcPr>
          <w:p w14:paraId="5CE2B1FC"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923" w:type="dxa"/>
          </w:tcPr>
          <w:p w14:paraId="7FD2EA4F"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31" w:type="dxa"/>
          </w:tcPr>
          <w:p w14:paraId="5973C9C4"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64AEF466" w14:textId="77777777" w:rsidTr="00840EBB">
        <w:trPr>
          <w:jc w:val="center"/>
        </w:trPr>
        <w:tc>
          <w:tcPr>
            <w:tcW w:w="519" w:type="dxa"/>
            <w:vAlign w:val="center"/>
          </w:tcPr>
          <w:p w14:paraId="6CB8B733" w14:textId="77777777" w:rsidR="003A3B3A" w:rsidRPr="00990452" w:rsidRDefault="003A3B3A" w:rsidP="00840EBB">
            <w:pPr>
              <w:pStyle w:val="NoSpacing"/>
              <w:jc w:val="center"/>
              <w:rPr>
                <w:rFonts w:asciiTheme="minorHAnsi" w:hAnsiTheme="minorHAnsi" w:cstheme="minorHAnsi"/>
                <w:sz w:val="20"/>
                <w:szCs w:val="20"/>
              </w:rPr>
            </w:pPr>
          </w:p>
        </w:tc>
        <w:tc>
          <w:tcPr>
            <w:tcW w:w="4038" w:type="dxa"/>
            <w:vAlign w:val="center"/>
          </w:tcPr>
          <w:p w14:paraId="0559110C"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923" w:type="dxa"/>
            <w:vAlign w:val="center"/>
          </w:tcPr>
          <w:p w14:paraId="44EFB40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ADA530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7F93624" w14:textId="77777777" w:rsidTr="00840EBB">
        <w:trPr>
          <w:jc w:val="center"/>
        </w:trPr>
        <w:tc>
          <w:tcPr>
            <w:tcW w:w="519" w:type="dxa"/>
            <w:shd w:val="clear" w:color="auto" w:fill="FDE9D9" w:themeFill="accent6" w:themeFillTint="33"/>
            <w:vAlign w:val="center"/>
          </w:tcPr>
          <w:p w14:paraId="26E2DF3F" w14:textId="77777777" w:rsidR="003A3B3A" w:rsidRPr="00990452" w:rsidRDefault="003A3B3A" w:rsidP="00840EBB">
            <w:pPr>
              <w:pStyle w:val="NoSpacing"/>
              <w:jc w:val="center"/>
              <w:rPr>
                <w:rFonts w:asciiTheme="minorHAnsi" w:hAnsiTheme="minorHAnsi" w:cstheme="minorHAnsi"/>
                <w:sz w:val="20"/>
                <w:szCs w:val="20"/>
              </w:rPr>
            </w:pPr>
          </w:p>
        </w:tc>
        <w:tc>
          <w:tcPr>
            <w:tcW w:w="9392" w:type="dxa"/>
            <w:gridSpan w:val="3"/>
            <w:shd w:val="clear" w:color="auto" w:fill="FDE9D9" w:themeFill="accent6" w:themeFillTint="33"/>
            <w:vAlign w:val="center"/>
          </w:tcPr>
          <w:p w14:paraId="689B46D5" w14:textId="77777777" w:rsidR="003A3B3A" w:rsidRPr="004B5FD2" w:rsidRDefault="003A3B3A" w:rsidP="00840EBB">
            <w:pPr>
              <w:pStyle w:val="NoSpacing"/>
              <w:jc w:val="center"/>
              <w:rPr>
                <w:rFonts w:asciiTheme="minorHAnsi" w:hAnsiTheme="minorHAnsi" w:cstheme="minorHAnsi"/>
                <w:b/>
                <w:bCs/>
                <w:sz w:val="20"/>
                <w:szCs w:val="20"/>
              </w:rPr>
            </w:pPr>
            <w:r w:rsidRPr="004B5FD2">
              <w:rPr>
                <w:rFonts w:eastAsia="Times New Roman"/>
                <w:b/>
                <w:bCs/>
                <w:szCs w:val="20"/>
                <w:lang w:val="pt-BR"/>
              </w:rPr>
              <w:t xml:space="preserve">SOLUTIE SIEM (MANAGEMENTUL LOGURILOR, ALERTELOR, SECURITATE) </w:t>
            </w:r>
            <w:r w:rsidRPr="004B5FD2">
              <w:rPr>
                <w:rFonts w:asciiTheme="minorHAnsi" w:eastAsia="Times New Roman" w:hAnsiTheme="minorHAnsi" w:cstheme="minorHAnsi"/>
                <w:b/>
                <w:bCs/>
                <w:sz w:val="20"/>
                <w:szCs w:val="20"/>
                <w:lang w:val="pt-BR"/>
              </w:rPr>
              <w:t>– 1 BUCATĂ</w:t>
            </w:r>
          </w:p>
        </w:tc>
      </w:tr>
      <w:tr w:rsidR="003A3B3A" w:rsidRPr="00990452" w14:paraId="7051B132" w14:textId="77777777" w:rsidTr="00840EBB">
        <w:trPr>
          <w:jc w:val="center"/>
        </w:trPr>
        <w:tc>
          <w:tcPr>
            <w:tcW w:w="519" w:type="dxa"/>
            <w:vAlign w:val="center"/>
          </w:tcPr>
          <w:p w14:paraId="1E9ED7F9"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w:t>
            </w:r>
          </w:p>
        </w:tc>
        <w:tc>
          <w:tcPr>
            <w:tcW w:w="4038" w:type="dxa"/>
            <w:vAlign w:val="center"/>
          </w:tcPr>
          <w:p w14:paraId="4ED03D94" w14:textId="77777777" w:rsidR="003A3B3A" w:rsidRPr="004B5FD2"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4B5FD2">
              <w:rPr>
                <w:rFonts w:cstheme="minorHAnsi"/>
                <w:b/>
                <w:bCs/>
                <w:sz w:val="20"/>
                <w:szCs w:val="20"/>
              </w:rPr>
              <w:t>Functionalitati</w:t>
            </w:r>
            <w:proofErr w:type="spellEnd"/>
            <w:r w:rsidRPr="004B5FD2">
              <w:rPr>
                <w:rFonts w:cstheme="minorHAnsi"/>
                <w:b/>
                <w:bCs/>
                <w:sz w:val="20"/>
                <w:szCs w:val="20"/>
              </w:rPr>
              <w:t xml:space="preserve"> de </w:t>
            </w:r>
            <w:proofErr w:type="spellStart"/>
            <w:r w:rsidRPr="004B5FD2">
              <w:rPr>
                <w:rFonts w:cstheme="minorHAnsi"/>
                <w:b/>
                <w:bCs/>
                <w:sz w:val="20"/>
                <w:szCs w:val="20"/>
              </w:rPr>
              <w:t>baza</w:t>
            </w:r>
            <w:proofErr w:type="spellEnd"/>
            <w:r w:rsidRPr="004B5FD2">
              <w:rPr>
                <w:rFonts w:cstheme="minorHAnsi"/>
                <w:b/>
                <w:bCs/>
                <w:sz w:val="20"/>
                <w:szCs w:val="20"/>
              </w:rPr>
              <w:t>:</w:t>
            </w:r>
          </w:p>
        </w:tc>
        <w:tc>
          <w:tcPr>
            <w:tcW w:w="3923" w:type="dxa"/>
            <w:vAlign w:val="center"/>
          </w:tcPr>
          <w:p w14:paraId="25D7339B"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BE376C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78A040C" w14:textId="77777777" w:rsidTr="00840EBB">
        <w:trPr>
          <w:trHeight w:val="245"/>
          <w:jc w:val="center"/>
        </w:trPr>
        <w:tc>
          <w:tcPr>
            <w:tcW w:w="519" w:type="dxa"/>
            <w:vAlign w:val="center"/>
          </w:tcPr>
          <w:p w14:paraId="0907CEBE"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2</w:t>
            </w:r>
          </w:p>
        </w:tc>
        <w:tc>
          <w:tcPr>
            <w:tcW w:w="4038" w:type="dxa"/>
            <w:vAlign w:val="center"/>
          </w:tcPr>
          <w:p w14:paraId="0B930101" w14:textId="77777777" w:rsidR="003A3B3A" w:rsidRPr="00745118" w:rsidRDefault="003A3B3A" w:rsidP="00840EBB">
            <w:pPr>
              <w:spacing w:line="259" w:lineRule="auto"/>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Functie de cautare</w:t>
            </w:r>
          </w:p>
        </w:tc>
        <w:tc>
          <w:tcPr>
            <w:tcW w:w="3923" w:type="dxa"/>
            <w:vAlign w:val="center"/>
          </w:tcPr>
          <w:p w14:paraId="219A3CC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519BD9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D962F8" w14:textId="77777777" w:rsidTr="00840EBB">
        <w:trPr>
          <w:trHeight w:val="245"/>
          <w:jc w:val="center"/>
        </w:trPr>
        <w:tc>
          <w:tcPr>
            <w:tcW w:w="519" w:type="dxa"/>
            <w:vAlign w:val="center"/>
          </w:tcPr>
          <w:p w14:paraId="44CA05D1"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3</w:t>
            </w:r>
          </w:p>
        </w:tc>
        <w:tc>
          <w:tcPr>
            <w:tcW w:w="4038" w:type="dxa"/>
            <w:vAlign w:val="center"/>
          </w:tcPr>
          <w:p w14:paraId="154E0B61"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Rapoarte</w:t>
            </w:r>
          </w:p>
        </w:tc>
        <w:tc>
          <w:tcPr>
            <w:tcW w:w="3923" w:type="dxa"/>
            <w:vAlign w:val="center"/>
          </w:tcPr>
          <w:p w14:paraId="6E1743A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D8B5F7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C432644" w14:textId="77777777" w:rsidTr="00840EBB">
        <w:trPr>
          <w:trHeight w:val="245"/>
          <w:jc w:val="center"/>
        </w:trPr>
        <w:tc>
          <w:tcPr>
            <w:tcW w:w="519" w:type="dxa"/>
            <w:vAlign w:val="center"/>
          </w:tcPr>
          <w:p w14:paraId="4CB693AB"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4</w:t>
            </w:r>
          </w:p>
        </w:tc>
        <w:tc>
          <w:tcPr>
            <w:tcW w:w="4038" w:type="dxa"/>
            <w:vAlign w:val="center"/>
          </w:tcPr>
          <w:p w14:paraId="134BDD37" w14:textId="77777777" w:rsidR="003A3B3A" w:rsidRPr="00745118" w:rsidRDefault="003A3B3A" w:rsidP="00840EBB">
            <w:pPr>
              <w:spacing w:line="259" w:lineRule="auto"/>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Dashboard</w:t>
            </w:r>
          </w:p>
        </w:tc>
        <w:tc>
          <w:tcPr>
            <w:tcW w:w="3923" w:type="dxa"/>
            <w:vAlign w:val="center"/>
          </w:tcPr>
          <w:p w14:paraId="60725581"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D471D7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3F3ED3E" w14:textId="77777777" w:rsidTr="00840EBB">
        <w:trPr>
          <w:trHeight w:val="245"/>
          <w:jc w:val="center"/>
        </w:trPr>
        <w:tc>
          <w:tcPr>
            <w:tcW w:w="519" w:type="dxa"/>
            <w:vAlign w:val="center"/>
          </w:tcPr>
          <w:p w14:paraId="471FE115" w14:textId="77777777" w:rsidR="003A3B3A" w:rsidRPr="00745118" w:rsidRDefault="003A3B3A" w:rsidP="00840EBB">
            <w:pPr>
              <w:pStyle w:val="NoSpacing"/>
              <w:jc w:val="center"/>
              <w:rPr>
                <w:b/>
                <w:bCs/>
                <w:sz w:val="20"/>
                <w:szCs w:val="20"/>
              </w:rPr>
            </w:pPr>
            <w:r>
              <w:rPr>
                <w:sz w:val="20"/>
                <w:szCs w:val="20"/>
              </w:rPr>
              <w:t>5</w:t>
            </w:r>
          </w:p>
        </w:tc>
        <w:tc>
          <w:tcPr>
            <w:tcW w:w="4038" w:type="dxa"/>
            <w:vAlign w:val="center"/>
          </w:tcPr>
          <w:p w14:paraId="2D0ACF6D" w14:textId="77777777" w:rsidR="003A3B3A" w:rsidRPr="00745118" w:rsidRDefault="003A3B3A" w:rsidP="00840EBB">
            <w:pPr>
              <w:spacing w:line="259" w:lineRule="auto"/>
              <w:jc w:val="both"/>
              <w:rPr>
                <w:b/>
                <w:bCs/>
                <w:sz w:val="20"/>
                <w:szCs w:val="20"/>
                <w:highlight w:val="green"/>
              </w:rPr>
            </w:pPr>
            <w:r w:rsidRPr="00CC1DA5">
              <w:rPr>
                <w:rFonts w:cstheme="minorHAnsi"/>
                <w:sz w:val="20"/>
                <w:szCs w:val="20"/>
                <w:lang w:val="pt-BR"/>
              </w:rPr>
              <w:t>Complianta</w:t>
            </w:r>
          </w:p>
        </w:tc>
        <w:tc>
          <w:tcPr>
            <w:tcW w:w="3923" w:type="dxa"/>
            <w:vAlign w:val="center"/>
          </w:tcPr>
          <w:p w14:paraId="12C4588D"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185C56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257A6D1" w14:textId="77777777" w:rsidTr="00840EBB">
        <w:trPr>
          <w:jc w:val="center"/>
        </w:trPr>
        <w:tc>
          <w:tcPr>
            <w:tcW w:w="519" w:type="dxa"/>
            <w:vAlign w:val="center"/>
          </w:tcPr>
          <w:p w14:paraId="4FE14D06"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6</w:t>
            </w:r>
          </w:p>
        </w:tc>
        <w:tc>
          <w:tcPr>
            <w:tcW w:w="4038" w:type="dxa"/>
            <w:vAlign w:val="center"/>
          </w:tcPr>
          <w:p w14:paraId="1154AF6E"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Delegare</w:t>
            </w:r>
          </w:p>
        </w:tc>
        <w:tc>
          <w:tcPr>
            <w:tcW w:w="3923" w:type="dxa"/>
            <w:vAlign w:val="center"/>
          </w:tcPr>
          <w:p w14:paraId="78DAD70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7E7890C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20CDCEC" w14:textId="77777777" w:rsidTr="00840EBB">
        <w:trPr>
          <w:trHeight w:val="245"/>
          <w:jc w:val="center"/>
        </w:trPr>
        <w:tc>
          <w:tcPr>
            <w:tcW w:w="519" w:type="dxa"/>
            <w:vAlign w:val="center"/>
          </w:tcPr>
          <w:p w14:paraId="27A78F7F"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7</w:t>
            </w:r>
          </w:p>
        </w:tc>
        <w:tc>
          <w:tcPr>
            <w:tcW w:w="4038" w:type="dxa"/>
            <w:vAlign w:val="center"/>
          </w:tcPr>
          <w:p w14:paraId="6238C072"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Managementul alertelor</w:t>
            </w:r>
          </w:p>
        </w:tc>
        <w:tc>
          <w:tcPr>
            <w:tcW w:w="3923" w:type="dxa"/>
            <w:vAlign w:val="center"/>
          </w:tcPr>
          <w:p w14:paraId="363BAFE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AD9011F"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4F7B10B" w14:textId="77777777" w:rsidTr="00840EBB">
        <w:trPr>
          <w:trHeight w:val="245"/>
          <w:jc w:val="center"/>
        </w:trPr>
        <w:tc>
          <w:tcPr>
            <w:tcW w:w="519" w:type="dxa"/>
            <w:vAlign w:val="center"/>
          </w:tcPr>
          <w:p w14:paraId="228441B2"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8</w:t>
            </w:r>
          </w:p>
        </w:tc>
        <w:tc>
          <w:tcPr>
            <w:tcW w:w="4038" w:type="dxa"/>
            <w:vAlign w:val="center"/>
          </w:tcPr>
          <w:p w14:paraId="46D91C16"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Framework pentru colectare data</w:t>
            </w:r>
          </w:p>
        </w:tc>
        <w:tc>
          <w:tcPr>
            <w:tcW w:w="3923" w:type="dxa"/>
            <w:vAlign w:val="center"/>
          </w:tcPr>
          <w:p w14:paraId="12174A5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28BB6F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D7B1292" w14:textId="77777777" w:rsidTr="00840EBB">
        <w:trPr>
          <w:trHeight w:val="245"/>
          <w:jc w:val="center"/>
        </w:trPr>
        <w:tc>
          <w:tcPr>
            <w:tcW w:w="519" w:type="dxa"/>
            <w:vAlign w:val="center"/>
          </w:tcPr>
          <w:p w14:paraId="0D4FE87D"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9</w:t>
            </w:r>
          </w:p>
        </w:tc>
        <w:tc>
          <w:tcPr>
            <w:tcW w:w="4038" w:type="dxa"/>
            <w:vAlign w:val="center"/>
          </w:tcPr>
          <w:p w14:paraId="4D96AFB1"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Managementul si identificarea echipamentelor</w:t>
            </w:r>
          </w:p>
        </w:tc>
        <w:tc>
          <w:tcPr>
            <w:tcW w:w="3923" w:type="dxa"/>
            <w:vAlign w:val="center"/>
          </w:tcPr>
          <w:p w14:paraId="28DF008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E25069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3382498" w14:textId="77777777" w:rsidTr="00840EBB">
        <w:trPr>
          <w:trHeight w:val="245"/>
          <w:jc w:val="center"/>
        </w:trPr>
        <w:tc>
          <w:tcPr>
            <w:tcW w:w="519" w:type="dxa"/>
            <w:vAlign w:val="center"/>
          </w:tcPr>
          <w:p w14:paraId="35842F99" w14:textId="77777777" w:rsidR="003A3B3A" w:rsidRPr="00745118" w:rsidRDefault="003A3B3A" w:rsidP="00840EBB">
            <w:pPr>
              <w:pStyle w:val="NoSpacing"/>
              <w:jc w:val="center"/>
              <w:rPr>
                <w:b/>
                <w:bCs/>
                <w:sz w:val="20"/>
                <w:szCs w:val="20"/>
              </w:rPr>
            </w:pPr>
            <w:r>
              <w:rPr>
                <w:sz w:val="20"/>
                <w:szCs w:val="20"/>
              </w:rPr>
              <w:t>10</w:t>
            </w:r>
          </w:p>
        </w:tc>
        <w:tc>
          <w:tcPr>
            <w:tcW w:w="4038" w:type="dxa"/>
            <w:vAlign w:val="center"/>
          </w:tcPr>
          <w:p w14:paraId="2B22E224" w14:textId="77777777" w:rsidR="003A3B3A" w:rsidRPr="001830B1" w:rsidRDefault="003A3B3A" w:rsidP="00840EBB">
            <w:pPr>
              <w:pStyle w:val="NoSpacing"/>
              <w:jc w:val="both"/>
              <w:rPr>
                <w:b/>
                <w:bCs/>
                <w:sz w:val="20"/>
                <w:szCs w:val="20"/>
                <w:highlight w:val="green"/>
                <w:lang w:val="pt-BR"/>
              </w:rPr>
            </w:pPr>
            <w:r w:rsidRPr="00CC1DA5">
              <w:rPr>
                <w:rFonts w:cstheme="minorHAnsi"/>
                <w:sz w:val="20"/>
                <w:szCs w:val="20"/>
                <w:lang w:val="pt-BR"/>
              </w:rPr>
              <w:t>Modul pentru raspunsul la incidente</w:t>
            </w:r>
          </w:p>
        </w:tc>
        <w:tc>
          <w:tcPr>
            <w:tcW w:w="3923" w:type="dxa"/>
            <w:vAlign w:val="center"/>
          </w:tcPr>
          <w:p w14:paraId="744A4595"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05C626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82DB786" w14:textId="77777777" w:rsidTr="00840EBB">
        <w:trPr>
          <w:jc w:val="center"/>
        </w:trPr>
        <w:tc>
          <w:tcPr>
            <w:tcW w:w="519" w:type="dxa"/>
            <w:vAlign w:val="center"/>
          </w:tcPr>
          <w:p w14:paraId="2BE0BBE1"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11</w:t>
            </w:r>
          </w:p>
        </w:tc>
        <w:tc>
          <w:tcPr>
            <w:tcW w:w="4038" w:type="dxa"/>
            <w:vAlign w:val="center"/>
          </w:tcPr>
          <w:p w14:paraId="6794665A"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Scor de risc</w:t>
            </w:r>
          </w:p>
        </w:tc>
        <w:tc>
          <w:tcPr>
            <w:tcW w:w="3923" w:type="dxa"/>
            <w:vAlign w:val="center"/>
          </w:tcPr>
          <w:p w14:paraId="43276CB4"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A81FF5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F5E5444" w14:textId="77777777" w:rsidTr="00840EBB">
        <w:trPr>
          <w:trHeight w:val="245"/>
          <w:jc w:val="center"/>
        </w:trPr>
        <w:tc>
          <w:tcPr>
            <w:tcW w:w="519" w:type="dxa"/>
            <w:vAlign w:val="center"/>
          </w:tcPr>
          <w:p w14:paraId="1CE66061"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12</w:t>
            </w:r>
          </w:p>
        </w:tc>
        <w:tc>
          <w:tcPr>
            <w:tcW w:w="4038" w:type="dxa"/>
            <w:vAlign w:val="center"/>
          </w:tcPr>
          <w:p w14:paraId="4D0C34C4"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CC1DA5">
              <w:rPr>
                <w:rFonts w:cstheme="minorHAnsi"/>
                <w:sz w:val="20"/>
                <w:szCs w:val="20"/>
                <w:lang w:val="pt-BR"/>
              </w:rPr>
              <w:t>Modul smart pentru amenintari</w:t>
            </w:r>
          </w:p>
        </w:tc>
        <w:tc>
          <w:tcPr>
            <w:tcW w:w="3923" w:type="dxa"/>
            <w:vAlign w:val="center"/>
          </w:tcPr>
          <w:p w14:paraId="685120A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B5DFA77"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BFE609E" w14:textId="77777777" w:rsidTr="00840EBB">
        <w:trPr>
          <w:trHeight w:val="245"/>
          <w:jc w:val="center"/>
        </w:trPr>
        <w:tc>
          <w:tcPr>
            <w:tcW w:w="519" w:type="dxa"/>
            <w:vAlign w:val="center"/>
          </w:tcPr>
          <w:p w14:paraId="50D36E8C" w14:textId="77777777" w:rsidR="003A3B3A" w:rsidRDefault="003A3B3A" w:rsidP="00840EBB">
            <w:pPr>
              <w:pStyle w:val="NoSpacing"/>
              <w:jc w:val="center"/>
              <w:rPr>
                <w:sz w:val="20"/>
                <w:szCs w:val="20"/>
              </w:rPr>
            </w:pPr>
          </w:p>
        </w:tc>
        <w:tc>
          <w:tcPr>
            <w:tcW w:w="4038" w:type="dxa"/>
            <w:vAlign w:val="center"/>
          </w:tcPr>
          <w:p w14:paraId="5A44D364" w14:textId="77777777" w:rsidR="003A3B3A" w:rsidRPr="004B5FD2" w:rsidRDefault="003A3B3A" w:rsidP="00840EBB">
            <w:pPr>
              <w:rPr>
                <w:rFonts w:cstheme="minorHAnsi"/>
                <w:b/>
                <w:bCs/>
                <w:sz w:val="20"/>
                <w:szCs w:val="20"/>
              </w:rPr>
            </w:pPr>
            <w:r w:rsidRPr="004B5FD2">
              <w:rPr>
                <w:rFonts w:cstheme="minorHAnsi"/>
                <w:b/>
                <w:bCs/>
                <w:sz w:val="20"/>
                <w:szCs w:val="20"/>
              </w:rPr>
              <w:t>Alte functionalitati :</w:t>
            </w:r>
          </w:p>
        </w:tc>
        <w:tc>
          <w:tcPr>
            <w:tcW w:w="3923" w:type="dxa"/>
            <w:vAlign w:val="center"/>
          </w:tcPr>
          <w:p w14:paraId="1D6E77B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1F2D5BC"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5784785" w14:textId="77777777" w:rsidTr="00840EBB">
        <w:trPr>
          <w:trHeight w:val="245"/>
          <w:jc w:val="center"/>
        </w:trPr>
        <w:tc>
          <w:tcPr>
            <w:tcW w:w="519" w:type="dxa"/>
            <w:vAlign w:val="center"/>
          </w:tcPr>
          <w:p w14:paraId="78CD66A3"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13</w:t>
            </w:r>
          </w:p>
        </w:tc>
        <w:tc>
          <w:tcPr>
            <w:tcW w:w="4038" w:type="dxa"/>
            <w:vAlign w:val="center"/>
          </w:tcPr>
          <w:p w14:paraId="7AE761DD" w14:textId="77777777" w:rsidR="003A3B3A" w:rsidRPr="00842E0D" w:rsidRDefault="003A3B3A" w:rsidP="00840EBB">
            <w:pPr>
              <w:rPr>
                <w:rFonts w:cstheme="minorHAnsi"/>
                <w:b/>
                <w:bCs/>
                <w:sz w:val="20"/>
                <w:szCs w:val="20"/>
              </w:rPr>
            </w:pPr>
            <w:r w:rsidRPr="00842E0D">
              <w:rPr>
                <w:rFonts w:cstheme="minorHAnsi"/>
                <w:sz w:val="20"/>
                <w:szCs w:val="20"/>
              </w:rPr>
              <w:t xml:space="preserve">Integrabilitate </w:t>
            </w:r>
            <w:r>
              <w:rPr>
                <w:rFonts w:cstheme="minorHAnsi"/>
                <w:sz w:val="20"/>
                <w:szCs w:val="20"/>
              </w:rPr>
              <w:t>cu minim urmatorii producatori</w:t>
            </w:r>
            <w:r w:rsidRPr="00842E0D">
              <w:rPr>
                <w:rFonts w:cstheme="minorHAnsi"/>
                <w:sz w:val="20"/>
                <w:szCs w:val="20"/>
              </w:rPr>
              <w:t>:</w:t>
            </w:r>
          </w:p>
          <w:p w14:paraId="19A255CC"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ro-RO" w:eastAsia="ro-RO"/>
              </w:rPr>
            </w:pPr>
            <w:r w:rsidRPr="001830B1">
              <w:rPr>
                <w:rFonts w:cstheme="minorHAnsi"/>
                <w:sz w:val="20"/>
                <w:szCs w:val="20"/>
                <w:lang w:val="ro-RO"/>
              </w:rPr>
              <w:t>Cisco, Juniper, PaloAlto, Symantec, Azure, WatchGuard, SonicWall, Office365, Oracle, Bitdefender, Cyberark, Veritas, Forescout, Exchange, Forcepoint, TrenMicro, Arbor, Commvault, Sophos, Fireeye, Imperva, VirusTotal,vmWare, CheckPoint, Citrix, Cloudflare Brocade, Cynet</w:t>
            </w:r>
          </w:p>
        </w:tc>
        <w:tc>
          <w:tcPr>
            <w:tcW w:w="3923" w:type="dxa"/>
            <w:vAlign w:val="center"/>
          </w:tcPr>
          <w:p w14:paraId="03C225FD"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A381B3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B483A67" w14:textId="77777777" w:rsidTr="00840EBB">
        <w:trPr>
          <w:trHeight w:val="245"/>
          <w:jc w:val="center"/>
        </w:trPr>
        <w:tc>
          <w:tcPr>
            <w:tcW w:w="519" w:type="dxa"/>
            <w:vAlign w:val="center"/>
          </w:tcPr>
          <w:p w14:paraId="525CAAE8" w14:textId="77777777" w:rsidR="003A3B3A" w:rsidRPr="00745118" w:rsidRDefault="003A3B3A" w:rsidP="00840EBB">
            <w:pPr>
              <w:pStyle w:val="NoSpacing"/>
              <w:jc w:val="center"/>
              <w:rPr>
                <w:rFonts w:asciiTheme="minorHAnsi" w:hAnsiTheme="minorHAnsi" w:cstheme="minorHAnsi"/>
                <w:b/>
                <w:bCs/>
                <w:sz w:val="20"/>
                <w:szCs w:val="20"/>
              </w:rPr>
            </w:pPr>
            <w:r>
              <w:rPr>
                <w:sz w:val="20"/>
                <w:szCs w:val="20"/>
              </w:rPr>
              <w:t>14</w:t>
            </w:r>
          </w:p>
        </w:tc>
        <w:tc>
          <w:tcPr>
            <w:tcW w:w="4038" w:type="dxa"/>
            <w:vAlign w:val="center"/>
          </w:tcPr>
          <w:p w14:paraId="48156E35"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4B5FD2">
              <w:rPr>
                <w:rFonts w:cstheme="minorHAnsi"/>
                <w:b/>
                <w:bCs/>
                <w:sz w:val="20"/>
                <w:szCs w:val="20"/>
              </w:rPr>
              <w:t>Managementul</w:t>
            </w:r>
            <w:proofErr w:type="spellEnd"/>
            <w:r w:rsidRPr="004B5FD2">
              <w:rPr>
                <w:rFonts w:cstheme="minorHAnsi"/>
                <w:b/>
                <w:bCs/>
                <w:sz w:val="20"/>
                <w:szCs w:val="20"/>
              </w:rPr>
              <w:t xml:space="preserve"> </w:t>
            </w:r>
            <w:proofErr w:type="spellStart"/>
            <w:r w:rsidRPr="004B5FD2">
              <w:rPr>
                <w:rFonts w:cstheme="minorHAnsi"/>
                <w:b/>
                <w:bCs/>
                <w:sz w:val="20"/>
                <w:szCs w:val="20"/>
              </w:rPr>
              <w:t>logurilor</w:t>
            </w:r>
            <w:proofErr w:type="spellEnd"/>
            <w:r w:rsidRPr="00842E0D">
              <w:rPr>
                <w:rFonts w:cstheme="minorHAnsi"/>
                <w:sz w:val="20"/>
                <w:szCs w:val="20"/>
              </w:rPr>
              <w:t>:</w:t>
            </w:r>
          </w:p>
        </w:tc>
        <w:tc>
          <w:tcPr>
            <w:tcW w:w="3923" w:type="dxa"/>
            <w:vAlign w:val="center"/>
          </w:tcPr>
          <w:p w14:paraId="7931BE9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46AABA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342CEB6" w14:textId="77777777" w:rsidTr="00840EBB">
        <w:trPr>
          <w:trHeight w:val="245"/>
          <w:jc w:val="center"/>
        </w:trPr>
        <w:tc>
          <w:tcPr>
            <w:tcW w:w="519" w:type="dxa"/>
            <w:vAlign w:val="center"/>
          </w:tcPr>
          <w:p w14:paraId="6CF54A3F" w14:textId="77777777" w:rsidR="003A3B3A" w:rsidRPr="001B0140" w:rsidRDefault="003A3B3A" w:rsidP="00840EBB">
            <w:pPr>
              <w:pStyle w:val="NoSpacing"/>
              <w:jc w:val="center"/>
              <w:rPr>
                <w:sz w:val="20"/>
                <w:szCs w:val="20"/>
              </w:rPr>
            </w:pPr>
            <w:r w:rsidRPr="001B0140">
              <w:rPr>
                <w:sz w:val="20"/>
                <w:szCs w:val="20"/>
              </w:rPr>
              <w:t>15</w:t>
            </w:r>
          </w:p>
        </w:tc>
        <w:tc>
          <w:tcPr>
            <w:tcW w:w="4038" w:type="dxa"/>
            <w:vAlign w:val="center"/>
          </w:tcPr>
          <w:p w14:paraId="192E4202" w14:textId="77777777" w:rsidR="003A3B3A" w:rsidRPr="001830B1" w:rsidRDefault="003A3B3A" w:rsidP="00840EBB">
            <w:pPr>
              <w:pStyle w:val="NoSpacing"/>
              <w:jc w:val="both"/>
              <w:rPr>
                <w:b/>
                <w:bCs/>
                <w:sz w:val="20"/>
                <w:szCs w:val="20"/>
                <w:highlight w:val="green"/>
                <w:lang w:val="pt-BR"/>
              </w:rPr>
            </w:pPr>
            <w:r>
              <w:rPr>
                <w:rFonts w:cstheme="minorHAnsi"/>
                <w:sz w:val="20"/>
                <w:szCs w:val="20"/>
                <w:lang w:val="pt-BR"/>
              </w:rPr>
              <w:t>-</w:t>
            </w:r>
            <w:r w:rsidRPr="001830B1">
              <w:rPr>
                <w:rFonts w:cstheme="minorHAnsi"/>
                <w:sz w:val="20"/>
                <w:szCs w:val="20"/>
                <w:lang w:val="pt-BR"/>
              </w:rPr>
              <w:t>minim 400 de integrări încorporate pentru colectarea datelor</w:t>
            </w:r>
          </w:p>
        </w:tc>
        <w:tc>
          <w:tcPr>
            <w:tcW w:w="3923" w:type="dxa"/>
            <w:vAlign w:val="center"/>
          </w:tcPr>
          <w:p w14:paraId="1EA70897"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90155B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E9A70FC" w14:textId="77777777" w:rsidTr="00840EBB">
        <w:trPr>
          <w:jc w:val="center"/>
        </w:trPr>
        <w:tc>
          <w:tcPr>
            <w:tcW w:w="519" w:type="dxa"/>
            <w:vAlign w:val="center"/>
          </w:tcPr>
          <w:p w14:paraId="0500E58D"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16</w:t>
            </w:r>
          </w:p>
        </w:tc>
        <w:tc>
          <w:tcPr>
            <w:tcW w:w="4038" w:type="dxa"/>
            <w:vAlign w:val="center"/>
          </w:tcPr>
          <w:p w14:paraId="0E730600"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Pr>
                <w:rFonts w:cstheme="minorHAnsi"/>
                <w:sz w:val="20"/>
                <w:szCs w:val="20"/>
                <w:lang w:val="pt-BR"/>
              </w:rPr>
              <w:t>-</w:t>
            </w:r>
            <w:r w:rsidRPr="001830B1">
              <w:rPr>
                <w:rFonts w:cstheme="minorHAnsi"/>
                <w:sz w:val="20"/>
                <w:szCs w:val="20"/>
                <w:lang w:val="pt-BR"/>
              </w:rPr>
              <w:t>minim 100 de integrări încorporate de detectare și răspuns</w:t>
            </w:r>
          </w:p>
        </w:tc>
        <w:tc>
          <w:tcPr>
            <w:tcW w:w="3923" w:type="dxa"/>
            <w:vAlign w:val="center"/>
          </w:tcPr>
          <w:p w14:paraId="6DB9F52E"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1FFD4F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3453C18" w14:textId="77777777" w:rsidTr="00840EBB">
        <w:trPr>
          <w:trHeight w:val="245"/>
          <w:jc w:val="center"/>
        </w:trPr>
        <w:tc>
          <w:tcPr>
            <w:tcW w:w="519" w:type="dxa"/>
            <w:vAlign w:val="center"/>
          </w:tcPr>
          <w:p w14:paraId="25ED382F"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17</w:t>
            </w:r>
          </w:p>
        </w:tc>
        <w:tc>
          <w:tcPr>
            <w:tcW w:w="4038" w:type="dxa"/>
            <w:vAlign w:val="center"/>
          </w:tcPr>
          <w:p w14:paraId="1891253D"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830B1">
              <w:rPr>
                <w:rFonts w:cstheme="minorHAnsi"/>
                <w:sz w:val="20"/>
                <w:szCs w:val="20"/>
                <w:lang w:val="pt-BR"/>
              </w:rPr>
              <w:t>tehnici avansate de translatare si indexare</w:t>
            </w:r>
          </w:p>
        </w:tc>
        <w:tc>
          <w:tcPr>
            <w:tcW w:w="3923" w:type="dxa"/>
            <w:vAlign w:val="center"/>
          </w:tcPr>
          <w:p w14:paraId="134E578D"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3F816D2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A02AF42" w14:textId="77777777" w:rsidTr="00840EBB">
        <w:trPr>
          <w:trHeight w:val="245"/>
          <w:jc w:val="center"/>
        </w:trPr>
        <w:tc>
          <w:tcPr>
            <w:tcW w:w="519" w:type="dxa"/>
            <w:vAlign w:val="center"/>
          </w:tcPr>
          <w:p w14:paraId="721F5722" w14:textId="77777777" w:rsidR="003A3B3A" w:rsidRPr="001B0140" w:rsidRDefault="003A3B3A" w:rsidP="00840EBB">
            <w:pPr>
              <w:pStyle w:val="NoSpacing"/>
              <w:jc w:val="center"/>
              <w:rPr>
                <w:sz w:val="20"/>
                <w:szCs w:val="20"/>
              </w:rPr>
            </w:pPr>
            <w:r w:rsidRPr="001B0140">
              <w:rPr>
                <w:sz w:val="20"/>
                <w:szCs w:val="20"/>
              </w:rPr>
              <w:t>18</w:t>
            </w:r>
          </w:p>
        </w:tc>
        <w:tc>
          <w:tcPr>
            <w:tcW w:w="4038" w:type="dxa"/>
            <w:vAlign w:val="center"/>
          </w:tcPr>
          <w:p w14:paraId="375E9B34" w14:textId="77777777" w:rsidR="003A3B3A" w:rsidRPr="00745118" w:rsidRDefault="003A3B3A" w:rsidP="00840EBB">
            <w:pPr>
              <w:rPr>
                <w:b/>
                <w:bCs/>
                <w:sz w:val="20"/>
                <w:szCs w:val="20"/>
                <w:highlight w:val="green"/>
              </w:rPr>
            </w:pPr>
            <w:r w:rsidRPr="00842E0D">
              <w:rPr>
                <w:rFonts w:cstheme="minorHAnsi"/>
                <w:sz w:val="20"/>
                <w:szCs w:val="20"/>
              </w:rPr>
              <w:t>- tehnici multiple de colectare date: API, NetFlow,</w:t>
            </w:r>
            <w:r>
              <w:rPr>
                <w:rFonts w:cstheme="minorHAnsi"/>
                <w:sz w:val="20"/>
                <w:szCs w:val="20"/>
              </w:rPr>
              <w:t xml:space="preserve"> </w:t>
            </w:r>
            <w:r w:rsidRPr="00842E0D">
              <w:rPr>
                <w:rFonts w:cstheme="minorHAnsi"/>
                <w:sz w:val="20"/>
                <w:szCs w:val="20"/>
              </w:rPr>
              <w:t xml:space="preserve">WMI, Syslog, Oracle, SFTP, FTP, SQL, </w:t>
            </w:r>
            <w:r w:rsidRPr="00842E0D">
              <w:rPr>
                <w:rFonts w:cstheme="minorHAnsi"/>
                <w:sz w:val="20"/>
                <w:szCs w:val="20"/>
              </w:rPr>
              <w:lastRenderedPageBreak/>
              <w:t>SMB, JDBC</w:t>
            </w:r>
          </w:p>
        </w:tc>
        <w:tc>
          <w:tcPr>
            <w:tcW w:w="3923" w:type="dxa"/>
            <w:vAlign w:val="center"/>
          </w:tcPr>
          <w:p w14:paraId="4374EA70"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7752AEA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547F5A6" w14:textId="77777777" w:rsidTr="00840EBB">
        <w:trPr>
          <w:trHeight w:val="245"/>
          <w:jc w:val="center"/>
        </w:trPr>
        <w:tc>
          <w:tcPr>
            <w:tcW w:w="519" w:type="dxa"/>
            <w:vAlign w:val="center"/>
          </w:tcPr>
          <w:p w14:paraId="140A3D30"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19</w:t>
            </w:r>
          </w:p>
        </w:tc>
        <w:tc>
          <w:tcPr>
            <w:tcW w:w="4038" w:type="dxa"/>
            <w:vAlign w:val="center"/>
          </w:tcPr>
          <w:p w14:paraId="67DA157B" w14:textId="77777777" w:rsidR="003A3B3A" w:rsidRPr="004B5FD2"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4B5FD2">
              <w:rPr>
                <w:rFonts w:cstheme="minorHAnsi"/>
                <w:b/>
                <w:bCs/>
                <w:sz w:val="20"/>
                <w:szCs w:val="20"/>
              </w:rPr>
              <w:t>Investigarea</w:t>
            </w:r>
            <w:proofErr w:type="spellEnd"/>
            <w:r w:rsidRPr="004B5FD2">
              <w:rPr>
                <w:rFonts w:cstheme="minorHAnsi"/>
                <w:b/>
                <w:bCs/>
                <w:sz w:val="20"/>
                <w:szCs w:val="20"/>
              </w:rPr>
              <w:t xml:space="preserve"> </w:t>
            </w:r>
            <w:proofErr w:type="spellStart"/>
            <w:r w:rsidRPr="004B5FD2">
              <w:rPr>
                <w:rFonts w:cstheme="minorHAnsi"/>
                <w:b/>
                <w:bCs/>
                <w:sz w:val="20"/>
                <w:szCs w:val="20"/>
              </w:rPr>
              <w:t>si</w:t>
            </w:r>
            <w:proofErr w:type="spellEnd"/>
            <w:r w:rsidRPr="004B5FD2">
              <w:rPr>
                <w:rFonts w:cstheme="minorHAnsi"/>
                <w:b/>
                <w:bCs/>
                <w:sz w:val="20"/>
                <w:szCs w:val="20"/>
              </w:rPr>
              <w:t xml:space="preserve"> </w:t>
            </w:r>
            <w:proofErr w:type="spellStart"/>
            <w:r w:rsidRPr="004B5FD2">
              <w:rPr>
                <w:rFonts w:cstheme="minorHAnsi"/>
                <w:b/>
                <w:bCs/>
                <w:sz w:val="20"/>
                <w:szCs w:val="20"/>
              </w:rPr>
              <w:t>detectia</w:t>
            </w:r>
            <w:proofErr w:type="spellEnd"/>
            <w:r w:rsidRPr="004B5FD2">
              <w:rPr>
                <w:rFonts w:cstheme="minorHAnsi"/>
                <w:b/>
                <w:bCs/>
                <w:sz w:val="20"/>
                <w:szCs w:val="20"/>
              </w:rPr>
              <w:t xml:space="preserve"> </w:t>
            </w:r>
            <w:proofErr w:type="spellStart"/>
            <w:r w:rsidRPr="004B5FD2">
              <w:rPr>
                <w:rFonts w:cstheme="minorHAnsi"/>
                <w:b/>
                <w:bCs/>
                <w:sz w:val="20"/>
                <w:szCs w:val="20"/>
              </w:rPr>
              <w:t>amenintarilor</w:t>
            </w:r>
            <w:proofErr w:type="spellEnd"/>
            <w:r w:rsidRPr="004B5FD2">
              <w:rPr>
                <w:rFonts w:cstheme="minorHAnsi"/>
                <w:b/>
                <w:bCs/>
                <w:sz w:val="20"/>
                <w:szCs w:val="20"/>
              </w:rPr>
              <w:t>:</w:t>
            </w:r>
          </w:p>
        </w:tc>
        <w:tc>
          <w:tcPr>
            <w:tcW w:w="3923" w:type="dxa"/>
            <w:vAlign w:val="center"/>
          </w:tcPr>
          <w:p w14:paraId="3476EE9E"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1AD028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2EB9E2C" w14:textId="77777777" w:rsidTr="00840EBB">
        <w:trPr>
          <w:trHeight w:val="245"/>
          <w:jc w:val="center"/>
        </w:trPr>
        <w:tc>
          <w:tcPr>
            <w:tcW w:w="519" w:type="dxa"/>
            <w:vAlign w:val="center"/>
          </w:tcPr>
          <w:p w14:paraId="64A7C901" w14:textId="77777777" w:rsidR="003A3B3A" w:rsidRPr="001B0140" w:rsidRDefault="003A3B3A" w:rsidP="00840EBB">
            <w:pPr>
              <w:pStyle w:val="NoSpacing"/>
              <w:jc w:val="center"/>
              <w:rPr>
                <w:sz w:val="20"/>
                <w:szCs w:val="20"/>
              </w:rPr>
            </w:pPr>
            <w:r w:rsidRPr="001B0140">
              <w:rPr>
                <w:sz w:val="20"/>
                <w:szCs w:val="20"/>
              </w:rPr>
              <w:t>20</w:t>
            </w:r>
          </w:p>
        </w:tc>
        <w:tc>
          <w:tcPr>
            <w:tcW w:w="4038" w:type="dxa"/>
            <w:vAlign w:val="center"/>
          </w:tcPr>
          <w:p w14:paraId="13D71431" w14:textId="77777777" w:rsidR="003A3B3A" w:rsidRPr="00745118" w:rsidRDefault="003A3B3A" w:rsidP="00840EBB">
            <w:pPr>
              <w:pStyle w:val="NoSpacing"/>
              <w:jc w:val="both"/>
              <w:rPr>
                <w:b/>
                <w:bCs/>
                <w:sz w:val="20"/>
                <w:szCs w:val="20"/>
                <w:highlight w:val="green"/>
              </w:rPr>
            </w:pPr>
            <w:proofErr w:type="spellStart"/>
            <w:r w:rsidRPr="00842E0D">
              <w:rPr>
                <w:rFonts w:cstheme="minorHAnsi"/>
                <w:sz w:val="20"/>
                <w:szCs w:val="20"/>
              </w:rPr>
              <w:t>cautare</w:t>
            </w:r>
            <w:proofErr w:type="spellEnd"/>
            <w:r w:rsidRPr="00842E0D">
              <w:rPr>
                <w:rFonts w:cstheme="minorHAnsi"/>
                <w:sz w:val="20"/>
                <w:szCs w:val="20"/>
              </w:rPr>
              <w:t xml:space="preserve"> full-text, </w:t>
            </w:r>
            <w:proofErr w:type="spellStart"/>
            <w:r w:rsidRPr="00842E0D">
              <w:rPr>
                <w:rFonts w:cstheme="minorHAnsi"/>
                <w:sz w:val="20"/>
                <w:szCs w:val="20"/>
              </w:rPr>
              <w:t>avansata</w:t>
            </w:r>
            <w:proofErr w:type="spellEnd"/>
          </w:p>
        </w:tc>
        <w:tc>
          <w:tcPr>
            <w:tcW w:w="3923" w:type="dxa"/>
            <w:vAlign w:val="center"/>
          </w:tcPr>
          <w:p w14:paraId="3D2E53B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54DC0D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6C16E21" w14:textId="77777777" w:rsidTr="00840EBB">
        <w:trPr>
          <w:jc w:val="center"/>
        </w:trPr>
        <w:tc>
          <w:tcPr>
            <w:tcW w:w="519" w:type="dxa"/>
            <w:vAlign w:val="center"/>
          </w:tcPr>
          <w:p w14:paraId="241FBBF4"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21</w:t>
            </w:r>
          </w:p>
        </w:tc>
        <w:tc>
          <w:tcPr>
            <w:tcW w:w="4038" w:type="dxa"/>
            <w:vAlign w:val="center"/>
          </w:tcPr>
          <w:p w14:paraId="707A3B6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raspuns</w:t>
            </w:r>
            <w:proofErr w:type="spellEnd"/>
            <w:r w:rsidRPr="00842E0D">
              <w:rPr>
                <w:rFonts w:cstheme="minorHAnsi"/>
                <w:sz w:val="20"/>
                <w:szCs w:val="20"/>
              </w:rPr>
              <w:t xml:space="preserve"> </w:t>
            </w:r>
            <w:proofErr w:type="spellStart"/>
            <w:r w:rsidRPr="00842E0D">
              <w:rPr>
                <w:rFonts w:cstheme="minorHAnsi"/>
                <w:sz w:val="20"/>
                <w:szCs w:val="20"/>
              </w:rPr>
              <w:t>furnizat</w:t>
            </w:r>
            <w:proofErr w:type="spellEnd"/>
            <w:r w:rsidRPr="00842E0D">
              <w:rPr>
                <w:rFonts w:cstheme="minorHAnsi"/>
                <w:sz w:val="20"/>
                <w:szCs w:val="20"/>
              </w:rPr>
              <w:t xml:space="preserve"> in </w:t>
            </w:r>
            <w:proofErr w:type="spellStart"/>
            <w:r w:rsidRPr="00842E0D">
              <w:rPr>
                <w:rFonts w:cstheme="minorHAnsi"/>
                <w:sz w:val="20"/>
                <w:szCs w:val="20"/>
              </w:rPr>
              <w:t>milisecunde</w:t>
            </w:r>
            <w:proofErr w:type="spellEnd"/>
          </w:p>
        </w:tc>
        <w:tc>
          <w:tcPr>
            <w:tcW w:w="3923" w:type="dxa"/>
            <w:vAlign w:val="center"/>
          </w:tcPr>
          <w:p w14:paraId="1C470038"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6AE0379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ECCCBED" w14:textId="77777777" w:rsidTr="00840EBB">
        <w:trPr>
          <w:trHeight w:val="245"/>
          <w:jc w:val="center"/>
        </w:trPr>
        <w:tc>
          <w:tcPr>
            <w:tcW w:w="519" w:type="dxa"/>
            <w:vAlign w:val="center"/>
          </w:tcPr>
          <w:p w14:paraId="35AAAC8C"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22</w:t>
            </w:r>
          </w:p>
        </w:tc>
        <w:tc>
          <w:tcPr>
            <w:tcW w:w="4038" w:type="dxa"/>
            <w:vAlign w:val="center"/>
          </w:tcPr>
          <w:p w14:paraId="6FAA586A"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triajul</w:t>
            </w:r>
            <w:proofErr w:type="spellEnd"/>
            <w:r w:rsidRPr="00842E0D">
              <w:rPr>
                <w:rFonts w:cstheme="minorHAnsi"/>
                <w:sz w:val="20"/>
                <w:szCs w:val="20"/>
              </w:rPr>
              <w:t xml:space="preserve"> </w:t>
            </w:r>
            <w:proofErr w:type="spellStart"/>
            <w:r w:rsidRPr="00842E0D">
              <w:rPr>
                <w:rFonts w:cstheme="minorHAnsi"/>
                <w:sz w:val="20"/>
                <w:szCs w:val="20"/>
              </w:rPr>
              <w:t>incidentelor</w:t>
            </w:r>
            <w:proofErr w:type="spellEnd"/>
          </w:p>
        </w:tc>
        <w:tc>
          <w:tcPr>
            <w:tcW w:w="3923" w:type="dxa"/>
            <w:vAlign w:val="center"/>
          </w:tcPr>
          <w:p w14:paraId="750EC760"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303AB3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855053D" w14:textId="77777777" w:rsidTr="00840EBB">
        <w:trPr>
          <w:trHeight w:val="245"/>
          <w:jc w:val="center"/>
        </w:trPr>
        <w:tc>
          <w:tcPr>
            <w:tcW w:w="519" w:type="dxa"/>
            <w:vAlign w:val="center"/>
          </w:tcPr>
          <w:p w14:paraId="21B8269B"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23</w:t>
            </w:r>
          </w:p>
        </w:tc>
        <w:tc>
          <w:tcPr>
            <w:tcW w:w="4038" w:type="dxa"/>
            <w:vAlign w:val="center"/>
          </w:tcPr>
          <w:p w14:paraId="30ADC42D"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investigatii</w:t>
            </w:r>
            <w:proofErr w:type="spellEnd"/>
            <w:r w:rsidRPr="00842E0D">
              <w:rPr>
                <w:rFonts w:cstheme="minorHAnsi"/>
                <w:sz w:val="20"/>
                <w:szCs w:val="20"/>
              </w:rPr>
              <w:t xml:space="preserve"> de tip forensic</w:t>
            </w:r>
          </w:p>
        </w:tc>
        <w:tc>
          <w:tcPr>
            <w:tcW w:w="3923" w:type="dxa"/>
            <w:vAlign w:val="center"/>
          </w:tcPr>
          <w:p w14:paraId="154BD136"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8A5B67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A44FF30" w14:textId="77777777" w:rsidTr="00840EBB">
        <w:trPr>
          <w:trHeight w:val="245"/>
          <w:jc w:val="center"/>
        </w:trPr>
        <w:tc>
          <w:tcPr>
            <w:tcW w:w="519" w:type="dxa"/>
            <w:vAlign w:val="center"/>
          </w:tcPr>
          <w:p w14:paraId="60B6B61F"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24</w:t>
            </w:r>
          </w:p>
        </w:tc>
        <w:tc>
          <w:tcPr>
            <w:tcW w:w="4038" w:type="dxa"/>
            <w:vAlign w:val="center"/>
          </w:tcPr>
          <w:p w14:paraId="5C75AF9B"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căutare</w:t>
            </w:r>
            <w:proofErr w:type="spellEnd"/>
            <w:r w:rsidRPr="00842E0D">
              <w:rPr>
                <w:rFonts w:cstheme="minorHAnsi"/>
                <w:sz w:val="20"/>
                <w:szCs w:val="20"/>
              </w:rPr>
              <w:t xml:space="preserve"> </w:t>
            </w:r>
            <w:proofErr w:type="spellStart"/>
            <w:r w:rsidRPr="00842E0D">
              <w:rPr>
                <w:rFonts w:cstheme="minorHAnsi"/>
                <w:sz w:val="20"/>
                <w:szCs w:val="20"/>
              </w:rPr>
              <w:t>detaliată</w:t>
            </w:r>
            <w:proofErr w:type="spellEnd"/>
            <w:r w:rsidRPr="00842E0D">
              <w:rPr>
                <w:rFonts w:cstheme="minorHAnsi"/>
                <w:sz w:val="20"/>
                <w:szCs w:val="20"/>
              </w:rPr>
              <w:t xml:space="preserve">, text integral, </w:t>
            </w:r>
            <w:proofErr w:type="spellStart"/>
            <w:r w:rsidRPr="00842E0D">
              <w:rPr>
                <w:rFonts w:cstheme="minorHAnsi"/>
                <w:sz w:val="20"/>
                <w:szCs w:val="20"/>
              </w:rPr>
              <w:t>avansată</w:t>
            </w:r>
            <w:proofErr w:type="spellEnd"/>
            <w:r w:rsidRPr="00842E0D">
              <w:rPr>
                <w:rFonts w:cstheme="minorHAnsi"/>
                <w:sz w:val="20"/>
                <w:szCs w:val="20"/>
              </w:rPr>
              <w:t xml:space="preserve"> </w:t>
            </w:r>
            <w:proofErr w:type="spellStart"/>
            <w:r w:rsidRPr="00842E0D">
              <w:rPr>
                <w:rFonts w:cstheme="minorHAnsi"/>
                <w:sz w:val="20"/>
                <w:szCs w:val="20"/>
              </w:rPr>
              <w:t>și</w:t>
            </w:r>
            <w:proofErr w:type="spellEnd"/>
            <w:r w:rsidRPr="00842E0D">
              <w:rPr>
                <w:rFonts w:cstheme="minorHAnsi"/>
                <w:sz w:val="20"/>
                <w:szCs w:val="20"/>
              </w:rPr>
              <w:t xml:space="preserve"> Lucene</w:t>
            </w:r>
          </w:p>
        </w:tc>
        <w:tc>
          <w:tcPr>
            <w:tcW w:w="3923" w:type="dxa"/>
            <w:vAlign w:val="center"/>
          </w:tcPr>
          <w:p w14:paraId="29DEC02D"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617F4348"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482A3BC" w14:textId="77777777" w:rsidTr="00840EBB">
        <w:trPr>
          <w:trHeight w:val="245"/>
          <w:jc w:val="center"/>
        </w:trPr>
        <w:tc>
          <w:tcPr>
            <w:tcW w:w="519" w:type="dxa"/>
            <w:vAlign w:val="center"/>
          </w:tcPr>
          <w:p w14:paraId="73FED310" w14:textId="77777777" w:rsidR="003A3B3A" w:rsidRPr="001B0140" w:rsidRDefault="003A3B3A" w:rsidP="00840EBB">
            <w:pPr>
              <w:pStyle w:val="NoSpacing"/>
              <w:jc w:val="center"/>
              <w:rPr>
                <w:sz w:val="20"/>
                <w:szCs w:val="20"/>
              </w:rPr>
            </w:pPr>
            <w:r w:rsidRPr="001B0140">
              <w:rPr>
                <w:sz w:val="20"/>
                <w:szCs w:val="20"/>
              </w:rPr>
              <w:t>25</w:t>
            </w:r>
          </w:p>
        </w:tc>
        <w:tc>
          <w:tcPr>
            <w:tcW w:w="4038" w:type="dxa"/>
            <w:vAlign w:val="center"/>
          </w:tcPr>
          <w:p w14:paraId="11F40BF8" w14:textId="77777777" w:rsidR="003A3B3A" w:rsidRPr="006F464D" w:rsidRDefault="003A3B3A" w:rsidP="00840EBB">
            <w:pPr>
              <w:pStyle w:val="NoSpacing"/>
              <w:jc w:val="both"/>
              <w:rPr>
                <w:b/>
                <w:bCs/>
                <w:sz w:val="20"/>
                <w:szCs w:val="20"/>
                <w:highlight w:val="green"/>
                <w:lang w:val="pt-BR"/>
              </w:rPr>
            </w:pPr>
            <w:r w:rsidRPr="006F464D">
              <w:rPr>
                <w:rFonts w:cstheme="minorHAnsi"/>
                <w:sz w:val="20"/>
                <w:szCs w:val="20"/>
                <w:lang w:val="pt-BR"/>
              </w:rPr>
              <w:t>Sa</w:t>
            </w:r>
            <w:r>
              <w:rPr>
                <w:rFonts w:cstheme="minorHAnsi"/>
                <w:sz w:val="20"/>
                <w:szCs w:val="20"/>
                <w:lang w:val="pt-BR"/>
              </w:rPr>
              <w:t xml:space="preserve"> investigheze</w:t>
            </w:r>
            <w:r w:rsidRPr="006F464D">
              <w:rPr>
                <w:rFonts w:cstheme="minorHAnsi"/>
                <w:sz w:val="20"/>
                <w:szCs w:val="20"/>
                <w:lang w:val="pt-BR"/>
              </w:rPr>
              <w:t xml:space="preserve"> datele corelate și înlantuite și </w:t>
            </w:r>
            <w:r>
              <w:rPr>
                <w:rFonts w:cstheme="minorHAnsi"/>
                <w:sz w:val="20"/>
                <w:szCs w:val="20"/>
                <w:lang w:val="pt-BR"/>
              </w:rPr>
              <w:t>sa gaseasca</w:t>
            </w:r>
            <w:r w:rsidRPr="006F464D">
              <w:rPr>
                <w:rFonts w:cstheme="minorHAnsi"/>
                <w:sz w:val="20"/>
                <w:szCs w:val="20"/>
                <w:lang w:val="pt-BR"/>
              </w:rPr>
              <w:t xml:space="preserve"> rezultate în milisecunde</w:t>
            </w:r>
          </w:p>
        </w:tc>
        <w:tc>
          <w:tcPr>
            <w:tcW w:w="3923" w:type="dxa"/>
            <w:vAlign w:val="center"/>
          </w:tcPr>
          <w:p w14:paraId="5A7BE602" w14:textId="77777777" w:rsidR="003A3B3A" w:rsidRPr="006F464D" w:rsidRDefault="003A3B3A" w:rsidP="00840EBB">
            <w:pPr>
              <w:pStyle w:val="NoSpacing"/>
              <w:rPr>
                <w:rFonts w:asciiTheme="minorHAnsi" w:hAnsiTheme="minorHAnsi" w:cstheme="minorHAnsi"/>
                <w:sz w:val="20"/>
                <w:szCs w:val="20"/>
                <w:lang w:val="pt-BR"/>
              </w:rPr>
            </w:pPr>
          </w:p>
        </w:tc>
        <w:tc>
          <w:tcPr>
            <w:tcW w:w="1431" w:type="dxa"/>
            <w:vAlign w:val="center"/>
          </w:tcPr>
          <w:p w14:paraId="5E33CE6A" w14:textId="77777777" w:rsidR="003A3B3A" w:rsidRPr="006F464D" w:rsidRDefault="003A3B3A" w:rsidP="00840EBB">
            <w:pPr>
              <w:pStyle w:val="NoSpacing"/>
              <w:rPr>
                <w:rFonts w:asciiTheme="minorHAnsi" w:hAnsiTheme="minorHAnsi" w:cstheme="minorHAnsi"/>
                <w:sz w:val="20"/>
                <w:szCs w:val="20"/>
                <w:lang w:val="pt-BR"/>
              </w:rPr>
            </w:pPr>
          </w:p>
        </w:tc>
      </w:tr>
      <w:tr w:rsidR="003A3B3A" w:rsidRPr="00990452" w14:paraId="1BE16FB2" w14:textId="77777777" w:rsidTr="00840EBB">
        <w:trPr>
          <w:jc w:val="center"/>
        </w:trPr>
        <w:tc>
          <w:tcPr>
            <w:tcW w:w="519" w:type="dxa"/>
            <w:vAlign w:val="center"/>
          </w:tcPr>
          <w:p w14:paraId="22D01401"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26</w:t>
            </w:r>
          </w:p>
        </w:tc>
        <w:tc>
          <w:tcPr>
            <w:tcW w:w="4038" w:type="dxa"/>
            <w:vAlign w:val="center"/>
          </w:tcPr>
          <w:p w14:paraId="239C2063"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830B1">
              <w:rPr>
                <w:rFonts w:cstheme="minorHAnsi"/>
                <w:sz w:val="20"/>
                <w:szCs w:val="20"/>
                <w:lang w:val="pt-BR"/>
              </w:rPr>
              <w:t>validarea nivelurilor de amenințare și triajul incidentelor</w:t>
            </w:r>
          </w:p>
        </w:tc>
        <w:tc>
          <w:tcPr>
            <w:tcW w:w="3923" w:type="dxa"/>
            <w:vAlign w:val="center"/>
          </w:tcPr>
          <w:p w14:paraId="37934E62"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932C5F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17F55A3" w14:textId="77777777" w:rsidTr="00840EBB">
        <w:trPr>
          <w:trHeight w:val="245"/>
          <w:jc w:val="center"/>
        </w:trPr>
        <w:tc>
          <w:tcPr>
            <w:tcW w:w="519" w:type="dxa"/>
            <w:vAlign w:val="center"/>
          </w:tcPr>
          <w:p w14:paraId="3286C6C6"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27</w:t>
            </w:r>
          </w:p>
        </w:tc>
        <w:tc>
          <w:tcPr>
            <w:tcW w:w="4038" w:type="dxa"/>
            <w:vAlign w:val="center"/>
          </w:tcPr>
          <w:p w14:paraId="77845BDD" w14:textId="77777777" w:rsidR="003A3B3A" w:rsidRPr="004B5FD2" w:rsidRDefault="003A3B3A" w:rsidP="00840EBB">
            <w:pPr>
              <w:pStyle w:val="NoSpacing"/>
              <w:jc w:val="both"/>
              <w:rPr>
                <w:rFonts w:asciiTheme="minorHAnsi" w:eastAsia="Times New Roman" w:hAnsiTheme="minorHAnsi" w:cstheme="minorHAnsi"/>
                <w:b/>
                <w:bCs/>
                <w:color w:val="000000" w:themeColor="text1"/>
                <w:sz w:val="20"/>
                <w:szCs w:val="20"/>
                <w:highlight w:val="green"/>
                <w:lang w:eastAsia="ro-RO"/>
              </w:rPr>
            </w:pPr>
            <w:proofErr w:type="spellStart"/>
            <w:r w:rsidRPr="004B5FD2">
              <w:rPr>
                <w:rFonts w:cstheme="minorHAnsi"/>
                <w:b/>
                <w:bCs/>
                <w:sz w:val="20"/>
                <w:szCs w:val="20"/>
              </w:rPr>
              <w:t>Managementul</w:t>
            </w:r>
            <w:proofErr w:type="spellEnd"/>
            <w:r w:rsidRPr="004B5FD2">
              <w:rPr>
                <w:rFonts w:cstheme="minorHAnsi"/>
                <w:b/>
                <w:bCs/>
                <w:sz w:val="20"/>
                <w:szCs w:val="20"/>
              </w:rPr>
              <w:t xml:space="preserve"> </w:t>
            </w:r>
            <w:proofErr w:type="spellStart"/>
            <w:r w:rsidRPr="004B5FD2">
              <w:rPr>
                <w:rFonts w:cstheme="minorHAnsi"/>
                <w:b/>
                <w:bCs/>
                <w:sz w:val="20"/>
                <w:szCs w:val="20"/>
              </w:rPr>
              <w:t>incidentelor</w:t>
            </w:r>
            <w:proofErr w:type="spellEnd"/>
            <w:r w:rsidRPr="004B5FD2">
              <w:rPr>
                <w:rFonts w:cstheme="minorHAnsi"/>
                <w:b/>
                <w:bCs/>
                <w:sz w:val="20"/>
                <w:szCs w:val="20"/>
              </w:rPr>
              <w:t xml:space="preserve"> </w:t>
            </w:r>
            <w:proofErr w:type="spellStart"/>
            <w:r w:rsidRPr="004B5FD2">
              <w:rPr>
                <w:rFonts w:cstheme="minorHAnsi"/>
                <w:b/>
                <w:bCs/>
                <w:sz w:val="20"/>
                <w:szCs w:val="20"/>
              </w:rPr>
              <w:t>si</w:t>
            </w:r>
            <w:proofErr w:type="spellEnd"/>
            <w:r w:rsidRPr="004B5FD2">
              <w:rPr>
                <w:rFonts w:cstheme="minorHAnsi"/>
                <w:b/>
                <w:bCs/>
                <w:sz w:val="20"/>
                <w:szCs w:val="20"/>
              </w:rPr>
              <w:t xml:space="preserve"> </w:t>
            </w:r>
            <w:proofErr w:type="spellStart"/>
            <w:r w:rsidRPr="004B5FD2">
              <w:rPr>
                <w:rFonts w:cstheme="minorHAnsi"/>
                <w:b/>
                <w:bCs/>
                <w:sz w:val="20"/>
                <w:szCs w:val="20"/>
              </w:rPr>
              <w:t>raspuns</w:t>
            </w:r>
            <w:proofErr w:type="spellEnd"/>
            <w:r w:rsidRPr="004B5FD2">
              <w:rPr>
                <w:rFonts w:cstheme="minorHAnsi"/>
                <w:b/>
                <w:bCs/>
                <w:sz w:val="20"/>
                <w:szCs w:val="20"/>
              </w:rPr>
              <w:t>:</w:t>
            </w:r>
          </w:p>
        </w:tc>
        <w:tc>
          <w:tcPr>
            <w:tcW w:w="3923" w:type="dxa"/>
            <w:vAlign w:val="center"/>
          </w:tcPr>
          <w:p w14:paraId="2BC5277F"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588F08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3D531F8" w14:textId="77777777" w:rsidTr="00840EBB">
        <w:trPr>
          <w:trHeight w:val="245"/>
          <w:jc w:val="center"/>
        </w:trPr>
        <w:tc>
          <w:tcPr>
            <w:tcW w:w="519" w:type="dxa"/>
            <w:vAlign w:val="center"/>
          </w:tcPr>
          <w:p w14:paraId="7D0520B5"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28</w:t>
            </w:r>
          </w:p>
        </w:tc>
        <w:tc>
          <w:tcPr>
            <w:tcW w:w="4038" w:type="dxa"/>
            <w:vAlign w:val="center"/>
          </w:tcPr>
          <w:p w14:paraId="48C4BF6E"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cstheme="minorHAnsi"/>
                <w:sz w:val="20"/>
                <w:szCs w:val="20"/>
                <w:lang w:val="pt-BR"/>
              </w:rPr>
              <w:t>sute de alerte, dashboarduri si rapoarte</w:t>
            </w:r>
          </w:p>
        </w:tc>
        <w:tc>
          <w:tcPr>
            <w:tcW w:w="3923" w:type="dxa"/>
            <w:vAlign w:val="center"/>
          </w:tcPr>
          <w:p w14:paraId="3EF0CC95"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36E5400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EAA36AE" w14:textId="77777777" w:rsidTr="00840EBB">
        <w:trPr>
          <w:trHeight w:val="245"/>
          <w:jc w:val="center"/>
        </w:trPr>
        <w:tc>
          <w:tcPr>
            <w:tcW w:w="519" w:type="dxa"/>
            <w:vAlign w:val="center"/>
          </w:tcPr>
          <w:p w14:paraId="74EAB522"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29</w:t>
            </w:r>
          </w:p>
        </w:tc>
        <w:tc>
          <w:tcPr>
            <w:tcW w:w="4038" w:type="dxa"/>
            <w:vAlign w:val="center"/>
          </w:tcPr>
          <w:p w14:paraId="6B33C279"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cstheme="minorHAnsi"/>
                <w:sz w:val="20"/>
                <w:szCs w:val="20"/>
                <w:lang w:val="pt-BR"/>
              </w:rPr>
              <w:t>tehnici de corelare cuprinzătoare</w:t>
            </w:r>
          </w:p>
        </w:tc>
        <w:tc>
          <w:tcPr>
            <w:tcW w:w="3923" w:type="dxa"/>
            <w:vAlign w:val="center"/>
          </w:tcPr>
          <w:p w14:paraId="3BB8962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365ACF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3F45A13" w14:textId="77777777" w:rsidTr="00840EBB">
        <w:trPr>
          <w:trHeight w:val="245"/>
          <w:jc w:val="center"/>
        </w:trPr>
        <w:tc>
          <w:tcPr>
            <w:tcW w:w="519" w:type="dxa"/>
            <w:vAlign w:val="center"/>
          </w:tcPr>
          <w:p w14:paraId="4300AA12" w14:textId="77777777" w:rsidR="003A3B3A" w:rsidRPr="001B0140" w:rsidRDefault="003A3B3A" w:rsidP="00840EBB">
            <w:pPr>
              <w:pStyle w:val="NoSpacing"/>
              <w:jc w:val="center"/>
              <w:rPr>
                <w:sz w:val="20"/>
                <w:szCs w:val="20"/>
              </w:rPr>
            </w:pPr>
            <w:r w:rsidRPr="001B0140">
              <w:rPr>
                <w:sz w:val="20"/>
                <w:szCs w:val="20"/>
              </w:rPr>
              <w:t>30</w:t>
            </w:r>
          </w:p>
        </w:tc>
        <w:tc>
          <w:tcPr>
            <w:tcW w:w="4038" w:type="dxa"/>
            <w:vAlign w:val="center"/>
          </w:tcPr>
          <w:p w14:paraId="0B894DDB" w14:textId="77777777" w:rsidR="003A3B3A" w:rsidRPr="00745118" w:rsidRDefault="003A3B3A" w:rsidP="00840EBB">
            <w:pPr>
              <w:pStyle w:val="NoSpacing"/>
              <w:jc w:val="both"/>
              <w:rPr>
                <w:b/>
                <w:bCs/>
                <w:sz w:val="20"/>
                <w:szCs w:val="20"/>
                <w:highlight w:val="green"/>
              </w:rPr>
            </w:pPr>
            <w:r w:rsidRPr="00842E0D">
              <w:rPr>
                <w:rFonts w:cstheme="minorHAnsi"/>
                <w:sz w:val="20"/>
                <w:szCs w:val="20"/>
                <w:lang w:val="pt-BR"/>
              </w:rPr>
              <w:t>raspunsuri automate si semi-automate</w:t>
            </w:r>
          </w:p>
        </w:tc>
        <w:tc>
          <w:tcPr>
            <w:tcW w:w="3923" w:type="dxa"/>
            <w:vAlign w:val="center"/>
          </w:tcPr>
          <w:p w14:paraId="2D7C91D1"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EF2CEC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DB59ED8" w14:textId="77777777" w:rsidTr="00840EBB">
        <w:trPr>
          <w:trHeight w:val="245"/>
          <w:jc w:val="center"/>
        </w:trPr>
        <w:tc>
          <w:tcPr>
            <w:tcW w:w="519" w:type="dxa"/>
            <w:vAlign w:val="center"/>
          </w:tcPr>
          <w:p w14:paraId="30306F4F"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31</w:t>
            </w:r>
          </w:p>
        </w:tc>
        <w:tc>
          <w:tcPr>
            <w:tcW w:w="4038" w:type="dxa"/>
            <w:vAlign w:val="center"/>
          </w:tcPr>
          <w:p w14:paraId="4D2AEC76"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Pr>
                <w:rFonts w:cstheme="minorHAnsi"/>
                <w:sz w:val="20"/>
                <w:szCs w:val="20"/>
                <w:lang w:val="pt-BR"/>
              </w:rPr>
              <w:t>u</w:t>
            </w:r>
            <w:r w:rsidRPr="00842E0D">
              <w:rPr>
                <w:rFonts w:cstheme="minorHAnsi"/>
                <w:sz w:val="20"/>
                <w:szCs w:val="20"/>
                <w:lang w:val="pt-BR"/>
              </w:rPr>
              <w:t>șor de personalizat și configurat noi tablouri de bord, rapoarte, widget-uri</w:t>
            </w:r>
          </w:p>
        </w:tc>
        <w:tc>
          <w:tcPr>
            <w:tcW w:w="3923" w:type="dxa"/>
            <w:vAlign w:val="center"/>
          </w:tcPr>
          <w:p w14:paraId="02BE3EA4"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775CFE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52C3AC3" w14:textId="77777777" w:rsidTr="00840EBB">
        <w:trPr>
          <w:trHeight w:val="245"/>
          <w:jc w:val="center"/>
        </w:trPr>
        <w:tc>
          <w:tcPr>
            <w:tcW w:w="519" w:type="dxa"/>
            <w:vAlign w:val="center"/>
          </w:tcPr>
          <w:p w14:paraId="1B9BB1B7" w14:textId="77777777" w:rsidR="003A3B3A" w:rsidRPr="001B0140" w:rsidRDefault="003A3B3A" w:rsidP="00840EBB">
            <w:pPr>
              <w:pStyle w:val="NoSpacing"/>
              <w:jc w:val="center"/>
              <w:rPr>
                <w:sz w:val="20"/>
                <w:szCs w:val="20"/>
              </w:rPr>
            </w:pPr>
            <w:r w:rsidRPr="001B0140">
              <w:rPr>
                <w:sz w:val="20"/>
                <w:szCs w:val="20"/>
              </w:rPr>
              <w:t>32</w:t>
            </w:r>
          </w:p>
        </w:tc>
        <w:tc>
          <w:tcPr>
            <w:tcW w:w="4038" w:type="dxa"/>
            <w:vAlign w:val="center"/>
          </w:tcPr>
          <w:p w14:paraId="3EFD8CE0" w14:textId="77777777" w:rsidR="003A3B3A" w:rsidRPr="001830B1" w:rsidRDefault="003A3B3A" w:rsidP="00840EBB">
            <w:pPr>
              <w:pStyle w:val="NoSpacing"/>
              <w:jc w:val="both"/>
              <w:rPr>
                <w:b/>
                <w:bCs/>
                <w:sz w:val="20"/>
                <w:szCs w:val="20"/>
                <w:highlight w:val="green"/>
                <w:lang w:val="pt-BR"/>
              </w:rPr>
            </w:pPr>
            <w:r w:rsidRPr="00842E0D">
              <w:rPr>
                <w:rFonts w:cstheme="minorHAnsi"/>
                <w:sz w:val="20"/>
                <w:szCs w:val="20"/>
                <w:lang w:val="pt-BR"/>
              </w:rPr>
              <w:t>buton de acțiune pentru răspuns cu un singur clic</w:t>
            </w:r>
          </w:p>
        </w:tc>
        <w:tc>
          <w:tcPr>
            <w:tcW w:w="3923" w:type="dxa"/>
            <w:vAlign w:val="center"/>
          </w:tcPr>
          <w:p w14:paraId="20124D96"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9372FA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3601720" w14:textId="77777777" w:rsidTr="00840EBB">
        <w:trPr>
          <w:jc w:val="center"/>
        </w:trPr>
        <w:tc>
          <w:tcPr>
            <w:tcW w:w="519" w:type="dxa"/>
            <w:vAlign w:val="center"/>
          </w:tcPr>
          <w:p w14:paraId="1CD73910"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33</w:t>
            </w:r>
          </w:p>
        </w:tc>
        <w:tc>
          <w:tcPr>
            <w:tcW w:w="4038" w:type="dxa"/>
            <w:vAlign w:val="center"/>
          </w:tcPr>
          <w:p w14:paraId="07B4D5B6"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cstheme="minorHAnsi"/>
                <w:sz w:val="20"/>
                <w:szCs w:val="20"/>
                <w:lang w:val="pt-BR"/>
              </w:rPr>
              <w:t>rapoarte de conformitate încorporate</w:t>
            </w:r>
          </w:p>
        </w:tc>
        <w:tc>
          <w:tcPr>
            <w:tcW w:w="3923" w:type="dxa"/>
            <w:vAlign w:val="center"/>
          </w:tcPr>
          <w:p w14:paraId="3F7751C0"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F881A2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E75CEF2" w14:textId="77777777" w:rsidTr="00840EBB">
        <w:trPr>
          <w:trHeight w:val="245"/>
          <w:jc w:val="center"/>
        </w:trPr>
        <w:tc>
          <w:tcPr>
            <w:tcW w:w="519" w:type="dxa"/>
            <w:vAlign w:val="center"/>
          </w:tcPr>
          <w:p w14:paraId="1863C8A5"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34</w:t>
            </w:r>
          </w:p>
        </w:tc>
        <w:tc>
          <w:tcPr>
            <w:tcW w:w="4038" w:type="dxa"/>
            <w:vAlign w:val="center"/>
          </w:tcPr>
          <w:p w14:paraId="47152740"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cstheme="minorHAnsi"/>
                <w:sz w:val="20"/>
                <w:szCs w:val="20"/>
                <w:lang w:val="pt-BR"/>
              </w:rPr>
              <w:t>delegare: Controlul accesului bazat pe roluri</w:t>
            </w:r>
          </w:p>
        </w:tc>
        <w:tc>
          <w:tcPr>
            <w:tcW w:w="3923" w:type="dxa"/>
            <w:vAlign w:val="center"/>
          </w:tcPr>
          <w:p w14:paraId="118F9CC4"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D7DCED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D3C78CD" w14:textId="77777777" w:rsidTr="00840EBB">
        <w:trPr>
          <w:trHeight w:val="245"/>
          <w:jc w:val="center"/>
        </w:trPr>
        <w:tc>
          <w:tcPr>
            <w:tcW w:w="519" w:type="dxa"/>
            <w:vAlign w:val="center"/>
          </w:tcPr>
          <w:p w14:paraId="389111E0"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35</w:t>
            </w:r>
          </w:p>
        </w:tc>
        <w:tc>
          <w:tcPr>
            <w:tcW w:w="4038" w:type="dxa"/>
            <w:vAlign w:val="center"/>
          </w:tcPr>
          <w:p w14:paraId="306790D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cstheme="minorHAnsi"/>
                <w:sz w:val="20"/>
                <w:szCs w:val="20"/>
                <w:lang w:val="pt-BR"/>
              </w:rPr>
              <w:t>scor de risk</w:t>
            </w:r>
          </w:p>
        </w:tc>
        <w:tc>
          <w:tcPr>
            <w:tcW w:w="3923" w:type="dxa"/>
            <w:vAlign w:val="center"/>
          </w:tcPr>
          <w:p w14:paraId="102D9454"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FA021C6"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B7B3F09" w14:textId="77777777" w:rsidTr="00840EBB">
        <w:trPr>
          <w:trHeight w:val="245"/>
          <w:jc w:val="center"/>
        </w:trPr>
        <w:tc>
          <w:tcPr>
            <w:tcW w:w="519" w:type="dxa"/>
            <w:vAlign w:val="center"/>
          </w:tcPr>
          <w:p w14:paraId="13F34271"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36</w:t>
            </w:r>
          </w:p>
        </w:tc>
        <w:tc>
          <w:tcPr>
            <w:tcW w:w="4038" w:type="dxa"/>
            <w:vAlign w:val="center"/>
          </w:tcPr>
          <w:p w14:paraId="7648A72A"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cstheme="minorHAnsi"/>
                <w:sz w:val="20"/>
                <w:szCs w:val="20"/>
                <w:lang w:val="pt-BR"/>
              </w:rPr>
              <w:t>ciclul de viață al incidentului NIST</w:t>
            </w:r>
          </w:p>
        </w:tc>
        <w:tc>
          <w:tcPr>
            <w:tcW w:w="3923" w:type="dxa"/>
            <w:vAlign w:val="center"/>
          </w:tcPr>
          <w:p w14:paraId="5C41E659"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72EDA58"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D3D949E" w14:textId="77777777" w:rsidTr="00840EBB">
        <w:trPr>
          <w:trHeight w:val="245"/>
          <w:jc w:val="center"/>
        </w:trPr>
        <w:tc>
          <w:tcPr>
            <w:tcW w:w="519" w:type="dxa"/>
            <w:vAlign w:val="center"/>
          </w:tcPr>
          <w:p w14:paraId="122DE050" w14:textId="77777777" w:rsidR="003A3B3A" w:rsidRPr="001B0140" w:rsidRDefault="003A3B3A" w:rsidP="00840EBB">
            <w:pPr>
              <w:pStyle w:val="NoSpacing"/>
              <w:jc w:val="center"/>
              <w:rPr>
                <w:sz w:val="20"/>
                <w:szCs w:val="20"/>
              </w:rPr>
            </w:pPr>
            <w:r w:rsidRPr="001B0140">
              <w:rPr>
                <w:sz w:val="20"/>
                <w:szCs w:val="20"/>
              </w:rPr>
              <w:t>37</w:t>
            </w:r>
          </w:p>
        </w:tc>
        <w:tc>
          <w:tcPr>
            <w:tcW w:w="4038" w:type="dxa"/>
            <w:vAlign w:val="center"/>
          </w:tcPr>
          <w:p w14:paraId="05031EB4" w14:textId="77777777" w:rsidR="003A3B3A" w:rsidRPr="001830B1" w:rsidRDefault="003A3B3A" w:rsidP="00840EBB">
            <w:pPr>
              <w:pStyle w:val="NoSpacing"/>
              <w:jc w:val="both"/>
              <w:rPr>
                <w:b/>
                <w:bCs/>
                <w:sz w:val="20"/>
                <w:szCs w:val="20"/>
                <w:highlight w:val="green"/>
                <w:lang w:val="pt-BR"/>
              </w:rPr>
            </w:pPr>
            <w:r w:rsidRPr="00842E0D">
              <w:rPr>
                <w:rFonts w:cstheme="minorHAnsi"/>
                <w:sz w:val="20"/>
                <w:szCs w:val="20"/>
                <w:lang w:val="pt-BR"/>
              </w:rPr>
              <w:t>carduri vizuale pentru investigare, detectare și raspuns</w:t>
            </w:r>
          </w:p>
        </w:tc>
        <w:tc>
          <w:tcPr>
            <w:tcW w:w="3923" w:type="dxa"/>
            <w:vAlign w:val="center"/>
          </w:tcPr>
          <w:p w14:paraId="63BD975C"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B64988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41FFA3F" w14:textId="77777777" w:rsidTr="00840EBB">
        <w:trPr>
          <w:jc w:val="center"/>
        </w:trPr>
        <w:tc>
          <w:tcPr>
            <w:tcW w:w="519" w:type="dxa"/>
            <w:vAlign w:val="center"/>
          </w:tcPr>
          <w:p w14:paraId="1E7B562E"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38</w:t>
            </w:r>
          </w:p>
        </w:tc>
        <w:tc>
          <w:tcPr>
            <w:tcW w:w="4038" w:type="dxa"/>
            <w:vAlign w:val="center"/>
          </w:tcPr>
          <w:p w14:paraId="7CA5E1F2"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cstheme="minorHAnsi"/>
                <w:sz w:val="20"/>
                <w:szCs w:val="20"/>
                <w:lang w:val="pt-BR"/>
              </w:rPr>
              <w:t>artefacte, active și managementul identității</w:t>
            </w:r>
          </w:p>
        </w:tc>
        <w:tc>
          <w:tcPr>
            <w:tcW w:w="3923" w:type="dxa"/>
            <w:vAlign w:val="center"/>
          </w:tcPr>
          <w:p w14:paraId="02DA0CCF"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22A197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9ECFAB2" w14:textId="77777777" w:rsidTr="00840EBB">
        <w:trPr>
          <w:trHeight w:val="245"/>
          <w:jc w:val="center"/>
        </w:trPr>
        <w:tc>
          <w:tcPr>
            <w:tcW w:w="519" w:type="dxa"/>
            <w:vAlign w:val="center"/>
          </w:tcPr>
          <w:p w14:paraId="79D011B4"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39</w:t>
            </w:r>
          </w:p>
        </w:tc>
        <w:tc>
          <w:tcPr>
            <w:tcW w:w="4038" w:type="dxa"/>
            <w:vAlign w:val="center"/>
          </w:tcPr>
          <w:p w14:paraId="3E44223F" w14:textId="77777777" w:rsidR="003A3B3A" w:rsidRPr="004B5FD2" w:rsidRDefault="003A3B3A" w:rsidP="00840EBB">
            <w:pPr>
              <w:pStyle w:val="NoSpacing"/>
              <w:jc w:val="both"/>
              <w:rPr>
                <w:rFonts w:asciiTheme="minorHAnsi" w:eastAsia="Times New Roman" w:hAnsiTheme="minorHAnsi" w:cstheme="minorHAnsi"/>
                <w:b/>
                <w:bCs/>
                <w:color w:val="000000" w:themeColor="text1"/>
                <w:sz w:val="20"/>
                <w:szCs w:val="20"/>
                <w:highlight w:val="green"/>
                <w:lang w:eastAsia="ro-RO"/>
              </w:rPr>
            </w:pPr>
            <w:r w:rsidRPr="00842E0D">
              <w:rPr>
                <w:rFonts w:cstheme="minorHAnsi"/>
                <w:sz w:val="20"/>
                <w:szCs w:val="20"/>
                <w:lang w:val="pt-BR"/>
              </w:rPr>
              <w:t>cronologia incidentului</w:t>
            </w:r>
          </w:p>
        </w:tc>
        <w:tc>
          <w:tcPr>
            <w:tcW w:w="3923" w:type="dxa"/>
            <w:vAlign w:val="center"/>
          </w:tcPr>
          <w:p w14:paraId="56E2AE7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14BF46E"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052F22B" w14:textId="77777777" w:rsidTr="00840EBB">
        <w:trPr>
          <w:trHeight w:val="245"/>
          <w:jc w:val="center"/>
        </w:trPr>
        <w:tc>
          <w:tcPr>
            <w:tcW w:w="519" w:type="dxa"/>
            <w:vAlign w:val="center"/>
          </w:tcPr>
          <w:p w14:paraId="435A7D98"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40</w:t>
            </w:r>
          </w:p>
        </w:tc>
        <w:tc>
          <w:tcPr>
            <w:tcW w:w="4038" w:type="dxa"/>
            <w:vAlign w:val="center"/>
          </w:tcPr>
          <w:p w14:paraId="0190FE86"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cstheme="minorHAnsi"/>
                <w:sz w:val="20"/>
                <w:szCs w:val="20"/>
                <w:lang w:val="pt-BR"/>
              </w:rPr>
              <w:t>rezumatul incidentului și vederi detaliate</w:t>
            </w:r>
          </w:p>
        </w:tc>
        <w:tc>
          <w:tcPr>
            <w:tcW w:w="3923" w:type="dxa"/>
            <w:vAlign w:val="center"/>
          </w:tcPr>
          <w:p w14:paraId="3281070A"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AF7D27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387D614" w14:textId="77777777" w:rsidTr="00840EBB">
        <w:trPr>
          <w:trHeight w:val="245"/>
          <w:jc w:val="center"/>
        </w:trPr>
        <w:tc>
          <w:tcPr>
            <w:tcW w:w="519" w:type="dxa"/>
            <w:vAlign w:val="center"/>
          </w:tcPr>
          <w:p w14:paraId="79213B44"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41</w:t>
            </w:r>
          </w:p>
        </w:tc>
        <w:tc>
          <w:tcPr>
            <w:tcW w:w="4038" w:type="dxa"/>
          </w:tcPr>
          <w:p w14:paraId="0AEB8785"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4B5FD2">
              <w:rPr>
                <w:rFonts w:cstheme="minorHAnsi"/>
                <w:b/>
                <w:bCs/>
                <w:sz w:val="20"/>
                <w:szCs w:val="20"/>
              </w:rPr>
              <w:t>Rapoarte</w:t>
            </w:r>
            <w:proofErr w:type="spellEnd"/>
            <w:r w:rsidRPr="004B5FD2">
              <w:rPr>
                <w:rFonts w:cstheme="minorHAnsi"/>
                <w:b/>
                <w:bCs/>
                <w:sz w:val="20"/>
                <w:szCs w:val="20"/>
              </w:rPr>
              <w:t xml:space="preserve"> </w:t>
            </w:r>
            <w:proofErr w:type="spellStart"/>
            <w:r w:rsidRPr="004B5FD2">
              <w:rPr>
                <w:rFonts w:cstheme="minorHAnsi"/>
                <w:b/>
                <w:bCs/>
                <w:sz w:val="20"/>
                <w:szCs w:val="20"/>
              </w:rPr>
              <w:t>si</w:t>
            </w:r>
            <w:proofErr w:type="spellEnd"/>
            <w:r w:rsidRPr="004B5FD2">
              <w:rPr>
                <w:rFonts w:cstheme="minorHAnsi"/>
                <w:b/>
                <w:bCs/>
                <w:sz w:val="20"/>
                <w:szCs w:val="20"/>
              </w:rPr>
              <w:t xml:space="preserve"> </w:t>
            </w:r>
            <w:proofErr w:type="spellStart"/>
            <w:r w:rsidRPr="004B5FD2">
              <w:rPr>
                <w:rFonts w:cstheme="minorHAnsi"/>
                <w:b/>
                <w:bCs/>
                <w:sz w:val="20"/>
                <w:szCs w:val="20"/>
              </w:rPr>
              <w:t>conformitate</w:t>
            </w:r>
            <w:proofErr w:type="spellEnd"/>
            <w:r w:rsidRPr="00842E0D">
              <w:rPr>
                <w:rFonts w:cstheme="minorHAnsi"/>
                <w:sz w:val="20"/>
                <w:szCs w:val="20"/>
              </w:rPr>
              <w:t>:</w:t>
            </w:r>
          </w:p>
        </w:tc>
        <w:tc>
          <w:tcPr>
            <w:tcW w:w="3923" w:type="dxa"/>
            <w:vAlign w:val="center"/>
          </w:tcPr>
          <w:p w14:paraId="08BAB31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7D752E8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CD893F8" w14:textId="77777777" w:rsidTr="00840EBB">
        <w:trPr>
          <w:trHeight w:val="245"/>
          <w:jc w:val="center"/>
        </w:trPr>
        <w:tc>
          <w:tcPr>
            <w:tcW w:w="519" w:type="dxa"/>
            <w:vAlign w:val="center"/>
          </w:tcPr>
          <w:p w14:paraId="5D2C84AC" w14:textId="77777777" w:rsidR="003A3B3A" w:rsidRPr="001B0140" w:rsidRDefault="003A3B3A" w:rsidP="00840EBB">
            <w:pPr>
              <w:pStyle w:val="NoSpacing"/>
              <w:jc w:val="center"/>
              <w:rPr>
                <w:sz w:val="20"/>
                <w:szCs w:val="20"/>
              </w:rPr>
            </w:pPr>
            <w:r w:rsidRPr="001B0140">
              <w:rPr>
                <w:sz w:val="20"/>
                <w:szCs w:val="20"/>
              </w:rPr>
              <w:t>42</w:t>
            </w:r>
          </w:p>
        </w:tc>
        <w:tc>
          <w:tcPr>
            <w:tcW w:w="4038" w:type="dxa"/>
          </w:tcPr>
          <w:p w14:paraId="0FEA984C" w14:textId="77777777" w:rsidR="003A3B3A" w:rsidRPr="00745118" w:rsidRDefault="003A3B3A" w:rsidP="00840EBB">
            <w:pPr>
              <w:pStyle w:val="NoSpacing"/>
              <w:jc w:val="both"/>
              <w:rPr>
                <w:b/>
                <w:bCs/>
                <w:sz w:val="20"/>
                <w:szCs w:val="20"/>
                <w:highlight w:val="green"/>
              </w:rPr>
            </w:pPr>
            <w:r w:rsidRPr="00842E0D">
              <w:rPr>
                <w:rFonts w:cstheme="minorHAnsi"/>
                <w:sz w:val="20"/>
                <w:szCs w:val="20"/>
              </w:rPr>
              <w:t xml:space="preserve">Sute de </w:t>
            </w:r>
            <w:proofErr w:type="spellStart"/>
            <w:r w:rsidRPr="00842E0D">
              <w:rPr>
                <w:rFonts w:cstheme="minorHAnsi"/>
                <w:sz w:val="20"/>
                <w:szCs w:val="20"/>
              </w:rPr>
              <w:t>rapoarte</w:t>
            </w:r>
            <w:proofErr w:type="spellEnd"/>
            <w:r w:rsidRPr="00842E0D">
              <w:rPr>
                <w:rFonts w:cstheme="minorHAnsi"/>
                <w:sz w:val="20"/>
                <w:szCs w:val="20"/>
              </w:rPr>
              <w:t xml:space="preserve"> </w:t>
            </w:r>
            <w:proofErr w:type="spellStart"/>
            <w:r w:rsidRPr="00842E0D">
              <w:rPr>
                <w:rFonts w:cstheme="minorHAnsi"/>
                <w:sz w:val="20"/>
                <w:szCs w:val="20"/>
              </w:rPr>
              <w:t>incluse</w:t>
            </w:r>
            <w:proofErr w:type="spellEnd"/>
          </w:p>
        </w:tc>
        <w:tc>
          <w:tcPr>
            <w:tcW w:w="3923" w:type="dxa"/>
            <w:vAlign w:val="center"/>
          </w:tcPr>
          <w:p w14:paraId="35E15EF9"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2053540"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6CEA7EA" w14:textId="77777777" w:rsidTr="00840EBB">
        <w:trPr>
          <w:trHeight w:val="245"/>
          <w:jc w:val="center"/>
        </w:trPr>
        <w:tc>
          <w:tcPr>
            <w:tcW w:w="519" w:type="dxa"/>
            <w:vAlign w:val="center"/>
          </w:tcPr>
          <w:p w14:paraId="5BB16204"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43</w:t>
            </w:r>
          </w:p>
        </w:tc>
        <w:tc>
          <w:tcPr>
            <w:tcW w:w="4038" w:type="dxa"/>
          </w:tcPr>
          <w:p w14:paraId="3F0A13E3"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Usurinta</w:t>
            </w:r>
            <w:proofErr w:type="spellEnd"/>
            <w:r w:rsidRPr="00842E0D">
              <w:rPr>
                <w:rFonts w:cstheme="minorHAnsi"/>
                <w:sz w:val="20"/>
                <w:szCs w:val="20"/>
              </w:rPr>
              <w:t xml:space="preserve"> in </w:t>
            </w:r>
            <w:proofErr w:type="spellStart"/>
            <w:r w:rsidRPr="00842E0D">
              <w:rPr>
                <w:rFonts w:cstheme="minorHAnsi"/>
                <w:sz w:val="20"/>
                <w:szCs w:val="20"/>
              </w:rPr>
              <w:t>crearea</w:t>
            </w:r>
            <w:proofErr w:type="spellEnd"/>
            <w:r w:rsidRPr="00842E0D">
              <w:rPr>
                <w:rFonts w:cstheme="minorHAnsi"/>
                <w:sz w:val="20"/>
                <w:szCs w:val="20"/>
              </w:rPr>
              <w:t xml:space="preserve"> </w:t>
            </w:r>
            <w:proofErr w:type="spellStart"/>
            <w:r w:rsidRPr="00842E0D">
              <w:rPr>
                <w:rFonts w:cstheme="minorHAnsi"/>
                <w:sz w:val="20"/>
                <w:szCs w:val="20"/>
              </w:rPr>
              <w:t>si</w:t>
            </w:r>
            <w:proofErr w:type="spellEnd"/>
            <w:r w:rsidRPr="00842E0D">
              <w:rPr>
                <w:rFonts w:cstheme="minorHAnsi"/>
                <w:sz w:val="20"/>
                <w:szCs w:val="20"/>
              </w:rPr>
              <w:t xml:space="preserve"> </w:t>
            </w:r>
            <w:proofErr w:type="spellStart"/>
            <w:r w:rsidRPr="00842E0D">
              <w:rPr>
                <w:rFonts w:cstheme="minorHAnsi"/>
                <w:sz w:val="20"/>
                <w:szCs w:val="20"/>
              </w:rPr>
              <w:t>utilizarea</w:t>
            </w:r>
            <w:proofErr w:type="spellEnd"/>
            <w:r w:rsidRPr="00842E0D">
              <w:rPr>
                <w:rFonts w:cstheme="minorHAnsi"/>
                <w:sz w:val="20"/>
                <w:szCs w:val="20"/>
              </w:rPr>
              <w:t xml:space="preserve"> </w:t>
            </w:r>
            <w:proofErr w:type="spellStart"/>
            <w:r w:rsidRPr="00842E0D">
              <w:rPr>
                <w:rFonts w:cstheme="minorHAnsi"/>
                <w:sz w:val="20"/>
                <w:szCs w:val="20"/>
              </w:rPr>
              <w:t>rapoartelor</w:t>
            </w:r>
            <w:proofErr w:type="spellEnd"/>
          </w:p>
        </w:tc>
        <w:tc>
          <w:tcPr>
            <w:tcW w:w="3923" w:type="dxa"/>
            <w:vAlign w:val="center"/>
          </w:tcPr>
          <w:p w14:paraId="00A9BC8B"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AB2C22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4E454FF" w14:textId="77777777" w:rsidTr="00840EBB">
        <w:trPr>
          <w:trHeight w:val="245"/>
          <w:jc w:val="center"/>
        </w:trPr>
        <w:tc>
          <w:tcPr>
            <w:tcW w:w="519" w:type="dxa"/>
            <w:vAlign w:val="center"/>
          </w:tcPr>
          <w:p w14:paraId="410C69E7" w14:textId="77777777" w:rsidR="003A3B3A" w:rsidRPr="001B0140" w:rsidRDefault="003A3B3A" w:rsidP="00840EBB">
            <w:pPr>
              <w:pStyle w:val="NoSpacing"/>
              <w:jc w:val="center"/>
              <w:rPr>
                <w:sz w:val="20"/>
                <w:szCs w:val="20"/>
              </w:rPr>
            </w:pPr>
            <w:r w:rsidRPr="001B0140">
              <w:rPr>
                <w:sz w:val="20"/>
                <w:szCs w:val="20"/>
              </w:rPr>
              <w:t>44</w:t>
            </w:r>
          </w:p>
        </w:tc>
        <w:tc>
          <w:tcPr>
            <w:tcW w:w="4038" w:type="dxa"/>
          </w:tcPr>
          <w:p w14:paraId="1447935B" w14:textId="77777777" w:rsidR="003A3B3A" w:rsidRPr="00745118" w:rsidRDefault="003A3B3A" w:rsidP="00840EBB">
            <w:pPr>
              <w:pStyle w:val="NoSpacing"/>
              <w:jc w:val="both"/>
              <w:rPr>
                <w:b/>
                <w:bCs/>
                <w:sz w:val="20"/>
                <w:szCs w:val="20"/>
                <w:highlight w:val="green"/>
              </w:rPr>
            </w:pPr>
            <w:proofErr w:type="spellStart"/>
            <w:r w:rsidRPr="00842E0D">
              <w:rPr>
                <w:rFonts w:cstheme="minorHAnsi"/>
                <w:sz w:val="20"/>
                <w:szCs w:val="20"/>
              </w:rPr>
              <w:t>Rapoarte</w:t>
            </w:r>
            <w:proofErr w:type="spellEnd"/>
            <w:r w:rsidRPr="00842E0D">
              <w:rPr>
                <w:rFonts w:cstheme="minorHAnsi"/>
                <w:sz w:val="20"/>
                <w:szCs w:val="20"/>
              </w:rPr>
              <w:t xml:space="preserve"> de </w:t>
            </w:r>
            <w:proofErr w:type="spellStart"/>
            <w:r w:rsidRPr="00842E0D">
              <w:rPr>
                <w:rFonts w:cstheme="minorHAnsi"/>
                <w:sz w:val="20"/>
                <w:szCs w:val="20"/>
              </w:rPr>
              <w:t>conformitate</w:t>
            </w:r>
            <w:proofErr w:type="spellEnd"/>
          </w:p>
        </w:tc>
        <w:tc>
          <w:tcPr>
            <w:tcW w:w="3923" w:type="dxa"/>
            <w:vAlign w:val="center"/>
          </w:tcPr>
          <w:p w14:paraId="18ECD058"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500181F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41B78C58" w14:textId="77777777" w:rsidTr="00840EBB">
        <w:trPr>
          <w:jc w:val="center"/>
        </w:trPr>
        <w:tc>
          <w:tcPr>
            <w:tcW w:w="519" w:type="dxa"/>
            <w:vAlign w:val="center"/>
          </w:tcPr>
          <w:p w14:paraId="269D9A2C"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45</w:t>
            </w:r>
          </w:p>
        </w:tc>
        <w:tc>
          <w:tcPr>
            <w:tcW w:w="4038" w:type="dxa"/>
          </w:tcPr>
          <w:p w14:paraId="0730542B"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Rapoarte</w:t>
            </w:r>
            <w:proofErr w:type="spellEnd"/>
            <w:r w:rsidRPr="00842E0D">
              <w:rPr>
                <w:rFonts w:cstheme="minorHAnsi"/>
                <w:sz w:val="20"/>
                <w:szCs w:val="20"/>
              </w:rPr>
              <w:t xml:space="preserve"> automate </w:t>
            </w:r>
            <w:proofErr w:type="spellStart"/>
            <w:r w:rsidRPr="00842E0D">
              <w:rPr>
                <w:rFonts w:cstheme="minorHAnsi"/>
                <w:sz w:val="20"/>
                <w:szCs w:val="20"/>
              </w:rPr>
              <w:t>si</w:t>
            </w:r>
            <w:proofErr w:type="spellEnd"/>
            <w:r w:rsidRPr="00842E0D">
              <w:rPr>
                <w:rFonts w:cstheme="minorHAnsi"/>
                <w:sz w:val="20"/>
                <w:szCs w:val="20"/>
              </w:rPr>
              <w:t xml:space="preserve"> </w:t>
            </w:r>
            <w:proofErr w:type="spellStart"/>
            <w:r w:rsidRPr="00842E0D">
              <w:rPr>
                <w:rFonts w:cstheme="minorHAnsi"/>
                <w:sz w:val="20"/>
                <w:szCs w:val="20"/>
              </w:rPr>
              <w:t>programate</w:t>
            </w:r>
            <w:proofErr w:type="spellEnd"/>
          </w:p>
        </w:tc>
        <w:tc>
          <w:tcPr>
            <w:tcW w:w="3923" w:type="dxa"/>
            <w:vAlign w:val="center"/>
          </w:tcPr>
          <w:p w14:paraId="6419A25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6764165"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536F861" w14:textId="77777777" w:rsidTr="00840EBB">
        <w:trPr>
          <w:trHeight w:val="245"/>
          <w:jc w:val="center"/>
        </w:trPr>
        <w:tc>
          <w:tcPr>
            <w:tcW w:w="519" w:type="dxa"/>
            <w:vAlign w:val="center"/>
          </w:tcPr>
          <w:p w14:paraId="398FDED7"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46</w:t>
            </w:r>
          </w:p>
        </w:tc>
        <w:tc>
          <w:tcPr>
            <w:tcW w:w="4038" w:type="dxa"/>
          </w:tcPr>
          <w:p w14:paraId="5F64B3E6"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Rapoarte</w:t>
            </w:r>
            <w:proofErr w:type="spellEnd"/>
            <w:r w:rsidRPr="00842E0D">
              <w:rPr>
                <w:rFonts w:cstheme="minorHAnsi"/>
                <w:sz w:val="20"/>
                <w:szCs w:val="20"/>
              </w:rPr>
              <w:t xml:space="preserve"> ad-hoc</w:t>
            </w:r>
          </w:p>
        </w:tc>
        <w:tc>
          <w:tcPr>
            <w:tcW w:w="3923" w:type="dxa"/>
            <w:vAlign w:val="center"/>
          </w:tcPr>
          <w:p w14:paraId="35565792"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C6A4DC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5202A8A" w14:textId="77777777" w:rsidTr="00840EBB">
        <w:trPr>
          <w:trHeight w:val="245"/>
          <w:jc w:val="center"/>
        </w:trPr>
        <w:tc>
          <w:tcPr>
            <w:tcW w:w="519" w:type="dxa"/>
            <w:vAlign w:val="center"/>
          </w:tcPr>
          <w:p w14:paraId="48E36B58"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47</w:t>
            </w:r>
          </w:p>
        </w:tc>
        <w:tc>
          <w:tcPr>
            <w:tcW w:w="4038" w:type="dxa"/>
          </w:tcPr>
          <w:p w14:paraId="5799DB18"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42E0D">
              <w:rPr>
                <w:rFonts w:cstheme="minorHAnsi"/>
                <w:sz w:val="20"/>
                <w:szCs w:val="20"/>
              </w:rPr>
              <w:t>Rapoarte</w:t>
            </w:r>
            <w:proofErr w:type="spellEnd"/>
            <w:r w:rsidRPr="00842E0D">
              <w:rPr>
                <w:rFonts w:cstheme="minorHAnsi"/>
                <w:sz w:val="20"/>
                <w:szCs w:val="20"/>
              </w:rPr>
              <w:t xml:space="preserve"> </w:t>
            </w:r>
            <w:proofErr w:type="spellStart"/>
            <w:r w:rsidRPr="00842E0D">
              <w:rPr>
                <w:rFonts w:cstheme="minorHAnsi"/>
                <w:sz w:val="20"/>
                <w:szCs w:val="20"/>
              </w:rPr>
              <w:t>pentru</w:t>
            </w:r>
            <w:proofErr w:type="spellEnd"/>
            <w:r w:rsidRPr="00842E0D">
              <w:rPr>
                <w:rFonts w:cstheme="minorHAnsi"/>
                <w:sz w:val="20"/>
                <w:szCs w:val="20"/>
              </w:rPr>
              <w:t xml:space="preserve"> management</w:t>
            </w:r>
          </w:p>
        </w:tc>
        <w:tc>
          <w:tcPr>
            <w:tcW w:w="3923" w:type="dxa"/>
            <w:vAlign w:val="center"/>
          </w:tcPr>
          <w:p w14:paraId="4477168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7A87869"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8D3919A" w14:textId="77777777" w:rsidTr="00840EBB">
        <w:trPr>
          <w:trHeight w:val="245"/>
          <w:jc w:val="center"/>
        </w:trPr>
        <w:tc>
          <w:tcPr>
            <w:tcW w:w="519" w:type="dxa"/>
            <w:vAlign w:val="center"/>
          </w:tcPr>
          <w:p w14:paraId="3E0CB42B" w14:textId="77777777" w:rsidR="003A3B3A" w:rsidRPr="001B0140" w:rsidRDefault="003A3B3A" w:rsidP="00840EBB">
            <w:pPr>
              <w:pStyle w:val="NoSpacing"/>
              <w:jc w:val="center"/>
              <w:rPr>
                <w:rFonts w:asciiTheme="minorHAnsi" w:hAnsiTheme="minorHAnsi" w:cstheme="minorHAnsi"/>
                <w:sz w:val="20"/>
                <w:szCs w:val="20"/>
              </w:rPr>
            </w:pPr>
            <w:r w:rsidRPr="001B0140">
              <w:rPr>
                <w:rFonts w:asciiTheme="minorHAnsi" w:hAnsiTheme="minorHAnsi" w:cstheme="minorHAnsi"/>
                <w:sz w:val="20"/>
                <w:szCs w:val="20"/>
              </w:rPr>
              <w:t>48</w:t>
            </w:r>
          </w:p>
        </w:tc>
        <w:tc>
          <w:tcPr>
            <w:tcW w:w="4038" w:type="dxa"/>
          </w:tcPr>
          <w:p w14:paraId="0868ACC4"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cstheme="minorHAnsi"/>
                <w:sz w:val="20"/>
                <w:szCs w:val="20"/>
                <w:lang w:val="pt-BR"/>
              </w:rPr>
              <w:t>Capacitate</w:t>
            </w:r>
            <w:r>
              <w:rPr>
                <w:rFonts w:cstheme="minorHAnsi"/>
                <w:sz w:val="20"/>
                <w:szCs w:val="20"/>
                <w:lang w:val="pt-BR"/>
              </w:rPr>
              <w:t xml:space="preserve"> –</w:t>
            </w:r>
            <w:r w:rsidRPr="00842E0D">
              <w:rPr>
                <w:rFonts w:cstheme="minorHAnsi"/>
                <w:sz w:val="20"/>
                <w:szCs w:val="20"/>
                <w:lang w:val="pt-BR"/>
              </w:rPr>
              <w:t xml:space="preserve"> </w:t>
            </w:r>
            <w:r>
              <w:rPr>
                <w:rFonts w:cstheme="minorHAnsi"/>
                <w:sz w:val="20"/>
                <w:szCs w:val="20"/>
                <w:lang w:val="pt-BR"/>
              </w:rPr>
              <w:t>minim 50 de surse de logging</w:t>
            </w:r>
          </w:p>
        </w:tc>
        <w:tc>
          <w:tcPr>
            <w:tcW w:w="3923" w:type="dxa"/>
            <w:vAlign w:val="center"/>
          </w:tcPr>
          <w:p w14:paraId="32B89832"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EB38A7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C2EAD30" w14:textId="77777777" w:rsidTr="00840EBB">
        <w:trPr>
          <w:trHeight w:val="245"/>
          <w:jc w:val="center"/>
        </w:trPr>
        <w:tc>
          <w:tcPr>
            <w:tcW w:w="519" w:type="dxa"/>
            <w:vAlign w:val="center"/>
          </w:tcPr>
          <w:p w14:paraId="6785BEBF" w14:textId="77777777" w:rsidR="003A3B3A" w:rsidRPr="001B0140" w:rsidRDefault="003A3B3A" w:rsidP="00840EBB">
            <w:pPr>
              <w:pStyle w:val="NoSpacing"/>
              <w:jc w:val="center"/>
              <w:rPr>
                <w:sz w:val="20"/>
                <w:szCs w:val="20"/>
              </w:rPr>
            </w:pPr>
            <w:r w:rsidRPr="001B0140">
              <w:rPr>
                <w:sz w:val="20"/>
                <w:szCs w:val="20"/>
              </w:rPr>
              <w:t>49</w:t>
            </w:r>
          </w:p>
        </w:tc>
        <w:tc>
          <w:tcPr>
            <w:tcW w:w="4038" w:type="dxa"/>
          </w:tcPr>
          <w:p w14:paraId="10F3A4B1" w14:textId="77777777" w:rsidR="003A3B3A" w:rsidRPr="001B0140" w:rsidRDefault="003A3B3A" w:rsidP="00840EBB">
            <w:pPr>
              <w:pStyle w:val="NoSpacing"/>
              <w:jc w:val="both"/>
              <w:rPr>
                <w:b/>
                <w:bCs/>
                <w:sz w:val="20"/>
                <w:szCs w:val="20"/>
                <w:lang w:val="pt-BR"/>
              </w:rPr>
            </w:pPr>
            <w:r w:rsidRPr="001B0140">
              <w:rPr>
                <w:rFonts w:cstheme="minorHAnsi"/>
                <w:b/>
                <w:bCs/>
                <w:sz w:val="20"/>
                <w:szCs w:val="20"/>
                <w:lang w:val="pt-BR"/>
              </w:rPr>
              <w:t>Mentenanta si suport solutie</w:t>
            </w:r>
            <w:r w:rsidRPr="001B0140">
              <w:rPr>
                <w:rFonts w:cstheme="minorHAnsi"/>
                <w:sz w:val="20"/>
                <w:szCs w:val="20"/>
                <w:lang w:val="pt-BR"/>
              </w:rPr>
              <w:t xml:space="preserve"> – minim 36 luni</w:t>
            </w:r>
          </w:p>
        </w:tc>
        <w:tc>
          <w:tcPr>
            <w:tcW w:w="3923" w:type="dxa"/>
            <w:vAlign w:val="center"/>
          </w:tcPr>
          <w:p w14:paraId="6E01E51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59BE14BE"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987CDB9" w14:textId="77777777" w:rsidTr="00840EBB">
        <w:trPr>
          <w:trHeight w:val="245"/>
          <w:jc w:val="center"/>
        </w:trPr>
        <w:tc>
          <w:tcPr>
            <w:tcW w:w="519" w:type="dxa"/>
            <w:vAlign w:val="center"/>
          </w:tcPr>
          <w:p w14:paraId="55B7076B" w14:textId="77777777" w:rsidR="003A3B3A" w:rsidRDefault="003A3B3A" w:rsidP="00840EBB">
            <w:pPr>
              <w:pStyle w:val="NoSpacing"/>
              <w:jc w:val="center"/>
              <w:rPr>
                <w:sz w:val="20"/>
                <w:szCs w:val="20"/>
              </w:rPr>
            </w:pPr>
            <w:r>
              <w:rPr>
                <w:sz w:val="20"/>
                <w:szCs w:val="20"/>
              </w:rPr>
              <w:t>50</w:t>
            </w:r>
          </w:p>
        </w:tc>
        <w:tc>
          <w:tcPr>
            <w:tcW w:w="4038" w:type="dxa"/>
          </w:tcPr>
          <w:p w14:paraId="69A46CCF" w14:textId="77777777" w:rsidR="003A3B3A" w:rsidRPr="001B0140" w:rsidRDefault="003A3B3A" w:rsidP="00840EBB">
            <w:pPr>
              <w:pStyle w:val="NoSpacing"/>
              <w:jc w:val="both"/>
              <w:rPr>
                <w:b/>
                <w:bCs/>
                <w:sz w:val="20"/>
                <w:szCs w:val="20"/>
              </w:rPr>
            </w:pPr>
            <w:r w:rsidRPr="00947C8A">
              <w:rPr>
                <w:b/>
                <w:bCs/>
                <w:sz w:val="20"/>
                <w:szCs w:val="20"/>
              </w:rPr>
              <w:t xml:space="preserve">Termen de </w:t>
            </w:r>
            <w:proofErr w:type="spellStart"/>
            <w:r w:rsidRPr="00947C8A">
              <w:rPr>
                <w:b/>
                <w:bCs/>
                <w:sz w:val="20"/>
                <w:szCs w:val="20"/>
              </w:rPr>
              <w:t>livrare</w:t>
            </w:r>
            <w:proofErr w:type="spellEnd"/>
            <w:r w:rsidRPr="00947C8A">
              <w:rPr>
                <w:b/>
                <w:bCs/>
                <w:sz w:val="20"/>
                <w:szCs w:val="20"/>
              </w:rPr>
              <w:t xml:space="preserve"> </w:t>
            </w:r>
            <w:proofErr w:type="spellStart"/>
            <w:r w:rsidRPr="00947C8A">
              <w:rPr>
                <w:b/>
                <w:bCs/>
                <w:sz w:val="20"/>
                <w:szCs w:val="20"/>
              </w:rPr>
              <w:t>si</w:t>
            </w:r>
            <w:proofErr w:type="spellEnd"/>
            <w:r w:rsidRPr="00947C8A">
              <w:rPr>
                <w:b/>
                <w:bCs/>
                <w:sz w:val="20"/>
                <w:szCs w:val="20"/>
              </w:rPr>
              <w:t xml:space="preserve"> </w:t>
            </w:r>
            <w:proofErr w:type="spellStart"/>
            <w:r w:rsidRPr="00947C8A">
              <w:rPr>
                <w:b/>
                <w:bCs/>
                <w:sz w:val="20"/>
                <w:szCs w:val="20"/>
              </w:rPr>
              <w:t>punere</w:t>
            </w:r>
            <w:proofErr w:type="spellEnd"/>
            <w:r w:rsidRPr="00947C8A">
              <w:rPr>
                <w:b/>
                <w:bCs/>
                <w:sz w:val="20"/>
                <w:szCs w:val="20"/>
              </w:rPr>
              <w:t xml:space="preserve"> in </w:t>
            </w:r>
            <w:proofErr w:type="spellStart"/>
            <w:r w:rsidRPr="00947C8A">
              <w:rPr>
                <w:b/>
                <w:bCs/>
                <w:sz w:val="20"/>
                <w:szCs w:val="20"/>
              </w:rPr>
              <w:t>functiune</w:t>
            </w:r>
            <w:proofErr w:type="spellEnd"/>
            <w:r w:rsidRPr="001B0140">
              <w:rPr>
                <w:sz w:val="20"/>
                <w:szCs w:val="20"/>
              </w:rPr>
              <w:t>: m</w:t>
            </w:r>
            <w:r w:rsidRPr="001B0140">
              <w:rPr>
                <w:rFonts w:asciiTheme="minorHAnsi" w:hAnsiTheme="minorHAnsi" w:cstheme="minorHAnsi"/>
                <w:sz w:val="20"/>
                <w:szCs w:val="20"/>
              </w:rPr>
              <w:t xml:space="preserve">axim 60 de </w:t>
            </w:r>
            <w:proofErr w:type="spellStart"/>
            <w:r w:rsidRPr="001B0140">
              <w:rPr>
                <w:rFonts w:asciiTheme="minorHAnsi" w:hAnsiTheme="minorHAnsi" w:cstheme="minorHAnsi"/>
                <w:sz w:val="20"/>
                <w:szCs w:val="20"/>
              </w:rPr>
              <w:t>zile</w:t>
            </w:r>
            <w:proofErr w:type="spellEnd"/>
            <w:r w:rsidRPr="001B0140">
              <w:rPr>
                <w:rFonts w:asciiTheme="minorHAnsi" w:hAnsiTheme="minorHAnsi" w:cstheme="minorHAnsi"/>
                <w:sz w:val="20"/>
                <w:szCs w:val="20"/>
              </w:rPr>
              <w:t xml:space="preserve"> de la </w:t>
            </w:r>
            <w:proofErr w:type="spellStart"/>
            <w:r w:rsidRPr="001B0140">
              <w:rPr>
                <w:rFonts w:asciiTheme="minorHAnsi" w:hAnsiTheme="minorHAnsi" w:cstheme="minorHAnsi"/>
                <w:sz w:val="20"/>
                <w:szCs w:val="20"/>
              </w:rPr>
              <w:t>semnarea</w:t>
            </w:r>
            <w:proofErr w:type="spellEnd"/>
            <w:r w:rsidRPr="001B0140">
              <w:rPr>
                <w:rFonts w:asciiTheme="minorHAnsi" w:hAnsiTheme="minorHAnsi" w:cstheme="minorHAnsi"/>
                <w:sz w:val="20"/>
                <w:szCs w:val="20"/>
              </w:rPr>
              <w:t xml:space="preserve"> </w:t>
            </w:r>
            <w:proofErr w:type="spellStart"/>
            <w:r w:rsidRPr="001B0140">
              <w:rPr>
                <w:rFonts w:asciiTheme="minorHAnsi" w:hAnsiTheme="minorHAnsi" w:cstheme="minorHAnsi"/>
                <w:sz w:val="20"/>
                <w:szCs w:val="20"/>
              </w:rPr>
              <w:t>contractului</w:t>
            </w:r>
            <w:proofErr w:type="spellEnd"/>
          </w:p>
        </w:tc>
        <w:tc>
          <w:tcPr>
            <w:tcW w:w="3923" w:type="dxa"/>
            <w:vAlign w:val="center"/>
          </w:tcPr>
          <w:p w14:paraId="63EF3257"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A6B181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4F08E50" w14:textId="77777777" w:rsidTr="00840EBB">
        <w:trPr>
          <w:trHeight w:val="245"/>
          <w:jc w:val="center"/>
        </w:trPr>
        <w:tc>
          <w:tcPr>
            <w:tcW w:w="519" w:type="dxa"/>
            <w:vAlign w:val="center"/>
          </w:tcPr>
          <w:p w14:paraId="59EC01DB" w14:textId="77777777" w:rsidR="003A3B3A" w:rsidRDefault="003A3B3A" w:rsidP="00840EBB">
            <w:pPr>
              <w:pStyle w:val="NoSpacing"/>
              <w:jc w:val="center"/>
              <w:rPr>
                <w:sz w:val="20"/>
                <w:szCs w:val="20"/>
              </w:rPr>
            </w:pPr>
            <w:r>
              <w:rPr>
                <w:sz w:val="20"/>
                <w:szCs w:val="20"/>
              </w:rPr>
              <w:t>51</w:t>
            </w:r>
          </w:p>
        </w:tc>
        <w:tc>
          <w:tcPr>
            <w:tcW w:w="4038" w:type="dxa"/>
          </w:tcPr>
          <w:p w14:paraId="4E100B9E" w14:textId="77777777" w:rsidR="003A3B3A" w:rsidRPr="001B0140" w:rsidRDefault="003A3B3A" w:rsidP="00840EBB">
            <w:pPr>
              <w:pStyle w:val="NoSpacing"/>
              <w:jc w:val="both"/>
              <w:rPr>
                <w:b/>
                <w:bCs/>
                <w:sz w:val="20"/>
                <w:szCs w:val="20"/>
              </w:rPr>
            </w:pPr>
            <w:proofErr w:type="spellStart"/>
            <w:r w:rsidRPr="00947C8A">
              <w:rPr>
                <w:b/>
                <w:bCs/>
                <w:sz w:val="20"/>
                <w:szCs w:val="20"/>
              </w:rPr>
              <w:t>Instruirea</w:t>
            </w:r>
            <w:proofErr w:type="spellEnd"/>
            <w:r w:rsidRPr="000B569F">
              <w:rPr>
                <w:sz w:val="20"/>
                <w:szCs w:val="20"/>
              </w:rPr>
              <w:t xml:space="preserve"> </w:t>
            </w:r>
            <w:proofErr w:type="spellStart"/>
            <w:r>
              <w:rPr>
                <w:sz w:val="20"/>
                <w:szCs w:val="20"/>
              </w:rPr>
              <w:t>administratorului</w:t>
            </w:r>
            <w:proofErr w:type="spellEnd"/>
            <w:r>
              <w:rPr>
                <w:sz w:val="20"/>
                <w:szCs w:val="20"/>
              </w:rPr>
              <w:t xml:space="preserve"> de </w:t>
            </w:r>
            <w:proofErr w:type="spellStart"/>
            <w:r>
              <w:rPr>
                <w:sz w:val="20"/>
                <w:szCs w:val="20"/>
              </w:rPr>
              <w:t>sistem</w:t>
            </w:r>
            <w:proofErr w:type="spellEnd"/>
            <w:r w:rsidRPr="000B569F">
              <w:rPr>
                <w:sz w:val="20"/>
                <w:szCs w:val="20"/>
              </w:rPr>
              <w:t xml:space="preserve"> se </w:t>
            </w:r>
            <w:proofErr w:type="spellStart"/>
            <w:r w:rsidRPr="000B569F">
              <w:rPr>
                <w:sz w:val="20"/>
                <w:szCs w:val="20"/>
              </w:rPr>
              <w:t>efectuează</w:t>
            </w:r>
            <w:proofErr w:type="spellEnd"/>
            <w:r w:rsidRPr="000B569F">
              <w:rPr>
                <w:sz w:val="20"/>
                <w:szCs w:val="20"/>
              </w:rPr>
              <w:t xml:space="preserve"> in </w:t>
            </w:r>
            <w:r w:rsidRPr="000B569F">
              <w:rPr>
                <w:b/>
                <w:sz w:val="20"/>
                <w:szCs w:val="20"/>
              </w:rPr>
              <w:t xml:space="preserve">minim 1 </w:t>
            </w:r>
            <w:proofErr w:type="spellStart"/>
            <w:r w:rsidRPr="000B569F">
              <w:rPr>
                <w:b/>
                <w:sz w:val="20"/>
                <w:szCs w:val="20"/>
              </w:rPr>
              <w:t>serie</w:t>
            </w:r>
            <w:proofErr w:type="spellEnd"/>
            <w:r w:rsidRPr="000B569F">
              <w:rPr>
                <w:b/>
                <w:sz w:val="20"/>
                <w:szCs w:val="20"/>
              </w:rPr>
              <w:t xml:space="preserve"> de </w:t>
            </w:r>
            <w:r>
              <w:rPr>
                <w:b/>
                <w:sz w:val="20"/>
                <w:szCs w:val="20"/>
              </w:rPr>
              <w:t>cate 3</w:t>
            </w:r>
            <w:r w:rsidRPr="000B569F">
              <w:rPr>
                <w:b/>
                <w:sz w:val="20"/>
                <w:szCs w:val="20"/>
              </w:rPr>
              <w:t xml:space="preserve"> </w:t>
            </w:r>
            <w:proofErr w:type="spellStart"/>
            <w:r w:rsidRPr="000B569F">
              <w:rPr>
                <w:b/>
                <w:sz w:val="20"/>
                <w:szCs w:val="20"/>
              </w:rPr>
              <w:t>zi</w:t>
            </w:r>
            <w:r>
              <w:rPr>
                <w:b/>
                <w:sz w:val="20"/>
                <w:szCs w:val="20"/>
              </w:rPr>
              <w:t>le</w:t>
            </w:r>
            <w:proofErr w:type="spellEnd"/>
            <w:r w:rsidRPr="000B569F">
              <w:rPr>
                <w:b/>
                <w:sz w:val="20"/>
                <w:szCs w:val="20"/>
              </w:rPr>
              <w:t>,</w:t>
            </w:r>
            <w:r w:rsidRPr="000B569F">
              <w:rPr>
                <w:sz w:val="20"/>
                <w:szCs w:val="20"/>
              </w:rPr>
              <w:t xml:space="preserve"> la dat</w:t>
            </w:r>
            <w:r>
              <w:rPr>
                <w:sz w:val="20"/>
                <w:szCs w:val="20"/>
              </w:rPr>
              <w:t>a</w:t>
            </w:r>
            <w:r w:rsidRPr="000B569F">
              <w:rPr>
                <w:sz w:val="20"/>
                <w:szCs w:val="20"/>
              </w:rPr>
              <w:t xml:space="preserve"> </w:t>
            </w:r>
            <w:proofErr w:type="spellStart"/>
            <w:r w:rsidRPr="000B569F">
              <w:rPr>
                <w:sz w:val="20"/>
                <w:szCs w:val="20"/>
              </w:rPr>
              <w:t>stabilit</w:t>
            </w:r>
            <w:r>
              <w:rPr>
                <w:sz w:val="20"/>
                <w:szCs w:val="20"/>
              </w:rPr>
              <w:t>a</w:t>
            </w:r>
            <w:proofErr w:type="spellEnd"/>
            <w:r w:rsidRPr="000B569F">
              <w:rPr>
                <w:sz w:val="20"/>
                <w:szCs w:val="20"/>
              </w:rPr>
              <w:t xml:space="preserve"> de </w:t>
            </w:r>
            <w:proofErr w:type="spellStart"/>
            <w:r w:rsidRPr="000B569F">
              <w:rPr>
                <w:sz w:val="20"/>
                <w:szCs w:val="20"/>
              </w:rPr>
              <w:t>comun</w:t>
            </w:r>
            <w:proofErr w:type="spellEnd"/>
            <w:r w:rsidRPr="000B569F">
              <w:rPr>
                <w:sz w:val="20"/>
                <w:szCs w:val="20"/>
              </w:rPr>
              <w:t xml:space="preserve"> </w:t>
            </w:r>
            <w:proofErr w:type="spellStart"/>
            <w:r w:rsidRPr="000B569F">
              <w:rPr>
                <w:sz w:val="20"/>
                <w:szCs w:val="20"/>
              </w:rPr>
              <w:t>acord</w:t>
            </w:r>
            <w:proofErr w:type="spellEnd"/>
            <w:r w:rsidRPr="000B569F">
              <w:rPr>
                <w:sz w:val="20"/>
                <w:szCs w:val="20"/>
              </w:rPr>
              <w:t xml:space="preserve"> cu </w:t>
            </w:r>
            <w:proofErr w:type="spellStart"/>
            <w:r w:rsidRPr="000B569F">
              <w:rPr>
                <w:sz w:val="20"/>
                <w:szCs w:val="20"/>
              </w:rPr>
              <w:t>beneficiarul</w:t>
            </w:r>
            <w:proofErr w:type="spellEnd"/>
            <w:r w:rsidRPr="001A5505">
              <w:rPr>
                <w:sz w:val="20"/>
                <w:szCs w:val="20"/>
              </w:rPr>
              <w:t xml:space="preserve">, la </w:t>
            </w:r>
            <w:proofErr w:type="spellStart"/>
            <w:r w:rsidRPr="001A5505">
              <w:rPr>
                <w:sz w:val="20"/>
                <w:szCs w:val="20"/>
              </w:rPr>
              <w:t>sediul</w:t>
            </w:r>
            <w:proofErr w:type="spellEnd"/>
            <w:r w:rsidRPr="001A5505">
              <w:rPr>
                <w:sz w:val="20"/>
                <w:szCs w:val="20"/>
              </w:rPr>
              <w:t xml:space="preserve"> </w:t>
            </w:r>
            <w:proofErr w:type="spellStart"/>
            <w:r w:rsidRPr="001A5505">
              <w:rPr>
                <w:sz w:val="20"/>
                <w:szCs w:val="20"/>
              </w:rPr>
              <w:t>beneficiarului</w:t>
            </w:r>
            <w:proofErr w:type="spellEnd"/>
            <w:r w:rsidRPr="000B569F">
              <w:rPr>
                <w:sz w:val="20"/>
                <w:szCs w:val="20"/>
              </w:rPr>
              <w:t xml:space="preserve"> </w:t>
            </w:r>
          </w:p>
        </w:tc>
        <w:tc>
          <w:tcPr>
            <w:tcW w:w="3923" w:type="dxa"/>
            <w:vAlign w:val="center"/>
          </w:tcPr>
          <w:p w14:paraId="589A9D2A"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3E8C3C4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A46B5E1" w14:textId="77777777" w:rsidTr="00840EBB">
        <w:trPr>
          <w:trHeight w:val="245"/>
          <w:jc w:val="center"/>
        </w:trPr>
        <w:tc>
          <w:tcPr>
            <w:tcW w:w="519" w:type="dxa"/>
            <w:vAlign w:val="center"/>
          </w:tcPr>
          <w:p w14:paraId="3B9060D7" w14:textId="77777777" w:rsidR="003A3B3A" w:rsidRPr="00024333" w:rsidRDefault="003A3B3A" w:rsidP="00840EBB">
            <w:pPr>
              <w:pStyle w:val="NoSpacing"/>
              <w:jc w:val="center"/>
              <w:rPr>
                <w:sz w:val="20"/>
                <w:szCs w:val="20"/>
              </w:rPr>
            </w:pPr>
            <w:r w:rsidRPr="00024333">
              <w:rPr>
                <w:sz w:val="20"/>
                <w:szCs w:val="20"/>
              </w:rPr>
              <w:t>52</w:t>
            </w:r>
          </w:p>
        </w:tc>
        <w:tc>
          <w:tcPr>
            <w:tcW w:w="4038" w:type="dxa"/>
          </w:tcPr>
          <w:p w14:paraId="2CDFE06A" w14:textId="77777777" w:rsidR="003A3B3A" w:rsidRPr="00024333" w:rsidRDefault="003A3B3A" w:rsidP="00840EBB">
            <w:pPr>
              <w:pStyle w:val="NoSpacing"/>
              <w:jc w:val="both"/>
              <w:rPr>
                <w:b/>
                <w:bCs/>
                <w:sz w:val="20"/>
                <w:szCs w:val="20"/>
              </w:rPr>
            </w:pPr>
            <w:proofErr w:type="spellStart"/>
            <w:r w:rsidRPr="00024333">
              <w:rPr>
                <w:rFonts w:asciiTheme="minorHAnsi" w:eastAsia="Times New Roman" w:hAnsiTheme="minorHAnsi" w:cstheme="minorHAnsi"/>
                <w:b/>
                <w:bCs/>
                <w:sz w:val="20"/>
                <w:szCs w:val="20"/>
                <w:lang w:eastAsia="ro-RO"/>
              </w:rPr>
              <w:t>Manualul</w:t>
            </w:r>
            <w:proofErr w:type="spellEnd"/>
            <w:r w:rsidRPr="00024333">
              <w:rPr>
                <w:rFonts w:asciiTheme="minorHAnsi" w:eastAsia="Times New Roman" w:hAnsiTheme="minorHAnsi" w:cstheme="minorHAnsi"/>
                <w:b/>
                <w:bCs/>
                <w:sz w:val="20"/>
                <w:szCs w:val="20"/>
                <w:lang w:eastAsia="ro-RO"/>
              </w:rPr>
              <w:t xml:space="preserve"> de </w:t>
            </w:r>
            <w:proofErr w:type="spellStart"/>
            <w:r w:rsidRPr="00024333">
              <w:rPr>
                <w:rFonts w:asciiTheme="minorHAnsi" w:eastAsia="Times New Roman" w:hAnsiTheme="minorHAnsi" w:cstheme="minorHAnsi"/>
                <w:b/>
                <w:bCs/>
                <w:sz w:val="20"/>
                <w:szCs w:val="20"/>
                <w:lang w:eastAsia="ro-RO"/>
              </w:rPr>
              <w:t>utilizare</w:t>
            </w:r>
            <w:proofErr w:type="spellEnd"/>
            <w:r w:rsidRPr="00024333">
              <w:rPr>
                <w:rFonts w:asciiTheme="minorHAnsi" w:eastAsia="Times New Roman" w:hAnsiTheme="minorHAnsi" w:cstheme="minorHAnsi"/>
                <w:sz w:val="20"/>
                <w:szCs w:val="20"/>
                <w:lang w:eastAsia="ro-RO"/>
              </w:rPr>
              <w:t xml:space="preserve"> a </w:t>
            </w:r>
            <w:proofErr w:type="spellStart"/>
            <w:r w:rsidRPr="00024333">
              <w:rPr>
                <w:rFonts w:asciiTheme="minorHAnsi" w:eastAsia="Times New Roman" w:hAnsiTheme="minorHAnsi" w:cstheme="minorHAnsi"/>
                <w:sz w:val="20"/>
                <w:szCs w:val="20"/>
                <w:lang w:eastAsia="ro-RO"/>
              </w:rPr>
              <w:t>produsului</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sa</w:t>
            </w:r>
            <w:proofErr w:type="spellEnd"/>
            <w:r w:rsidRPr="00024333">
              <w:rPr>
                <w:rFonts w:asciiTheme="minorHAnsi" w:eastAsia="Times New Roman" w:hAnsiTheme="minorHAnsi" w:cstheme="minorHAnsi"/>
                <w:sz w:val="20"/>
                <w:szCs w:val="20"/>
                <w:lang w:eastAsia="ro-RO"/>
              </w:rPr>
              <w:t xml:space="preserve"> fie </w:t>
            </w:r>
            <w:proofErr w:type="spellStart"/>
            <w:r w:rsidRPr="00024333">
              <w:rPr>
                <w:rFonts w:asciiTheme="minorHAnsi" w:eastAsia="Times New Roman" w:hAnsiTheme="minorHAnsi" w:cstheme="minorHAnsi"/>
                <w:sz w:val="20"/>
                <w:szCs w:val="20"/>
                <w:lang w:eastAsia="ro-RO"/>
              </w:rPr>
              <w:t>redactat</w:t>
            </w:r>
            <w:proofErr w:type="spellEnd"/>
            <w:r w:rsidRPr="00024333">
              <w:rPr>
                <w:rFonts w:asciiTheme="minorHAnsi" w:eastAsia="Times New Roman" w:hAnsiTheme="minorHAnsi" w:cstheme="minorHAnsi"/>
                <w:sz w:val="20"/>
                <w:szCs w:val="20"/>
                <w:lang w:eastAsia="ro-RO"/>
              </w:rPr>
              <w:t xml:space="preserve"> in </w:t>
            </w:r>
            <w:proofErr w:type="spellStart"/>
            <w:r w:rsidRPr="00024333">
              <w:rPr>
                <w:rFonts w:asciiTheme="minorHAnsi" w:eastAsia="Times New Roman" w:hAnsiTheme="minorHAnsi" w:cstheme="minorHAnsi"/>
                <w:sz w:val="20"/>
                <w:szCs w:val="20"/>
                <w:lang w:eastAsia="ro-RO"/>
              </w:rPr>
              <w:t>limba</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romana</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sau</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engleza</w:t>
            </w:r>
            <w:proofErr w:type="spellEnd"/>
            <w:r w:rsidRPr="00024333">
              <w:rPr>
                <w:rFonts w:asciiTheme="minorHAnsi" w:eastAsia="Times New Roman" w:hAnsiTheme="minorHAnsi" w:cstheme="minorHAnsi"/>
                <w:sz w:val="20"/>
                <w:szCs w:val="20"/>
                <w:lang w:eastAsia="ro-RO"/>
              </w:rPr>
              <w:t xml:space="preserve">, pe </w:t>
            </w:r>
            <w:proofErr w:type="spellStart"/>
            <w:r w:rsidRPr="00024333">
              <w:rPr>
                <w:rFonts w:asciiTheme="minorHAnsi" w:eastAsia="Times New Roman" w:hAnsiTheme="minorHAnsi" w:cstheme="minorHAnsi"/>
                <w:sz w:val="20"/>
                <w:szCs w:val="20"/>
                <w:lang w:eastAsia="ro-RO"/>
              </w:rPr>
              <w:t>suport</w:t>
            </w:r>
            <w:proofErr w:type="spellEnd"/>
            <w:r w:rsidRPr="00024333">
              <w:rPr>
                <w:rFonts w:asciiTheme="minorHAnsi" w:eastAsia="Times New Roman" w:hAnsiTheme="minorHAnsi" w:cstheme="minorHAnsi"/>
                <w:sz w:val="20"/>
                <w:szCs w:val="20"/>
                <w:lang w:eastAsia="ro-RO"/>
              </w:rPr>
              <w:t xml:space="preserve"> electronic (CD, DVD </w:t>
            </w:r>
            <w:proofErr w:type="spellStart"/>
            <w:r w:rsidRPr="00024333">
              <w:rPr>
                <w:rFonts w:asciiTheme="minorHAnsi" w:eastAsia="Times New Roman" w:hAnsiTheme="minorHAnsi" w:cstheme="minorHAnsi"/>
                <w:sz w:val="20"/>
                <w:szCs w:val="20"/>
                <w:lang w:eastAsia="ro-RO"/>
              </w:rPr>
              <w:t>sau</w:t>
            </w:r>
            <w:proofErr w:type="spellEnd"/>
            <w:r w:rsidRPr="00024333">
              <w:rPr>
                <w:rFonts w:asciiTheme="minorHAnsi" w:eastAsia="Times New Roman" w:hAnsiTheme="minorHAnsi" w:cstheme="minorHAnsi"/>
                <w:sz w:val="20"/>
                <w:szCs w:val="20"/>
                <w:lang w:eastAsia="ro-RO"/>
              </w:rPr>
              <w:t xml:space="preserve"> </w:t>
            </w:r>
            <w:proofErr w:type="spellStart"/>
            <w:r w:rsidRPr="00024333">
              <w:rPr>
                <w:rFonts w:asciiTheme="minorHAnsi" w:eastAsia="Times New Roman" w:hAnsiTheme="minorHAnsi" w:cstheme="minorHAnsi"/>
                <w:sz w:val="20"/>
                <w:szCs w:val="20"/>
                <w:lang w:eastAsia="ro-RO"/>
              </w:rPr>
              <w:t>echivalent</w:t>
            </w:r>
            <w:proofErr w:type="spellEnd"/>
            <w:r w:rsidRPr="00024333">
              <w:rPr>
                <w:rFonts w:asciiTheme="minorHAnsi" w:eastAsia="Times New Roman" w:hAnsiTheme="minorHAnsi" w:cstheme="minorHAnsi"/>
                <w:sz w:val="20"/>
                <w:szCs w:val="20"/>
                <w:lang w:eastAsia="ro-RO"/>
              </w:rPr>
              <w:t>)</w:t>
            </w:r>
          </w:p>
        </w:tc>
        <w:tc>
          <w:tcPr>
            <w:tcW w:w="3923" w:type="dxa"/>
            <w:vAlign w:val="center"/>
          </w:tcPr>
          <w:p w14:paraId="23B100DA"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587A6377" w14:textId="77777777" w:rsidR="003A3B3A" w:rsidRPr="001830B1" w:rsidRDefault="003A3B3A" w:rsidP="00840EBB">
            <w:pPr>
              <w:pStyle w:val="NoSpacing"/>
              <w:rPr>
                <w:rFonts w:asciiTheme="minorHAnsi" w:hAnsiTheme="minorHAnsi" w:cstheme="minorHAnsi"/>
                <w:sz w:val="20"/>
                <w:szCs w:val="20"/>
                <w:lang w:val="pt-BR"/>
              </w:rPr>
            </w:pPr>
          </w:p>
        </w:tc>
      </w:tr>
    </w:tbl>
    <w:p w14:paraId="35BC56ED" w14:textId="77777777" w:rsidR="003A3B3A" w:rsidRDefault="003A3B3A" w:rsidP="003A3B3A">
      <w:pPr>
        <w:spacing w:after="0"/>
        <w:rPr>
          <w:rFonts w:asciiTheme="minorHAnsi" w:eastAsia="Times New Roman" w:hAnsiTheme="minorHAnsi" w:cstheme="minorHAnsi"/>
          <w:sz w:val="20"/>
          <w:szCs w:val="20"/>
          <w:lang w:val="it-IT"/>
        </w:rPr>
      </w:pPr>
    </w:p>
    <w:p w14:paraId="155F81F1" w14:textId="77777777" w:rsidR="003A3B3A" w:rsidRDefault="003A3B3A" w:rsidP="003A3B3A">
      <w:pPr>
        <w:rPr>
          <w:rFonts w:asciiTheme="minorHAnsi" w:eastAsia="Times New Roman" w:hAnsiTheme="minorHAnsi" w:cstheme="minorHAnsi"/>
          <w:sz w:val="20"/>
          <w:szCs w:val="20"/>
          <w:lang w:val="it-IT"/>
        </w:rPr>
      </w:pPr>
    </w:p>
    <w:p w14:paraId="7A49029B" w14:textId="77777777" w:rsidR="000C33BE" w:rsidRDefault="000C33BE" w:rsidP="003A3B3A">
      <w:pPr>
        <w:rPr>
          <w:rFonts w:asciiTheme="minorHAnsi" w:eastAsia="Times New Roman" w:hAnsiTheme="minorHAnsi" w:cstheme="minorHAnsi"/>
          <w:sz w:val="20"/>
          <w:szCs w:val="20"/>
          <w:lang w:val="it-IT"/>
        </w:rPr>
      </w:pPr>
    </w:p>
    <w:p w14:paraId="3F72DA2F" w14:textId="77777777" w:rsidR="000C33BE" w:rsidRDefault="000C33BE" w:rsidP="003A3B3A">
      <w:pPr>
        <w:rPr>
          <w:rFonts w:asciiTheme="minorHAnsi" w:eastAsia="Times New Roman" w:hAnsiTheme="minorHAnsi" w:cstheme="minorHAnsi"/>
          <w:sz w:val="20"/>
          <w:szCs w:val="20"/>
          <w:lang w:val="it-IT"/>
        </w:rPr>
      </w:pPr>
    </w:p>
    <w:p w14:paraId="24B1DF97" w14:textId="77777777" w:rsidR="000C33BE" w:rsidRDefault="000C33BE" w:rsidP="003A3B3A">
      <w:pPr>
        <w:rPr>
          <w:rFonts w:asciiTheme="minorHAnsi" w:eastAsia="Times New Roman" w:hAnsiTheme="minorHAnsi" w:cstheme="minorHAnsi"/>
          <w:sz w:val="20"/>
          <w:szCs w:val="20"/>
          <w:lang w:val="it-IT"/>
        </w:rPr>
      </w:pPr>
    </w:p>
    <w:p w14:paraId="3B809DB6" w14:textId="77777777" w:rsidR="000C33BE" w:rsidRPr="00B50D0C" w:rsidRDefault="000C33BE" w:rsidP="003A3B3A">
      <w:pPr>
        <w:rPr>
          <w:rFonts w:asciiTheme="minorHAnsi" w:eastAsia="Times New Roman" w:hAnsiTheme="minorHAnsi" w:cstheme="minorHAnsi"/>
          <w:sz w:val="20"/>
          <w:szCs w:val="20"/>
          <w:lang w:val="it-IT"/>
        </w:rPr>
      </w:pPr>
    </w:p>
    <w:p w14:paraId="75FD334E" w14:textId="77777777" w:rsidR="003A3B3A" w:rsidRPr="00967D26" w:rsidRDefault="003A3B3A" w:rsidP="00967D26">
      <w:pPr>
        <w:shd w:val="clear" w:color="auto" w:fill="FBD4B4" w:themeFill="accent6" w:themeFillTint="66"/>
        <w:tabs>
          <w:tab w:val="left" w:pos="1528"/>
        </w:tabs>
        <w:rPr>
          <w:rFonts w:ascii="Arial Black" w:eastAsia="Times New Roman" w:hAnsi="Arial Black" w:cstheme="minorHAnsi"/>
          <w:color w:val="0000FF"/>
          <w:lang w:val="it-IT"/>
        </w:rPr>
      </w:pPr>
      <w:r w:rsidRPr="00967D26">
        <w:rPr>
          <w:rFonts w:ascii="Arial Black" w:eastAsia="Times New Roman" w:hAnsi="Arial Black" w:cstheme="minorHAnsi"/>
          <w:b/>
          <w:bCs/>
          <w:color w:val="0000FF"/>
          <w:lang w:val="pt-BR"/>
        </w:rPr>
        <w:lastRenderedPageBreak/>
        <w:t xml:space="preserve">III. </w:t>
      </w:r>
      <w:r w:rsidRPr="00967D26">
        <w:rPr>
          <w:rFonts w:ascii="Arial Black" w:eastAsia="Times New Roman" w:hAnsi="Arial Black" w:cstheme="minorHAnsi"/>
          <w:color w:val="0000FF"/>
          <w:lang w:val="pt-BR"/>
        </w:rPr>
        <w:t xml:space="preserve">SERVICII DE MONTAJ, INSTALARE SI CONFIGURARE ECHIPAMENTE, SUPORT TEHNIC DE BAZA ECHIPAMENTE IT </w:t>
      </w:r>
    </w:p>
    <w:tbl>
      <w:tblPr>
        <w:tblStyle w:val="TableGrid"/>
        <w:tblW w:w="0" w:type="auto"/>
        <w:jc w:val="center"/>
        <w:tblLook w:val="04A0" w:firstRow="1" w:lastRow="0" w:firstColumn="1" w:lastColumn="0" w:noHBand="0" w:noVBand="1"/>
      </w:tblPr>
      <w:tblGrid>
        <w:gridCol w:w="514"/>
        <w:gridCol w:w="4701"/>
        <w:gridCol w:w="3265"/>
        <w:gridCol w:w="1431"/>
      </w:tblGrid>
      <w:tr w:rsidR="003A3B3A" w:rsidRPr="00990452" w14:paraId="05D7D02D" w14:textId="77777777" w:rsidTr="00840EBB">
        <w:trPr>
          <w:jc w:val="center"/>
        </w:trPr>
        <w:tc>
          <w:tcPr>
            <w:tcW w:w="514" w:type="dxa"/>
          </w:tcPr>
          <w:p w14:paraId="39CABC31"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Nr.</w:t>
            </w:r>
          </w:p>
          <w:p w14:paraId="31A27C11" w14:textId="77777777" w:rsidR="003A3B3A" w:rsidRPr="00181AD1" w:rsidRDefault="003A3B3A" w:rsidP="00840EBB">
            <w:pPr>
              <w:pStyle w:val="NoSpacing"/>
              <w:jc w:val="center"/>
              <w:rPr>
                <w:rFonts w:asciiTheme="minorHAnsi" w:hAnsiTheme="minorHAnsi" w:cstheme="minorHAnsi"/>
                <w:sz w:val="20"/>
                <w:szCs w:val="20"/>
              </w:rPr>
            </w:pPr>
            <w:proofErr w:type="spellStart"/>
            <w:r w:rsidRPr="00181AD1">
              <w:rPr>
                <w:rFonts w:asciiTheme="minorHAnsi" w:hAnsiTheme="minorHAnsi" w:cstheme="minorHAnsi"/>
                <w:sz w:val="20"/>
                <w:szCs w:val="20"/>
              </w:rPr>
              <w:t>crt</w:t>
            </w:r>
            <w:proofErr w:type="spellEnd"/>
            <w:r w:rsidRPr="00181AD1">
              <w:rPr>
                <w:rFonts w:asciiTheme="minorHAnsi" w:hAnsiTheme="minorHAnsi" w:cstheme="minorHAnsi"/>
                <w:sz w:val="20"/>
                <w:szCs w:val="20"/>
              </w:rPr>
              <w:t>.</w:t>
            </w:r>
          </w:p>
        </w:tc>
        <w:tc>
          <w:tcPr>
            <w:tcW w:w="4701" w:type="dxa"/>
            <w:vAlign w:val="center"/>
          </w:tcPr>
          <w:p w14:paraId="417E70F7" w14:textId="77777777" w:rsidR="003A3B3A" w:rsidRPr="00990452" w:rsidRDefault="003A3B3A" w:rsidP="00840EBB">
            <w:pPr>
              <w:pStyle w:val="NoSpacing"/>
              <w:jc w:val="both"/>
              <w:rPr>
                <w:rFonts w:asciiTheme="minorHAnsi" w:hAnsiTheme="minorHAnsi" w:cstheme="minorHAnsi"/>
                <w:bCs/>
                <w:iCs/>
                <w:sz w:val="20"/>
                <w:szCs w:val="20"/>
                <w:lang w:val="it-IT"/>
              </w:rPr>
            </w:pPr>
            <w:r w:rsidRPr="00990452">
              <w:rPr>
                <w:rFonts w:asciiTheme="minorHAnsi" w:hAnsiTheme="minorHAnsi" w:cstheme="minorHAnsi"/>
                <w:bCs/>
                <w:iCs/>
                <w:sz w:val="20"/>
                <w:szCs w:val="20"/>
                <w:lang w:val="it-IT"/>
              </w:rPr>
              <w:t>Caracteristici tehnice minimale /</w:t>
            </w:r>
          </w:p>
          <w:p w14:paraId="2AC096F0" w14:textId="77777777" w:rsidR="003A3B3A" w:rsidRPr="001830B1" w:rsidRDefault="003A3B3A" w:rsidP="00840EBB">
            <w:pPr>
              <w:pStyle w:val="NoSpacing"/>
              <w:jc w:val="both"/>
              <w:rPr>
                <w:rFonts w:asciiTheme="minorHAnsi" w:hAnsiTheme="minorHAnsi" w:cstheme="minorHAnsi"/>
                <w:sz w:val="20"/>
                <w:szCs w:val="20"/>
                <w:lang w:val="pt-BR"/>
              </w:rPr>
            </w:pPr>
            <w:r w:rsidRPr="00990452">
              <w:rPr>
                <w:rFonts w:asciiTheme="minorHAnsi" w:hAnsiTheme="minorHAnsi" w:cstheme="minorHAnsi"/>
                <w:bCs/>
                <w:iCs/>
                <w:sz w:val="20"/>
                <w:szCs w:val="20"/>
                <w:lang w:val="it-IT"/>
              </w:rPr>
              <w:t xml:space="preserve">Alte cerințe specifice minimale </w:t>
            </w:r>
            <w:r w:rsidRPr="001830B1">
              <w:rPr>
                <w:rFonts w:asciiTheme="minorHAnsi" w:hAnsiTheme="minorHAnsi" w:cstheme="minorHAnsi"/>
                <w:b/>
                <w:sz w:val="20"/>
                <w:szCs w:val="20"/>
                <w:lang w:val="pt-BR"/>
              </w:rPr>
              <w:t>impuse prin caietul de sarcini</w:t>
            </w:r>
          </w:p>
        </w:tc>
        <w:tc>
          <w:tcPr>
            <w:tcW w:w="3265" w:type="dxa"/>
          </w:tcPr>
          <w:p w14:paraId="396B3B8C"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61D832D6"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p>
          <w:p w14:paraId="3E2338CC"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6846CA04"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7EC0E878" w14:textId="77777777" w:rsidR="003A3B3A" w:rsidRDefault="003A3B3A" w:rsidP="00840EBB">
            <w:pPr>
              <w:pStyle w:val="NoSpacing"/>
              <w:jc w:val="center"/>
              <w:rPr>
                <w:rFonts w:asciiTheme="minorHAnsi" w:eastAsia="Times New Roman" w:hAnsiTheme="minorHAnsi" w:cstheme="minorHAnsi"/>
                <w:bCs/>
                <w:sz w:val="20"/>
                <w:szCs w:val="20"/>
                <w:lang w:val="it-IT" w:eastAsia="ar-SA"/>
              </w:rPr>
            </w:pPr>
          </w:p>
          <w:p w14:paraId="49A34ECF" w14:textId="77777777" w:rsidR="003A3B3A" w:rsidRPr="00990452" w:rsidRDefault="003A3B3A" w:rsidP="00840EBB">
            <w:pPr>
              <w:pStyle w:val="NoSpacing"/>
              <w:jc w:val="center"/>
              <w:rPr>
                <w:rFonts w:asciiTheme="minorHAnsi" w:eastAsia="Times New Roman" w:hAnsiTheme="minorHAnsi" w:cstheme="minorHAnsi"/>
                <w:bCs/>
                <w:sz w:val="20"/>
                <w:szCs w:val="20"/>
                <w:lang w:val="it-IT" w:eastAsia="ar-SA"/>
              </w:rPr>
            </w:pPr>
            <w:r w:rsidRPr="00990452">
              <w:rPr>
                <w:rFonts w:asciiTheme="minorHAnsi" w:eastAsia="Times New Roman" w:hAnsiTheme="minorHAnsi" w:cstheme="minorHAnsi"/>
                <w:bCs/>
                <w:sz w:val="20"/>
                <w:szCs w:val="20"/>
                <w:lang w:val="it-IT" w:eastAsia="ar-SA"/>
              </w:rPr>
              <w:t>Specificații tehnice  /</w:t>
            </w:r>
          </w:p>
          <w:p w14:paraId="191347EC"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 xml:space="preserve">Alte cerințe specifice </w:t>
            </w:r>
            <w:r w:rsidRPr="00990452">
              <w:rPr>
                <w:rFonts w:asciiTheme="minorHAnsi" w:eastAsia="Times New Roman" w:hAnsiTheme="minorHAnsi" w:cstheme="minorHAnsi"/>
                <w:b/>
                <w:sz w:val="20"/>
                <w:szCs w:val="20"/>
                <w:lang w:val="it-IT" w:eastAsia="ar-SA"/>
              </w:rPr>
              <w:t>ofertate</w:t>
            </w:r>
          </w:p>
        </w:tc>
        <w:tc>
          <w:tcPr>
            <w:tcW w:w="1431" w:type="dxa"/>
          </w:tcPr>
          <w:p w14:paraId="13BAF1B8" w14:textId="77777777" w:rsidR="003A3B3A" w:rsidRPr="001830B1" w:rsidRDefault="003A3B3A" w:rsidP="00840EBB">
            <w:pPr>
              <w:pStyle w:val="NoSpacing"/>
              <w:jc w:val="center"/>
              <w:rPr>
                <w:rFonts w:asciiTheme="minorHAnsi" w:hAnsiTheme="minorHAnsi" w:cstheme="minorHAnsi"/>
                <w:sz w:val="20"/>
                <w:szCs w:val="20"/>
                <w:lang w:val="pt-BR"/>
              </w:rPr>
            </w:pPr>
            <w:r w:rsidRPr="00990452">
              <w:rPr>
                <w:rFonts w:asciiTheme="minorHAnsi" w:eastAsia="Times New Roman" w:hAnsiTheme="minorHAnsi" w:cstheme="minorHAnsi"/>
                <w:bCs/>
                <w:sz w:val="20"/>
                <w:szCs w:val="20"/>
                <w:lang w:val="it-IT" w:eastAsia="ar-SA"/>
              </w:rPr>
              <w:t>Pagini identificare detaliu tehnic/alte cerințe specifice în documentul original al producătorului (catalog, manual, etc) / propunerea tehnică</w:t>
            </w:r>
          </w:p>
        </w:tc>
      </w:tr>
      <w:tr w:rsidR="003A3B3A" w:rsidRPr="00990452" w14:paraId="58559597" w14:textId="77777777" w:rsidTr="00840EBB">
        <w:trPr>
          <w:jc w:val="center"/>
        </w:trPr>
        <w:tc>
          <w:tcPr>
            <w:tcW w:w="514" w:type="dxa"/>
          </w:tcPr>
          <w:p w14:paraId="435A07E5"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0</w:t>
            </w:r>
          </w:p>
        </w:tc>
        <w:tc>
          <w:tcPr>
            <w:tcW w:w="4701" w:type="dxa"/>
          </w:tcPr>
          <w:p w14:paraId="6FEDA2D9" w14:textId="77777777" w:rsidR="003A3B3A" w:rsidRPr="00990452" w:rsidRDefault="003A3B3A" w:rsidP="00840EBB">
            <w:pPr>
              <w:pStyle w:val="NoSpacing"/>
              <w:jc w:val="both"/>
              <w:rPr>
                <w:rFonts w:asciiTheme="minorHAnsi" w:hAnsiTheme="minorHAnsi" w:cstheme="minorHAnsi"/>
                <w:sz w:val="20"/>
                <w:szCs w:val="20"/>
              </w:rPr>
            </w:pPr>
            <w:r w:rsidRPr="00990452">
              <w:rPr>
                <w:rFonts w:asciiTheme="minorHAnsi" w:hAnsiTheme="minorHAnsi" w:cstheme="minorHAnsi"/>
                <w:bCs/>
                <w:iCs/>
                <w:sz w:val="20"/>
                <w:szCs w:val="20"/>
                <w:lang w:eastAsia="ro-RO"/>
              </w:rPr>
              <w:t>1</w:t>
            </w:r>
          </w:p>
        </w:tc>
        <w:tc>
          <w:tcPr>
            <w:tcW w:w="3265" w:type="dxa"/>
          </w:tcPr>
          <w:p w14:paraId="0A8D43B0"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2</w:t>
            </w:r>
          </w:p>
        </w:tc>
        <w:tc>
          <w:tcPr>
            <w:tcW w:w="1431" w:type="dxa"/>
          </w:tcPr>
          <w:p w14:paraId="686A7D4B" w14:textId="77777777" w:rsidR="003A3B3A" w:rsidRPr="00990452" w:rsidRDefault="003A3B3A" w:rsidP="00840EBB">
            <w:pPr>
              <w:pStyle w:val="NoSpacing"/>
              <w:jc w:val="center"/>
              <w:rPr>
                <w:rFonts w:asciiTheme="minorHAnsi" w:hAnsiTheme="minorHAnsi" w:cstheme="minorHAnsi"/>
                <w:sz w:val="20"/>
                <w:szCs w:val="20"/>
              </w:rPr>
            </w:pPr>
            <w:r w:rsidRPr="00990452">
              <w:rPr>
                <w:rFonts w:asciiTheme="minorHAnsi" w:eastAsia="Times New Roman" w:hAnsiTheme="minorHAnsi" w:cstheme="minorHAnsi"/>
                <w:bCs/>
                <w:sz w:val="20"/>
                <w:szCs w:val="20"/>
                <w:lang w:val="it-IT" w:eastAsia="ar-SA"/>
              </w:rPr>
              <w:t>3</w:t>
            </w:r>
          </w:p>
        </w:tc>
      </w:tr>
      <w:tr w:rsidR="003A3B3A" w:rsidRPr="00990452" w14:paraId="3E2F9364" w14:textId="77777777" w:rsidTr="00840EBB">
        <w:trPr>
          <w:jc w:val="center"/>
        </w:trPr>
        <w:tc>
          <w:tcPr>
            <w:tcW w:w="514" w:type="dxa"/>
            <w:vAlign w:val="center"/>
          </w:tcPr>
          <w:p w14:paraId="6658988C" w14:textId="77777777" w:rsidR="003A3B3A" w:rsidRPr="00181AD1" w:rsidRDefault="003A3B3A" w:rsidP="00840EBB">
            <w:pPr>
              <w:pStyle w:val="NoSpacing"/>
              <w:jc w:val="center"/>
              <w:rPr>
                <w:rFonts w:asciiTheme="minorHAnsi" w:hAnsiTheme="minorHAnsi" w:cstheme="minorHAnsi"/>
                <w:sz w:val="20"/>
                <w:szCs w:val="20"/>
              </w:rPr>
            </w:pPr>
          </w:p>
        </w:tc>
        <w:tc>
          <w:tcPr>
            <w:tcW w:w="4701" w:type="dxa"/>
            <w:vAlign w:val="center"/>
          </w:tcPr>
          <w:p w14:paraId="6FE112C4" w14:textId="77777777" w:rsidR="003A3B3A" w:rsidRPr="00990452" w:rsidRDefault="003A3B3A" w:rsidP="00840EBB">
            <w:pPr>
              <w:pStyle w:val="NoSpacing"/>
              <w:jc w:val="both"/>
              <w:rPr>
                <w:rFonts w:asciiTheme="minorHAnsi" w:hAnsiTheme="minorHAnsi" w:cstheme="minorHAnsi"/>
                <w:b/>
                <w:bCs/>
                <w:sz w:val="20"/>
                <w:szCs w:val="20"/>
              </w:rPr>
            </w:pPr>
            <w:proofErr w:type="spellStart"/>
            <w:r w:rsidRPr="00990452">
              <w:rPr>
                <w:rFonts w:asciiTheme="minorHAnsi" w:hAnsiTheme="minorHAnsi" w:cstheme="minorHAnsi"/>
                <w:b/>
                <w:bCs/>
                <w:sz w:val="20"/>
                <w:szCs w:val="20"/>
              </w:rPr>
              <w:t>Parametrii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tehnici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si</w:t>
            </w:r>
            <w:proofErr w:type="spellEnd"/>
            <w:r w:rsidRPr="00990452">
              <w:rPr>
                <w:rFonts w:asciiTheme="minorHAnsi" w:hAnsiTheme="minorHAnsi" w:cstheme="minorHAnsi"/>
                <w:b/>
                <w:bCs/>
                <w:sz w:val="20"/>
                <w:szCs w:val="20"/>
              </w:rPr>
              <w:t xml:space="preserve"> </w:t>
            </w:r>
            <w:proofErr w:type="spellStart"/>
            <w:r w:rsidRPr="00990452">
              <w:rPr>
                <w:rFonts w:asciiTheme="minorHAnsi" w:hAnsiTheme="minorHAnsi" w:cstheme="minorHAnsi"/>
                <w:b/>
                <w:bCs/>
                <w:sz w:val="20"/>
                <w:szCs w:val="20"/>
              </w:rPr>
              <w:t>functionali</w:t>
            </w:r>
            <w:proofErr w:type="spellEnd"/>
            <w:r w:rsidRPr="00990452">
              <w:rPr>
                <w:rFonts w:asciiTheme="minorHAnsi" w:hAnsiTheme="minorHAnsi" w:cstheme="minorHAnsi"/>
                <w:b/>
                <w:bCs/>
                <w:sz w:val="20"/>
                <w:szCs w:val="20"/>
              </w:rPr>
              <w:t>:</w:t>
            </w:r>
          </w:p>
        </w:tc>
        <w:tc>
          <w:tcPr>
            <w:tcW w:w="3265" w:type="dxa"/>
            <w:vAlign w:val="center"/>
          </w:tcPr>
          <w:p w14:paraId="2899D63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30BC2DA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84F599C" w14:textId="77777777" w:rsidTr="00840EBB">
        <w:trPr>
          <w:jc w:val="center"/>
        </w:trPr>
        <w:tc>
          <w:tcPr>
            <w:tcW w:w="514" w:type="dxa"/>
            <w:shd w:val="clear" w:color="auto" w:fill="FDE9D9" w:themeFill="accent6" w:themeFillTint="33"/>
            <w:vAlign w:val="center"/>
          </w:tcPr>
          <w:p w14:paraId="4236409D" w14:textId="77777777" w:rsidR="003A3B3A" w:rsidRPr="00181AD1" w:rsidRDefault="003A3B3A" w:rsidP="00840EBB">
            <w:pPr>
              <w:pStyle w:val="NoSpacing"/>
              <w:jc w:val="center"/>
              <w:rPr>
                <w:rFonts w:asciiTheme="minorHAnsi" w:hAnsiTheme="minorHAnsi" w:cstheme="minorHAnsi"/>
                <w:sz w:val="20"/>
                <w:szCs w:val="20"/>
              </w:rPr>
            </w:pPr>
          </w:p>
        </w:tc>
        <w:tc>
          <w:tcPr>
            <w:tcW w:w="9397" w:type="dxa"/>
            <w:gridSpan w:val="3"/>
            <w:shd w:val="clear" w:color="auto" w:fill="FDE9D9" w:themeFill="accent6" w:themeFillTint="33"/>
            <w:vAlign w:val="center"/>
          </w:tcPr>
          <w:p w14:paraId="3659A658" w14:textId="77777777" w:rsidR="003A3B3A" w:rsidRPr="001830B1" w:rsidRDefault="003A3B3A" w:rsidP="00840EBB">
            <w:pPr>
              <w:pStyle w:val="NoSpacing"/>
              <w:jc w:val="center"/>
              <w:rPr>
                <w:rFonts w:asciiTheme="minorHAnsi" w:hAnsiTheme="minorHAnsi" w:cstheme="minorHAnsi"/>
                <w:b/>
                <w:bCs/>
                <w:sz w:val="20"/>
                <w:szCs w:val="20"/>
                <w:lang w:val="pt-BR"/>
              </w:rPr>
            </w:pPr>
            <w:r w:rsidRPr="00E67EE7">
              <w:rPr>
                <w:rFonts w:eastAsia="Times New Roman"/>
                <w:b/>
                <w:bCs/>
                <w:sz w:val="20"/>
                <w:szCs w:val="20"/>
                <w:lang w:val="pt-BR"/>
              </w:rPr>
              <w:t>SERVICII DE MONTAJ, INSTALARE SI CONFIGURARE ECHIPAMENTE, SUPORT TEHNIC DE BAZA ECHIPAMENTE IT</w:t>
            </w:r>
          </w:p>
        </w:tc>
      </w:tr>
      <w:tr w:rsidR="003A3B3A" w:rsidRPr="00990452" w14:paraId="7A948978" w14:textId="77777777" w:rsidTr="00840EBB">
        <w:trPr>
          <w:trHeight w:val="245"/>
          <w:jc w:val="center"/>
        </w:trPr>
        <w:tc>
          <w:tcPr>
            <w:tcW w:w="514" w:type="dxa"/>
            <w:shd w:val="clear" w:color="auto" w:fill="EAF1DD" w:themeFill="accent3" w:themeFillTint="33"/>
            <w:vAlign w:val="center"/>
          </w:tcPr>
          <w:p w14:paraId="072D6EC5" w14:textId="77777777" w:rsidR="003A3B3A" w:rsidRPr="00181AD1" w:rsidRDefault="003A3B3A" w:rsidP="00840EBB">
            <w:pPr>
              <w:pStyle w:val="NoSpacing"/>
              <w:jc w:val="center"/>
              <w:rPr>
                <w:rFonts w:asciiTheme="minorHAnsi" w:hAnsiTheme="minorHAnsi" w:cstheme="minorHAnsi"/>
                <w:b/>
                <w:bCs/>
                <w:sz w:val="20"/>
                <w:szCs w:val="20"/>
              </w:rPr>
            </w:pPr>
            <w:r w:rsidRPr="00181AD1">
              <w:rPr>
                <w:rFonts w:asciiTheme="minorHAnsi" w:hAnsiTheme="minorHAnsi" w:cstheme="minorHAnsi"/>
                <w:b/>
                <w:bCs/>
                <w:sz w:val="20"/>
                <w:szCs w:val="20"/>
              </w:rPr>
              <w:t>A</w:t>
            </w:r>
          </w:p>
        </w:tc>
        <w:tc>
          <w:tcPr>
            <w:tcW w:w="4701" w:type="dxa"/>
            <w:shd w:val="clear" w:color="auto" w:fill="EAF1DD" w:themeFill="accent3" w:themeFillTint="33"/>
            <w:vAlign w:val="center"/>
          </w:tcPr>
          <w:p w14:paraId="74FF3EC6" w14:textId="77777777" w:rsidR="003A3B3A" w:rsidRPr="00745118" w:rsidRDefault="003A3B3A" w:rsidP="00840EBB">
            <w:pPr>
              <w:spacing w:line="259" w:lineRule="auto"/>
              <w:jc w:val="both"/>
              <w:rPr>
                <w:rFonts w:asciiTheme="minorHAnsi" w:eastAsia="Times New Roman" w:hAnsiTheme="minorHAnsi" w:cstheme="minorHAnsi"/>
                <w:b/>
                <w:bCs/>
                <w:color w:val="000000" w:themeColor="text1"/>
                <w:sz w:val="20"/>
                <w:szCs w:val="20"/>
                <w:lang w:eastAsia="ro-RO"/>
              </w:rPr>
            </w:pPr>
            <w:r w:rsidRPr="00F878EB">
              <w:rPr>
                <w:rFonts w:eastAsia="Times New Roman"/>
                <w:b/>
                <w:bCs/>
                <w:color w:val="000000" w:themeColor="text1"/>
                <w:sz w:val="20"/>
                <w:szCs w:val="20"/>
                <w:lang w:val="pt-BR"/>
              </w:rPr>
              <w:t>Servicii de montaj, instalare si configurare echipamente</w:t>
            </w:r>
          </w:p>
        </w:tc>
        <w:tc>
          <w:tcPr>
            <w:tcW w:w="3265" w:type="dxa"/>
            <w:shd w:val="clear" w:color="auto" w:fill="EAF1DD" w:themeFill="accent3" w:themeFillTint="33"/>
            <w:vAlign w:val="center"/>
          </w:tcPr>
          <w:p w14:paraId="7F182F82" w14:textId="77777777" w:rsidR="003A3B3A" w:rsidRPr="001830B1" w:rsidRDefault="003A3B3A" w:rsidP="00840EBB">
            <w:pPr>
              <w:pStyle w:val="NoSpacing"/>
              <w:rPr>
                <w:rFonts w:asciiTheme="minorHAnsi" w:hAnsiTheme="minorHAnsi" w:cstheme="minorHAnsi"/>
                <w:sz w:val="20"/>
                <w:szCs w:val="20"/>
                <w:lang w:val="pt-BR"/>
              </w:rPr>
            </w:pPr>
          </w:p>
        </w:tc>
        <w:tc>
          <w:tcPr>
            <w:tcW w:w="1431" w:type="dxa"/>
            <w:shd w:val="clear" w:color="auto" w:fill="EAF1DD" w:themeFill="accent3" w:themeFillTint="33"/>
            <w:vAlign w:val="center"/>
          </w:tcPr>
          <w:p w14:paraId="5DE3788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D3F0733" w14:textId="77777777" w:rsidTr="00840EBB">
        <w:trPr>
          <w:trHeight w:val="245"/>
          <w:jc w:val="center"/>
        </w:trPr>
        <w:tc>
          <w:tcPr>
            <w:tcW w:w="514" w:type="dxa"/>
            <w:vAlign w:val="center"/>
          </w:tcPr>
          <w:p w14:paraId="2F6AAF0A" w14:textId="6597C401" w:rsidR="003A3B3A" w:rsidRPr="00181AD1" w:rsidRDefault="003A3B3A" w:rsidP="0011624A">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w:t>
            </w:r>
          </w:p>
        </w:tc>
        <w:tc>
          <w:tcPr>
            <w:tcW w:w="4701" w:type="dxa"/>
            <w:vAlign w:val="center"/>
          </w:tcPr>
          <w:p w14:paraId="2AC9E295" w14:textId="77777777" w:rsidR="003A3B3A" w:rsidRPr="00842E0D" w:rsidRDefault="003A3B3A" w:rsidP="00840EBB">
            <w:pPr>
              <w:spacing w:line="259" w:lineRule="auto"/>
              <w:jc w:val="both"/>
              <w:rPr>
                <w:rFonts w:eastAsia="Times New Roman"/>
                <w:sz w:val="20"/>
                <w:szCs w:val="20"/>
                <w:lang w:val="pt-BR"/>
              </w:rPr>
            </w:pPr>
            <w:r w:rsidRPr="00842E0D">
              <w:rPr>
                <w:rFonts w:eastAsia="Times New Roman"/>
                <w:sz w:val="20"/>
                <w:szCs w:val="20"/>
                <w:lang w:val="pt-BR"/>
              </w:rPr>
              <w:t>montaj cabinet de retea</w:t>
            </w:r>
            <w:r>
              <w:rPr>
                <w:rFonts w:eastAsia="Times New Roman"/>
                <w:sz w:val="20"/>
                <w:szCs w:val="20"/>
                <w:lang w:val="pt-BR"/>
              </w:rPr>
              <w:t xml:space="preserve"> si fixare pe pozitie</w:t>
            </w:r>
          </w:p>
        </w:tc>
        <w:tc>
          <w:tcPr>
            <w:tcW w:w="3265" w:type="dxa"/>
            <w:vAlign w:val="center"/>
          </w:tcPr>
          <w:p w14:paraId="1E0640B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0ECF34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3B91736" w14:textId="77777777" w:rsidTr="00840EBB">
        <w:trPr>
          <w:trHeight w:val="245"/>
          <w:jc w:val="center"/>
        </w:trPr>
        <w:tc>
          <w:tcPr>
            <w:tcW w:w="514" w:type="dxa"/>
            <w:vAlign w:val="center"/>
          </w:tcPr>
          <w:p w14:paraId="0603FFC8" w14:textId="35533D90" w:rsidR="003A3B3A" w:rsidRPr="00181AD1" w:rsidRDefault="003A3B3A" w:rsidP="00840EBB">
            <w:pPr>
              <w:pStyle w:val="NoSpacing"/>
              <w:jc w:val="center"/>
              <w:rPr>
                <w:sz w:val="20"/>
                <w:szCs w:val="20"/>
              </w:rPr>
            </w:pPr>
            <w:r w:rsidRPr="00181AD1">
              <w:rPr>
                <w:sz w:val="20"/>
                <w:szCs w:val="20"/>
              </w:rPr>
              <w:t>2</w:t>
            </w:r>
          </w:p>
        </w:tc>
        <w:tc>
          <w:tcPr>
            <w:tcW w:w="4701" w:type="dxa"/>
            <w:vAlign w:val="center"/>
          </w:tcPr>
          <w:p w14:paraId="62783D5F" w14:textId="77777777" w:rsidR="003A3B3A" w:rsidRPr="00745118" w:rsidRDefault="003A3B3A" w:rsidP="00840EBB">
            <w:pPr>
              <w:spacing w:line="259" w:lineRule="auto"/>
              <w:jc w:val="both"/>
              <w:rPr>
                <w:b/>
                <w:bCs/>
                <w:sz w:val="20"/>
                <w:szCs w:val="20"/>
                <w:highlight w:val="green"/>
              </w:rPr>
            </w:pPr>
            <w:r w:rsidRPr="00842E0D">
              <w:rPr>
                <w:rFonts w:eastAsia="Times New Roman"/>
                <w:sz w:val="20"/>
                <w:szCs w:val="20"/>
                <w:lang w:val="pt-BR"/>
              </w:rPr>
              <w:t>montaj echipamente de instrastructura (UPS-uri, switch-uri SAN, unitate storage, unitate NAS, librarie de banda)</w:t>
            </w:r>
          </w:p>
        </w:tc>
        <w:tc>
          <w:tcPr>
            <w:tcW w:w="3265" w:type="dxa"/>
            <w:vAlign w:val="center"/>
          </w:tcPr>
          <w:p w14:paraId="39D75BAD"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5E4C07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F90E49C" w14:textId="77777777" w:rsidTr="00840EBB">
        <w:trPr>
          <w:jc w:val="center"/>
        </w:trPr>
        <w:tc>
          <w:tcPr>
            <w:tcW w:w="514" w:type="dxa"/>
            <w:vAlign w:val="center"/>
          </w:tcPr>
          <w:p w14:paraId="6EBC3500"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3</w:t>
            </w:r>
          </w:p>
        </w:tc>
        <w:tc>
          <w:tcPr>
            <w:tcW w:w="4701" w:type="dxa"/>
            <w:vAlign w:val="center"/>
          </w:tcPr>
          <w:p w14:paraId="454A3EA8"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proofErr w:type="spellStart"/>
            <w:r w:rsidRPr="008C028D">
              <w:rPr>
                <w:rFonts w:eastAsia="Times New Roman"/>
                <w:sz w:val="20"/>
                <w:szCs w:val="20"/>
              </w:rPr>
              <w:t>montaj</w:t>
            </w:r>
            <w:proofErr w:type="spellEnd"/>
            <w:r w:rsidRPr="008C028D">
              <w:rPr>
                <w:rFonts w:eastAsia="Times New Roman"/>
                <w:sz w:val="20"/>
                <w:szCs w:val="20"/>
              </w:rPr>
              <w:t xml:space="preserve"> </w:t>
            </w:r>
            <w:proofErr w:type="spellStart"/>
            <w:r w:rsidRPr="008C028D">
              <w:rPr>
                <w:rFonts w:eastAsia="Times New Roman"/>
                <w:sz w:val="20"/>
                <w:szCs w:val="20"/>
              </w:rPr>
              <w:t>routere</w:t>
            </w:r>
            <w:proofErr w:type="spellEnd"/>
            <w:r w:rsidRPr="008C028D">
              <w:rPr>
                <w:rFonts w:eastAsia="Times New Roman"/>
                <w:sz w:val="20"/>
                <w:szCs w:val="20"/>
              </w:rPr>
              <w:t xml:space="preserve"> </w:t>
            </w:r>
            <w:proofErr w:type="spellStart"/>
            <w:r w:rsidRPr="008C028D">
              <w:rPr>
                <w:rFonts w:eastAsia="Times New Roman"/>
                <w:sz w:val="20"/>
                <w:szCs w:val="20"/>
              </w:rPr>
              <w:t>si</w:t>
            </w:r>
            <w:proofErr w:type="spellEnd"/>
            <w:r w:rsidRPr="008C028D">
              <w:rPr>
                <w:rFonts w:eastAsia="Times New Roman"/>
                <w:sz w:val="20"/>
                <w:szCs w:val="20"/>
              </w:rPr>
              <w:t xml:space="preserve"> switch-</w:t>
            </w:r>
            <w:proofErr w:type="spellStart"/>
            <w:r w:rsidRPr="008C028D">
              <w:rPr>
                <w:rFonts w:eastAsia="Times New Roman"/>
                <w:sz w:val="20"/>
                <w:szCs w:val="20"/>
              </w:rPr>
              <w:t>uri</w:t>
            </w:r>
            <w:proofErr w:type="spellEnd"/>
          </w:p>
        </w:tc>
        <w:tc>
          <w:tcPr>
            <w:tcW w:w="3265" w:type="dxa"/>
            <w:vAlign w:val="center"/>
          </w:tcPr>
          <w:p w14:paraId="4C527E09"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13B9F24B"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2E8ECDED" w14:textId="77777777" w:rsidTr="00840EBB">
        <w:trPr>
          <w:trHeight w:val="245"/>
          <w:jc w:val="center"/>
        </w:trPr>
        <w:tc>
          <w:tcPr>
            <w:tcW w:w="514" w:type="dxa"/>
            <w:vAlign w:val="center"/>
          </w:tcPr>
          <w:p w14:paraId="549F2BCF"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4</w:t>
            </w:r>
          </w:p>
        </w:tc>
        <w:tc>
          <w:tcPr>
            <w:tcW w:w="4701" w:type="dxa"/>
            <w:vAlign w:val="center"/>
          </w:tcPr>
          <w:p w14:paraId="796076B1"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 xml:space="preserve">montaj </w:t>
            </w:r>
            <w:r>
              <w:rPr>
                <w:rFonts w:eastAsia="Times New Roman"/>
                <w:sz w:val="20"/>
                <w:szCs w:val="20"/>
                <w:lang w:val="pt-BR"/>
              </w:rPr>
              <w:t>s</w:t>
            </w:r>
            <w:r w:rsidRPr="009C47D3">
              <w:rPr>
                <w:rFonts w:eastAsia="Times New Roman"/>
                <w:bCs/>
                <w:color w:val="000000" w:themeColor="text1"/>
                <w:sz w:val="20"/>
                <w:szCs w:val="20"/>
                <w:lang w:val="pt-BR"/>
              </w:rPr>
              <w:t>istem monitorizare temperatura si umiditate</w:t>
            </w:r>
          </w:p>
        </w:tc>
        <w:tc>
          <w:tcPr>
            <w:tcW w:w="3265" w:type="dxa"/>
            <w:vAlign w:val="center"/>
          </w:tcPr>
          <w:p w14:paraId="04B663FC"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64265B7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61FC8086" w14:textId="77777777" w:rsidTr="00840EBB">
        <w:trPr>
          <w:trHeight w:val="245"/>
          <w:jc w:val="center"/>
        </w:trPr>
        <w:tc>
          <w:tcPr>
            <w:tcW w:w="514" w:type="dxa"/>
            <w:vAlign w:val="center"/>
          </w:tcPr>
          <w:p w14:paraId="377EC8B3"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5</w:t>
            </w:r>
          </w:p>
        </w:tc>
        <w:tc>
          <w:tcPr>
            <w:tcW w:w="4701" w:type="dxa"/>
            <w:vAlign w:val="center"/>
          </w:tcPr>
          <w:p w14:paraId="15E65F6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sz w:val="20"/>
                <w:szCs w:val="20"/>
                <w:lang w:val="pt-BR"/>
              </w:rPr>
              <w:t xml:space="preserve">cablare </w:t>
            </w:r>
            <w:r>
              <w:rPr>
                <w:rFonts w:eastAsia="Times New Roman"/>
                <w:sz w:val="20"/>
                <w:szCs w:val="20"/>
                <w:lang w:val="pt-BR"/>
              </w:rPr>
              <w:t>echipamente</w:t>
            </w:r>
          </w:p>
        </w:tc>
        <w:tc>
          <w:tcPr>
            <w:tcW w:w="3265" w:type="dxa"/>
            <w:vAlign w:val="center"/>
          </w:tcPr>
          <w:p w14:paraId="41E7E816"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78BF67C2"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607ADCE7" w14:textId="77777777" w:rsidTr="00840EBB">
        <w:trPr>
          <w:trHeight w:val="245"/>
          <w:jc w:val="center"/>
        </w:trPr>
        <w:tc>
          <w:tcPr>
            <w:tcW w:w="514" w:type="dxa"/>
            <w:vAlign w:val="center"/>
          </w:tcPr>
          <w:p w14:paraId="2EDB890B"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6</w:t>
            </w:r>
          </w:p>
        </w:tc>
        <w:tc>
          <w:tcPr>
            <w:tcW w:w="4701" w:type="dxa"/>
            <w:vAlign w:val="center"/>
          </w:tcPr>
          <w:p w14:paraId="37254835"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6F1139">
              <w:rPr>
                <w:rFonts w:eastAsia="Times New Roman"/>
                <w:sz w:val="20"/>
                <w:szCs w:val="20"/>
                <w:lang w:val="pt-BR"/>
              </w:rPr>
              <w:t>interconectare solutie cu reteaua de date existenta</w:t>
            </w:r>
          </w:p>
        </w:tc>
        <w:tc>
          <w:tcPr>
            <w:tcW w:w="3265" w:type="dxa"/>
            <w:vAlign w:val="center"/>
          </w:tcPr>
          <w:p w14:paraId="2C4FF199"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1F433F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F4A03EA" w14:textId="77777777" w:rsidTr="00840EBB">
        <w:trPr>
          <w:trHeight w:val="245"/>
          <w:jc w:val="center"/>
        </w:trPr>
        <w:tc>
          <w:tcPr>
            <w:tcW w:w="514" w:type="dxa"/>
            <w:vAlign w:val="center"/>
          </w:tcPr>
          <w:p w14:paraId="64797703" w14:textId="77777777" w:rsidR="003A3B3A" w:rsidRPr="00181AD1" w:rsidRDefault="003A3B3A" w:rsidP="00840EBB">
            <w:pPr>
              <w:pStyle w:val="NoSpacing"/>
              <w:jc w:val="center"/>
              <w:rPr>
                <w:sz w:val="20"/>
                <w:szCs w:val="20"/>
              </w:rPr>
            </w:pPr>
            <w:r w:rsidRPr="00181AD1">
              <w:rPr>
                <w:sz w:val="20"/>
                <w:szCs w:val="20"/>
              </w:rPr>
              <w:t>7</w:t>
            </w:r>
          </w:p>
        </w:tc>
        <w:tc>
          <w:tcPr>
            <w:tcW w:w="4701" w:type="dxa"/>
            <w:vAlign w:val="center"/>
          </w:tcPr>
          <w:p w14:paraId="22D799EA" w14:textId="77777777" w:rsidR="003A3B3A" w:rsidRPr="001830B1" w:rsidRDefault="003A3B3A" w:rsidP="00840EBB">
            <w:pPr>
              <w:pStyle w:val="NoSpacing"/>
              <w:jc w:val="both"/>
              <w:rPr>
                <w:b/>
                <w:bCs/>
                <w:sz w:val="20"/>
                <w:szCs w:val="20"/>
                <w:highlight w:val="green"/>
                <w:lang w:val="pt-BR"/>
              </w:rPr>
            </w:pPr>
            <w:r w:rsidRPr="006F1139">
              <w:rPr>
                <w:rFonts w:eastAsia="Times New Roman"/>
                <w:sz w:val="20"/>
                <w:szCs w:val="20"/>
                <w:lang w:val="pt-BR"/>
              </w:rPr>
              <w:t>integrarea solutiei in sistemul de autentificare al clientului (Serverul de Active Directory)</w:t>
            </w:r>
          </w:p>
        </w:tc>
        <w:tc>
          <w:tcPr>
            <w:tcW w:w="3265" w:type="dxa"/>
            <w:vAlign w:val="center"/>
          </w:tcPr>
          <w:p w14:paraId="44386818"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2FE4280"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D1D8096" w14:textId="77777777" w:rsidTr="00840EBB">
        <w:trPr>
          <w:jc w:val="center"/>
        </w:trPr>
        <w:tc>
          <w:tcPr>
            <w:tcW w:w="514" w:type="dxa"/>
            <w:vAlign w:val="center"/>
          </w:tcPr>
          <w:p w14:paraId="4584F290"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8</w:t>
            </w:r>
          </w:p>
        </w:tc>
        <w:tc>
          <w:tcPr>
            <w:tcW w:w="4701" w:type="dxa"/>
            <w:vAlign w:val="center"/>
          </w:tcPr>
          <w:p w14:paraId="185A4DE4"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instalare si configurare servere cluster</w:t>
            </w:r>
          </w:p>
        </w:tc>
        <w:tc>
          <w:tcPr>
            <w:tcW w:w="3265" w:type="dxa"/>
            <w:vAlign w:val="center"/>
          </w:tcPr>
          <w:p w14:paraId="5B6AD38E"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C42E37A"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E1522B9" w14:textId="77777777" w:rsidTr="00840EBB">
        <w:trPr>
          <w:trHeight w:val="245"/>
          <w:jc w:val="center"/>
        </w:trPr>
        <w:tc>
          <w:tcPr>
            <w:tcW w:w="514" w:type="dxa"/>
            <w:vAlign w:val="center"/>
          </w:tcPr>
          <w:p w14:paraId="0FDAB5FD"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9</w:t>
            </w:r>
          </w:p>
        </w:tc>
        <w:tc>
          <w:tcPr>
            <w:tcW w:w="4701" w:type="dxa"/>
            <w:vAlign w:val="center"/>
          </w:tcPr>
          <w:p w14:paraId="548466ED"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sz w:val="20"/>
                <w:szCs w:val="20"/>
                <w:lang w:val="pt-BR"/>
              </w:rPr>
              <w:t>instalare si configurare unitate storage</w:t>
            </w:r>
          </w:p>
        </w:tc>
        <w:tc>
          <w:tcPr>
            <w:tcW w:w="3265" w:type="dxa"/>
            <w:vAlign w:val="center"/>
          </w:tcPr>
          <w:p w14:paraId="766D7EE4"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61A9E723"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41D408C" w14:textId="77777777" w:rsidTr="00840EBB">
        <w:trPr>
          <w:trHeight w:val="245"/>
          <w:jc w:val="center"/>
        </w:trPr>
        <w:tc>
          <w:tcPr>
            <w:tcW w:w="514" w:type="dxa"/>
            <w:vAlign w:val="center"/>
          </w:tcPr>
          <w:p w14:paraId="1BE1FA76" w14:textId="77777777" w:rsidR="003A3B3A" w:rsidRPr="00181AD1" w:rsidRDefault="003A3B3A" w:rsidP="00840EBB">
            <w:pPr>
              <w:pStyle w:val="NoSpacing"/>
              <w:jc w:val="center"/>
              <w:rPr>
                <w:sz w:val="20"/>
                <w:szCs w:val="20"/>
              </w:rPr>
            </w:pPr>
            <w:r w:rsidRPr="00181AD1">
              <w:rPr>
                <w:sz w:val="20"/>
                <w:szCs w:val="20"/>
              </w:rPr>
              <w:t>10</w:t>
            </w:r>
          </w:p>
        </w:tc>
        <w:tc>
          <w:tcPr>
            <w:tcW w:w="4701" w:type="dxa"/>
            <w:vAlign w:val="center"/>
          </w:tcPr>
          <w:p w14:paraId="47523FE2" w14:textId="77777777" w:rsidR="003A3B3A" w:rsidRPr="004B5FD2" w:rsidRDefault="003A3B3A" w:rsidP="00840EBB">
            <w:pPr>
              <w:jc w:val="both"/>
              <w:rPr>
                <w:rFonts w:cstheme="minorHAnsi"/>
                <w:b/>
                <w:bCs/>
                <w:sz w:val="20"/>
                <w:szCs w:val="20"/>
              </w:rPr>
            </w:pPr>
            <w:r w:rsidRPr="00842E0D">
              <w:rPr>
                <w:rFonts w:eastAsia="Times New Roman"/>
                <w:sz w:val="20"/>
                <w:szCs w:val="20"/>
                <w:lang w:val="pt-BR"/>
              </w:rPr>
              <w:t>instalare si configurare unitate NAS</w:t>
            </w:r>
          </w:p>
        </w:tc>
        <w:tc>
          <w:tcPr>
            <w:tcW w:w="3265" w:type="dxa"/>
            <w:vAlign w:val="center"/>
          </w:tcPr>
          <w:p w14:paraId="396991BA"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208512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7622CA3" w14:textId="77777777" w:rsidTr="00840EBB">
        <w:trPr>
          <w:trHeight w:val="245"/>
          <w:jc w:val="center"/>
        </w:trPr>
        <w:tc>
          <w:tcPr>
            <w:tcW w:w="514" w:type="dxa"/>
            <w:vAlign w:val="center"/>
          </w:tcPr>
          <w:p w14:paraId="6142015D"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11</w:t>
            </w:r>
          </w:p>
        </w:tc>
        <w:tc>
          <w:tcPr>
            <w:tcW w:w="4701" w:type="dxa"/>
            <w:vAlign w:val="center"/>
          </w:tcPr>
          <w:p w14:paraId="3C3B4A11"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instalare si configurare librarie de banda</w:t>
            </w:r>
          </w:p>
        </w:tc>
        <w:tc>
          <w:tcPr>
            <w:tcW w:w="3265" w:type="dxa"/>
            <w:vAlign w:val="center"/>
          </w:tcPr>
          <w:p w14:paraId="49953CA0"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D43A6C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FBA7CCB" w14:textId="77777777" w:rsidTr="00840EBB">
        <w:trPr>
          <w:trHeight w:val="245"/>
          <w:jc w:val="center"/>
        </w:trPr>
        <w:tc>
          <w:tcPr>
            <w:tcW w:w="514" w:type="dxa"/>
            <w:vAlign w:val="center"/>
          </w:tcPr>
          <w:p w14:paraId="7C5724EE"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12</w:t>
            </w:r>
          </w:p>
        </w:tc>
        <w:tc>
          <w:tcPr>
            <w:tcW w:w="4701" w:type="dxa"/>
            <w:vAlign w:val="center"/>
          </w:tcPr>
          <w:p w14:paraId="3630B5B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sz w:val="20"/>
                <w:szCs w:val="20"/>
                <w:lang w:val="pt-BR"/>
              </w:rPr>
              <w:t>instalare si configurare swit</w:t>
            </w:r>
            <w:r>
              <w:rPr>
                <w:rFonts w:eastAsia="Times New Roman"/>
                <w:sz w:val="20"/>
                <w:szCs w:val="20"/>
                <w:lang w:val="pt-BR"/>
              </w:rPr>
              <w:t>c</w:t>
            </w:r>
            <w:r w:rsidRPr="00842E0D">
              <w:rPr>
                <w:rFonts w:eastAsia="Times New Roman"/>
                <w:sz w:val="20"/>
                <w:szCs w:val="20"/>
                <w:lang w:val="pt-BR"/>
              </w:rPr>
              <w:t>huri SAN</w:t>
            </w:r>
          </w:p>
        </w:tc>
        <w:tc>
          <w:tcPr>
            <w:tcW w:w="3265" w:type="dxa"/>
            <w:vAlign w:val="center"/>
          </w:tcPr>
          <w:p w14:paraId="05B940D3"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EF8895D"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31A53291" w14:textId="77777777" w:rsidTr="00840EBB">
        <w:trPr>
          <w:trHeight w:val="245"/>
          <w:jc w:val="center"/>
        </w:trPr>
        <w:tc>
          <w:tcPr>
            <w:tcW w:w="514" w:type="dxa"/>
            <w:vAlign w:val="center"/>
          </w:tcPr>
          <w:p w14:paraId="00524095" w14:textId="77777777" w:rsidR="003A3B3A" w:rsidRPr="00181AD1" w:rsidRDefault="003A3B3A" w:rsidP="00840EBB">
            <w:pPr>
              <w:pStyle w:val="NoSpacing"/>
              <w:jc w:val="center"/>
              <w:rPr>
                <w:sz w:val="20"/>
                <w:szCs w:val="20"/>
              </w:rPr>
            </w:pPr>
            <w:r w:rsidRPr="00181AD1">
              <w:rPr>
                <w:sz w:val="20"/>
                <w:szCs w:val="20"/>
              </w:rPr>
              <w:t>13</w:t>
            </w:r>
          </w:p>
        </w:tc>
        <w:tc>
          <w:tcPr>
            <w:tcW w:w="4701" w:type="dxa"/>
            <w:vAlign w:val="center"/>
          </w:tcPr>
          <w:p w14:paraId="6E843685" w14:textId="77777777" w:rsidR="003A3B3A" w:rsidRPr="00745118" w:rsidRDefault="003A3B3A" w:rsidP="00840EBB">
            <w:pPr>
              <w:pStyle w:val="NoSpacing"/>
              <w:jc w:val="both"/>
              <w:rPr>
                <w:b/>
                <w:bCs/>
                <w:sz w:val="20"/>
                <w:szCs w:val="20"/>
                <w:highlight w:val="green"/>
              </w:rPr>
            </w:pPr>
            <w:proofErr w:type="spellStart"/>
            <w:r w:rsidRPr="008C028D">
              <w:rPr>
                <w:rFonts w:eastAsia="Times New Roman"/>
                <w:sz w:val="20"/>
                <w:szCs w:val="20"/>
              </w:rPr>
              <w:t>implementare</w:t>
            </w:r>
            <w:proofErr w:type="spellEnd"/>
            <w:r w:rsidRPr="008C028D">
              <w:rPr>
                <w:rFonts w:eastAsia="Times New Roman"/>
                <w:sz w:val="20"/>
                <w:szCs w:val="20"/>
              </w:rPr>
              <w:t xml:space="preserve"> </w:t>
            </w:r>
            <w:proofErr w:type="spellStart"/>
            <w:r w:rsidRPr="008C028D">
              <w:rPr>
                <w:rFonts w:eastAsia="Times New Roman"/>
                <w:sz w:val="20"/>
                <w:szCs w:val="20"/>
              </w:rPr>
              <w:t>solutie</w:t>
            </w:r>
            <w:proofErr w:type="spellEnd"/>
            <w:r w:rsidRPr="008C028D">
              <w:rPr>
                <w:rFonts w:eastAsia="Times New Roman"/>
                <w:sz w:val="20"/>
                <w:szCs w:val="20"/>
              </w:rPr>
              <w:t xml:space="preserve"> SAN (</w:t>
            </w:r>
            <w:proofErr w:type="spellStart"/>
            <w:r w:rsidRPr="008C028D">
              <w:rPr>
                <w:rFonts w:eastAsia="Times New Roman"/>
                <w:sz w:val="20"/>
                <w:szCs w:val="20"/>
              </w:rPr>
              <w:t>servere</w:t>
            </w:r>
            <w:proofErr w:type="spellEnd"/>
            <w:r w:rsidRPr="008C028D">
              <w:rPr>
                <w:rFonts w:eastAsia="Times New Roman"/>
                <w:sz w:val="20"/>
                <w:szCs w:val="20"/>
              </w:rPr>
              <w:t xml:space="preserve"> cluster, server backup, </w:t>
            </w:r>
            <w:proofErr w:type="spellStart"/>
            <w:r w:rsidRPr="008C028D">
              <w:rPr>
                <w:rFonts w:eastAsia="Times New Roman"/>
                <w:sz w:val="20"/>
                <w:szCs w:val="20"/>
              </w:rPr>
              <w:t>unitate</w:t>
            </w:r>
            <w:proofErr w:type="spellEnd"/>
            <w:r w:rsidRPr="008C028D">
              <w:rPr>
                <w:rFonts w:eastAsia="Times New Roman"/>
                <w:sz w:val="20"/>
                <w:szCs w:val="20"/>
              </w:rPr>
              <w:t xml:space="preserve"> storage, </w:t>
            </w:r>
            <w:proofErr w:type="spellStart"/>
            <w:r w:rsidRPr="008C028D">
              <w:rPr>
                <w:rFonts w:eastAsia="Times New Roman"/>
                <w:sz w:val="20"/>
                <w:szCs w:val="20"/>
              </w:rPr>
              <w:t>librarie</w:t>
            </w:r>
            <w:proofErr w:type="spellEnd"/>
            <w:r w:rsidRPr="008C028D">
              <w:rPr>
                <w:rFonts w:eastAsia="Times New Roman"/>
                <w:sz w:val="20"/>
                <w:szCs w:val="20"/>
              </w:rPr>
              <w:t xml:space="preserve"> </w:t>
            </w:r>
            <w:proofErr w:type="spellStart"/>
            <w:r w:rsidRPr="008C028D">
              <w:rPr>
                <w:rFonts w:eastAsia="Times New Roman"/>
                <w:sz w:val="20"/>
                <w:szCs w:val="20"/>
              </w:rPr>
              <w:t>banda</w:t>
            </w:r>
            <w:proofErr w:type="spellEnd"/>
            <w:r w:rsidRPr="008C028D">
              <w:rPr>
                <w:rFonts w:eastAsia="Times New Roman"/>
                <w:sz w:val="20"/>
                <w:szCs w:val="20"/>
              </w:rPr>
              <w:t>)</w:t>
            </w:r>
          </w:p>
        </w:tc>
        <w:tc>
          <w:tcPr>
            <w:tcW w:w="3265" w:type="dxa"/>
            <w:vAlign w:val="center"/>
          </w:tcPr>
          <w:p w14:paraId="612C7477"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017CF3E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0CA08FB8" w14:textId="77777777" w:rsidTr="00840EBB">
        <w:trPr>
          <w:trHeight w:val="245"/>
          <w:jc w:val="center"/>
        </w:trPr>
        <w:tc>
          <w:tcPr>
            <w:tcW w:w="514" w:type="dxa"/>
            <w:vAlign w:val="center"/>
          </w:tcPr>
          <w:p w14:paraId="2991BC1F" w14:textId="77777777" w:rsidR="003A3B3A" w:rsidRPr="00181AD1" w:rsidRDefault="003A3B3A" w:rsidP="00840EBB">
            <w:pPr>
              <w:pStyle w:val="NoSpacing"/>
              <w:jc w:val="center"/>
              <w:rPr>
                <w:sz w:val="20"/>
                <w:szCs w:val="20"/>
              </w:rPr>
            </w:pPr>
            <w:r w:rsidRPr="00181AD1">
              <w:rPr>
                <w:sz w:val="20"/>
                <w:szCs w:val="20"/>
              </w:rPr>
              <w:t>14</w:t>
            </w:r>
          </w:p>
        </w:tc>
        <w:tc>
          <w:tcPr>
            <w:tcW w:w="4701" w:type="dxa"/>
            <w:vAlign w:val="center"/>
          </w:tcPr>
          <w:p w14:paraId="56EAAF44" w14:textId="77777777" w:rsidR="003A3B3A" w:rsidRPr="00745118" w:rsidRDefault="003A3B3A" w:rsidP="00840EBB">
            <w:pPr>
              <w:spacing w:line="259" w:lineRule="auto"/>
              <w:jc w:val="both"/>
              <w:rPr>
                <w:b/>
                <w:bCs/>
                <w:sz w:val="20"/>
                <w:szCs w:val="20"/>
                <w:highlight w:val="green"/>
              </w:rPr>
            </w:pPr>
            <w:r w:rsidRPr="00842E0D">
              <w:rPr>
                <w:rFonts w:eastAsia="Times New Roman"/>
                <w:sz w:val="20"/>
                <w:szCs w:val="20"/>
                <w:lang w:val="pt-BR"/>
              </w:rPr>
              <w:t>instalare si configurare switchuri Ethernet</w:t>
            </w:r>
          </w:p>
        </w:tc>
        <w:tc>
          <w:tcPr>
            <w:tcW w:w="3265" w:type="dxa"/>
            <w:vAlign w:val="center"/>
          </w:tcPr>
          <w:p w14:paraId="0452962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6F578BF1"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5E782D7A" w14:textId="77777777" w:rsidTr="00840EBB">
        <w:trPr>
          <w:jc w:val="center"/>
        </w:trPr>
        <w:tc>
          <w:tcPr>
            <w:tcW w:w="514" w:type="dxa"/>
            <w:vAlign w:val="center"/>
          </w:tcPr>
          <w:p w14:paraId="06B6405E"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15</w:t>
            </w:r>
          </w:p>
        </w:tc>
        <w:tc>
          <w:tcPr>
            <w:tcW w:w="4701" w:type="dxa"/>
            <w:vAlign w:val="center"/>
          </w:tcPr>
          <w:p w14:paraId="18D0044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sz w:val="20"/>
                <w:szCs w:val="20"/>
                <w:lang w:val="pt-BR"/>
              </w:rPr>
              <w:t>implementare VLAN-uri switchuri</w:t>
            </w:r>
          </w:p>
        </w:tc>
        <w:tc>
          <w:tcPr>
            <w:tcW w:w="3265" w:type="dxa"/>
            <w:vAlign w:val="center"/>
          </w:tcPr>
          <w:p w14:paraId="7F41F9FA"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211FDD44"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18A89C38" w14:textId="77777777" w:rsidTr="00840EBB">
        <w:trPr>
          <w:trHeight w:val="245"/>
          <w:jc w:val="center"/>
        </w:trPr>
        <w:tc>
          <w:tcPr>
            <w:tcW w:w="514" w:type="dxa"/>
            <w:vAlign w:val="center"/>
          </w:tcPr>
          <w:p w14:paraId="43758EDE"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16</w:t>
            </w:r>
          </w:p>
        </w:tc>
        <w:tc>
          <w:tcPr>
            <w:tcW w:w="4701" w:type="dxa"/>
            <w:vAlign w:val="center"/>
          </w:tcPr>
          <w:p w14:paraId="0FF6A38F"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interconectare cabinet de retea nou cu cabinetele de retea existente</w:t>
            </w:r>
          </w:p>
        </w:tc>
        <w:tc>
          <w:tcPr>
            <w:tcW w:w="3265" w:type="dxa"/>
            <w:vAlign w:val="center"/>
          </w:tcPr>
          <w:p w14:paraId="03ED4E50"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1E210B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0EDE0BC" w14:textId="77777777" w:rsidTr="00840EBB">
        <w:trPr>
          <w:trHeight w:val="245"/>
          <w:jc w:val="center"/>
        </w:trPr>
        <w:tc>
          <w:tcPr>
            <w:tcW w:w="514" w:type="dxa"/>
            <w:vAlign w:val="center"/>
          </w:tcPr>
          <w:p w14:paraId="177DD25C"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17</w:t>
            </w:r>
          </w:p>
        </w:tc>
        <w:tc>
          <w:tcPr>
            <w:tcW w:w="4701" w:type="dxa"/>
            <w:vAlign w:val="center"/>
          </w:tcPr>
          <w:p w14:paraId="50FBC7DF" w14:textId="77777777" w:rsidR="003A3B3A" w:rsidRPr="00745118" w:rsidRDefault="003A3B3A" w:rsidP="00840EBB">
            <w:pPr>
              <w:pStyle w:val="NoSpacing"/>
              <w:jc w:val="both"/>
              <w:rPr>
                <w:rFonts w:asciiTheme="minorHAnsi" w:eastAsia="Times New Roman" w:hAnsiTheme="minorHAnsi" w:cstheme="minorHAnsi"/>
                <w:b/>
                <w:bCs/>
                <w:color w:val="000000" w:themeColor="text1"/>
                <w:sz w:val="20"/>
                <w:szCs w:val="20"/>
                <w:lang w:eastAsia="ro-RO"/>
              </w:rPr>
            </w:pPr>
            <w:r w:rsidRPr="00842E0D">
              <w:rPr>
                <w:rFonts w:eastAsia="Times New Roman"/>
                <w:sz w:val="20"/>
                <w:szCs w:val="20"/>
                <w:lang w:val="pt-BR"/>
              </w:rPr>
              <w:t>instalare si configurare routere/firewall</w:t>
            </w:r>
          </w:p>
        </w:tc>
        <w:tc>
          <w:tcPr>
            <w:tcW w:w="3265" w:type="dxa"/>
            <w:vAlign w:val="center"/>
          </w:tcPr>
          <w:p w14:paraId="662F958B" w14:textId="77777777" w:rsidR="003A3B3A" w:rsidRPr="00990452" w:rsidRDefault="003A3B3A" w:rsidP="00840EBB">
            <w:pPr>
              <w:pStyle w:val="NoSpacing"/>
              <w:rPr>
                <w:rFonts w:asciiTheme="minorHAnsi" w:hAnsiTheme="minorHAnsi" w:cstheme="minorHAnsi"/>
                <w:sz w:val="20"/>
                <w:szCs w:val="20"/>
              </w:rPr>
            </w:pPr>
          </w:p>
        </w:tc>
        <w:tc>
          <w:tcPr>
            <w:tcW w:w="1431" w:type="dxa"/>
            <w:vAlign w:val="center"/>
          </w:tcPr>
          <w:p w14:paraId="4A88E60A" w14:textId="77777777" w:rsidR="003A3B3A" w:rsidRPr="00990452" w:rsidRDefault="003A3B3A" w:rsidP="00840EBB">
            <w:pPr>
              <w:pStyle w:val="NoSpacing"/>
              <w:rPr>
                <w:rFonts w:asciiTheme="minorHAnsi" w:hAnsiTheme="minorHAnsi" w:cstheme="minorHAnsi"/>
                <w:sz w:val="20"/>
                <w:szCs w:val="20"/>
              </w:rPr>
            </w:pPr>
          </w:p>
        </w:tc>
      </w:tr>
      <w:tr w:rsidR="003A3B3A" w:rsidRPr="00990452" w14:paraId="70F7ED5E" w14:textId="77777777" w:rsidTr="00840EBB">
        <w:trPr>
          <w:trHeight w:val="245"/>
          <w:jc w:val="center"/>
        </w:trPr>
        <w:tc>
          <w:tcPr>
            <w:tcW w:w="514" w:type="dxa"/>
            <w:vAlign w:val="center"/>
          </w:tcPr>
          <w:p w14:paraId="40D32A45"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18</w:t>
            </w:r>
          </w:p>
        </w:tc>
        <w:tc>
          <w:tcPr>
            <w:tcW w:w="4701" w:type="dxa"/>
            <w:vAlign w:val="center"/>
          </w:tcPr>
          <w:p w14:paraId="000965B9"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implementare tuneluri cu celelalte 3 locatii ale institutiei</w:t>
            </w:r>
          </w:p>
        </w:tc>
        <w:tc>
          <w:tcPr>
            <w:tcW w:w="3265" w:type="dxa"/>
            <w:vAlign w:val="center"/>
          </w:tcPr>
          <w:p w14:paraId="0390222F"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B7C0C7D"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ECFCB1A" w14:textId="77777777" w:rsidTr="00840EBB">
        <w:trPr>
          <w:trHeight w:val="245"/>
          <w:jc w:val="center"/>
        </w:trPr>
        <w:tc>
          <w:tcPr>
            <w:tcW w:w="514" w:type="dxa"/>
            <w:vAlign w:val="center"/>
          </w:tcPr>
          <w:p w14:paraId="725A3498" w14:textId="77777777" w:rsidR="003A3B3A" w:rsidRPr="00181AD1" w:rsidRDefault="003A3B3A" w:rsidP="00840EBB">
            <w:pPr>
              <w:pStyle w:val="NoSpacing"/>
              <w:jc w:val="center"/>
              <w:rPr>
                <w:sz w:val="20"/>
                <w:szCs w:val="20"/>
              </w:rPr>
            </w:pPr>
            <w:r w:rsidRPr="00181AD1">
              <w:rPr>
                <w:sz w:val="20"/>
                <w:szCs w:val="20"/>
              </w:rPr>
              <w:t>19</w:t>
            </w:r>
          </w:p>
        </w:tc>
        <w:tc>
          <w:tcPr>
            <w:tcW w:w="4701" w:type="dxa"/>
            <w:vAlign w:val="center"/>
          </w:tcPr>
          <w:p w14:paraId="09A09865" w14:textId="77777777" w:rsidR="003A3B3A" w:rsidRPr="00745118" w:rsidRDefault="003A3B3A" w:rsidP="00840EBB">
            <w:pPr>
              <w:spacing w:line="259" w:lineRule="auto"/>
              <w:jc w:val="both"/>
              <w:rPr>
                <w:b/>
                <w:bCs/>
                <w:sz w:val="20"/>
                <w:szCs w:val="20"/>
                <w:highlight w:val="green"/>
              </w:rPr>
            </w:pPr>
            <w:r w:rsidRPr="008E54A7">
              <w:rPr>
                <w:rFonts w:eastAsia="Times New Roman"/>
                <w:sz w:val="20"/>
                <w:szCs w:val="20"/>
                <w:lang w:val="pt-BR"/>
              </w:rPr>
              <w:t>implementare politici de securitate echipamente firewall</w:t>
            </w:r>
          </w:p>
        </w:tc>
        <w:tc>
          <w:tcPr>
            <w:tcW w:w="3265" w:type="dxa"/>
            <w:vAlign w:val="center"/>
          </w:tcPr>
          <w:p w14:paraId="710300D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1B43B051"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8295FB2" w14:textId="77777777" w:rsidTr="00840EBB">
        <w:trPr>
          <w:jc w:val="center"/>
        </w:trPr>
        <w:tc>
          <w:tcPr>
            <w:tcW w:w="514" w:type="dxa"/>
            <w:vAlign w:val="center"/>
          </w:tcPr>
          <w:p w14:paraId="54AF5659"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20</w:t>
            </w:r>
          </w:p>
        </w:tc>
        <w:tc>
          <w:tcPr>
            <w:tcW w:w="4701" w:type="dxa"/>
            <w:vAlign w:val="center"/>
          </w:tcPr>
          <w:p w14:paraId="65906D1F"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 xml:space="preserve">implementare solutie </w:t>
            </w:r>
            <w:r>
              <w:rPr>
                <w:rFonts w:eastAsia="Times New Roman"/>
                <w:sz w:val="20"/>
                <w:szCs w:val="20"/>
                <w:lang w:val="pt-BR"/>
              </w:rPr>
              <w:t xml:space="preserve">de disponibiliate crescuta servere </w:t>
            </w:r>
            <w:r w:rsidRPr="00842E0D">
              <w:rPr>
                <w:rFonts w:eastAsia="Times New Roman"/>
                <w:sz w:val="20"/>
                <w:szCs w:val="20"/>
                <w:lang w:val="pt-BR"/>
              </w:rPr>
              <w:t>Hyper-V Cluster</w:t>
            </w:r>
          </w:p>
        </w:tc>
        <w:tc>
          <w:tcPr>
            <w:tcW w:w="3265" w:type="dxa"/>
            <w:vAlign w:val="center"/>
          </w:tcPr>
          <w:p w14:paraId="70B72177"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3C8BBEF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3F72DFD5" w14:textId="77777777" w:rsidTr="00840EBB">
        <w:trPr>
          <w:trHeight w:val="245"/>
          <w:jc w:val="center"/>
        </w:trPr>
        <w:tc>
          <w:tcPr>
            <w:tcW w:w="514" w:type="dxa"/>
            <w:vAlign w:val="center"/>
          </w:tcPr>
          <w:p w14:paraId="46490D53"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21</w:t>
            </w:r>
          </w:p>
        </w:tc>
        <w:tc>
          <w:tcPr>
            <w:tcW w:w="4701" w:type="dxa"/>
            <w:vAlign w:val="center"/>
          </w:tcPr>
          <w:p w14:paraId="7B9104F0"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teste si verificare solutie Hyper-V Cluster</w:t>
            </w:r>
          </w:p>
        </w:tc>
        <w:tc>
          <w:tcPr>
            <w:tcW w:w="3265" w:type="dxa"/>
            <w:vAlign w:val="center"/>
          </w:tcPr>
          <w:p w14:paraId="05775896"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E8E2D7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44814CE9" w14:textId="77777777" w:rsidTr="00840EBB">
        <w:trPr>
          <w:trHeight w:val="245"/>
          <w:jc w:val="center"/>
        </w:trPr>
        <w:tc>
          <w:tcPr>
            <w:tcW w:w="514" w:type="dxa"/>
            <w:vAlign w:val="center"/>
          </w:tcPr>
          <w:p w14:paraId="3501D1A9"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22</w:t>
            </w:r>
          </w:p>
        </w:tc>
        <w:tc>
          <w:tcPr>
            <w:tcW w:w="4701" w:type="dxa"/>
            <w:vAlign w:val="center"/>
          </w:tcPr>
          <w:p w14:paraId="21D50DB9"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creare masini virtuale pentru aplicatiile noi</w:t>
            </w:r>
          </w:p>
        </w:tc>
        <w:tc>
          <w:tcPr>
            <w:tcW w:w="3265" w:type="dxa"/>
            <w:vAlign w:val="center"/>
          </w:tcPr>
          <w:p w14:paraId="057C3712"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9595E3F"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174FBED" w14:textId="77777777" w:rsidTr="00840EBB">
        <w:trPr>
          <w:trHeight w:val="245"/>
          <w:jc w:val="center"/>
        </w:trPr>
        <w:tc>
          <w:tcPr>
            <w:tcW w:w="514" w:type="dxa"/>
            <w:vAlign w:val="center"/>
          </w:tcPr>
          <w:p w14:paraId="2F705F10"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23</w:t>
            </w:r>
          </w:p>
        </w:tc>
        <w:tc>
          <w:tcPr>
            <w:tcW w:w="4701" w:type="dxa"/>
            <w:vAlign w:val="center"/>
          </w:tcPr>
          <w:p w14:paraId="04FBA92E"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42E0D">
              <w:rPr>
                <w:rFonts w:eastAsia="Times New Roman"/>
                <w:sz w:val="20"/>
                <w:szCs w:val="20"/>
                <w:lang w:val="pt-BR"/>
              </w:rPr>
              <w:t>implementare solutie de backup pentru servere (arhitectura B2D2T)</w:t>
            </w:r>
          </w:p>
        </w:tc>
        <w:tc>
          <w:tcPr>
            <w:tcW w:w="3265" w:type="dxa"/>
            <w:vAlign w:val="center"/>
          </w:tcPr>
          <w:p w14:paraId="4595FE50"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64A0A2C"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CA69780" w14:textId="77777777" w:rsidTr="00840EBB">
        <w:trPr>
          <w:trHeight w:val="245"/>
          <w:jc w:val="center"/>
        </w:trPr>
        <w:tc>
          <w:tcPr>
            <w:tcW w:w="514" w:type="dxa"/>
            <w:vAlign w:val="center"/>
          </w:tcPr>
          <w:p w14:paraId="7FF16093" w14:textId="77777777" w:rsidR="003A3B3A" w:rsidRPr="00181AD1" w:rsidRDefault="003A3B3A" w:rsidP="00840EBB">
            <w:pPr>
              <w:pStyle w:val="NoSpacing"/>
              <w:jc w:val="center"/>
              <w:rPr>
                <w:sz w:val="20"/>
                <w:szCs w:val="20"/>
              </w:rPr>
            </w:pPr>
            <w:r w:rsidRPr="00181AD1">
              <w:rPr>
                <w:sz w:val="20"/>
                <w:szCs w:val="20"/>
              </w:rPr>
              <w:t>24</w:t>
            </w:r>
          </w:p>
        </w:tc>
        <w:tc>
          <w:tcPr>
            <w:tcW w:w="4701" w:type="dxa"/>
            <w:vAlign w:val="center"/>
          </w:tcPr>
          <w:p w14:paraId="6A12F16B" w14:textId="77777777" w:rsidR="003A3B3A" w:rsidRPr="001830B1" w:rsidRDefault="003A3B3A" w:rsidP="00840EBB">
            <w:pPr>
              <w:pStyle w:val="NoSpacing"/>
              <w:jc w:val="both"/>
              <w:rPr>
                <w:b/>
                <w:bCs/>
                <w:sz w:val="20"/>
                <w:szCs w:val="20"/>
                <w:highlight w:val="green"/>
                <w:lang w:val="pt-BR"/>
              </w:rPr>
            </w:pPr>
            <w:r w:rsidRPr="00842E0D">
              <w:rPr>
                <w:rFonts w:eastAsia="Times New Roman"/>
                <w:sz w:val="20"/>
                <w:szCs w:val="20"/>
                <w:lang w:val="pt-BR"/>
              </w:rPr>
              <w:t>teste si verificare solutie de backup</w:t>
            </w:r>
          </w:p>
        </w:tc>
        <w:tc>
          <w:tcPr>
            <w:tcW w:w="3265" w:type="dxa"/>
            <w:vAlign w:val="center"/>
          </w:tcPr>
          <w:p w14:paraId="73C49193"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5711B055"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7F46C247" w14:textId="77777777" w:rsidTr="00840EBB">
        <w:trPr>
          <w:jc w:val="center"/>
        </w:trPr>
        <w:tc>
          <w:tcPr>
            <w:tcW w:w="514" w:type="dxa"/>
            <w:vAlign w:val="center"/>
          </w:tcPr>
          <w:p w14:paraId="7E0EF58B"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25</w:t>
            </w:r>
          </w:p>
        </w:tc>
        <w:tc>
          <w:tcPr>
            <w:tcW w:w="4701" w:type="dxa"/>
            <w:vAlign w:val="center"/>
          </w:tcPr>
          <w:p w14:paraId="1EEED2DA"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10E1B">
              <w:rPr>
                <w:rFonts w:eastAsia="Times New Roman"/>
                <w:sz w:val="20"/>
                <w:szCs w:val="20"/>
                <w:lang w:val="pt-BR"/>
              </w:rPr>
              <w:t>implementare solutie de management pentru switch-uri de retea</w:t>
            </w:r>
          </w:p>
        </w:tc>
        <w:tc>
          <w:tcPr>
            <w:tcW w:w="3265" w:type="dxa"/>
            <w:vAlign w:val="center"/>
          </w:tcPr>
          <w:p w14:paraId="4B1BCAB0"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43BA57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2A76316" w14:textId="77777777" w:rsidTr="00840EBB">
        <w:trPr>
          <w:trHeight w:val="245"/>
          <w:jc w:val="center"/>
        </w:trPr>
        <w:tc>
          <w:tcPr>
            <w:tcW w:w="514" w:type="dxa"/>
            <w:vAlign w:val="center"/>
          </w:tcPr>
          <w:p w14:paraId="58982304"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26</w:t>
            </w:r>
          </w:p>
        </w:tc>
        <w:tc>
          <w:tcPr>
            <w:tcW w:w="4701" w:type="dxa"/>
            <w:vAlign w:val="center"/>
          </w:tcPr>
          <w:p w14:paraId="5F8428CB"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810E1B">
              <w:rPr>
                <w:rFonts w:eastAsia="Times New Roman"/>
                <w:sz w:val="20"/>
                <w:szCs w:val="20"/>
                <w:lang w:val="pt-BR"/>
              </w:rPr>
              <w:t>teste si verificare solutie de management</w:t>
            </w:r>
          </w:p>
        </w:tc>
        <w:tc>
          <w:tcPr>
            <w:tcW w:w="3265" w:type="dxa"/>
            <w:vAlign w:val="center"/>
          </w:tcPr>
          <w:p w14:paraId="6C1DD381"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F47DAF2"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E0FF48B" w14:textId="77777777" w:rsidTr="00840EBB">
        <w:trPr>
          <w:trHeight w:val="245"/>
          <w:jc w:val="center"/>
        </w:trPr>
        <w:tc>
          <w:tcPr>
            <w:tcW w:w="514" w:type="dxa"/>
            <w:vAlign w:val="center"/>
          </w:tcPr>
          <w:p w14:paraId="3A910F6B" w14:textId="77777777" w:rsidR="003A3B3A" w:rsidRPr="00181AD1" w:rsidRDefault="003A3B3A" w:rsidP="00840EBB">
            <w:pPr>
              <w:pStyle w:val="NoSpacing"/>
              <w:jc w:val="center"/>
              <w:rPr>
                <w:sz w:val="20"/>
                <w:szCs w:val="20"/>
              </w:rPr>
            </w:pPr>
            <w:r w:rsidRPr="00181AD1">
              <w:rPr>
                <w:sz w:val="20"/>
                <w:szCs w:val="20"/>
              </w:rPr>
              <w:t>27</w:t>
            </w:r>
          </w:p>
        </w:tc>
        <w:tc>
          <w:tcPr>
            <w:tcW w:w="4701" w:type="dxa"/>
            <w:vAlign w:val="center"/>
          </w:tcPr>
          <w:p w14:paraId="6A096033" w14:textId="77777777" w:rsidR="003A3B3A" w:rsidRPr="004B5FD2" w:rsidRDefault="003A3B3A" w:rsidP="00840EBB">
            <w:pPr>
              <w:jc w:val="both"/>
              <w:rPr>
                <w:rFonts w:cstheme="minorHAnsi"/>
                <w:b/>
                <w:bCs/>
                <w:sz w:val="20"/>
                <w:szCs w:val="20"/>
              </w:rPr>
            </w:pPr>
            <w:r w:rsidRPr="00A738CF">
              <w:rPr>
                <w:rFonts w:eastAsia="Times New Roman"/>
                <w:sz w:val="20"/>
                <w:szCs w:val="20"/>
                <w:lang w:val="pt-BR"/>
              </w:rPr>
              <w:t>implementare solutie SIEM pentru managementul incidentelor de securitat</w:t>
            </w:r>
          </w:p>
        </w:tc>
        <w:tc>
          <w:tcPr>
            <w:tcW w:w="3265" w:type="dxa"/>
            <w:vAlign w:val="center"/>
          </w:tcPr>
          <w:p w14:paraId="04BC66B0"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ABC1F77"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2751C787" w14:textId="77777777" w:rsidTr="00840EBB">
        <w:trPr>
          <w:trHeight w:val="245"/>
          <w:jc w:val="center"/>
        </w:trPr>
        <w:tc>
          <w:tcPr>
            <w:tcW w:w="514" w:type="dxa"/>
            <w:vAlign w:val="center"/>
          </w:tcPr>
          <w:p w14:paraId="352549F2"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lastRenderedPageBreak/>
              <w:t>28</w:t>
            </w:r>
          </w:p>
        </w:tc>
        <w:tc>
          <w:tcPr>
            <w:tcW w:w="4701" w:type="dxa"/>
            <w:vAlign w:val="center"/>
          </w:tcPr>
          <w:p w14:paraId="72928D65"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A738CF">
              <w:rPr>
                <w:rFonts w:eastAsia="Times New Roman"/>
                <w:sz w:val="20"/>
                <w:szCs w:val="20"/>
                <w:lang w:val="pt-BR"/>
              </w:rPr>
              <w:t>configurare echipamente pentru adaugarea in solutia SIEM</w:t>
            </w:r>
          </w:p>
        </w:tc>
        <w:tc>
          <w:tcPr>
            <w:tcW w:w="3265" w:type="dxa"/>
            <w:vAlign w:val="center"/>
          </w:tcPr>
          <w:p w14:paraId="7B475CA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7BB9F0A4"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545EFDDA" w14:textId="77777777" w:rsidTr="00840EBB">
        <w:trPr>
          <w:trHeight w:val="245"/>
          <w:jc w:val="center"/>
        </w:trPr>
        <w:tc>
          <w:tcPr>
            <w:tcW w:w="514" w:type="dxa"/>
            <w:vAlign w:val="center"/>
          </w:tcPr>
          <w:p w14:paraId="07605AF1" w14:textId="77777777" w:rsidR="003A3B3A" w:rsidRPr="00181AD1" w:rsidRDefault="003A3B3A" w:rsidP="00840EBB">
            <w:pPr>
              <w:pStyle w:val="NoSpacing"/>
              <w:jc w:val="center"/>
              <w:rPr>
                <w:rFonts w:asciiTheme="minorHAnsi" w:hAnsiTheme="minorHAnsi" w:cstheme="minorHAnsi"/>
                <w:sz w:val="20"/>
                <w:szCs w:val="20"/>
              </w:rPr>
            </w:pPr>
            <w:r w:rsidRPr="00181AD1">
              <w:rPr>
                <w:rFonts w:asciiTheme="minorHAnsi" w:hAnsiTheme="minorHAnsi" w:cstheme="minorHAnsi"/>
                <w:sz w:val="20"/>
                <w:szCs w:val="20"/>
              </w:rPr>
              <w:t>29</w:t>
            </w:r>
          </w:p>
        </w:tc>
        <w:tc>
          <w:tcPr>
            <w:tcW w:w="4701" w:type="dxa"/>
            <w:vAlign w:val="center"/>
          </w:tcPr>
          <w:p w14:paraId="168D7B50"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A738CF">
              <w:rPr>
                <w:rFonts w:eastAsia="Times New Roman"/>
                <w:sz w:val="20"/>
                <w:szCs w:val="20"/>
                <w:lang w:val="pt-BR"/>
              </w:rPr>
              <w:t>integrare solutie de securitate in reteaua de date a beneficiarului</w:t>
            </w:r>
          </w:p>
        </w:tc>
        <w:tc>
          <w:tcPr>
            <w:tcW w:w="3265" w:type="dxa"/>
            <w:vAlign w:val="center"/>
          </w:tcPr>
          <w:p w14:paraId="4CC06289"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0B90FDA3"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1CA69EBA" w14:textId="77777777" w:rsidTr="00840EBB">
        <w:trPr>
          <w:trHeight w:val="245"/>
          <w:jc w:val="center"/>
        </w:trPr>
        <w:tc>
          <w:tcPr>
            <w:tcW w:w="514" w:type="dxa"/>
            <w:vAlign w:val="center"/>
          </w:tcPr>
          <w:p w14:paraId="5B3D7168" w14:textId="77777777" w:rsidR="003A3B3A" w:rsidRPr="00181AD1" w:rsidRDefault="003A3B3A" w:rsidP="00840EBB">
            <w:pPr>
              <w:pStyle w:val="NoSpacing"/>
              <w:jc w:val="center"/>
              <w:rPr>
                <w:sz w:val="20"/>
                <w:szCs w:val="20"/>
              </w:rPr>
            </w:pPr>
            <w:r w:rsidRPr="00181AD1">
              <w:rPr>
                <w:sz w:val="20"/>
                <w:szCs w:val="20"/>
              </w:rPr>
              <w:t>30</w:t>
            </w:r>
          </w:p>
        </w:tc>
        <w:tc>
          <w:tcPr>
            <w:tcW w:w="4701" w:type="dxa"/>
            <w:vAlign w:val="center"/>
          </w:tcPr>
          <w:p w14:paraId="5F347B1F" w14:textId="77777777" w:rsidR="003A3B3A" w:rsidRPr="001830B1" w:rsidRDefault="003A3B3A" w:rsidP="00840EBB">
            <w:pPr>
              <w:pStyle w:val="NoSpacing"/>
              <w:jc w:val="both"/>
              <w:rPr>
                <w:b/>
                <w:bCs/>
                <w:sz w:val="20"/>
                <w:szCs w:val="20"/>
                <w:highlight w:val="green"/>
                <w:lang w:val="pt-BR"/>
              </w:rPr>
            </w:pPr>
            <w:r w:rsidRPr="00A738CF">
              <w:rPr>
                <w:rFonts w:eastAsia="Times New Roman"/>
                <w:sz w:val="20"/>
                <w:szCs w:val="20"/>
                <w:lang w:val="pt-BR"/>
              </w:rPr>
              <w:t>integrare echipamente in solutia de monitorizare existenta in reteaua beneficiarului</w:t>
            </w:r>
            <w:r>
              <w:rPr>
                <w:rFonts w:eastAsia="Times New Roman"/>
                <w:sz w:val="20"/>
                <w:szCs w:val="20"/>
                <w:lang w:val="pt-BR"/>
              </w:rPr>
              <w:t xml:space="preserve"> (CENTREON)</w:t>
            </w:r>
          </w:p>
        </w:tc>
        <w:tc>
          <w:tcPr>
            <w:tcW w:w="3265" w:type="dxa"/>
            <w:vAlign w:val="center"/>
          </w:tcPr>
          <w:p w14:paraId="7B643404"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E2C82E6"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990452" w14:paraId="0C9E9B73" w14:textId="77777777" w:rsidTr="00840EBB">
        <w:trPr>
          <w:trHeight w:val="245"/>
          <w:jc w:val="center"/>
        </w:trPr>
        <w:tc>
          <w:tcPr>
            <w:tcW w:w="514" w:type="dxa"/>
            <w:vAlign w:val="center"/>
          </w:tcPr>
          <w:p w14:paraId="3F2411FF" w14:textId="77777777" w:rsidR="003A3B3A" w:rsidRPr="00181AD1" w:rsidRDefault="003A3B3A" w:rsidP="00840EBB">
            <w:pPr>
              <w:pStyle w:val="NoSpacing"/>
              <w:jc w:val="center"/>
              <w:rPr>
                <w:sz w:val="20"/>
                <w:szCs w:val="20"/>
              </w:rPr>
            </w:pPr>
            <w:r w:rsidRPr="00181AD1">
              <w:rPr>
                <w:sz w:val="20"/>
                <w:szCs w:val="20"/>
              </w:rPr>
              <w:t>31</w:t>
            </w:r>
          </w:p>
        </w:tc>
        <w:tc>
          <w:tcPr>
            <w:tcW w:w="4701" w:type="dxa"/>
            <w:vAlign w:val="center"/>
          </w:tcPr>
          <w:p w14:paraId="65D347F7" w14:textId="77777777" w:rsidR="003A3B3A" w:rsidRPr="00745118" w:rsidRDefault="003A3B3A" w:rsidP="00840EBB">
            <w:pPr>
              <w:spacing w:line="259" w:lineRule="auto"/>
              <w:jc w:val="both"/>
              <w:rPr>
                <w:b/>
                <w:bCs/>
                <w:sz w:val="20"/>
                <w:szCs w:val="20"/>
                <w:highlight w:val="green"/>
              </w:rPr>
            </w:pPr>
            <w:r w:rsidRPr="00A738CF">
              <w:rPr>
                <w:rFonts w:eastAsia="Times New Roman"/>
                <w:sz w:val="20"/>
                <w:szCs w:val="20"/>
                <w:lang w:val="pt-BR"/>
              </w:rPr>
              <w:t xml:space="preserve"> instruire administrator sistem pentru utilizare solutii implementate</w:t>
            </w:r>
          </w:p>
        </w:tc>
        <w:tc>
          <w:tcPr>
            <w:tcW w:w="3265" w:type="dxa"/>
            <w:vAlign w:val="center"/>
          </w:tcPr>
          <w:p w14:paraId="757CB0E2"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4B9ACC5B" w14:textId="77777777" w:rsidR="003A3B3A" w:rsidRPr="001830B1" w:rsidRDefault="003A3B3A" w:rsidP="00840EBB">
            <w:pPr>
              <w:pStyle w:val="NoSpacing"/>
              <w:rPr>
                <w:rFonts w:asciiTheme="minorHAnsi" w:hAnsiTheme="minorHAnsi" w:cstheme="minorHAnsi"/>
                <w:sz w:val="20"/>
                <w:szCs w:val="20"/>
                <w:lang w:val="pt-BR"/>
              </w:rPr>
            </w:pPr>
          </w:p>
        </w:tc>
      </w:tr>
      <w:tr w:rsidR="003A3B3A" w:rsidRPr="00181AD1" w14:paraId="74614CC0" w14:textId="77777777" w:rsidTr="00840EBB">
        <w:trPr>
          <w:jc w:val="center"/>
        </w:trPr>
        <w:tc>
          <w:tcPr>
            <w:tcW w:w="514" w:type="dxa"/>
            <w:shd w:val="clear" w:color="auto" w:fill="EAF1DD" w:themeFill="accent3" w:themeFillTint="33"/>
            <w:vAlign w:val="center"/>
          </w:tcPr>
          <w:p w14:paraId="3BBE3CD4" w14:textId="77777777" w:rsidR="003A3B3A" w:rsidRPr="00181AD1" w:rsidRDefault="003A3B3A" w:rsidP="00840EBB">
            <w:pPr>
              <w:pStyle w:val="NoSpacing"/>
              <w:jc w:val="center"/>
              <w:rPr>
                <w:rFonts w:asciiTheme="minorHAnsi" w:hAnsiTheme="minorHAnsi" w:cstheme="minorHAnsi"/>
                <w:b/>
                <w:bCs/>
                <w:sz w:val="20"/>
                <w:szCs w:val="20"/>
              </w:rPr>
            </w:pPr>
            <w:r w:rsidRPr="00181AD1">
              <w:rPr>
                <w:rFonts w:asciiTheme="minorHAnsi" w:hAnsiTheme="minorHAnsi" w:cstheme="minorHAnsi"/>
                <w:b/>
                <w:bCs/>
                <w:sz w:val="20"/>
                <w:szCs w:val="20"/>
              </w:rPr>
              <w:t>B</w:t>
            </w:r>
          </w:p>
        </w:tc>
        <w:tc>
          <w:tcPr>
            <w:tcW w:w="4701" w:type="dxa"/>
            <w:shd w:val="clear" w:color="auto" w:fill="EAF1DD" w:themeFill="accent3" w:themeFillTint="33"/>
          </w:tcPr>
          <w:p w14:paraId="0C3077BF"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sidRPr="00181AD1">
              <w:rPr>
                <w:b/>
                <w:bCs/>
                <w:sz w:val="20"/>
                <w:szCs w:val="20"/>
                <w:lang w:val="pt-BR"/>
              </w:rPr>
              <w:t>Servicii de mentenanta corectiva, evolutiva, asistenta tehnica si suport pentru echipamente IT:</w:t>
            </w:r>
          </w:p>
        </w:tc>
        <w:tc>
          <w:tcPr>
            <w:tcW w:w="3265" w:type="dxa"/>
            <w:shd w:val="clear" w:color="auto" w:fill="EAF1DD" w:themeFill="accent3" w:themeFillTint="33"/>
            <w:vAlign w:val="center"/>
          </w:tcPr>
          <w:p w14:paraId="3A6E8EFD" w14:textId="77777777" w:rsidR="003A3B3A" w:rsidRPr="001830B1" w:rsidRDefault="003A3B3A" w:rsidP="00840EBB">
            <w:pPr>
              <w:pStyle w:val="NoSpacing"/>
              <w:rPr>
                <w:rFonts w:asciiTheme="minorHAnsi" w:hAnsiTheme="minorHAnsi" w:cstheme="minorHAnsi"/>
                <w:b/>
                <w:bCs/>
                <w:sz w:val="20"/>
                <w:szCs w:val="20"/>
                <w:lang w:val="pt-BR"/>
              </w:rPr>
            </w:pPr>
          </w:p>
        </w:tc>
        <w:tc>
          <w:tcPr>
            <w:tcW w:w="1431" w:type="dxa"/>
            <w:shd w:val="clear" w:color="auto" w:fill="EAF1DD" w:themeFill="accent3" w:themeFillTint="33"/>
            <w:vAlign w:val="center"/>
          </w:tcPr>
          <w:p w14:paraId="3E704704" w14:textId="77777777" w:rsidR="003A3B3A" w:rsidRPr="001830B1" w:rsidRDefault="003A3B3A" w:rsidP="00840EBB">
            <w:pPr>
              <w:pStyle w:val="NoSpacing"/>
              <w:rPr>
                <w:rFonts w:asciiTheme="minorHAnsi" w:hAnsiTheme="minorHAnsi" w:cstheme="minorHAnsi"/>
                <w:b/>
                <w:bCs/>
                <w:sz w:val="20"/>
                <w:szCs w:val="20"/>
                <w:lang w:val="pt-BR"/>
              </w:rPr>
            </w:pPr>
          </w:p>
        </w:tc>
      </w:tr>
      <w:tr w:rsidR="003A3B3A" w:rsidRPr="00990452" w14:paraId="7F8075A8" w14:textId="77777777" w:rsidTr="00840EBB">
        <w:trPr>
          <w:trHeight w:val="245"/>
          <w:jc w:val="center"/>
        </w:trPr>
        <w:tc>
          <w:tcPr>
            <w:tcW w:w="514" w:type="dxa"/>
            <w:vAlign w:val="center"/>
          </w:tcPr>
          <w:p w14:paraId="53CA5BF5" w14:textId="77777777" w:rsidR="003A3B3A" w:rsidRPr="00181AD1" w:rsidRDefault="003A3B3A" w:rsidP="00840EBB">
            <w:pPr>
              <w:pStyle w:val="NoSpacing"/>
              <w:jc w:val="center"/>
              <w:rPr>
                <w:rFonts w:asciiTheme="minorHAnsi" w:hAnsiTheme="minorHAnsi" w:cstheme="minorHAnsi"/>
                <w:sz w:val="20"/>
                <w:szCs w:val="20"/>
              </w:rPr>
            </w:pPr>
            <w:bookmarkStart w:id="118" w:name="_Hlk198745098"/>
            <w:r w:rsidRPr="00181AD1">
              <w:rPr>
                <w:rFonts w:asciiTheme="minorHAnsi" w:hAnsiTheme="minorHAnsi" w:cstheme="minorHAnsi"/>
                <w:sz w:val="20"/>
                <w:szCs w:val="20"/>
              </w:rPr>
              <w:t>1</w:t>
            </w:r>
          </w:p>
        </w:tc>
        <w:tc>
          <w:tcPr>
            <w:tcW w:w="4701" w:type="dxa"/>
          </w:tcPr>
          <w:p w14:paraId="1536A9BD" w14:textId="77777777" w:rsidR="003A3B3A" w:rsidRPr="001830B1" w:rsidRDefault="003A3B3A" w:rsidP="00840EBB">
            <w:pPr>
              <w:pStyle w:val="NoSpacing"/>
              <w:jc w:val="both"/>
              <w:rPr>
                <w:rFonts w:asciiTheme="minorHAnsi" w:eastAsia="Times New Roman" w:hAnsiTheme="minorHAnsi" w:cstheme="minorHAnsi"/>
                <w:b/>
                <w:bCs/>
                <w:color w:val="000000" w:themeColor="text1"/>
                <w:sz w:val="20"/>
                <w:szCs w:val="20"/>
                <w:lang w:val="pt-BR" w:eastAsia="ro-RO"/>
              </w:rPr>
            </w:pPr>
            <w:r>
              <w:rPr>
                <w:rFonts w:asciiTheme="minorHAnsi" w:hAnsiTheme="minorHAnsi" w:cstheme="minorHAnsi"/>
                <w:sz w:val="20"/>
                <w:szCs w:val="20"/>
                <w:lang w:val="pt-BR"/>
              </w:rPr>
              <w:t>Mentenanta solutie hardware  minim 24 luni</w:t>
            </w:r>
          </w:p>
        </w:tc>
        <w:tc>
          <w:tcPr>
            <w:tcW w:w="3265" w:type="dxa"/>
            <w:vAlign w:val="center"/>
          </w:tcPr>
          <w:p w14:paraId="6D1A6211" w14:textId="77777777" w:rsidR="003A3B3A" w:rsidRPr="001830B1" w:rsidRDefault="003A3B3A" w:rsidP="00840EBB">
            <w:pPr>
              <w:pStyle w:val="NoSpacing"/>
              <w:rPr>
                <w:rFonts w:asciiTheme="minorHAnsi" w:hAnsiTheme="minorHAnsi" w:cstheme="minorHAnsi"/>
                <w:sz w:val="20"/>
                <w:szCs w:val="20"/>
                <w:lang w:val="pt-BR"/>
              </w:rPr>
            </w:pPr>
          </w:p>
        </w:tc>
        <w:tc>
          <w:tcPr>
            <w:tcW w:w="1431" w:type="dxa"/>
            <w:vAlign w:val="center"/>
          </w:tcPr>
          <w:p w14:paraId="28311F09" w14:textId="77777777" w:rsidR="003A3B3A" w:rsidRPr="001830B1" w:rsidRDefault="003A3B3A" w:rsidP="00840EBB">
            <w:pPr>
              <w:pStyle w:val="NoSpacing"/>
              <w:rPr>
                <w:rFonts w:asciiTheme="minorHAnsi" w:hAnsiTheme="minorHAnsi" w:cstheme="minorHAnsi"/>
                <w:sz w:val="20"/>
                <w:szCs w:val="20"/>
                <w:lang w:val="pt-BR"/>
              </w:rPr>
            </w:pPr>
          </w:p>
        </w:tc>
      </w:tr>
      <w:bookmarkEnd w:id="118"/>
      <w:tr w:rsidR="0078336B" w:rsidRPr="00990452" w14:paraId="1690AF09" w14:textId="77777777" w:rsidTr="00840EBB">
        <w:trPr>
          <w:trHeight w:val="245"/>
          <w:jc w:val="center"/>
        </w:trPr>
        <w:tc>
          <w:tcPr>
            <w:tcW w:w="514" w:type="dxa"/>
            <w:vAlign w:val="center"/>
          </w:tcPr>
          <w:p w14:paraId="510C8628" w14:textId="2AD24D08"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2</w:t>
            </w:r>
          </w:p>
        </w:tc>
        <w:tc>
          <w:tcPr>
            <w:tcW w:w="4701" w:type="dxa"/>
          </w:tcPr>
          <w:p w14:paraId="6883908F" w14:textId="0F38F9B9" w:rsidR="0078336B" w:rsidRPr="001F2D4C" w:rsidRDefault="0078336B" w:rsidP="0078336B">
            <w:pPr>
              <w:pStyle w:val="NoSpacing"/>
              <w:jc w:val="both"/>
              <w:rPr>
                <w:rFonts w:asciiTheme="minorHAnsi" w:hAnsiTheme="minorHAnsi" w:cstheme="minorHAnsi"/>
                <w:sz w:val="20"/>
                <w:szCs w:val="20"/>
                <w:lang w:val="pt-BR"/>
              </w:rPr>
            </w:pPr>
            <w:r w:rsidRPr="001F2D4C">
              <w:rPr>
                <w:sz w:val="20"/>
                <w:szCs w:val="20"/>
                <w:lang w:val="pt-BR"/>
              </w:rPr>
              <w:t xml:space="preserve">Servicii de mentenanta preventiva – minim 24 luni – pentru echipamentele pentru care aceasta este recomandata de producator, daca este cazul  </w:t>
            </w:r>
          </w:p>
        </w:tc>
        <w:tc>
          <w:tcPr>
            <w:tcW w:w="3265" w:type="dxa"/>
            <w:vAlign w:val="center"/>
          </w:tcPr>
          <w:p w14:paraId="2B90C7D6" w14:textId="77777777" w:rsidR="0078336B" w:rsidRPr="001F2D4C" w:rsidRDefault="0078336B" w:rsidP="0078336B">
            <w:pPr>
              <w:pStyle w:val="NoSpacing"/>
              <w:rPr>
                <w:rFonts w:asciiTheme="minorHAnsi" w:hAnsiTheme="minorHAnsi" w:cstheme="minorHAnsi"/>
                <w:sz w:val="20"/>
                <w:szCs w:val="20"/>
                <w:lang w:val="pt-BR"/>
              </w:rPr>
            </w:pPr>
            <w:r w:rsidRPr="001F2D4C">
              <w:rPr>
                <w:rFonts w:asciiTheme="minorHAnsi" w:hAnsiTheme="minorHAnsi" w:cstheme="minorHAnsi"/>
                <w:sz w:val="20"/>
                <w:szCs w:val="20"/>
                <w:lang w:val="pt-BR"/>
              </w:rPr>
              <w:t>E sau nu aplicabila pentru produsele din procedura D</w:t>
            </w:r>
          </w:p>
          <w:p w14:paraId="1A4DAA99" w14:textId="29999519" w:rsidR="0078336B" w:rsidRPr="001F2D4C" w:rsidRDefault="0078336B" w:rsidP="0078336B">
            <w:pPr>
              <w:pStyle w:val="NoSpacing"/>
              <w:rPr>
                <w:rFonts w:asciiTheme="minorHAnsi" w:hAnsiTheme="minorHAnsi" w:cstheme="minorHAnsi"/>
                <w:sz w:val="20"/>
                <w:szCs w:val="20"/>
                <w:lang w:val="pt-BR"/>
              </w:rPr>
            </w:pPr>
            <w:r w:rsidRPr="001F2D4C">
              <w:rPr>
                <w:rFonts w:asciiTheme="minorHAnsi" w:hAnsiTheme="minorHAnsi" w:cstheme="minorHAnsi"/>
                <w:sz w:val="20"/>
                <w:szCs w:val="20"/>
                <w:lang w:val="pt-BR"/>
              </w:rPr>
              <w:t>Definitia o aveti mai jos la pagina 74</w:t>
            </w:r>
          </w:p>
        </w:tc>
        <w:tc>
          <w:tcPr>
            <w:tcW w:w="1431" w:type="dxa"/>
            <w:vAlign w:val="center"/>
          </w:tcPr>
          <w:p w14:paraId="30967198" w14:textId="77777777" w:rsidR="0078336B" w:rsidRPr="001830B1" w:rsidRDefault="0078336B" w:rsidP="0078336B">
            <w:pPr>
              <w:pStyle w:val="NoSpacing"/>
              <w:rPr>
                <w:rFonts w:asciiTheme="minorHAnsi" w:hAnsiTheme="minorHAnsi" w:cstheme="minorHAnsi"/>
                <w:sz w:val="20"/>
                <w:szCs w:val="20"/>
                <w:lang w:val="pt-BR"/>
              </w:rPr>
            </w:pPr>
          </w:p>
        </w:tc>
      </w:tr>
      <w:tr w:rsidR="0078336B" w:rsidRPr="00990452" w14:paraId="5CEEB561" w14:textId="77777777" w:rsidTr="00840EBB">
        <w:trPr>
          <w:trHeight w:val="245"/>
          <w:jc w:val="center"/>
        </w:trPr>
        <w:tc>
          <w:tcPr>
            <w:tcW w:w="514" w:type="dxa"/>
            <w:vAlign w:val="center"/>
          </w:tcPr>
          <w:p w14:paraId="7E2EA29E" w14:textId="58513596"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4701" w:type="dxa"/>
          </w:tcPr>
          <w:p w14:paraId="5E217983" w14:textId="77777777" w:rsidR="0078336B" w:rsidRPr="001830B1" w:rsidRDefault="0078336B" w:rsidP="0078336B">
            <w:pPr>
              <w:pStyle w:val="NoSpacing"/>
              <w:jc w:val="both"/>
              <w:rPr>
                <w:rFonts w:asciiTheme="minorHAnsi" w:eastAsia="Times New Roman" w:hAnsiTheme="minorHAnsi" w:cstheme="minorHAnsi"/>
                <w:b/>
                <w:bCs/>
                <w:color w:val="000000" w:themeColor="text1"/>
                <w:sz w:val="20"/>
                <w:szCs w:val="20"/>
                <w:lang w:val="pt-BR" w:eastAsia="ro-RO"/>
              </w:rPr>
            </w:pPr>
            <w:r>
              <w:rPr>
                <w:sz w:val="20"/>
                <w:szCs w:val="20"/>
                <w:lang w:val="pt-BR"/>
              </w:rPr>
              <w:t>S</w:t>
            </w:r>
            <w:r w:rsidRPr="00842E0D">
              <w:rPr>
                <w:sz w:val="20"/>
                <w:szCs w:val="20"/>
                <w:lang w:val="pt-BR"/>
              </w:rPr>
              <w:t xml:space="preserve">ervicii de </w:t>
            </w:r>
            <w:r>
              <w:rPr>
                <w:sz w:val="20"/>
                <w:szCs w:val="20"/>
                <w:lang w:val="pt-BR"/>
              </w:rPr>
              <w:t xml:space="preserve">mentenanta de specialitate pentru intretinerea corectiva si evolutiva a sistemului incluzand urmatoarele activitati – minim 24 luni: </w:t>
            </w:r>
          </w:p>
        </w:tc>
        <w:tc>
          <w:tcPr>
            <w:tcW w:w="3265" w:type="dxa"/>
            <w:vAlign w:val="center"/>
          </w:tcPr>
          <w:p w14:paraId="453F8901" w14:textId="77777777" w:rsidR="0078336B" w:rsidRPr="001830B1" w:rsidRDefault="0078336B" w:rsidP="0078336B">
            <w:pPr>
              <w:pStyle w:val="NoSpacing"/>
              <w:rPr>
                <w:rFonts w:asciiTheme="minorHAnsi" w:hAnsiTheme="minorHAnsi" w:cstheme="minorHAnsi"/>
                <w:sz w:val="20"/>
                <w:szCs w:val="20"/>
                <w:lang w:val="pt-BR"/>
              </w:rPr>
            </w:pPr>
          </w:p>
        </w:tc>
        <w:tc>
          <w:tcPr>
            <w:tcW w:w="1431" w:type="dxa"/>
            <w:vAlign w:val="center"/>
          </w:tcPr>
          <w:p w14:paraId="3177D337" w14:textId="77777777" w:rsidR="0078336B" w:rsidRPr="001830B1" w:rsidRDefault="0078336B" w:rsidP="0078336B">
            <w:pPr>
              <w:pStyle w:val="NoSpacing"/>
              <w:rPr>
                <w:rFonts w:asciiTheme="minorHAnsi" w:hAnsiTheme="minorHAnsi" w:cstheme="minorHAnsi"/>
                <w:sz w:val="20"/>
                <w:szCs w:val="20"/>
                <w:lang w:val="pt-BR"/>
              </w:rPr>
            </w:pPr>
          </w:p>
        </w:tc>
      </w:tr>
      <w:tr w:rsidR="0078336B" w:rsidRPr="00990452" w14:paraId="1CEBE736" w14:textId="77777777" w:rsidTr="00840EBB">
        <w:trPr>
          <w:trHeight w:val="245"/>
          <w:jc w:val="center"/>
        </w:trPr>
        <w:tc>
          <w:tcPr>
            <w:tcW w:w="514" w:type="dxa"/>
            <w:vAlign w:val="center"/>
          </w:tcPr>
          <w:p w14:paraId="4CB12041" w14:textId="10AE0488"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4701" w:type="dxa"/>
          </w:tcPr>
          <w:p w14:paraId="422F4B89" w14:textId="6BBB8120" w:rsidR="0078336B" w:rsidRDefault="0078336B" w:rsidP="0078336B">
            <w:pPr>
              <w:pStyle w:val="NoSpacing"/>
              <w:jc w:val="both"/>
              <w:rPr>
                <w:sz w:val="20"/>
                <w:szCs w:val="20"/>
                <w:lang w:val="pt-BR"/>
              </w:rPr>
            </w:pPr>
            <w:r>
              <w:rPr>
                <w:sz w:val="20"/>
                <w:szCs w:val="20"/>
                <w:lang w:val="pt-BR"/>
              </w:rPr>
              <w:t>- actualizări de firmware si update-uri de software</w:t>
            </w:r>
          </w:p>
        </w:tc>
        <w:tc>
          <w:tcPr>
            <w:tcW w:w="3265" w:type="dxa"/>
            <w:vAlign w:val="center"/>
          </w:tcPr>
          <w:p w14:paraId="2B718C28" w14:textId="77777777" w:rsidR="0078336B" w:rsidRPr="001830B1" w:rsidRDefault="0078336B" w:rsidP="0078336B">
            <w:pPr>
              <w:pStyle w:val="NoSpacing"/>
              <w:rPr>
                <w:rFonts w:asciiTheme="minorHAnsi" w:hAnsiTheme="minorHAnsi" w:cstheme="minorHAnsi"/>
                <w:sz w:val="20"/>
                <w:szCs w:val="20"/>
                <w:lang w:val="pt-BR"/>
              </w:rPr>
            </w:pPr>
          </w:p>
        </w:tc>
        <w:tc>
          <w:tcPr>
            <w:tcW w:w="1431" w:type="dxa"/>
            <w:vAlign w:val="center"/>
          </w:tcPr>
          <w:p w14:paraId="3E1A95A6" w14:textId="77777777" w:rsidR="0078336B" w:rsidRPr="001830B1" w:rsidRDefault="0078336B" w:rsidP="0078336B">
            <w:pPr>
              <w:pStyle w:val="NoSpacing"/>
              <w:rPr>
                <w:rFonts w:asciiTheme="minorHAnsi" w:hAnsiTheme="minorHAnsi" w:cstheme="minorHAnsi"/>
                <w:sz w:val="20"/>
                <w:szCs w:val="20"/>
                <w:lang w:val="pt-BR"/>
              </w:rPr>
            </w:pPr>
          </w:p>
        </w:tc>
      </w:tr>
      <w:tr w:rsidR="0078336B" w:rsidRPr="00990452" w14:paraId="391B1632" w14:textId="77777777" w:rsidTr="00840EBB">
        <w:trPr>
          <w:trHeight w:val="245"/>
          <w:jc w:val="center"/>
        </w:trPr>
        <w:tc>
          <w:tcPr>
            <w:tcW w:w="514" w:type="dxa"/>
            <w:vAlign w:val="center"/>
          </w:tcPr>
          <w:p w14:paraId="2111B74B" w14:textId="7EF09AA3"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5</w:t>
            </w:r>
          </w:p>
        </w:tc>
        <w:tc>
          <w:tcPr>
            <w:tcW w:w="4701" w:type="dxa"/>
          </w:tcPr>
          <w:p w14:paraId="3FB18652" w14:textId="57E74DFA" w:rsidR="0078336B" w:rsidRPr="00745118" w:rsidRDefault="0078336B" w:rsidP="0078336B">
            <w:pPr>
              <w:pStyle w:val="NoSpacing"/>
              <w:jc w:val="both"/>
              <w:rPr>
                <w:rFonts w:asciiTheme="minorHAnsi" w:eastAsia="Times New Roman" w:hAnsiTheme="minorHAnsi" w:cstheme="minorHAnsi"/>
                <w:b/>
                <w:bCs/>
                <w:color w:val="000000" w:themeColor="text1"/>
                <w:sz w:val="20"/>
                <w:szCs w:val="20"/>
                <w:lang w:eastAsia="ro-RO"/>
              </w:rPr>
            </w:pPr>
            <w:r>
              <w:rPr>
                <w:sz w:val="20"/>
                <w:szCs w:val="20"/>
                <w:lang w:val="pt-BR"/>
              </w:rPr>
              <w:t>- inlocuire piese defecte</w:t>
            </w:r>
          </w:p>
        </w:tc>
        <w:tc>
          <w:tcPr>
            <w:tcW w:w="3265" w:type="dxa"/>
            <w:vAlign w:val="center"/>
          </w:tcPr>
          <w:p w14:paraId="187ADBF9" w14:textId="77777777" w:rsidR="0078336B" w:rsidRPr="00990452" w:rsidRDefault="0078336B" w:rsidP="0078336B">
            <w:pPr>
              <w:pStyle w:val="NoSpacing"/>
              <w:rPr>
                <w:rFonts w:asciiTheme="minorHAnsi" w:hAnsiTheme="minorHAnsi" w:cstheme="minorHAnsi"/>
                <w:sz w:val="20"/>
                <w:szCs w:val="20"/>
              </w:rPr>
            </w:pPr>
          </w:p>
        </w:tc>
        <w:tc>
          <w:tcPr>
            <w:tcW w:w="1431" w:type="dxa"/>
            <w:vAlign w:val="center"/>
          </w:tcPr>
          <w:p w14:paraId="3C558D50" w14:textId="77777777" w:rsidR="0078336B" w:rsidRPr="00990452" w:rsidRDefault="0078336B" w:rsidP="0078336B">
            <w:pPr>
              <w:pStyle w:val="NoSpacing"/>
              <w:rPr>
                <w:rFonts w:asciiTheme="minorHAnsi" w:hAnsiTheme="minorHAnsi" w:cstheme="minorHAnsi"/>
                <w:sz w:val="20"/>
                <w:szCs w:val="20"/>
              </w:rPr>
            </w:pPr>
          </w:p>
        </w:tc>
      </w:tr>
      <w:tr w:rsidR="0078336B" w:rsidRPr="00990452" w14:paraId="52A74600" w14:textId="77777777" w:rsidTr="00840EBB">
        <w:trPr>
          <w:trHeight w:val="245"/>
          <w:jc w:val="center"/>
        </w:trPr>
        <w:tc>
          <w:tcPr>
            <w:tcW w:w="514" w:type="dxa"/>
            <w:vAlign w:val="center"/>
          </w:tcPr>
          <w:p w14:paraId="5F2F57BA" w14:textId="6F69591F" w:rsidR="0078336B" w:rsidRPr="00181AD1" w:rsidRDefault="001F2D4C" w:rsidP="0078336B">
            <w:pPr>
              <w:pStyle w:val="NoSpacing"/>
              <w:jc w:val="center"/>
              <w:rPr>
                <w:sz w:val="20"/>
                <w:szCs w:val="20"/>
              </w:rPr>
            </w:pPr>
            <w:r>
              <w:rPr>
                <w:sz w:val="20"/>
                <w:szCs w:val="20"/>
              </w:rPr>
              <w:t>6</w:t>
            </w:r>
          </w:p>
        </w:tc>
        <w:tc>
          <w:tcPr>
            <w:tcW w:w="4701" w:type="dxa"/>
          </w:tcPr>
          <w:p w14:paraId="36455310" w14:textId="3031C506" w:rsidR="0078336B" w:rsidRPr="005F420C" w:rsidRDefault="0078336B" w:rsidP="0078336B">
            <w:pPr>
              <w:pStyle w:val="NoSpacing"/>
              <w:jc w:val="both"/>
              <w:rPr>
                <w:b/>
                <w:bCs/>
                <w:sz w:val="20"/>
                <w:szCs w:val="20"/>
                <w:highlight w:val="green"/>
                <w:lang w:val="pt-BR"/>
              </w:rPr>
            </w:pPr>
            <w:r>
              <w:rPr>
                <w:sz w:val="20"/>
                <w:szCs w:val="20"/>
                <w:lang w:val="pt-BR"/>
              </w:rPr>
              <w:t xml:space="preserve">- suport pentru defectiuni </w:t>
            </w:r>
            <w:r w:rsidRPr="00842E0D">
              <w:rPr>
                <w:sz w:val="20"/>
                <w:szCs w:val="20"/>
                <w:lang w:val="pt-BR"/>
              </w:rPr>
              <w:t>hardware</w:t>
            </w:r>
            <w:r>
              <w:rPr>
                <w:sz w:val="20"/>
                <w:szCs w:val="20"/>
                <w:lang w:val="pt-BR"/>
              </w:rPr>
              <w:t xml:space="preserve"> echipamente</w:t>
            </w:r>
          </w:p>
        </w:tc>
        <w:tc>
          <w:tcPr>
            <w:tcW w:w="3265" w:type="dxa"/>
            <w:vAlign w:val="center"/>
          </w:tcPr>
          <w:p w14:paraId="1C905426" w14:textId="77777777" w:rsidR="0078336B" w:rsidRPr="005F420C" w:rsidRDefault="0078336B" w:rsidP="0078336B">
            <w:pPr>
              <w:pStyle w:val="NoSpacing"/>
              <w:rPr>
                <w:rFonts w:asciiTheme="minorHAnsi" w:hAnsiTheme="minorHAnsi" w:cstheme="minorHAnsi"/>
                <w:sz w:val="20"/>
                <w:szCs w:val="20"/>
                <w:lang w:val="pt-BR"/>
              </w:rPr>
            </w:pPr>
          </w:p>
        </w:tc>
        <w:tc>
          <w:tcPr>
            <w:tcW w:w="1431" w:type="dxa"/>
            <w:vAlign w:val="center"/>
          </w:tcPr>
          <w:p w14:paraId="67F8E648" w14:textId="77777777" w:rsidR="0078336B" w:rsidRPr="005F420C" w:rsidRDefault="0078336B" w:rsidP="0078336B">
            <w:pPr>
              <w:pStyle w:val="NoSpacing"/>
              <w:rPr>
                <w:rFonts w:asciiTheme="minorHAnsi" w:hAnsiTheme="minorHAnsi" w:cstheme="minorHAnsi"/>
                <w:sz w:val="20"/>
                <w:szCs w:val="20"/>
                <w:lang w:val="pt-BR"/>
              </w:rPr>
            </w:pPr>
          </w:p>
        </w:tc>
      </w:tr>
      <w:tr w:rsidR="0078336B" w:rsidRPr="00990452" w14:paraId="67D929F8" w14:textId="77777777" w:rsidTr="00840EBB">
        <w:trPr>
          <w:jc w:val="center"/>
        </w:trPr>
        <w:tc>
          <w:tcPr>
            <w:tcW w:w="514" w:type="dxa"/>
            <w:vAlign w:val="center"/>
          </w:tcPr>
          <w:p w14:paraId="763552C7" w14:textId="378CE87B"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7</w:t>
            </w:r>
          </w:p>
        </w:tc>
        <w:tc>
          <w:tcPr>
            <w:tcW w:w="4701" w:type="dxa"/>
          </w:tcPr>
          <w:p w14:paraId="76B581E5" w14:textId="08E8EBD0" w:rsidR="0078336B" w:rsidRPr="001830B1" w:rsidRDefault="0078336B" w:rsidP="0078336B">
            <w:pPr>
              <w:pStyle w:val="NoSpacing"/>
              <w:jc w:val="both"/>
              <w:rPr>
                <w:rFonts w:asciiTheme="minorHAnsi" w:eastAsia="Times New Roman" w:hAnsiTheme="minorHAnsi" w:cstheme="minorHAnsi"/>
                <w:b/>
                <w:bCs/>
                <w:color w:val="000000" w:themeColor="text1"/>
                <w:sz w:val="20"/>
                <w:szCs w:val="20"/>
                <w:lang w:val="pt-BR" w:eastAsia="ro-RO"/>
              </w:rPr>
            </w:pPr>
            <w:r>
              <w:rPr>
                <w:sz w:val="20"/>
                <w:szCs w:val="20"/>
                <w:lang w:val="pt-BR"/>
              </w:rPr>
              <w:t xml:space="preserve">- suport pentru </w:t>
            </w:r>
            <w:r w:rsidRPr="00842E0D">
              <w:rPr>
                <w:sz w:val="20"/>
                <w:szCs w:val="20"/>
                <w:lang w:val="pt-BR"/>
              </w:rPr>
              <w:t>sistem de operare</w:t>
            </w:r>
            <w:r>
              <w:rPr>
                <w:sz w:val="20"/>
                <w:szCs w:val="20"/>
                <w:lang w:val="pt-BR"/>
              </w:rPr>
              <w:t xml:space="preserve"> echipamente</w:t>
            </w:r>
          </w:p>
        </w:tc>
        <w:tc>
          <w:tcPr>
            <w:tcW w:w="3265" w:type="dxa"/>
            <w:vAlign w:val="center"/>
          </w:tcPr>
          <w:p w14:paraId="2C4513B9" w14:textId="77777777" w:rsidR="0078336B" w:rsidRPr="001830B1" w:rsidRDefault="0078336B" w:rsidP="0078336B">
            <w:pPr>
              <w:pStyle w:val="NoSpacing"/>
              <w:rPr>
                <w:rFonts w:asciiTheme="minorHAnsi" w:hAnsiTheme="minorHAnsi" w:cstheme="minorHAnsi"/>
                <w:sz w:val="20"/>
                <w:szCs w:val="20"/>
                <w:lang w:val="pt-BR"/>
              </w:rPr>
            </w:pPr>
          </w:p>
        </w:tc>
        <w:tc>
          <w:tcPr>
            <w:tcW w:w="1431" w:type="dxa"/>
            <w:vAlign w:val="center"/>
          </w:tcPr>
          <w:p w14:paraId="7112587A" w14:textId="77777777" w:rsidR="0078336B" w:rsidRPr="001830B1" w:rsidRDefault="0078336B" w:rsidP="0078336B">
            <w:pPr>
              <w:pStyle w:val="NoSpacing"/>
              <w:rPr>
                <w:rFonts w:asciiTheme="minorHAnsi" w:hAnsiTheme="minorHAnsi" w:cstheme="minorHAnsi"/>
                <w:sz w:val="20"/>
                <w:szCs w:val="20"/>
                <w:lang w:val="pt-BR"/>
              </w:rPr>
            </w:pPr>
          </w:p>
        </w:tc>
      </w:tr>
      <w:tr w:rsidR="0078336B" w:rsidRPr="00990452" w14:paraId="5AF81CF5" w14:textId="77777777" w:rsidTr="00840EBB">
        <w:trPr>
          <w:trHeight w:val="245"/>
          <w:jc w:val="center"/>
        </w:trPr>
        <w:tc>
          <w:tcPr>
            <w:tcW w:w="514" w:type="dxa"/>
            <w:vAlign w:val="center"/>
          </w:tcPr>
          <w:p w14:paraId="112BED6F" w14:textId="33BF9804"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8</w:t>
            </w:r>
          </w:p>
        </w:tc>
        <w:tc>
          <w:tcPr>
            <w:tcW w:w="4701" w:type="dxa"/>
          </w:tcPr>
          <w:p w14:paraId="5D4062BC" w14:textId="46C58231" w:rsidR="0078336B" w:rsidRPr="005F420C" w:rsidRDefault="0078336B" w:rsidP="0078336B">
            <w:pPr>
              <w:pStyle w:val="NoSpacing"/>
              <w:jc w:val="both"/>
              <w:rPr>
                <w:rFonts w:asciiTheme="minorHAnsi" w:eastAsia="Times New Roman" w:hAnsiTheme="minorHAnsi" w:cstheme="minorHAnsi"/>
                <w:b/>
                <w:bCs/>
                <w:color w:val="000000" w:themeColor="text1"/>
                <w:sz w:val="20"/>
                <w:szCs w:val="20"/>
                <w:lang w:val="pt-BR" w:eastAsia="ro-RO"/>
              </w:rPr>
            </w:pPr>
            <w:r>
              <w:rPr>
                <w:sz w:val="20"/>
                <w:szCs w:val="20"/>
                <w:lang w:val="pt-BR"/>
              </w:rPr>
              <w:t xml:space="preserve">- </w:t>
            </w:r>
            <w:r w:rsidRPr="00025580">
              <w:rPr>
                <w:sz w:val="20"/>
                <w:szCs w:val="20"/>
                <w:lang w:val="pt-BR"/>
              </w:rPr>
              <w:t xml:space="preserve">suport </w:t>
            </w:r>
            <w:r>
              <w:rPr>
                <w:sz w:val="20"/>
                <w:szCs w:val="20"/>
                <w:lang w:val="pt-BR"/>
              </w:rPr>
              <w:t xml:space="preserve">pentru </w:t>
            </w:r>
            <w:r w:rsidRPr="00025580">
              <w:rPr>
                <w:sz w:val="20"/>
                <w:szCs w:val="20"/>
                <w:lang w:val="pt-BR"/>
              </w:rPr>
              <w:t xml:space="preserve">solutie </w:t>
            </w:r>
            <w:r>
              <w:rPr>
                <w:sz w:val="20"/>
                <w:szCs w:val="20"/>
                <w:lang w:val="pt-BR"/>
              </w:rPr>
              <w:t xml:space="preserve">de </w:t>
            </w:r>
            <w:r w:rsidRPr="00025580">
              <w:rPr>
                <w:sz w:val="20"/>
                <w:szCs w:val="20"/>
                <w:lang w:val="pt-BR"/>
              </w:rPr>
              <w:t xml:space="preserve">backup, suport </w:t>
            </w:r>
            <w:r>
              <w:rPr>
                <w:sz w:val="20"/>
                <w:szCs w:val="20"/>
                <w:lang w:val="pt-BR"/>
              </w:rPr>
              <w:t xml:space="preserve">pentru </w:t>
            </w:r>
            <w:r w:rsidRPr="00025580">
              <w:rPr>
                <w:sz w:val="20"/>
                <w:szCs w:val="20"/>
                <w:lang w:val="pt-BR"/>
              </w:rPr>
              <w:t xml:space="preserve">solutie </w:t>
            </w:r>
            <w:r>
              <w:rPr>
                <w:sz w:val="20"/>
                <w:szCs w:val="20"/>
                <w:lang w:val="pt-BR"/>
              </w:rPr>
              <w:t xml:space="preserve">de </w:t>
            </w:r>
            <w:r w:rsidRPr="00025580">
              <w:rPr>
                <w:sz w:val="20"/>
                <w:szCs w:val="20"/>
                <w:lang w:val="pt-BR"/>
              </w:rPr>
              <w:t>monitorizare r</w:t>
            </w:r>
            <w:r>
              <w:rPr>
                <w:sz w:val="20"/>
                <w:szCs w:val="20"/>
                <w:lang w:val="pt-BR"/>
              </w:rPr>
              <w:t>etea, suport pentru solutie SIEM</w:t>
            </w:r>
          </w:p>
        </w:tc>
        <w:tc>
          <w:tcPr>
            <w:tcW w:w="3265" w:type="dxa"/>
            <w:vAlign w:val="center"/>
          </w:tcPr>
          <w:p w14:paraId="0A18B4F8" w14:textId="77777777" w:rsidR="0078336B" w:rsidRPr="005F420C" w:rsidRDefault="0078336B" w:rsidP="0078336B">
            <w:pPr>
              <w:pStyle w:val="NoSpacing"/>
              <w:rPr>
                <w:rFonts w:asciiTheme="minorHAnsi" w:hAnsiTheme="minorHAnsi" w:cstheme="minorHAnsi"/>
                <w:sz w:val="20"/>
                <w:szCs w:val="20"/>
                <w:lang w:val="pt-BR"/>
              </w:rPr>
            </w:pPr>
          </w:p>
        </w:tc>
        <w:tc>
          <w:tcPr>
            <w:tcW w:w="1431" w:type="dxa"/>
            <w:vAlign w:val="center"/>
          </w:tcPr>
          <w:p w14:paraId="70E34C6E" w14:textId="77777777" w:rsidR="0078336B" w:rsidRPr="005F420C" w:rsidRDefault="0078336B" w:rsidP="0078336B">
            <w:pPr>
              <w:pStyle w:val="NoSpacing"/>
              <w:rPr>
                <w:rFonts w:asciiTheme="minorHAnsi" w:hAnsiTheme="minorHAnsi" w:cstheme="minorHAnsi"/>
                <w:sz w:val="20"/>
                <w:szCs w:val="20"/>
                <w:lang w:val="pt-BR"/>
              </w:rPr>
            </w:pPr>
          </w:p>
        </w:tc>
      </w:tr>
      <w:tr w:rsidR="0078336B" w:rsidRPr="00990452" w14:paraId="5A13910C" w14:textId="77777777" w:rsidTr="00840EBB">
        <w:trPr>
          <w:trHeight w:val="245"/>
          <w:jc w:val="center"/>
        </w:trPr>
        <w:tc>
          <w:tcPr>
            <w:tcW w:w="514" w:type="dxa"/>
            <w:vAlign w:val="center"/>
          </w:tcPr>
          <w:p w14:paraId="7B7BCCB9" w14:textId="5837A96B" w:rsidR="0078336B" w:rsidRPr="00181AD1" w:rsidRDefault="001F2D4C" w:rsidP="0078336B">
            <w:pPr>
              <w:pStyle w:val="NoSpacing"/>
              <w:jc w:val="center"/>
              <w:rPr>
                <w:sz w:val="20"/>
                <w:szCs w:val="20"/>
              </w:rPr>
            </w:pPr>
            <w:r>
              <w:rPr>
                <w:sz w:val="20"/>
                <w:szCs w:val="20"/>
              </w:rPr>
              <w:t>9</w:t>
            </w:r>
          </w:p>
        </w:tc>
        <w:tc>
          <w:tcPr>
            <w:tcW w:w="4701" w:type="dxa"/>
          </w:tcPr>
          <w:p w14:paraId="5769E0B9" w14:textId="77777777" w:rsidR="0078336B" w:rsidRPr="004B5FD2" w:rsidRDefault="0078336B" w:rsidP="0078336B">
            <w:pPr>
              <w:jc w:val="both"/>
              <w:rPr>
                <w:rFonts w:cstheme="minorHAnsi"/>
                <w:b/>
                <w:bCs/>
                <w:sz w:val="20"/>
                <w:szCs w:val="20"/>
              </w:rPr>
            </w:pPr>
            <w:r w:rsidRPr="002E0D6D">
              <w:rPr>
                <w:sz w:val="20"/>
                <w:szCs w:val="20"/>
                <w:lang w:val="pt-BR"/>
              </w:rPr>
              <w:t>Servicii</w:t>
            </w:r>
            <w:r>
              <w:rPr>
                <w:sz w:val="20"/>
                <w:szCs w:val="20"/>
                <w:lang w:val="pt-BR"/>
              </w:rPr>
              <w:t xml:space="preserve"> de suport </w:t>
            </w:r>
            <w:r w:rsidRPr="00574CA2">
              <w:rPr>
                <w:sz w:val="20"/>
                <w:szCs w:val="20"/>
                <w:lang w:val="pt-BR"/>
              </w:rPr>
              <w:t xml:space="preserve">furnizate prin urmatoarele canale: </w:t>
            </w:r>
          </w:p>
        </w:tc>
        <w:tc>
          <w:tcPr>
            <w:tcW w:w="3265" w:type="dxa"/>
            <w:vAlign w:val="center"/>
          </w:tcPr>
          <w:p w14:paraId="13DEFB71" w14:textId="77777777" w:rsidR="0078336B" w:rsidRPr="00EB37E5" w:rsidRDefault="0078336B" w:rsidP="0078336B">
            <w:pPr>
              <w:pStyle w:val="NoSpacing"/>
              <w:rPr>
                <w:rFonts w:asciiTheme="minorHAnsi" w:hAnsiTheme="minorHAnsi" w:cstheme="minorHAnsi"/>
                <w:sz w:val="20"/>
                <w:szCs w:val="20"/>
                <w:lang w:val="pt-BR"/>
              </w:rPr>
            </w:pPr>
          </w:p>
        </w:tc>
        <w:tc>
          <w:tcPr>
            <w:tcW w:w="1431" w:type="dxa"/>
            <w:vAlign w:val="center"/>
          </w:tcPr>
          <w:p w14:paraId="6C60D68B" w14:textId="77777777" w:rsidR="0078336B" w:rsidRPr="00EB37E5" w:rsidRDefault="0078336B" w:rsidP="0078336B">
            <w:pPr>
              <w:pStyle w:val="NoSpacing"/>
              <w:rPr>
                <w:rFonts w:asciiTheme="minorHAnsi" w:hAnsiTheme="minorHAnsi" w:cstheme="minorHAnsi"/>
                <w:sz w:val="20"/>
                <w:szCs w:val="20"/>
                <w:lang w:val="pt-BR"/>
              </w:rPr>
            </w:pPr>
          </w:p>
        </w:tc>
      </w:tr>
      <w:tr w:rsidR="0078336B" w:rsidRPr="00990452" w14:paraId="17BA3005" w14:textId="77777777" w:rsidTr="00840EBB">
        <w:trPr>
          <w:trHeight w:val="245"/>
          <w:jc w:val="center"/>
        </w:trPr>
        <w:tc>
          <w:tcPr>
            <w:tcW w:w="514" w:type="dxa"/>
            <w:vAlign w:val="center"/>
          </w:tcPr>
          <w:p w14:paraId="3BB0719F" w14:textId="3215127F"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4701" w:type="dxa"/>
          </w:tcPr>
          <w:p w14:paraId="7B03A8B1" w14:textId="2F1EF42F" w:rsidR="0078336B" w:rsidRPr="00745118" w:rsidRDefault="0078336B" w:rsidP="0078336B">
            <w:pPr>
              <w:pStyle w:val="NoSpacing"/>
              <w:jc w:val="both"/>
              <w:rPr>
                <w:rFonts w:asciiTheme="minorHAnsi" w:eastAsia="Times New Roman" w:hAnsiTheme="minorHAnsi" w:cstheme="minorHAnsi"/>
                <w:b/>
                <w:bCs/>
                <w:color w:val="000000" w:themeColor="text1"/>
                <w:sz w:val="20"/>
                <w:szCs w:val="20"/>
                <w:lang w:eastAsia="ro-RO"/>
              </w:rPr>
            </w:pPr>
            <w:r>
              <w:rPr>
                <w:sz w:val="20"/>
                <w:szCs w:val="20"/>
                <w:lang w:val="pt-BR"/>
              </w:rPr>
              <w:t xml:space="preserve">- </w:t>
            </w:r>
            <w:r w:rsidRPr="00574CA2">
              <w:rPr>
                <w:sz w:val="20"/>
                <w:szCs w:val="20"/>
                <w:lang w:val="pt-BR"/>
              </w:rPr>
              <w:t>suport telefonic</w:t>
            </w:r>
          </w:p>
        </w:tc>
        <w:tc>
          <w:tcPr>
            <w:tcW w:w="3265" w:type="dxa"/>
            <w:vAlign w:val="center"/>
          </w:tcPr>
          <w:p w14:paraId="566B7686" w14:textId="77777777" w:rsidR="0078336B" w:rsidRPr="00990452" w:rsidRDefault="0078336B" w:rsidP="0078336B">
            <w:pPr>
              <w:pStyle w:val="NoSpacing"/>
              <w:rPr>
                <w:rFonts w:asciiTheme="minorHAnsi" w:hAnsiTheme="minorHAnsi" w:cstheme="minorHAnsi"/>
                <w:sz w:val="20"/>
                <w:szCs w:val="20"/>
              </w:rPr>
            </w:pPr>
          </w:p>
        </w:tc>
        <w:tc>
          <w:tcPr>
            <w:tcW w:w="1431" w:type="dxa"/>
            <w:vAlign w:val="center"/>
          </w:tcPr>
          <w:p w14:paraId="73AEE5FE" w14:textId="77777777" w:rsidR="0078336B" w:rsidRPr="00990452" w:rsidRDefault="0078336B" w:rsidP="0078336B">
            <w:pPr>
              <w:pStyle w:val="NoSpacing"/>
              <w:rPr>
                <w:rFonts w:asciiTheme="minorHAnsi" w:hAnsiTheme="minorHAnsi" w:cstheme="minorHAnsi"/>
                <w:sz w:val="20"/>
                <w:szCs w:val="20"/>
              </w:rPr>
            </w:pPr>
          </w:p>
        </w:tc>
      </w:tr>
      <w:tr w:rsidR="0078336B" w:rsidRPr="00990452" w14:paraId="3FFAF47D" w14:textId="77777777" w:rsidTr="00840EBB">
        <w:trPr>
          <w:trHeight w:val="245"/>
          <w:jc w:val="center"/>
        </w:trPr>
        <w:tc>
          <w:tcPr>
            <w:tcW w:w="514" w:type="dxa"/>
            <w:vAlign w:val="center"/>
          </w:tcPr>
          <w:p w14:paraId="5CD0F546" w14:textId="7CDD4BB3" w:rsidR="0078336B" w:rsidRPr="00181AD1" w:rsidRDefault="001F2D4C" w:rsidP="0078336B">
            <w:pPr>
              <w:pStyle w:val="NoSpacing"/>
              <w:jc w:val="center"/>
              <w:rPr>
                <w:rFonts w:asciiTheme="minorHAnsi" w:hAnsiTheme="minorHAnsi" w:cstheme="minorHAnsi"/>
                <w:sz w:val="20"/>
                <w:szCs w:val="20"/>
              </w:rPr>
            </w:pPr>
            <w:r>
              <w:rPr>
                <w:rFonts w:asciiTheme="minorHAnsi" w:hAnsiTheme="minorHAnsi" w:cstheme="minorHAnsi"/>
                <w:sz w:val="20"/>
                <w:szCs w:val="20"/>
              </w:rPr>
              <w:t>11</w:t>
            </w:r>
          </w:p>
        </w:tc>
        <w:tc>
          <w:tcPr>
            <w:tcW w:w="4701" w:type="dxa"/>
          </w:tcPr>
          <w:p w14:paraId="575E66E1" w14:textId="485A85B5" w:rsidR="0078336B" w:rsidRPr="00745118" w:rsidRDefault="0078336B" w:rsidP="0078336B">
            <w:pPr>
              <w:pStyle w:val="NoSpacing"/>
              <w:jc w:val="both"/>
              <w:rPr>
                <w:rFonts w:asciiTheme="minorHAnsi" w:eastAsia="Times New Roman" w:hAnsiTheme="minorHAnsi" w:cstheme="minorHAnsi"/>
                <w:b/>
                <w:bCs/>
                <w:color w:val="000000" w:themeColor="text1"/>
                <w:sz w:val="20"/>
                <w:szCs w:val="20"/>
                <w:lang w:eastAsia="ro-RO"/>
              </w:rPr>
            </w:pPr>
            <w:r>
              <w:rPr>
                <w:sz w:val="20"/>
                <w:szCs w:val="20"/>
                <w:lang w:val="pt-BR"/>
              </w:rPr>
              <w:t xml:space="preserve">- </w:t>
            </w:r>
            <w:r w:rsidRPr="00574CA2">
              <w:rPr>
                <w:sz w:val="20"/>
                <w:szCs w:val="20"/>
                <w:lang w:val="pt-BR"/>
              </w:rPr>
              <w:t>email</w:t>
            </w:r>
          </w:p>
        </w:tc>
        <w:tc>
          <w:tcPr>
            <w:tcW w:w="3265" w:type="dxa"/>
            <w:vAlign w:val="center"/>
          </w:tcPr>
          <w:p w14:paraId="5B9DA785" w14:textId="77777777" w:rsidR="0078336B" w:rsidRPr="00990452" w:rsidRDefault="0078336B" w:rsidP="0078336B">
            <w:pPr>
              <w:pStyle w:val="NoSpacing"/>
              <w:rPr>
                <w:rFonts w:asciiTheme="minorHAnsi" w:hAnsiTheme="minorHAnsi" w:cstheme="minorHAnsi"/>
                <w:sz w:val="20"/>
                <w:szCs w:val="20"/>
              </w:rPr>
            </w:pPr>
          </w:p>
        </w:tc>
        <w:tc>
          <w:tcPr>
            <w:tcW w:w="1431" w:type="dxa"/>
            <w:vAlign w:val="center"/>
          </w:tcPr>
          <w:p w14:paraId="4A3074BB" w14:textId="77777777" w:rsidR="0078336B" w:rsidRPr="00990452" w:rsidRDefault="0078336B" w:rsidP="0078336B">
            <w:pPr>
              <w:pStyle w:val="NoSpacing"/>
              <w:rPr>
                <w:rFonts w:asciiTheme="minorHAnsi" w:hAnsiTheme="minorHAnsi" w:cstheme="minorHAnsi"/>
                <w:sz w:val="20"/>
                <w:szCs w:val="20"/>
              </w:rPr>
            </w:pPr>
          </w:p>
        </w:tc>
      </w:tr>
      <w:tr w:rsidR="0078336B" w:rsidRPr="00990452" w14:paraId="149A8A79" w14:textId="77777777" w:rsidTr="00840EBB">
        <w:trPr>
          <w:trHeight w:val="245"/>
          <w:jc w:val="center"/>
        </w:trPr>
        <w:tc>
          <w:tcPr>
            <w:tcW w:w="514" w:type="dxa"/>
            <w:vAlign w:val="center"/>
          </w:tcPr>
          <w:p w14:paraId="19822EFD" w14:textId="4165AE86" w:rsidR="0078336B" w:rsidRPr="00181AD1" w:rsidRDefault="001F2D4C" w:rsidP="0078336B">
            <w:pPr>
              <w:pStyle w:val="NoSpacing"/>
              <w:jc w:val="center"/>
              <w:rPr>
                <w:sz w:val="20"/>
                <w:szCs w:val="20"/>
              </w:rPr>
            </w:pPr>
            <w:r>
              <w:rPr>
                <w:sz w:val="20"/>
                <w:szCs w:val="20"/>
              </w:rPr>
              <w:t>12</w:t>
            </w:r>
          </w:p>
        </w:tc>
        <w:tc>
          <w:tcPr>
            <w:tcW w:w="4701" w:type="dxa"/>
          </w:tcPr>
          <w:p w14:paraId="32514FA4" w14:textId="48693DCB" w:rsidR="0078336B" w:rsidRPr="001830B1" w:rsidRDefault="0078336B" w:rsidP="0078336B">
            <w:pPr>
              <w:pStyle w:val="NoSpacing"/>
              <w:jc w:val="both"/>
              <w:rPr>
                <w:b/>
                <w:bCs/>
                <w:sz w:val="20"/>
                <w:szCs w:val="20"/>
                <w:highlight w:val="green"/>
                <w:lang w:val="pt-BR"/>
              </w:rPr>
            </w:pPr>
            <w:r>
              <w:rPr>
                <w:sz w:val="20"/>
                <w:szCs w:val="20"/>
                <w:lang w:val="pt-BR"/>
              </w:rPr>
              <w:t xml:space="preserve">- </w:t>
            </w:r>
            <w:r w:rsidRPr="00574CA2">
              <w:rPr>
                <w:sz w:val="20"/>
                <w:szCs w:val="20"/>
                <w:lang w:val="pt-BR"/>
              </w:rPr>
              <w:t xml:space="preserve">interventie </w:t>
            </w:r>
            <w:r>
              <w:rPr>
                <w:sz w:val="20"/>
                <w:szCs w:val="20"/>
                <w:lang w:val="pt-BR"/>
              </w:rPr>
              <w:t>de la distanta (</w:t>
            </w:r>
            <w:r w:rsidRPr="00574CA2">
              <w:rPr>
                <w:sz w:val="20"/>
                <w:szCs w:val="20"/>
                <w:lang w:val="pt-BR"/>
              </w:rPr>
              <w:t>remote</w:t>
            </w:r>
            <w:r>
              <w:rPr>
                <w:sz w:val="20"/>
                <w:szCs w:val="20"/>
                <w:lang w:val="pt-BR"/>
              </w:rPr>
              <w:t>)</w:t>
            </w:r>
          </w:p>
        </w:tc>
        <w:tc>
          <w:tcPr>
            <w:tcW w:w="3265" w:type="dxa"/>
            <w:vAlign w:val="center"/>
          </w:tcPr>
          <w:p w14:paraId="7469151A" w14:textId="77777777" w:rsidR="0078336B" w:rsidRPr="001830B1" w:rsidRDefault="0078336B" w:rsidP="0078336B">
            <w:pPr>
              <w:pStyle w:val="NoSpacing"/>
              <w:rPr>
                <w:rFonts w:asciiTheme="minorHAnsi" w:hAnsiTheme="minorHAnsi" w:cstheme="minorHAnsi"/>
                <w:sz w:val="20"/>
                <w:szCs w:val="20"/>
                <w:lang w:val="pt-BR"/>
              </w:rPr>
            </w:pPr>
          </w:p>
        </w:tc>
        <w:tc>
          <w:tcPr>
            <w:tcW w:w="1431" w:type="dxa"/>
            <w:vAlign w:val="center"/>
          </w:tcPr>
          <w:p w14:paraId="7E5B6E11" w14:textId="77777777" w:rsidR="0078336B" w:rsidRPr="001830B1" w:rsidRDefault="0078336B" w:rsidP="0078336B">
            <w:pPr>
              <w:pStyle w:val="NoSpacing"/>
              <w:rPr>
                <w:rFonts w:asciiTheme="minorHAnsi" w:hAnsiTheme="minorHAnsi" w:cstheme="minorHAnsi"/>
                <w:sz w:val="20"/>
                <w:szCs w:val="20"/>
                <w:lang w:val="pt-BR"/>
              </w:rPr>
            </w:pPr>
          </w:p>
        </w:tc>
      </w:tr>
      <w:tr w:rsidR="0078336B" w:rsidRPr="00990452" w14:paraId="38D8F612" w14:textId="77777777" w:rsidTr="00840EBB">
        <w:trPr>
          <w:trHeight w:val="245"/>
          <w:jc w:val="center"/>
        </w:trPr>
        <w:tc>
          <w:tcPr>
            <w:tcW w:w="514" w:type="dxa"/>
            <w:vAlign w:val="center"/>
          </w:tcPr>
          <w:p w14:paraId="07BF0706" w14:textId="17745FF2" w:rsidR="0078336B" w:rsidRPr="00181AD1" w:rsidRDefault="001F2D4C" w:rsidP="0078336B">
            <w:pPr>
              <w:pStyle w:val="NoSpacing"/>
              <w:jc w:val="center"/>
              <w:rPr>
                <w:sz w:val="20"/>
                <w:szCs w:val="20"/>
              </w:rPr>
            </w:pPr>
            <w:r>
              <w:rPr>
                <w:sz w:val="20"/>
                <w:szCs w:val="20"/>
              </w:rPr>
              <w:t>13</w:t>
            </w:r>
          </w:p>
        </w:tc>
        <w:tc>
          <w:tcPr>
            <w:tcW w:w="4701" w:type="dxa"/>
          </w:tcPr>
          <w:p w14:paraId="467D1419" w14:textId="74B7EE30" w:rsidR="0078336B" w:rsidRPr="00745118" w:rsidRDefault="0078336B" w:rsidP="0078336B">
            <w:pPr>
              <w:pStyle w:val="NoSpacing"/>
              <w:jc w:val="both"/>
              <w:rPr>
                <w:b/>
                <w:bCs/>
                <w:sz w:val="20"/>
                <w:szCs w:val="20"/>
                <w:highlight w:val="green"/>
              </w:rPr>
            </w:pPr>
            <w:r>
              <w:rPr>
                <w:sz w:val="20"/>
                <w:szCs w:val="20"/>
              </w:rPr>
              <w:t xml:space="preserve">- </w:t>
            </w:r>
            <w:proofErr w:type="spellStart"/>
            <w:r w:rsidRPr="002941AE">
              <w:rPr>
                <w:sz w:val="20"/>
                <w:szCs w:val="20"/>
              </w:rPr>
              <w:t>deplasare</w:t>
            </w:r>
            <w:proofErr w:type="spellEnd"/>
            <w:r w:rsidRPr="002941AE">
              <w:rPr>
                <w:sz w:val="20"/>
                <w:szCs w:val="20"/>
              </w:rPr>
              <w:t xml:space="preserve"> in </w:t>
            </w:r>
            <w:proofErr w:type="spellStart"/>
            <w:r w:rsidRPr="002941AE">
              <w:rPr>
                <w:sz w:val="20"/>
                <w:szCs w:val="20"/>
              </w:rPr>
              <w:t>locatie</w:t>
            </w:r>
            <w:proofErr w:type="spellEnd"/>
            <w:r w:rsidRPr="002941AE">
              <w:rPr>
                <w:sz w:val="20"/>
                <w:szCs w:val="20"/>
              </w:rPr>
              <w:t xml:space="preserve"> (onsite)</w:t>
            </w:r>
          </w:p>
        </w:tc>
        <w:tc>
          <w:tcPr>
            <w:tcW w:w="3265" w:type="dxa"/>
            <w:vAlign w:val="center"/>
          </w:tcPr>
          <w:p w14:paraId="4778CF49" w14:textId="77777777" w:rsidR="0078336B" w:rsidRPr="00990452" w:rsidRDefault="0078336B" w:rsidP="0078336B">
            <w:pPr>
              <w:pStyle w:val="NoSpacing"/>
              <w:rPr>
                <w:rFonts w:asciiTheme="minorHAnsi" w:hAnsiTheme="minorHAnsi" w:cstheme="minorHAnsi"/>
                <w:sz w:val="20"/>
                <w:szCs w:val="20"/>
              </w:rPr>
            </w:pPr>
          </w:p>
        </w:tc>
        <w:tc>
          <w:tcPr>
            <w:tcW w:w="1431" w:type="dxa"/>
            <w:vAlign w:val="center"/>
          </w:tcPr>
          <w:p w14:paraId="00B4F2F3" w14:textId="77777777" w:rsidR="0078336B" w:rsidRPr="00990452" w:rsidRDefault="0078336B" w:rsidP="0078336B">
            <w:pPr>
              <w:pStyle w:val="NoSpacing"/>
              <w:rPr>
                <w:rFonts w:asciiTheme="minorHAnsi" w:hAnsiTheme="minorHAnsi" w:cstheme="minorHAnsi"/>
                <w:sz w:val="20"/>
                <w:szCs w:val="20"/>
              </w:rPr>
            </w:pPr>
          </w:p>
        </w:tc>
      </w:tr>
      <w:tr w:rsidR="0078336B" w:rsidRPr="00990452" w14:paraId="3D0AF391" w14:textId="77777777" w:rsidTr="00840EBB">
        <w:trPr>
          <w:trHeight w:val="245"/>
          <w:jc w:val="center"/>
        </w:trPr>
        <w:tc>
          <w:tcPr>
            <w:tcW w:w="514" w:type="dxa"/>
            <w:vAlign w:val="center"/>
          </w:tcPr>
          <w:p w14:paraId="7664E74E" w14:textId="7805497F" w:rsidR="0078336B" w:rsidRPr="00181AD1" w:rsidRDefault="001F2D4C" w:rsidP="0078336B">
            <w:pPr>
              <w:pStyle w:val="NoSpacing"/>
              <w:jc w:val="center"/>
              <w:rPr>
                <w:sz w:val="20"/>
                <w:szCs w:val="20"/>
              </w:rPr>
            </w:pPr>
            <w:r>
              <w:rPr>
                <w:sz w:val="20"/>
                <w:szCs w:val="20"/>
              </w:rPr>
              <w:t>14</w:t>
            </w:r>
          </w:p>
        </w:tc>
        <w:tc>
          <w:tcPr>
            <w:tcW w:w="4701" w:type="dxa"/>
          </w:tcPr>
          <w:p w14:paraId="180A8DAE" w14:textId="47907C87" w:rsidR="0078336B" w:rsidRPr="002941AE" w:rsidRDefault="0078336B" w:rsidP="0078336B">
            <w:pPr>
              <w:pStyle w:val="NoSpacing"/>
              <w:jc w:val="both"/>
              <w:rPr>
                <w:sz w:val="20"/>
                <w:szCs w:val="20"/>
              </w:rPr>
            </w:pPr>
            <w:r>
              <w:rPr>
                <w:sz w:val="20"/>
                <w:szCs w:val="20"/>
              </w:rPr>
              <w:t xml:space="preserve">- canal </w:t>
            </w:r>
            <w:proofErr w:type="spellStart"/>
            <w:r>
              <w:rPr>
                <w:sz w:val="20"/>
                <w:szCs w:val="20"/>
              </w:rPr>
              <w:t>dedicat</w:t>
            </w:r>
            <w:proofErr w:type="spellEnd"/>
            <w:r>
              <w:rPr>
                <w:sz w:val="20"/>
                <w:szCs w:val="20"/>
              </w:rPr>
              <w:t xml:space="preserve"> </w:t>
            </w:r>
            <w:proofErr w:type="spellStart"/>
            <w:r>
              <w:rPr>
                <w:sz w:val="20"/>
                <w:szCs w:val="20"/>
              </w:rPr>
              <w:t>whatsapp</w:t>
            </w:r>
            <w:proofErr w:type="spellEnd"/>
          </w:p>
        </w:tc>
        <w:tc>
          <w:tcPr>
            <w:tcW w:w="3265" w:type="dxa"/>
            <w:vAlign w:val="center"/>
          </w:tcPr>
          <w:p w14:paraId="67EA06E1" w14:textId="77777777" w:rsidR="0078336B" w:rsidRPr="00990452" w:rsidRDefault="0078336B" w:rsidP="0078336B">
            <w:pPr>
              <w:pStyle w:val="NoSpacing"/>
              <w:rPr>
                <w:rFonts w:asciiTheme="minorHAnsi" w:hAnsiTheme="minorHAnsi" w:cstheme="minorHAnsi"/>
                <w:sz w:val="20"/>
                <w:szCs w:val="20"/>
              </w:rPr>
            </w:pPr>
          </w:p>
        </w:tc>
        <w:tc>
          <w:tcPr>
            <w:tcW w:w="1431" w:type="dxa"/>
            <w:vAlign w:val="center"/>
          </w:tcPr>
          <w:p w14:paraId="1816C832" w14:textId="77777777" w:rsidR="0078336B" w:rsidRPr="00990452" w:rsidRDefault="0078336B" w:rsidP="0078336B">
            <w:pPr>
              <w:pStyle w:val="NoSpacing"/>
              <w:rPr>
                <w:rFonts w:asciiTheme="minorHAnsi" w:hAnsiTheme="minorHAnsi" w:cstheme="minorHAnsi"/>
                <w:sz w:val="20"/>
                <w:szCs w:val="20"/>
              </w:rPr>
            </w:pPr>
          </w:p>
        </w:tc>
      </w:tr>
      <w:tr w:rsidR="0090225C" w:rsidRPr="00990452" w14:paraId="6FE6EAB2" w14:textId="77777777" w:rsidTr="00840EBB">
        <w:trPr>
          <w:trHeight w:val="245"/>
          <w:jc w:val="center"/>
        </w:trPr>
        <w:tc>
          <w:tcPr>
            <w:tcW w:w="514" w:type="dxa"/>
            <w:vAlign w:val="center"/>
          </w:tcPr>
          <w:p w14:paraId="246DE2A3" w14:textId="7FB027A5" w:rsidR="0090225C" w:rsidRDefault="0090225C" w:rsidP="0090225C">
            <w:pPr>
              <w:pStyle w:val="NoSpacing"/>
              <w:jc w:val="center"/>
              <w:rPr>
                <w:sz w:val="20"/>
                <w:szCs w:val="20"/>
              </w:rPr>
            </w:pPr>
            <w:r>
              <w:rPr>
                <w:sz w:val="20"/>
                <w:szCs w:val="20"/>
              </w:rPr>
              <w:t>15</w:t>
            </w:r>
          </w:p>
        </w:tc>
        <w:tc>
          <w:tcPr>
            <w:tcW w:w="4701" w:type="dxa"/>
          </w:tcPr>
          <w:p w14:paraId="11AE203E" w14:textId="77777777" w:rsidR="0090225C" w:rsidRDefault="0090225C" w:rsidP="0090225C">
            <w:pPr>
              <w:jc w:val="both"/>
              <w:rPr>
                <w:sz w:val="20"/>
                <w:szCs w:val="20"/>
                <w:lang w:val="en-US"/>
              </w:rPr>
            </w:pPr>
            <w:r w:rsidRPr="00A45A60">
              <w:rPr>
                <w:sz w:val="20"/>
                <w:szCs w:val="20"/>
                <w:lang w:val="en-US"/>
              </w:rPr>
              <w:t>sistem de ti</w:t>
            </w:r>
            <w:r>
              <w:rPr>
                <w:sz w:val="20"/>
                <w:szCs w:val="20"/>
                <w:lang w:val="en-US"/>
              </w:rPr>
              <w:t>c</w:t>
            </w:r>
            <w:r w:rsidRPr="00A45A60">
              <w:rPr>
                <w:sz w:val="20"/>
                <w:szCs w:val="20"/>
                <w:lang w:val="en-US"/>
              </w:rPr>
              <w:t xml:space="preserve">keting pus la dispozitia beneficiarului in conformitate cu urmatorul grafic de </w:t>
            </w:r>
            <w:r w:rsidRPr="00F176C4">
              <w:rPr>
                <w:sz w:val="20"/>
                <w:szCs w:val="20"/>
                <w:lang w:val="en-US"/>
              </w:rPr>
              <w:t>SLA</w:t>
            </w:r>
            <w:r w:rsidRPr="00A45A60">
              <w:rPr>
                <w:sz w:val="20"/>
                <w:szCs w:val="20"/>
                <w:lang w:val="en-US"/>
              </w:rPr>
              <w:t xml:space="preserve"> (Service Level Agreement – Acord </w:t>
            </w:r>
            <w:r>
              <w:rPr>
                <w:sz w:val="20"/>
                <w:szCs w:val="20"/>
                <w:lang w:val="en-US"/>
              </w:rPr>
              <w:t>p</w:t>
            </w:r>
            <w:r w:rsidRPr="00A45A60">
              <w:rPr>
                <w:sz w:val="20"/>
                <w:szCs w:val="20"/>
                <w:lang w:val="en-US"/>
              </w:rPr>
              <w:t>rivind cal</w:t>
            </w:r>
            <w:r>
              <w:rPr>
                <w:sz w:val="20"/>
                <w:szCs w:val="20"/>
                <w:lang w:val="en-US"/>
              </w:rPr>
              <w:t>itatea serviciului)</w:t>
            </w:r>
            <w:r w:rsidRPr="00A45A60">
              <w:rPr>
                <w:sz w:val="20"/>
                <w:szCs w:val="20"/>
                <w:lang w:val="en-US"/>
              </w:rPr>
              <w:t>:</w:t>
            </w:r>
          </w:p>
          <w:p w14:paraId="60179681" w14:textId="77777777" w:rsidR="0090225C" w:rsidRPr="0090225C" w:rsidRDefault="0090225C" w:rsidP="0090225C">
            <w:pPr>
              <w:jc w:val="both"/>
              <w:rPr>
                <w:b/>
                <w:bCs/>
                <w:color w:val="000000" w:themeColor="text1"/>
                <w:sz w:val="8"/>
                <w:szCs w:val="8"/>
                <w:lang w:val="en-US" w:eastAsia="ro-RO"/>
              </w:rPr>
            </w:pPr>
          </w:p>
          <w:tbl>
            <w:tblPr>
              <w:tblpPr w:leftFromText="180" w:rightFromText="180" w:vertAnchor="text" w:horzAnchor="margin" w:tblpY="3"/>
              <w:tblOverlap w:val="never"/>
              <w:tblW w:w="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6"/>
              <w:gridCol w:w="911"/>
              <w:gridCol w:w="1370"/>
              <w:gridCol w:w="1004"/>
            </w:tblGrid>
            <w:tr w:rsidR="0090225C" w:rsidRPr="0090225C" w14:paraId="679A9B22" w14:textId="77777777" w:rsidTr="0001343D">
              <w:trPr>
                <w:trHeight w:val="315"/>
              </w:trPr>
              <w:tc>
                <w:tcPr>
                  <w:tcW w:w="956" w:type="dxa"/>
                  <w:tcMar>
                    <w:top w:w="30" w:type="dxa"/>
                    <w:left w:w="45" w:type="dxa"/>
                    <w:bottom w:w="30" w:type="dxa"/>
                    <w:right w:w="45" w:type="dxa"/>
                  </w:tcMar>
                  <w:vAlign w:val="center"/>
                  <w:hideMark/>
                </w:tcPr>
                <w:p w14:paraId="03F5C49C" w14:textId="77777777" w:rsidR="0090225C" w:rsidRPr="0090225C" w:rsidRDefault="0090225C" w:rsidP="0090225C">
                  <w:pPr>
                    <w:spacing w:after="0" w:line="240" w:lineRule="auto"/>
                    <w:jc w:val="center"/>
                    <w:rPr>
                      <w:b/>
                      <w:bCs/>
                      <w:sz w:val="18"/>
                      <w:szCs w:val="18"/>
                    </w:rPr>
                  </w:pPr>
                  <w:r w:rsidRPr="0090225C">
                    <w:rPr>
                      <w:b/>
                      <w:bCs/>
                      <w:sz w:val="18"/>
                      <w:szCs w:val="18"/>
                    </w:rPr>
                    <w:t>Nivel de Criticitate</w:t>
                  </w:r>
                </w:p>
              </w:tc>
              <w:tc>
                <w:tcPr>
                  <w:tcW w:w="911" w:type="dxa"/>
                  <w:tcMar>
                    <w:top w:w="30" w:type="dxa"/>
                    <w:left w:w="45" w:type="dxa"/>
                    <w:bottom w:w="30" w:type="dxa"/>
                    <w:right w:w="45" w:type="dxa"/>
                  </w:tcMar>
                  <w:vAlign w:val="center"/>
                  <w:hideMark/>
                </w:tcPr>
                <w:p w14:paraId="06843DD0"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 xml:space="preserve">Timp de răspuns - </w:t>
                  </w:r>
                </w:p>
                <w:p w14:paraId="1A43FD53"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maxim</w:t>
                  </w:r>
                </w:p>
              </w:tc>
              <w:tc>
                <w:tcPr>
                  <w:tcW w:w="1370" w:type="dxa"/>
                </w:tcPr>
                <w:p w14:paraId="3D5A2BCC"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Timp de implementare</w:t>
                  </w:r>
                </w:p>
                <w:p w14:paraId="474F185C"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 xml:space="preserve">solutie  provizorie - </w:t>
                  </w:r>
                </w:p>
                <w:p w14:paraId="406666CD"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maxim</w:t>
                  </w:r>
                </w:p>
              </w:tc>
              <w:tc>
                <w:tcPr>
                  <w:tcW w:w="1004" w:type="dxa"/>
                  <w:tcMar>
                    <w:top w:w="30" w:type="dxa"/>
                    <w:left w:w="0" w:type="dxa"/>
                    <w:bottom w:w="30" w:type="dxa"/>
                    <w:right w:w="0" w:type="dxa"/>
                  </w:tcMar>
                  <w:vAlign w:val="center"/>
                  <w:hideMark/>
                </w:tcPr>
                <w:p w14:paraId="33829719"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 xml:space="preserve">Timp de rezolvare - </w:t>
                  </w:r>
                </w:p>
                <w:p w14:paraId="33EB5EA4" w14:textId="77777777" w:rsidR="0090225C" w:rsidRPr="0090225C" w:rsidRDefault="0090225C" w:rsidP="0090225C">
                  <w:pPr>
                    <w:spacing w:after="0" w:line="240" w:lineRule="auto"/>
                    <w:jc w:val="center"/>
                    <w:rPr>
                      <w:b/>
                      <w:bCs/>
                      <w:sz w:val="18"/>
                      <w:szCs w:val="18"/>
                      <w:lang w:val="pt-BR"/>
                    </w:rPr>
                  </w:pPr>
                  <w:r w:rsidRPr="0090225C">
                    <w:rPr>
                      <w:b/>
                      <w:bCs/>
                      <w:sz w:val="18"/>
                      <w:szCs w:val="18"/>
                      <w:lang w:val="pt-BR"/>
                    </w:rPr>
                    <w:t>maxim</w:t>
                  </w:r>
                </w:p>
              </w:tc>
            </w:tr>
            <w:tr w:rsidR="0090225C" w:rsidRPr="0090225C" w14:paraId="4A97EE93" w14:textId="77777777" w:rsidTr="0001343D">
              <w:trPr>
                <w:trHeight w:val="315"/>
              </w:trPr>
              <w:tc>
                <w:tcPr>
                  <w:tcW w:w="956" w:type="dxa"/>
                  <w:tcMar>
                    <w:top w:w="30" w:type="dxa"/>
                    <w:left w:w="45" w:type="dxa"/>
                    <w:bottom w:w="30" w:type="dxa"/>
                    <w:right w:w="45" w:type="dxa"/>
                  </w:tcMar>
                  <w:vAlign w:val="center"/>
                  <w:hideMark/>
                </w:tcPr>
                <w:p w14:paraId="313E5439" w14:textId="77777777" w:rsidR="0090225C" w:rsidRPr="0090225C" w:rsidRDefault="0090225C" w:rsidP="0090225C">
                  <w:pPr>
                    <w:jc w:val="center"/>
                    <w:rPr>
                      <w:sz w:val="18"/>
                      <w:szCs w:val="18"/>
                    </w:rPr>
                  </w:pPr>
                  <w:r w:rsidRPr="0090225C">
                    <w:rPr>
                      <w:sz w:val="18"/>
                      <w:szCs w:val="18"/>
                    </w:rPr>
                    <w:t>Critic (P1)</w:t>
                  </w:r>
                </w:p>
              </w:tc>
              <w:tc>
                <w:tcPr>
                  <w:tcW w:w="911" w:type="dxa"/>
                  <w:tcMar>
                    <w:top w:w="30" w:type="dxa"/>
                    <w:left w:w="45" w:type="dxa"/>
                    <w:bottom w:w="30" w:type="dxa"/>
                    <w:right w:w="45" w:type="dxa"/>
                  </w:tcMar>
                  <w:vAlign w:val="center"/>
                  <w:hideMark/>
                </w:tcPr>
                <w:p w14:paraId="3F31E5A0" w14:textId="77777777" w:rsidR="0090225C" w:rsidRPr="0090225C" w:rsidRDefault="0090225C" w:rsidP="0090225C">
                  <w:pPr>
                    <w:spacing w:after="0" w:line="240" w:lineRule="auto"/>
                    <w:jc w:val="center"/>
                    <w:rPr>
                      <w:sz w:val="18"/>
                      <w:szCs w:val="18"/>
                    </w:rPr>
                  </w:pPr>
                  <w:r w:rsidRPr="0090225C">
                    <w:rPr>
                      <w:sz w:val="18"/>
                      <w:szCs w:val="18"/>
                    </w:rPr>
                    <w:t>30 de minute</w:t>
                  </w:r>
                </w:p>
              </w:tc>
              <w:tc>
                <w:tcPr>
                  <w:tcW w:w="1370" w:type="dxa"/>
                  <w:vAlign w:val="center"/>
                </w:tcPr>
                <w:p w14:paraId="7842F992" w14:textId="77777777" w:rsidR="0090225C" w:rsidRPr="0090225C" w:rsidRDefault="0090225C" w:rsidP="0090225C">
                  <w:pPr>
                    <w:jc w:val="center"/>
                    <w:rPr>
                      <w:sz w:val="18"/>
                      <w:szCs w:val="18"/>
                    </w:rPr>
                  </w:pPr>
                  <w:r w:rsidRPr="0090225C">
                    <w:rPr>
                      <w:sz w:val="18"/>
                      <w:szCs w:val="18"/>
                    </w:rPr>
                    <w:t>4 ore</w:t>
                  </w:r>
                </w:p>
              </w:tc>
              <w:tc>
                <w:tcPr>
                  <w:tcW w:w="1004" w:type="dxa"/>
                  <w:tcMar>
                    <w:top w:w="30" w:type="dxa"/>
                    <w:left w:w="0" w:type="dxa"/>
                    <w:bottom w:w="30" w:type="dxa"/>
                    <w:right w:w="0" w:type="dxa"/>
                  </w:tcMar>
                  <w:vAlign w:val="center"/>
                  <w:hideMark/>
                </w:tcPr>
                <w:p w14:paraId="3C6D5D0F" w14:textId="77777777" w:rsidR="0090225C" w:rsidRPr="0090225C" w:rsidRDefault="0090225C" w:rsidP="0090225C">
                  <w:pPr>
                    <w:jc w:val="center"/>
                    <w:rPr>
                      <w:sz w:val="18"/>
                      <w:szCs w:val="18"/>
                    </w:rPr>
                  </w:pPr>
                  <w:r w:rsidRPr="0090225C">
                    <w:rPr>
                      <w:sz w:val="18"/>
                      <w:szCs w:val="18"/>
                    </w:rPr>
                    <w:t>24 ore</w:t>
                  </w:r>
                </w:p>
              </w:tc>
            </w:tr>
            <w:tr w:rsidR="0090225C" w:rsidRPr="0090225C" w14:paraId="6FF5A82B" w14:textId="77777777" w:rsidTr="0001343D">
              <w:trPr>
                <w:trHeight w:val="315"/>
              </w:trPr>
              <w:tc>
                <w:tcPr>
                  <w:tcW w:w="956" w:type="dxa"/>
                  <w:tcMar>
                    <w:top w:w="30" w:type="dxa"/>
                    <w:left w:w="45" w:type="dxa"/>
                    <w:bottom w:w="30" w:type="dxa"/>
                    <w:right w:w="45" w:type="dxa"/>
                  </w:tcMar>
                  <w:vAlign w:val="center"/>
                  <w:hideMark/>
                </w:tcPr>
                <w:p w14:paraId="41A86D58" w14:textId="77777777" w:rsidR="0090225C" w:rsidRPr="0090225C" w:rsidRDefault="0090225C" w:rsidP="0090225C">
                  <w:pPr>
                    <w:jc w:val="center"/>
                    <w:rPr>
                      <w:sz w:val="18"/>
                      <w:szCs w:val="18"/>
                    </w:rPr>
                  </w:pPr>
                  <w:r w:rsidRPr="0090225C">
                    <w:rPr>
                      <w:sz w:val="18"/>
                      <w:szCs w:val="18"/>
                    </w:rPr>
                    <w:t>Major (P2)</w:t>
                  </w:r>
                </w:p>
              </w:tc>
              <w:tc>
                <w:tcPr>
                  <w:tcW w:w="911" w:type="dxa"/>
                  <w:tcMar>
                    <w:top w:w="30" w:type="dxa"/>
                    <w:left w:w="45" w:type="dxa"/>
                    <w:bottom w:w="30" w:type="dxa"/>
                    <w:right w:w="45" w:type="dxa"/>
                  </w:tcMar>
                  <w:vAlign w:val="center"/>
                  <w:hideMark/>
                </w:tcPr>
                <w:p w14:paraId="7577B10B" w14:textId="77777777" w:rsidR="0090225C" w:rsidRPr="0090225C" w:rsidRDefault="0090225C" w:rsidP="0090225C">
                  <w:pPr>
                    <w:jc w:val="center"/>
                    <w:rPr>
                      <w:sz w:val="18"/>
                      <w:szCs w:val="18"/>
                    </w:rPr>
                  </w:pPr>
                  <w:r w:rsidRPr="0090225C">
                    <w:rPr>
                      <w:sz w:val="18"/>
                      <w:szCs w:val="18"/>
                    </w:rPr>
                    <w:t>1 ora</w:t>
                  </w:r>
                </w:p>
              </w:tc>
              <w:tc>
                <w:tcPr>
                  <w:tcW w:w="1370" w:type="dxa"/>
                  <w:vAlign w:val="center"/>
                </w:tcPr>
                <w:p w14:paraId="0BCFD84D" w14:textId="77777777" w:rsidR="0090225C" w:rsidRPr="0090225C" w:rsidRDefault="0090225C" w:rsidP="0090225C">
                  <w:pPr>
                    <w:jc w:val="center"/>
                    <w:rPr>
                      <w:sz w:val="18"/>
                      <w:szCs w:val="18"/>
                    </w:rPr>
                  </w:pPr>
                  <w:r w:rsidRPr="0090225C">
                    <w:rPr>
                      <w:sz w:val="18"/>
                      <w:szCs w:val="18"/>
                    </w:rPr>
                    <w:t>8 ore</w:t>
                  </w:r>
                </w:p>
              </w:tc>
              <w:tc>
                <w:tcPr>
                  <w:tcW w:w="1004" w:type="dxa"/>
                  <w:tcMar>
                    <w:top w:w="30" w:type="dxa"/>
                    <w:left w:w="45" w:type="dxa"/>
                    <w:bottom w:w="30" w:type="dxa"/>
                    <w:right w:w="45" w:type="dxa"/>
                  </w:tcMar>
                  <w:vAlign w:val="center"/>
                  <w:hideMark/>
                </w:tcPr>
                <w:p w14:paraId="3FA9CBA1" w14:textId="77777777" w:rsidR="0090225C" w:rsidRPr="0090225C" w:rsidRDefault="0090225C" w:rsidP="0090225C">
                  <w:pPr>
                    <w:jc w:val="center"/>
                    <w:rPr>
                      <w:sz w:val="18"/>
                      <w:szCs w:val="18"/>
                    </w:rPr>
                  </w:pPr>
                  <w:r w:rsidRPr="0090225C">
                    <w:rPr>
                      <w:sz w:val="18"/>
                      <w:szCs w:val="18"/>
                    </w:rPr>
                    <w:t>24 ore</w:t>
                  </w:r>
                </w:p>
              </w:tc>
            </w:tr>
            <w:tr w:rsidR="0090225C" w:rsidRPr="0090225C" w14:paraId="671B5572" w14:textId="77777777" w:rsidTr="0001343D">
              <w:trPr>
                <w:trHeight w:val="315"/>
              </w:trPr>
              <w:tc>
                <w:tcPr>
                  <w:tcW w:w="956" w:type="dxa"/>
                  <w:tcMar>
                    <w:top w:w="30" w:type="dxa"/>
                    <w:left w:w="45" w:type="dxa"/>
                    <w:bottom w:w="30" w:type="dxa"/>
                    <w:right w:w="45" w:type="dxa"/>
                  </w:tcMar>
                  <w:vAlign w:val="center"/>
                  <w:hideMark/>
                </w:tcPr>
                <w:p w14:paraId="3E415ACE" w14:textId="77777777" w:rsidR="0090225C" w:rsidRPr="0090225C" w:rsidRDefault="0090225C" w:rsidP="0090225C">
                  <w:pPr>
                    <w:spacing w:after="0" w:line="240" w:lineRule="auto"/>
                    <w:jc w:val="center"/>
                    <w:rPr>
                      <w:sz w:val="18"/>
                      <w:szCs w:val="18"/>
                    </w:rPr>
                  </w:pPr>
                  <w:r w:rsidRPr="0090225C">
                    <w:rPr>
                      <w:sz w:val="18"/>
                      <w:szCs w:val="18"/>
                    </w:rPr>
                    <w:t>Mediu (P3)</w:t>
                  </w:r>
                </w:p>
              </w:tc>
              <w:tc>
                <w:tcPr>
                  <w:tcW w:w="911" w:type="dxa"/>
                  <w:tcMar>
                    <w:top w:w="30" w:type="dxa"/>
                    <w:left w:w="45" w:type="dxa"/>
                    <w:bottom w:w="30" w:type="dxa"/>
                    <w:right w:w="45" w:type="dxa"/>
                  </w:tcMar>
                  <w:vAlign w:val="center"/>
                  <w:hideMark/>
                </w:tcPr>
                <w:p w14:paraId="6C455AF0" w14:textId="77777777" w:rsidR="0090225C" w:rsidRPr="0090225C" w:rsidRDefault="0090225C" w:rsidP="0090225C">
                  <w:pPr>
                    <w:jc w:val="center"/>
                    <w:rPr>
                      <w:sz w:val="18"/>
                      <w:szCs w:val="18"/>
                    </w:rPr>
                  </w:pPr>
                  <w:r w:rsidRPr="0090225C">
                    <w:rPr>
                      <w:sz w:val="18"/>
                      <w:szCs w:val="18"/>
                    </w:rPr>
                    <w:t>2 ore</w:t>
                  </w:r>
                </w:p>
              </w:tc>
              <w:tc>
                <w:tcPr>
                  <w:tcW w:w="1370" w:type="dxa"/>
                  <w:vAlign w:val="center"/>
                </w:tcPr>
                <w:p w14:paraId="3BBE9BAE" w14:textId="77777777" w:rsidR="0090225C" w:rsidRPr="0090225C" w:rsidRDefault="0090225C" w:rsidP="0090225C">
                  <w:pPr>
                    <w:spacing w:after="0" w:line="240" w:lineRule="auto"/>
                    <w:jc w:val="center"/>
                    <w:rPr>
                      <w:sz w:val="18"/>
                      <w:szCs w:val="18"/>
                    </w:rPr>
                  </w:pPr>
                  <w:r w:rsidRPr="0090225C">
                    <w:rPr>
                      <w:sz w:val="18"/>
                      <w:szCs w:val="18"/>
                    </w:rPr>
                    <w:t>Ziua</w:t>
                  </w:r>
                </w:p>
                <w:p w14:paraId="1A672AAB" w14:textId="77777777" w:rsidR="0090225C" w:rsidRPr="0090225C" w:rsidRDefault="0090225C" w:rsidP="0090225C">
                  <w:pPr>
                    <w:spacing w:after="0" w:line="240" w:lineRule="auto"/>
                    <w:jc w:val="center"/>
                    <w:rPr>
                      <w:sz w:val="18"/>
                      <w:szCs w:val="18"/>
                    </w:rPr>
                  </w:pPr>
                  <w:r w:rsidRPr="0090225C">
                    <w:rPr>
                      <w:sz w:val="18"/>
                      <w:szCs w:val="18"/>
                    </w:rPr>
                    <w:t>următoare</w:t>
                  </w:r>
                </w:p>
              </w:tc>
              <w:tc>
                <w:tcPr>
                  <w:tcW w:w="1004" w:type="dxa"/>
                  <w:tcMar>
                    <w:top w:w="30" w:type="dxa"/>
                    <w:left w:w="0" w:type="dxa"/>
                    <w:bottom w:w="30" w:type="dxa"/>
                    <w:right w:w="0" w:type="dxa"/>
                  </w:tcMar>
                  <w:vAlign w:val="center"/>
                  <w:hideMark/>
                </w:tcPr>
                <w:p w14:paraId="02DCAE67" w14:textId="77777777" w:rsidR="0090225C" w:rsidRPr="0090225C" w:rsidRDefault="0090225C" w:rsidP="0090225C">
                  <w:pPr>
                    <w:jc w:val="center"/>
                    <w:rPr>
                      <w:sz w:val="18"/>
                      <w:szCs w:val="18"/>
                    </w:rPr>
                  </w:pPr>
                  <w:r w:rsidRPr="0090225C">
                    <w:rPr>
                      <w:sz w:val="18"/>
                      <w:szCs w:val="18"/>
                    </w:rPr>
                    <w:t>36 ore</w:t>
                  </w:r>
                </w:p>
              </w:tc>
            </w:tr>
            <w:tr w:rsidR="0090225C" w:rsidRPr="0090225C" w14:paraId="641FEFAD" w14:textId="77777777" w:rsidTr="0001343D">
              <w:trPr>
                <w:trHeight w:val="315"/>
              </w:trPr>
              <w:tc>
                <w:tcPr>
                  <w:tcW w:w="956" w:type="dxa"/>
                  <w:tcMar>
                    <w:top w:w="30" w:type="dxa"/>
                    <w:left w:w="45" w:type="dxa"/>
                    <w:bottom w:w="30" w:type="dxa"/>
                    <w:right w:w="45" w:type="dxa"/>
                  </w:tcMar>
                  <w:vAlign w:val="center"/>
                  <w:hideMark/>
                </w:tcPr>
                <w:p w14:paraId="1EA9E0D1" w14:textId="77777777" w:rsidR="0090225C" w:rsidRPr="0090225C" w:rsidRDefault="0090225C" w:rsidP="0090225C">
                  <w:pPr>
                    <w:spacing w:after="0" w:line="240" w:lineRule="auto"/>
                    <w:jc w:val="center"/>
                    <w:rPr>
                      <w:sz w:val="18"/>
                      <w:szCs w:val="18"/>
                    </w:rPr>
                  </w:pPr>
                  <w:r w:rsidRPr="0090225C">
                    <w:rPr>
                      <w:sz w:val="18"/>
                      <w:szCs w:val="18"/>
                    </w:rPr>
                    <w:t>Scăzut (P4)</w:t>
                  </w:r>
                </w:p>
              </w:tc>
              <w:tc>
                <w:tcPr>
                  <w:tcW w:w="911" w:type="dxa"/>
                  <w:tcMar>
                    <w:top w:w="30" w:type="dxa"/>
                    <w:left w:w="45" w:type="dxa"/>
                    <w:bottom w:w="30" w:type="dxa"/>
                    <w:right w:w="45" w:type="dxa"/>
                  </w:tcMar>
                  <w:vAlign w:val="center"/>
                  <w:hideMark/>
                </w:tcPr>
                <w:p w14:paraId="762279B4" w14:textId="77777777" w:rsidR="0090225C" w:rsidRPr="0090225C" w:rsidRDefault="0090225C" w:rsidP="0090225C">
                  <w:pPr>
                    <w:jc w:val="center"/>
                    <w:rPr>
                      <w:sz w:val="18"/>
                      <w:szCs w:val="18"/>
                    </w:rPr>
                  </w:pPr>
                  <w:r w:rsidRPr="0090225C">
                    <w:rPr>
                      <w:sz w:val="18"/>
                      <w:szCs w:val="18"/>
                    </w:rPr>
                    <w:t>4 ore</w:t>
                  </w:r>
                </w:p>
              </w:tc>
              <w:tc>
                <w:tcPr>
                  <w:tcW w:w="1370" w:type="dxa"/>
                  <w:vAlign w:val="center"/>
                </w:tcPr>
                <w:p w14:paraId="23A3EF0B" w14:textId="77777777" w:rsidR="0090225C" w:rsidRPr="0090225C" w:rsidRDefault="0090225C" w:rsidP="0090225C">
                  <w:pPr>
                    <w:spacing w:after="0" w:line="240" w:lineRule="auto"/>
                    <w:jc w:val="center"/>
                    <w:rPr>
                      <w:sz w:val="18"/>
                      <w:szCs w:val="18"/>
                    </w:rPr>
                  </w:pPr>
                  <w:r w:rsidRPr="0090225C">
                    <w:rPr>
                      <w:sz w:val="18"/>
                      <w:szCs w:val="18"/>
                    </w:rPr>
                    <w:t>Ziua</w:t>
                  </w:r>
                </w:p>
                <w:p w14:paraId="63164E30" w14:textId="77777777" w:rsidR="0090225C" w:rsidRPr="0090225C" w:rsidRDefault="0090225C" w:rsidP="0090225C">
                  <w:pPr>
                    <w:spacing w:after="0" w:line="240" w:lineRule="auto"/>
                    <w:jc w:val="center"/>
                    <w:rPr>
                      <w:sz w:val="18"/>
                      <w:szCs w:val="18"/>
                    </w:rPr>
                  </w:pPr>
                  <w:r w:rsidRPr="0090225C">
                    <w:rPr>
                      <w:sz w:val="18"/>
                      <w:szCs w:val="18"/>
                    </w:rPr>
                    <w:t>următoare</w:t>
                  </w:r>
                </w:p>
              </w:tc>
              <w:tc>
                <w:tcPr>
                  <w:tcW w:w="1004" w:type="dxa"/>
                  <w:tcMar>
                    <w:top w:w="30" w:type="dxa"/>
                    <w:left w:w="0" w:type="dxa"/>
                    <w:bottom w:w="30" w:type="dxa"/>
                    <w:right w:w="0" w:type="dxa"/>
                  </w:tcMar>
                  <w:vAlign w:val="center"/>
                  <w:hideMark/>
                </w:tcPr>
                <w:p w14:paraId="69C2756E" w14:textId="77777777" w:rsidR="0090225C" w:rsidRPr="0090225C" w:rsidRDefault="0090225C" w:rsidP="0090225C">
                  <w:pPr>
                    <w:jc w:val="center"/>
                    <w:rPr>
                      <w:sz w:val="18"/>
                      <w:szCs w:val="18"/>
                    </w:rPr>
                  </w:pPr>
                  <w:r w:rsidRPr="0090225C">
                    <w:rPr>
                      <w:sz w:val="18"/>
                      <w:szCs w:val="18"/>
                    </w:rPr>
                    <w:t>48 ore</w:t>
                  </w:r>
                </w:p>
              </w:tc>
            </w:tr>
          </w:tbl>
          <w:p w14:paraId="383A9D36" w14:textId="77777777" w:rsidR="0090225C" w:rsidRPr="0090225C" w:rsidRDefault="0090225C" w:rsidP="0090225C">
            <w:pPr>
              <w:jc w:val="both"/>
              <w:rPr>
                <w:b/>
                <w:bCs/>
                <w:color w:val="000000" w:themeColor="text1"/>
                <w:sz w:val="8"/>
                <w:szCs w:val="8"/>
                <w:lang w:val="en-US" w:eastAsia="ro-RO"/>
              </w:rPr>
            </w:pPr>
          </w:p>
          <w:p w14:paraId="3BADE088" w14:textId="77777777" w:rsidR="0090225C" w:rsidRDefault="0090225C" w:rsidP="0090225C">
            <w:pPr>
              <w:jc w:val="both"/>
              <w:rPr>
                <w:sz w:val="20"/>
                <w:szCs w:val="20"/>
              </w:rPr>
            </w:pPr>
            <w:r w:rsidRPr="00574CA2">
              <w:rPr>
                <w:sz w:val="20"/>
                <w:szCs w:val="20"/>
              </w:rPr>
              <w:t>Clasificarea incidentelor de suport:</w:t>
            </w:r>
          </w:p>
          <w:p w14:paraId="188B98ED" w14:textId="77777777" w:rsidR="0090225C" w:rsidRPr="0090225C" w:rsidRDefault="0090225C" w:rsidP="0090225C">
            <w:pPr>
              <w:jc w:val="both"/>
              <w:rPr>
                <w:b/>
                <w:bCs/>
                <w:color w:val="000000" w:themeColor="text1"/>
                <w:sz w:val="8"/>
                <w:szCs w:val="8"/>
                <w:lang w:val="en-US" w:eastAsia="ro-RO"/>
              </w:rPr>
            </w:pPr>
          </w:p>
          <w:p w14:paraId="3E767591" w14:textId="77777777" w:rsidR="0090225C" w:rsidRPr="00574CA2" w:rsidRDefault="0090225C" w:rsidP="0090225C">
            <w:pPr>
              <w:jc w:val="both"/>
              <w:rPr>
                <w:sz w:val="20"/>
                <w:szCs w:val="20"/>
              </w:rPr>
            </w:pPr>
            <w:r w:rsidRPr="00574CA2">
              <w:rPr>
                <w:b/>
                <w:bCs/>
                <w:sz w:val="20"/>
                <w:szCs w:val="20"/>
              </w:rPr>
              <w:t>Critic (P1 - Prioritate 1):</w:t>
            </w:r>
          </w:p>
          <w:p w14:paraId="618921BA" w14:textId="77777777" w:rsidR="0090225C" w:rsidRDefault="0090225C" w:rsidP="0090225C">
            <w:pPr>
              <w:jc w:val="both"/>
              <w:rPr>
                <w:sz w:val="20"/>
                <w:szCs w:val="20"/>
              </w:rPr>
            </w:pPr>
            <w:r w:rsidRPr="00574CA2">
              <w:rPr>
                <w:sz w:val="20"/>
                <w:szCs w:val="20"/>
              </w:rPr>
              <w:t xml:space="preserve">Incidentul are impact major asupra funcționării sistemului. </w:t>
            </w:r>
          </w:p>
          <w:p w14:paraId="64DFC58B" w14:textId="77777777" w:rsidR="0090225C" w:rsidRDefault="0090225C" w:rsidP="0090225C">
            <w:pPr>
              <w:jc w:val="both"/>
              <w:rPr>
                <w:b/>
                <w:bCs/>
                <w:color w:val="000000" w:themeColor="text1"/>
                <w:sz w:val="20"/>
                <w:szCs w:val="20"/>
                <w:lang w:val="en-US" w:eastAsia="ro-RO"/>
              </w:rPr>
            </w:pPr>
            <w:r w:rsidRPr="00574CA2">
              <w:rPr>
                <w:sz w:val="20"/>
                <w:szCs w:val="20"/>
              </w:rPr>
              <w:t>Problema împiedică desfășurarea activității instituției</w:t>
            </w:r>
          </w:p>
          <w:p w14:paraId="77AA51B1" w14:textId="77777777" w:rsidR="0090225C" w:rsidRPr="0090225C" w:rsidRDefault="0090225C" w:rsidP="0090225C">
            <w:pPr>
              <w:jc w:val="both"/>
              <w:rPr>
                <w:b/>
                <w:bCs/>
                <w:color w:val="000000" w:themeColor="text1"/>
                <w:sz w:val="8"/>
                <w:szCs w:val="8"/>
                <w:lang w:val="en-US" w:eastAsia="ro-RO"/>
              </w:rPr>
            </w:pPr>
          </w:p>
          <w:p w14:paraId="5C0CD83A" w14:textId="77777777" w:rsidR="0090225C" w:rsidRPr="00574CA2" w:rsidRDefault="0090225C" w:rsidP="0090225C">
            <w:pPr>
              <w:jc w:val="both"/>
              <w:rPr>
                <w:sz w:val="20"/>
                <w:szCs w:val="20"/>
              </w:rPr>
            </w:pPr>
            <w:r w:rsidRPr="00574CA2">
              <w:rPr>
                <w:b/>
                <w:bCs/>
                <w:sz w:val="20"/>
                <w:szCs w:val="20"/>
              </w:rPr>
              <w:t>Major (P2 - Prioritate 2):</w:t>
            </w:r>
          </w:p>
          <w:p w14:paraId="73D01CAF" w14:textId="77777777" w:rsidR="0090225C" w:rsidRDefault="0090225C" w:rsidP="0090225C">
            <w:pPr>
              <w:jc w:val="both"/>
              <w:rPr>
                <w:sz w:val="20"/>
                <w:szCs w:val="20"/>
              </w:rPr>
            </w:pPr>
            <w:r w:rsidRPr="00574CA2">
              <w:rPr>
                <w:sz w:val="20"/>
                <w:szCs w:val="20"/>
              </w:rPr>
              <w:t xml:space="preserve">Impact semnificativ asupra funcționării sistemului. Problema împiedică desfășurarea în condiții normale a activității instituției. </w:t>
            </w:r>
          </w:p>
          <w:p w14:paraId="11E949D5" w14:textId="77777777" w:rsidR="0090225C" w:rsidRDefault="0090225C" w:rsidP="0090225C">
            <w:pPr>
              <w:jc w:val="both"/>
              <w:rPr>
                <w:b/>
                <w:bCs/>
                <w:color w:val="000000" w:themeColor="text1"/>
                <w:sz w:val="20"/>
                <w:szCs w:val="20"/>
                <w:lang w:val="en-US" w:eastAsia="ro-RO"/>
              </w:rPr>
            </w:pPr>
            <w:r w:rsidRPr="00574CA2">
              <w:rPr>
                <w:sz w:val="20"/>
                <w:szCs w:val="20"/>
                <w:lang w:val="pt-BR"/>
              </w:rPr>
              <w:t>Nici o soluție alternativă nu este disponibilă, însă activitatea instituției poate totuși continua, însă în mod restrictiv.</w:t>
            </w:r>
          </w:p>
          <w:p w14:paraId="3DC2255B" w14:textId="77777777" w:rsidR="0090225C" w:rsidRPr="0090225C" w:rsidRDefault="0090225C" w:rsidP="0090225C">
            <w:pPr>
              <w:jc w:val="both"/>
              <w:rPr>
                <w:b/>
                <w:bCs/>
                <w:color w:val="000000" w:themeColor="text1"/>
                <w:sz w:val="8"/>
                <w:szCs w:val="8"/>
                <w:lang w:val="en-US" w:eastAsia="ro-RO"/>
              </w:rPr>
            </w:pPr>
          </w:p>
          <w:p w14:paraId="5C1FD7A4" w14:textId="77777777" w:rsidR="0090225C" w:rsidRPr="00574CA2" w:rsidRDefault="0090225C" w:rsidP="0090225C">
            <w:pPr>
              <w:jc w:val="both"/>
              <w:rPr>
                <w:sz w:val="20"/>
                <w:szCs w:val="20"/>
                <w:lang w:val="pt-BR"/>
              </w:rPr>
            </w:pPr>
            <w:r w:rsidRPr="00574CA2">
              <w:rPr>
                <w:b/>
                <w:bCs/>
                <w:sz w:val="20"/>
                <w:szCs w:val="20"/>
                <w:lang w:val="pt-BR"/>
              </w:rPr>
              <w:lastRenderedPageBreak/>
              <w:t>Mediu (P3 - Prioritate 3):</w:t>
            </w:r>
          </w:p>
          <w:p w14:paraId="4CA0A8A3" w14:textId="77777777" w:rsidR="0090225C" w:rsidRDefault="0090225C" w:rsidP="0090225C">
            <w:pPr>
              <w:jc w:val="both"/>
              <w:rPr>
                <w:sz w:val="20"/>
                <w:szCs w:val="20"/>
                <w:lang w:val="pt-BR"/>
              </w:rPr>
            </w:pPr>
            <w:r w:rsidRPr="00574CA2">
              <w:rPr>
                <w:sz w:val="20"/>
                <w:szCs w:val="20"/>
                <w:lang w:val="pt-BR"/>
              </w:rPr>
              <w:t xml:space="preserve">Impact mediu asupra desfășurării activității instituției. </w:t>
            </w:r>
          </w:p>
          <w:p w14:paraId="4A724AEF" w14:textId="77777777" w:rsidR="0090225C" w:rsidRDefault="0090225C" w:rsidP="0090225C">
            <w:pPr>
              <w:jc w:val="both"/>
              <w:rPr>
                <w:sz w:val="20"/>
                <w:szCs w:val="20"/>
                <w:lang w:val="pt-BR"/>
              </w:rPr>
            </w:pPr>
            <w:r w:rsidRPr="00574CA2">
              <w:rPr>
                <w:sz w:val="20"/>
                <w:szCs w:val="20"/>
                <w:lang w:val="pt-BR"/>
              </w:rPr>
              <w:t xml:space="preserve">Problema afectează minor funcționalitățile sistemului. </w:t>
            </w:r>
          </w:p>
          <w:p w14:paraId="1DB184E0" w14:textId="77777777" w:rsidR="0090225C" w:rsidRDefault="0090225C" w:rsidP="0090225C">
            <w:pPr>
              <w:jc w:val="both"/>
              <w:rPr>
                <w:b/>
                <w:bCs/>
                <w:color w:val="000000" w:themeColor="text1"/>
                <w:sz w:val="20"/>
                <w:szCs w:val="20"/>
                <w:lang w:val="en-US" w:eastAsia="ro-RO"/>
              </w:rPr>
            </w:pPr>
            <w:r w:rsidRPr="00574CA2">
              <w:rPr>
                <w:sz w:val="20"/>
                <w:szCs w:val="20"/>
                <w:lang w:val="pt-BR"/>
              </w:rPr>
              <w:t>Impactul reprezintă un inconvenient care necesită soluții alternative pentru refacerea funcționalităților.</w:t>
            </w:r>
          </w:p>
          <w:p w14:paraId="3E4334E1" w14:textId="77777777" w:rsidR="0090225C" w:rsidRPr="0090225C" w:rsidRDefault="0090225C" w:rsidP="0090225C">
            <w:pPr>
              <w:jc w:val="both"/>
              <w:rPr>
                <w:b/>
                <w:bCs/>
                <w:color w:val="000000" w:themeColor="text1"/>
                <w:sz w:val="8"/>
                <w:szCs w:val="8"/>
                <w:lang w:val="en-US" w:eastAsia="ro-RO"/>
              </w:rPr>
            </w:pPr>
          </w:p>
          <w:p w14:paraId="33507BB9" w14:textId="77777777" w:rsidR="0090225C" w:rsidRPr="00574CA2" w:rsidRDefault="0090225C" w:rsidP="0090225C">
            <w:pPr>
              <w:jc w:val="both"/>
              <w:rPr>
                <w:sz w:val="20"/>
                <w:szCs w:val="20"/>
                <w:lang w:val="pt-BR"/>
              </w:rPr>
            </w:pPr>
            <w:r w:rsidRPr="00574CA2">
              <w:rPr>
                <w:b/>
                <w:bCs/>
                <w:sz w:val="20"/>
                <w:szCs w:val="20"/>
                <w:lang w:val="pt-BR"/>
              </w:rPr>
              <w:t>Scăzut (P4 - Prioritate 4):</w:t>
            </w:r>
          </w:p>
          <w:p w14:paraId="31A735D5" w14:textId="77777777" w:rsidR="0090225C" w:rsidRDefault="0090225C" w:rsidP="0090225C">
            <w:pPr>
              <w:jc w:val="both"/>
              <w:rPr>
                <w:sz w:val="20"/>
                <w:szCs w:val="20"/>
                <w:lang w:val="pt-BR"/>
              </w:rPr>
            </w:pPr>
            <w:r w:rsidRPr="00574CA2">
              <w:rPr>
                <w:sz w:val="20"/>
                <w:szCs w:val="20"/>
                <w:lang w:val="pt-BR"/>
              </w:rPr>
              <w:t xml:space="preserve">Impact minim asupra desfășurării activității instituției. </w:t>
            </w:r>
          </w:p>
          <w:p w14:paraId="269C4136" w14:textId="76C90D1C" w:rsidR="0090225C" w:rsidRDefault="0090225C" w:rsidP="0090225C">
            <w:pPr>
              <w:pStyle w:val="NoSpacing"/>
              <w:jc w:val="both"/>
              <w:rPr>
                <w:sz w:val="20"/>
                <w:szCs w:val="20"/>
              </w:rPr>
            </w:pPr>
            <w:r w:rsidRPr="00574CA2">
              <w:rPr>
                <w:sz w:val="20"/>
                <w:szCs w:val="20"/>
                <w:lang w:val="pt-BR"/>
              </w:rPr>
              <w:t>Problema nu afectează funcționalitățile sistemului. Rezultatul este o eroare minoră care nu împiedică desfășurarea în bune condiții a activității instituției.</w:t>
            </w:r>
          </w:p>
        </w:tc>
        <w:tc>
          <w:tcPr>
            <w:tcW w:w="3265" w:type="dxa"/>
            <w:vAlign w:val="center"/>
          </w:tcPr>
          <w:p w14:paraId="537E7EB8" w14:textId="77777777" w:rsidR="0090225C" w:rsidRPr="00990452" w:rsidRDefault="0090225C" w:rsidP="0090225C">
            <w:pPr>
              <w:pStyle w:val="NoSpacing"/>
              <w:rPr>
                <w:rFonts w:asciiTheme="minorHAnsi" w:hAnsiTheme="minorHAnsi" w:cstheme="minorHAnsi"/>
                <w:sz w:val="20"/>
                <w:szCs w:val="20"/>
              </w:rPr>
            </w:pPr>
          </w:p>
        </w:tc>
        <w:tc>
          <w:tcPr>
            <w:tcW w:w="1431" w:type="dxa"/>
            <w:vAlign w:val="center"/>
          </w:tcPr>
          <w:p w14:paraId="36D04B56" w14:textId="77777777" w:rsidR="0090225C" w:rsidRPr="00990452" w:rsidRDefault="0090225C" w:rsidP="0090225C">
            <w:pPr>
              <w:pStyle w:val="NoSpacing"/>
              <w:rPr>
                <w:rFonts w:asciiTheme="minorHAnsi" w:hAnsiTheme="minorHAnsi" w:cstheme="minorHAnsi"/>
                <w:sz w:val="20"/>
                <w:szCs w:val="20"/>
              </w:rPr>
            </w:pPr>
          </w:p>
        </w:tc>
      </w:tr>
    </w:tbl>
    <w:p w14:paraId="36B7EC2F" w14:textId="77777777" w:rsidR="005F1514" w:rsidRDefault="005F1514" w:rsidP="000C33BE">
      <w:pPr>
        <w:autoSpaceDE w:val="0"/>
        <w:autoSpaceDN w:val="0"/>
        <w:adjustRightInd w:val="0"/>
        <w:spacing w:after="0" w:line="240" w:lineRule="auto"/>
        <w:ind w:firstLine="708"/>
        <w:jc w:val="both"/>
        <w:rPr>
          <w:rFonts w:asciiTheme="minorHAnsi" w:hAnsiTheme="minorHAnsi" w:cstheme="minorHAnsi"/>
          <w:b/>
          <w:noProof w:val="0"/>
          <w:sz w:val="20"/>
          <w:szCs w:val="20"/>
        </w:rPr>
      </w:pPr>
    </w:p>
    <w:p w14:paraId="5AD21408" w14:textId="77777777" w:rsidR="0090225C" w:rsidRDefault="0090225C" w:rsidP="000C33BE">
      <w:pPr>
        <w:autoSpaceDE w:val="0"/>
        <w:autoSpaceDN w:val="0"/>
        <w:adjustRightInd w:val="0"/>
        <w:spacing w:after="0" w:line="240" w:lineRule="auto"/>
        <w:ind w:firstLine="708"/>
        <w:jc w:val="both"/>
        <w:rPr>
          <w:rFonts w:asciiTheme="minorHAnsi" w:hAnsiTheme="minorHAnsi" w:cstheme="minorHAnsi"/>
          <w:b/>
          <w:noProof w:val="0"/>
          <w:sz w:val="20"/>
          <w:szCs w:val="20"/>
        </w:rPr>
      </w:pPr>
    </w:p>
    <w:p w14:paraId="2ADD1090" w14:textId="261FE5D8" w:rsidR="000C33BE" w:rsidRPr="00BB543B" w:rsidRDefault="000C33BE" w:rsidP="000C33BE">
      <w:pPr>
        <w:autoSpaceDE w:val="0"/>
        <w:autoSpaceDN w:val="0"/>
        <w:adjustRightInd w:val="0"/>
        <w:spacing w:after="0" w:line="240" w:lineRule="auto"/>
        <w:ind w:firstLine="708"/>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3.1.2. Garanţie</w:t>
      </w:r>
    </w:p>
    <w:p w14:paraId="7DD1226D"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 xml:space="preserve">Toate produsele trebuie să fie acoperite de garanţie pentru cel puţin perioada solicitată pentru fiecare produs, </w:t>
      </w:r>
      <w:r w:rsidRPr="00723E54">
        <w:rPr>
          <w:rFonts w:asciiTheme="minorHAnsi" w:hAnsiTheme="minorHAnsi" w:cstheme="minorHAnsi"/>
          <w:noProof w:val="0"/>
          <w:sz w:val="20"/>
          <w:szCs w:val="20"/>
        </w:rPr>
        <w:t xml:space="preserve">respectiv </w:t>
      </w:r>
      <w:r w:rsidRPr="00723E54">
        <w:rPr>
          <w:rFonts w:asciiTheme="minorHAnsi" w:hAnsiTheme="minorHAnsi" w:cstheme="minorHAnsi"/>
          <w:b/>
          <w:noProof w:val="0"/>
          <w:sz w:val="20"/>
          <w:szCs w:val="20"/>
        </w:rPr>
        <w:t>minim 24</w:t>
      </w:r>
      <w:r>
        <w:rPr>
          <w:rFonts w:asciiTheme="minorHAnsi" w:hAnsiTheme="minorHAnsi" w:cstheme="minorHAnsi"/>
          <w:b/>
          <w:noProof w:val="0"/>
          <w:sz w:val="20"/>
          <w:szCs w:val="20"/>
        </w:rPr>
        <w:t>/36</w:t>
      </w:r>
      <w:r w:rsidRPr="00723E54">
        <w:rPr>
          <w:rFonts w:asciiTheme="minorHAnsi" w:hAnsiTheme="minorHAnsi" w:cstheme="minorHAnsi"/>
          <w:b/>
          <w:noProof w:val="0"/>
          <w:sz w:val="20"/>
          <w:szCs w:val="20"/>
        </w:rPr>
        <w:t xml:space="preserve"> de luni</w:t>
      </w:r>
      <w:r>
        <w:rPr>
          <w:rFonts w:asciiTheme="minorHAnsi" w:hAnsiTheme="minorHAnsi" w:cstheme="minorHAnsi"/>
          <w:noProof w:val="0"/>
          <w:sz w:val="20"/>
          <w:szCs w:val="20"/>
        </w:rPr>
        <w:t xml:space="preserve">, dupa caz, conform celor solicitate la fiecare produs in parte. </w:t>
      </w:r>
    </w:p>
    <w:p w14:paraId="5B229FB0" w14:textId="77777777" w:rsidR="000C33BE" w:rsidRPr="00BB543B"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Perioada de garanţie începe de la data data punerii in functiune a echipamentului. </w:t>
      </w:r>
    </w:p>
    <w:p w14:paraId="5A5518F3"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Garanţia trebuie să acopere toate costurile rezultate din remedierea defectelor în perioada de garanţie, inclusiv, dar fără a se limita la:</w:t>
      </w:r>
    </w:p>
    <w:p w14:paraId="0DAAFF57"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demontare, inclusiv închirierea de unelte speciale necesare pe durata intervenţiei (dacă este aplicabil);</w:t>
      </w:r>
    </w:p>
    <w:p w14:paraId="74127702"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ambalaje, inclusiv furnizarea de material protector pentru transport (carton, cutii, lăzi etc.);</w:t>
      </w:r>
    </w:p>
    <w:p w14:paraId="036C6FBB"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transport prin intermediul transportatorului, inclusiv de transport internaţional (dacă este aplicabil);</w:t>
      </w:r>
    </w:p>
    <w:p w14:paraId="720710E7"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diagnoza defectelor, inclusiv costurile de personal;</w:t>
      </w:r>
    </w:p>
    <w:p w14:paraId="1420620F"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repararea tuturor componentelor defecte sau furnizarea unor noi componente;</w:t>
      </w:r>
    </w:p>
    <w:p w14:paraId="395EA1E8"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înlocuirea părţilor defecte;</w:t>
      </w:r>
    </w:p>
    <w:p w14:paraId="7E760D8E"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despachetarea, inclusiv curăţarea spaţiilor unde se efectuează intervenţia;</w:t>
      </w:r>
    </w:p>
    <w:p w14:paraId="11F2FD58"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instalarea în starea iniţială;</w:t>
      </w:r>
    </w:p>
    <w:p w14:paraId="31EDDD14" w14:textId="77777777" w:rsidR="000C33BE" w:rsidRPr="00BB543B"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testarea pentru a asigura funcţionarea corectă;</w:t>
      </w:r>
    </w:p>
    <w:p w14:paraId="0D472661" w14:textId="77777777" w:rsidR="000C33BE" w:rsidRDefault="000C33BE" w:rsidP="000C33BE">
      <w:pPr>
        <w:numPr>
          <w:ilvl w:val="0"/>
          <w:numId w:val="24"/>
        </w:numPr>
        <w:suppressAutoHyphens/>
        <w:autoSpaceDE w:val="0"/>
        <w:autoSpaceDN w:val="0"/>
        <w:adjustRightInd w:val="0"/>
        <w:spacing w:after="0" w:line="240" w:lineRule="auto"/>
        <w:contextualSpacing/>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repunerea în funcţiune.</w:t>
      </w:r>
    </w:p>
    <w:p w14:paraId="7D98101B" w14:textId="77777777" w:rsidR="000C33BE" w:rsidRDefault="000C33BE" w:rsidP="000C33BE">
      <w:pPr>
        <w:suppressAutoHyphens/>
        <w:autoSpaceDE w:val="0"/>
        <w:autoSpaceDN w:val="0"/>
        <w:adjustRightInd w:val="0"/>
        <w:spacing w:after="0" w:line="240" w:lineRule="auto"/>
        <w:ind w:left="1068"/>
        <w:contextualSpacing/>
        <w:jc w:val="both"/>
        <w:rPr>
          <w:rFonts w:asciiTheme="minorHAnsi" w:hAnsiTheme="minorHAnsi" w:cstheme="minorHAnsi"/>
          <w:noProof w:val="0"/>
          <w:sz w:val="20"/>
          <w:szCs w:val="20"/>
        </w:rPr>
      </w:pPr>
    </w:p>
    <w:p w14:paraId="4DAED6D7"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t>3.1.3. Livrare, ambalare, etichetare, transport şi asigurare pe durata transportului</w:t>
      </w:r>
    </w:p>
    <w:p w14:paraId="4774D9D6" w14:textId="070A03D4"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Termenul de livrare și punere în funcțiune este cel menţionat pentru fiecare produs în parte</w:t>
      </w:r>
      <w:r w:rsidR="00B90570">
        <w:rPr>
          <w:rFonts w:asciiTheme="minorHAnsi" w:hAnsiTheme="minorHAnsi" w:cstheme="minorHAnsi"/>
          <w:noProof w:val="0"/>
          <w:sz w:val="20"/>
          <w:szCs w:val="20"/>
        </w:rPr>
        <w:t>.</w:t>
      </w:r>
    </w:p>
    <w:p w14:paraId="68D5B783" w14:textId="77777777" w:rsidR="000C33BE" w:rsidRPr="00BB543B"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Un produs este considerat livrat când toate activităţile în cadrul contractului au fost realizate şi produsul/echipamentul este instalat, funcţionează la parametrii agreaţi şi este acceptat de Autoritatea contractantă.</w:t>
      </w:r>
    </w:p>
    <w:p w14:paraId="69EE1572"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Produsele vor fi livrate cantitativ şi calitativ la locul indicat de Autoritatea contractantă pentru fiecare produs în parte. Fiecare produs va fi însoţit de toate subansamblele/părţile componente necesare punerii şi menţinerii în funcţiune.</w:t>
      </w:r>
    </w:p>
    <w:p w14:paraId="6DB9B617"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Contractantul va ambala şi eticheta produsele furnizate astfel încât să prevină orice daună sau deteriorare în timpul transportului acestora către destinaţia stabilită.</w:t>
      </w:r>
    </w:p>
    <w:p w14:paraId="088B7DFB" w14:textId="77777777" w:rsidR="000C33BE"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p w14:paraId="588C0E00" w14:textId="055DD912" w:rsidR="007374F1" w:rsidRPr="00BB543B" w:rsidRDefault="007374F1"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Autoritatea contractantă susține colectarea selectivă a deșeurilor pe minimum 4 fracții, promoveaza reducerea volumului de deșeuri si urmăreşte utilizarea de ambalaje din material reciclat care să fie în deplină corelaţie cu Conservarea şi dezvoltarea mediului, respectiv ambalaje primare astfel cum sunt definite în Directiva 94/62/CE, modificată prin Directiva 2004/12/CE. Ofertantul va prezenta o declarație privind ambalajul echipamentului, în care va declara proporția de material reciclat.</w:t>
      </w:r>
    </w:p>
    <w:p w14:paraId="6A6CAFC4"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Transportul şi toate costurile asociate sunt în sarcina exclusivă a contractantului. Produsele vor fi asigurate împotriva pierderii sau deteriorării intervenite pe parcursul transportului şi cauzate de orice factor extern.</w:t>
      </w:r>
    </w:p>
    <w:p w14:paraId="669FEB23"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 xml:space="preserve">Destinaţia de livrare este Spitalul Clinic de Pediatrie Sibiu – Str. </w:t>
      </w:r>
      <w:r>
        <w:rPr>
          <w:rFonts w:asciiTheme="minorHAnsi" w:hAnsiTheme="minorHAnsi" w:cstheme="minorHAnsi"/>
          <w:noProof w:val="0"/>
          <w:sz w:val="20"/>
          <w:szCs w:val="20"/>
        </w:rPr>
        <w:t xml:space="preserve">Pompeiu Onofreiu </w:t>
      </w:r>
      <w:r w:rsidRPr="00BB543B">
        <w:rPr>
          <w:rFonts w:asciiTheme="minorHAnsi" w:hAnsiTheme="minorHAnsi" w:cstheme="minorHAnsi"/>
          <w:noProof w:val="0"/>
          <w:sz w:val="20"/>
          <w:szCs w:val="20"/>
        </w:rPr>
        <w:t>nr.</w:t>
      </w:r>
      <w:r>
        <w:rPr>
          <w:rFonts w:asciiTheme="minorHAnsi" w:hAnsiTheme="minorHAnsi" w:cstheme="minorHAnsi"/>
          <w:noProof w:val="0"/>
          <w:sz w:val="20"/>
          <w:szCs w:val="20"/>
        </w:rPr>
        <w:t xml:space="preserve"> 2-4,</w:t>
      </w:r>
      <w:r w:rsidRPr="00BB543B">
        <w:rPr>
          <w:rFonts w:asciiTheme="minorHAnsi" w:hAnsiTheme="minorHAnsi" w:cstheme="minorHAnsi"/>
          <w:noProof w:val="0"/>
          <w:sz w:val="20"/>
          <w:szCs w:val="20"/>
        </w:rPr>
        <w:t xml:space="preserve"> Jud. Sibiu, c</w:t>
      </w:r>
      <w:r>
        <w:rPr>
          <w:rFonts w:asciiTheme="minorHAnsi" w:hAnsiTheme="minorHAnsi" w:cstheme="minorHAnsi"/>
          <w:noProof w:val="0"/>
          <w:sz w:val="20"/>
          <w:szCs w:val="20"/>
        </w:rPr>
        <w:t>od poștal 550166</w:t>
      </w:r>
      <w:r w:rsidRPr="00BB543B">
        <w:rPr>
          <w:rFonts w:asciiTheme="minorHAnsi" w:hAnsiTheme="minorHAnsi" w:cstheme="minorHAnsi"/>
          <w:noProof w:val="0"/>
          <w:sz w:val="20"/>
          <w:szCs w:val="20"/>
        </w:rPr>
        <w:t>.</w:t>
      </w:r>
    </w:p>
    <w:p w14:paraId="200C7E00"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07D84AE8" w14:textId="570B1EC8" w:rsidR="00B90570" w:rsidRDefault="00B90570" w:rsidP="000C33BE">
      <w:pPr>
        <w:autoSpaceDE w:val="0"/>
        <w:autoSpaceDN w:val="0"/>
        <w:adjustRightInd w:val="0"/>
        <w:spacing w:after="0" w:line="240" w:lineRule="auto"/>
        <w:jc w:val="both"/>
        <w:rPr>
          <w:rFonts w:asciiTheme="minorHAnsi" w:hAnsiTheme="minorHAnsi" w:cstheme="minorHAnsi"/>
          <w:noProof w:val="0"/>
          <w:sz w:val="20"/>
          <w:szCs w:val="20"/>
        </w:rPr>
      </w:pPr>
      <w:r>
        <w:rPr>
          <w:rFonts w:asciiTheme="minorHAnsi" w:hAnsiTheme="minorHAnsi" w:cstheme="minorHAnsi"/>
          <w:b/>
          <w:noProof w:val="0"/>
          <w:sz w:val="20"/>
          <w:szCs w:val="20"/>
        </w:rPr>
        <w:tab/>
        <w:t xml:space="preserve">Procesul verbal de predare-primire (receptie cantitativa) se va încheia </w:t>
      </w:r>
      <w:r w:rsidRPr="00385F41">
        <w:rPr>
          <w:rFonts w:asciiTheme="minorHAnsi" w:hAnsiTheme="minorHAnsi" w:cstheme="minorHAnsi"/>
          <w:noProof w:val="0"/>
          <w:sz w:val="20"/>
          <w:szCs w:val="20"/>
        </w:rPr>
        <w:t xml:space="preserve">în </w:t>
      </w:r>
      <w:r>
        <w:rPr>
          <w:rFonts w:asciiTheme="minorHAnsi" w:hAnsiTheme="minorHAnsi" w:cstheme="minorHAnsi"/>
          <w:noProof w:val="0"/>
          <w:sz w:val="20"/>
          <w:szCs w:val="20"/>
        </w:rPr>
        <w:t xml:space="preserve">termen de </w:t>
      </w:r>
      <w:r w:rsidRPr="00385F41">
        <w:rPr>
          <w:rFonts w:asciiTheme="minorHAnsi" w:hAnsiTheme="minorHAnsi" w:cstheme="minorHAnsi"/>
          <w:noProof w:val="0"/>
          <w:sz w:val="20"/>
          <w:szCs w:val="20"/>
        </w:rPr>
        <w:t>maxim 1</w:t>
      </w:r>
      <w:r>
        <w:rPr>
          <w:rFonts w:asciiTheme="minorHAnsi" w:hAnsiTheme="minorHAnsi" w:cstheme="minorHAnsi"/>
          <w:noProof w:val="0"/>
          <w:sz w:val="20"/>
          <w:szCs w:val="20"/>
        </w:rPr>
        <w:t>0</w:t>
      </w:r>
      <w:r w:rsidRPr="00385F41">
        <w:rPr>
          <w:rFonts w:asciiTheme="minorHAnsi" w:hAnsiTheme="minorHAnsi" w:cstheme="minorHAnsi"/>
          <w:noProof w:val="0"/>
          <w:sz w:val="20"/>
          <w:szCs w:val="20"/>
        </w:rPr>
        <w:t xml:space="preserve"> de zile după livrarea produselor în cantitatea solicitată la locaţia indicată de Autoritatea contractantă;</w:t>
      </w:r>
    </w:p>
    <w:p w14:paraId="3E8C24DE" w14:textId="77777777" w:rsidR="00B90570" w:rsidRDefault="00B90570" w:rsidP="000C33BE">
      <w:pPr>
        <w:autoSpaceDE w:val="0"/>
        <w:autoSpaceDN w:val="0"/>
        <w:adjustRightInd w:val="0"/>
        <w:spacing w:after="0" w:line="240" w:lineRule="auto"/>
        <w:jc w:val="both"/>
        <w:rPr>
          <w:rFonts w:asciiTheme="minorHAnsi" w:hAnsiTheme="minorHAnsi" w:cstheme="minorHAnsi"/>
          <w:b/>
          <w:noProof w:val="0"/>
          <w:sz w:val="20"/>
          <w:szCs w:val="20"/>
        </w:rPr>
      </w:pPr>
    </w:p>
    <w:p w14:paraId="7782795D" w14:textId="77777777" w:rsidR="0090225C" w:rsidRDefault="0090225C" w:rsidP="000C33BE">
      <w:pPr>
        <w:autoSpaceDE w:val="0"/>
        <w:autoSpaceDN w:val="0"/>
        <w:adjustRightInd w:val="0"/>
        <w:spacing w:after="0" w:line="240" w:lineRule="auto"/>
        <w:jc w:val="both"/>
        <w:rPr>
          <w:rFonts w:asciiTheme="minorHAnsi" w:hAnsiTheme="minorHAnsi" w:cstheme="minorHAnsi"/>
          <w:b/>
          <w:noProof w:val="0"/>
          <w:sz w:val="20"/>
          <w:szCs w:val="20"/>
        </w:rPr>
      </w:pPr>
    </w:p>
    <w:p w14:paraId="5F675BD5" w14:textId="77777777" w:rsidR="0090225C" w:rsidRDefault="0090225C" w:rsidP="000C33BE">
      <w:pPr>
        <w:autoSpaceDE w:val="0"/>
        <w:autoSpaceDN w:val="0"/>
        <w:adjustRightInd w:val="0"/>
        <w:spacing w:after="0" w:line="240" w:lineRule="auto"/>
        <w:jc w:val="both"/>
        <w:rPr>
          <w:rFonts w:asciiTheme="minorHAnsi" w:hAnsiTheme="minorHAnsi" w:cstheme="minorHAnsi"/>
          <w:b/>
          <w:noProof w:val="0"/>
          <w:sz w:val="20"/>
          <w:szCs w:val="20"/>
        </w:rPr>
      </w:pPr>
    </w:p>
    <w:p w14:paraId="3AD25B2E" w14:textId="77777777" w:rsidR="0090225C" w:rsidRDefault="0090225C" w:rsidP="000C33BE">
      <w:pPr>
        <w:autoSpaceDE w:val="0"/>
        <w:autoSpaceDN w:val="0"/>
        <w:adjustRightInd w:val="0"/>
        <w:spacing w:after="0" w:line="240" w:lineRule="auto"/>
        <w:jc w:val="both"/>
        <w:rPr>
          <w:rFonts w:asciiTheme="minorHAnsi" w:hAnsiTheme="minorHAnsi" w:cstheme="minorHAnsi"/>
          <w:b/>
          <w:noProof w:val="0"/>
          <w:sz w:val="20"/>
          <w:szCs w:val="20"/>
        </w:rPr>
      </w:pPr>
    </w:p>
    <w:p w14:paraId="40984EDF" w14:textId="77777777" w:rsidR="0090225C" w:rsidRDefault="0090225C" w:rsidP="000C33BE">
      <w:pPr>
        <w:autoSpaceDE w:val="0"/>
        <w:autoSpaceDN w:val="0"/>
        <w:adjustRightInd w:val="0"/>
        <w:spacing w:after="0" w:line="240" w:lineRule="auto"/>
        <w:jc w:val="both"/>
        <w:rPr>
          <w:rFonts w:asciiTheme="minorHAnsi" w:hAnsiTheme="minorHAnsi" w:cstheme="minorHAnsi"/>
          <w:b/>
          <w:noProof w:val="0"/>
          <w:sz w:val="20"/>
          <w:szCs w:val="20"/>
        </w:rPr>
      </w:pPr>
    </w:p>
    <w:p w14:paraId="312332B1" w14:textId="77777777" w:rsidR="0090225C" w:rsidRDefault="0090225C" w:rsidP="000C33BE">
      <w:pPr>
        <w:autoSpaceDE w:val="0"/>
        <w:autoSpaceDN w:val="0"/>
        <w:adjustRightInd w:val="0"/>
        <w:spacing w:after="0" w:line="240" w:lineRule="auto"/>
        <w:jc w:val="both"/>
        <w:rPr>
          <w:rFonts w:asciiTheme="minorHAnsi" w:hAnsiTheme="minorHAnsi" w:cstheme="minorHAnsi"/>
          <w:b/>
          <w:noProof w:val="0"/>
          <w:sz w:val="20"/>
          <w:szCs w:val="20"/>
        </w:rPr>
      </w:pPr>
    </w:p>
    <w:p w14:paraId="387BD3F7"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lastRenderedPageBreak/>
        <w:t xml:space="preserve">    </w:t>
      </w:r>
      <w:r w:rsidRPr="00BB543B">
        <w:rPr>
          <w:rFonts w:asciiTheme="minorHAnsi" w:hAnsiTheme="minorHAnsi" w:cstheme="minorHAnsi"/>
          <w:b/>
          <w:noProof w:val="0"/>
          <w:sz w:val="20"/>
          <w:szCs w:val="20"/>
        </w:rPr>
        <w:tab/>
        <w:t>3.1.4. Operaţiuni cu titlu accesoriu</w:t>
      </w:r>
    </w:p>
    <w:p w14:paraId="017F72D1"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1164655D" w14:textId="77777777" w:rsidR="000C33BE" w:rsidRPr="002E3D23"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r>
      <w:r w:rsidRPr="002E3D23">
        <w:rPr>
          <w:rFonts w:asciiTheme="minorHAnsi" w:hAnsiTheme="minorHAnsi" w:cstheme="minorHAnsi"/>
          <w:b/>
          <w:noProof w:val="0"/>
          <w:sz w:val="20"/>
          <w:szCs w:val="20"/>
        </w:rPr>
        <w:t>3.1.4.1. Instalare, punere în funcţiune, testare</w:t>
      </w:r>
    </w:p>
    <w:p w14:paraId="5391656B" w14:textId="77777777" w:rsidR="000C33BE" w:rsidRPr="002E3D23"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Contractantul va asambla produsele la locul de instalare indicat de Autoritatea contractantă şi va efectua orice altă configuraţie considerată necesară pentru a asigura funcţionarea corectă a produselor.</w:t>
      </w:r>
    </w:p>
    <w:p w14:paraId="11A9A823" w14:textId="77777777" w:rsidR="002E3D23" w:rsidRPr="002E3D23"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 xml:space="preserve">        </w:t>
      </w:r>
      <w:r w:rsidRPr="002E3D23">
        <w:rPr>
          <w:rFonts w:asciiTheme="minorHAnsi" w:hAnsiTheme="minorHAnsi" w:cstheme="minorHAnsi"/>
          <w:noProof w:val="0"/>
          <w:sz w:val="20"/>
          <w:szCs w:val="20"/>
        </w:rPr>
        <w:tab/>
        <w:t xml:space="preserve">Contractantul trebuie să instaleze toate produsele în mod corespunzător, asigurând-se în acelaşi timp ca spaţiile unde s-a realizat instalarea rămân curate. </w:t>
      </w:r>
    </w:p>
    <w:p w14:paraId="0BECADE7" w14:textId="70798ED5" w:rsidR="000C33BE" w:rsidRPr="002E3D23" w:rsidRDefault="000C33BE" w:rsidP="002E3D23">
      <w:pPr>
        <w:autoSpaceDE w:val="0"/>
        <w:autoSpaceDN w:val="0"/>
        <w:adjustRightInd w:val="0"/>
        <w:spacing w:after="0" w:line="240" w:lineRule="auto"/>
        <w:ind w:firstLine="708"/>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După livrarea şi instalarea produselor, contractantul va elimina toate deşeurile rezultate şi va lua măsurile adecvate pentru a aduna toate ambalajele şi eliminarea acestora de la locul de instalare</w:t>
      </w:r>
      <w:r w:rsidR="002E3D23" w:rsidRPr="002E3D23">
        <w:rPr>
          <w:rFonts w:asciiTheme="minorHAnsi" w:hAnsiTheme="minorHAnsi" w:cstheme="minorHAnsi"/>
          <w:noProof w:val="0"/>
          <w:sz w:val="20"/>
          <w:szCs w:val="20"/>
        </w:rPr>
        <w:t xml:space="preserve"> și predarea la un centru autorizat în vederea reciclării, în conformitate cu principiul DNSH,</w:t>
      </w:r>
    </w:p>
    <w:p w14:paraId="11D821A1" w14:textId="77777777" w:rsidR="000C33BE" w:rsidRPr="002E3D23"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 xml:space="preserve">        </w:t>
      </w:r>
      <w:r w:rsidRPr="002E3D23">
        <w:rPr>
          <w:rFonts w:asciiTheme="minorHAnsi" w:hAnsiTheme="minorHAnsi" w:cstheme="minorHAnsi"/>
          <w:noProof w:val="0"/>
          <w:sz w:val="20"/>
          <w:szCs w:val="20"/>
        </w:rPr>
        <w:tab/>
        <w:t>Odată ce produsele sunt asamblate, contractantul va realiza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14:paraId="2B8EE57F" w14:textId="77777777" w:rsidR="000C33BE" w:rsidRPr="002E3D23" w:rsidRDefault="000C33BE" w:rsidP="000C33BE">
      <w:pPr>
        <w:autoSpaceDE w:val="0"/>
        <w:autoSpaceDN w:val="0"/>
        <w:adjustRightInd w:val="0"/>
        <w:spacing w:after="0" w:line="240" w:lineRule="auto"/>
        <w:ind w:left="705"/>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 xml:space="preserve">După instalare şi punere în funcţiune, se vor va efectua teste funcţionale ale produsului.  </w:t>
      </w:r>
    </w:p>
    <w:p w14:paraId="240701F8" w14:textId="77777777" w:rsidR="000C33BE" w:rsidRPr="002E3D23" w:rsidRDefault="000C33BE" w:rsidP="000C33BE">
      <w:pPr>
        <w:autoSpaceDE w:val="0"/>
        <w:autoSpaceDN w:val="0"/>
        <w:adjustRightInd w:val="0"/>
        <w:spacing w:after="0" w:line="240" w:lineRule="auto"/>
        <w:ind w:left="705"/>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 xml:space="preserve">Contractantul va efectua pe cheltuiala sa şi fără nici un fel de costuri din partea Autorităţii contractante toate </w:t>
      </w:r>
    </w:p>
    <w:p w14:paraId="3BE34FDA" w14:textId="77777777" w:rsidR="000C33BE" w:rsidRPr="002E3D23"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14:paraId="3CACF859" w14:textId="1F989175" w:rsidR="00B90570" w:rsidRPr="00BB543B" w:rsidRDefault="00B90570" w:rsidP="00B90570">
      <w:pPr>
        <w:autoSpaceDE w:val="0"/>
        <w:autoSpaceDN w:val="0"/>
        <w:adjustRightInd w:val="0"/>
        <w:spacing w:after="0" w:line="240" w:lineRule="auto"/>
        <w:ind w:firstLine="708"/>
        <w:jc w:val="both"/>
        <w:rPr>
          <w:rFonts w:asciiTheme="minorHAnsi" w:hAnsiTheme="minorHAnsi" w:cstheme="minorHAnsi"/>
          <w:noProof w:val="0"/>
          <w:sz w:val="20"/>
          <w:szCs w:val="20"/>
        </w:rPr>
      </w:pPr>
      <w:r w:rsidRPr="002E3D23">
        <w:rPr>
          <w:rFonts w:asciiTheme="minorHAnsi" w:hAnsiTheme="minorHAnsi" w:cstheme="minorHAnsi"/>
          <w:noProof w:val="0"/>
          <w:sz w:val="20"/>
          <w:szCs w:val="20"/>
        </w:rPr>
        <w:t>Procesul verbal de instalare, punere in functiune, configurare, etc (recepţia calitativă) se va realiza în maxim 10 de zile după instalare, punere în funcţiune şi testare a produselor şi, după caz, toate defectele au fost remediate,</w:t>
      </w:r>
    </w:p>
    <w:p w14:paraId="1A7B1FFC"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p>
    <w:p w14:paraId="0086CC76"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t>3.1.4.2. Instruirea personalului pentru utilizare</w:t>
      </w:r>
    </w:p>
    <w:p w14:paraId="4E5E6A09" w14:textId="7ECDF086"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 xml:space="preserve">Contractantul este responsabil pentru </w:t>
      </w:r>
      <w:r w:rsidRPr="002E3D23">
        <w:rPr>
          <w:rFonts w:asciiTheme="minorHAnsi" w:hAnsiTheme="minorHAnsi" w:cstheme="minorHAnsi"/>
          <w:noProof w:val="0"/>
          <w:sz w:val="20"/>
          <w:szCs w:val="20"/>
        </w:rPr>
        <w:t>instruirea la faţa locului</w:t>
      </w:r>
      <w:r w:rsidRPr="00BB543B">
        <w:rPr>
          <w:rFonts w:asciiTheme="minorHAnsi" w:hAnsiTheme="minorHAnsi" w:cstheme="minorHAnsi"/>
          <w:noProof w:val="0"/>
          <w:sz w:val="20"/>
          <w:szCs w:val="20"/>
        </w:rPr>
        <w:t xml:space="preserve"> a personalului desemnat de Autoritatea contractantă. Scopul instruirii este de a transfera cunoştinţele necesare pentru a opera produsul. Numărul persoanelor care vor instruite </w:t>
      </w:r>
      <w:r>
        <w:rPr>
          <w:rFonts w:asciiTheme="minorHAnsi" w:hAnsiTheme="minorHAnsi" w:cstheme="minorHAnsi"/>
          <w:b/>
          <w:noProof w:val="0"/>
          <w:sz w:val="20"/>
          <w:szCs w:val="20"/>
        </w:rPr>
        <w:t xml:space="preserve">1 – </w:t>
      </w:r>
      <w:r w:rsidR="00E55F76">
        <w:rPr>
          <w:rFonts w:asciiTheme="minorHAnsi" w:hAnsiTheme="minorHAnsi" w:cstheme="minorHAnsi"/>
          <w:b/>
          <w:noProof w:val="0"/>
          <w:sz w:val="20"/>
          <w:szCs w:val="20"/>
        </w:rPr>
        <w:t xml:space="preserve">inginer specialist IA </w:t>
      </w:r>
      <w:r w:rsidR="00E55F76" w:rsidRPr="00E55F76">
        <w:rPr>
          <w:rFonts w:asciiTheme="minorHAnsi" w:hAnsiTheme="minorHAnsi" w:cstheme="minorHAnsi"/>
          <w:b/>
          <w:noProof w:val="0"/>
          <w:sz w:val="20"/>
          <w:szCs w:val="20"/>
        </w:rPr>
        <w:t xml:space="preserve">/ </w:t>
      </w:r>
      <w:r w:rsidRPr="00E55F76">
        <w:rPr>
          <w:rFonts w:asciiTheme="minorHAnsi" w:hAnsiTheme="minorHAnsi" w:cstheme="minorHAnsi"/>
          <w:b/>
          <w:noProof w:val="0"/>
          <w:sz w:val="20"/>
          <w:szCs w:val="20"/>
        </w:rPr>
        <w:t xml:space="preserve">administratorul de </w:t>
      </w:r>
      <w:r w:rsidR="00E55F76" w:rsidRPr="00E55F76">
        <w:rPr>
          <w:rFonts w:asciiTheme="minorHAnsi" w:hAnsiTheme="minorHAnsi" w:cstheme="minorHAnsi"/>
          <w:b/>
          <w:noProof w:val="0"/>
          <w:sz w:val="20"/>
          <w:szCs w:val="20"/>
        </w:rPr>
        <w:t>retea IT</w:t>
      </w:r>
      <w:r w:rsidRPr="00E55F76">
        <w:rPr>
          <w:rFonts w:asciiTheme="minorHAnsi" w:hAnsiTheme="minorHAnsi" w:cstheme="minorHAnsi"/>
          <w:b/>
          <w:noProof w:val="0"/>
          <w:sz w:val="20"/>
          <w:szCs w:val="20"/>
        </w:rPr>
        <w:t xml:space="preserve"> din cadrul spitalului</w:t>
      </w:r>
      <w:r w:rsidRPr="00E55F76">
        <w:rPr>
          <w:rFonts w:asciiTheme="minorHAnsi" w:hAnsiTheme="minorHAnsi" w:cstheme="minorHAnsi"/>
          <w:noProof w:val="0"/>
          <w:sz w:val="20"/>
          <w:szCs w:val="20"/>
        </w:rPr>
        <w:t>.</w:t>
      </w:r>
      <w:r>
        <w:rPr>
          <w:rFonts w:asciiTheme="minorHAnsi" w:hAnsiTheme="minorHAnsi" w:cstheme="minorHAnsi"/>
          <w:noProof w:val="0"/>
          <w:sz w:val="20"/>
          <w:szCs w:val="20"/>
        </w:rPr>
        <w:t xml:space="preserve"> </w:t>
      </w:r>
    </w:p>
    <w:p w14:paraId="1716CAB1"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Instruirea va fi organizată după ce produsul este funcţional şi trebuie să permită personalului Autorităţii să opereze corespunzator produsele. Astfel, instruirea include, însă fără a se limita la: înţelegerea diferitelor componente ale produsului; înţelegerea tuturor funcţionalităţilor; operarea produsului; informaţii despre mentenanţa de rutină care trebuie să fie efectuată de către utilizator; depistarea problemelor şi diagnosticare de bază; etc.</w:t>
      </w:r>
    </w:p>
    <w:p w14:paraId="606AAB0F" w14:textId="77777777" w:rsidR="000C33BE" w:rsidRPr="00BB543B" w:rsidRDefault="000C33BE" w:rsidP="000C33BE">
      <w:pPr>
        <w:spacing w:after="0" w:line="240" w:lineRule="auto"/>
        <w:ind w:firstLine="708"/>
        <w:jc w:val="both"/>
        <w:rPr>
          <w:rFonts w:asciiTheme="minorHAnsi" w:eastAsia="Times New Roman" w:hAnsiTheme="minorHAnsi" w:cstheme="minorHAnsi"/>
          <w:noProof w:val="0"/>
          <w:sz w:val="20"/>
          <w:szCs w:val="20"/>
          <w:lang w:eastAsia="ro-RO"/>
        </w:rPr>
      </w:pPr>
      <w:r w:rsidRPr="00BB543B">
        <w:rPr>
          <w:rFonts w:asciiTheme="minorHAnsi" w:eastAsia="Times New Roman" w:hAnsiTheme="minorHAnsi" w:cstheme="minorHAnsi"/>
          <w:noProof w:val="0"/>
          <w:sz w:val="20"/>
          <w:szCs w:val="20"/>
          <w:lang w:eastAsia="ro-RO"/>
        </w:rPr>
        <w:t xml:space="preserve">Instruirea va fi efectuata pentru toate specificatiile tehnice ofertate conform cerintelor tehnice </w:t>
      </w:r>
      <w:r>
        <w:rPr>
          <w:rFonts w:asciiTheme="minorHAnsi" w:eastAsia="Times New Roman" w:hAnsiTheme="minorHAnsi" w:cstheme="minorHAnsi"/>
          <w:noProof w:val="0"/>
          <w:sz w:val="20"/>
          <w:szCs w:val="20"/>
          <w:lang w:eastAsia="ro-RO"/>
        </w:rPr>
        <w:t>aferente fiecarui prrodus</w:t>
      </w:r>
      <w:r w:rsidRPr="00BB543B">
        <w:rPr>
          <w:rFonts w:asciiTheme="minorHAnsi" w:eastAsia="Times New Roman" w:hAnsiTheme="minorHAnsi" w:cstheme="minorHAnsi"/>
          <w:noProof w:val="0"/>
          <w:sz w:val="20"/>
          <w:szCs w:val="20"/>
          <w:lang w:eastAsia="ro-RO"/>
        </w:rPr>
        <w:t>.</w:t>
      </w:r>
    </w:p>
    <w:p w14:paraId="77315894"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Contractantul trebuie să propună orice subiect suplimentar care ar putea fi necesar pentru a se asigura că personalul Autorităţii contractante este pe deplin instruit pentru a asigura utilizarea corespunzătoare a produsului.</w:t>
      </w:r>
    </w:p>
    <w:p w14:paraId="3B2028D1" w14:textId="012ADA9E"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 xml:space="preserve">Durata sesiunii de instruire va fi de </w:t>
      </w:r>
      <w:r w:rsidRPr="00BB543B">
        <w:rPr>
          <w:rFonts w:asciiTheme="minorHAnsi" w:hAnsiTheme="minorHAnsi" w:cstheme="minorHAnsi"/>
          <w:b/>
          <w:noProof w:val="0"/>
          <w:sz w:val="20"/>
          <w:szCs w:val="20"/>
        </w:rPr>
        <w:t>minim 1 serie de cate 1 zi</w:t>
      </w:r>
      <w:r>
        <w:rPr>
          <w:rFonts w:asciiTheme="minorHAnsi" w:hAnsiTheme="minorHAnsi" w:cstheme="minorHAnsi"/>
          <w:b/>
          <w:noProof w:val="0"/>
          <w:sz w:val="20"/>
          <w:szCs w:val="20"/>
        </w:rPr>
        <w:t xml:space="preserve"> / minim 1 serie de </w:t>
      </w:r>
      <w:r w:rsidR="002E3D23">
        <w:rPr>
          <w:rFonts w:asciiTheme="minorHAnsi" w:hAnsiTheme="minorHAnsi" w:cstheme="minorHAnsi"/>
          <w:b/>
          <w:noProof w:val="0"/>
          <w:sz w:val="20"/>
          <w:szCs w:val="20"/>
        </w:rPr>
        <w:t>3</w:t>
      </w:r>
      <w:r>
        <w:rPr>
          <w:rFonts w:asciiTheme="minorHAnsi" w:hAnsiTheme="minorHAnsi" w:cstheme="minorHAnsi"/>
          <w:b/>
          <w:noProof w:val="0"/>
          <w:sz w:val="20"/>
          <w:szCs w:val="20"/>
        </w:rPr>
        <w:t xml:space="preserve"> zil</w:t>
      </w:r>
      <w:r w:rsidR="002E3D23">
        <w:rPr>
          <w:rFonts w:asciiTheme="minorHAnsi" w:hAnsiTheme="minorHAnsi" w:cstheme="minorHAnsi"/>
          <w:b/>
          <w:noProof w:val="0"/>
          <w:sz w:val="20"/>
          <w:szCs w:val="20"/>
        </w:rPr>
        <w:t>e, etc</w:t>
      </w:r>
      <w:r w:rsidRPr="00BB543B">
        <w:rPr>
          <w:rFonts w:asciiTheme="minorHAnsi" w:hAnsiTheme="minorHAnsi" w:cstheme="minorHAnsi"/>
          <w:b/>
          <w:noProof w:val="0"/>
          <w:sz w:val="20"/>
          <w:szCs w:val="20"/>
        </w:rPr>
        <w:t xml:space="preserve"> </w:t>
      </w:r>
      <w:r>
        <w:rPr>
          <w:rFonts w:asciiTheme="minorHAnsi" w:hAnsiTheme="minorHAnsi" w:cstheme="minorHAnsi"/>
          <w:b/>
          <w:noProof w:val="0"/>
          <w:sz w:val="20"/>
          <w:szCs w:val="20"/>
        </w:rPr>
        <w:t xml:space="preserve">– conform celor solicitate la fiecare produs in parte. </w:t>
      </w:r>
    </w:p>
    <w:p w14:paraId="5BCAA7ED"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ab/>
        <w:t>Sesiunea de instruire se va desfăşura în limba română.</w:t>
      </w:r>
    </w:p>
    <w:p w14:paraId="727A0B09"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4F065E64" w14:textId="06B4DD3D"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t xml:space="preserve">3.1.4.3. </w:t>
      </w:r>
      <w:r w:rsidR="005F1514">
        <w:rPr>
          <w:rFonts w:asciiTheme="minorHAnsi" w:hAnsiTheme="minorHAnsi" w:cstheme="minorHAnsi"/>
          <w:b/>
          <w:noProof w:val="0"/>
          <w:sz w:val="20"/>
          <w:szCs w:val="20"/>
        </w:rPr>
        <w:t>Servicii de m</w:t>
      </w:r>
      <w:r w:rsidRPr="00BB543B">
        <w:rPr>
          <w:rFonts w:asciiTheme="minorHAnsi" w:hAnsiTheme="minorHAnsi" w:cstheme="minorHAnsi"/>
          <w:b/>
          <w:noProof w:val="0"/>
          <w:sz w:val="20"/>
          <w:szCs w:val="20"/>
        </w:rPr>
        <w:t xml:space="preserve">entenanţa </w:t>
      </w:r>
    </w:p>
    <w:p w14:paraId="610B9DA6" w14:textId="77777777" w:rsidR="005F1514" w:rsidRDefault="000C33BE" w:rsidP="005F1514">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r>
    </w:p>
    <w:p w14:paraId="0EB34322" w14:textId="639833E4" w:rsidR="005F1514" w:rsidRPr="005F1514" w:rsidRDefault="005F1514" w:rsidP="005F1514">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5F1514">
        <w:rPr>
          <w:rFonts w:asciiTheme="minorHAnsi" w:hAnsiTheme="minorHAnsi" w:cstheme="minorHAnsi"/>
          <w:b/>
          <w:bCs/>
          <w:noProof w:val="0"/>
          <w:sz w:val="20"/>
          <w:szCs w:val="20"/>
          <w:lang w:val="en-US"/>
        </w:rPr>
        <w:t>Mentenanța</w:t>
      </w:r>
      <w:proofErr w:type="spellEnd"/>
      <w:r w:rsidRPr="005F1514">
        <w:rPr>
          <w:rFonts w:asciiTheme="minorHAnsi" w:hAnsiTheme="minorHAnsi" w:cstheme="minorHAnsi"/>
          <w:b/>
          <w:bCs/>
          <w:noProof w:val="0"/>
          <w:sz w:val="20"/>
          <w:szCs w:val="20"/>
          <w:lang w:val="en-US"/>
        </w:rPr>
        <w:t xml:space="preserve"> </w:t>
      </w:r>
      <w:proofErr w:type="spellStart"/>
      <w:r w:rsidRPr="005F1514">
        <w:rPr>
          <w:rFonts w:asciiTheme="minorHAnsi" w:hAnsiTheme="minorHAnsi" w:cstheme="minorHAnsi"/>
          <w:b/>
          <w:bCs/>
          <w:noProof w:val="0"/>
          <w:sz w:val="20"/>
          <w:szCs w:val="20"/>
          <w:lang w:val="en-US"/>
        </w:rPr>
        <w:t>corectivă</w:t>
      </w:r>
      <w:proofErr w:type="spellEnd"/>
      <w:r w:rsidRPr="005F1514">
        <w:rPr>
          <w:rFonts w:asciiTheme="minorHAnsi" w:hAnsiTheme="minorHAnsi" w:cstheme="minorHAnsi"/>
          <w:b/>
          <w:bCs/>
          <w:noProof w:val="0"/>
          <w:sz w:val="20"/>
          <w:szCs w:val="20"/>
          <w:lang w:val="en-US"/>
        </w:rPr>
        <w:t xml:space="preserve"> </w:t>
      </w:r>
      <w:proofErr w:type="spellStart"/>
      <w:r w:rsidRPr="005F1514">
        <w:rPr>
          <w:rFonts w:asciiTheme="minorHAnsi" w:hAnsiTheme="minorHAnsi" w:cstheme="minorHAnsi"/>
          <w:noProof w:val="0"/>
          <w:sz w:val="20"/>
          <w:szCs w:val="20"/>
          <w:lang w:val="en-US"/>
        </w:rPr>
        <w:t>este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termenul</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folosit</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pentru</w:t>
      </w:r>
      <w:proofErr w:type="spellEnd"/>
      <w:r w:rsidRPr="005F1514">
        <w:rPr>
          <w:rFonts w:asciiTheme="minorHAnsi" w:hAnsiTheme="minorHAnsi" w:cstheme="minorHAnsi"/>
          <w:noProof w:val="0"/>
          <w:sz w:val="20"/>
          <w:szCs w:val="20"/>
          <w:lang w:val="en-US"/>
        </w:rPr>
        <w:t xml:space="preserve"> a </w:t>
      </w:r>
      <w:proofErr w:type="spellStart"/>
      <w:r w:rsidRPr="005F1514">
        <w:rPr>
          <w:rFonts w:asciiTheme="minorHAnsi" w:hAnsiTheme="minorHAnsi" w:cstheme="minorHAnsi"/>
          <w:noProof w:val="0"/>
          <w:sz w:val="20"/>
          <w:szCs w:val="20"/>
          <w:lang w:val="en-US"/>
        </w:rPr>
        <w:t>descrie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serviciile</w:t>
      </w:r>
      <w:proofErr w:type="spellEnd"/>
      <w:r w:rsidRPr="005F1514">
        <w:rPr>
          <w:rFonts w:asciiTheme="minorHAnsi" w:hAnsiTheme="minorHAnsi" w:cstheme="minorHAnsi"/>
          <w:noProof w:val="0"/>
          <w:sz w:val="20"/>
          <w:szCs w:val="20"/>
          <w:lang w:val="en-US"/>
        </w:rPr>
        <w:t xml:space="preserve"> de </w:t>
      </w:r>
      <w:proofErr w:type="spellStart"/>
      <w:r w:rsidRPr="005F1514">
        <w:rPr>
          <w:rFonts w:asciiTheme="minorHAnsi" w:hAnsiTheme="minorHAnsi" w:cstheme="minorHAnsi"/>
          <w:noProof w:val="0"/>
          <w:sz w:val="20"/>
          <w:szCs w:val="20"/>
          <w:lang w:val="en-US"/>
        </w:rPr>
        <w:t>mentenanță</w:t>
      </w:r>
      <w:proofErr w:type="spellEnd"/>
      <w:r w:rsidRPr="005F1514">
        <w:rPr>
          <w:rFonts w:asciiTheme="minorHAnsi" w:hAnsiTheme="minorHAnsi" w:cstheme="minorHAnsi"/>
          <w:noProof w:val="0"/>
          <w:sz w:val="20"/>
          <w:szCs w:val="20"/>
          <w:lang w:val="en-US"/>
        </w:rPr>
        <w:t xml:space="preserve"> care sunt </w:t>
      </w:r>
      <w:proofErr w:type="spellStart"/>
      <w:r w:rsidRPr="005F1514">
        <w:rPr>
          <w:rFonts w:asciiTheme="minorHAnsi" w:hAnsiTheme="minorHAnsi" w:cstheme="minorHAnsi"/>
          <w:noProof w:val="0"/>
          <w:sz w:val="20"/>
          <w:szCs w:val="20"/>
          <w:lang w:val="en-US"/>
        </w:rPr>
        <w:t>necesare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doar</w:t>
      </w:r>
      <w:proofErr w:type="spellEnd"/>
    </w:p>
    <w:p w14:paraId="7B9ABAE4" w14:textId="77777777" w:rsidR="005F1514" w:rsidRDefault="005F1514" w:rsidP="005F1514">
      <w:pPr>
        <w:autoSpaceDE w:val="0"/>
        <w:autoSpaceDN w:val="0"/>
        <w:adjustRightInd w:val="0"/>
        <w:spacing w:after="0" w:line="240" w:lineRule="auto"/>
        <w:jc w:val="both"/>
        <w:rPr>
          <w:rFonts w:asciiTheme="minorHAnsi" w:hAnsiTheme="minorHAnsi" w:cstheme="minorHAnsi"/>
          <w:noProof w:val="0"/>
          <w:sz w:val="20"/>
          <w:szCs w:val="20"/>
          <w:lang w:val="en-US"/>
        </w:rPr>
      </w:pPr>
      <w:proofErr w:type="spellStart"/>
      <w:r w:rsidRPr="005F1514">
        <w:rPr>
          <w:rFonts w:asciiTheme="minorHAnsi" w:hAnsiTheme="minorHAnsi" w:cstheme="minorHAnsi"/>
          <w:noProof w:val="0"/>
          <w:sz w:val="20"/>
          <w:szCs w:val="20"/>
          <w:lang w:val="en-US"/>
        </w:rPr>
        <w:t>în</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situația</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în</w:t>
      </w:r>
      <w:proofErr w:type="spellEnd"/>
      <w:r w:rsidRPr="005F1514">
        <w:rPr>
          <w:rFonts w:asciiTheme="minorHAnsi" w:hAnsiTheme="minorHAnsi" w:cstheme="minorHAnsi"/>
          <w:noProof w:val="0"/>
          <w:sz w:val="20"/>
          <w:szCs w:val="20"/>
          <w:lang w:val="en-US"/>
        </w:rPr>
        <w:t xml:space="preserve"> care </w:t>
      </w:r>
      <w:proofErr w:type="spellStart"/>
      <w:r w:rsidRPr="005F1514">
        <w:rPr>
          <w:rFonts w:asciiTheme="minorHAnsi" w:hAnsiTheme="minorHAnsi" w:cstheme="minorHAnsi"/>
          <w:noProof w:val="0"/>
          <w:sz w:val="20"/>
          <w:szCs w:val="20"/>
          <w:lang w:val="en-US"/>
        </w:rPr>
        <w:t>bunul</w:t>
      </w:r>
      <w:proofErr w:type="spellEnd"/>
      <w:r w:rsidRPr="005F1514">
        <w:rPr>
          <w:rFonts w:asciiTheme="minorHAnsi" w:hAnsiTheme="minorHAnsi" w:cstheme="minorHAnsi"/>
          <w:noProof w:val="0"/>
          <w:sz w:val="20"/>
          <w:szCs w:val="20"/>
          <w:lang w:val="en-US"/>
        </w:rPr>
        <w:t xml:space="preserve"> / </w:t>
      </w:r>
      <w:proofErr w:type="spellStart"/>
      <w:r w:rsidRPr="005F1514">
        <w:rPr>
          <w:rFonts w:asciiTheme="minorHAnsi" w:hAnsiTheme="minorHAnsi" w:cstheme="minorHAnsi"/>
          <w:noProof w:val="0"/>
          <w:sz w:val="20"/>
          <w:szCs w:val="20"/>
          <w:lang w:val="en-US"/>
        </w:rPr>
        <w:t>anumite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părți</w:t>
      </w:r>
      <w:proofErr w:type="spellEnd"/>
      <w:r w:rsidRPr="005F1514">
        <w:rPr>
          <w:rFonts w:asciiTheme="minorHAnsi" w:hAnsiTheme="minorHAnsi" w:cstheme="minorHAnsi"/>
          <w:noProof w:val="0"/>
          <w:sz w:val="20"/>
          <w:szCs w:val="20"/>
          <w:lang w:val="en-US"/>
        </w:rPr>
        <w:t xml:space="preserve"> ale </w:t>
      </w:r>
      <w:proofErr w:type="spellStart"/>
      <w:r w:rsidRPr="005F1514">
        <w:rPr>
          <w:rFonts w:asciiTheme="minorHAnsi" w:hAnsiTheme="minorHAnsi" w:cstheme="minorHAnsi"/>
          <w:noProof w:val="0"/>
          <w:sz w:val="20"/>
          <w:szCs w:val="20"/>
          <w:lang w:val="en-US"/>
        </w:rPr>
        <w:t>acestuia</w:t>
      </w:r>
      <w:proofErr w:type="spellEnd"/>
      <w:r w:rsidRPr="005F1514">
        <w:rPr>
          <w:rFonts w:asciiTheme="minorHAnsi" w:hAnsiTheme="minorHAnsi" w:cstheme="minorHAnsi"/>
          <w:noProof w:val="0"/>
          <w:sz w:val="20"/>
          <w:szCs w:val="20"/>
          <w:lang w:val="en-US"/>
        </w:rPr>
        <w:t xml:space="preserve"> se </w:t>
      </w:r>
      <w:proofErr w:type="spellStart"/>
      <w:r w:rsidRPr="005F1514">
        <w:rPr>
          <w:rFonts w:asciiTheme="minorHAnsi" w:hAnsiTheme="minorHAnsi" w:cstheme="minorHAnsi"/>
          <w:noProof w:val="0"/>
          <w:sz w:val="20"/>
          <w:szCs w:val="20"/>
          <w:lang w:val="en-US"/>
        </w:rPr>
        <w:t>strică</w:t>
      </w:r>
      <w:proofErr w:type="spellEnd"/>
      <w:r w:rsidRPr="005F1514">
        <w:rPr>
          <w:rFonts w:asciiTheme="minorHAnsi" w:hAnsiTheme="minorHAnsi" w:cstheme="minorHAnsi"/>
          <w:noProof w:val="0"/>
          <w:sz w:val="20"/>
          <w:szCs w:val="20"/>
          <w:lang w:val="en-US"/>
        </w:rPr>
        <w:t xml:space="preserve">. </w:t>
      </w:r>
    </w:p>
    <w:p w14:paraId="5304995A" w14:textId="0565F5A6" w:rsidR="005F1514" w:rsidRDefault="005F1514" w:rsidP="005F1514">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5F1514">
        <w:rPr>
          <w:rFonts w:asciiTheme="minorHAnsi" w:hAnsiTheme="minorHAnsi" w:cstheme="minorHAnsi"/>
          <w:noProof w:val="0"/>
          <w:sz w:val="20"/>
          <w:szCs w:val="20"/>
          <w:lang w:val="en-US"/>
        </w:rPr>
        <w:t>Mentenanța</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corectivă</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trebuie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înțeleasă</w:t>
      </w:r>
      <w:proofErr w:type="spellEnd"/>
      <w:r w:rsidRPr="005F1514">
        <w:rPr>
          <w:rFonts w:asciiTheme="minorHAnsi" w:hAnsiTheme="minorHAnsi" w:cstheme="minorHAnsi"/>
          <w:noProof w:val="0"/>
          <w:sz w:val="20"/>
          <w:szCs w:val="20"/>
          <w:lang w:val="en-US"/>
        </w:rPr>
        <w:t xml:space="preserve"> ca </w:t>
      </w:r>
      <w:proofErr w:type="spellStart"/>
      <w:r w:rsidRPr="005F1514">
        <w:rPr>
          <w:rFonts w:asciiTheme="minorHAnsi" w:hAnsiTheme="minorHAnsi" w:cstheme="minorHAnsi"/>
          <w:noProof w:val="0"/>
          <w:sz w:val="20"/>
          <w:szCs w:val="20"/>
          <w:lang w:val="en-US"/>
        </w:rPr>
        <w:t>totalitatea</w:t>
      </w:r>
      <w:proofErr w:type="spellEnd"/>
      <w:r>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operațiunilor</w:t>
      </w:r>
      <w:proofErr w:type="spellEnd"/>
      <w:r w:rsidRPr="005F1514">
        <w:rPr>
          <w:rFonts w:asciiTheme="minorHAnsi" w:hAnsiTheme="minorHAnsi" w:cstheme="minorHAnsi"/>
          <w:noProof w:val="0"/>
          <w:sz w:val="20"/>
          <w:szCs w:val="20"/>
          <w:lang w:val="en-US"/>
        </w:rPr>
        <w:t xml:space="preserve"> de </w:t>
      </w:r>
      <w:proofErr w:type="spellStart"/>
      <w:r w:rsidRPr="005F1514">
        <w:rPr>
          <w:rFonts w:asciiTheme="minorHAnsi" w:hAnsiTheme="minorHAnsi" w:cstheme="minorHAnsi"/>
          <w:noProof w:val="0"/>
          <w:sz w:val="20"/>
          <w:szCs w:val="20"/>
          <w:lang w:val="en-US"/>
        </w:rPr>
        <w:t>intervenție</w:t>
      </w:r>
      <w:proofErr w:type="spellEnd"/>
      <w:r w:rsidRPr="005F1514">
        <w:rPr>
          <w:rFonts w:asciiTheme="minorHAnsi" w:hAnsiTheme="minorHAnsi" w:cstheme="minorHAnsi"/>
          <w:noProof w:val="0"/>
          <w:sz w:val="20"/>
          <w:szCs w:val="20"/>
          <w:lang w:val="en-US"/>
        </w:rPr>
        <w:t xml:space="preserve"> la un </w:t>
      </w:r>
      <w:proofErr w:type="spellStart"/>
      <w:r w:rsidRPr="005F1514">
        <w:rPr>
          <w:rFonts w:asciiTheme="minorHAnsi" w:hAnsiTheme="minorHAnsi" w:cstheme="minorHAnsi"/>
          <w:noProof w:val="0"/>
          <w:sz w:val="20"/>
          <w:szCs w:val="20"/>
          <w:lang w:val="en-US"/>
        </w:rPr>
        <w:t>echipament</w:t>
      </w:r>
      <w:proofErr w:type="spellEnd"/>
      <w:r w:rsidRPr="005F1514">
        <w:rPr>
          <w:rFonts w:asciiTheme="minorHAnsi" w:hAnsiTheme="minorHAnsi" w:cstheme="minorHAnsi"/>
          <w:noProof w:val="0"/>
          <w:sz w:val="20"/>
          <w:szCs w:val="20"/>
          <w:lang w:val="en-US"/>
        </w:rPr>
        <w:t>/</w:t>
      </w:r>
      <w:proofErr w:type="spellStart"/>
      <w:r w:rsidRPr="005F1514">
        <w:rPr>
          <w:rFonts w:asciiTheme="minorHAnsi" w:hAnsiTheme="minorHAnsi" w:cstheme="minorHAnsi"/>
          <w:noProof w:val="0"/>
          <w:sz w:val="20"/>
          <w:szCs w:val="20"/>
          <w:lang w:val="en-US"/>
        </w:rPr>
        <w:t>produs</w:t>
      </w:r>
      <w:proofErr w:type="spellEnd"/>
      <w:r w:rsidRPr="005F1514">
        <w:rPr>
          <w:rFonts w:asciiTheme="minorHAnsi" w:hAnsiTheme="minorHAnsi" w:cstheme="minorHAnsi"/>
          <w:noProof w:val="0"/>
          <w:sz w:val="20"/>
          <w:szCs w:val="20"/>
          <w:lang w:val="en-US"/>
        </w:rPr>
        <w:t xml:space="preserve"> care se </w:t>
      </w:r>
      <w:proofErr w:type="spellStart"/>
      <w:r w:rsidRPr="005F1514">
        <w:rPr>
          <w:rFonts w:asciiTheme="minorHAnsi" w:hAnsiTheme="minorHAnsi" w:cstheme="minorHAnsi"/>
          <w:noProof w:val="0"/>
          <w:sz w:val="20"/>
          <w:szCs w:val="20"/>
          <w:lang w:val="en-US"/>
        </w:rPr>
        <w:t>efectuează</w:t>
      </w:r>
      <w:proofErr w:type="spellEnd"/>
      <w:r w:rsidRPr="005F1514">
        <w:rPr>
          <w:rFonts w:asciiTheme="minorHAnsi" w:hAnsiTheme="minorHAnsi" w:cstheme="minorHAnsi"/>
          <w:noProof w:val="0"/>
          <w:sz w:val="20"/>
          <w:szCs w:val="20"/>
          <w:lang w:val="en-US"/>
        </w:rPr>
        <w:t xml:space="preserve"> pe </w:t>
      </w:r>
      <w:proofErr w:type="spellStart"/>
      <w:r w:rsidRPr="005F1514">
        <w:rPr>
          <w:rFonts w:asciiTheme="minorHAnsi" w:hAnsiTheme="minorHAnsi" w:cstheme="minorHAnsi"/>
          <w:noProof w:val="0"/>
          <w:sz w:val="20"/>
          <w:szCs w:val="20"/>
          <w:lang w:val="en-US"/>
        </w:rPr>
        <w:t>parcursul</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ciclului</w:t>
      </w:r>
      <w:proofErr w:type="spellEnd"/>
      <w:r w:rsidRPr="005F1514">
        <w:rPr>
          <w:rFonts w:asciiTheme="minorHAnsi" w:hAnsiTheme="minorHAnsi" w:cstheme="minorHAnsi"/>
          <w:noProof w:val="0"/>
          <w:sz w:val="20"/>
          <w:szCs w:val="20"/>
          <w:lang w:val="en-US"/>
        </w:rPr>
        <w:t xml:space="preserve"> de </w:t>
      </w:r>
      <w:proofErr w:type="spellStart"/>
      <w:r w:rsidRPr="005F1514">
        <w:rPr>
          <w:rFonts w:asciiTheme="minorHAnsi" w:hAnsiTheme="minorHAnsi" w:cstheme="minorHAnsi"/>
          <w:noProof w:val="0"/>
          <w:sz w:val="20"/>
          <w:szCs w:val="20"/>
          <w:lang w:val="en-US"/>
        </w:rPr>
        <w:t>viață</w:t>
      </w:r>
      <w:proofErr w:type="spellEnd"/>
      <w:r w:rsidRPr="005F1514">
        <w:rPr>
          <w:rFonts w:asciiTheme="minorHAnsi" w:hAnsiTheme="minorHAnsi" w:cstheme="minorHAnsi"/>
          <w:noProof w:val="0"/>
          <w:sz w:val="20"/>
          <w:szCs w:val="20"/>
          <w:lang w:val="en-US"/>
        </w:rPr>
        <w:t xml:space="preserve"> al </w:t>
      </w:r>
      <w:proofErr w:type="spellStart"/>
      <w:r w:rsidRPr="005F1514">
        <w:rPr>
          <w:rFonts w:asciiTheme="minorHAnsi" w:hAnsiTheme="minorHAnsi" w:cstheme="minorHAnsi"/>
          <w:noProof w:val="0"/>
          <w:sz w:val="20"/>
          <w:szCs w:val="20"/>
          <w:lang w:val="en-US"/>
        </w:rPr>
        <w:t>acestuia</w:t>
      </w:r>
      <w:proofErr w:type="spellEnd"/>
      <w:r w:rsidRPr="005F1514">
        <w:rPr>
          <w:rFonts w:asciiTheme="minorHAnsi" w:hAnsiTheme="minorHAnsi" w:cstheme="minorHAnsi"/>
          <w:noProof w:val="0"/>
          <w:sz w:val="20"/>
          <w:szCs w:val="20"/>
          <w:lang w:val="en-US"/>
        </w:rPr>
        <w:t>,</w:t>
      </w:r>
      <w:r>
        <w:rPr>
          <w:rFonts w:asciiTheme="minorHAnsi" w:hAnsiTheme="minorHAnsi" w:cstheme="minorHAnsi"/>
          <w:noProof w:val="0"/>
          <w:sz w:val="20"/>
          <w:szCs w:val="20"/>
          <w:lang w:val="en-US"/>
        </w:rPr>
        <w:t xml:space="preserve"> </w:t>
      </w:r>
      <w:r w:rsidRPr="005F1514">
        <w:rPr>
          <w:rFonts w:asciiTheme="minorHAnsi" w:hAnsiTheme="minorHAnsi" w:cstheme="minorHAnsi"/>
          <w:noProof w:val="0"/>
          <w:sz w:val="20"/>
          <w:szCs w:val="20"/>
          <w:lang w:val="en-US"/>
        </w:rPr>
        <w:t xml:space="preserve">ca </w:t>
      </w:r>
      <w:proofErr w:type="spellStart"/>
      <w:r w:rsidRPr="005F1514">
        <w:rPr>
          <w:rFonts w:asciiTheme="minorHAnsi" w:hAnsiTheme="minorHAnsi" w:cstheme="minorHAnsi"/>
          <w:noProof w:val="0"/>
          <w:sz w:val="20"/>
          <w:szCs w:val="20"/>
          <w:lang w:val="en-US"/>
        </w:rPr>
        <w:t>urmare</w:t>
      </w:r>
      <w:proofErr w:type="spellEnd"/>
      <w:r w:rsidRPr="005F1514">
        <w:rPr>
          <w:rFonts w:asciiTheme="minorHAnsi" w:hAnsiTheme="minorHAnsi" w:cstheme="minorHAnsi"/>
          <w:noProof w:val="0"/>
          <w:sz w:val="20"/>
          <w:szCs w:val="20"/>
          <w:lang w:val="en-US"/>
        </w:rPr>
        <w:t xml:space="preserve"> a </w:t>
      </w:r>
      <w:proofErr w:type="spellStart"/>
      <w:r w:rsidRPr="005F1514">
        <w:rPr>
          <w:rFonts w:asciiTheme="minorHAnsi" w:hAnsiTheme="minorHAnsi" w:cstheme="minorHAnsi"/>
          <w:noProof w:val="0"/>
          <w:sz w:val="20"/>
          <w:szCs w:val="20"/>
          <w:lang w:val="en-US"/>
        </w:rPr>
        <w:t>unor</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defecțiuni</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sau</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funcționării</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în</w:t>
      </w:r>
      <w:proofErr w:type="spellEnd"/>
      <w:r w:rsidRPr="005F1514">
        <w:rPr>
          <w:rFonts w:asciiTheme="minorHAnsi" w:hAnsiTheme="minorHAnsi" w:cstheme="minorHAnsi"/>
          <w:noProof w:val="0"/>
          <w:sz w:val="20"/>
          <w:szCs w:val="20"/>
          <w:lang w:val="en-US"/>
        </w:rPr>
        <w:t xml:space="preserve"> afara </w:t>
      </w:r>
      <w:proofErr w:type="spellStart"/>
      <w:r w:rsidRPr="005F1514">
        <w:rPr>
          <w:rFonts w:asciiTheme="minorHAnsi" w:hAnsiTheme="minorHAnsi" w:cstheme="minorHAnsi"/>
          <w:noProof w:val="0"/>
          <w:sz w:val="20"/>
          <w:szCs w:val="20"/>
          <w:lang w:val="en-US"/>
        </w:rPr>
        <w:t>parametrilor</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optimi</w:t>
      </w:r>
      <w:proofErr w:type="spellEnd"/>
      <w:r w:rsidRPr="005F1514">
        <w:rPr>
          <w:rFonts w:asciiTheme="minorHAnsi" w:hAnsiTheme="minorHAnsi" w:cstheme="minorHAnsi"/>
          <w:noProof w:val="0"/>
          <w:sz w:val="20"/>
          <w:szCs w:val="20"/>
          <w:lang w:val="en-US"/>
        </w:rPr>
        <w:t xml:space="preserve"> cu </w:t>
      </w:r>
      <w:proofErr w:type="spellStart"/>
      <w:r w:rsidRPr="005F1514">
        <w:rPr>
          <w:rFonts w:asciiTheme="minorHAnsi" w:hAnsiTheme="minorHAnsi" w:cstheme="minorHAnsi"/>
          <w:noProof w:val="0"/>
          <w:sz w:val="20"/>
          <w:szCs w:val="20"/>
          <w:lang w:val="en-US"/>
        </w:rPr>
        <w:t>scopul</w:t>
      </w:r>
      <w:proofErr w:type="spellEnd"/>
      <w:r w:rsidRPr="005F1514">
        <w:rPr>
          <w:rFonts w:asciiTheme="minorHAnsi" w:hAnsiTheme="minorHAnsi" w:cstheme="minorHAnsi"/>
          <w:noProof w:val="0"/>
          <w:sz w:val="20"/>
          <w:szCs w:val="20"/>
          <w:lang w:val="en-US"/>
        </w:rPr>
        <w:t xml:space="preserve"> de a </w:t>
      </w:r>
      <w:proofErr w:type="spellStart"/>
      <w:r w:rsidRPr="005F1514">
        <w:rPr>
          <w:rFonts w:asciiTheme="minorHAnsi" w:hAnsiTheme="minorHAnsi" w:cstheme="minorHAnsi"/>
          <w:noProof w:val="0"/>
          <w:sz w:val="20"/>
          <w:szCs w:val="20"/>
          <w:lang w:val="en-US"/>
        </w:rPr>
        <w:t>restabili</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capacitatea</w:t>
      </w:r>
      <w:proofErr w:type="spellEnd"/>
      <w:r w:rsidRPr="005F1514">
        <w:rPr>
          <w:rFonts w:asciiTheme="minorHAnsi" w:hAnsiTheme="minorHAnsi" w:cstheme="minorHAnsi"/>
          <w:noProof w:val="0"/>
          <w:sz w:val="20"/>
          <w:szCs w:val="20"/>
          <w:lang w:val="en-US"/>
        </w:rPr>
        <w:t xml:space="preserve"> de</w:t>
      </w:r>
      <w:r>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funcționare</w:t>
      </w:r>
      <w:proofErr w:type="spell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optimă</w:t>
      </w:r>
      <w:proofErr w:type="spellEnd"/>
      <w:r w:rsidRPr="005F1514">
        <w:rPr>
          <w:rFonts w:asciiTheme="minorHAnsi" w:hAnsiTheme="minorHAnsi" w:cstheme="minorHAnsi"/>
          <w:noProof w:val="0"/>
          <w:sz w:val="20"/>
          <w:szCs w:val="20"/>
          <w:lang w:val="en-US"/>
        </w:rPr>
        <w:t xml:space="preserve"> </w:t>
      </w:r>
      <w:proofErr w:type="gramStart"/>
      <w:r w:rsidRPr="005F1514">
        <w:rPr>
          <w:rFonts w:asciiTheme="minorHAnsi" w:hAnsiTheme="minorHAnsi" w:cstheme="minorHAnsi"/>
          <w:noProof w:val="0"/>
          <w:sz w:val="20"/>
          <w:szCs w:val="20"/>
          <w:lang w:val="en-US"/>
        </w:rPr>
        <w:t>a</w:t>
      </w:r>
      <w:proofErr w:type="gramEnd"/>
      <w:r w:rsidRPr="005F1514">
        <w:rPr>
          <w:rFonts w:asciiTheme="minorHAnsi" w:hAnsiTheme="minorHAnsi" w:cstheme="minorHAnsi"/>
          <w:noProof w:val="0"/>
          <w:sz w:val="20"/>
          <w:szCs w:val="20"/>
          <w:lang w:val="en-US"/>
        </w:rPr>
        <w:t xml:space="preserve"> </w:t>
      </w:r>
      <w:proofErr w:type="spellStart"/>
      <w:r w:rsidRPr="005F1514">
        <w:rPr>
          <w:rFonts w:asciiTheme="minorHAnsi" w:hAnsiTheme="minorHAnsi" w:cstheme="minorHAnsi"/>
          <w:noProof w:val="0"/>
          <w:sz w:val="20"/>
          <w:szCs w:val="20"/>
          <w:lang w:val="en-US"/>
        </w:rPr>
        <w:t>echipamentului</w:t>
      </w:r>
      <w:proofErr w:type="spellEnd"/>
      <w:r w:rsidRPr="005F1514">
        <w:rPr>
          <w:rFonts w:asciiTheme="minorHAnsi" w:hAnsiTheme="minorHAnsi" w:cstheme="minorHAnsi"/>
          <w:noProof w:val="0"/>
          <w:sz w:val="20"/>
          <w:szCs w:val="20"/>
          <w:lang w:val="en-US"/>
        </w:rPr>
        <w:t>/</w:t>
      </w:r>
      <w:proofErr w:type="spellStart"/>
      <w:r w:rsidRPr="005F1514">
        <w:rPr>
          <w:rFonts w:asciiTheme="minorHAnsi" w:hAnsiTheme="minorHAnsi" w:cstheme="minorHAnsi"/>
          <w:noProof w:val="0"/>
          <w:sz w:val="20"/>
          <w:szCs w:val="20"/>
          <w:lang w:val="en-US"/>
        </w:rPr>
        <w:t>produsului</w:t>
      </w:r>
      <w:proofErr w:type="spellEnd"/>
      <w:r w:rsidRPr="005F1514">
        <w:rPr>
          <w:rFonts w:asciiTheme="minorHAnsi" w:hAnsiTheme="minorHAnsi" w:cstheme="minorHAnsi"/>
          <w:noProof w:val="0"/>
          <w:sz w:val="20"/>
          <w:szCs w:val="20"/>
          <w:lang w:val="en-US"/>
        </w:rPr>
        <w:t>.</w:t>
      </w:r>
    </w:p>
    <w:p w14:paraId="1C30EDC4" w14:textId="166126D0" w:rsidR="007D23F0"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Contractantul trebuie să efectueze </w:t>
      </w:r>
      <w:r w:rsidRPr="00BB543B">
        <w:rPr>
          <w:rFonts w:asciiTheme="minorHAnsi" w:hAnsiTheme="minorHAnsi" w:cstheme="minorHAnsi"/>
          <w:b/>
          <w:noProof w:val="0"/>
          <w:sz w:val="20"/>
          <w:szCs w:val="20"/>
        </w:rPr>
        <w:t xml:space="preserve">mentenanţă </w:t>
      </w:r>
      <w:r>
        <w:rPr>
          <w:rFonts w:asciiTheme="minorHAnsi" w:hAnsiTheme="minorHAnsi" w:cstheme="minorHAnsi"/>
          <w:b/>
          <w:noProof w:val="0"/>
          <w:sz w:val="20"/>
          <w:szCs w:val="20"/>
        </w:rPr>
        <w:t>corectivă</w:t>
      </w:r>
      <w:r w:rsidRPr="00BB543B">
        <w:rPr>
          <w:rFonts w:asciiTheme="minorHAnsi" w:hAnsiTheme="minorHAnsi" w:cstheme="minorHAnsi"/>
          <w:noProof w:val="0"/>
          <w:sz w:val="20"/>
          <w:szCs w:val="20"/>
        </w:rPr>
        <w:t xml:space="preserve"> a produsului în perioada de garanţie</w:t>
      </w:r>
      <w:r>
        <w:rPr>
          <w:rFonts w:asciiTheme="minorHAnsi" w:hAnsiTheme="minorHAnsi" w:cstheme="minorHAnsi"/>
          <w:noProof w:val="0"/>
          <w:sz w:val="20"/>
          <w:szCs w:val="20"/>
        </w:rPr>
        <w:t>, asa cum este prevăzut în caietul de sarcini, dacă este cazul</w:t>
      </w:r>
      <w:r w:rsidRPr="00BB543B">
        <w:rPr>
          <w:rFonts w:asciiTheme="minorHAnsi" w:hAnsiTheme="minorHAnsi" w:cstheme="minorHAnsi"/>
          <w:noProof w:val="0"/>
          <w:sz w:val="20"/>
          <w:szCs w:val="20"/>
        </w:rPr>
        <w:t xml:space="preserve">. </w:t>
      </w:r>
    </w:p>
    <w:p w14:paraId="09D8DF7B" w14:textId="77777777" w:rsidR="007D23F0" w:rsidRPr="007D23F0"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7D23F0">
        <w:rPr>
          <w:rFonts w:asciiTheme="minorHAnsi" w:hAnsiTheme="minorHAnsi" w:cstheme="minorHAnsi"/>
          <w:noProof w:val="0"/>
          <w:sz w:val="20"/>
          <w:szCs w:val="20"/>
          <w:lang w:val="en-US"/>
        </w:rPr>
        <w:t>Mentenanța</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include </w:t>
      </w:r>
      <w:proofErr w:type="spellStart"/>
      <w:r w:rsidRPr="007D23F0">
        <w:rPr>
          <w:rFonts w:asciiTheme="minorHAnsi" w:hAnsiTheme="minorHAnsi" w:cstheme="minorHAnsi"/>
          <w:noProof w:val="0"/>
          <w:sz w:val="20"/>
          <w:szCs w:val="20"/>
          <w:lang w:val="en-US"/>
        </w:rPr>
        <w:t>localizarea</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diagnosticarea</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defectelor</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inclusiv</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intervenția</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pentru</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restabilirea</w:t>
      </w:r>
      <w:proofErr w:type="spellEnd"/>
    </w:p>
    <w:p w14:paraId="4F3871F8" w14:textId="1E59CCF9" w:rsidR="007D23F0" w:rsidRPr="007D23F0" w:rsidRDefault="007D23F0" w:rsidP="007D23F0">
      <w:pPr>
        <w:autoSpaceDE w:val="0"/>
        <w:autoSpaceDN w:val="0"/>
        <w:adjustRightInd w:val="0"/>
        <w:spacing w:after="0" w:line="240" w:lineRule="auto"/>
        <w:jc w:val="both"/>
        <w:rPr>
          <w:rFonts w:asciiTheme="minorHAnsi" w:hAnsiTheme="minorHAnsi" w:cstheme="minorHAnsi"/>
          <w:noProof w:val="0"/>
          <w:sz w:val="20"/>
          <w:szCs w:val="20"/>
          <w:lang w:val="en-US"/>
        </w:rPr>
      </w:pPr>
      <w:proofErr w:type="spellStart"/>
      <w:r w:rsidRPr="007D23F0">
        <w:rPr>
          <w:rFonts w:asciiTheme="minorHAnsi" w:hAnsiTheme="minorHAnsi" w:cstheme="minorHAnsi"/>
          <w:noProof w:val="0"/>
          <w:sz w:val="20"/>
          <w:szCs w:val="20"/>
          <w:lang w:val="en-US"/>
        </w:rPr>
        <w:t>bunei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funcționari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și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trebuie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efectuată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pentru</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toate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părțile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componente</w:t>
      </w:r>
      <w:proofErr w:type="spellEnd"/>
      <w:r w:rsidRPr="007D23F0">
        <w:rPr>
          <w:rFonts w:asciiTheme="minorHAnsi" w:hAnsiTheme="minorHAnsi" w:cstheme="minorHAnsi"/>
          <w:noProof w:val="0"/>
          <w:sz w:val="20"/>
          <w:szCs w:val="20"/>
          <w:lang w:val="en-US"/>
        </w:rPr>
        <w:t xml:space="preserve"> ale </w:t>
      </w:r>
      <w:proofErr w:type="spellStart"/>
      <w:r w:rsidRPr="007D23F0">
        <w:rPr>
          <w:rFonts w:asciiTheme="minorHAnsi" w:hAnsiTheme="minorHAnsi" w:cstheme="minorHAnsi"/>
          <w:noProof w:val="0"/>
          <w:sz w:val="20"/>
          <w:szCs w:val="20"/>
          <w:lang w:val="en-US"/>
        </w:rPr>
        <w:t>produsului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atunci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când</w:t>
      </w:r>
      <w:proofErr w:type="spellEnd"/>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autoritatea</w:t>
      </w:r>
      <w:proofErr w:type="spellEnd"/>
      <w:r w:rsidRPr="007D23F0">
        <w:rPr>
          <w:rFonts w:asciiTheme="minorHAnsi" w:hAnsiTheme="minorHAnsi" w:cstheme="minorHAnsi"/>
          <w:noProof w:val="0"/>
          <w:sz w:val="20"/>
          <w:szCs w:val="20"/>
          <w:lang w:val="en-US"/>
        </w:rPr>
        <w:t>/</w:t>
      </w:r>
      <w:proofErr w:type="spellStart"/>
      <w:r w:rsidRPr="007D23F0">
        <w:rPr>
          <w:rFonts w:asciiTheme="minorHAnsi" w:hAnsiTheme="minorHAnsi" w:cstheme="minorHAnsi"/>
          <w:noProof w:val="0"/>
          <w:sz w:val="20"/>
          <w:szCs w:val="20"/>
          <w:lang w:val="en-US"/>
        </w:rPr>
        <w:t>entitatea</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contractantă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semnalează</w:t>
      </w:r>
      <w:proofErr w:type="spellEnd"/>
      <w:r w:rsidRPr="007D23F0">
        <w:rPr>
          <w:rFonts w:asciiTheme="minorHAnsi" w:hAnsiTheme="minorHAnsi" w:cstheme="minorHAnsi"/>
          <w:noProof w:val="0"/>
          <w:sz w:val="20"/>
          <w:szCs w:val="20"/>
          <w:lang w:val="en-US"/>
        </w:rPr>
        <w:t xml:space="preserve"> un incident.</w:t>
      </w:r>
    </w:p>
    <w:p w14:paraId="437912CE" w14:textId="77777777" w:rsidR="007D23F0" w:rsidRPr="007D23F0"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7D23F0">
        <w:rPr>
          <w:rFonts w:asciiTheme="minorHAnsi" w:hAnsiTheme="minorHAnsi" w:cstheme="minorHAnsi"/>
          <w:noProof w:val="0"/>
          <w:sz w:val="20"/>
          <w:szCs w:val="20"/>
          <w:lang w:val="en-US"/>
        </w:rPr>
        <w:t>Contractantul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trebuie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includă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costurile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mentenanței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toate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costurile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aferente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intervenției</w:t>
      </w:r>
      <w:proofErr w:type="spellEnd"/>
      <w:r w:rsidRPr="007D23F0">
        <w:rPr>
          <w:rFonts w:asciiTheme="minorHAnsi" w:hAnsiTheme="minorHAnsi" w:cstheme="minorHAnsi"/>
          <w:noProof w:val="0"/>
          <w:sz w:val="20"/>
          <w:szCs w:val="20"/>
          <w:lang w:val="en-US"/>
        </w:rPr>
        <w:t xml:space="preserve">, cum </w:t>
      </w:r>
      <w:proofErr w:type="spellStart"/>
      <w:r w:rsidRPr="007D23F0">
        <w:rPr>
          <w:rFonts w:asciiTheme="minorHAnsi" w:hAnsiTheme="minorHAnsi" w:cstheme="minorHAnsi"/>
          <w:noProof w:val="0"/>
          <w:sz w:val="20"/>
          <w:szCs w:val="20"/>
          <w:lang w:val="en-US"/>
        </w:rPr>
        <w:t>ar</w:t>
      </w:r>
      <w:proofErr w:type="spellEnd"/>
    </w:p>
    <w:p w14:paraId="6599A372" w14:textId="713098BC" w:rsidR="007D23F0" w:rsidRPr="007D23F0" w:rsidRDefault="007D23F0" w:rsidP="007D23F0">
      <w:pPr>
        <w:autoSpaceDE w:val="0"/>
        <w:autoSpaceDN w:val="0"/>
        <w:adjustRightInd w:val="0"/>
        <w:spacing w:after="0" w:line="240" w:lineRule="auto"/>
        <w:jc w:val="both"/>
        <w:rPr>
          <w:rFonts w:asciiTheme="minorHAnsi" w:hAnsiTheme="minorHAnsi" w:cstheme="minorHAnsi"/>
          <w:noProof w:val="0"/>
          <w:sz w:val="20"/>
          <w:szCs w:val="20"/>
          <w:lang w:val="en-US"/>
        </w:rPr>
      </w:pPr>
      <w:r w:rsidRPr="007D23F0">
        <w:rPr>
          <w:rFonts w:asciiTheme="minorHAnsi" w:hAnsiTheme="minorHAnsi" w:cstheme="minorHAnsi"/>
          <w:noProof w:val="0"/>
          <w:sz w:val="20"/>
          <w:szCs w:val="20"/>
          <w:lang w:val="en-US"/>
        </w:rPr>
        <w:t xml:space="preserve">fi, </w:t>
      </w:r>
      <w:proofErr w:type="spellStart"/>
      <w:r w:rsidRPr="007D23F0">
        <w:rPr>
          <w:rFonts w:asciiTheme="minorHAnsi" w:hAnsiTheme="minorHAnsi" w:cstheme="minorHAnsi"/>
          <w:noProof w:val="0"/>
          <w:sz w:val="20"/>
          <w:szCs w:val="20"/>
          <w:lang w:val="en-US"/>
        </w:rPr>
        <w:t>dar</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fără</w:t>
      </w:r>
      <w:proofErr w:type="spellEnd"/>
      <w:r w:rsidRPr="007D23F0">
        <w:rPr>
          <w:rFonts w:asciiTheme="minorHAnsi" w:hAnsiTheme="minorHAnsi" w:cstheme="minorHAnsi"/>
          <w:noProof w:val="0"/>
          <w:sz w:val="20"/>
          <w:szCs w:val="20"/>
          <w:lang w:val="en-US"/>
        </w:rPr>
        <w:t xml:space="preserve"> a se </w:t>
      </w:r>
      <w:proofErr w:type="spellStart"/>
      <w:r w:rsidRPr="007D23F0">
        <w:rPr>
          <w:rFonts w:asciiTheme="minorHAnsi" w:hAnsiTheme="minorHAnsi" w:cstheme="minorHAnsi"/>
          <w:noProof w:val="0"/>
          <w:sz w:val="20"/>
          <w:szCs w:val="20"/>
          <w:lang w:val="en-US"/>
        </w:rPr>
        <w:t>limita</w:t>
      </w:r>
      <w:proofErr w:type="spellEnd"/>
      <w:r w:rsidRPr="007D23F0">
        <w:rPr>
          <w:rFonts w:asciiTheme="minorHAnsi" w:hAnsiTheme="minorHAnsi" w:cstheme="minorHAnsi"/>
          <w:noProof w:val="0"/>
          <w:sz w:val="20"/>
          <w:szCs w:val="20"/>
          <w:lang w:val="en-US"/>
        </w:rPr>
        <w:t xml:space="preserve"> la: </w:t>
      </w:r>
      <w:proofErr w:type="spellStart"/>
      <w:r w:rsidRPr="007D23F0">
        <w:rPr>
          <w:rFonts w:asciiTheme="minorHAnsi" w:hAnsiTheme="minorHAnsi" w:cstheme="minorHAnsi"/>
          <w:noProof w:val="0"/>
          <w:sz w:val="20"/>
          <w:szCs w:val="20"/>
          <w:lang w:val="en-US"/>
        </w:rPr>
        <w:t>forța</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muncă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piesele</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schimb</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alte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materiale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sau</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consumabile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costurile</w:t>
      </w:r>
      <w:proofErr w:type="spellEnd"/>
      <w:r w:rsidRPr="007D23F0">
        <w:rPr>
          <w:rFonts w:asciiTheme="minorHAnsi" w:hAnsiTheme="minorHAnsi" w:cstheme="minorHAnsi"/>
          <w:noProof w:val="0"/>
          <w:sz w:val="20"/>
          <w:szCs w:val="20"/>
          <w:lang w:val="en-US"/>
        </w:rPr>
        <w:t xml:space="preserve"> cu</w:t>
      </w:r>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transportul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echipamentului</w:t>
      </w:r>
      <w:proofErr w:type="spellEnd"/>
      <w:r w:rsidRPr="007D23F0">
        <w:rPr>
          <w:rFonts w:asciiTheme="minorHAnsi" w:hAnsiTheme="minorHAnsi" w:cstheme="minorHAnsi"/>
          <w:noProof w:val="0"/>
          <w:sz w:val="20"/>
          <w:szCs w:val="20"/>
          <w:lang w:val="en-US"/>
        </w:rPr>
        <w:t>/</w:t>
      </w:r>
      <w:proofErr w:type="spellStart"/>
      <w:r w:rsidRPr="007D23F0">
        <w:rPr>
          <w:rFonts w:asciiTheme="minorHAnsi" w:hAnsiTheme="minorHAnsi" w:cstheme="minorHAnsi"/>
          <w:noProof w:val="0"/>
          <w:sz w:val="20"/>
          <w:szCs w:val="20"/>
          <w:lang w:val="en-US"/>
        </w:rPr>
        <w:t>produsului</w:t>
      </w:r>
      <w:proofErr w:type="spellEnd"/>
      <w:r w:rsidRPr="007D23F0">
        <w:rPr>
          <w:rFonts w:asciiTheme="minorHAnsi" w:hAnsiTheme="minorHAnsi" w:cstheme="minorHAnsi"/>
          <w:noProof w:val="0"/>
          <w:sz w:val="20"/>
          <w:szCs w:val="20"/>
          <w:lang w:val="en-US"/>
        </w:rPr>
        <w:t xml:space="preserve"> de la </w:t>
      </w:r>
      <w:proofErr w:type="spellStart"/>
      <w:r w:rsidRPr="007D23F0">
        <w:rPr>
          <w:rFonts w:asciiTheme="minorHAnsi" w:hAnsiTheme="minorHAnsi" w:cstheme="minorHAnsi"/>
          <w:noProof w:val="0"/>
          <w:sz w:val="20"/>
          <w:szCs w:val="20"/>
          <w:lang w:val="en-US"/>
        </w:rPr>
        <w:t>sediul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beneficiarului</w:t>
      </w:r>
      <w:proofErr w:type="spellEnd"/>
      <w:r w:rsidRPr="007D23F0">
        <w:rPr>
          <w:rFonts w:asciiTheme="minorHAnsi" w:hAnsiTheme="minorHAnsi" w:cstheme="minorHAnsi"/>
          <w:noProof w:val="0"/>
          <w:sz w:val="20"/>
          <w:szCs w:val="20"/>
          <w:lang w:val="en-US"/>
        </w:rPr>
        <w:t xml:space="preserve"> la </w:t>
      </w:r>
      <w:proofErr w:type="spellStart"/>
      <w:r w:rsidRPr="007D23F0">
        <w:rPr>
          <w:rFonts w:asciiTheme="minorHAnsi" w:hAnsiTheme="minorHAnsi" w:cstheme="minorHAnsi"/>
          <w:noProof w:val="0"/>
          <w:sz w:val="20"/>
          <w:szCs w:val="20"/>
          <w:lang w:val="en-US"/>
        </w:rPr>
        <w:t>locul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efectuării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operațiilor</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mentenanță</w:t>
      </w:r>
      <w:proofErr w:type="spellEnd"/>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dacă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este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cazul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Activitățile</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mentenanță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se </w:t>
      </w:r>
      <w:proofErr w:type="spellStart"/>
      <w:r w:rsidRPr="007D23F0">
        <w:rPr>
          <w:rFonts w:asciiTheme="minorHAnsi" w:hAnsiTheme="minorHAnsi" w:cstheme="minorHAnsi"/>
          <w:noProof w:val="0"/>
          <w:sz w:val="20"/>
          <w:szCs w:val="20"/>
          <w:lang w:val="en-US"/>
        </w:rPr>
        <w:t>vor</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realiza</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regulă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locațiile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unde</w:t>
      </w:r>
      <w:proofErr w:type="spellEnd"/>
      <w:r w:rsidRPr="007D23F0">
        <w:rPr>
          <w:rFonts w:asciiTheme="minorHAnsi" w:hAnsiTheme="minorHAnsi" w:cstheme="minorHAnsi"/>
          <w:noProof w:val="0"/>
          <w:sz w:val="20"/>
          <w:szCs w:val="20"/>
          <w:lang w:val="en-US"/>
        </w:rPr>
        <w:t xml:space="preserve"> sunt</w:t>
      </w:r>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instalate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echipamentele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cazul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care </w:t>
      </w:r>
      <w:proofErr w:type="spellStart"/>
      <w:r w:rsidRPr="007D23F0">
        <w:rPr>
          <w:rFonts w:asciiTheme="minorHAnsi" w:hAnsiTheme="minorHAnsi" w:cstheme="minorHAnsi"/>
          <w:noProof w:val="0"/>
          <w:sz w:val="20"/>
          <w:szCs w:val="20"/>
          <w:lang w:val="en-US"/>
        </w:rPr>
        <w:t>activitățile</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mentenanță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necesită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operații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tehnologice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mai</w:t>
      </w:r>
      <w:proofErr w:type="spellEnd"/>
      <w:r>
        <w:rPr>
          <w:rFonts w:asciiTheme="minorHAnsi" w:hAnsiTheme="minorHAnsi" w:cstheme="minorHAnsi"/>
          <w:noProof w:val="0"/>
          <w:sz w:val="20"/>
          <w:szCs w:val="20"/>
          <w:lang w:val="en-US"/>
        </w:rPr>
        <w:t xml:space="preserve"> </w:t>
      </w:r>
      <w:r w:rsidRPr="007D23F0">
        <w:rPr>
          <w:rFonts w:asciiTheme="minorHAnsi" w:hAnsiTheme="minorHAnsi" w:cstheme="minorHAnsi"/>
          <w:noProof w:val="0"/>
          <w:sz w:val="20"/>
          <w:szCs w:val="20"/>
          <w:lang w:val="en-US"/>
        </w:rPr>
        <w:t xml:space="preserve">complicate, </w:t>
      </w:r>
      <w:proofErr w:type="spellStart"/>
      <w:r w:rsidRPr="007D23F0">
        <w:rPr>
          <w:rFonts w:asciiTheme="minorHAnsi" w:hAnsiTheme="minorHAnsi" w:cstheme="minorHAnsi"/>
          <w:noProof w:val="0"/>
          <w:sz w:val="20"/>
          <w:szCs w:val="20"/>
          <w:lang w:val="en-US"/>
        </w:rPr>
        <w:t>acestea</w:t>
      </w:r>
      <w:proofErr w:type="spellEnd"/>
      <w:r w:rsidRPr="007D23F0">
        <w:rPr>
          <w:rFonts w:asciiTheme="minorHAnsi" w:hAnsiTheme="minorHAnsi" w:cstheme="minorHAnsi"/>
          <w:noProof w:val="0"/>
          <w:sz w:val="20"/>
          <w:szCs w:val="20"/>
          <w:lang w:val="en-US"/>
        </w:rPr>
        <w:t xml:space="preserve"> pot fi </w:t>
      </w:r>
      <w:proofErr w:type="spellStart"/>
      <w:r w:rsidRPr="007D23F0">
        <w:rPr>
          <w:rFonts w:asciiTheme="minorHAnsi" w:hAnsiTheme="minorHAnsi" w:cstheme="minorHAnsi"/>
          <w:noProof w:val="0"/>
          <w:sz w:val="20"/>
          <w:szCs w:val="20"/>
          <w:lang w:val="en-US"/>
        </w:rPr>
        <w:t>executate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şi</w:t>
      </w:r>
      <w:proofErr w:type="spellEnd"/>
      <w:r w:rsidRPr="007D23F0">
        <w:rPr>
          <w:rFonts w:asciiTheme="minorHAnsi" w:hAnsiTheme="minorHAnsi" w:cstheme="minorHAnsi"/>
          <w:noProof w:val="0"/>
          <w:sz w:val="20"/>
          <w:szCs w:val="20"/>
          <w:lang w:val="en-US"/>
        </w:rPr>
        <w:t xml:space="preserve"> la </w:t>
      </w:r>
      <w:proofErr w:type="spellStart"/>
      <w:r w:rsidRPr="007D23F0">
        <w:rPr>
          <w:rFonts w:asciiTheme="minorHAnsi" w:hAnsiTheme="minorHAnsi" w:cstheme="minorHAnsi"/>
          <w:noProof w:val="0"/>
          <w:sz w:val="20"/>
          <w:szCs w:val="20"/>
          <w:lang w:val="en-US"/>
        </w:rPr>
        <w:t>sediul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contractantului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caz</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care se </w:t>
      </w:r>
      <w:proofErr w:type="spellStart"/>
      <w:r w:rsidRPr="007D23F0">
        <w:rPr>
          <w:rFonts w:asciiTheme="minorHAnsi" w:hAnsiTheme="minorHAnsi" w:cstheme="minorHAnsi"/>
          <w:noProof w:val="0"/>
          <w:sz w:val="20"/>
          <w:szCs w:val="20"/>
          <w:lang w:val="en-US"/>
        </w:rPr>
        <w:t>întocmește</w:t>
      </w:r>
      <w:proofErr w:type="spellEnd"/>
      <w:r w:rsidRPr="007D23F0">
        <w:rPr>
          <w:rFonts w:asciiTheme="minorHAnsi" w:hAnsiTheme="minorHAnsi" w:cstheme="minorHAnsi"/>
          <w:noProof w:val="0"/>
          <w:sz w:val="20"/>
          <w:szCs w:val="20"/>
          <w:lang w:val="en-US"/>
        </w:rPr>
        <w:t xml:space="preserve"> un </w:t>
      </w:r>
      <w:proofErr w:type="spellStart"/>
      <w:r w:rsidRPr="007D23F0">
        <w:rPr>
          <w:rFonts w:asciiTheme="minorHAnsi" w:hAnsiTheme="minorHAnsi" w:cstheme="minorHAnsi"/>
          <w:noProof w:val="0"/>
          <w:sz w:val="20"/>
          <w:szCs w:val="20"/>
          <w:lang w:val="en-US"/>
        </w:rPr>
        <w:t>proces</w:t>
      </w:r>
      <w:proofErr w:type="spellEnd"/>
      <w:r w:rsidRPr="007D23F0">
        <w:rPr>
          <w:rFonts w:asciiTheme="minorHAnsi" w:hAnsiTheme="minorHAnsi" w:cstheme="minorHAnsi"/>
          <w:noProof w:val="0"/>
          <w:sz w:val="20"/>
          <w:szCs w:val="20"/>
          <w:lang w:val="en-US"/>
        </w:rPr>
        <w:t xml:space="preserve"> verbal de</w:t>
      </w:r>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custodie</w:t>
      </w:r>
      <w:proofErr w:type="spellEnd"/>
      <w:r w:rsidRPr="007D23F0">
        <w:rPr>
          <w:rFonts w:asciiTheme="minorHAnsi" w:hAnsiTheme="minorHAnsi" w:cstheme="minorHAnsi"/>
          <w:noProof w:val="0"/>
          <w:sz w:val="20"/>
          <w:szCs w:val="20"/>
          <w:lang w:val="en-US"/>
        </w:rPr>
        <w:t>.</w:t>
      </w:r>
    </w:p>
    <w:p w14:paraId="1A26D47E" w14:textId="61834AE3" w:rsidR="005F1514"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7D23F0">
        <w:rPr>
          <w:rFonts w:asciiTheme="minorHAnsi" w:hAnsiTheme="minorHAnsi" w:cstheme="minorHAnsi"/>
          <w:noProof w:val="0"/>
          <w:sz w:val="20"/>
          <w:szCs w:val="20"/>
          <w:lang w:val="en-US"/>
        </w:rPr>
        <w:t>După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fiecare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intervenție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corectivă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contractantul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trebuie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să</w:t>
      </w:r>
      <w:proofErr w:type="spellEnd"/>
      <w:r w:rsidRPr="007D23F0">
        <w:rPr>
          <w:rFonts w:asciiTheme="minorHAnsi" w:hAnsiTheme="minorHAnsi" w:cstheme="minorHAnsi"/>
          <w:noProof w:val="0"/>
          <w:sz w:val="20"/>
          <w:szCs w:val="20"/>
          <w:lang w:val="en-US"/>
        </w:rPr>
        <w:t xml:space="preserve"> se </w:t>
      </w:r>
      <w:proofErr w:type="spellStart"/>
      <w:r w:rsidRPr="007D23F0">
        <w:rPr>
          <w:rFonts w:asciiTheme="minorHAnsi" w:hAnsiTheme="minorHAnsi" w:cstheme="minorHAnsi"/>
          <w:noProof w:val="0"/>
          <w:sz w:val="20"/>
          <w:szCs w:val="20"/>
          <w:lang w:val="en-US"/>
        </w:rPr>
        <w:t>efectueze</w:t>
      </w:r>
      <w:proofErr w:type="spellEnd"/>
      <w:r w:rsidRPr="007D23F0">
        <w:rPr>
          <w:rFonts w:asciiTheme="minorHAnsi" w:hAnsiTheme="minorHAnsi" w:cstheme="minorHAnsi"/>
          <w:noProof w:val="0"/>
          <w:sz w:val="20"/>
          <w:szCs w:val="20"/>
          <w:lang w:val="en-US"/>
        </w:rPr>
        <w:t xml:space="preserve"> teste de </w:t>
      </w:r>
      <w:proofErr w:type="spellStart"/>
      <w:r w:rsidRPr="007D23F0">
        <w:rPr>
          <w:rFonts w:asciiTheme="minorHAnsi" w:hAnsiTheme="minorHAnsi" w:cstheme="minorHAnsi"/>
          <w:noProof w:val="0"/>
          <w:sz w:val="20"/>
          <w:szCs w:val="20"/>
          <w:lang w:val="en-US"/>
        </w:rPr>
        <w:t>funcționare</w:t>
      </w:r>
      <w:proofErr w:type="spellEnd"/>
      <w:r w:rsidRPr="007D23F0">
        <w:rPr>
          <w:rFonts w:asciiTheme="minorHAnsi" w:hAnsiTheme="minorHAnsi" w:cstheme="minorHAnsi"/>
          <w:noProof w:val="0"/>
          <w:sz w:val="20"/>
          <w:szCs w:val="20"/>
          <w:lang w:val="en-US"/>
        </w:rPr>
        <w:t xml:space="preserve"> care </w:t>
      </w:r>
      <w:proofErr w:type="spellStart"/>
      <w:r w:rsidRPr="007D23F0">
        <w:rPr>
          <w:rFonts w:asciiTheme="minorHAnsi" w:hAnsiTheme="minorHAnsi" w:cstheme="minorHAnsi"/>
          <w:noProof w:val="0"/>
          <w:sz w:val="20"/>
          <w:szCs w:val="20"/>
          <w:lang w:val="en-US"/>
        </w:rPr>
        <w:t>să</w:t>
      </w:r>
      <w:proofErr w:type="spellEnd"/>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demonstreze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echipamentul</w:t>
      </w:r>
      <w:proofErr w:type="spellEnd"/>
      <w:r w:rsidRPr="007D23F0">
        <w:rPr>
          <w:rFonts w:asciiTheme="minorHAnsi" w:hAnsiTheme="minorHAnsi" w:cstheme="minorHAnsi"/>
          <w:noProof w:val="0"/>
          <w:sz w:val="20"/>
          <w:szCs w:val="20"/>
          <w:lang w:val="en-US"/>
        </w:rPr>
        <w:t>/</w:t>
      </w:r>
      <w:proofErr w:type="spellStart"/>
      <w:r w:rsidRPr="007D23F0">
        <w:rPr>
          <w:rFonts w:asciiTheme="minorHAnsi" w:hAnsiTheme="minorHAnsi" w:cstheme="minorHAnsi"/>
          <w:noProof w:val="0"/>
          <w:sz w:val="20"/>
          <w:szCs w:val="20"/>
          <w:lang w:val="en-US"/>
        </w:rPr>
        <w:t>produsul</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funcționează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parametrii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optimi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și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prezinte</w:t>
      </w:r>
      <w:proofErr w:type="spellEnd"/>
      <w:r w:rsidRPr="007D23F0">
        <w:rPr>
          <w:rFonts w:asciiTheme="minorHAnsi" w:hAnsiTheme="minorHAnsi" w:cstheme="minorHAnsi"/>
          <w:noProof w:val="0"/>
          <w:sz w:val="20"/>
          <w:szCs w:val="20"/>
          <w:lang w:val="en-US"/>
        </w:rPr>
        <w:t xml:space="preserve"> un </w:t>
      </w:r>
      <w:proofErr w:type="spellStart"/>
      <w:r w:rsidRPr="007D23F0">
        <w:rPr>
          <w:rFonts w:asciiTheme="minorHAnsi" w:hAnsiTheme="minorHAnsi" w:cstheme="minorHAnsi"/>
          <w:noProof w:val="0"/>
          <w:sz w:val="20"/>
          <w:szCs w:val="20"/>
          <w:lang w:val="en-US"/>
        </w:rPr>
        <w:t>raport</w:t>
      </w:r>
      <w:proofErr w:type="spellEnd"/>
      <w:r w:rsidRPr="007D23F0">
        <w:rPr>
          <w:rFonts w:asciiTheme="minorHAnsi" w:hAnsiTheme="minorHAnsi" w:cstheme="minorHAnsi"/>
          <w:noProof w:val="0"/>
          <w:sz w:val="20"/>
          <w:szCs w:val="20"/>
          <w:lang w:val="en-US"/>
        </w:rPr>
        <w:t xml:space="preserve"> care </w:t>
      </w:r>
      <w:proofErr w:type="spellStart"/>
      <w:r w:rsidRPr="007D23F0">
        <w:rPr>
          <w:rFonts w:asciiTheme="minorHAnsi" w:hAnsiTheme="minorHAnsi" w:cstheme="minorHAnsi"/>
          <w:noProof w:val="0"/>
          <w:sz w:val="20"/>
          <w:szCs w:val="20"/>
          <w:lang w:val="en-US"/>
        </w:rPr>
        <w:t>să</w:t>
      </w:r>
      <w:proofErr w:type="spellEnd"/>
      <w:r w:rsidRPr="007D23F0">
        <w:rPr>
          <w:rFonts w:asciiTheme="minorHAnsi" w:hAnsiTheme="minorHAnsi" w:cstheme="minorHAnsi"/>
          <w:noProof w:val="0"/>
          <w:sz w:val="20"/>
          <w:szCs w:val="20"/>
          <w:lang w:val="en-US"/>
        </w:rPr>
        <w:t xml:space="preserve"> </w:t>
      </w:r>
      <w:r>
        <w:rPr>
          <w:rFonts w:asciiTheme="minorHAnsi" w:hAnsiTheme="minorHAnsi" w:cstheme="minorHAnsi"/>
          <w:noProof w:val="0"/>
          <w:sz w:val="20"/>
          <w:szCs w:val="20"/>
          <w:lang w:val="en-US"/>
        </w:rPr>
        <w:t xml:space="preserve">include </w:t>
      </w:r>
      <w:proofErr w:type="spellStart"/>
      <w:r w:rsidRPr="007D23F0">
        <w:rPr>
          <w:rFonts w:asciiTheme="minorHAnsi" w:hAnsiTheme="minorHAnsi" w:cstheme="minorHAnsi"/>
          <w:noProof w:val="0"/>
          <w:sz w:val="20"/>
          <w:szCs w:val="20"/>
          <w:lang w:val="en-US"/>
        </w:rPr>
        <w:t>activitățile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realizate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piesele</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schimb</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utilizate</w:t>
      </w:r>
      <w:proofErr w:type="spellEnd"/>
      <w:r w:rsidRPr="007D23F0">
        <w:rPr>
          <w:rFonts w:asciiTheme="minorHAnsi" w:hAnsiTheme="minorHAnsi" w:cstheme="minorHAnsi"/>
          <w:noProof w:val="0"/>
          <w:sz w:val="20"/>
          <w:szCs w:val="20"/>
          <w:lang w:val="en-US"/>
        </w:rPr>
        <w:t xml:space="preserve">, precum </w:t>
      </w:r>
      <w:proofErr w:type="spellStart"/>
      <w:r w:rsidRPr="007D23F0">
        <w:rPr>
          <w:rFonts w:asciiTheme="minorHAnsi" w:hAnsiTheme="minorHAnsi" w:cstheme="minorHAnsi"/>
          <w:noProof w:val="0"/>
          <w:sz w:val="20"/>
          <w:szCs w:val="20"/>
          <w:lang w:val="en-US"/>
        </w:rPr>
        <w:t>și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rezultatele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testelor</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funcționare</w:t>
      </w:r>
      <w:proofErr w:type="spellEnd"/>
      <w:r w:rsidRPr="007D23F0">
        <w:rPr>
          <w:rFonts w:asciiTheme="minorHAnsi" w:hAnsiTheme="minorHAnsi" w:cstheme="minorHAnsi"/>
          <w:noProof w:val="0"/>
          <w:sz w:val="20"/>
          <w:szCs w:val="20"/>
          <w:lang w:val="en-US"/>
        </w:rPr>
        <w:t>.</w:t>
      </w:r>
    </w:p>
    <w:p w14:paraId="2385451D" w14:textId="77777777" w:rsidR="007D23F0"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
    <w:p w14:paraId="42600190" w14:textId="4632267B" w:rsidR="000C33BE" w:rsidRPr="00E55F76" w:rsidRDefault="000C33BE" w:rsidP="005F1514">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b/>
          <w:bCs/>
          <w:noProof w:val="0"/>
          <w:sz w:val="20"/>
          <w:szCs w:val="20"/>
        </w:rPr>
        <w:lastRenderedPageBreak/>
        <w:t>Mentenanţa preventivă</w:t>
      </w:r>
      <w:r w:rsidRPr="00E55F76">
        <w:rPr>
          <w:rFonts w:asciiTheme="minorHAnsi" w:hAnsiTheme="minorHAnsi" w:cstheme="minorHAnsi"/>
          <w:noProof w:val="0"/>
          <w:sz w:val="20"/>
          <w:szCs w:val="20"/>
        </w:rPr>
        <w:t xml:space="preserve"> trebuie înţeleasă ca totalitatea operaţiunilor de întreţinere şi reparaţie ale unui echipament/produs care se efectuează pe </w:t>
      </w:r>
      <w:r w:rsidR="005F1514" w:rsidRPr="00E55F76">
        <w:rPr>
          <w:rFonts w:asciiTheme="minorHAnsi" w:hAnsiTheme="minorHAnsi" w:cstheme="minorHAnsi"/>
          <w:noProof w:val="0"/>
          <w:sz w:val="20"/>
          <w:szCs w:val="20"/>
        </w:rPr>
        <w:t xml:space="preserve">durata </w:t>
      </w:r>
      <w:r w:rsidRPr="00E55F76">
        <w:rPr>
          <w:rFonts w:asciiTheme="minorHAnsi" w:hAnsiTheme="minorHAnsi" w:cstheme="minorHAnsi"/>
          <w:noProof w:val="0"/>
          <w:sz w:val="20"/>
          <w:szCs w:val="20"/>
        </w:rPr>
        <w:t>de viaţă a acestuia, la intervale regulate cu scopul de a asigura funcţionarea optimă a echipamentului/produsului, pentru a reduce riscurile de defectare şi de deteriorare.</w:t>
      </w:r>
    </w:p>
    <w:p w14:paraId="4C2AE1CE" w14:textId="5FB904C1" w:rsidR="007D23F0" w:rsidRPr="00E55F76" w:rsidRDefault="000C33BE"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 xml:space="preserve">Contractantul trebuie să efectueze </w:t>
      </w:r>
      <w:r w:rsidRPr="00E55F76">
        <w:rPr>
          <w:rFonts w:asciiTheme="minorHAnsi" w:hAnsiTheme="minorHAnsi" w:cstheme="minorHAnsi"/>
          <w:b/>
          <w:noProof w:val="0"/>
          <w:sz w:val="20"/>
          <w:szCs w:val="20"/>
        </w:rPr>
        <w:t>mentenanţă preventivă</w:t>
      </w:r>
      <w:r w:rsidRPr="00E55F76">
        <w:rPr>
          <w:rFonts w:asciiTheme="minorHAnsi" w:hAnsiTheme="minorHAnsi" w:cstheme="minorHAnsi"/>
          <w:noProof w:val="0"/>
          <w:sz w:val="20"/>
          <w:szCs w:val="20"/>
        </w:rPr>
        <w:t xml:space="preserve"> a produsului în perioada de garanţie</w:t>
      </w:r>
      <w:r w:rsidR="007D23F0" w:rsidRPr="00E55F76">
        <w:rPr>
          <w:rFonts w:asciiTheme="minorHAnsi" w:hAnsiTheme="minorHAnsi" w:cstheme="minorHAnsi"/>
          <w:noProof w:val="0"/>
          <w:sz w:val="20"/>
          <w:szCs w:val="20"/>
        </w:rPr>
        <w:t xml:space="preserve">, așa sum este recomandat de producător, pentru fiecare echipament in parte, dacă este cazul. </w:t>
      </w:r>
    </w:p>
    <w:p w14:paraId="7828C5FA" w14:textId="62FAD785" w:rsidR="000C33BE" w:rsidRPr="00E55F76" w:rsidRDefault="000C33BE"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Operaţiunile care trebuie efectuate de Contractant pentru fiecare intervenţie sunt, cel putin: calibrare, upgrade soft, diagnoza, precum si orice alte operatii prevazute de producator in documentatia tehnica a produsului.</w:t>
      </w:r>
    </w:p>
    <w:p w14:paraId="4F4011C3" w14:textId="77777777" w:rsidR="000C33BE" w:rsidRPr="00E55F76"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 xml:space="preserve">        </w:t>
      </w:r>
      <w:r w:rsidRPr="00E55F76">
        <w:rPr>
          <w:rFonts w:asciiTheme="minorHAnsi" w:hAnsiTheme="minorHAnsi" w:cstheme="minorHAnsi"/>
          <w:noProof w:val="0"/>
          <w:sz w:val="20"/>
          <w:szCs w:val="20"/>
        </w:rPr>
        <w:tab/>
        <w:t>Contractantul este responsabil pentru realizarea operaţiunilor de mentenanţă preventivă în conformitate cu cerinţele stabilite de către producătorul echipamentului.</w:t>
      </w:r>
    </w:p>
    <w:p w14:paraId="2B073571" w14:textId="178B2F43" w:rsidR="007D23F0" w:rsidRPr="00E55F76"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Înainte de efectuarea operaţiunilor de mentenanţă</w:t>
      </w:r>
      <w:r w:rsidRPr="00E55F76">
        <w:rPr>
          <w:rFonts w:asciiTheme="minorHAnsi" w:hAnsiTheme="minorHAnsi" w:cstheme="minorHAnsi"/>
          <w:b/>
          <w:noProof w:val="0"/>
          <w:sz w:val="20"/>
          <w:szCs w:val="20"/>
        </w:rPr>
        <w:t xml:space="preserve"> </w:t>
      </w:r>
      <w:r w:rsidRPr="00E55F76">
        <w:rPr>
          <w:rFonts w:asciiTheme="minorHAnsi" w:hAnsiTheme="minorHAnsi" w:cstheme="minorHAnsi"/>
          <w:bCs/>
          <w:noProof w:val="0"/>
          <w:sz w:val="20"/>
          <w:szCs w:val="20"/>
        </w:rPr>
        <w:t>preventivă</w:t>
      </w:r>
      <w:r w:rsidRPr="00E55F76">
        <w:rPr>
          <w:rFonts w:asciiTheme="minorHAnsi" w:hAnsiTheme="minorHAnsi" w:cstheme="minorHAnsi"/>
          <w:noProof w:val="0"/>
          <w:sz w:val="20"/>
          <w:szCs w:val="20"/>
        </w:rPr>
        <w:t xml:space="preserve">, Contractantul comunică Autorităţii contractante lista operaţiunilor de mentenanţă care trebuie efectuate. În funcţie de disponibilitatea locaţiei unde este instalat produsului, este posibil ca mentenanţa să trebuiască a fi realizată în afara orelor normale de lucru sau la sfârşit de săptămână sau în sărbători legale. Orele de lucru normale ale Autorităţii contractante sunt : 07.00-15.00 in zilele de luni-vineri. </w:t>
      </w:r>
    </w:p>
    <w:p w14:paraId="4E9A0000" w14:textId="0024FF6E" w:rsidR="007D23F0" w:rsidRPr="00E55F76"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 xml:space="preserve">Operaţiunile de mentenanţă </w:t>
      </w:r>
      <w:r w:rsidRPr="00E55F76">
        <w:rPr>
          <w:rFonts w:asciiTheme="minorHAnsi" w:hAnsiTheme="minorHAnsi" w:cstheme="minorHAnsi"/>
          <w:bCs/>
          <w:noProof w:val="0"/>
          <w:sz w:val="20"/>
          <w:szCs w:val="20"/>
        </w:rPr>
        <w:t>preventivă</w:t>
      </w:r>
      <w:r w:rsidRPr="00E55F76">
        <w:rPr>
          <w:rFonts w:asciiTheme="minorHAnsi" w:hAnsiTheme="minorHAnsi" w:cstheme="minorHAnsi"/>
          <w:noProof w:val="0"/>
          <w:sz w:val="20"/>
          <w:szCs w:val="20"/>
        </w:rPr>
        <w:t xml:space="preserve"> care necesită o oprire a produsului se efectuează în afara orelor normale de activitate. Datele exacte vor fi agreate cu Autoritatea contractantă. </w:t>
      </w:r>
    </w:p>
    <w:p w14:paraId="04FED293" w14:textId="75EFFC27" w:rsidR="007D23F0" w:rsidRPr="00E55F76" w:rsidRDefault="007D23F0" w:rsidP="007D23F0">
      <w:pPr>
        <w:autoSpaceDE w:val="0"/>
        <w:autoSpaceDN w:val="0"/>
        <w:adjustRightInd w:val="0"/>
        <w:spacing w:after="0" w:line="240" w:lineRule="auto"/>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 xml:space="preserve">        </w:t>
      </w:r>
      <w:r w:rsidRPr="00E55F76">
        <w:rPr>
          <w:rFonts w:asciiTheme="minorHAnsi" w:hAnsiTheme="minorHAnsi" w:cstheme="minorHAnsi"/>
          <w:noProof w:val="0"/>
          <w:sz w:val="20"/>
          <w:szCs w:val="20"/>
        </w:rPr>
        <w:tab/>
        <w:t xml:space="preserve">Operaţiunile de mentenanţă </w:t>
      </w:r>
      <w:r w:rsidRPr="00E55F76">
        <w:rPr>
          <w:rFonts w:asciiTheme="minorHAnsi" w:hAnsiTheme="minorHAnsi" w:cstheme="minorHAnsi"/>
          <w:bCs/>
          <w:noProof w:val="0"/>
          <w:sz w:val="20"/>
          <w:szCs w:val="20"/>
        </w:rPr>
        <w:t>preventivă</w:t>
      </w:r>
      <w:r w:rsidRPr="00E55F76">
        <w:rPr>
          <w:rFonts w:asciiTheme="minorHAnsi" w:hAnsiTheme="minorHAnsi" w:cstheme="minorHAnsi"/>
          <w:noProof w:val="0"/>
          <w:sz w:val="20"/>
          <w:szCs w:val="20"/>
        </w:rPr>
        <w:t xml:space="preserve"> trebuie efectuate în condiţii de securitate, cu protejarea adecvată a personalului care efectuează mentenanţă şi a altor persoane prezente la locul unde are loc intervenţia.</w:t>
      </w:r>
    </w:p>
    <w:p w14:paraId="3EE10B53" w14:textId="37F9AB1E" w:rsidR="007D23F0" w:rsidRPr="00BB543B" w:rsidRDefault="007D23F0" w:rsidP="007D23F0">
      <w:pPr>
        <w:autoSpaceDE w:val="0"/>
        <w:autoSpaceDN w:val="0"/>
        <w:adjustRightInd w:val="0"/>
        <w:spacing w:after="0" w:line="240" w:lineRule="auto"/>
        <w:jc w:val="both"/>
        <w:rPr>
          <w:rFonts w:asciiTheme="minorHAnsi" w:hAnsiTheme="minorHAnsi" w:cstheme="minorHAnsi"/>
          <w:noProof w:val="0"/>
          <w:sz w:val="20"/>
          <w:szCs w:val="20"/>
        </w:rPr>
      </w:pPr>
      <w:r w:rsidRPr="00E55F76">
        <w:rPr>
          <w:rFonts w:asciiTheme="minorHAnsi" w:hAnsiTheme="minorHAnsi" w:cstheme="minorHAnsi"/>
          <w:noProof w:val="0"/>
          <w:sz w:val="20"/>
          <w:szCs w:val="20"/>
        </w:rPr>
        <w:t xml:space="preserve">        </w:t>
      </w:r>
      <w:r w:rsidRPr="00E55F76">
        <w:rPr>
          <w:rFonts w:asciiTheme="minorHAnsi" w:hAnsiTheme="minorHAnsi" w:cstheme="minorHAnsi"/>
          <w:noProof w:val="0"/>
          <w:sz w:val="20"/>
          <w:szCs w:val="20"/>
        </w:rPr>
        <w:tab/>
        <w:t>După fiecare intervenţie, Contractantul trebuie să efectueze teste de funcţionare ale produsului şi să prezinte un raport care să includă activităţile realizate.</w:t>
      </w:r>
    </w:p>
    <w:p w14:paraId="6DFE5BD2" w14:textId="77777777" w:rsidR="007D23F0" w:rsidRDefault="007D23F0" w:rsidP="000C33BE">
      <w:pPr>
        <w:autoSpaceDE w:val="0"/>
        <w:autoSpaceDN w:val="0"/>
        <w:adjustRightInd w:val="0"/>
        <w:spacing w:after="0" w:line="240" w:lineRule="auto"/>
        <w:jc w:val="both"/>
        <w:rPr>
          <w:rFonts w:asciiTheme="minorHAnsi" w:hAnsiTheme="minorHAnsi" w:cstheme="minorHAnsi"/>
          <w:noProof w:val="0"/>
          <w:sz w:val="20"/>
          <w:szCs w:val="20"/>
        </w:rPr>
      </w:pPr>
    </w:p>
    <w:p w14:paraId="4F19FD3F" w14:textId="26A35D06" w:rsidR="007D23F0" w:rsidRDefault="007D23F0" w:rsidP="007D23F0">
      <w:pPr>
        <w:autoSpaceDE w:val="0"/>
        <w:autoSpaceDN w:val="0"/>
        <w:adjustRightInd w:val="0"/>
        <w:spacing w:after="0" w:line="240" w:lineRule="auto"/>
        <w:jc w:val="both"/>
        <w:rPr>
          <w:rFonts w:asciiTheme="minorHAnsi" w:hAnsiTheme="minorHAnsi" w:cstheme="minorHAnsi"/>
          <w:noProof w:val="0"/>
          <w:sz w:val="20"/>
          <w:szCs w:val="20"/>
          <w:lang w:val="en-US"/>
        </w:rPr>
      </w:pPr>
      <w:r>
        <w:rPr>
          <w:rFonts w:asciiTheme="minorHAnsi" w:hAnsiTheme="minorHAnsi" w:cstheme="minorHAnsi"/>
          <w:noProof w:val="0"/>
          <w:sz w:val="20"/>
          <w:szCs w:val="20"/>
        </w:rPr>
        <w:tab/>
      </w:r>
      <w:proofErr w:type="spellStart"/>
      <w:r w:rsidRPr="007D23F0">
        <w:rPr>
          <w:rFonts w:asciiTheme="minorHAnsi" w:hAnsiTheme="minorHAnsi" w:cstheme="minorHAnsi"/>
          <w:b/>
          <w:bCs/>
          <w:noProof w:val="0"/>
          <w:sz w:val="20"/>
          <w:szCs w:val="20"/>
          <w:lang w:val="en-US"/>
        </w:rPr>
        <w:t>Mentenanța</w:t>
      </w:r>
      <w:proofErr w:type="spellEnd"/>
      <w:r w:rsidRPr="007D23F0">
        <w:rPr>
          <w:rFonts w:asciiTheme="minorHAnsi" w:hAnsiTheme="minorHAnsi" w:cstheme="minorHAnsi"/>
          <w:b/>
          <w:bCs/>
          <w:noProof w:val="0"/>
          <w:sz w:val="20"/>
          <w:szCs w:val="20"/>
          <w:lang w:val="en-US"/>
        </w:rPr>
        <w:t xml:space="preserve"> </w:t>
      </w:r>
      <w:proofErr w:type="spellStart"/>
      <w:r w:rsidRPr="007D23F0">
        <w:rPr>
          <w:rFonts w:asciiTheme="minorHAnsi" w:hAnsiTheme="minorHAnsi" w:cstheme="minorHAnsi"/>
          <w:b/>
          <w:bCs/>
          <w:noProof w:val="0"/>
          <w:sz w:val="20"/>
          <w:szCs w:val="20"/>
          <w:lang w:val="en-US"/>
        </w:rPr>
        <w:t>evolutivă</w:t>
      </w:r>
      <w:proofErr w:type="spellEnd"/>
      <w:r w:rsidRPr="007D23F0">
        <w:rPr>
          <w:rFonts w:asciiTheme="minorHAnsi" w:hAnsiTheme="minorHAnsi" w:cstheme="minorHAnsi"/>
          <w:b/>
          <w:bCs/>
          <w:noProof w:val="0"/>
          <w:sz w:val="20"/>
          <w:szCs w:val="20"/>
          <w:lang w:val="en-US"/>
        </w:rPr>
        <w:t xml:space="preserve"> </w:t>
      </w:r>
      <w:proofErr w:type="gramStart"/>
      <w:r w:rsidRPr="007D23F0">
        <w:rPr>
          <w:rFonts w:asciiTheme="minorHAnsi" w:hAnsiTheme="minorHAnsi" w:cstheme="minorHAnsi"/>
          <w:noProof w:val="0"/>
          <w:sz w:val="20"/>
          <w:szCs w:val="20"/>
          <w:lang w:val="en-US"/>
        </w:rPr>
        <w:t>a</w:t>
      </w:r>
      <w:proofErr w:type="gram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echipamentelor</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cuprinde</w:t>
      </w:r>
      <w:proofErr w:type="spellEnd"/>
      <w:r w:rsidRPr="007D23F0">
        <w:rPr>
          <w:rFonts w:asciiTheme="minorHAnsi" w:hAnsiTheme="minorHAnsi" w:cstheme="minorHAnsi"/>
          <w:noProof w:val="0"/>
          <w:sz w:val="20"/>
          <w:szCs w:val="20"/>
          <w:lang w:val="en-US"/>
        </w:rPr>
        <w:t xml:space="preserve"> o </w:t>
      </w:r>
      <w:proofErr w:type="spellStart"/>
      <w:r w:rsidRPr="007D23F0">
        <w:rPr>
          <w:rFonts w:asciiTheme="minorHAnsi" w:hAnsiTheme="minorHAnsi" w:cstheme="minorHAnsi"/>
          <w:noProof w:val="0"/>
          <w:sz w:val="20"/>
          <w:szCs w:val="20"/>
          <w:lang w:val="en-US"/>
        </w:rPr>
        <w:t>serie</w:t>
      </w:r>
      <w:proofErr w:type="spellEnd"/>
      <w:r w:rsidRPr="007D23F0">
        <w:rPr>
          <w:rFonts w:asciiTheme="minorHAnsi" w:hAnsiTheme="minorHAnsi" w:cstheme="minorHAnsi"/>
          <w:noProof w:val="0"/>
          <w:sz w:val="20"/>
          <w:szCs w:val="20"/>
          <w:lang w:val="en-US"/>
        </w:rPr>
        <w:t xml:space="preserve"> de </w:t>
      </w:r>
      <w:proofErr w:type="spellStart"/>
      <w:r w:rsidRPr="007D23F0">
        <w:rPr>
          <w:rFonts w:asciiTheme="minorHAnsi" w:hAnsiTheme="minorHAnsi" w:cstheme="minorHAnsi"/>
          <w:noProof w:val="0"/>
          <w:sz w:val="20"/>
          <w:szCs w:val="20"/>
          <w:lang w:val="en-US"/>
        </w:rPr>
        <w:t>activități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riguroase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menite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să</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actualizeze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modul</w:t>
      </w:r>
      <w:proofErr w:type="spellEnd"/>
      <w:r>
        <w:rPr>
          <w:rFonts w:asciiTheme="minorHAnsi" w:hAnsiTheme="minorHAnsi" w:cstheme="minorHAnsi"/>
          <w:noProof w:val="0"/>
          <w:sz w:val="20"/>
          <w:szCs w:val="20"/>
          <w:lang w:val="en-US"/>
        </w:rPr>
        <w:t xml:space="preserve"> </w:t>
      </w:r>
      <w:r w:rsidRPr="007D23F0">
        <w:rPr>
          <w:rFonts w:asciiTheme="minorHAnsi" w:hAnsiTheme="minorHAnsi" w:cstheme="minorHAnsi"/>
          <w:noProof w:val="0"/>
          <w:sz w:val="20"/>
          <w:szCs w:val="20"/>
          <w:lang w:val="en-US"/>
        </w:rPr>
        <w:t xml:space="preserve">de </w:t>
      </w:r>
      <w:proofErr w:type="spellStart"/>
      <w:r w:rsidRPr="007D23F0">
        <w:rPr>
          <w:rFonts w:asciiTheme="minorHAnsi" w:hAnsiTheme="minorHAnsi" w:cstheme="minorHAnsi"/>
          <w:noProof w:val="0"/>
          <w:sz w:val="20"/>
          <w:szCs w:val="20"/>
          <w:lang w:val="en-US"/>
        </w:rPr>
        <w:t>funcționare</w:t>
      </w:r>
      <w:proofErr w:type="spellEnd"/>
      <w:r w:rsidRPr="007D23F0">
        <w:rPr>
          <w:rFonts w:asciiTheme="minorHAnsi" w:hAnsiTheme="minorHAnsi" w:cstheme="minorHAnsi"/>
          <w:noProof w:val="0"/>
          <w:sz w:val="20"/>
          <w:szCs w:val="20"/>
          <w:lang w:val="en-US"/>
        </w:rPr>
        <w:t xml:space="preserve"> </w:t>
      </w:r>
      <w:proofErr w:type="gramStart"/>
      <w:r w:rsidRPr="007D23F0">
        <w:rPr>
          <w:rFonts w:asciiTheme="minorHAnsi" w:hAnsiTheme="minorHAnsi" w:cstheme="minorHAnsi"/>
          <w:noProof w:val="0"/>
          <w:sz w:val="20"/>
          <w:szCs w:val="20"/>
          <w:lang w:val="en-US"/>
        </w:rPr>
        <w:t>a</w:t>
      </w:r>
      <w:proofErr w:type="gram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echipamentelor</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în</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conformitate</w:t>
      </w:r>
      <w:proofErr w:type="spellEnd"/>
      <w:r w:rsidRPr="007D23F0">
        <w:rPr>
          <w:rFonts w:asciiTheme="minorHAnsi" w:hAnsiTheme="minorHAnsi" w:cstheme="minorHAnsi"/>
          <w:noProof w:val="0"/>
          <w:sz w:val="20"/>
          <w:szCs w:val="20"/>
          <w:lang w:val="en-US"/>
        </w:rPr>
        <w:t xml:space="preserve"> cu </w:t>
      </w:r>
      <w:proofErr w:type="spellStart"/>
      <w:r w:rsidRPr="007D23F0">
        <w:rPr>
          <w:rFonts w:asciiTheme="minorHAnsi" w:hAnsiTheme="minorHAnsi" w:cstheme="minorHAnsi"/>
          <w:noProof w:val="0"/>
          <w:sz w:val="20"/>
          <w:szCs w:val="20"/>
          <w:lang w:val="en-US"/>
        </w:rPr>
        <w:t>progresele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tehnologice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și</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sau</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modificările</w:t>
      </w:r>
      <w:proofErr w:type="spellEnd"/>
      <w:r w:rsidRPr="007D23F0">
        <w:rPr>
          <w:rFonts w:asciiTheme="minorHAnsi" w:hAnsiTheme="minorHAnsi" w:cstheme="minorHAnsi"/>
          <w:noProof w:val="0"/>
          <w:sz w:val="20"/>
          <w:szCs w:val="20"/>
          <w:lang w:val="en-US"/>
        </w:rPr>
        <w:t xml:space="preserve"> legislative,</w:t>
      </w:r>
      <w:r>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procedurale</w:t>
      </w:r>
      <w:proofErr w:type="spellEnd"/>
      <w:r w:rsidRPr="007D23F0">
        <w:rPr>
          <w:rFonts w:asciiTheme="minorHAnsi" w:hAnsiTheme="minorHAnsi" w:cstheme="minorHAnsi"/>
          <w:noProof w:val="0"/>
          <w:sz w:val="20"/>
          <w:szCs w:val="20"/>
          <w:lang w:val="en-US"/>
        </w:rPr>
        <w:t xml:space="preserve"> </w:t>
      </w:r>
      <w:proofErr w:type="spellStart"/>
      <w:r w:rsidRPr="007D23F0">
        <w:rPr>
          <w:rFonts w:asciiTheme="minorHAnsi" w:hAnsiTheme="minorHAnsi" w:cstheme="minorHAnsi"/>
          <w:noProof w:val="0"/>
          <w:sz w:val="20"/>
          <w:szCs w:val="20"/>
          <w:lang w:val="en-US"/>
        </w:rPr>
        <w:t>sau</w:t>
      </w:r>
      <w:proofErr w:type="spellEnd"/>
      <w:r>
        <w:rPr>
          <w:rFonts w:asciiTheme="minorHAnsi" w:hAnsiTheme="minorHAnsi" w:cstheme="minorHAnsi"/>
          <w:noProof w:val="0"/>
          <w:sz w:val="20"/>
          <w:szCs w:val="20"/>
          <w:lang w:val="en-US"/>
        </w:rPr>
        <w:t xml:space="preserve"> </w:t>
      </w:r>
      <w:r w:rsidRPr="007D23F0">
        <w:rPr>
          <w:rFonts w:asciiTheme="minorHAnsi" w:hAnsiTheme="minorHAnsi" w:cstheme="minorHAnsi"/>
          <w:noProof w:val="0"/>
          <w:sz w:val="20"/>
          <w:szCs w:val="20"/>
          <w:lang w:val="en-US"/>
        </w:rPr>
        <w:t>socio-</w:t>
      </w:r>
      <w:proofErr w:type="spellStart"/>
      <w:r w:rsidRPr="007D23F0">
        <w:rPr>
          <w:rFonts w:asciiTheme="minorHAnsi" w:hAnsiTheme="minorHAnsi" w:cstheme="minorHAnsi"/>
          <w:noProof w:val="0"/>
          <w:sz w:val="20"/>
          <w:szCs w:val="20"/>
          <w:lang w:val="en-US"/>
        </w:rPr>
        <w:t>economice</w:t>
      </w:r>
      <w:proofErr w:type="spellEnd"/>
      <w:r w:rsidRPr="007D23F0">
        <w:rPr>
          <w:rFonts w:asciiTheme="minorHAnsi" w:hAnsiTheme="minorHAnsi" w:cstheme="minorHAnsi"/>
          <w:noProof w:val="0"/>
          <w:sz w:val="20"/>
          <w:szCs w:val="20"/>
          <w:lang w:val="en-US"/>
        </w:rPr>
        <w:t>.</w:t>
      </w:r>
    </w:p>
    <w:p w14:paraId="32FEB21C" w14:textId="082F643B" w:rsidR="007D23F0" w:rsidRDefault="007D23F0" w:rsidP="007D23F0">
      <w:pPr>
        <w:autoSpaceDE w:val="0"/>
        <w:autoSpaceDN w:val="0"/>
        <w:adjustRightInd w:val="0"/>
        <w:spacing w:after="0" w:line="240" w:lineRule="auto"/>
        <w:ind w:firstLine="708"/>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Contractantul trebuie să efectueze </w:t>
      </w:r>
      <w:r w:rsidRPr="00BB543B">
        <w:rPr>
          <w:rFonts w:asciiTheme="minorHAnsi" w:hAnsiTheme="minorHAnsi" w:cstheme="minorHAnsi"/>
          <w:b/>
          <w:noProof w:val="0"/>
          <w:sz w:val="20"/>
          <w:szCs w:val="20"/>
        </w:rPr>
        <w:t xml:space="preserve">mentenanţă </w:t>
      </w:r>
      <w:proofErr w:type="spellStart"/>
      <w:r w:rsidRPr="007D23F0">
        <w:rPr>
          <w:rFonts w:asciiTheme="minorHAnsi" w:hAnsiTheme="minorHAnsi" w:cstheme="minorHAnsi"/>
          <w:b/>
          <w:bCs/>
          <w:noProof w:val="0"/>
          <w:sz w:val="20"/>
          <w:szCs w:val="20"/>
          <w:lang w:val="en-US"/>
        </w:rPr>
        <w:t>evolutivă</w:t>
      </w:r>
      <w:proofErr w:type="spellEnd"/>
      <w:r w:rsidRPr="007D23F0">
        <w:rPr>
          <w:rFonts w:asciiTheme="minorHAnsi" w:hAnsiTheme="minorHAnsi" w:cstheme="minorHAnsi"/>
          <w:b/>
          <w:bCs/>
          <w:noProof w:val="0"/>
          <w:sz w:val="20"/>
          <w:szCs w:val="20"/>
          <w:lang w:val="en-US"/>
        </w:rPr>
        <w:t xml:space="preserve"> </w:t>
      </w:r>
      <w:r w:rsidRPr="00BB543B">
        <w:rPr>
          <w:rFonts w:asciiTheme="minorHAnsi" w:hAnsiTheme="minorHAnsi" w:cstheme="minorHAnsi"/>
          <w:noProof w:val="0"/>
          <w:sz w:val="20"/>
          <w:szCs w:val="20"/>
        </w:rPr>
        <w:t>a produsului în perioada de garanţie</w:t>
      </w:r>
      <w:r>
        <w:rPr>
          <w:rFonts w:asciiTheme="minorHAnsi" w:hAnsiTheme="minorHAnsi" w:cstheme="minorHAnsi"/>
          <w:noProof w:val="0"/>
          <w:sz w:val="20"/>
          <w:szCs w:val="20"/>
        </w:rPr>
        <w:t>, asa cum este prevăzut în caietul de sarcini</w:t>
      </w:r>
      <w:r w:rsidRPr="00BB543B">
        <w:rPr>
          <w:rFonts w:asciiTheme="minorHAnsi" w:hAnsiTheme="minorHAnsi" w:cstheme="minorHAnsi"/>
          <w:noProof w:val="0"/>
          <w:sz w:val="20"/>
          <w:szCs w:val="20"/>
        </w:rPr>
        <w:t xml:space="preserve">. </w:t>
      </w:r>
    </w:p>
    <w:p w14:paraId="0363281B" w14:textId="15E4EADA"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Operațiunile</w:t>
      </w:r>
      <w:proofErr w:type="spellEnd"/>
      <w:r w:rsidRPr="001B6D07">
        <w:rPr>
          <w:rFonts w:asciiTheme="minorHAnsi" w:hAnsiTheme="minorHAnsi" w:cstheme="minorHAnsi"/>
          <w:noProof w:val="0"/>
          <w:sz w:val="20"/>
          <w:szCs w:val="20"/>
          <w:lang w:val="en-US"/>
        </w:rPr>
        <w:t xml:space="preserve"> care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efectuate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contractant</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pentru</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fiecare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w:t>
      </w:r>
      <w:proofErr w:type="spellEnd"/>
      <w:r w:rsidRPr="001B6D07">
        <w:rPr>
          <w:rFonts w:asciiTheme="minorHAnsi" w:hAnsiTheme="minorHAnsi" w:cstheme="minorHAnsi"/>
          <w:noProof w:val="0"/>
          <w:sz w:val="20"/>
          <w:szCs w:val="20"/>
          <w:lang w:val="en-US"/>
        </w:rPr>
        <w:t xml:space="preserve"> sunt</w:t>
      </w:r>
      <w:r w:rsidR="00E40293">
        <w:rPr>
          <w:rFonts w:asciiTheme="minorHAnsi" w:hAnsiTheme="minorHAnsi" w:cstheme="minorHAnsi"/>
          <w:noProof w:val="0"/>
          <w:sz w:val="20"/>
          <w:szCs w:val="20"/>
          <w:lang w:val="en-US"/>
        </w:rPr>
        <w:t xml:space="preserve"> – minim </w:t>
      </w:r>
      <w:proofErr w:type="spellStart"/>
      <w:r w:rsidR="00E40293">
        <w:rPr>
          <w:rFonts w:asciiTheme="minorHAnsi" w:hAnsiTheme="minorHAnsi" w:cstheme="minorHAnsi"/>
          <w:noProof w:val="0"/>
          <w:sz w:val="20"/>
          <w:szCs w:val="20"/>
          <w:lang w:val="en-US"/>
        </w:rPr>
        <w:t>instalare</w:t>
      </w:r>
      <w:proofErr w:type="spellEnd"/>
      <w:r w:rsidR="00E40293">
        <w:rPr>
          <w:rFonts w:asciiTheme="minorHAnsi" w:hAnsiTheme="minorHAnsi" w:cstheme="minorHAnsi"/>
          <w:noProof w:val="0"/>
          <w:sz w:val="20"/>
          <w:szCs w:val="20"/>
          <w:lang w:val="en-US"/>
        </w:rPr>
        <w:t xml:space="preserve"> update de la </w:t>
      </w:r>
      <w:proofErr w:type="spellStart"/>
      <w:r w:rsidR="00E40293">
        <w:rPr>
          <w:rFonts w:asciiTheme="minorHAnsi" w:hAnsiTheme="minorHAnsi" w:cstheme="minorHAnsi"/>
          <w:noProof w:val="0"/>
          <w:sz w:val="20"/>
          <w:szCs w:val="20"/>
          <w:lang w:val="en-US"/>
        </w:rPr>
        <w:t>producator</w:t>
      </w:r>
      <w:proofErr w:type="spellEnd"/>
      <w:r w:rsidR="00E40293">
        <w:rPr>
          <w:rFonts w:asciiTheme="minorHAnsi" w:hAnsiTheme="minorHAnsi" w:cstheme="minorHAnsi"/>
          <w:noProof w:val="0"/>
          <w:sz w:val="20"/>
          <w:szCs w:val="20"/>
          <w:lang w:val="en-US"/>
        </w:rPr>
        <w:t xml:space="preserve">. </w:t>
      </w:r>
    </w:p>
    <w:p w14:paraId="18B0E8F1" w14:textId="54C3C7C3" w:rsidR="001B6D07" w:rsidRPr="007D23F0"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rPr>
      </w:pPr>
      <w:r w:rsidRPr="007D23F0">
        <w:rPr>
          <w:rFonts w:asciiTheme="minorHAnsi" w:hAnsiTheme="minorHAnsi" w:cstheme="minorHAnsi"/>
          <w:noProof w:val="0"/>
          <w:sz w:val="20"/>
          <w:szCs w:val="20"/>
        </w:rPr>
        <w:t xml:space="preserve">Orele de lucru normale ale Autorităţii contractante sunt : 07.00-15.00 in zilele de luni-vineri. </w:t>
      </w:r>
    </w:p>
    <w:p w14:paraId="6D3D7454" w14:textId="12C01F22"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i/>
          <w:iCs/>
          <w:noProof w:val="0"/>
          <w:sz w:val="20"/>
          <w:szCs w:val="20"/>
          <w:lang w:val="en-US"/>
        </w:rPr>
      </w:pPr>
      <w:proofErr w:type="spellStart"/>
      <w:r w:rsidRPr="001B6D07">
        <w:rPr>
          <w:rFonts w:asciiTheme="minorHAnsi" w:hAnsiTheme="minorHAnsi" w:cstheme="minorHAnsi"/>
          <w:i/>
          <w:iCs/>
          <w:noProof w:val="0"/>
          <w:sz w:val="20"/>
          <w:szCs w:val="20"/>
          <w:lang w:val="en-US"/>
        </w:rPr>
        <w:t>În</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funcție</w:t>
      </w:r>
      <w:proofErr w:type="spellEnd"/>
      <w:r w:rsidRPr="001B6D07">
        <w:rPr>
          <w:rFonts w:asciiTheme="minorHAnsi" w:hAnsiTheme="minorHAnsi" w:cstheme="minorHAnsi"/>
          <w:i/>
          <w:iCs/>
          <w:noProof w:val="0"/>
          <w:sz w:val="20"/>
          <w:szCs w:val="20"/>
          <w:lang w:val="en-US"/>
        </w:rPr>
        <w:t xml:space="preserve"> de </w:t>
      </w:r>
      <w:proofErr w:type="spellStart"/>
      <w:r w:rsidRPr="001B6D07">
        <w:rPr>
          <w:rFonts w:asciiTheme="minorHAnsi" w:hAnsiTheme="minorHAnsi" w:cstheme="minorHAnsi"/>
          <w:i/>
          <w:iCs/>
          <w:noProof w:val="0"/>
          <w:sz w:val="20"/>
          <w:szCs w:val="20"/>
          <w:lang w:val="en-US"/>
        </w:rPr>
        <w:t>disponibilitatea</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locației</w:t>
      </w:r>
      <w:proofErr w:type="spellEnd"/>
      <w:r>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unde</w:t>
      </w:r>
      <w:proofErr w:type="spellEnd"/>
      <w:r w:rsidRPr="001B6D07">
        <w:rPr>
          <w:rFonts w:asciiTheme="minorHAnsi" w:hAnsiTheme="minorHAnsi" w:cstheme="minorHAnsi"/>
          <w:i/>
          <w:iCs/>
          <w:noProof w:val="0"/>
          <w:sz w:val="20"/>
          <w:szCs w:val="20"/>
          <w:lang w:val="en-US"/>
        </w:rPr>
        <w:t xml:space="preserve"> se </w:t>
      </w:r>
      <w:proofErr w:type="spellStart"/>
      <w:r w:rsidRPr="001B6D07">
        <w:rPr>
          <w:rFonts w:asciiTheme="minorHAnsi" w:hAnsiTheme="minorHAnsi" w:cstheme="minorHAnsi"/>
          <w:i/>
          <w:iCs/>
          <w:noProof w:val="0"/>
          <w:sz w:val="20"/>
          <w:szCs w:val="20"/>
          <w:lang w:val="en-US"/>
        </w:rPr>
        <w:t>afla</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echipamentele</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este</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posibil</w:t>
      </w:r>
      <w:proofErr w:type="spellEnd"/>
      <w:r w:rsidRPr="001B6D07">
        <w:rPr>
          <w:rFonts w:asciiTheme="minorHAnsi" w:hAnsiTheme="minorHAnsi" w:cstheme="minorHAnsi"/>
          <w:i/>
          <w:iCs/>
          <w:noProof w:val="0"/>
          <w:sz w:val="20"/>
          <w:szCs w:val="20"/>
          <w:lang w:val="en-US"/>
        </w:rPr>
        <w:t xml:space="preserve"> ca </w:t>
      </w:r>
      <w:proofErr w:type="spellStart"/>
      <w:r w:rsidRPr="001B6D07">
        <w:rPr>
          <w:rFonts w:asciiTheme="minorHAnsi" w:hAnsiTheme="minorHAnsi" w:cstheme="minorHAnsi"/>
          <w:i/>
          <w:iCs/>
          <w:noProof w:val="0"/>
          <w:sz w:val="20"/>
          <w:szCs w:val="20"/>
          <w:lang w:val="en-US"/>
        </w:rPr>
        <w:t>mentenanța</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preventivă</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să</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trebuiască</w:t>
      </w:r>
      <w:proofErr w:type="spellEnd"/>
      <w:r w:rsidRPr="001B6D07">
        <w:rPr>
          <w:rFonts w:asciiTheme="minorHAnsi" w:hAnsiTheme="minorHAnsi" w:cstheme="minorHAnsi"/>
          <w:i/>
          <w:iCs/>
          <w:noProof w:val="0"/>
          <w:sz w:val="20"/>
          <w:szCs w:val="20"/>
          <w:lang w:val="en-US"/>
        </w:rPr>
        <w:t xml:space="preserve"> a fi </w:t>
      </w:r>
      <w:proofErr w:type="spellStart"/>
      <w:r w:rsidRPr="001B6D07">
        <w:rPr>
          <w:rFonts w:asciiTheme="minorHAnsi" w:hAnsiTheme="minorHAnsi" w:cstheme="minorHAnsi"/>
          <w:i/>
          <w:iCs/>
          <w:noProof w:val="0"/>
          <w:sz w:val="20"/>
          <w:szCs w:val="20"/>
          <w:lang w:val="en-US"/>
        </w:rPr>
        <w:t>realizată</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în</w:t>
      </w:r>
      <w:proofErr w:type="spellEnd"/>
      <w:r w:rsidRPr="001B6D07">
        <w:rPr>
          <w:rFonts w:asciiTheme="minorHAnsi" w:hAnsiTheme="minorHAnsi" w:cstheme="minorHAnsi"/>
          <w:i/>
          <w:iCs/>
          <w:noProof w:val="0"/>
          <w:sz w:val="20"/>
          <w:szCs w:val="20"/>
          <w:lang w:val="en-US"/>
        </w:rPr>
        <w:t xml:space="preserve"> afara </w:t>
      </w:r>
      <w:proofErr w:type="spellStart"/>
      <w:r w:rsidRPr="001B6D07">
        <w:rPr>
          <w:rFonts w:asciiTheme="minorHAnsi" w:hAnsiTheme="minorHAnsi" w:cstheme="minorHAnsi"/>
          <w:i/>
          <w:iCs/>
          <w:noProof w:val="0"/>
          <w:sz w:val="20"/>
          <w:szCs w:val="20"/>
          <w:lang w:val="en-US"/>
        </w:rPr>
        <w:t>orelor</w:t>
      </w:r>
      <w:proofErr w:type="spellEnd"/>
      <w:r>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normale</w:t>
      </w:r>
      <w:proofErr w:type="spellEnd"/>
      <w:r w:rsidRPr="001B6D07">
        <w:rPr>
          <w:rFonts w:asciiTheme="minorHAnsi" w:hAnsiTheme="minorHAnsi" w:cstheme="minorHAnsi"/>
          <w:i/>
          <w:iCs/>
          <w:noProof w:val="0"/>
          <w:sz w:val="20"/>
          <w:szCs w:val="20"/>
          <w:lang w:val="en-US"/>
        </w:rPr>
        <w:t xml:space="preserve"> de </w:t>
      </w:r>
      <w:proofErr w:type="spellStart"/>
      <w:r w:rsidRPr="001B6D07">
        <w:rPr>
          <w:rFonts w:asciiTheme="minorHAnsi" w:hAnsiTheme="minorHAnsi" w:cstheme="minorHAnsi"/>
          <w:i/>
          <w:iCs/>
          <w:noProof w:val="0"/>
          <w:sz w:val="20"/>
          <w:szCs w:val="20"/>
          <w:lang w:val="en-US"/>
        </w:rPr>
        <w:t>lucru</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sau</w:t>
      </w:r>
      <w:proofErr w:type="spellEnd"/>
      <w:r w:rsidRPr="001B6D07">
        <w:rPr>
          <w:rFonts w:asciiTheme="minorHAnsi" w:hAnsiTheme="minorHAnsi" w:cstheme="minorHAnsi"/>
          <w:i/>
          <w:iCs/>
          <w:noProof w:val="0"/>
          <w:sz w:val="20"/>
          <w:szCs w:val="20"/>
          <w:lang w:val="en-US"/>
        </w:rPr>
        <w:t xml:space="preserve"> la </w:t>
      </w:r>
      <w:proofErr w:type="spellStart"/>
      <w:r w:rsidRPr="001B6D07">
        <w:rPr>
          <w:rFonts w:asciiTheme="minorHAnsi" w:hAnsiTheme="minorHAnsi" w:cstheme="minorHAnsi"/>
          <w:i/>
          <w:iCs/>
          <w:noProof w:val="0"/>
          <w:sz w:val="20"/>
          <w:szCs w:val="20"/>
          <w:lang w:val="en-US"/>
        </w:rPr>
        <w:t>sfârșit</w:t>
      </w:r>
      <w:proofErr w:type="spellEnd"/>
      <w:r w:rsidRPr="001B6D07">
        <w:rPr>
          <w:rFonts w:asciiTheme="minorHAnsi" w:hAnsiTheme="minorHAnsi" w:cstheme="minorHAnsi"/>
          <w:i/>
          <w:iCs/>
          <w:noProof w:val="0"/>
          <w:sz w:val="20"/>
          <w:szCs w:val="20"/>
          <w:lang w:val="en-US"/>
        </w:rPr>
        <w:t xml:space="preserve"> de </w:t>
      </w:r>
      <w:proofErr w:type="spellStart"/>
      <w:r w:rsidRPr="001B6D07">
        <w:rPr>
          <w:rFonts w:asciiTheme="minorHAnsi" w:hAnsiTheme="minorHAnsi" w:cstheme="minorHAnsi"/>
          <w:i/>
          <w:iCs/>
          <w:noProof w:val="0"/>
          <w:sz w:val="20"/>
          <w:szCs w:val="20"/>
          <w:lang w:val="en-US"/>
        </w:rPr>
        <w:t>săptămână</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sau</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în</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sărbători</w:t>
      </w:r>
      <w:proofErr w:type="spellEnd"/>
      <w:r w:rsidRPr="001B6D07">
        <w:rPr>
          <w:rFonts w:asciiTheme="minorHAnsi" w:hAnsiTheme="minorHAnsi" w:cstheme="minorHAnsi"/>
          <w:i/>
          <w:iCs/>
          <w:noProof w:val="0"/>
          <w:sz w:val="20"/>
          <w:szCs w:val="20"/>
          <w:lang w:val="en-US"/>
        </w:rPr>
        <w:t xml:space="preserve"> </w:t>
      </w:r>
      <w:proofErr w:type="spellStart"/>
      <w:r w:rsidRPr="001B6D07">
        <w:rPr>
          <w:rFonts w:asciiTheme="minorHAnsi" w:hAnsiTheme="minorHAnsi" w:cstheme="minorHAnsi"/>
          <w:i/>
          <w:iCs/>
          <w:noProof w:val="0"/>
          <w:sz w:val="20"/>
          <w:szCs w:val="20"/>
          <w:lang w:val="en-US"/>
        </w:rPr>
        <w:t>legale</w:t>
      </w:r>
      <w:proofErr w:type="spellEnd"/>
      <w:r w:rsidRPr="001B6D07">
        <w:rPr>
          <w:rFonts w:asciiTheme="minorHAnsi" w:hAnsiTheme="minorHAnsi" w:cstheme="minorHAnsi"/>
          <w:i/>
          <w:iCs/>
          <w:noProof w:val="0"/>
          <w:sz w:val="20"/>
          <w:szCs w:val="20"/>
          <w:lang w:val="en-US"/>
        </w:rPr>
        <w:t>.</w:t>
      </w:r>
    </w:p>
    <w:p w14:paraId="6E2087A9" w14:textId="43FC9E26"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Operațiunile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mentenanță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care </w:t>
      </w:r>
      <w:proofErr w:type="spellStart"/>
      <w:r w:rsidRPr="001B6D07">
        <w:rPr>
          <w:rFonts w:asciiTheme="minorHAnsi" w:hAnsiTheme="minorHAnsi" w:cstheme="minorHAnsi"/>
          <w:noProof w:val="0"/>
          <w:sz w:val="20"/>
          <w:szCs w:val="20"/>
          <w:lang w:val="en-US"/>
        </w:rPr>
        <w:t>necesită</w:t>
      </w:r>
      <w:proofErr w:type="spellEnd"/>
      <w:r w:rsidRPr="001B6D07">
        <w:rPr>
          <w:rFonts w:asciiTheme="minorHAnsi" w:hAnsiTheme="minorHAnsi" w:cstheme="minorHAnsi"/>
          <w:noProof w:val="0"/>
          <w:sz w:val="20"/>
          <w:szCs w:val="20"/>
          <w:lang w:val="en-US"/>
        </w:rPr>
        <w:t xml:space="preserve"> o </w:t>
      </w:r>
      <w:proofErr w:type="spellStart"/>
      <w:r w:rsidRPr="001B6D07">
        <w:rPr>
          <w:rFonts w:asciiTheme="minorHAnsi" w:hAnsiTheme="minorHAnsi" w:cstheme="minorHAnsi"/>
          <w:noProof w:val="0"/>
          <w:sz w:val="20"/>
          <w:szCs w:val="20"/>
          <w:lang w:val="en-US"/>
        </w:rPr>
        <w:t>oprire</w:t>
      </w:r>
      <w:proofErr w:type="spellEnd"/>
      <w:r w:rsidRPr="001B6D07">
        <w:rPr>
          <w:rFonts w:asciiTheme="minorHAnsi" w:hAnsiTheme="minorHAnsi" w:cstheme="minorHAnsi"/>
          <w:noProof w:val="0"/>
          <w:sz w:val="20"/>
          <w:szCs w:val="20"/>
          <w:lang w:val="en-US"/>
        </w:rPr>
        <w:t xml:space="preserve"> </w:t>
      </w:r>
      <w:proofErr w:type="gramStart"/>
      <w:r w:rsidRPr="001B6D07">
        <w:rPr>
          <w:rFonts w:asciiTheme="minorHAnsi" w:hAnsiTheme="minorHAnsi" w:cstheme="minorHAnsi"/>
          <w:noProof w:val="0"/>
          <w:sz w:val="20"/>
          <w:szCs w:val="20"/>
          <w:lang w:val="en-US"/>
        </w:rPr>
        <w:t>a</w:t>
      </w:r>
      <w:proofErr w:type="gram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echipamentelor</w:t>
      </w:r>
      <w:proofErr w:type="spellEnd"/>
      <w:r w:rsidRPr="001B6D07">
        <w:rPr>
          <w:rFonts w:asciiTheme="minorHAnsi" w:hAnsiTheme="minorHAnsi" w:cstheme="minorHAnsi"/>
          <w:noProof w:val="0"/>
          <w:sz w:val="20"/>
          <w:szCs w:val="20"/>
          <w:lang w:val="en-US"/>
        </w:rPr>
        <w:t xml:space="preserve"> se </w:t>
      </w:r>
      <w:proofErr w:type="spellStart"/>
      <w:r w:rsidRPr="001B6D07">
        <w:rPr>
          <w:rFonts w:asciiTheme="minorHAnsi" w:hAnsiTheme="minorHAnsi" w:cstheme="minorHAnsi"/>
          <w:noProof w:val="0"/>
          <w:sz w:val="20"/>
          <w:szCs w:val="20"/>
          <w:lang w:val="en-US"/>
        </w:rPr>
        <w:t>efectuează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în</w:t>
      </w:r>
      <w:proofErr w:type="spellEnd"/>
      <w:r w:rsidRPr="001B6D07">
        <w:rPr>
          <w:rFonts w:asciiTheme="minorHAnsi" w:hAnsiTheme="minorHAnsi" w:cstheme="minorHAnsi"/>
          <w:noProof w:val="0"/>
          <w:sz w:val="20"/>
          <w:szCs w:val="20"/>
          <w:lang w:val="en-US"/>
        </w:rPr>
        <w:t xml:space="preserve"> afara </w:t>
      </w:r>
      <w:proofErr w:type="spellStart"/>
      <w:r w:rsidRPr="001B6D07">
        <w:rPr>
          <w:rFonts w:asciiTheme="minorHAnsi" w:hAnsiTheme="minorHAnsi" w:cstheme="minorHAnsi"/>
          <w:noProof w:val="0"/>
          <w:sz w:val="20"/>
          <w:szCs w:val="20"/>
          <w:lang w:val="en-US"/>
        </w:rPr>
        <w:t>orelor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normale</w:t>
      </w:r>
      <w:proofErr w:type="spellEnd"/>
      <w:r>
        <w:rPr>
          <w:rFonts w:asciiTheme="minorHAnsi" w:hAnsiTheme="minorHAnsi" w:cstheme="minorHAnsi"/>
          <w:noProof w:val="0"/>
          <w:sz w:val="20"/>
          <w:szCs w:val="20"/>
          <w:lang w:val="en-US"/>
        </w:rPr>
        <w:t xml:space="preserve"> </w:t>
      </w:r>
      <w:r w:rsidRPr="001B6D07">
        <w:rPr>
          <w:rFonts w:asciiTheme="minorHAnsi" w:hAnsiTheme="minorHAnsi" w:cstheme="minorHAnsi"/>
          <w:noProof w:val="0"/>
          <w:sz w:val="20"/>
          <w:szCs w:val="20"/>
          <w:lang w:val="en-US"/>
        </w:rPr>
        <w:t xml:space="preserve">de </w:t>
      </w:r>
      <w:proofErr w:type="spellStart"/>
      <w:r w:rsidRPr="001B6D07">
        <w:rPr>
          <w:rFonts w:asciiTheme="minorHAnsi" w:hAnsiTheme="minorHAnsi" w:cstheme="minorHAnsi"/>
          <w:noProof w:val="0"/>
          <w:sz w:val="20"/>
          <w:szCs w:val="20"/>
          <w:lang w:val="en-US"/>
        </w:rPr>
        <w:t>activitate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Datele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exacte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vor</w:t>
      </w:r>
      <w:proofErr w:type="spellEnd"/>
      <w:r w:rsidRPr="001B6D07">
        <w:rPr>
          <w:rFonts w:asciiTheme="minorHAnsi" w:hAnsiTheme="minorHAnsi" w:cstheme="minorHAnsi"/>
          <w:noProof w:val="0"/>
          <w:sz w:val="20"/>
          <w:szCs w:val="20"/>
          <w:lang w:val="en-US"/>
        </w:rPr>
        <w:t xml:space="preserve"> fi </w:t>
      </w:r>
      <w:proofErr w:type="spellStart"/>
      <w:r w:rsidRPr="001B6D07">
        <w:rPr>
          <w:rFonts w:asciiTheme="minorHAnsi" w:hAnsiTheme="minorHAnsi" w:cstheme="minorHAnsi"/>
          <w:noProof w:val="0"/>
          <w:sz w:val="20"/>
          <w:szCs w:val="20"/>
          <w:lang w:val="en-US"/>
        </w:rPr>
        <w:t>agreate</w:t>
      </w:r>
      <w:proofErr w:type="spellEnd"/>
      <w:r w:rsidRPr="001B6D07">
        <w:rPr>
          <w:rFonts w:asciiTheme="minorHAnsi" w:hAnsiTheme="minorHAnsi" w:cstheme="minorHAnsi"/>
          <w:noProof w:val="0"/>
          <w:sz w:val="20"/>
          <w:szCs w:val="20"/>
          <w:lang w:val="en-US"/>
        </w:rPr>
        <w:t xml:space="preserve"> cu </w:t>
      </w:r>
      <w:proofErr w:type="spellStart"/>
      <w:r w:rsidRPr="001B6D07">
        <w:rPr>
          <w:rFonts w:asciiTheme="minorHAnsi" w:hAnsiTheme="minorHAnsi" w:cstheme="minorHAnsi"/>
          <w:noProof w:val="0"/>
          <w:sz w:val="20"/>
          <w:szCs w:val="20"/>
          <w:lang w:val="en-US"/>
        </w:rPr>
        <w:t>autoritatea</w:t>
      </w:r>
      <w:proofErr w:type="spellEnd"/>
      <w:r w:rsidRPr="001B6D07">
        <w:rPr>
          <w:rFonts w:asciiTheme="minorHAnsi" w:hAnsiTheme="minorHAnsi" w:cstheme="minorHAnsi"/>
          <w:noProof w:val="0"/>
          <w:sz w:val="20"/>
          <w:szCs w:val="20"/>
          <w:lang w:val="en-US"/>
        </w:rPr>
        <w:t>/</w:t>
      </w:r>
      <w:proofErr w:type="spellStart"/>
      <w:r w:rsidRPr="001B6D07">
        <w:rPr>
          <w:rFonts w:asciiTheme="minorHAnsi" w:hAnsiTheme="minorHAnsi" w:cstheme="minorHAnsi"/>
          <w:noProof w:val="0"/>
          <w:sz w:val="20"/>
          <w:szCs w:val="20"/>
          <w:lang w:val="en-US"/>
        </w:rPr>
        <w:t>entitatea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contractantă</w:t>
      </w:r>
      <w:proofErr w:type="spellEnd"/>
      <w:r w:rsidRPr="001B6D07">
        <w:rPr>
          <w:rFonts w:asciiTheme="minorHAnsi" w:hAnsiTheme="minorHAnsi" w:cstheme="minorHAnsi"/>
          <w:noProof w:val="0"/>
          <w:sz w:val="20"/>
          <w:szCs w:val="20"/>
          <w:lang w:val="en-US"/>
        </w:rPr>
        <w:t>.</w:t>
      </w:r>
    </w:p>
    <w:p w14:paraId="7296BA3C" w14:textId="77777777" w:rsid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
    <w:p w14:paraId="3AEF672E" w14:textId="77777777" w:rsid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
    <w:p w14:paraId="58D9B078" w14:textId="1B738CDB"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Înainte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efectuarea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operațiunilor</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mentenanță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prezintă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spre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aprobare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autorității</w:t>
      </w:r>
      <w:proofErr w:type="spellEnd"/>
    </w:p>
    <w:p w14:paraId="5381FCB8" w14:textId="261AD4BE" w:rsidR="001B6D07" w:rsidRPr="001B6D07" w:rsidRDefault="001B6D07" w:rsidP="001B6D07">
      <w:pPr>
        <w:autoSpaceDE w:val="0"/>
        <w:autoSpaceDN w:val="0"/>
        <w:adjustRightInd w:val="0"/>
        <w:spacing w:after="0" w:line="240" w:lineRule="auto"/>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contractante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planul</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realizarea</w:t>
      </w:r>
      <w:proofErr w:type="spellEnd"/>
      <w:r w:rsidRPr="001B6D07">
        <w:rPr>
          <w:rFonts w:asciiTheme="minorHAnsi" w:hAnsiTheme="minorHAnsi" w:cstheme="minorHAnsi"/>
          <w:noProof w:val="0"/>
          <w:sz w:val="20"/>
          <w:szCs w:val="20"/>
          <w:lang w:val="en-US"/>
        </w:rPr>
        <w:t xml:space="preserve"> a </w:t>
      </w:r>
      <w:proofErr w:type="spellStart"/>
      <w:r w:rsidRPr="001B6D07">
        <w:rPr>
          <w:rFonts w:asciiTheme="minorHAnsi" w:hAnsiTheme="minorHAnsi" w:cstheme="minorHAnsi"/>
          <w:noProof w:val="0"/>
          <w:sz w:val="20"/>
          <w:szCs w:val="20"/>
          <w:lang w:val="en-US"/>
        </w:rPr>
        <w:t>mentenanței</w:t>
      </w:r>
      <w:proofErr w:type="spellEnd"/>
      <w:r w:rsidRPr="001B6D07">
        <w:rPr>
          <w:rFonts w:asciiTheme="minorHAnsi" w:hAnsiTheme="minorHAnsi" w:cstheme="minorHAnsi"/>
          <w:noProof w:val="0"/>
          <w:sz w:val="20"/>
          <w:szCs w:val="20"/>
          <w:lang w:val="en-US"/>
        </w:rPr>
        <w:t xml:space="preserve"> evolutive care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cuprindă</w:t>
      </w:r>
      <w:proofErr w:type="spellEnd"/>
      <w:r w:rsidRPr="001B6D07">
        <w:rPr>
          <w:rFonts w:asciiTheme="minorHAnsi" w:hAnsiTheme="minorHAnsi" w:cstheme="minorHAnsi"/>
          <w:noProof w:val="0"/>
          <w:sz w:val="20"/>
          <w:szCs w:val="20"/>
          <w:lang w:val="en-US"/>
        </w:rPr>
        <w:t xml:space="preserve"> cel </w:t>
      </w:r>
      <w:proofErr w:type="spellStart"/>
      <w:r w:rsidRPr="001B6D07">
        <w:rPr>
          <w:rFonts w:asciiTheme="minorHAnsi" w:hAnsiTheme="minorHAnsi" w:cstheme="minorHAnsi"/>
          <w:noProof w:val="0"/>
          <w:sz w:val="20"/>
          <w:szCs w:val="20"/>
          <w:lang w:val="en-US"/>
        </w:rPr>
        <w:t>puțin</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lista</w:t>
      </w:r>
      <w:proofErr w:type="spellEnd"/>
      <w:r>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echipamentelor</w:t>
      </w:r>
      <w:proofErr w:type="spellEnd"/>
      <w:r w:rsidRPr="001B6D07">
        <w:rPr>
          <w:rFonts w:asciiTheme="minorHAnsi" w:hAnsiTheme="minorHAnsi" w:cstheme="minorHAnsi"/>
          <w:noProof w:val="0"/>
          <w:sz w:val="20"/>
          <w:szCs w:val="20"/>
          <w:lang w:val="en-US"/>
        </w:rPr>
        <w:t xml:space="preserve"> la care se </w:t>
      </w:r>
      <w:proofErr w:type="spellStart"/>
      <w:r w:rsidRPr="001B6D07">
        <w:rPr>
          <w:rFonts w:asciiTheme="minorHAnsi" w:hAnsiTheme="minorHAnsi" w:cstheme="minorHAnsi"/>
          <w:noProof w:val="0"/>
          <w:sz w:val="20"/>
          <w:szCs w:val="20"/>
          <w:lang w:val="en-US"/>
        </w:rPr>
        <w:t>va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perioada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documentația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tehnică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relevantă</w:t>
      </w:r>
      <w:proofErr w:type="spellEnd"/>
      <w:r w:rsidRPr="001B6D07">
        <w:rPr>
          <w:rFonts w:asciiTheme="minorHAnsi" w:hAnsiTheme="minorHAnsi" w:cstheme="minorHAnsi"/>
          <w:noProof w:val="0"/>
          <w:sz w:val="20"/>
          <w:szCs w:val="20"/>
          <w:lang w:val="en-US"/>
        </w:rPr>
        <w:t>.</w:t>
      </w:r>
    </w:p>
    <w:p w14:paraId="059FDBC0" w14:textId="24F3A38B"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Contractantul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va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realiza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și</w:t>
      </w:r>
      <w:proofErr w:type="spellEnd"/>
      <w:r w:rsidRPr="001B6D07">
        <w:rPr>
          <w:rFonts w:asciiTheme="minorHAnsi" w:hAnsiTheme="minorHAnsi" w:cstheme="minorHAnsi"/>
          <w:noProof w:val="0"/>
          <w:sz w:val="20"/>
          <w:szCs w:val="20"/>
          <w:lang w:val="en-US"/>
        </w:rPr>
        <w:t xml:space="preserve"> documenta o </w:t>
      </w:r>
      <w:proofErr w:type="spellStart"/>
      <w:r w:rsidRPr="001B6D07">
        <w:rPr>
          <w:rFonts w:asciiTheme="minorHAnsi" w:hAnsiTheme="minorHAnsi" w:cstheme="minorHAnsi"/>
          <w:noProof w:val="0"/>
          <w:sz w:val="20"/>
          <w:szCs w:val="20"/>
          <w:lang w:val="en-US"/>
        </w:rPr>
        <w:t>sesiune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instruire</w:t>
      </w:r>
      <w:proofErr w:type="spellEnd"/>
      <w:r w:rsidRPr="001B6D07">
        <w:rPr>
          <w:rFonts w:asciiTheme="minorHAnsi" w:hAnsiTheme="minorHAnsi" w:cstheme="minorHAnsi"/>
          <w:noProof w:val="0"/>
          <w:sz w:val="20"/>
          <w:szCs w:val="20"/>
          <w:lang w:val="en-US"/>
        </w:rPr>
        <w:t xml:space="preserve"> cu </w:t>
      </w:r>
      <w:proofErr w:type="spellStart"/>
      <w:r w:rsidRPr="001B6D07">
        <w:rPr>
          <w:rFonts w:asciiTheme="minorHAnsi" w:hAnsiTheme="minorHAnsi" w:cstheme="minorHAnsi"/>
          <w:noProof w:val="0"/>
          <w:sz w:val="20"/>
          <w:szCs w:val="20"/>
          <w:lang w:val="en-US"/>
        </w:rPr>
        <w:t>personalul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autorității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contractante</w:t>
      </w:r>
      <w:proofErr w:type="spellEnd"/>
      <w:r>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privitoare</w:t>
      </w:r>
      <w:proofErr w:type="spellEnd"/>
      <w:r w:rsidRPr="001B6D07">
        <w:rPr>
          <w:rFonts w:asciiTheme="minorHAnsi" w:hAnsiTheme="minorHAnsi" w:cstheme="minorHAnsi"/>
          <w:noProof w:val="0"/>
          <w:sz w:val="20"/>
          <w:szCs w:val="20"/>
          <w:lang w:val="en-US"/>
        </w:rPr>
        <w:t xml:space="preserve"> la </w:t>
      </w:r>
      <w:proofErr w:type="spellStart"/>
      <w:r w:rsidRPr="001B6D07">
        <w:rPr>
          <w:rFonts w:asciiTheme="minorHAnsi" w:hAnsiTheme="minorHAnsi" w:cstheme="minorHAnsi"/>
          <w:noProof w:val="0"/>
          <w:sz w:val="20"/>
          <w:szCs w:val="20"/>
          <w:lang w:val="en-US"/>
        </w:rPr>
        <w:t>noile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capabilități</w:t>
      </w:r>
      <w:proofErr w:type="spellEnd"/>
      <w:r w:rsidRPr="001B6D07">
        <w:rPr>
          <w:rFonts w:asciiTheme="minorHAnsi" w:hAnsiTheme="minorHAnsi" w:cstheme="minorHAnsi"/>
          <w:noProof w:val="0"/>
          <w:sz w:val="20"/>
          <w:szCs w:val="20"/>
          <w:lang w:val="en-US"/>
        </w:rPr>
        <w:t xml:space="preserve"> ale </w:t>
      </w:r>
      <w:proofErr w:type="spellStart"/>
      <w:r w:rsidRPr="001B6D07">
        <w:rPr>
          <w:rFonts w:asciiTheme="minorHAnsi" w:hAnsiTheme="minorHAnsi" w:cstheme="minorHAnsi"/>
          <w:noProof w:val="0"/>
          <w:sz w:val="20"/>
          <w:szCs w:val="20"/>
          <w:lang w:val="en-US"/>
        </w:rPr>
        <w:t>echipamentului</w:t>
      </w:r>
      <w:proofErr w:type="spellEnd"/>
      <w:r w:rsidRPr="001B6D07">
        <w:rPr>
          <w:rFonts w:asciiTheme="minorHAnsi" w:hAnsiTheme="minorHAnsi" w:cstheme="minorHAnsi"/>
          <w:noProof w:val="0"/>
          <w:sz w:val="20"/>
          <w:szCs w:val="20"/>
          <w:lang w:val="en-US"/>
        </w:rPr>
        <w:t>.</w:t>
      </w:r>
    </w:p>
    <w:p w14:paraId="60BDFEEF" w14:textId="658C7833"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Mentenanța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nu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conducă</w:t>
      </w:r>
      <w:proofErr w:type="spellEnd"/>
      <w:r w:rsidRPr="001B6D07">
        <w:rPr>
          <w:rFonts w:asciiTheme="minorHAnsi" w:hAnsiTheme="minorHAnsi" w:cstheme="minorHAnsi"/>
          <w:noProof w:val="0"/>
          <w:sz w:val="20"/>
          <w:szCs w:val="20"/>
          <w:lang w:val="en-US"/>
        </w:rPr>
        <w:t xml:space="preserve"> la </w:t>
      </w:r>
      <w:proofErr w:type="spellStart"/>
      <w:r w:rsidRPr="001B6D07">
        <w:rPr>
          <w:rFonts w:asciiTheme="minorHAnsi" w:hAnsiTheme="minorHAnsi" w:cstheme="minorHAnsi"/>
          <w:noProof w:val="0"/>
          <w:sz w:val="20"/>
          <w:szCs w:val="20"/>
          <w:lang w:val="en-US"/>
        </w:rPr>
        <w:t>perturbarea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activităților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autorității</w:t>
      </w:r>
      <w:proofErr w:type="spellEnd"/>
      <w:r w:rsidRPr="001B6D07">
        <w:rPr>
          <w:rFonts w:asciiTheme="minorHAnsi" w:hAnsiTheme="minorHAnsi" w:cstheme="minorHAnsi"/>
          <w:noProof w:val="0"/>
          <w:sz w:val="20"/>
          <w:szCs w:val="20"/>
          <w:lang w:val="en-US"/>
        </w:rPr>
        <w:t xml:space="preserve"> </w:t>
      </w:r>
      <w:proofErr w:type="spellStart"/>
      <w:r>
        <w:rPr>
          <w:rFonts w:asciiTheme="minorHAnsi" w:hAnsiTheme="minorHAnsi" w:cstheme="minorHAnsi"/>
          <w:noProof w:val="0"/>
          <w:sz w:val="20"/>
          <w:szCs w:val="20"/>
          <w:lang w:val="en-US"/>
        </w:rPr>
        <w:t>c</w:t>
      </w:r>
      <w:r w:rsidRPr="001B6D07">
        <w:rPr>
          <w:rFonts w:asciiTheme="minorHAnsi" w:hAnsiTheme="minorHAnsi" w:cstheme="minorHAnsi"/>
          <w:noProof w:val="0"/>
          <w:sz w:val="20"/>
          <w:szCs w:val="20"/>
          <w:lang w:val="en-US"/>
        </w:rPr>
        <w:t>ontractante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degradarea</w:t>
      </w:r>
      <w:proofErr w:type="spellEnd"/>
    </w:p>
    <w:p w14:paraId="73E9FAC7" w14:textId="58EC3B61" w:rsidR="001B6D07" w:rsidRPr="001B6D07" w:rsidRDefault="001B6D07" w:rsidP="001B6D07">
      <w:pPr>
        <w:autoSpaceDE w:val="0"/>
        <w:autoSpaceDN w:val="0"/>
        <w:adjustRightInd w:val="0"/>
        <w:spacing w:after="0" w:line="240" w:lineRule="auto"/>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performanței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serviciilor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și</w:t>
      </w:r>
      <w:proofErr w:type="spellEnd"/>
      <w:r w:rsidRPr="001B6D07">
        <w:rPr>
          <w:rFonts w:asciiTheme="minorHAnsi" w:hAnsiTheme="minorHAnsi" w:cstheme="minorHAnsi"/>
          <w:noProof w:val="0"/>
          <w:sz w:val="20"/>
          <w:szCs w:val="20"/>
          <w:lang w:val="en-US"/>
        </w:rPr>
        <w:t>/</w:t>
      </w:r>
      <w:proofErr w:type="spellStart"/>
      <w:r w:rsidRPr="001B6D07">
        <w:rPr>
          <w:rFonts w:asciiTheme="minorHAnsi" w:hAnsiTheme="minorHAnsi" w:cstheme="minorHAnsi"/>
          <w:noProof w:val="0"/>
          <w:sz w:val="20"/>
          <w:szCs w:val="20"/>
          <w:lang w:val="en-US"/>
        </w:rPr>
        <w:t>sau</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pierderea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unor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informații</w:t>
      </w:r>
      <w:proofErr w:type="spellEnd"/>
      <w:r w:rsidRPr="001B6D07">
        <w:rPr>
          <w:rFonts w:asciiTheme="minorHAnsi" w:hAnsiTheme="minorHAnsi" w:cstheme="minorHAnsi"/>
          <w:noProof w:val="0"/>
          <w:sz w:val="20"/>
          <w:szCs w:val="20"/>
          <w:lang w:val="en-US"/>
        </w:rPr>
        <w:t>.</w:t>
      </w:r>
    </w:p>
    <w:p w14:paraId="1727DBAB" w14:textId="5156BC66"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Mentenanța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acopere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toate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costurile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aferente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inclusiv</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forța</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muncă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echipamente</w:t>
      </w:r>
      <w:proofErr w:type="spellEnd"/>
      <w:r w:rsidRPr="001B6D07">
        <w:rPr>
          <w:rFonts w:asciiTheme="minorHAnsi" w:hAnsiTheme="minorHAnsi" w:cstheme="minorHAnsi"/>
          <w:noProof w:val="0"/>
          <w:sz w:val="20"/>
          <w:szCs w:val="20"/>
          <w:lang w:val="en-US"/>
        </w:rPr>
        <w:t>,</w:t>
      </w:r>
      <w:r>
        <w:rPr>
          <w:rFonts w:asciiTheme="minorHAnsi" w:hAnsiTheme="minorHAnsi" w:cstheme="minorHAnsi"/>
          <w:noProof w:val="0"/>
          <w:sz w:val="20"/>
          <w:szCs w:val="20"/>
          <w:lang w:val="en-US"/>
        </w:rPr>
        <w:t xml:space="preserve"> </w:t>
      </w:r>
      <w:r w:rsidRPr="001B6D07">
        <w:rPr>
          <w:rFonts w:asciiTheme="minorHAnsi" w:hAnsiTheme="minorHAnsi" w:cstheme="minorHAnsi"/>
          <w:noProof w:val="0"/>
          <w:sz w:val="20"/>
          <w:szCs w:val="20"/>
          <w:lang w:val="en-US"/>
        </w:rPr>
        <w:t xml:space="preserve">software </w:t>
      </w:r>
      <w:proofErr w:type="spellStart"/>
      <w:r w:rsidRPr="001B6D07">
        <w:rPr>
          <w:rFonts w:asciiTheme="minorHAnsi" w:hAnsiTheme="minorHAnsi" w:cstheme="minorHAnsi"/>
          <w:noProof w:val="0"/>
          <w:sz w:val="20"/>
          <w:szCs w:val="20"/>
          <w:lang w:val="en-US"/>
        </w:rPr>
        <w:t>și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altele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asemene</w:t>
      </w:r>
      <w:r w:rsidR="00DE4C59">
        <w:rPr>
          <w:rFonts w:asciiTheme="minorHAnsi" w:hAnsiTheme="minorHAnsi" w:cstheme="minorHAnsi"/>
          <w:noProof w:val="0"/>
          <w:sz w:val="20"/>
          <w:szCs w:val="20"/>
          <w:lang w:val="en-US"/>
        </w:rPr>
        <w:t>a</w:t>
      </w:r>
      <w:proofErr w:type="spellEnd"/>
      <w:r w:rsidRPr="001B6D07">
        <w:rPr>
          <w:rFonts w:asciiTheme="minorHAnsi" w:hAnsiTheme="minorHAnsi" w:cstheme="minorHAnsi"/>
          <w:noProof w:val="0"/>
          <w:sz w:val="20"/>
          <w:szCs w:val="20"/>
          <w:lang w:val="en-US"/>
        </w:rPr>
        <w:t>.</w:t>
      </w:r>
    </w:p>
    <w:p w14:paraId="29810C10" w14:textId="4EFF4ED5"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Operațiunile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mentenanță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efectuate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în</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condiții</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securitate</w:t>
      </w:r>
      <w:proofErr w:type="spellEnd"/>
      <w:r w:rsidRPr="001B6D07">
        <w:rPr>
          <w:rFonts w:asciiTheme="minorHAnsi" w:hAnsiTheme="minorHAnsi" w:cstheme="minorHAnsi"/>
          <w:noProof w:val="0"/>
          <w:sz w:val="20"/>
          <w:szCs w:val="20"/>
          <w:lang w:val="en-US"/>
        </w:rPr>
        <w:t xml:space="preserve">, cu </w:t>
      </w:r>
      <w:proofErr w:type="spellStart"/>
      <w:r w:rsidRPr="001B6D07">
        <w:rPr>
          <w:rFonts w:asciiTheme="minorHAnsi" w:hAnsiTheme="minorHAnsi" w:cstheme="minorHAnsi"/>
          <w:noProof w:val="0"/>
          <w:sz w:val="20"/>
          <w:szCs w:val="20"/>
          <w:lang w:val="en-US"/>
        </w:rPr>
        <w:t>asigurarea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că</w:t>
      </w:r>
      <w:proofErr w:type="spellEnd"/>
      <w:r w:rsidRPr="001B6D07">
        <w:rPr>
          <w:rFonts w:asciiTheme="minorHAnsi" w:hAnsiTheme="minorHAnsi" w:cstheme="minorHAnsi"/>
          <w:noProof w:val="0"/>
          <w:sz w:val="20"/>
          <w:szCs w:val="20"/>
          <w:lang w:val="en-US"/>
        </w:rPr>
        <w:t xml:space="preserve"> sunt </w:t>
      </w:r>
      <w:proofErr w:type="spellStart"/>
      <w:r w:rsidRPr="001B6D07">
        <w:rPr>
          <w:rFonts w:asciiTheme="minorHAnsi" w:hAnsiTheme="minorHAnsi" w:cstheme="minorHAnsi"/>
          <w:noProof w:val="0"/>
          <w:sz w:val="20"/>
          <w:szCs w:val="20"/>
          <w:lang w:val="en-US"/>
        </w:rPr>
        <w:t>îndeplinite</w:t>
      </w:r>
      <w:proofErr w:type="spellEnd"/>
      <w:r w:rsidR="00DE4C59">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toate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măsurile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privind</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protecția</w:t>
      </w:r>
      <w:proofErr w:type="spellEnd"/>
      <w:r w:rsidRPr="001B6D07">
        <w:rPr>
          <w:rFonts w:asciiTheme="minorHAnsi" w:hAnsiTheme="minorHAnsi" w:cstheme="minorHAnsi"/>
          <w:noProof w:val="0"/>
          <w:sz w:val="20"/>
          <w:szCs w:val="20"/>
          <w:lang w:val="en-US"/>
        </w:rPr>
        <w:t xml:space="preserve">, conform </w:t>
      </w:r>
      <w:proofErr w:type="spellStart"/>
      <w:r w:rsidRPr="001B6D07">
        <w:rPr>
          <w:rFonts w:asciiTheme="minorHAnsi" w:hAnsiTheme="minorHAnsi" w:cstheme="minorHAnsi"/>
          <w:noProof w:val="0"/>
          <w:sz w:val="20"/>
          <w:szCs w:val="20"/>
          <w:lang w:val="en-US"/>
        </w:rPr>
        <w:t>prevederilor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legale</w:t>
      </w:r>
      <w:proofErr w:type="spellEnd"/>
      <w:r w:rsidRPr="001B6D07">
        <w:rPr>
          <w:rFonts w:asciiTheme="minorHAnsi" w:hAnsiTheme="minorHAnsi" w:cstheme="minorHAnsi"/>
          <w:noProof w:val="0"/>
          <w:sz w:val="20"/>
          <w:szCs w:val="20"/>
          <w:lang w:val="en-US"/>
        </w:rPr>
        <w:t xml:space="preserve">, a </w:t>
      </w:r>
      <w:proofErr w:type="spellStart"/>
      <w:r w:rsidRPr="001B6D07">
        <w:rPr>
          <w:rFonts w:asciiTheme="minorHAnsi" w:hAnsiTheme="minorHAnsi" w:cstheme="minorHAnsi"/>
          <w:noProof w:val="0"/>
          <w:sz w:val="20"/>
          <w:szCs w:val="20"/>
          <w:lang w:val="en-US"/>
        </w:rPr>
        <w:t>personalului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contractantului</w:t>
      </w:r>
      <w:proofErr w:type="spellEnd"/>
      <w:r w:rsidRPr="001B6D07">
        <w:rPr>
          <w:rFonts w:asciiTheme="minorHAnsi" w:hAnsiTheme="minorHAnsi" w:cstheme="minorHAnsi"/>
          <w:noProof w:val="0"/>
          <w:sz w:val="20"/>
          <w:szCs w:val="20"/>
          <w:lang w:val="en-US"/>
        </w:rPr>
        <w:t xml:space="preserve"> care </w:t>
      </w:r>
      <w:proofErr w:type="spellStart"/>
      <w:r w:rsidRPr="001B6D07">
        <w:rPr>
          <w:rFonts w:asciiTheme="minorHAnsi" w:hAnsiTheme="minorHAnsi" w:cstheme="minorHAnsi"/>
          <w:noProof w:val="0"/>
          <w:sz w:val="20"/>
          <w:szCs w:val="20"/>
          <w:lang w:val="en-US"/>
        </w:rPr>
        <w:t>efectuează</w:t>
      </w:r>
      <w:proofErr w:type="spellEnd"/>
    </w:p>
    <w:p w14:paraId="56B89CD9" w14:textId="33801E24" w:rsidR="001B6D07" w:rsidRPr="001B6D07" w:rsidRDefault="001B6D07" w:rsidP="00DE4C59">
      <w:pPr>
        <w:autoSpaceDE w:val="0"/>
        <w:autoSpaceDN w:val="0"/>
        <w:adjustRightInd w:val="0"/>
        <w:spacing w:after="0" w:line="240" w:lineRule="auto"/>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mentenanță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și</w:t>
      </w:r>
      <w:proofErr w:type="spellEnd"/>
      <w:r w:rsidRPr="001B6D07">
        <w:rPr>
          <w:rFonts w:asciiTheme="minorHAnsi" w:hAnsiTheme="minorHAnsi" w:cstheme="minorHAnsi"/>
          <w:noProof w:val="0"/>
          <w:sz w:val="20"/>
          <w:szCs w:val="20"/>
          <w:lang w:val="en-US"/>
        </w:rPr>
        <w:t xml:space="preserve"> </w:t>
      </w:r>
      <w:proofErr w:type="gramStart"/>
      <w:r w:rsidRPr="001B6D07">
        <w:rPr>
          <w:rFonts w:asciiTheme="minorHAnsi" w:hAnsiTheme="minorHAnsi" w:cstheme="minorHAnsi"/>
          <w:noProof w:val="0"/>
          <w:sz w:val="20"/>
          <w:szCs w:val="20"/>
          <w:lang w:val="en-US"/>
        </w:rPr>
        <w:t>a</w:t>
      </w:r>
      <w:proofErr w:type="gram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altor</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persoane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prezente</w:t>
      </w:r>
      <w:proofErr w:type="spellEnd"/>
      <w:r w:rsidRPr="001B6D07">
        <w:rPr>
          <w:rFonts w:asciiTheme="minorHAnsi" w:hAnsiTheme="minorHAnsi" w:cstheme="minorHAnsi"/>
          <w:noProof w:val="0"/>
          <w:sz w:val="20"/>
          <w:szCs w:val="20"/>
          <w:lang w:val="en-US"/>
        </w:rPr>
        <w:t xml:space="preserve"> la </w:t>
      </w:r>
      <w:proofErr w:type="spellStart"/>
      <w:r w:rsidRPr="001B6D07">
        <w:rPr>
          <w:rFonts w:asciiTheme="minorHAnsi" w:hAnsiTheme="minorHAnsi" w:cstheme="minorHAnsi"/>
          <w:noProof w:val="0"/>
          <w:sz w:val="20"/>
          <w:szCs w:val="20"/>
          <w:lang w:val="en-US"/>
        </w:rPr>
        <w:t>locul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unde</w:t>
      </w:r>
      <w:proofErr w:type="spellEnd"/>
      <w:r w:rsidRPr="001B6D07">
        <w:rPr>
          <w:rFonts w:asciiTheme="minorHAnsi" w:hAnsiTheme="minorHAnsi" w:cstheme="minorHAnsi"/>
          <w:noProof w:val="0"/>
          <w:sz w:val="20"/>
          <w:szCs w:val="20"/>
          <w:lang w:val="en-US"/>
        </w:rPr>
        <w:t xml:space="preserve"> are loc </w:t>
      </w:r>
      <w:proofErr w:type="spellStart"/>
      <w:r w:rsidRPr="001B6D07">
        <w:rPr>
          <w:rFonts w:asciiTheme="minorHAnsi" w:hAnsiTheme="minorHAnsi" w:cstheme="minorHAnsi"/>
          <w:noProof w:val="0"/>
          <w:sz w:val="20"/>
          <w:szCs w:val="20"/>
          <w:lang w:val="en-US"/>
        </w:rPr>
        <w:t>intervenția</w:t>
      </w:r>
      <w:proofErr w:type="spellEnd"/>
      <w:r w:rsidRPr="001B6D07">
        <w:rPr>
          <w:rFonts w:asciiTheme="minorHAnsi" w:hAnsiTheme="minorHAnsi" w:cstheme="minorHAnsi"/>
          <w:noProof w:val="0"/>
          <w:sz w:val="20"/>
          <w:szCs w:val="20"/>
          <w:lang w:val="en-US"/>
        </w:rPr>
        <w:t>.</w:t>
      </w:r>
    </w:p>
    <w:p w14:paraId="03662546" w14:textId="77777777"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După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fiecare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efectueze</w:t>
      </w:r>
      <w:proofErr w:type="spellEnd"/>
      <w:r w:rsidRPr="001B6D07">
        <w:rPr>
          <w:rFonts w:asciiTheme="minorHAnsi" w:hAnsiTheme="minorHAnsi" w:cstheme="minorHAnsi"/>
          <w:noProof w:val="0"/>
          <w:sz w:val="20"/>
          <w:szCs w:val="20"/>
          <w:lang w:val="en-US"/>
        </w:rPr>
        <w:t xml:space="preserve"> teste de </w:t>
      </w:r>
      <w:proofErr w:type="spellStart"/>
      <w:r w:rsidRPr="001B6D07">
        <w:rPr>
          <w:rFonts w:asciiTheme="minorHAnsi" w:hAnsiTheme="minorHAnsi" w:cstheme="minorHAnsi"/>
          <w:noProof w:val="0"/>
          <w:sz w:val="20"/>
          <w:szCs w:val="20"/>
          <w:lang w:val="en-US"/>
        </w:rPr>
        <w:t>funcționare</w:t>
      </w:r>
      <w:proofErr w:type="spellEnd"/>
      <w:r w:rsidRPr="001B6D07">
        <w:rPr>
          <w:rFonts w:asciiTheme="minorHAnsi" w:hAnsiTheme="minorHAnsi" w:cstheme="minorHAnsi"/>
          <w:noProof w:val="0"/>
          <w:sz w:val="20"/>
          <w:szCs w:val="20"/>
          <w:lang w:val="en-US"/>
        </w:rPr>
        <w:t xml:space="preserve"> </w:t>
      </w:r>
      <w:proofErr w:type="gramStart"/>
      <w:r w:rsidRPr="001B6D07">
        <w:rPr>
          <w:rFonts w:asciiTheme="minorHAnsi" w:hAnsiTheme="minorHAnsi" w:cstheme="minorHAnsi"/>
          <w:noProof w:val="0"/>
          <w:sz w:val="20"/>
          <w:szCs w:val="20"/>
          <w:lang w:val="en-US"/>
        </w:rPr>
        <w:t>a</w:t>
      </w:r>
      <w:proofErr w:type="gram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echipamentului</w:t>
      </w:r>
      <w:proofErr w:type="spellEnd"/>
      <w:r w:rsidRPr="001B6D07">
        <w:rPr>
          <w:rFonts w:asciiTheme="minorHAnsi" w:hAnsiTheme="minorHAnsi" w:cstheme="minorHAnsi"/>
          <w:noProof w:val="0"/>
          <w:sz w:val="20"/>
          <w:szCs w:val="20"/>
          <w:lang w:val="en-US"/>
        </w:rPr>
        <w:t>.</w:t>
      </w:r>
    </w:p>
    <w:p w14:paraId="00B0AC40" w14:textId="77777777" w:rsidR="001B6D07" w:rsidRPr="001B6D07" w:rsidRDefault="001B6D07" w:rsidP="001B6D07">
      <w:pPr>
        <w:autoSpaceDE w:val="0"/>
        <w:autoSpaceDN w:val="0"/>
        <w:adjustRightInd w:val="0"/>
        <w:spacing w:after="0" w:line="240" w:lineRule="auto"/>
        <w:ind w:firstLine="708"/>
        <w:jc w:val="both"/>
        <w:rPr>
          <w:rFonts w:asciiTheme="minorHAnsi" w:hAnsiTheme="minorHAnsi" w:cstheme="minorHAnsi"/>
          <w:noProof w:val="0"/>
          <w:sz w:val="20"/>
          <w:szCs w:val="20"/>
          <w:lang w:val="en-US"/>
        </w:rPr>
      </w:pPr>
      <w:proofErr w:type="spellStart"/>
      <w:r w:rsidRPr="001B6D07">
        <w:rPr>
          <w:rFonts w:asciiTheme="minorHAnsi" w:hAnsiTheme="minorHAnsi" w:cstheme="minorHAnsi"/>
          <w:noProof w:val="0"/>
          <w:sz w:val="20"/>
          <w:szCs w:val="20"/>
          <w:lang w:val="en-US"/>
        </w:rPr>
        <w:t>După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fiecare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contractantul</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trebuie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să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livreze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documentația</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detaliată</w:t>
      </w:r>
      <w:proofErr w:type="spellEnd"/>
      <w:r w:rsidRPr="001B6D07">
        <w:rPr>
          <w:rFonts w:asciiTheme="minorHAnsi" w:hAnsiTheme="minorHAnsi" w:cstheme="minorHAnsi"/>
          <w:noProof w:val="0"/>
          <w:sz w:val="20"/>
          <w:szCs w:val="20"/>
          <w:lang w:val="en-US"/>
        </w:rPr>
        <w:t xml:space="preserve"> </w:t>
      </w:r>
      <w:proofErr w:type="gramStart"/>
      <w:r w:rsidRPr="001B6D07">
        <w:rPr>
          <w:rFonts w:asciiTheme="minorHAnsi" w:hAnsiTheme="minorHAnsi" w:cstheme="minorHAnsi"/>
          <w:noProof w:val="0"/>
          <w:sz w:val="20"/>
          <w:szCs w:val="20"/>
          <w:lang w:val="en-US"/>
        </w:rPr>
        <w:t>a</w:t>
      </w:r>
      <w:proofErr w:type="gram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intervenției</w:t>
      </w:r>
      <w:proofErr w:type="spellEnd"/>
    </w:p>
    <w:p w14:paraId="7BCBBCA6" w14:textId="77777777" w:rsidR="00DE4C59" w:rsidRDefault="001B6D07" w:rsidP="00DE4C59">
      <w:pPr>
        <w:autoSpaceDE w:val="0"/>
        <w:autoSpaceDN w:val="0"/>
        <w:adjustRightInd w:val="0"/>
        <w:spacing w:after="0" w:line="240" w:lineRule="auto"/>
        <w:jc w:val="both"/>
        <w:rPr>
          <w:rFonts w:asciiTheme="minorHAnsi" w:hAnsiTheme="minorHAnsi" w:cstheme="minorHAnsi"/>
          <w:noProof w:val="0"/>
          <w:sz w:val="20"/>
          <w:szCs w:val="20"/>
          <w:lang w:val="en-US"/>
        </w:rPr>
      </w:pPr>
      <w:r w:rsidRPr="001B6D07">
        <w:rPr>
          <w:rFonts w:asciiTheme="minorHAnsi" w:hAnsiTheme="minorHAnsi" w:cstheme="minorHAnsi"/>
          <w:noProof w:val="0"/>
          <w:sz w:val="20"/>
          <w:szCs w:val="20"/>
          <w:lang w:val="en-US"/>
        </w:rPr>
        <w:t>(</w:t>
      </w:r>
      <w:proofErr w:type="spellStart"/>
      <w:r w:rsidRPr="001B6D07">
        <w:rPr>
          <w:rFonts w:asciiTheme="minorHAnsi" w:hAnsiTheme="minorHAnsi" w:cstheme="minorHAnsi"/>
          <w:noProof w:val="0"/>
          <w:sz w:val="20"/>
          <w:szCs w:val="20"/>
          <w:lang w:val="en-US"/>
        </w:rPr>
        <w:t>actualizare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proiect</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tehnic</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licențe</w:t>
      </w:r>
      <w:proofErr w:type="spellEnd"/>
      <w:r w:rsidRPr="001B6D07">
        <w:rPr>
          <w:rFonts w:asciiTheme="minorHAnsi" w:hAnsiTheme="minorHAnsi" w:cstheme="minorHAnsi"/>
          <w:noProof w:val="0"/>
          <w:sz w:val="20"/>
          <w:szCs w:val="20"/>
          <w:lang w:val="en-US"/>
        </w:rPr>
        <w:t>, cod-</w:t>
      </w:r>
      <w:proofErr w:type="spellStart"/>
      <w:r w:rsidRPr="001B6D07">
        <w:rPr>
          <w:rFonts w:asciiTheme="minorHAnsi" w:hAnsiTheme="minorHAnsi" w:cstheme="minorHAnsi"/>
          <w:noProof w:val="0"/>
          <w:sz w:val="20"/>
          <w:szCs w:val="20"/>
          <w:lang w:val="en-US"/>
        </w:rPr>
        <w:t>sursă</w:t>
      </w:r>
      <w:proofErr w:type="spellEnd"/>
      <w:r w:rsidRPr="001B6D07">
        <w:rPr>
          <w:rFonts w:asciiTheme="minorHAnsi" w:hAnsiTheme="minorHAnsi" w:cstheme="minorHAnsi"/>
          <w:noProof w:val="0"/>
          <w:sz w:val="20"/>
          <w:szCs w:val="20"/>
          <w:lang w:val="en-US"/>
        </w:rPr>
        <w:t xml:space="preserve"> etc.). </w:t>
      </w:r>
    </w:p>
    <w:p w14:paraId="0F8CE545" w14:textId="57876919" w:rsidR="007D23F0" w:rsidRDefault="001B6D07" w:rsidP="00DE4C59">
      <w:pPr>
        <w:autoSpaceDE w:val="0"/>
        <w:autoSpaceDN w:val="0"/>
        <w:adjustRightInd w:val="0"/>
        <w:spacing w:after="0" w:line="240" w:lineRule="auto"/>
        <w:ind w:firstLine="708"/>
        <w:jc w:val="both"/>
        <w:rPr>
          <w:rFonts w:asciiTheme="minorHAnsi" w:hAnsiTheme="minorHAnsi" w:cstheme="minorHAnsi"/>
          <w:noProof w:val="0"/>
          <w:sz w:val="20"/>
          <w:szCs w:val="20"/>
        </w:rPr>
      </w:pPr>
      <w:proofErr w:type="spellStart"/>
      <w:r w:rsidRPr="001B6D07">
        <w:rPr>
          <w:rFonts w:asciiTheme="minorHAnsi" w:hAnsiTheme="minorHAnsi" w:cstheme="minorHAnsi"/>
          <w:noProof w:val="0"/>
          <w:sz w:val="20"/>
          <w:szCs w:val="20"/>
          <w:lang w:val="en-US"/>
        </w:rPr>
        <w:t>Drepturile</w:t>
      </w:r>
      <w:proofErr w:type="spellEnd"/>
      <w:r w:rsidRPr="001B6D07">
        <w:rPr>
          <w:rFonts w:asciiTheme="minorHAnsi" w:hAnsiTheme="minorHAnsi" w:cstheme="minorHAnsi"/>
          <w:noProof w:val="0"/>
          <w:sz w:val="20"/>
          <w:szCs w:val="20"/>
          <w:lang w:val="en-US"/>
        </w:rPr>
        <w:t xml:space="preserve"> de </w:t>
      </w:r>
      <w:proofErr w:type="spellStart"/>
      <w:r w:rsidRPr="001B6D07">
        <w:rPr>
          <w:rFonts w:asciiTheme="minorHAnsi" w:hAnsiTheme="minorHAnsi" w:cstheme="minorHAnsi"/>
          <w:noProof w:val="0"/>
          <w:sz w:val="20"/>
          <w:szCs w:val="20"/>
          <w:lang w:val="en-US"/>
        </w:rPr>
        <w:t>proprietate</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intelectuală</w:t>
      </w:r>
      <w:proofErr w:type="spellEnd"/>
      <w:r w:rsidRPr="001B6D07">
        <w:rPr>
          <w:rFonts w:asciiTheme="minorHAnsi" w:hAnsiTheme="minorHAnsi" w:cstheme="minorHAnsi"/>
          <w:noProof w:val="0"/>
          <w:sz w:val="20"/>
          <w:szCs w:val="20"/>
          <w:lang w:val="en-US"/>
        </w:rPr>
        <w:t xml:space="preserve"> ale </w:t>
      </w:r>
      <w:proofErr w:type="spellStart"/>
      <w:r w:rsidRPr="001B6D07">
        <w:rPr>
          <w:rFonts w:asciiTheme="minorHAnsi" w:hAnsiTheme="minorHAnsi" w:cstheme="minorHAnsi"/>
          <w:noProof w:val="0"/>
          <w:sz w:val="20"/>
          <w:szCs w:val="20"/>
          <w:lang w:val="en-US"/>
        </w:rPr>
        <w:t>oricărei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intervenții</w:t>
      </w:r>
      <w:proofErr w:type="spellEnd"/>
      <w:r w:rsidRPr="001B6D07">
        <w:rPr>
          <w:rFonts w:asciiTheme="minorHAnsi" w:hAnsiTheme="minorHAnsi" w:cstheme="minorHAnsi"/>
          <w:noProof w:val="0"/>
          <w:sz w:val="20"/>
          <w:szCs w:val="20"/>
          <w:lang w:val="en-US"/>
        </w:rPr>
        <w:t xml:space="preserve"> de</w:t>
      </w:r>
      <w:r w:rsidR="00DE4C59">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mentenanță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evolutivă</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aparțin</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autorității</w:t>
      </w:r>
      <w:proofErr w:type="spellEnd"/>
      <w:r w:rsidRPr="001B6D07">
        <w:rPr>
          <w:rFonts w:asciiTheme="minorHAnsi" w:hAnsiTheme="minorHAnsi" w:cstheme="minorHAnsi"/>
          <w:noProof w:val="0"/>
          <w:sz w:val="20"/>
          <w:szCs w:val="20"/>
          <w:lang w:val="en-US"/>
        </w:rPr>
        <w:t xml:space="preserve"> </w:t>
      </w:r>
      <w:proofErr w:type="spellStart"/>
      <w:r w:rsidRPr="001B6D07">
        <w:rPr>
          <w:rFonts w:asciiTheme="minorHAnsi" w:hAnsiTheme="minorHAnsi" w:cstheme="minorHAnsi"/>
          <w:noProof w:val="0"/>
          <w:sz w:val="20"/>
          <w:szCs w:val="20"/>
          <w:lang w:val="en-US"/>
        </w:rPr>
        <w:t>contractante</w:t>
      </w:r>
      <w:proofErr w:type="spellEnd"/>
      <w:r w:rsidRPr="001B6D07">
        <w:rPr>
          <w:rFonts w:asciiTheme="minorHAnsi" w:hAnsiTheme="minorHAnsi" w:cstheme="minorHAnsi"/>
          <w:noProof w:val="0"/>
          <w:sz w:val="20"/>
          <w:szCs w:val="20"/>
          <w:lang w:val="en-US"/>
        </w:rPr>
        <w:t>.</w:t>
      </w:r>
    </w:p>
    <w:p w14:paraId="062D7BA4" w14:textId="1F475F7A"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r>
    </w:p>
    <w:p w14:paraId="19ECF1B6"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t>3.1.4.4. Suport tehnic</w:t>
      </w:r>
    </w:p>
    <w:p w14:paraId="32019043"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Pe toată durata contractului, cât și pe perioada termenului de garanție a echipamentului Contractantul va asigura suport tehnic.</w:t>
      </w:r>
    </w:p>
    <w:p w14:paraId="01081636" w14:textId="769782B3"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r>
      <w:r w:rsidRPr="003D284E">
        <w:rPr>
          <w:rFonts w:asciiTheme="minorHAnsi" w:hAnsiTheme="minorHAnsi" w:cstheme="minorHAnsi"/>
          <w:noProof w:val="0"/>
          <w:sz w:val="20"/>
          <w:szCs w:val="20"/>
        </w:rPr>
        <w:t>Contractantul va asigura un punct de contact dedicat personalului autorizat al Autorităţii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w:t>
      </w:r>
      <w:r w:rsidR="003D284E" w:rsidRPr="003D284E">
        <w:rPr>
          <w:rFonts w:asciiTheme="minorHAnsi" w:hAnsiTheme="minorHAnsi" w:cstheme="minorHAnsi"/>
          <w:noProof w:val="0"/>
          <w:sz w:val="20"/>
          <w:szCs w:val="20"/>
        </w:rPr>
        <w:t xml:space="preserve"> – asa cum a fost prevazut in caietul de sarcini/ fiecare echipament sau la sectiunea ”servicii”.</w:t>
      </w:r>
    </w:p>
    <w:p w14:paraId="2E48CE1D" w14:textId="77777777" w:rsidR="000C33B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15C66D8D" w14:textId="77777777" w:rsidR="009D5C2E" w:rsidRPr="00BB543B" w:rsidRDefault="009D5C2E" w:rsidP="000C33BE">
      <w:pPr>
        <w:autoSpaceDE w:val="0"/>
        <w:autoSpaceDN w:val="0"/>
        <w:adjustRightInd w:val="0"/>
        <w:spacing w:after="0" w:line="240" w:lineRule="auto"/>
        <w:jc w:val="both"/>
        <w:rPr>
          <w:rFonts w:asciiTheme="minorHAnsi" w:hAnsiTheme="minorHAnsi" w:cstheme="minorHAnsi"/>
          <w:noProof w:val="0"/>
          <w:sz w:val="20"/>
          <w:szCs w:val="20"/>
        </w:rPr>
      </w:pPr>
    </w:p>
    <w:p w14:paraId="3A1806BA"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lastRenderedPageBreak/>
        <w:t xml:space="preserve">    </w:t>
      </w:r>
      <w:r w:rsidRPr="00BB543B">
        <w:rPr>
          <w:rFonts w:asciiTheme="minorHAnsi" w:hAnsiTheme="minorHAnsi" w:cstheme="minorHAnsi"/>
          <w:b/>
          <w:noProof w:val="0"/>
          <w:sz w:val="20"/>
          <w:szCs w:val="20"/>
        </w:rPr>
        <w:tab/>
        <w:t>4. Documentaţii ce trebuie furnizate Autorităţii contractante în legătură cu produsul</w:t>
      </w:r>
    </w:p>
    <w:p w14:paraId="46C6EAE5" w14:textId="77777777" w:rsidR="000C33BE" w:rsidRPr="003D284E" w:rsidRDefault="000C33BE" w:rsidP="000C33BE">
      <w:pPr>
        <w:spacing w:after="0" w:line="240" w:lineRule="auto"/>
        <w:rPr>
          <w:rFonts w:asciiTheme="minorHAnsi" w:eastAsia="Times New Roman" w:hAnsiTheme="minorHAnsi" w:cstheme="minorHAnsi"/>
          <w:sz w:val="20"/>
          <w:szCs w:val="20"/>
          <w:lang w:eastAsia="ro-RO"/>
        </w:rPr>
      </w:pPr>
      <w:r w:rsidRPr="00C151F1">
        <w:rPr>
          <w:rFonts w:asciiTheme="minorHAnsi" w:eastAsia="Times New Roman" w:hAnsiTheme="minorHAnsi" w:cstheme="minorHAnsi"/>
          <w:noProof w:val="0"/>
          <w:sz w:val="20"/>
          <w:szCs w:val="20"/>
          <w:lang w:eastAsia="ro-RO"/>
        </w:rPr>
        <w:t xml:space="preserve"> </w:t>
      </w:r>
      <w:r w:rsidRPr="00C151F1">
        <w:rPr>
          <w:rFonts w:asciiTheme="minorHAnsi" w:eastAsia="Times New Roman" w:hAnsiTheme="minorHAnsi" w:cstheme="minorHAnsi"/>
          <w:noProof w:val="0"/>
          <w:sz w:val="20"/>
          <w:szCs w:val="20"/>
          <w:lang w:eastAsia="ro-RO"/>
        </w:rPr>
        <w:tab/>
      </w:r>
      <w:r w:rsidRPr="003D284E">
        <w:rPr>
          <w:rFonts w:asciiTheme="minorHAnsi" w:eastAsia="Times New Roman" w:hAnsiTheme="minorHAnsi" w:cstheme="minorHAnsi"/>
          <w:noProof w:val="0"/>
          <w:sz w:val="20"/>
          <w:szCs w:val="20"/>
          <w:lang w:eastAsia="ro-RO"/>
        </w:rPr>
        <w:t>Documentaţiile în legătură cu produsul pe care Contractantul trebuie să le livreze Autorităţii contractante în cadrul contractului sunt:</w:t>
      </w:r>
      <w:r w:rsidRPr="003D284E">
        <w:rPr>
          <w:rFonts w:asciiTheme="minorHAnsi" w:eastAsia="Times New Roman" w:hAnsiTheme="minorHAnsi" w:cstheme="minorHAnsi"/>
          <w:sz w:val="20"/>
          <w:szCs w:val="20"/>
          <w:lang w:eastAsia="ro-RO"/>
        </w:rPr>
        <w:t xml:space="preserve"> </w:t>
      </w:r>
    </w:p>
    <w:p w14:paraId="582E22C4" w14:textId="77777777" w:rsidR="000C33BE" w:rsidRPr="003D284E" w:rsidRDefault="000C33BE" w:rsidP="000C33BE">
      <w:pPr>
        <w:numPr>
          <w:ilvl w:val="0"/>
          <w:numId w:val="23"/>
        </w:numPr>
        <w:spacing w:after="0" w:line="240" w:lineRule="auto"/>
        <w:rPr>
          <w:rFonts w:asciiTheme="minorHAnsi" w:hAnsiTheme="minorHAnsi" w:cstheme="minorHAnsi"/>
          <w:sz w:val="20"/>
          <w:szCs w:val="20"/>
          <w:lang w:eastAsia="ro-RO"/>
        </w:rPr>
      </w:pPr>
      <w:r w:rsidRPr="003D284E">
        <w:rPr>
          <w:rFonts w:asciiTheme="minorHAnsi" w:hAnsiTheme="minorHAnsi" w:cstheme="minorHAnsi"/>
          <w:sz w:val="20"/>
          <w:szCs w:val="20"/>
          <w:lang w:eastAsia="ro-RO"/>
        </w:rPr>
        <w:t xml:space="preserve">certificat de calitate și garanție </w:t>
      </w:r>
    </w:p>
    <w:p w14:paraId="7CF88F4B" w14:textId="77777777" w:rsidR="000C33BE" w:rsidRPr="003D284E" w:rsidRDefault="000C33BE" w:rsidP="000C33BE">
      <w:pPr>
        <w:numPr>
          <w:ilvl w:val="0"/>
          <w:numId w:val="23"/>
        </w:numPr>
        <w:suppressAutoHyphens/>
        <w:spacing w:after="0" w:line="240" w:lineRule="auto"/>
        <w:rPr>
          <w:rFonts w:asciiTheme="minorHAnsi" w:eastAsia="Times New Roman" w:hAnsiTheme="minorHAnsi" w:cstheme="minorHAnsi"/>
          <w:bCs/>
          <w:noProof w:val="0"/>
          <w:sz w:val="20"/>
          <w:szCs w:val="20"/>
          <w:lang w:eastAsia="ro-RO"/>
        </w:rPr>
      </w:pPr>
      <w:r w:rsidRPr="003D284E">
        <w:rPr>
          <w:rFonts w:asciiTheme="minorHAnsi" w:eastAsia="Times New Roman" w:hAnsiTheme="minorHAnsi" w:cstheme="minorHAnsi"/>
          <w:bCs/>
          <w:noProof w:val="0"/>
          <w:sz w:val="20"/>
          <w:szCs w:val="20"/>
          <w:lang w:eastAsia="ro-RO"/>
        </w:rPr>
        <w:t xml:space="preserve">manualul de operare sau instrucțiuni de utilizare sau cartea tehnică sau alte documente pentru mentenanța echipamentelor, </w:t>
      </w:r>
      <w:r w:rsidRPr="003D284E">
        <w:rPr>
          <w:rFonts w:asciiTheme="minorHAnsi" w:eastAsia="Times New Roman" w:hAnsiTheme="minorHAnsi" w:cstheme="minorHAnsi"/>
          <w:sz w:val="20"/>
          <w:szCs w:val="20"/>
          <w:lang w:eastAsia="ro-RO"/>
        </w:rPr>
        <w:t xml:space="preserve"> în limba romana sau engleză – in format electronic</w:t>
      </w:r>
    </w:p>
    <w:p w14:paraId="669E2522" w14:textId="77777777" w:rsidR="000C33BE" w:rsidRPr="003D284E" w:rsidRDefault="000C33BE" w:rsidP="000C33BE">
      <w:pPr>
        <w:numPr>
          <w:ilvl w:val="0"/>
          <w:numId w:val="23"/>
        </w:numPr>
        <w:suppressAutoHyphens/>
        <w:spacing w:after="0" w:line="240" w:lineRule="auto"/>
        <w:rPr>
          <w:rFonts w:asciiTheme="minorHAnsi" w:eastAsia="Times New Roman" w:hAnsiTheme="minorHAnsi" w:cstheme="minorHAnsi"/>
          <w:bCs/>
          <w:noProof w:val="0"/>
          <w:sz w:val="20"/>
          <w:szCs w:val="20"/>
          <w:lang w:eastAsia="ro-RO"/>
        </w:rPr>
      </w:pPr>
      <w:r w:rsidRPr="003D284E">
        <w:rPr>
          <w:rFonts w:asciiTheme="minorHAnsi" w:eastAsia="Times New Roman" w:hAnsiTheme="minorHAnsi" w:cstheme="minorHAnsi"/>
          <w:bCs/>
          <w:noProof w:val="0"/>
          <w:sz w:val="20"/>
          <w:szCs w:val="20"/>
          <w:lang w:eastAsia="ro-RO"/>
        </w:rPr>
        <w:t>declarație de calitate / conformitate pentru echipamentele furnizate</w:t>
      </w:r>
    </w:p>
    <w:p w14:paraId="5C0370FA" w14:textId="77777777" w:rsidR="000C33BE" w:rsidRPr="003D284E" w:rsidRDefault="000C33BE" w:rsidP="000C33BE">
      <w:pPr>
        <w:numPr>
          <w:ilvl w:val="0"/>
          <w:numId w:val="23"/>
        </w:numPr>
        <w:suppressAutoHyphens/>
        <w:spacing w:after="0" w:line="240" w:lineRule="auto"/>
        <w:rPr>
          <w:rFonts w:asciiTheme="minorHAnsi" w:eastAsia="Times New Roman" w:hAnsiTheme="minorHAnsi" w:cstheme="minorHAnsi"/>
          <w:sz w:val="20"/>
          <w:szCs w:val="20"/>
          <w:lang w:eastAsia="ro-RO"/>
        </w:rPr>
      </w:pPr>
      <w:r w:rsidRPr="003D284E">
        <w:rPr>
          <w:rFonts w:asciiTheme="minorHAnsi" w:eastAsia="Times New Roman" w:hAnsiTheme="minorHAnsi" w:cstheme="minorHAnsi"/>
          <w:bCs/>
          <w:noProof w:val="0"/>
          <w:sz w:val="20"/>
          <w:szCs w:val="20"/>
          <w:lang w:eastAsia="ro-RO"/>
        </w:rPr>
        <w:t>alte documente cerute de legislatia in vigoare, dacă este cazul.</w:t>
      </w:r>
    </w:p>
    <w:p w14:paraId="0B1208AE" w14:textId="77777777" w:rsidR="000C33BE" w:rsidRPr="00BB543B" w:rsidRDefault="000C33BE" w:rsidP="000C33BE">
      <w:pPr>
        <w:suppressAutoHyphens/>
        <w:spacing w:after="0" w:line="240" w:lineRule="auto"/>
        <w:ind w:left="720"/>
        <w:rPr>
          <w:rFonts w:asciiTheme="minorHAnsi" w:eastAsia="Times New Roman" w:hAnsiTheme="minorHAnsi" w:cstheme="minorHAnsi"/>
          <w:sz w:val="20"/>
          <w:szCs w:val="20"/>
          <w:lang w:eastAsia="ro-RO"/>
        </w:rPr>
      </w:pPr>
    </w:p>
    <w:p w14:paraId="4DE3B73A" w14:textId="77777777" w:rsidR="000C33BE" w:rsidRPr="00385F41" w:rsidRDefault="000C33BE" w:rsidP="000C33BE">
      <w:pPr>
        <w:autoSpaceDE w:val="0"/>
        <w:autoSpaceDN w:val="0"/>
        <w:adjustRightInd w:val="0"/>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r>
      <w:r w:rsidRPr="00385F41">
        <w:rPr>
          <w:rFonts w:asciiTheme="minorHAnsi" w:hAnsiTheme="minorHAnsi" w:cstheme="minorHAnsi"/>
          <w:b/>
          <w:noProof w:val="0"/>
          <w:sz w:val="20"/>
          <w:szCs w:val="20"/>
        </w:rPr>
        <w:t>5. Recepţia produselor</w:t>
      </w:r>
    </w:p>
    <w:p w14:paraId="33F918DE" w14:textId="77777777" w:rsidR="000C33BE" w:rsidRPr="00385F41"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85F41">
        <w:rPr>
          <w:rFonts w:asciiTheme="minorHAnsi" w:hAnsiTheme="minorHAnsi" w:cstheme="minorHAnsi"/>
          <w:noProof w:val="0"/>
          <w:sz w:val="20"/>
          <w:szCs w:val="20"/>
        </w:rPr>
        <w:t xml:space="preserve">        </w:t>
      </w:r>
      <w:r w:rsidRPr="00385F41">
        <w:rPr>
          <w:rFonts w:asciiTheme="minorHAnsi" w:hAnsiTheme="minorHAnsi" w:cstheme="minorHAnsi"/>
          <w:noProof w:val="0"/>
          <w:sz w:val="20"/>
          <w:szCs w:val="20"/>
        </w:rPr>
        <w:tab/>
        <w:t xml:space="preserve">Recepţia produselor se va efectua pe baza de proces-verbal semnat de Contractant şi Autoritatea contractantă. </w:t>
      </w:r>
    </w:p>
    <w:p w14:paraId="763BCC98" w14:textId="77777777" w:rsidR="000C33BE" w:rsidRPr="00385F41"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385F41">
        <w:rPr>
          <w:rFonts w:asciiTheme="minorHAnsi" w:hAnsiTheme="minorHAnsi" w:cstheme="minorHAnsi"/>
          <w:noProof w:val="0"/>
          <w:sz w:val="20"/>
          <w:szCs w:val="20"/>
        </w:rPr>
        <w:t>Recepţia produselor se va realiza în mai multe etape, în funcţie de progresul contractului, respectiv:</w:t>
      </w:r>
    </w:p>
    <w:p w14:paraId="6F24DC27" w14:textId="77777777" w:rsidR="000C33BE" w:rsidRPr="00385F41"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85F41">
        <w:rPr>
          <w:rFonts w:asciiTheme="minorHAnsi" w:hAnsiTheme="minorHAnsi" w:cstheme="minorHAnsi"/>
          <w:noProof w:val="0"/>
          <w:sz w:val="20"/>
          <w:szCs w:val="20"/>
        </w:rPr>
        <w:t xml:space="preserve">    </w:t>
      </w:r>
      <w:r w:rsidRPr="00385F41">
        <w:rPr>
          <w:rFonts w:asciiTheme="minorHAnsi" w:hAnsiTheme="minorHAnsi" w:cstheme="minorHAnsi"/>
          <w:noProof w:val="0"/>
          <w:sz w:val="20"/>
          <w:szCs w:val="20"/>
        </w:rPr>
        <w:tab/>
        <w:t>a) recepţia cantitativă se va realiza în maxim 1</w:t>
      </w:r>
      <w:r>
        <w:rPr>
          <w:rFonts w:asciiTheme="minorHAnsi" w:hAnsiTheme="minorHAnsi" w:cstheme="minorHAnsi"/>
          <w:noProof w:val="0"/>
          <w:sz w:val="20"/>
          <w:szCs w:val="20"/>
        </w:rPr>
        <w:t>0</w:t>
      </w:r>
      <w:r w:rsidRPr="00385F41">
        <w:rPr>
          <w:rFonts w:asciiTheme="minorHAnsi" w:hAnsiTheme="minorHAnsi" w:cstheme="minorHAnsi"/>
          <w:noProof w:val="0"/>
          <w:sz w:val="20"/>
          <w:szCs w:val="20"/>
        </w:rPr>
        <w:t xml:space="preserve"> de zile după livrarea produselor în cantitatea solicitată la locaţia indicată de Autoritatea contractantă;</w:t>
      </w:r>
    </w:p>
    <w:p w14:paraId="741EA499" w14:textId="77777777" w:rsidR="000C33BE" w:rsidRPr="00385F41"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85F41">
        <w:rPr>
          <w:rFonts w:asciiTheme="minorHAnsi" w:hAnsiTheme="minorHAnsi" w:cstheme="minorHAnsi"/>
          <w:noProof w:val="0"/>
          <w:sz w:val="20"/>
          <w:szCs w:val="20"/>
        </w:rPr>
        <w:t xml:space="preserve">    </w:t>
      </w:r>
      <w:r w:rsidRPr="00385F41">
        <w:rPr>
          <w:rFonts w:asciiTheme="minorHAnsi" w:hAnsiTheme="minorHAnsi" w:cstheme="minorHAnsi"/>
          <w:noProof w:val="0"/>
          <w:sz w:val="20"/>
          <w:szCs w:val="20"/>
        </w:rPr>
        <w:tab/>
        <w:t>b) recepţia calitativă se va realiza în maxim 1</w:t>
      </w:r>
      <w:r>
        <w:rPr>
          <w:rFonts w:asciiTheme="minorHAnsi" w:hAnsiTheme="minorHAnsi" w:cstheme="minorHAnsi"/>
          <w:noProof w:val="0"/>
          <w:sz w:val="20"/>
          <w:szCs w:val="20"/>
        </w:rPr>
        <w:t>0</w:t>
      </w:r>
      <w:r w:rsidRPr="00385F41">
        <w:rPr>
          <w:rFonts w:asciiTheme="minorHAnsi" w:hAnsiTheme="minorHAnsi" w:cstheme="minorHAnsi"/>
          <w:noProof w:val="0"/>
          <w:sz w:val="20"/>
          <w:szCs w:val="20"/>
        </w:rPr>
        <w:t xml:space="preserve"> de zile după instalare, punere în funcţiune şi testare a produselor şi, după caz, toate defectele au fost remediate.</w:t>
      </w:r>
    </w:p>
    <w:p w14:paraId="569D7917"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Procesul-verbal de recepţie calitativă va include unul din următoarele rezultate:</w:t>
      </w:r>
    </w:p>
    <w:p w14:paraId="723B5CC4"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a) acceptat;</w:t>
      </w:r>
    </w:p>
    <w:p w14:paraId="6A62BD3E"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b) acceptat cu observaţii minore - cu titlu de exemplu: lipsa unui cablu, senzor, alt consumabil – termen de remediere maxim 5 zile de la data PV</w:t>
      </w:r>
    </w:p>
    <w:p w14:paraId="6902DF0B"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c) acceptat cu rezerve - cu titlu de exemplu: lipsa unui soft – termen de remediere maxim 10 zile de la data PV</w:t>
      </w:r>
    </w:p>
    <w:p w14:paraId="2E339BF0"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BB543B">
        <w:rPr>
          <w:rFonts w:asciiTheme="minorHAnsi" w:hAnsiTheme="minorHAnsi" w:cstheme="minorHAnsi"/>
          <w:noProof w:val="0"/>
          <w:sz w:val="20"/>
          <w:szCs w:val="20"/>
        </w:rPr>
        <w:t xml:space="preserve">    </w:t>
      </w:r>
      <w:r w:rsidRPr="00BB543B">
        <w:rPr>
          <w:rFonts w:asciiTheme="minorHAnsi" w:hAnsiTheme="minorHAnsi" w:cstheme="minorHAnsi"/>
          <w:noProof w:val="0"/>
          <w:sz w:val="20"/>
          <w:szCs w:val="20"/>
        </w:rPr>
        <w:tab/>
        <w:t>d) refuzat.</w:t>
      </w:r>
    </w:p>
    <w:p w14:paraId="0CF21218"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3DACD645" w14:textId="77777777" w:rsidR="000C33BE" w:rsidRPr="00D41487" w:rsidRDefault="000C33BE" w:rsidP="000C33BE">
      <w:pPr>
        <w:autoSpaceDE w:val="0"/>
        <w:autoSpaceDN w:val="0"/>
        <w:adjustRightInd w:val="0"/>
        <w:spacing w:after="0" w:line="240" w:lineRule="auto"/>
        <w:jc w:val="both"/>
        <w:rPr>
          <w:rFonts w:asciiTheme="minorHAnsi" w:hAnsiTheme="minorHAnsi" w:cstheme="minorHAnsi"/>
          <w:b/>
          <w:noProof w:val="0"/>
          <w:sz w:val="20"/>
          <w:szCs w:val="20"/>
        </w:rPr>
      </w:pPr>
      <w:r w:rsidRPr="00BB543B">
        <w:rPr>
          <w:rFonts w:asciiTheme="minorHAnsi" w:hAnsiTheme="minorHAnsi" w:cstheme="minorHAnsi"/>
          <w:b/>
          <w:noProof w:val="0"/>
          <w:sz w:val="20"/>
          <w:szCs w:val="20"/>
        </w:rPr>
        <w:t xml:space="preserve">    </w:t>
      </w:r>
      <w:r w:rsidRPr="00BB543B">
        <w:rPr>
          <w:rFonts w:asciiTheme="minorHAnsi" w:hAnsiTheme="minorHAnsi" w:cstheme="minorHAnsi"/>
          <w:b/>
          <w:noProof w:val="0"/>
          <w:sz w:val="20"/>
          <w:szCs w:val="20"/>
        </w:rPr>
        <w:tab/>
      </w:r>
      <w:r w:rsidRPr="00D41487">
        <w:rPr>
          <w:rFonts w:asciiTheme="minorHAnsi" w:hAnsiTheme="minorHAnsi" w:cstheme="minorHAnsi"/>
          <w:b/>
          <w:noProof w:val="0"/>
          <w:sz w:val="20"/>
          <w:szCs w:val="20"/>
        </w:rPr>
        <w:t>6. Modalităţi şi condiţii de plată</w:t>
      </w:r>
    </w:p>
    <w:p w14:paraId="3B32E274" w14:textId="77777777" w:rsidR="00375E79" w:rsidRPr="00D41487"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D41487">
        <w:rPr>
          <w:rFonts w:asciiTheme="minorHAnsi" w:hAnsiTheme="minorHAnsi" w:cstheme="minorHAnsi"/>
          <w:noProof w:val="0"/>
          <w:sz w:val="20"/>
          <w:szCs w:val="20"/>
        </w:rPr>
        <w:t xml:space="preserve">        </w:t>
      </w:r>
      <w:r w:rsidRPr="00D41487">
        <w:rPr>
          <w:rFonts w:asciiTheme="minorHAnsi" w:hAnsiTheme="minorHAnsi" w:cstheme="minorHAnsi"/>
          <w:noProof w:val="0"/>
          <w:sz w:val="20"/>
          <w:szCs w:val="20"/>
        </w:rPr>
        <w:tab/>
        <w:t>Contractantul va emite factura pentru produsele livrate</w:t>
      </w:r>
      <w:r w:rsidR="00F523C4" w:rsidRPr="00D41487">
        <w:rPr>
          <w:rFonts w:asciiTheme="minorHAnsi" w:hAnsiTheme="minorHAnsi" w:cstheme="minorHAnsi"/>
          <w:noProof w:val="0"/>
          <w:sz w:val="20"/>
          <w:szCs w:val="20"/>
        </w:rPr>
        <w:t xml:space="preserve"> si serviciile prestate</w:t>
      </w:r>
      <w:r w:rsidRPr="00D41487">
        <w:rPr>
          <w:rFonts w:asciiTheme="minorHAnsi" w:hAnsiTheme="minorHAnsi" w:cstheme="minorHAnsi"/>
          <w:noProof w:val="0"/>
          <w:sz w:val="20"/>
          <w:szCs w:val="20"/>
        </w:rPr>
        <w:t xml:space="preserve">. Fiecare factură va avea menţionat numărul contractului, datele de emitere şi de scadenţă ale facturii respective. </w:t>
      </w:r>
    </w:p>
    <w:p w14:paraId="14400E06" w14:textId="30795EB4" w:rsidR="000C33BE" w:rsidRPr="003D284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D41487">
        <w:rPr>
          <w:rFonts w:asciiTheme="minorHAnsi" w:hAnsiTheme="minorHAnsi" w:cstheme="minorHAnsi"/>
          <w:noProof w:val="0"/>
          <w:sz w:val="20"/>
          <w:szCs w:val="20"/>
        </w:rPr>
        <w:t xml:space="preserve">        </w:t>
      </w:r>
      <w:r w:rsidRPr="00D41487">
        <w:rPr>
          <w:rFonts w:asciiTheme="minorHAnsi" w:hAnsiTheme="minorHAnsi" w:cstheme="minorHAnsi"/>
          <w:noProof w:val="0"/>
          <w:sz w:val="20"/>
          <w:szCs w:val="20"/>
        </w:rPr>
        <w:tab/>
        <w:t>Factura va fi emisă după semnarea de către Autoritatea contractantă a procesului verbal de recepţie calitativă, acceptat, după livrare, instalare şi punere în funcţiune.</w:t>
      </w:r>
      <w:r w:rsidRPr="003D284E">
        <w:rPr>
          <w:rFonts w:asciiTheme="minorHAnsi" w:hAnsiTheme="minorHAnsi" w:cstheme="minorHAnsi"/>
          <w:noProof w:val="0"/>
          <w:sz w:val="20"/>
          <w:szCs w:val="20"/>
        </w:rPr>
        <w:t xml:space="preserve"> </w:t>
      </w:r>
    </w:p>
    <w:p w14:paraId="7866CAC7" w14:textId="77777777" w:rsidR="000C33BE" w:rsidRPr="003D284E" w:rsidRDefault="000C33BE" w:rsidP="000C33BE">
      <w:pPr>
        <w:autoSpaceDE w:val="0"/>
        <w:autoSpaceDN w:val="0"/>
        <w:adjustRightInd w:val="0"/>
        <w:spacing w:after="0" w:line="240" w:lineRule="auto"/>
        <w:ind w:firstLine="708"/>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Procesul verbal de recepţie calitativă va însoţi factura şi reprezintă elementul necesar realizării plăţii împreună cu celelalte documente justificative prevăzute mai jos:</w:t>
      </w:r>
    </w:p>
    <w:p w14:paraId="1A7E22E4" w14:textId="77777777" w:rsidR="000C33BE" w:rsidRPr="003D284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 xml:space="preserve">    </w:t>
      </w:r>
      <w:r w:rsidRPr="003D284E">
        <w:rPr>
          <w:rFonts w:asciiTheme="minorHAnsi" w:hAnsiTheme="minorHAnsi" w:cstheme="minorHAnsi"/>
          <w:noProof w:val="0"/>
          <w:sz w:val="20"/>
          <w:szCs w:val="20"/>
        </w:rPr>
        <w:tab/>
        <w:t>a) certificatul de calitate şi garanţie;</w:t>
      </w:r>
    </w:p>
    <w:p w14:paraId="740D3C33" w14:textId="77777777" w:rsidR="000C33BE" w:rsidRPr="003D284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 xml:space="preserve">    </w:t>
      </w:r>
      <w:r w:rsidRPr="003D284E">
        <w:rPr>
          <w:rFonts w:asciiTheme="minorHAnsi" w:hAnsiTheme="minorHAnsi" w:cstheme="minorHAnsi"/>
          <w:noProof w:val="0"/>
          <w:sz w:val="20"/>
          <w:szCs w:val="20"/>
        </w:rPr>
        <w:tab/>
        <w:t>b) declaraţia de conformitate emisă de producator</w:t>
      </w:r>
    </w:p>
    <w:p w14:paraId="3ACB5349" w14:textId="77777777" w:rsidR="000C33BE" w:rsidRPr="003D284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 xml:space="preserve">    </w:t>
      </w:r>
      <w:r w:rsidRPr="003D284E">
        <w:rPr>
          <w:rFonts w:asciiTheme="minorHAnsi" w:hAnsiTheme="minorHAnsi" w:cstheme="minorHAnsi"/>
          <w:noProof w:val="0"/>
          <w:sz w:val="20"/>
          <w:szCs w:val="20"/>
        </w:rPr>
        <w:tab/>
        <w:t>c) avizul de expediţie a produsului– dacă este cazul;</w:t>
      </w:r>
    </w:p>
    <w:p w14:paraId="2546DA95" w14:textId="77777777" w:rsidR="000C33BE" w:rsidRPr="003D284E"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 xml:space="preserve">    </w:t>
      </w:r>
      <w:r w:rsidRPr="003D284E">
        <w:rPr>
          <w:rFonts w:asciiTheme="minorHAnsi" w:hAnsiTheme="minorHAnsi" w:cstheme="minorHAnsi"/>
          <w:noProof w:val="0"/>
          <w:sz w:val="20"/>
          <w:szCs w:val="20"/>
        </w:rPr>
        <w:tab/>
        <w:t>d) procesul verbal de recepţie cantitativă.</w:t>
      </w:r>
    </w:p>
    <w:p w14:paraId="2A3C4F69" w14:textId="0332B720"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r w:rsidRPr="003D284E">
        <w:rPr>
          <w:rFonts w:asciiTheme="minorHAnsi" w:hAnsiTheme="minorHAnsi" w:cstheme="minorHAnsi"/>
          <w:noProof w:val="0"/>
          <w:sz w:val="20"/>
          <w:szCs w:val="20"/>
        </w:rPr>
        <w:t xml:space="preserve">       </w:t>
      </w:r>
      <w:r w:rsidRPr="003D284E">
        <w:rPr>
          <w:rFonts w:asciiTheme="minorHAnsi" w:hAnsiTheme="minorHAnsi" w:cstheme="minorHAnsi"/>
          <w:noProof w:val="0"/>
          <w:sz w:val="20"/>
          <w:szCs w:val="20"/>
        </w:rPr>
        <w:tab/>
      </w:r>
      <w:r w:rsidRPr="00375E79">
        <w:rPr>
          <w:rFonts w:asciiTheme="minorHAnsi" w:hAnsiTheme="minorHAnsi" w:cstheme="minorHAnsi"/>
          <w:noProof w:val="0"/>
          <w:sz w:val="20"/>
          <w:szCs w:val="20"/>
        </w:rPr>
        <w:t xml:space="preserve">Plăţile în favoarea Contractantului se vor efectua în termen de maxim </w:t>
      </w:r>
      <w:r w:rsidR="00375E79" w:rsidRPr="00375E79">
        <w:rPr>
          <w:rFonts w:asciiTheme="minorHAnsi" w:hAnsiTheme="minorHAnsi" w:cstheme="minorHAnsi"/>
          <w:noProof w:val="0"/>
          <w:sz w:val="20"/>
          <w:szCs w:val="20"/>
        </w:rPr>
        <w:t>60</w:t>
      </w:r>
      <w:r w:rsidRPr="00375E79">
        <w:rPr>
          <w:rFonts w:asciiTheme="minorHAnsi" w:hAnsiTheme="minorHAnsi" w:cstheme="minorHAnsi"/>
          <w:noProof w:val="0"/>
          <w:sz w:val="20"/>
          <w:szCs w:val="20"/>
        </w:rPr>
        <w:t xml:space="preserve"> de zile de la data </w:t>
      </w:r>
      <w:r w:rsidR="00F523C4" w:rsidRPr="00375E79">
        <w:rPr>
          <w:rFonts w:asciiTheme="minorHAnsi" w:hAnsiTheme="minorHAnsi" w:cstheme="minorHAnsi"/>
          <w:noProof w:val="0"/>
          <w:sz w:val="20"/>
          <w:szCs w:val="20"/>
        </w:rPr>
        <w:t>inregistrarii</w:t>
      </w:r>
      <w:r w:rsidRPr="00375E79">
        <w:rPr>
          <w:rFonts w:asciiTheme="minorHAnsi" w:hAnsiTheme="minorHAnsi" w:cstheme="minorHAnsi"/>
          <w:noProof w:val="0"/>
          <w:sz w:val="20"/>
          <w:szCs w:val="20"/>
        </w:rPr>
        <w:t xml:space="preserve"> facturii fiscale </w:t>
      </w:r>
      <w:r w:rsidR="00F523C4" w:rsidRPr="00375E79">
        <w:rPr>
          <w:rFonts w:asciiTheme="minorHAnsi" w:hAnsiTheme="minorHAnsi" w:cstheme="minorHAnsi"/>
          <w:noProof w:val="0"/>
          <w:sz w:val="20"/>
          <w:szCs w:val="20"/>
        </w:rPr>
        <w:t>de catre Autoritatea Contractanta</w:t>
      </w:r>
      <w:r w:rsidRPr="00375E79">
        <w:rPr>
          <w:rFonts w:asciiTheme="minorHAnsi" w:hAnsiTheme="minorHAnsi" w:cstheme="minorHAnsi"/>
          <w:noProof w:val="0"/>
          <w:sz w:val="20"/>
          <w:szCs w:val="20"/>
        </w:rPr>
        <w:t xml:space="preserve"> şi a tuturor documentelor justificative.</w:t>
      </w:r>
    </w:p>
    <w:p w14:paraId="66BF3B58" w14:textId="77777777" w:rsidR="000C33BE" w:rsidRPr="00BB543B"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515494C1" w14:textId="77777777" w:rsidR="000C33BE" w:rsidRPr="00BB543B" w:rsidRDefault="000C33BE" w:rsidP="000C33BE">
      <w:pPr>
        <w:spacing w:after="0" w:line="240" w:lineRule="auto"/>
        <w:ind w:firstLine="708"/>
        <w:rPr>
          <w:rFonts w:asciiTheme="minorHAnsi" w:hAnsiTheme="minorHAnsi" w:cstheme="minorHAnsi"/>
          <w:b/>
          <w:noProof w:val="0"/>
          <w:sz w:val="20"/>
          <w:szCs w:val="20"/>
          <w:lang w:eastAsia="ro-RO"/>
        </w:rPr>
      </w:pPr>
      <w:r w:rsidRPr="00BB543B">
        <w:rPr>
          <w:rFonts w:asciiTheme="minorHAnsi" w:eastAsia="Times New Roman" w:hAnsiTheme="minorHAnsi" w:cstheme="minorHAnsi"/>
          <w:b/>
          <w:noProof w:val="0"/>
          <w:sz w:val="20"/>
          <w:szCs w:val="20"/>
          <w:lang w:eastAsia="ro-RO"/>
        </w:rPr>
        <w:t>7. Criteriul de atribuire a procedurii de achiziție publica</w:t>
      </w:r>
    </w:p>
    <w:p w14:paraId="34DB9EA2" w14:textId="77777777" w:rsidR="000C33BE" w:rsidRPr="00BB543B" w:rsidRDefault="000C33BE" w:rsidP="000C33BE">
      <w:pPr>
        <w:spacing w:after="0" w:line="240" w:lineRule="auto"/>
        <w:ind w:firstLine="708"/>
        <w:jc w:val="both"/>
        <w:rPr>
          <w:rFonts w:asciiTheme="minorHAnsi" w:hAnsiTheme="minorHAnsi" w:cstheme="minorHAnsi"/>
          <w:b/>
          <w:noProof w:val="0"/>
          <w:sz w:val="20"/>
          <w:szCs w:val="20"/>
          <w:lang w:eastAsia="ro-RO"/>
        </w:rPr>
      </w:pPr>
    </w:p>
    <w:p w14:paraId="6861839E" w14:textId="77777777" w:rsidR="000C33BE" w:rsidRPr="00BB543B" w:rsidRDefault="000C33BE" w:rsidP="000C33BE">
      <w:pPr>
        <w:spacing w:after="0" w:line="240" w:lineRule="auto"/>
        <w:ind w:firstLine="708"/>
        <w:jc w:val="both"/>
        <w:rPr>
          <w:rFonts w:asciiTheme="minorHAnsi" w:eastAsia="Times New Roman" w:hAnsiTheme="minorHAnsi" w:cstheme="minorHAnsi"/>
          <w:b/>
          <w:noProof w:val="0"/>
          <w:sz w:val="20"/>
          <w:szCs w:val="20"/>
          <w:lang w:eastAsia="ro-RO"/>
        </w:rPr>
      </w:pPr>
      <w:bookmarkStart w:id="119" w:name="_Hlk56609602"/>
      <w:r w:rsidRPr="00BB543B">
        <w:rPr>
          <w:rFonts w:asciiTheme="minorHAnsi" w:hAnsiTheme="minorHAnsi" w:cstheme="minorHAnsi"/>
          <w:noProof w:val="0"/>
          <w:sz w:val="20"/>
          <w:szCs w:val="20"/>
          <w:lang w:eastAsia="ro-RO"/>
        </w:rPr>
        <w:t xml:space="preserve">Criteriul de atribuire utilizat </w:t>
      </w:r>
      <w:r w:rsidRPr="00BB543B">
        <w:rPr>
          <w:rFonts w:asciiTheme="minorHAnsi" w:eastAsia="Times New Roman" w:hAnsiTheme="minorHAnsi" w:cstheme="minorHAnsi"/>
          <w:noProof w:val="0"/>
          <w:sz w:val="20"/>
          <w:szCs w:val="20"/>
          <w:lang w:eastAsia="ro-RO"/>
        </w:rPr>
        <w:t xml:space="preserve">pentru prezenta procedură </w:t>
      </w:r>
      <w:bookmarkEnd w:id="119"/>
      <w:r w:rsidRPr="00BB543B">
        <w:rPr>
          <w:rFonts w:asciiTheme="minorHAnsi" w:hAnsiTheme="minorHAnsi" w:cstheme="minorHAnsi"/>
          <w:noProof w:val="0"/>
          <w:sz w:val="20"/>
          <w:szCs w:val="20"/>
          <w:lang w:eastAsia="ro-RO"/>
        </w:rPr>
        <w:t xml:space="preserve">este: - </w:t>
      </w:r>
      <w:r w:rsidRPr="00BB543B">
        <w:rPr>
          <w:rFonts w:asciiTheme="minorHAnsi" w:hAnsiTheme="minorHAnsi" w:cstheme="minorHAnsi"/>
          <w:b/>
          <w:noProof w:val="0"/>
          <w:sz w:val="20"/>
          <w:szCs w:val="20"/>
          <w:lang w:val="fr-FR" w:eastAsia="ro-RO"/>
        </w:rPr>
        <w:t>CEL MAI BUN RAPORT CALITATE-PRET</w:t>
      </w:r>
    </w:p>
    <w:p w14:paraId="00032B47" w14:textId="77777777" w:rsidR="000C33BE" w:rsidRPr="00BB543B" w:rsidRDefault="000C33BE" w:rsidP="000C33BE">
      <w:pPr>
        <w:spacing w:after="0" w:line="240" w:lineRule="auto"/>
        <w:ind w:firstLine="708"/>
        <w:jc w:val="both"/>
        <w:rPr>
          <w:rFonts w:asciiTheme="minorHAnsi" w:hAnsiTheme="minorHAnsi" w:cstheme="minorHAnsi"/>
          <w:b/>
          <w:noProof w:val="0"/>
          <w:sz w:val="20"/>
          <w:szCs w:val="20"/>
          <w:lang w:eastAsia="ro-RO"/>
        </w:rPr>
      </w:pPr>
    </w:p>
    <w:p w14:paraId="14A00555"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r w:rsidRPr="006A3F7F">
        <w:rPr>
          <w:rFonts w:asciiTheme="minorHAnsi" w:eastAsia="Times New Roman" w:hAnsiTheme="minorHAnsi" w:cs="Courier New"/>
          <w:b/>
          <w:noProof w:val="0"/>
          <w:sz w:val="20"/>
          <w:szCs w:val="20"/>
          <w:lang w:val="fr-FR"/>
        </w:rPr>
        <w:t xml:space="preserve">   </w:t>
      </w:r>
      <w:r w:rsidRPr="006A3F7F">
        <w:rPr>
          <w:rFonts w:asciiTheme="minorHAnsi" w:eastAsia="Times New Roman" w:hAnsiTheme="minorHAnsi" w:cs="Courier New"/>
          <w:b/>
          <w:noProof w:val="0"/>
          <w:sz w:val="20"/>
          <w:szCs w:val="20"/>
          <w:lang w:val="fr-FR"/>
        </w:rPr>
        <w:tab/>
        <w:t xml:space="preserve">8. </w:t>
      </w:r>
      <w:proofErr w:type="spellStart"/>
      <w:r w:rsidRPr="006A3F7F">
        <w:rPr>
          <w:rFonts w:asciiTheme="minorHAnsi" w:eastAsia="Times New Roman" w:hAnsiTheme="minorHAnsi" w:cs="Courier New"/>
          <w:b/>
          <w:noProof w:val="0"/>
          <w:sz w:val="20"/>
          <w:szCs w:val="20"/>
          <w:lang w:val="fr-FR"/>
        </w:rPr>
        <w:t>Atribuţiile</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şi</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responsabilităţile</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Părţilor</w:t>
      </w:r>
      <w:proofErr w:type="spellEnd"/>
    </w:p>
    <w:p w14:paraId="59F94CBE"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p>
    <w:p w14:paraId="4C020BE6"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noProof w:val="0"/>
          <w:sz w:val="20"/>
          <w:szCs w:val="20"/>
          <w:lang w:val="fr-FR"/>
        </w:rPr>
      </w:pPr>
      <w:r w:rsidRPr="006A3F7F">
        <w:rPr>
          <w:rFonts w:asciiTheme="minorHAnsi" w:eastAsia="Times New Roman" w:hAnsiTheme="minorHAnsi" w:cs="Courier New"/>
          <w:noProof w:val="0"/>
          <w:sz w:val="20"/>
          <w:szCs w:val="20"/>
          <w:lang w:val="fr-FR"/>
        </w:rPr>
        <w:tab/>
      </w:r>
      <w:proofErr w:type="spellStart"/>
      <w:r w:rsidRPr="006A3F7F">
        <w:rPr>
          <w:rFonts w:asciiTheme="minorHAnsi" w:eastAsia="Times New Roman" w:hAnsiTheme="minorHAnsi" w:cs="Courier New"/>
          <w:b/>
          <w:noProof w:val="0"/>
          <w:sz w:val="20"/>
          <w:szCs w:val="20"/>
          <w:lang w:val="fr-FR"/>
        </w:rPr>
        <w:t>Autoritatea</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contractanta</w:t>
      </w:r>
      <w:proofErr w:type="spellEnd"/>
      <w:r w:rsidRPr="006A3F7F">
        <w:rPr>
          <w:rFonts w:asciiTheme="minorHAnsi" w:eastAsia="Times New Roman" w:hAnsiTheme="minorHAnsi" w:cs="Courier New"/>
          <w:noProof w:val="0"/>
          <w:sz w:val="20"/>
          <w:szCs w:val="20"/>
          <w:lang w:val="fr-FR"/>
        </w:rPr>
        <w:t xml:space="preserve"> are </w:t>
      </w:r>
      <w:proofErr w:type="spellStart"/>
      <w:r w:rsidRPr="006A3F7F">
        <w:rPr>
          <w:rFonts w:asciiTheme="minorHAnsi" w:eastAsia="Times New Roman" w:hAnsiTheme="minorHAnsi" w:cs="Courier New"/>
          <w:noProof w:val="0"/>
          <w:sz w:val="20"/>
          <w:szCs w:val="20"/>
          <w:lang w:val="fr-FR"/>
        </w:rPr>
        <w:t>următoarele</w:t>
      </w:r>
      <w:proofErr w:type="spellEnd"/>
      <w:r w:rsidRPr="006A3F7F">
        <w:rPr>
          <w:rFonts w:asciiTheme="minorHAnsi" w:eastAsia="Times New Roman" w:hAnsiTheme="minorHAnsi" w:cs="Courier New"/>
          <w:noProof w:val="0"/>
          <w:sz w:val="20"/>
          <w:szCs w:val="20"/>
          <w:lang w:val="fr-FR"/>
        </w:rPr>
        <w:t xml:space="preserve"> principale </w:t>
      </w:r>
      <w:proofErr w:type="spellStart"/>
      <w:r w:rsidRPr="006A3F7F">
        <w:rPr>
          <w:rFonts w:asciiTheme="minorHAnsi" w:eastAsia="Times New Roman" w:hAnsiTheme="minorHAnsi" w:cs="Courier New"/>
          <w:noProof w:val="0"/>
          <w:sz w:val="20"/>
          <w:szCs w:val="20"/>
          <w:lang w:val="fr-FR"/>
        </w:rPr>
        <w:t>responsabilități</w:t>
      </w:r>
      <w:proofErr w:type="spellEnd"/>
      <w:r w:rsidRPr="006A3F7F">
        <w:rPr>
          <w:rFonts w:asciiTheme="minorHAnsi" w:eastAsia="Times New Roman" w:hAnsiTheme="minorHAnsi" w:cs="Courier New"/>
          <w:noProof w:val="0"/>
          <w:sz w:val="20"/>
          <w:szCs w:val="20"/>
          <w:lang w:val="fr-FR"/>
        </w:rPr>
        <w:t xml:space="preserve"> : </w:t>
      </w:r>
    </w:p>
    <w:p w14:paraId="058F43E2"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642BF9F5"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 xml:space="preserve"> Autoritatea contractantă se obligă să respecte dispoziţiile din Caietul de sarcini.</w:t>
      </w:r>
    </w:p>
    <w:p w14:paraId="06212970"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Autoritatea contractantă îşi asumă răspunderea pentru veridicitatea, corectitudinea şi legalitatea datelor/informaţiilor/documentelor puse la dispoziţia Contractantului în vederea îndeplinirii Contractului. În acest sens, se prezumă că toate datele/informaţiile/documentele prezentate Contractantului sunt însuşite de către conducătorul unităţii şi/sau de către persoanele în drept având funcţie de decizie care au aprobat respectivele documente.</w:t>
      </w:r>
    </w:p>
    <w:p w14:paraId="413F63B6"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Autoritatea contractantă va colabora, atât cât este posibil, cu Contractantul pentru furnizarea informaţiilor pe care acesta din urmă le poate solicita în mod rezonabil pentru realizarea Contractului.</w:t>
      </w:r>
    </w:p>
    <w:p w14:paraId="37E11589"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Autoritatea Contractantă se obligă să recepţioneze produsele furnizate şi să certifice conformitatea astfel cum este prevăzut în Caietul sarcini.</w:t>
      </w:r>
    </w:p>
    <w:p w14:paraId="5103E922" w14:textId="73015A09"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Autoritatea contractantă se obligă să plătească Preţul Contractului către Contractant, în termen de maximum 30 de zile de la primirea facturii</w:t>
      </w:r>
      <w:r w:rsidR="00375E79">
        <w:rPr>
          <w:noProof w:val="0"/>
          <w:sz w:val="20"/>
          <w:szCs w:val="20"/>
        </w:rPr>
        <w:t>.</w:t>
      </w:r>
    </w:p>
    <w:p w14:paraId="1E139851" w14:textId="77777777" w:rsidR="000C33BE" w:rsidRPr="006A3F7F" w:rsidRDefault="000C33BE" w:rsidP="000C33BE">
      <w:pPr>
        <w:numPr>
          <w:ilvl w:val="0"/>
          <w:numId w:val="29"/>
        </w:numPr>
        <w:suppressAutoHyphens/>
        <w:spacing w:after="0" w:line="240" w:lineRule="auto"/>
        <w:ind w:left="720"/>
        <w:jc w:val="both"/>
        <w:rPr>
          <w:rFonts w:asciiTheme="minorHAnsi" w:hAnsiTheme="minorHAnsi"/>
          <w:noProof w:val="0"/>
          <w:sz w:val="20"/>
          <w:szCs w:val="20"/>
        </w:rPr>
      </w:pPr>
      <w:r w:rsidRPr="006A3F7F">
        <w:rPr>
          <w:rFonts w:asciiTheme="minorHAnsi" w:hAnsiTheme="minorHAnsi"/>
          <w:noProof w:val="0"/>
          <w:sz w:val="20"/>
          <w:szCs w:val="20"/>
        </w:rPr>
        <w:lastRenderedPageBreak/>
        <w:t>să respecte obligațiile prevăzute în sarcina sa prin caietul de sarcini și contract.</w:t>
      </w:r>
    </w:p>
    <w:p w14:paraId="70C72288" w14:textId="77777777" w:rsidR="000C33BE" w:rsidRDefault="000C33BE" w:rsidP="000C33BE">
      <w:pPr>
        <w:spacing w:after="0" w:line="240" w:lineRule="auto"/>
        <w:ind w:left="720"/>
        <w:jc w:val="both"/>
        <w:rPr>
          <w:rFonts w:asciiTheme="minorHAnsi" w:hAnsiTheme="minorHAnsi"/>
          <w:noProof w:val="0"/>
          <w:sz w:val="20"/>
          <w:szCs w:val="20"/>
        </w:rPr>
      </w:pPr>
    </w:p>
    <w:p w14:paraId="2284A3B5" w14:textId="77777777" w:rsidR="000C33BE" w:rsidRPr="006A3F7F" w:rsidRDefault="000C33BE" w:rsidP="000C33BE">
      <w:pPr>
        <w:autoSpaceDE w:val="0"/>
        <w:autoSpaceDN w:val="0"/>
        <w:adjustRightInd w:val="0"/>
        <w:spacing w:after="0" w:line="240" w:lineRule="auto"/>
        <w:ind w:left="720"/>
        <w:contextualSpacing/>
        <w:jc w:val="both"/>
        <w:rPr>
          <w:rFonts w:asciiTheme="minorHAnsi" w:hAnsiTheme="minorHAnsi" w:cs="Courier New"/>
          <w:sz w:val="20"/>
          <w:szCs w:val="20"/>
          <w:lang w:val="fr-FR"/>
        </w:rPr>
      </w:pPr>
      <w:r w:rsidRPr="006A3F7F">
        <w:rPr>
          <w:rFonts w:asciiTheme="minorHAnsi" w:hAnsiTheme="minorHAnsi" w:cs="Courier New"/>
          <w:b/>
          <w:sz w:val="20"/>
          <w:szCs w:val="20"/>
          <w:lang w:val="fr-FR"/>
        </w:rPr>
        <w:t>Ofertantul declarat câștigător</w:t>
      </w:r>
      <w:r w:rsidRPr="006A3F7F">
        <w:rPr>
          <w:rFonts w:asciiTheme="minorHAnsi" w:hAnsiTheme="minorHAnsi" w:cs="Courier New"/>
          <w:sz w:val="20"/>
          <w:szCs w:val="20"/>
          <w:lang w:val="fr-FR"/>
        </w:rPr>
        <w:t xml:space="preserve"> are următoarele principale responsabilități : </w:t>
      </w:r>
    </w:p>
    <w:p w14:paraId="55892A99"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 xml:space="preserve"> va furniza Produsele şi îşi va îndeplini obligaţiile în condiţiile stabilite prin Contract, cu respectarea prevederilor documentaţiei de atribuire şi a ofertei în baza căreia i-a fost adjudecat contractul.</w:t>
      </w:r>
    </w:p>
    <w:p w14:paraId="0A34133E"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va furniza Produsele cu atenţie, eficienţă şi diligenţă, cu respectarea dispoziţiilor legale, aprobările şi standardele tehnice, profesionale şi de calitate în vigoare.</w:t>
      </w:r>
    </w:p>
    <w:p w14:paraId="0AD2D4F8"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să depună garanţia de bună execuţie în termen de maxim 5 zile lucrătoare de la semnarea contractului de ambele părţi.</w:t>
      </w:r>
    </w:p>
    <w:p w14:paraId="5540DE59"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va respecta toate prevederile legale în vigoare în România şi se va asigura că şi Personalul său, implicat în Contract, va respecta prevederile legale, aprobările şi standardele tehnice, profesionale şi de calitate în vigoare.</w:t>
      </w:r>
    </w:p>
    <w:p w14:paraId="349ED546"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va adopta toate măsurile necesare pentru a asigura, în mod continuu, Personalul, echipamentele şi suportul necesare pentru îndeplinirea în mod eficient a obligaţiilor asumate prin Contract.</w:t>
      </w:r>
    </w:p>
    <w:p w14:paraId="4C68A935"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se obligă să emită factura aferentă produselor furnizate prin prezentul Contract numai după aprobarea/recepţia produselor</w:t>
      </w:r>
      <w:r>
        <w:rPr>
          <w:noProof w:val="0"/>
          <w:sz w:val="20"/>
          <w:szCs w:val="20"/>
        </w:rPr>
        <w:t xml:space="preserve"> și serviciilor</w:t>
      </w:r>
      <w:r w:rsidRPr="006A3F7F">
        <w:rPr>
          <w:noProof w:val="0"/>
          <w:sz w:val="20"/>
          <w:szCs w:val="20"/>
        </w:rPr>
        <w:t xml:space="preserve"> în condiţiile din Caietul de sarcini.</w:t>
      </w:r>
    </w:p>
    <w:p w14:paraId="66303ABB" w14:textId="77777777" w:rsidR="000C33BE" w:rsidRPr="006A3F7F" w:rsidRDefault="000C33BE" w:rsidP="000C33BE">
      <w:pPr>
        <w:numPr>
          <w:ilvl w:val="0"/>
          <w:numId w:val="29"/>
        </w:numPr>
        <w:suppressAutoHyphens/>
        <w:spacing w:after="0" w:line="240" w:lineRule="auto"/>
        <w:ind w:left="720"/>
        <w:jc w:val="both"/>
        <w:rPr>
          <w:sz w:val="20"/>
          <w:szCs w:val="20"/>
        </w:rPr>
      </w:pPr>
      <w:r w:rsidRPr="006A3F7F">
        <w:rPr>
          <w:sz w:val="20"/>
          <w:szCs w:val="20"/>
          <w:lang w:val="nl-NL"/>
        </w:rPr>
        <w:t xml:space="preserve">se obligă să presteze serviciile </w:t>
      </w:r>
      <w:r>
        <w:rPr>
          <w:sz w:val="20"/>
          <w:szCs w:val="20"/>
          <w:lang w:val="nl-NL"/>
        </w:rPr>
        <w:t xml:space="preserve">ce fac obiectul procedurii </w:t>
      </w:r>
      <w:r w:rsidRPr="006A3F7F">
        <w:rPr>
          <w:sz w:val="20"/>
          <w:szCs w:val="20"/>
        </w:rPr>
        <w:t>așa cum au fost solicitate prin caietul de sarcini.</w:t>
      </w:r>
    </w:p>
    <w:p w14:paraId="634A0806" w14:textId="77777777" w:rsidR="000C33BE" w:rsidRPr="006A3F7F" w:rsidRDefault="000C33BE" w:rsidP="000C33BE">
      <w:pPr>
        <w:numPr>
          <w:ilvl w:val="0"/>
          <w:numId w:val="29"/>
        </w:numPr>
        <w:suppressAutoHyphens/>
        <w:spacing w:after="0" w:line="240" w:lineRule="auto"/>
        <w:ind w:left="720"/>
        <w:jc w:val="both"/>
        <w:rPr>
          <w:b/>
          <w:noProof w:val="0"/>
          <w:sz w:val="20"/>
          <w:szCs w:val="20"/>
          <w:lang w:eastAsia="ro-RO"/>
        </w:rPr>
      </w:pPr>
      <w:r w:rsidRPr="006A3F7F">
        <w:rPr>
          <w:b/>
          <w:noProof w:val="0"/>
          <w:sz w:val="20"/>
          <w:szCs w:val="20"/>
          <w:lang w:eastAsia="ro-RO"/>
        </w:rPr>
        <w:t xml:space="preserve">are obligația </w:t>
      </w:r>
      <w:r w:rsidRPr="006A3F7F">
        <w:rPr>
          <w:b/>
          <w:sz w:val="20"/>
          <w:szCs w:val="20"/>
        </w:rPr>
        <w:t xml:space="preserve">să </w:t>
      </w:r>
      <w:r w:rsidRPr="006A3F7F">
        <w:rPr>
          <w:b/>
          <w:noProof w:val="0"/>
          <w:sz w:val="20"/>
          <w:szCs w:val="20"/>
          <w:lang w:eastAsia="ro-RO"/>
        </w:rPr>
        <w:t xml:space="preserve">furnizeze echipamente a căror configurație de livrare să corespundă cerințelor minime din caietul de sarcini, în caz contrar Autoritatea contractantă va refuza recepția acestora iar </w:t>
      </w:r>
      <w:r w:rsidRPr="006A3F7F">
        <w:rPr>
          <w:b/>
          <w:noProof w:val="0"/>
          <w:sz w:val="20"/>
          <w:szCs w:val="20"/>
        </w:rPr>
        <w:t xml:space="preserve">Contractantul </w:t>
      </w:r>
      <w:r w:rsidRPr="006A3F7F">
        <w:rPr>
          <w:b/>
          <w:noProof w:val="0"/>
          <w:sz w:val="20"/>
          <w:szCs w:val="20"/>
          <w:lang w:eastAsia="ro-RO"/>
        </w:rPr>
        <w:t xml:space="preserve">suportă toate cheltuielile cauzate de aceasta. </w:t>
      </w:r>
    </w:p>
    <w:p w14:paraId="2A22C432" w14:textId="77777777" w:rsidR="000C33BE" w:rsidRPr="006A3F7F" w:rsidRDefault="000C33BE" w:rsidP="000C33BE">
      <w:pPr>
        <w:numPr>
          <w:ilvl w:val="0"/>
          <w:numId w:val="29"/>
        </w:numPr>
        <w:suppressAutoHyphens/>
        <w:spacing w:after="0" w:line="240" w:lineRule="auto"/>
        <w:ind w:left="720"/>
        <w:jc w:val="both"/>
        <w:rPr>
          <w:noProof w:val="0"/>
          <w:sz w:val="20"/>
          <w:szCs w:val="20"/>
        </w:rPr>
      </w:pPr>
      <w:r w:rsidRPr="006A3F7F">
        <w:rPr>
          <w:noProof w:val="0"/>
          <w:sz w:val="20"/>
          <w:szCs w:val="20"/>
        </w:rPr>
        <w:t xml:space="preserve">este pe deplin responsabil pentru furnizarea produselor </w:t>
      </w:r>
      <w:r>
        <w:rPr>
          <w:noProof w:val="0"/>
          <w:sz w:val="20"/>
          <w:szCs w:val="20"/>
        </w:rPr>
        <w:t xml:space="preserve">și prestarea serviciilr </w:t>
      </w:r>
      <w:r w:rsidRPr="006A3F7F">
        <w:rPr>
          <w:noProof w:val="0"/>
          <w:sz w:val="20"/>
          <w:szCs w:val="20"/>
        </w:rPr>
        <w:t>în condiţiile Caietului de sarcini, în conformitate cu propunerea sa tehnică. Totodată, este răspunzător atât de siguranţa tuturor operaţiunilor şi metodelor de prestare, cât şi de calificarea personalului folosit pe toată durata contractului.</w:t>
      </w:r>
    </w:p>
    <w:p w14:paraId="12CD68DD" w14:textId="77777777" w:rsidR="000C33BE" w:rsidRPr="006A3F7F" w:rsidRDefault="000C33BE" w:rsidP="000C33BE">
      <w:pPr>
        <w:numPr>
          <w:ilvl w:val="0"/>
          <w:numId w:val="29"/>
        </w:numPr>
        <w:suppressAutoHyphens/>
        <w:spacing w:after="0" w:line="240" w:lineRule="auto"/>
        <w:ind w:left="720"/>
        <w:jc w:val="both"/>
        <w:rPr>
          <w:rFonts w:asciiTheme="minorHAnsi" w:hAnsiTheme="minorHAnsi"/>
          <w:noProof w:val="0"/>
          <w:sz w:val="20"/>
          <w:szCs w:val="20"/>
        </w:rPr>
      </w:pPr>
      <w:r w:rsidRPr="006A3F7F">
        <w:rPr>
          <w:rFonts w:asciiTheme="minorHAnsi" w:hAnsiTheme="minorHAnsi"/>
          <w:noProof w:val="0"/>
          <w:sz w:val="20"/>
          <w:szCs w:val="20"/>
        </w:rPr>
        <w:t>să respecte obligațiile prevăzute în sarcina sa prin caietul de sarcini și contract.</w:t>
      </w:r>
    </w:p>
    <w:p w14:paraId="6D3CB0B0" w14:textId="77777777" w:rsidR="000C33BE" w:rsidRPr="006A3F7F" w:rsidRDefault="000C33BE" w:rsidP="000C33BE">
      <w:pPr>
        <w:spacing w:after="0" w:line="240" w:lineRule="auto"/>
        <w:ind w:left="720"/>
        <w:jc w:val="both"/>
        <w:rPr>
          <w:noProof w:val="0"/>
          <w:sz w:val="20"/>
          <w:szCs w:val="20"/>
        </w:rPr>
      </w:pPr>
    </w:p>
    <w:p w14:paraId="4C5337F0" w14:textId="77777777" w:rsidR="000C33BE" w:rsidRPr="00D81120" w:rsidRDefault="000C33BE" w:rsidP="000C33BE">
      <w:pPr>
        <w:autoSpaceDE w:val="0"/>
        <w:autoSpaceDN w:val="0"/>
        <w:adjustRightInd w:val="0"/>
        <w:spacing w:after="0" w:line="240" w:lineRule="auto"/>
        <w:ind w:firstLine="708"/>
        <w:jc w:val="both"/>
        <w:rPr>
          <w:rFonts w:asciiTheme="minorHAnsi" w:hAnsiTheme="minorHAnsi" w:cstheme="minorHAnsi"/>
          <w:b/>
          <w:noProof w:val="0"/>
          <w:sz w:val="20"/>
          <w:szCs w:val="20"/>
        </w:rPr>
      </w:pPr>
      <w:r w:rsidRPr="00D81120">
        <w:rPr>
          <w:rFonts w:asciiTheme="minorHAnsi" w:hAnsiTheme="minorHAnsi" w:cstheme="minorHAnsi"/>
          <w:b/>
          <w:noProof w:val="0"/>
          <w:sz w:val="20"/>
          <w:szCs w:val="20"/>
        </w:rPr>
        <w:t xml:space="preserve">9.  Modul de completare a propunerii tehnice </w:t>
      </w:r>
    </w:p>
    <w:p w14:paraId="2F95D086" w14:textId="77777777" w:rsidR="000C33BE" w:rsidRPr="00D81120" w:rsidRDefault="000C33BE" w:rsidP="000C33BE">
      <w:pPr>
        <w:autoSpaceDE w:val="0"/>
        <w:autoSpaceDN w:val="0"/>
        <w:adjustRightInd w:val="0"/>
        <w:spacing w:after="0" w:line="240" w:lineRule="auto"/>
        <w:jc w:val="both"/>
        <w:rPr>
          <w:rFonts w:asciiTheme="minorHAnsi" w:hAnsiTheme="minorHAnsi" w:cstheme="minorHAnsi"/>
          <w:noProof w:val="0"/>
          <w:sz w:val="20"/>
          <w:szCs w:val="20"/>
        </w:rPr>
      </w:pPr>
    </w:p>
    <w:p w14:paraId="6A65877D" w14:textId="77777777" w:rsidR="006E3664" w:rsidRPr="00D81120" w:rsidRDefault="006E3664" w:rsidP="006E3664">
      <w:pPr>
        <w:pStyle w:val="NoSpacing"/>
        <w:ind w:firstLine="708"/>
        <w:jc w:val="both"/>
        <w:rPr>
          <w:sz w:val="20"/>
          <w:szCs w:val="20"/>
        </w:rPr>
      </w:pPr>
      <w:r w:rsidRPr="00D81120">
        <w:rPr>
          <w:sz w:val="20"/>
          <w:szCs w:val="20"/>
        </w:rPr>
        <w:t xml:space="preserve">1.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elaborată</w:t>
      </w:r>
      <w:proofErr w:type="spellEnd"/>
      <w:r w:rsidRPr="00D81120">
        <w:rPr>
          <w:sz w:val="20"/>
          <w:szCs w:val="20"/>
        </w:rPr>
        <w:t xml:space="preserve"> </w:t>
      </w:r>
      <w:proofErr w:type="spellStart"/>
      <w:r w:rsidRPr="00D81120">
        <w:rPr>
          <w:sz w:val="20"/>
          <w:szCs w:val="20"/>
        </w:rPr>
        <w:t>respectând</w:t>
      </w:r>
      <w:proofErr w:type="spellEnd"/>
      <w:r w:rsidRPr="00D81120">
        <w:rPr>
          <w:sz w:val="20"/>
          <w:szCs w:val="20"/>
        </w:rPr>
        <w:t xml:space="preserve"> forma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specificațiile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solicitate </w:t>
      </w:r>
      <w:proofErr w:type="spellStart"/>
      <w:r w:rsidRPr="00D81120">
        <w:rPr>
          <w:sz w:val="20"/>
          <w:szCs w:val="20"/>
        </w:rPr>
        <w:t>astfel</w:t>
      </w:r>
      <w:proofErr w:type="spellEnd"/>
      <w:r w:rsidRPr="00D81120">
        <w:rPr>
          <w:sz w:val="20"/>
          <w:szCs w:val="20"/>
        </w:rPr>
        <w:t xml:space="preserve"> </w:t>
      </w:r>
      <w:proofErr w:type="spellStart"/>
      <w:r w:rsidRPr="00D81120">
        <w:rPr>
          <w:sz w:val="20"/>
          <w:szCs w:val="20"/>
        </w:rPr>
        <w:t>încât</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corespundă</w:t>
      </w:r>
      <w:proofErr w:type="spellEnd"/>
      <w:r w:rsidRPr="00D81120">
        <w:rPr>
          <w:sz w:val="20"/>
          <w:szCs w:val="20"/>
        </w:rPr>
        <w:t xml:space="preserve"> cu </w:t>
      </w:r>
      <w:proofErr w:type="spellStart"/>
      <w:r w:rsidRPr="00D81120">
        <w:rPr>
          <w:sz w:val="20"/>
          <w:szCs w:val="20"/>
        </w:rPr>
        <w:t>cerințele</w:t>
      </w:r>
      <w:proofErr w:type="spellEnd"/>
      <w:r w:rsidRPr="00D81120">
        <w:rPr>
          <w:sz w:val="20"/>
          <w:szCs w:val="20"/>
        </w:rPr>
        <w:t xml:space="preserve">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fișei</w:t>
      </w:r>
      <w:proofErr w:type="spellEnd"/>
      <w:r w:rsidRPr="00D81120">
        <w:rPr>
          <w:sz w:val="20"/>
          <w:szCs w:val="20"/>
        </w:rPr>
        <w:t xml:space="preserve"> de date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achiziției</w:t>
      </w:r>
      <w:proofErr w:type="spellEnd"/>
      <w:r w:rsidRPr="00D81120">
        <w:rPr>
          <w:sz w:val="20"/>
          <w:szCs w:val="20"/>
        </w:rPr>
        <w:t>.</w:t>
      </w:r>
    </w:p>
    <w:p w14:paraId="540BBE12" w14:textId="77777777" w:rsidR="006E3664" w:rsidRPr="00D81120" w:rsidRDefault="006E3664" w:rsidP="006E3664">
      <w:pPr>
        <w:pStyle w:val="NoSpacing"/>
        <w:jc w:val="both"/>
        <w:rPr>
          <w:sz w:val="20"/>
          <w:szCs w:val="20"/>
        </w:rPr>
      </w:pPr>
    </w:p>
    <w:p w14:paraId="61879573" w14:textId="77777777" w:rsidR="006E3664" w:rsidRPr="00D81120" w:rsidRDefault="006E3664" w:rsidP="006E3664">
      <w:pPr>
        <w:pStyle w:val="NoSpacing"/>
        <w:ind w:firstLine="708"/>
        <w:jc w:val="both"/>
        <w:rPr>
          <w:sz w:val="20"/>
          <w:szCs w:val="20"/>
        </w:rPr>
      </w:pPr>
      <w:r w:rsidRPr="00D81120">
        <w:rPr>
          <w:sz w:val="20"/>
          <w:szCs w:val="20"/>
        </w:rPr>
        <w:t xml:space="preserve">2. </w:t>
      </w:r>
      <w:proofErr w:type="spellStart"/>
      <w:r w:rsidRPr="00D81120">
        <w:rPr>
          <w:sz w:val="20"/>
          <w:szCs w:val="20"/>
        </w:rPr>
        <w:t>Ofertanții</w:t>
      </w:r>
      <w:proofErr w:type="spellEnd"/>
      <w:r w:rsidRPr="00D81120">
        <w:rPr>
          <w:sz w:val="20"/>
          <w:szCs w:val="20"/>
        </w:rPr>
        <w:t xml:space="preserve"> </w:t>
      </w:r>
      <w:proofErr w:type="spellStart"/>
      <w:r w:rsidRPr="00D81120">
        <w:rPr>
          <w:sz w:val="20"/>
          <w:szCs w:val="20"/>
        </w:rPr>
        <w:t>vor</w:t>
      </w:r>
      <w:proofErr w:type="spellEnd"/>
      <w:r w:rsidRPr="00D81120">
        <w:rPr>
          <w:sz w:val="20"/>
          <w:szCs w:val="20"/>
        </w:rPr>
        <w:t xml:space="preserve"> </w:t>
      </w:r>
      <w:proofErr w:type="spellStart"/>
      <w:r w:rsidRPr="00D81120">
        <w:rPr>
          <w:sz w:val="20"/>
          <w:szCs w:val="20"/>
        </w:rPr>
        <w:t>întocmi</w:t>
      </w:r>
      <w:proofErr w:type="spellEnd"/>
      <w:r w:rsidRPr="00D81120">
        <w:rPr>
          <w:sz w:val="20"/>
          <w:szCs w:val="20"/>
        </w:rPr>
        <w:t xml:space="preserve">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într</w:t>
      </w:r>
      <w:proofErr w:type="spellEnd"/>
      <w:r w:rsidRPr="00D81120">
        <w:rPr>
          <w:sz w:val="20"/>
          <w:szCs w:val="20"/>
        </w:rPr>
        <w:t xml:space="preserve">-o </w:t>
      </w:r>
      <w:proofErr w:type="spellStart"/>
      <w:r w:rsidRPr="00D81120">
        <w:rPr>
          <w:sz w:val="20"/>
          <w:szCs w:val="20"/>
        </w:rPr>
        <w:t>manieră</w:t>
      </w:r>
      <w:proofErr w:type="spellEnd"/>
      <w:r w:rsidRPr="00D81120">
        <w:rPr>
          <w:sz w:val="20"/>
          <w:szCs w:val="20"/>
        </w:rPr>
        <w:t xml:space="preserve"> </w:t>
      </w:r>
      <w:proofErr w:type="spellStart"/>
      <w:r w:rsidRPr="00D81120">
        <w:rPr>
          <w:sz w:val="20"/>
          <w:szCs w:val="20"/>
        </w:rPr>
        <w:t>organizată</w:t>
      </w:r>
      <w:proofErr w:type="spellEnd"/>
      <w:r w:rsidRPr="00D81120">
        <w:rPr>
          <w:sz w:val="20"/>
          <w:szCs w:val="20"/>
        </w:rPr>
        <w:t xml:space="preserve">, </w:t>
      </w:r>
      <w:proofErr w:type="spellStart"/>
      <w:r w:rsidRPr="00D81120">
        <w:rPr>
          <w:sz w:val="20"/>
          <w:szCs w:val="20"/>
        </w:rPr>
        <w:t>astfel</w:t>
      </w:r>
      <w:proofErr w:type="spellEnd"/>
      <w:r w:rsidRPr="00D81120">
        <w:rPr>
          <w:sz w:val="20"/>
          <w:szCs w:val="20"/>
        </w:rPr>
        <w:t xml:space="preserve"> </w:t>
      </w:r>
      <w:proofErr w:type="spellStart"/>
      <w:r w:rsidRPr="00D81120">
        <w:rPr>
          <w:sz w:val="20"/>
          <w:szCs w:val="20"/>
        </w:rPr>
        <w:t>încât</w:t>
      </w:r>
      <w:proofErr w:type="spellEnd"/>
      <w:r w:rsidRPr="00D81120">
        <w:rPr>
          <w:sz w:val="20"/>
          <w:szCs w:val="20"/>
        </w:rPr>
        <w:t xml:space="preserve"> </w:t>
      </w:r>
      <w:proofErr w:type="spellStart"/>
      <w:r w:rsidRPr="00D81120">
        <w:rPr>
          <w:sz w:val="20"/>
          <w:szCs w:val="20"/>
        </w:rPr>
        <w:t>aceasta</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asigure</w:t>
      </w:r>
      <w:proofErr w:type="spellEnd"/>
      <w:r w:rsidRPr="00D81120">
        <w:rPr>
          <w:sz w:val="20"/>
          <w:szCs w:val="20"/>
        </w:rPr>
        <w:t xml:space="preserve"> </w:t>
      </w:r>
      <w:proofErr w:type="spellStart"/>
      <w:r w:rsidRPr="00D81120">
        <w:rPr>
          <w:sz w:val="20"/>
          <w:szCs w:val="20"/>
        </w:rPr>
        <w:t>posibilitatea</w:t>
      </w:r>
      <w:proofErr w:type="spellEnd"/>
      <w:r w:rsidRPr="00D81120">
        <w:rPr>
          <w:sz w:val="20"/>
          <w:szCs w:val="20"/>
        </w:rPr>
        <w:t xml:space="preserve"> </w:t>
      </w:r>
      <w:proofErr w:type="spellStart"/>
      <w:r w:rsidRPr="00D81120">
        <w:rPr>
          <w:sz w:val="20"/>
          <w:szCs w:val="20"/>
        </w:rPr>
        <w:t>verificării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mod </w:t>
      </w:r>
      <w:proofErr w:type="spellStart"/>
      <w:r w:rsidRPr="00D81120">
        <w:rPr>
          <w:sz w:val="20"/>
          <w:szCs w:val="20"/>
        </w:rPr>
        <w:t>facil</w:t>
      </w:r>
      <w:proofErr w:type="spellEnd"/>
      <w:r w:rsidRPr="00D81120">
        <w:rPr>
          <w:sz w:val="20"/>
          <w:szCs w:val="20"/>
        </w:rPr>
        <w:t xml:space="preserve"> a </w:t>
      </w:r>
      <w:proofErr w:type="spellStart"/>
      <w:r w:rsidRPr="00D81120">
        <w:rPr>
          <w:sz w:val="20"/>
          <w:szCs w:val="20"/>
        </w:rPr>
        <w:t>corespondenței</w:t>
      </w:r>
      <w:proofErr w:type="spellEnd"/>
      <w:r w:rsidRPr="00D81120">
        <w:rPr>
          <w:sz w:val="20"/>
          <w:szCs w:val="20"/>
        </w:rPr>
        <w:t xml:space="preserve"> cu </w:t>
      </w:r>
      <w:proofErr w:type="spellStart"/>
      <w:r w:rsidRPr="00D81120">
        <w:rPr>
          <w:sz w:val="20"/>
          <w:szCs w:val="20"/>
        </w:rPr>
        <w:t>cerințele</w:t>
      </w:r>
      <w:proofErr w:type="spellEnd"/>
      <w:r w:rsidRPr="00D81120">
        <w:rPr>
          <w:sz w:val="20"/>
          <w:szCs w:val="20"/>
        </w:rPr>
        <w:t xml:space="preserve"> </w:t>
      </w:r>
      <w:proofErr w:type="spellStart"/>
      <w:r w:rsidRPr="00D81120">
        <w:rPr>
          <w:sz w:val="20"/>
          <w:szCs w:val="20"/>
        </w:rPr>
        <w:t>prevăzute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fișa</w:t>
      </w:r>
      <w:proofErr w:type="spellEnd"/>
      <w:r w:rsidRPr="00D81120">
        <w:rPr>
          <w:sz w:val="20"/>
          <w:szCs w:val="20"/>
        </w:rPr>
        <w:t xml:space="preserve"> de date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achiziției</w:t>
      </w:r>
      <w:proofErr w:type="spellEnd"/>
      <w:r w:rsidRPr="00D81120">
        <w:rPr>
          <w:sz w:val="20"/>
          <w:szCs w:val="20"/>
        </w:rPr>
        <w:t>.</w:t>
      </w:r>
    </w:p>
    <w:p w14:paraId="297D3F9C" w14:textId="77777777" w:rsidR="006E3664" w:rsidRPr="00D81120" w:rsidRDefault="006E3664" w:rsidP="006E3664">
      <w:pPr>
        <w:pStyle w:val="NoSpacing"/>
        <w:jc w:val="both"/>
        <w:rPr>
          <w:sz w:val="20"/>
          <w:szCs w:val="20"/>
        </w:rPr>
      </w:pPr>
    </w:p>
    <w:p w14:paraId="44FE0D8D" w14:textId="14E4D02F" w:rsidR="006E3664" w:rsidRPr="00D81120" w:rsidRDefault="006E3664" w:rsidP="006E3664">
      <w:pPr>
        <w:pStyle w:val="NoSpacing"/>
        <w:ind w:firstLine="708"/>
        <w:jc w:val="both"/>
        <w:rPr>
          <w:sz w:val="20"/>
          <w:szCs w:val="20"/>
        </w:rPr>
      </w:pPr>
      <w:r w:rsidRPr="00D81120">
        <w:rPr>
          <w:sz w:val="20"/>
          <w:szCs w:val="20"/>
        </w:rPr>
        <w:t xml:space="preserve">3.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w:t>
      </w:r>
      <w:proofErr w:type="spellStart"/>
      <w:r w:rsidRPr="00D81120">
        <w:rPr>
          <w:sz w:val="20"/>
          <w:szCs w:val="20"/>
        </w:rPr>
        <w:t>cuprinde</w:t>
      </w:r>
      <w:proofErr w:type="spellEnd"/>
      <w:r w:rsidRPr="00D81120">
        <w:rPr>
          <w:sz w:val="20"/>
          <w:szCs w:val="20"/>
        </w:rPr>
        <w:t xml:space="preserve"> </w:t>
      </w:r>
      <w:proofErr w:type="spellStart"/>
      <w:r w:rsidRPr="00D81120">
        <w:rPr>
          <w:sz w:val="20"/>
          <w:szCs w:val="20"/>
        </w:rPr>
        <w:t>toate</w:t>
      </w:r>
      <w:proofErr w:type="spellEnd"/>
      <w:r w:rsidRPr="00D81120">
        <w:rPr>
          <w:sz w:val="20"/>
          <w:szCs w:val="20"/>
        </w:rPr>
        <w:t xml:space="preserve"> </w:t>
      </w:r>
      <w:proofErr w:type="spellStart"/>
      <w:r w:rsidRPr="00D81120">
        <w:rPr>
          <w:sz w:val="20"/>
          <w:szCs w:val="20"/>
        </w:rPr>
        <w:t>lucrările</w:t>
      </w:r>
      <w:proofErr w:type="spellEnd"/>
      <w:r w:rsidRPr="00D81120">
        <w:rPr>
          <w:sz w:val="20"/>
          <w:szCs w:val="20"/>
        </w:rPr>
        <w:t xml:space="preserve">, </w:t>
      </w:r>
      <w:proofErr w:type="spellStart"/>
      <w:r w:rsidRPr="00D81120">
        <w:rPr>
          <w:sz w:val="20"/>
          <w:szCs w:val="20"/>
        </w:rPr>
        <w:t>operațiunile</w:t>
      </w:r>
      <w:proofErr w:type="spellEnd"/>
      <w:r w:rsidRPr="00D81120">
        <w:rPr>
          <w:sz w:val="20"/>
          <w:szCs w:val="20"/>
        </w:rPr>
        <w:t xml:space="preserve">, </w:t>
      </w:r>
      <w:proofErr w:type="spellStart"/>
      <w:r w:rsidRPr="00D81120">
        <w:rPr>
          <w:sz w:val="20"/>
          <w:szCs w:val="20"/>
        </w:rPr>
        <w:t>consumurile</w:t>
      </w:r>
      <w:proofErr w:type="spellEnd"/>
      <w:r w:rsidRPr="00D81120">
        <w:rPr>
          <w:sz w:val="20"/>
          <w:szCs w:val="20"/>
        </w:rPr>
        <w:t xml:space="preserve"> de </w:t>
      </w:r>
      <w:proofErr w:type="spellStart"/>
      <w:r w:rsidRPr="00D81120">
        <w:rPr>
          <w:sz w:val="20"/>
          <w:szCs w:val="20"/>
        </w:rPr>
        <w:t>resurse</w:t>
      </w:r>
      <w:proofErr w:type="spellEnd"/>
      <w:r w:rsidRPr="00D81120">
        <w:rPr>
          <w:sz w:val="20"/>
          <w:szCs w:val="20"/>
        </w:rPr>
        <w:t xml:space="preserve"> de </w:t>
      </w:r>
      <w:proofErr w:type="spellStart"/>
      <w:r w:rsidRPr="00D81120">
        <w:rPr>
          <w:sz w:val="20"/>
          <w:szCs w:val="20"/>
        </w:rPr>
        <w:t>orice</w:t>
      </w:r>
      <w:proofErr w:type="spellEnd"/>
      <w:r w:rsidRPr="00D81120">
        <w:rPr>
          <w:sz w:val="20"/>
          <w:szCs w:val="20"/>
        </w:rPr>
        <w:t xml:space="preserve"> </w:t>
      </w:r>
      <w:proofErr w:type="spellStart"/>
      <w:r w:rsidRPr="00D81120">
        <w:rPr>
          <w:sz w:val="20"/>
          <w:szCs w:val="20"/>
        </w:rPr>
        <w:t>fel</w:t>
      </w:r>
      <w:proofErr w:type="spellEnd"/>
      <w:r w:rsidRPr="00D81120">
        <w:rPr>
          <w:sz w:val="20"/>
          <w:szCs w:val="20"/>
        </w:rPr>
        <w:t xml:space="preserve">, </w:t>
      </w:r>
      <w:proofErr w:type="spellStart"/>
      <w:r w:rsidRPr="00D81120">
        <w:rPr>
          <w:sz w:val="20"/>
          <w:szCs w:val="20"/>
        </w:rPr>
        <w:t>așa</w:t>
      </w:r>
      <w:proofErr w:type="spellEnd"/>
      <w:r w:rsidRPr="00D81120">
        <w:rPr>
          <w:sz w:val="20"/>
          <w:szCs w:val="20"/>
        </w:rPr>
        <w:t xml:space="preserve"> cum </w:t>
      </w:r>
      <w:proofErr w:type="spellStart"/>
      <w:r w:rsidRPr="00D81120">
        <w:rPr>
          <w:sz w:val="20"/>
          <w:szCs w:val="20"/>
        </w:rPr>
        <w:t>rezultă</w:t>
      </w:r>
      <w:proofErr w:type="spellEnd"/>
      <w:r w:rsidRPr="00D81120">
        <w:rPr>
          <w:sz w:val="20"/>
          <w:szCs w:val="20"/>
        </w:rPr>
        <w:t xml:space="preserve"> din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elaborat</w:t>
      </w:r>
      <w:proofErr w:type="spellEnd"/>
      <w:r w:rsidRPr="00D81120">
        <w:rPr>
          <w:sz w:val="20"/>
          <w:szCs w:val="20"/>
        </w:rPr>
        <w:t xml:space="preserve"> de </w:t>
      </w:r>
      <w:proofErr w:type="spellStart"/>
      <w:r w:rsidRPr="00D81120">
        <w:rPr>
          <w:sz w:val="20"/>
          <w:szCs w:val="20"/>
        </w:rPr>
        <w:t>beneficiar</w:t>
      </w:r>
      <w:proofErr w:type="spellEnd"/>
      <w:r w:rsidRPr="00D81120">
        <w:rPr>
          <w:sz w:val="20"/>
          <w:szCs w:val="20"/>
        </w:rPr>
        <w:t xml:space="preserve">, </w:t>
      </w:r>
      <w:proofErr w:type="spellStart"/>
      <w:r w:rsidRPr="00D81120">
        <w:rPr>
          <w:sz w:val="20"/>
          <w:szCs w:val="20"/>
        </w:rPr>
        <w:t>astfel</w:t>
      </w:r>
      <w:proofErr w:type="spellEnd"/>
      <w:r w:rsidRPr="00D81120">
        <w:rPr>
          <w:sz w:val="20"/>
          <w:szCs w:val="20"/>
        </w:rPr>
        <w:t xml:space="preserve"> </w:t>
      </w:r>
      <w:proofErr w:type="spellStart"/>
      <w:r w:rsidRPr="00D81120">
        <w:rPr>
          <w:sz w:val="20"/>
          <w:szCs w:val="20"/>
        </w:rPr>
        <w:t>încât</w:t>
      </w:r>
      <w:proofErr w:type="spellEnd"/>
      <w:r w:rsidRPr="00D81120">
        <w:rPr>
          <w:sz w:val="20"/>
          <w:szCs w:val="20"/>
        </w:rPr>
        <w:t xml:space="preserve"> </w:t>
      </w:r>
      <w:proofErr w:type="spellStart"/>
      <w:r w:rsidRPr="00D81120">
        <w:rPr>
          <w:sz w:val="20"/>
          <w:szCs w:val="20"/>
        </w:rPr>
        <w:t>echipamentele</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fie </w:t>
      </w:r>
      <w:proofErr w:type="spellStart"/>
      <w:r w:rsidRPr="00D81120">
        <w:rPr>
          <w:sz w:val="20"/>
          <w:szCs w:val="20"/>
        </w:rPr>
        <w:t>funcționale</w:t>
      </w:r>
      <w:proofErr w:type="spellEnd"/>
      <w:r w:rsidRPr="00D81120">
        <w:rPr>
          <w:sz w:val="20"/>
          <w:szCs w:val="20"/>
        </w:rPr>
        <w:t xml:space="preserve"> la </w:t>
      </w:r>
      <w:proofErr w:type="spellStart"/>
      <w:r w:rsidRPr="00D81120">
        <w:rPr>
          <w:sz w:val="20"/>
          <w:szCs w:val="20"/>
        </w:rPr>
        <w:t>recepția</w:t>
      </w:r>
      <w:proofErr w:type="spellEnd"/>
      <w:r w:rsidRPr="00D81120">
        <w:rPr>
          <w:sz w:val="20"/>
          <w:szCs w:val="20"/>
        </w:rPr>
        <w:t xml:space="preserve"> </w:t>
      </w:r>
      <w:proofErr w:type="spellStart"/>
      <w:r w:rsidRPr="00D81120">
        <w:rPr>
          <w:sz w:val="20"/>
          <w:szCs w:val="20"/>
        </w:rPr>
        <w:t>finală</w:t>
      </w:r>
      <w:proofErr w:type="spellEnd"/>
      <w:r w:rsidRPr="00D81120">
        <w:rPr>
          <w:sz w:val="20"/>
          <w:szCs w:val="20"/>
        </w:rPr>
        <w:t xml:space="preserv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acestora</w:t>
      </w:r>
      <w:proofErr w:type="spellEnd"/>
      <w:r w:rsidRPr="00D81120">
        <w:rPr>
          <w:sz w:val="20"/>
          <w:szCs w:val="20"/>
        </w:rPr>
        <w:t xml:space="preserve">. </w:t>
      </w:r>
    </w:p>
    <w:p w14:paraId="615AB7CE" w14:textId="77777777" w:rsidR="006E3664" w:rsidRPr="00D81120" w:rsidRDefault="006E3664" w:rsidP="006E3664">
      <w:pPr>
        <w:pStyle w:val="NoSpacing"/>
        <w:jc w:val="both"/>
        <w:rPr>
          <w:sz w:val="20"/>
          <w:szCs w:val="20"/>
        </w:rPr>
      </w:pPr>
    </w:p>
    <w:p w14:paraId="704A5504" w14:textId="77777777" w:rsidR="006E3664" w:rsidRPr="00D81120" w:rsidRDefault="006E3664" w:rsidP="006E3664">
      <w:pPr>
        <w:pStyle w:val="NoSpacing"/>
        <w:ind w:firstLine="708"/>
        <w:jc w:val="both"/>
        <w:rPr>
          <w:sz w:val="20"/>
          <w:szCs w:val="20"/>
        </w:rPr>
      </w:pPr>
      <w:r w:rsidRPr="00D81120">
        <w:rPr>
          <w:sz w:val="20"/>
          <w:szCs w:val="20"/>
        </w:rPr>
        <w:t xml:space="preserve">4.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tehnica</w:t>
      </w:r>
      <w:proofErr w:type="spellEnd"/>
      <w:r w:rsidRPr="00D81120">
        <w:rPr>
          <w:sz w:val="20"/>
          <w:szCs w:val="20"/>
        </w:rPr>
        <w:t xml:space="preserve"> </w:t>
      </w:r>
      <w:proofErr w:type="spellStart"/>
      <w:r w:rsidRPr="00D81120">
        <w:rPr>
          <w:sz w:val="20"/>
          <w:szCs w:val="20"/>
        </w:rPr>
        <w:t>trebuie</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corespundă</w:t>
      </w:r>
      <w:proofErr w:type="spellEnd"/>
      <w:r w:rsidRPr="00D81120">
        <w:rPr>
          <w:sz w:val="20"/>
          <w:szCs w:val="20"/>
        </w:rPr>
        <w:t xml:space="preserve"> </w:t>
      </w:r>
      <w:proofErr w:type="spellStart"/>
      <w:r w:rsidRPr="00D81120">
        <w:rPr>
          <w:sz w:val="20"/>
          <w:szCs w:val="20"/>
        </w:rPr>
        <w:t>cerințelor</w:t>
      </w:r>
      <w:proofErr w:type="spellEnd"/>
      <w:r w:rsidRPr="00D81120">
        <w:rPr>
          <w:sz w:val="20"/>
          <w:szCs w:val="20"/>
        </w:rPr>
        <w:t xml:space="preserve"> </w:t>
      </w:r>
      <w:proofErr w:type="spellStart"/>
      <w:r w:rsidRPr="00D81120">
        <w:rPr>
          <w:sz w:val="20"/>
          <w:szCs w:val="20"/>
        </w:rPr>
        <w:t>minime</w:t>
      </w:r>
      <w:proofErr w:type="spellEnd"/>
      <w:r w:rsidRPr="00D81120">
        <w:rPr>
          <w:sz w:val="20"/>
          <w:szCs w:val="20"/>
        </w:rPr>
        <w:t xml:space="preserve"> </w:t>
      </w:r>
      <w:proofErr w:type="spellStart"/>
      <w:r w:rsidRPr="00D81120">
        <w:rPr>
          <w:sz w:val="20"/>
          <w:szCs w:val="20"/>
        </w:rPr>
        <w:t>prevăzute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conform art. 133 al. (2) din HG nr.395/2016.</w:t>
      </w:r>
    </w:p>
    <w:p w14:paraId="6EAC6BF8" w14:textId="77777777" w:rsidR="006E3664" w:rsidRPr="00D81120" w:rsidRDefault="006E3664" w:rsidP="006E3664">
      <w:pPr>
        <w:pStyle w:val="NoSpacing"/>
        <w:jc w:val="both"/>
        <w:rPr>
          <w:sz w:val="20"/>
          <w:szCs w:val="20"/>
        </w:rPr>
      </w:pPr>
    </w:p>
    <w:p w14:paraId="67B6EA20" w14:textId="77777777" w:rsidR="006E3664" w:rsidRPr="00D81120" w:rsidRDefault="006E3664" w:rsidP="006E3664">
      <w:pPr>
        <w:pStyle w:val="NoSpacing"/>
        <w:ind w:firstLine="708"/>
        <w:jc w:val="both"/>
        <w:rPr>
          <w:sz w:val="20"/>
          <w:szCs w:val="20"/>
        </w:rPr>
      </w:pPr>
      <w:r w:rsidRPr="00D81120">
        <w:rPr>
          <w:sz w:val="20"/>
          <w:szCs w:val="20"/>
        </w:rPr>
        <w:t xml:space="preserve">5. Orice </w:t>
      </w:r>
      <w:proofErr w:type="spellStart"/>
      <w:r w:rsidRPr="00D81120">
        <w:rPr>
          <w:sz w:val="20"/>
          <w:szCs w:val="20"/>
        </w:rPr>
        <w:t>denumire</w:t>
      </w:r>
      <w:proofErr w:type="spellEnd"/>
      <w:r w:rsidRPr="00D81120">
        <w:rPr>
          <w:sz w:val="20"/>
          <w:szCs w:val="20"/>
        </w:rPr>
        <w:t xml:space="preserve"> </w:t>
      </w:r>
      <w:proofErr w:type="spellStart"/>
      <w:r w:rsidRPr="00D81120">
        <w:rPr>
          <w:sz w:val="20"/>
          <w:szCs w:val="20"/>
        </w:rPr>
        <w:t>comercială</w:t>
      </w:r>
      <w:proofErr w:type="spellEnd"/>
      <w:r w:rsidRPr="00D81120">
        <w:rPr>
          <w:sz w:val="20"/>
          <w:szCs w:val="20"/>
        </w:rPr>
        <w:t xml:space="preserve"> </w:t>
      </w:r>
      <w:proofErr w:type="spellStart"/>
      <w:r w:rsidRPr="00D81120">
        <w:rPr>
          <w:sz w:val="20"/>
          <w:szCs w:val="20"/>
        </w:rPr>
        <w:t>menționată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caracteristicile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minimale</w:t>
      </w:r>
      <w:proofErr w:type="spellEnd"/>
      <w:r w:rsidRPr="00D81120">
        <w:rPr>
          <w:sz w:val="20"/>
          <w:szCs w:val="20"/>
        </w:rPr>
        <w:t xml:space="preserve"> din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care </w:t>
      </w:r>
      <w:proofErr w:type="spellStart"/>
      <w:r w:rsidRPr="00D81120">
        <w:rPr>
          <w:sz w:val="20"/>
          <w:szCs w:val="20"/>
        </w:rPr>
        <w:t>ar</w:t>
      </w:r>
      <w:proofErr w:type="spellEnd"/>
      <w:r w:rsidRPr="00D81120">
        <w:rPr>
          <w:sz w:val="20"/>
          <w:szCs w:val="20"/>
        </w:rPr>
        <w:t xml:space="preserve"> </w:t>
      </w:r>
      <w:proofErr w:type="spellStart"/>
      <w:r w:rsidRPr="00D81120">
        <w:rPr>
          <w:sz w:val="20"/>
          <w:szCs w:val="20"/>
        </w:rPr>
        <w:t>putea</w:t>
      </w:r>
      <w:proofErr w:type="spellEnd"/>
      <w:r w:rsidRPr="00D81120">
        <w:rPr>
          <w:sz w:val="20"/>
          <w:szCs w:val="20"/>
        </w:rPr>
        <w:t xml:space="preserve"> </w:t>
      </w:r>
      <w:proofErr w:type="spellStart"/>
      <w:r w:rsidRPr="00D81120">
        <w:rPr>
          <w:sz w:val="20"/>
          <w:szCs w:val="20"/>
        </w:rPr>
        <w:t>individualiza</w:t>
      </w:r>
      <w:proofErr w:type="spellEnd"/>
      <w:r w:rsidRPr="00D81120">
        <w:rPr>
          <w:sz w:val="20"/>
          <w:szCs w:val="20"/>
        </w:rPr>
        <w:t xml:space="preserve"> un </w:t>
      </w:r>
      <w:proofErr w:type="spellStart"/>
      <w:r w:rsidRPr="00D81120">
        <w:rPr>
          <w:sz w:val="20"/>
          <w:szCs w:val="20"/>
        </w:rPr>
        <w:t>anumit</w:t>
      </w:r>
      <w:proofErr w:type="spellEnd"/>
      <w:r w:rsidRPr="00D81120">
        <w:rPr>
          <w:sz w:val="20"/>
          <w:szCs w:val="20"/>
        </w:rPr>
        <w:t xml:space="preserve"> </w:t>
      </w:r>
      <w:proofErr w:type="spellStart"/>
      <w:r w:rsidRPr="00D81120">
        <w:rPr>
          <w:sz w:val="20"/>
          <w:szCs w:val="20"/>
        </w:rPr>
        <w:t>producător</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interpretată</w:t>
      </w:r>
      <w:proofErr w:type="spellEnd"/>
      <w:r w:rsidRPr="00D81120">
        <w:rPr>
          <w:sz w:val="20"/>
          <w:szCs w:val="20"/>
        </w:rPr>
        <w:t xml:space="preserve"> cu </w:t>
      </w:r>
      <w:proofErr w:type="spellStart"/>
      <w:r w:rsidRPr="00D81120">
        <w:rPr>
          <w:sz w:val="20"/>
          <w:szCs w:val="20"/>
        </w:rPr>
        <w:t>mențiunea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echivalent</w:t>
      </w:r>
      <w:proofErr w:type="spellEnd"/>
      <w:r w:rsidRPr="00D81120">
        <w:rPr>
          <w:sz w:val="20"/>
          <w:szCs w:val="20"/>
        </w:rPr>
        <w:t>”.</w:t>
      </w:r>
    </w:p>
    <w:p w14:paraId="6F40B027" w14:textId="77777777" w:rsidR="006E3664" w:rsidRPr="00D81120" w:rsidRDefault="006E3664" w:rsidP="006E3664">
      <w:pPr>
        <w:pStyle w:val="NoSpacing"/>
        <w:jc w:val="both"/>
        <w:rPr>
          <w:sz w:val="20"/>
          <w:szCs w:val="20"/>
        </w:rPr>
      </w:pPr>
    </w:p>
    <w:p w14:paraId="1FB2C2E7" w14:textId="77777777" w:rsidR="006E3664" w:rsidRPr="00D81120" w:rsidRDefault="006E3664" w:rsidP="006E3664">
      <w:pPr>
        <w:pStyle w:val="NoSpacing"/>
        <w:ind w:firstLine="708"/>
        <w:jc w:val="both"/>
        <w:rPr>
          <w:sz w:val="20"/>
          <w:szCs w:val="20"/>
        </w:rPr>
      </w:pPr>
      <w:r w:rsidRPr="00D81120">
        <w:rPr>
          <w:sz w:val="20"/>
          <w:szCs w:val="20"/>
        </w:rPr>
        <w:t xml:space="preserve">6. Orice </w:t>
      </w:r>
      <w:proofErr w:type="spellStart"/>
      <w:r w:rsidRPr="00D81120">
        <w:rPr>
          <w:sz w:val="20"/>
          <w:szCs w:val="20"/>
        </w:rPr>
        <w:t>descriere</w:t>
      </w:r>
      <w:proofErr w:type="spellEnd"/>
      <w:r w:rsidRPr="00D81120">
        <w:rPr>
          <w:sz w:val="20"/>
          <w:szCs w:val="20"/>
        </w:rPr>
        <w:t xml:space="preserve"> de </w:t>
      </w:r>
      <w:proofErr w:type="spellStart"/>
      <w:r w:rsidRPr="00D81120">
        <w:rPr>
          <w:sz w:val="20"/>
          <w:szCs w:val="20"/>
        </w:rPr>
        <w:t>procedeu</w:t>
      </w:r>
      <w:proofErr w:type="spellEnd"/>
      <w:r w:rsidRPr="00D81120">
        <w:rPr>
          <w:sz w:val="20"/>
          <w:szCs w:val="20"/>
        </w:rPr>
        <w:t xml:space="preserve"> </w:t>
      </w:r>
      <w:proofErr w:type="spellStart"/>
      <w:r w:rsidRPr="00D81120">
        <w:rPr>
          <w:sz w:val="20"/>
          <w:szCs w:val="20"/>
        </w:rPr>
        <w:t>tehnologic</w:t>
      </w:r>
      <w:proofErr w:type="spellEnd"/>
      <w:r w:rsidRPr="00D81120">
        <w:rPr>
          <w:sz w:val="20"/>
          <w:szCs w:val="20"/>
        </w:rPr>
        <w:t xml:space="preserve"> </w:t>
      </w:r>
      <w:proofErr w:type="spellStart"/>
      <w:r w:rsidRPr="00D81120">
        <w:rPr>
          <w:sz w:val="20"/>
          <w:szCs w:val="20"/>
        </w:rPr>
        <w:t>menționat</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caracteristicile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minimale</w:t>
      </w:r>
      <w:proofErr w:type="spellEnd"/>
      <w:r w:rsidRPr="00D81120">
        <w:rPr>
          <w:sz w:val="20"/>
          <w:szCs w:val="20"/>
        </w:rPr>
        <w:t xml:space="preserve"> </w:t>
      </w:r>
      <w:proofErr w:type="spellStart"/>
      <w:r w:rsidRPr="00D81120">
        <w:rPr>
          <w:sz w:val="20"/>
          <w:szCs w:val="20"/>
        </w:rPr>
        <w:t>menționate</w:t>
      </w:r>
      <w:proofErr w:type="spellEnd"/>
      <w:r w:rsidRPr="00D81120">
        <w:rPr>
          <w:sz w:val="20"/>
          <w:szCs w:val="20"/>
        </w:rPr>
        <w:t xml:space="preserve"> 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care </w:t>
      </w:r>
      <w:proofErr w:type="spellStart"/>
      <w:r w:rsidRPr="00D81120">
        <w:rPr>
          <w:sz w:val="20"/>
          <w:szCs w:val="20"/>
        </w:rPr>
        <w:t>poate</w:t>
      </w:r>
      <w:proofErr w:type="spellEnd"/>
      <w:r w:rsidRPr="00D81120">
        <w:rPr>
          <w:sz w:val="20"/>
          <w:szCs w:val="20"/>
        </w:rPr>
        <w:t xml:space="preserve"> </w:t>
      </w:r>
      <w:proofErr w:type="spellStart"/>
      <w:r w:rsidRPr="00D81120">
        <w:rPr>
          <w:sz w:val="20"/>
          <w:szCs w:val="20"/>
        </w:rPr>
        <w:t>individualiza</w:t>
      </w:r>
      <w:proofErr w:type="spellEnd"/>
      <w:r w:rsidRPr="00D81120">
        <w:rPr>
          <w:sz w:val="20"/>
          <w:szCs w:val="20"/>
        </w:rPr>
        <w:t xml:space="preserve"> un </w:t>
      </w:r>
      <w:proofErr w:type="spellStart"/>
      <w:r w:rsidRPr="00D81120">
        <w:rPr>
          <w:sz w:val="20"/>
          <w:szCs w:val="20"/>
        </w:rPr>
        <w:t>procedeu</w:t>
      </w:r>
      <w:proofErr w:type="spellEnd"/>
      <w:r w:rsidRPr="00D81120">
        <w:rPr>
          <w:sz w:val="20"/>
          <w:szCs w:val="20"/>
        </w:rPr>
        <w:t xml:space="preserve"> </w:t>
      </w:r>
      <w:proofErr w:type="spellStart"/>
      <w:r w:rsidRPr="00D81120">
        <w:rPr>
          <w:sz w:val="20"/>
          <w:szCs w:val="20"/>
        </w:rPr>
        <w:t>patentat</w:t>
      </w:r>
      <w:proofErr w:type="spellEnd"/>
      <w:r w:rsidRPr="00D81120">
        <w:rPr>
          <w:sz w:val="20"/>
          <w:szCs w:val="20"/>
        </w:rPr>
        <w:t xml:space="preserve"> de un </w:t>
      </w:r>
      <w:proofErr w:type="spellStart"/>
      <w:r w:rsidRPr="00D81120">
        <w:rPr>
          <w:sz w:val="20"/>
          <w:szCs w:val="20"/>
        </w:rPr>
        <w:t>anumit</w:t>
      </w:r>
      <w:proofErr w:type="spellEnd"/>
      <w:r w:rsidRPr="00D81120">
        <w:rPr>
          <w:sz w:val="20"/>
          <w:szCs w:val="20"/>
        </w:rPr>
        <w:t xml:space="preserve"> </w:t>
      </w:r>
      <w:proofErr w:type="spellStart"/>
      <w:r w:rsidRPr="00D81120">
        <w:rPr>
          <w:sz w:val="20"/>
          <w:szCs w:val="20"/>
        </w:rPr>
        <w:t>producător</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interpretat</w:t>
      </w:r>
      <w:proofErr w:type="spellEnd"/>
      <w:r w:rsidRPr="00D81120">
        <w:rPr>
          <w:sz w:val="20"/>
          <w:szCs w:val="20"/>
        </w:rPr>
        <w:t xml:space="preserve"> cu </w:t>
      </w:r>
      <w:proofErr w:type="spellStart"/>
      <w:r w:rsidRPr="00D81120">
        <w:rPr>
          <w:sz w:val="20"/>
          <w:szCs w:val="20"/>
        </w:rPr>
        <w:t>mențiunea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echivalent</w:t>
      </w:r>
      <w:proofErr w:type="spellEnd"/>
      <w:r w:rsidRPr="00D81120">
        <w:rPr>
          <w:sz w:val="20"/>
          <w:szCs w:val="20"/>
        </w:rPr>
        <w:t xml:space="preserve"> ca </w:t>
      </w:r>
      <w:proofErr w:type="spellStart"/>
      <w:r w:rsidRPr="00D81120">
        <w:rPr>
          <w:sz w:val="20"/>
          <w:szCs w:val="20"/>
        </w:rPr>
        <w:t>performanță</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funcționalitate</w:t>
      </w:r>
      <w:proofErr w:type="spellEnd"/>
      <w:r w:rsidRPr="00D81120">
        <w:rPr>
          <w:sz w:val="20"/>
          <w:szCs w:val="20"/>
        </w:rPr>
        <w:t>".</w:t>
      </w:r>
    </w:p>
    <w:p w14:paraId="27EBDFC7" w14:textId="77777777" w:rsidR="006E3664" w:rsidRPr="00D81120" w:rsidRDefault="006E3664" w:rsidP="006E3664">
      <w:pPr>
        <w:pStyle w:val="NoSpacing"/>
        <w:jc w:val="both"/>
        <w:rPr>
          <w:sz w:val="20"/>
          <w:szCs w:val="20"/>
        </w:rPr>
      </w:pPr>
    </w:p>
    <w:p w14:paraId="1EF49030" w14:textId="77777777" w:rsidR="006E3664" w:rsidRPr="00D81120" w:rsidRDefault="006E3664" w:rsidP="006E3664">
      <w:pPr>
        <w:pStyle w:val="NoSpacing"/>
        <w:ind w:firstLine="708"/>
        <w:jc w:val="both"/>
        <w:rPr>
          <w:sz w:val="20"/>
          <w:szCs w:val="20"/>
        </w:rPr>
      </w:pPr>
      <w:r w:rsidRPr="00D81120">
        <w:rPr>
          <w:sz w:val="20"/>
          <w:szCs w:val="20"/>
        </w:rPr>
        <w:t xml:space="preserve">7. Orice </w:t>
      </w:r>
      <w:proofErr w:type="spellStart"/>
      <w:r w:rsidRPr="00D81120">
        <w:rPr>
          <w:sz w:val="20"/>
          <w:szCs w:val="20"/>
        </w:rPr>
        <w:t>mențiune</w:t>
      </w:r>
      <w:proofErr w:type="spellEnd"/>
      <w:r w:rsidRPr="00D81120">
        <w:rPr>
          <w:sz w:val="20"/>
          <w:szCs w:val="20"/>
        </w:rPr>
        <w:t xml:space="preserve"> a </w:t>
      </w:r>
      <w:proofErr w:type="spellStart"/>
      <w:r w:rsidRPr="00D81120">
        <w:rPr>
          <w:sz w:val="20"/>
          <w:szCs w:val="20"/>
        </w:rPr>
        <w:t>unui</w:t>
      </w:r>
      <w:proofErr w:type="spellEnd"/>
      <w:r w:rsidRPr="00D81120">
        <w:rPr>
          <w:sz w:val="20"/>
          <w:szCs w:val="20"/>
        </w:rPr>
        <w:t xml:space="preserve"> </w:t>
      </w:r>
      <w:proofErr w:type="spellStart"/>
      <w:r w:rsidRPr="00D81120">
        <w:rPr>
          <w:sz w:val="20"/>
          <w:szCs w:val="20"/>
        </w:rPr>
        <w:t>produs</w:t>
      </w:r>
      <w:proofErr w:type="spellEnd"/>
      <w:r w:rsidRPr="00D81120">
        <w:rPr>
          <w:sz w:val="20"/>
          <w:szCs w:val="20"/>
        </w:rPr>
        <w:t>/</w:t>
      </w:r>
      <w:proofErr w:type="spellStart"/>
      <w:r w:rsidRPr="00D81120">
        <w:rPr>
          <w:sz w:val="20"/>
          <w:szCs w:val="20"/>
        </w:rPr>
        <w:t>serviciu</w:t>
      </w:r>
      <w:proofErr w:type="spellEnd"/>
      <w:r w:rsidRPr="00D81120">
        <w:rPr>
          <w:sz w:val="20"/>
          <w:szCs w:val="20"/>
        </w:rPr>
        <w:t xml:space="preserve"> de o </w:t>
      </w:r>
      <w:proofErr w:type="spellStart"/>
      <w:r w:rsidRPr="00D81120">
        <w:rPr>
          <w:sz w:val="20"/>
          <w:szCs w:val="20"/>
        </w:rPr>
        <w:t>anumita</w:t>
      </w:r>
      <w:proofErr w:type="spellEnd"/>
      <w:r w:rsidRPr="00D81120">
        <w:rPr>
          <w:sz w:val="20"/>
          <w:szCs w:val="20"/>
        </w:rPr>
        <w:t xml:space="preserve"> origine, </w:t>
      </w:r>
      <w:proofErr w:type="spellStart"/>
      <w:r w:rsidRPr="00D81120">
        <w:rPr>
          <w:sz w:val="20"/>
          <w:szCs w:val="20"/>
        </w:rPr>
        <w:t>sursă</w:t>
      </w:r>
      <w:proofErr w:type="spellEnd"/>
      <w:r w:rsidRPr="00D81120">
        <w:rPr>
          <w:sz w:val="20"/>
          <w:szCs w:val="20"/>
        </w:rPr>
        <w:t xml:space="preserve">, </w:t>
      </w:r>
      <w:proofErr w:type="spellStart"/>
      <w:r w:rsidRPr="00D81120">
        <w:rPr>
          <w:sz w:val="20"/>
          <w:szCs w:val="20"/>
        </w:rPr>
        <w:t>producţie</w:t>
      </w:r>
      <w:proofErr w:type="spellEnd"/>
      <w:r w:rsidRPr="00D81120">
        <w:rPr>
          <w:sz w:val="20"/>
          <w:szCs w:val="20"/>
        </w:rPr>
        <w:t xml:space="preserve">, un </w:t>
      </w:r>
      <w:proofErr w:type="spellStart"/>
      <w:r w:rsidRPr="00D81120">
        <w:rPr>
          <w:sz w:val="20"/>
          <w:szCs w:val="20"/>
        </w:rPr>
        <w:t>procedeu</w:t>
      </w:r>
      <w:proofErr w:type="spellEnd"/>
      <w:r w:rsidRPr="00D81120">
        <w:rPr>
          <w:sz w:val="20"/>
          <w:szCs w:val="20"/>
        </w:rPr>
        <w:t xml:space="preserve"> special, o </w:t>
      </w:r>
      <w:proofErr w:type="spellStart"/>
      <w:r w:rsidRPr="00D81120">
        <w:rPr>
          <w:sz w:val="20"/>
          <w:szCs w:val="20"/>
        </w:rPr>
        <w:t>marcă</w:t>
      </w:r>
      <w:proofErr w:type="spellEnd"/>
      <w:r w:rsidRPr="00D81120">
        <w:rPr>
          <w:sz w:val="20"/>
          <w:szCs w:val="20"/>
        </w:rPr>
        <w:t xml:space="preserve"> de </w:t>
      </w:r>
      <w:proofErr w:type="spellStart"/>
      <w:r w:rsidRPr="00D81120">
        <w:rPr>
          <w:sz w:val="20"/>
          <w:szCs w:val="20"/>
        </w:rPr>
        <w:t>fabrică</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de </w:t>
      </w:r>
      <w:proofErr w:type="spellStart"/>
      <w:r w:rsidRPr="00D81120">
        <w:rPr>
          <w:sz w:val="20"/>
          <w:szCs w:val="20"/>
        </w:rPr>
        <w:t>comerț</w:t>
      </w:r>
      <w:proofErr w:type="spellEnd"/>
      <w:r w:rsidRPr="00D81120">
        <w:rPr>
          <w:sz w:val="20"/>
          <w:szCs w:val="20"/>
        </w:rPr>
        <w:t xml:space="preserve">, un brevet de </w:t>
      </w:r>
      <w:proofErr w:type="spellStart"/>
      <w:r w:rsidRPr="00D81120">
        <w:rPr>
          <w:sz w:val="20"/>
          <w:szCs w:val="20"/>
        </w:rPr>
        <w:t>invenţie</w:t>
      </w:r>
      <w:proofErr w:type="spellEnd"/>
      <w:r w:rsidRPr="00D81120">
        <w:rPr>
          <w:sz w:val="20"/>
          <w:szCs w:val="20"/>
        </w:rPr>
        <w:t xml:space="preserve">, o </w:t>
      </w:r>
      <w:proofErr w:type="spellStart"/>
      <w:r w:rsidRPr="00D81120">
        <w:rPr>
          <w:sz w:val="20"/>
          <w:szCs w:val="20"/>
        </w:rPr>
        <w:t>licenţă</w:t>
      </w:r>
      <w:proofErr w:type="spellEnd"/>
      <w:r w:rsidRPr="00D81120">
        <w:rPr>
          <w:sz w:val="20"/>
          <w:szCs w:val="20"/>
        </w:rPr>
        <w:t xml:space="preserve"> de </w:t>
      </w:r>
      <w:proofErr w:type="spellStart"/>
      <w:r w:rsidRPr="00D81120">
        <w:rPr>
          <w:sz w:val="20"/>
          <w:szCs w:val="20"/>
        </w:rPr>
        <w:t>fabricaţie</w:t>
      </w:r>
      <w:proofErr w:type="spellEnd"/>
      <w:r w:rsidRPr="00D81120">
        <w:rPr>
          <w:sz w:val="20"/>
          <w:szCs w:val="20"/>
        </w:rPr>
        <w:t xml:space="preserve">, o </w:t>
      </w:r>
      <w:proofErr w:type="gramStart"/>
      <w:r w:rsidRPr="00D81120">
        <w:rPr>
          <w:sz w:val="20"/>
          <w:szCs w:val="20"/>
        </w:rPr>
        <w:t>imagine</w:t>
      </w:r>
      <w:proofErr w:type="gramEnd"/>
      <w:r w:rsidRPr="00D81120">
        <w:rPr>
          <w:sz w:val="20"/>
          <w:szCs w:val="20"/>
        </w:rPr>
        <w:t xml:space="preserve"> (</w:t>
      </w:r>
      <w:proofErr w:type="spellStart"/>
      <w:r w:rsidRPr="00D81120">
        <w:rPr>
          <w:sz w:val="20"/>
          <w:szCs w:val="20"/>
        </w:rPr>
        <w:t>poză</w:t>
      </w:r>
      <w:proofErr w:type="spellEnd"/>
      <w:r w:rsidRPr="00D81120">
        <w:rPr>
          <w:sz w:val="20"/>
          <w:szCs w:val="20"/>
        </w:rPr>
        <w:t xml:space="preserve">), o </w:t>
      </w:r>
      <w:proofErr w:type="spellStart"/>
      <w:r w:rsidRPr="00D81120">
        <w:rPr>
          <w:sz w:val="20"/>
          <w:szCs w:val="20"/>
        </w:rPr>
        <w:t>schiţă</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interpretată</w:t>
      </w:r>
      <w:proofErr w:type="spellEnd"/>
      <w:r w:rsidRPr="00D81120">
        <w:rPr>
          <w:sz w:val="20"/>
          <w:szCs w:val="20"/>
        </w:rPr>
        <w:t xml:space="preserve"> cu </w:t>
      </w:r>
      <w:proofErr w:type="spellStart"/>
      <w:r w:rsidRPr="00D81120">
        <w:rPr>
          <w:sz w:val="20"/>
          <w:szCs w:val="20"/>
        </w:rPr>
        <w:t>mențiunea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echivalent</w:t>
      </w:r>
      <w:proofErr w:type="spellEnd"/>
      <w:r w:rsidRPr="00D81120">
        <w:rPr>
          <w:sz w:val="20"/>
          <w:szCs w:val="20"/>
        </w:rPr>
        <w:t xml:space="preserve">”. </w:t>
      </w:r>
    </w:p>
    <w:p w14:paraId="274C5270" w14:textId="77777777" w:rsidR="006E3664" w:rsidRPr="00D81120" w:rsidRDefault="006E3664" w:rsidP="006E3664">
      <w:pPr>
        <w:pStyle w:val="NoSpacing"/>
        <w:ind w:firstLine="708"/>
        <w:jc w:val="both"/>
        <w:rPr>
          <w:sz w:val="20"/>
          <w:szCs w:val="20"/>
        </w:rPr>
      </w:pPr>
      <w:proofErr w:type="spellStart"/>
      <w:r w:rsidRPr="00D81120">
        <w:rPr>
          <w:sz w:val="20"/>
          <w:szCs w:val="20"/>
        </w:rPr>
        <w:t>Aceste</w:t>
      </w:r>
      <w:proofErr w:type="spellEnd"/>
      <w:r w:rsidRPr="00D81120">
        <w:rPr>
          <w:sz w:val="20"/>
          <w:szCs w:val="20"/>
        </w:rPr>
        <w:t xml:space="preserve"> </w:t>
      </w:r>
      <w:proofErr w:type="spellStart"/>
      <w:r w:rsidRPr="00D81120">
        <w:rPr>
          <w:sz w:val="20"/>
          <w:szCs w:val="20"/>
        </w:rPr>
        <w:t>specificatii</w:t>
      </w:r>
      <w:proofErr w:type="spellEnd"/>
      <w:r w:rsidRPr="00D81120">
        <w:rPr>
          <w:sz w:val="20"/>
          <w:szCs w:val="20"/>
        </w:rPr>
        <w:t xml:space="preserve"> care pot indica o </w:t>
      </w:r>
      <w:proofErr w:type="spellStart"/>
      <w:r w:rsidRPr="00D81120">
        <w:rPr>
          <w:sz w:val="20"/>
          <w:szCs w:val="20"/>
        </w:rPr>
        <w:t>anumita</w:t>
      </w:r>
      <w:proofErr w:type="spellEnd"/>
      <w:r w:rsidRPr="00D81120">
        <w:rPr>
          <w:sz w:val="20"/>
          <w:szCs w:val="20"/>
        </w:rPr>
        <w:t xml:space="preserve"> origine, </w:t>
      </w:r>
      <w:proofErr w:type="spellStart"/>
      <w:r w:rsidRPr="00D81120">
        <w:rPr>
          <w:sz w:val="20"/>
          <w:szCs w:val="20"/>
        </w:rPr>
        <w:t>sursa</w:t>
      </w:r>
      <w:proofErr w:type="spellEnd"/>
      <w:r w:rsidRPr="00D81120">
        <w:rPr>
          <w:sz w:val="20"/>
          <w:szCs w:val="20"/>
        </w:rPr>
        <w:t xml:space="preserve">, </w:t>
      </w:r>
      <w:proofErr w:type="spellStart"/>
      <w:r w:rsidRPr="00D81120">
        <w:rPr>
          <w:sz w:val="20"/>
          <w:szCs w:val="20"/>
        </w:rPr>
        <w:t>productie</w:t>
      </w:r>
      <w:proofErr w:type="spellEnd"/>
      <w:r w:rsidRPr="00D81120">
        <w:rPr>
          <w:sz w:val="20"/>
          <w:szCs w:val="20"/>
        </w:rPr>
        <w:t xml:space="preserve">, un </w:t>
      </w:r>
      <w:proofErr w:type="spellStart"/>
      <w:r w:rsidRPr="00D81120">
        <w:rPr>
          <w:sz w:val="20"/>
          <w:szCs w:val="20"/>
        </w:rPr>
        <w:t>procedeu</w:t>
      </w:r>
      <w:proofErr w:type="spellEnd"/>
      <w:r w:rsidRPr="00D81120">
        <w:rPr>
          <w:sz w:val="20"/>
          <w:szCs w:val="20"/>
        </w:rPr>
        <w:t xml:space="preserve"> special, o </w:t>
      </w:r>
      <w:proofErr w:type="spellStart"/>
      <w:r w:rsidRPr="00D81120">
        <w:rPr>
          <w:sz w:val="20"/>
          <w:szCs w:val="20"/>
        </w:rPr>
        <w:t>marca</w:t>
      </w:r>
      <w:proofErr w:type="spellEnd"/>
      <w:r w:rsidRPr="00D81120">
        <w:rPr>
          <w:sz w:val="20"/>
          <w:szCs w:val="20"/>
        </w:rPr>
        <w:t xml:space="preserve"> de </w:t>
      </w:r>
      <w:proofErr w:type="spellStart"/>
      <w:r w:rsidRPr="00D81120">
        <w:rPr>
          <w:sz w:val="20"/>
          <w:szCs w:val="20"/>
        </w:rPr>
        <w:t>fabrica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de </w:t>
      </w:r>
      <w:proofErr w:type="spellStart"/>
      <w:r w:rsidRPr="00D81120">
        <w:rPr>
          <w:sz w:val="20"/>
          <w:szCs w:val="20"/>
        </w:rPr>
        <w:t>comert</w:t>
      </w:r>
      <w:proofErr w:type="spellEnd"/>
      <w:r w:rsidRPr="00D81120">
        <w:rPr>
          <w:sz w:val="20"/>
          <w:szCs w:val="20"/>
        </w:rPr>
        <w:t xml:space="preserve">, un brevet de </w:t>
      </w:r>
      <w:proofErr w:type="spellStart"/>
      <w:r w:rsidRPr="00D81120">
        <w:rPr>
          <w:sz w:val="20"/>
          <w:szCs w:val="20"/>
        </w:rPr>
        <w:t>inventie</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o </w:t>
      </w:r>
      <w:proofErr w:type="spellStart"/>
      <w:r w:rsidRPr="00D81120">
        <w:rPr>
          <w:sz w:val="20"/>
          <w:szCs w:val="20"/>
        </w:rPr>
        <w:t>licenta</w:t>
      </w:r>
      <w:proofErr w:type="spellEnd"/>
      <w:r w:rsidRPr="00D81120">
        <w:rPr>
          <w:sz w:val="20"/>
          <w:szCs w:val="20"/>
        </w:rPr>
        <w:t xml:space="preserve"> de </w:t>
      </w:r>
      <w:proofErr w:type="spellStart"/>
      <w:r w:rsidRPr="00D81120">
        <w:rPr>
          <w:sz w:val="20"/>
          <w:szCs w:val="20"/>
        </w:rPr>
        <w:t>fabricatie</w:t>
      </w:r>
      <w:proofErr w:type="spellEnd"/>
      <w:r w:rsidRPr="00D81120">
        <w:rPr>
          <w:sz w:val="20"/>
          <w:szCs w:val="20"/>
        </w:rPr>
        <w:t xml:space="preserve"> sunt </w:t>
      </w:r>
      <w:proofErr w:type="spellStart"/>
      <w:r w:rsidRPr="00D81120">
        <w:rPr>
          <w:sz w:val="20"/>
          <w:szCs w:val="20"/>
        </w:rPr>
        <w:t>mentionate</w:t>
      </w:r>
      <w:proofErr w:type="spellEnd"/>
      <w:r w:rsidRPr="00D81120">
        <w:rPr>
          <w:sz w:val="20"/>
          <w:szCs w:val="20"/>
        </w:rPr>
        <w:t xml:space="preserve"> </w:t>
      </w:r>
      <w:proofErr w:type="spellStart"/>
      <w:r w:rsidRPr="00D81120">
        <w:rPr>
          <w:sz w:val="20"/>
          <w:szCs w:val="20"/>
        </w:rPr>
        <w:t>doar</w:t>
      </w:r>
      <w:proofErr w:type="spellEnd"/>
      <w:r w:rsidRPr="00D81120">
        <w:rPr>
          <w:sz w:val="20"/>
          <w:szCs w:val="20"/>
        </w:rPr>
        <w:t xml:space="preserve"> </w:t>
      </w:r>
      <w:proofErr w:type="spellStart"/>
      <w:r w:rsidRPr="00D81120">
        <w:rPr>
          <w:sz w:val="20"/>
          <w:szCs w:val="20"/>
        </w:rPr>
        <w:t>pentru</w:t>
      </w:r>
      <w:proofErr w:type="spellEnd"/>
      <w:r w:rsidRPr="00D81120">
        <w:rPr>
          <w:sz w:val="20"/>
          <w:szCs w:val="20"/>
        </w:rPr>
        <w:t xml:space="preserve"> </w:t>
      </w:r>
      <w:proofErr w:type="spellStart"/>
      <w:r w:rsidRPr="00D81120">
        <w:rPr>
          <w:sz w:val="20"/>
          <w:szCs w:val="20"/>
        </w:rPr>
        <w:t>identificarea</w:t>
      </w:r>
      <w:proofErr w:type="spellEnd"/>
      <w:r w:rsidRPr="00D81120">
        <w:rPr>
          <w:sz w:val="20"/>
          <w:szCs w:val="20"/>
        </w:rPr>
        <w:t xml:space="preserve"> cu </w:t>
      </w:r>
      <w:proofErr w:type="spellStart"/>
      <w:r w:rsidRPr="00D81120">
        <w:rPr>
          <w:sz w:val="20"/>
          <w:szCs w:val="20"/>
        </w:rPr>
        <w:t>usurinta</w:t>
      </w:r>
      <w:proofErr w:type="spellEnd"/>
      <w:r w:rsidRPr="00D81120">
        <w:rPr>
          <w:sz w:val="20"/>
          <w:szCs w:val="20"/>
        </w:rPr>
        <w:t xml:space="preserve"> a </w:t>
      </w:r>
      <w:proofErr w:type="spellStart"/>
      <w:r w:rsidRPr="00D81120">
        <w:rPr>
          <w:sz w:val="20"/>
          <w:szCs w:val="20"/>
        </w:rPr>
        <w:t>tipului</w:t>
      </w:r>
      <w:proofErr w:type="spellEnd"/>
      <w:r w:rsidRPr="00D81120">
        <w:rPr>
          <w:sz w:val="20"/>
          <w:szCs w:val="20"/>
        </w:rPr>
        <w:t xml:space="preserve"> de </w:t>
      </w:r>
      <w:proofErr w:type="spellStart"/>
      <w:r w:rsidRPr="00D81120">
        <w:rPr>
          <w:sz w:val="20"/>
          <w:szCs w:val="20"/>
        </w:rPr>
        <w:t>produs</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NU au ca </w:t>
      </w:r>
      <w:proofErr w:type="spellStart"/>
      <w:r w:rsidRPr="00D81120">
        <w:rPr>
          <w:sz w:val="20"/>
          <w:szCs w:val="20"/>
        </w:rPr>
        <w:t>efect</w:t>
      </w:r>
      <w:proofErr w:type="spellEnd"/>
      <w:r w:rsidRPr="00D81120">
        <w:rPr>
          <w:sz w:val="20"/>
          <w:szCs w:val="20"/>
        </w:rPr>
        <w:t xml:space="preserve"> </w:t>
      </w:r>
      <w:proofErr w:type="spellStart"/>
      <w:r w:rsidRPr="00D81120">
        <w:rPr>
          <w:sz w:val="20"/>
          <w:szCs w:val="20"/>
        </w:rPr>
        <w:t>favorizarea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eliminarea</w:t>
      </w:r>
      <w:proofErr w:type="spellEnd"/>
      <w:r w:rsidRPr="00D81120">
        <w:rPr>
          <w:sz w:val="20"/>
          <w:szCs w:val="20"/>
        </w:rPr>
        <w:t xml:space="preserve"> </w:t>
      </w:r>
      <w:proofErr w:type="spellStart"/>
      <w:r w:rsidRPr="00D81120">
        <w:rPr>
          <w:sz w:val="20"/>
          <w:szCs w:val="20"/>
        </w:rPr>
        <w:t>anumitor</w:t>
      </w:r>
      <w:proofErr w:type="spellEnd"/>
      <w:r w:rsidRPr="00D81120">
        <w:rPr>
          <w:sz w:val="20"/>
          <w:szCs w:val="20"/>
        </w:rPr>
        <w:t xml:space="preserve"> </w:t>
      </w:r>
      <w:proofErr w:type="spellStart"/>
      <w:r w:rsidRPr="00D81120">
        <w:rPr>
          <w:sz w:val="20"/>
          <w:szCs w:val="20"/>
        </w:rPr>
        <w:t>operatori</w:t>
      </w:r>
      <w:proofErr w:type="spellEnd"/>
      <w:r w:rsidRPr="00D81120">
        <w:rPr>
          <w:sz w:val="20"/>
          <w:szCs w:val="20"/>
        </w:rPr>
        <w:t xml:space="preserve"> economici </w:t>
      </w:r>
      <w:proofErr w:type="spellStart"/>
      <w:r w:rsidRPr="00D81120">
        <w:rPr>
          <w:sz w:val="20"/>
          <w:szCs w:val="20"/>
        </w:rPr>
        <w:t>sau</w:t>
      </w:r>
      <w:proofErr w:type="spellEnd"/>
      <w:r w:rsidRPr="00D81120">
        <w:rPr>
          <w:sz w:val="20"/>
          <w:szCs w:val="20"/>
        </w:rPr>
        <w:t xml:space="preserv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anumitor</w:t>
      </w:r>
      <w:proofErr w:type="spellEnd"/>
      <w:r w:rsidRPr="00D81120">
        <w:rPr>
          <w:sz w:val="20"/>
          <w:szCs w:val="20"/>
        </w:rPr>
        <w:t xml:space="preserve"> </w:t>
      </w:r>
      <w:proofErr w:type="spellStart"/>
      <w:r w:rsidRPr="00D81120">
        <w:rPr>
          <w:sz w:val="20"/>
          <w:szCs w:val="20"/>
        </w:rPr>
        <w:t>produse</w:t>
      </w:r>
      <w:proofErr w:type="spellEnd"/>
      <w:r w:rsidRPr="00D81120">
        <w:rPr>
          <w:sz w:val="20"/>
          <w:szCs w:val="20"/>
        </w:rPr>
        <w:t>.</w:t>
      </w:r>
    </w:p>
    <w:p w14:paraId="360353BA" w14:textId="77777777" w:rsidR="006E3664" w:rsidRPr="00D81120" w:rsidRDefault="006E3664" w:rsidP="006E3664">
      <w:pPr>
        <w:pStyle w:val="NoSpacing"/>
        <w:jc w:val="both"/>
        <w:rPr>
          <w:sz w:val="20"/>
          <w:szCs w:val="20"/>
        </w:rPr>
      </w:pPr>
    </w:p>
    <w:p w14:paraId="38AFD386" w14:textId="77777777" w:rsidR="006E3664" w:rsidRPr="00D81120" w:rsidRDefault="006E3664" w:rsidP="006E3664">
      <w:pPr>
        <w:pStyle w:val="NoSpacing"/>
        <w:ind w:firstLine="708"/>
        <w:jc w:val="both"/>
        <w:rPr>
          <w:sz w:val="20"/>
          <w:szCs w:val="20"/>
        </w:rPr>
      </w:pPr>
      <w:r w:rsidRPr="00D81120">
        <w:rPr>
          <w:sz w:val="20"/>
          <w:szCs w:val="20"/>
        </w:rPr>
        <w:t xml:space="preserve">8. Orice </w:t>
      </w:r>
      <w:proofErr w:type="spellStart"/>
      <w:r w:rsidRPr="00D81120">
        <w:rPr>
          <w:sz w:val="20"/>
          <w:szCs w:val="20"/>
        </w:rPr>
        <w:t>mentiune</w:t>
      </w:r>
      <w:proofErr w:type="spellEnd"/>
      <w:r w:rsidRPr="00D81120">
        <w:rPr>
          <w:sz w:val="20"/>
          <w:szCs w:val="20"/>
        </w:rPr>
        <w:t xml:space="preserve"> cu </w:t>
      </w:r>
      <w:proofErr w:type="spellStart"/>
      <w:r w:rsidRPr="00D81120">
        <w:rPr>
          <w:sz w:val="20"/>
          <w:szCs w:val="20"/>
        </w:rPr>
        <w:t>privire</w:t>
      </w:r>
      <w:proofErr w:type="spellEnd"/>
      <w:r w:rsidRPr="00D81120">
        <w:rPr>
          <w:sz w:val="20"/>
          <w:szCs w:val="20"/>
        </w:rPr>
        <w:t xml:space="preserve"> la </w:t>
      </w:r>
      <w:proofErr w:type="spellStart"/>
      <w:r w:rsidRPr="00D81120">
        <w:rPr>
          <w:sz w:val="20"/>
          <w:szCs w:val="20"/>
        </w:rPr>
        <w:t>standarde</w:t>
      </w:r>
      <w:proofErr w:type="spellEnd"/>
      <w:r w:rsidRPr="00D81120">
        <w:rPr>
          <w:sz w:val="20"/>
          <w:szCs w:val="20"/>
        </w:rPr>
        <w:t xml:space="preserve"> </w:t>
      </w:r>
      <w:proofErr w:type="spellStart"/>
      <w:r w:rsidRPr="00D81120">
        <w:rPr>
          <w:sz w:val="20"/>
          <w:szCs w:val="20"/>
        </w:rPr>
        <w:t>naţionale</w:t>
      </w:r>
      <w:proofErr w:type="spellEnd"/>
      <w:r w:rsidRPr="00D81120">
        <w:rPr>
          <w:sz w:val="20"/>
          <w:szCs w:val="20"/>
        </w:rPr>
        <w:t xml:space="preserve"> care </w:t>
      </w:r>
      <w:proofErr w:type="spellStart"/>
      <w:r w:rsidRPr="00D81120">
        <w:rPr>
          <w:sz w:val="20"/>
          <w:szCs w:val="20"/>
        </w:rPr>
        <w:t>transpun</w:t>
      </w:r>
      <w:proofErr w:type="spellEnd"/>
      <w:r w:rsidRPr="00D81120">
        <w:rPr>
          <w:sz w:val="20"/>
          <w:szCs w:val="20"/>
        </w:rPr>
        <w:t xml:space="preserve"> </w:t>
      </w:r>
      <w:proofErr w:type="spellStart"/>
      <w:r w:rsidRPr="00D81120">
        <w:rPr>
          <w:sz w:val="20"/>
          <w:szCs w:val="20"/>
        </w:rPr>
        <w:t>standarde</w:t>
      </w:r>
      <w:proofErr w:type="spellEnd"/>
      <w:r w:rsidRPr="00D81120">
        <w:rPr>
          <w:sz w:val="20"/>
          <w:szCs w:val="20"/>
        </w:rPr>
        <w:t xml:space="preserve"> </w:t>
      </w:r>
      <w:proofErr w:type="spellStart"/>
      <w:r w:rsidRPr="00D81120">
        <w:rPr>
          <w:sz w:val="20"/>
          <w:szCs w:val="20"/>
        </w:rPr>
        <w:t>europene</w:t>
      </w:r>
      <w:proofErr w:type="spellEnd"/>
      <w:r w:rsidRPr="00D81120">
        <w:rPr>
          <w:sz w:val="20"/>
          <w:szCs w:val="20"/>
        </w:rPr>
        <w:t xml:space="preserve">, </w:t>
      </w:r>
      <w:proofErr w:type="spellStart"/>
      <w:r w:rsidRPr="00D81120">
        <w:rPr>
          <w:sz w:val="20"/>
          <w:szCs w:val="20"/>
        </w:rPr>
        <w:t>evaluări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europene</w:t>
      </w:r>
      <w:proofErr w:type="spellEnd"/>
      <w:r w:rsidRPr="00D81120">
        <w:rPr>
          <w:sz w:val="20"/>
          <w:szCs w:val="20"/>
        </w:rPr>
        <w:t xml:space="preserve">, </w:t>
      </w:r>
      <w:proofErr w:type="spellStart"/>
      <w:r w:rsidRPr="00D81120">
        <w:rPr>
          <w:sz w:val="20"/>
          <w:szCs w:val="20"/>
        </w:rPr>
        <w:t>specificaţii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comune</w:t>
      </w:r>
      <w:proofErr w:type="spellEnd"/>
      <w:r w:rsidRPr="00D81120">
        <w:rPr>
          <w:sz w:val="20"/>
          <w:szCs w:val="20"/>
        </w:rPr>
        <w:t xml:space="preserve">, </w:t>
      </w:r>
      <w:proofErr w:type="spellStart"/>
      <w:r w:rsidRPr="00D81120">
        <w:rPr>
          <w:sz w:val="20"/>
          <w:szCs w:val="20"/>
        </w:rPr>
        <w:t>standarde</w:t>
      </w:r>
      <w:proofErr w:type="spellEnd"/>
      <w:r w:rsidRPr="00D81120">
        <w:rPr>
          <w:sz w:val="20"/>
          <w:szCs w:val="20"/>
        </w:rPr>
        <w:t xml:space="preserve"> </w:t>
      </w:r>
      <w:proofErr w:type="spellStart"/>
      <w:r w:rsidRPr="00D81120">
        <w:rPr>
          <w:sz w:val="20"/>
          <w:szCs w:val="20"/>
        </w:rPr>
        <w:t>internaţionale</w:t>
      </w:r>
      <w:proofErr w:type="spellEnd"/>
      <w:r w:rsidRPr="00D81120">
        <w:rPr>
          <w:sz w:val="20"/>
          <w:szCs w:val="20"/>
        </w:rPr>
        <w:t xml:space="preserve">, </w:t>
      </w:r>
      <w:proofErr w:type="spellStart"/>
      <w:r w:rsidRPr="00D81120">
        <w:rPr>
          <w:sz w:val="20"/>
          <w:szCs w:val="20"/>
        </w:rPr>
        <w:t>alte</w:t>
      </w:r>
      <w:proofErr w:type="spellEnd"/>
      <w:r w:rsidRPr="00D81120">
        <w:rPr>
          <w:sz w:val="20"/>
          <w:szCs w:val="20"/>
        </w:rPr>
        <w:t xml:space="preserve"> </w:t>
      </w:r>
      <w:proofErr w:type="spellStart"/>
      <w:r w:rsidRPr="00D81120">
        <w:rPr>
          <w:sz w:val="20"/>
          <w:szCs w:val="20"/>
        </w:rPr>
        <w:t>sisteme</w:t>
      </w:r>
      <w:proofErr w:type="spellEnd"/>
      <w:r w:rsidRPr="00D81120">
        <w:rPr>
          <w:sz w:val="20"/>
          <w:szCs w:val="20"/>
        </w:rPr>
        <w:t xml:space="preserve"> de </w:t>
      </w:r>
      <w:proofErr w:type="spellStart"/>
      <w:r w:rsidRPr="00D81120">
        <w:rPr>
          <w:sz w:val="20"/>
          <w:szCs w:val="20"/>
        </w:rPr>
        <w:t>referinţă</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instituite</w:t>
      </w:r>
      <w:proofErr w:type="spellEnd"/>
      <w:r w:rsidRPr="00D81120">
        <w:rPr>
          <w:sz w:val="20"/>
          <w:szCs w:val="20"/>
        </w:rPr>
        <w:t xml:space="preserve"> de </w:t>
      </w:r>
      <w:proofErr w:type="spellStart"/>
      <w:r w:rsidRPr="00D81120">
        <w:rPr>
          <w:sz w:val="20"/>
          <w:szCs w:val="20"/>
        </w:rPr>
        <w:t>către</w:t>
      </w:r>
      <w:proofErr w:type="spellEnd"/>
      <w:r w:rsidRPr="00D81120">
        <w:rPr>
          <w:sz w:val="20"/>
          <w:szCs w:val="20"/>
        </w:rPr>
        <w:t xml:space="preserve"> </w:t>
      </w:r>
      <w:proofErr w:type="spellStart"/>
      <w:r w:rsidRPr="00D81120">
        <w:rPr>
          <w:sz w:val="20"/>
          <w:szCs w:val="20"/>
        </w:rPr>
        <w:t>organismele</w:t>
      </w:r>
      <w:proofErr w:type="spellEnd"/>
      <w:r w:rsidRPr="00D81120">
        <w:rPr>
          <w:sz w:val="20"/>
          <w:szCs w:val="20"/>
        </w:rPr>
        <w:t xml:space="preserve"> de </w:t>
      </w:r>
      <w:proofErr w:type="spellStart"/>
      <w:r w:rsidRPr="00D81120">
        <w:rPr>
          <w:sz w:val="20"/>
          <w:szCs w:val="20"/>
        </w:rPr>
        <w:t>standardizare</w:t>
      </w:r>
      <w:proofErr w:type="spellEnd"/>
      <w:r w:rsidRPr="00D81120">
        <w:rPr>
          <w:sz w:val="20"/>
          <w:szCs w:val="20"/>
        </w:rPr>
        <w:t xml:space="preserve"> </w:t>
      </w:r>
      <w:proofErr w:type="spellStart"/>
      <w:r w:rsidRPr="00D81120">
        <w:rPr>
          <w:sz w:val="20"/>
          <w:szCs w:val="20"/>
        </w:rPr>
        <w:t>europene</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lipsa</w:t>
      </w:r>
      <w:proofErr w:type="spellEnd"/>
      <w:r w:rsidRPr="00D81120">
        <w:rPr>
          <w:sz w:val="20"/>
          <w:szCs w:val="20"/>
        </w:rPr>
        <w:t xml:space="preserve"> </w:t>
      </w:r>
      <w:proofErr w:type="spellStart"/>
      <w:r w:rsidRPr="00D81120">
        <w:rPr>
          <w:sz w:val="20"/>
          <w:szCs w:val="20"/>
        </w:rPr>
        <w:t>oricărora</w:t>
      </w:r>
      <w:proofErr w:type="spellEnd"/>
      <w:r w:rsidRPr="00D81120">
        <w:rPr>
          <w:sz w:val="20"/>
          <w:szCs w:val="20"/>
        </w:rPr>
        <w:t xml:space="preserve"> </w:t>
      </w:r>
      <w:proofErr w:type="spellStart"/>
      <w:r w:rsidRPr="00D81120">
        <w:rPr>
          <w:sz w:val="20"/>
          <w:szCs w:val="20"/>
        </w:rPr>
        <w:t>dintre</w:t>
      </w:r>
      <w:proofErr w:type="spellEnd"/>
      <w:r w:rsidRPr="00D81120">
        <w:rPr>
          <w:sz w:val="20"/>
          <w:szCs w:val="20"/>
        </w:rPr>
        <w:t xml:space="preserve"> </w:t>
      </w:r>
      <w:proofErr w:type="spellStart"/>
      <w:r w:rsidRPr="00D81120">
        <w:rPr>
          <w:sz w:val="20"/>
          <w:szCs w:val="20"/>
        </w:rPr>
        <w:t>acestea</w:t>
      </w:r>
      <w:proofErr w:type="spellEnd"/>
      <w:r w:rsidRPr="00D81120">
        <w:rPr>
          <w:sz w:val="20"/>
          <w:szCs w:val="20"/>
        </w:rPr>
        <w:t xml:space="preserve">, la </w:t>
      </w:r>
      <w:proofErr w:type="spellStart"/>
      <w:r w:rsidRPr="00D81120">
        <w:rPr>
          <w:sz w:val="20"/>
          <w:szCs w:val="20"/>
        </w:rPr>
        <w:t>standarde</w:t>
      </w:r>
      <w:proofErr w:type="spellEnd"/>
      <w:r w:rsidRPr="00D81120">
        <w:rPr>
          <w:sz w:val="20"/>
          <w:szCs w:val="20"/>
        </w:rPr>
        <w:t xml:space="preserve"> </w:t>
      </w:r>
      <w:proofErr w:type="spellStart"/>
      <w:r w:rsidRPr="00D81120">
        <w:rPr>
          <w:sz w:val="20"/>
          <w:szCs w:val="20"/>
        </w:rPr>
        <w:t>naţionale</w:t>
      </w:r>
      <w:proofErr w:type="spellEnd"/>
      <w:r w:rsidRPr="00D81120">
        <w:rPr>
          <w:sz w:val="20"/>
          <w:szCs w:val="20"/>
        </w:rPr>
        <w:t xml:space="preserve">, la </w:t>
      </w:r>
      <w:proofErr w:type="spellStart"/>
      <w:r w:rsidRPr="00D81120">
        <w:rPr>
          <w:sz w:val="20"/>
          <w:szCs w:val="20"/>
        </w:rPr>
        <w:t>agremente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naţionale</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specificaţii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naţionale</w:t>
      </w:r>
      <w:proofErr w:type="spellEnd"/>
      <w:r w:rsidRPr="00D81120">
        <w:rPr>
          <w:sz w:val="20"/>
          <w:szCs w:val="20"/>
        </w:rPr>
        <w:t xml:space="preserve"> </w:t>
      </w:r>
      <w:proofErr w:type="spellStart"/>
      <w:r w:rsidRPr="00D81120">
        <w:rPr>
          <w:sz w:val="20"/>
          <w:szCs w:val="20"/>
        </w:rPr>
        <w:t>referitoare</w:t>
      </w:r>
      <w:proofErr w:type="spellEnd"/>
      <w:r w:rsidRPr="00D81120">
        <w:rPr>
          <w:sz w:val="20"/>
          <w:szCs w:val="20"/>
        </w:rPr>
        <w:t xml:space="preserve"> la </w:t>
      </w:r>
      <w:proofErr w:type="spellStart"/>
      <w:r w:rsidRPr="00D81120">
        <w:rPr>
          <w:sz w:val="20"/>
          <w:szCs w:val="20"/>
        </w:rPr>
        <w:t>proiectarea</w:t>
      </w:r>
      <w:proofErr w:type="spellEnd"/>
      <w:r w:rsidRPr="00D81120">
        <w:rPr>
          <w:sz w:val="20"/>
          <w:szCs w:val="20"/>
        </w:rPr>
        <w:t xml:space="preserve">, </w:t>
      </w:r>
      <w:proofErr w:type="spellStart"/>
      <w:r w:rsidRPr="00D81120">
        <w:rPr>
          <w:sz w:val="20"/>
          <w:szCs w:val="20"/>
        </w:rPr>
        <w:t>calcularea</w:t>
      </w:r>
      <w:proofErr w:type="spell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execuţia</w:t>
      </w:r>
      <w:proofErr w:type="spellEnd"/>
      <w:r w:rsidRPr="00D81120">
        <w:rPr>
          <w:sz w:val="20"/>
          <w:szCs w:val="20"/>
        </w:rPr>
        <w:t xml:space="preserve"> </w:t>
      </w:r>
      <w:proofErr w:type="spellStart"/>
      <w:r w:rsidRPr="00D81120">
        <w:rPr>
          <w:sz w:val="20"/>
          <w:szCs w:val="20"/>
        </w:rPr>
        <w:t>lucrărilor</w:t>
      </w:r>
      <w:proofErr w:type="spellEnd"/>
      <w:r w:rsidRPr="00D81120">
        <w:rPr>
          <w:sz w:val="20"/>
          <w:szCs w:val="20"/>
        </w:rPr>
        <w:t xml:space="preserve"> </w:t>
      </w:r>
      <w:proofErr w:type="spellStart"/>
      <w:r w:rsidRPr="00D81120">
        <w:rPr>
          <w:sz w:val="20"/>
          <w:szCs w:val="20"/>
        </w:rPr>
        <w:t>şi</w:t>
      </w:r>
      <w:proofErr w:type="spellEnd"/>
      <w:r w:rsidRPr="00D81120">
        <w:rPr>
          <w:sz w:val="20"/>
          <w:szCs w:val="20"/>
        </w:rPr>
        <w:t xml:space="preserve"> la </w:t>
      </w:r>
      <w:proofErr w:type="spellStart"/>
      <w:r w:rsidRPr="00D81120">
        <w:rPr>
          <w:sz w:val="20"/>
          <w:szCs w:val="20"/>
        </w:rPr>
        <w:t>utilizarea</w:t>
      </w:r>
      <w:proofErr w:type="spellEnd"/>
      <w:r w:rsidRPr="00D81120">
        <w:rPr>
          <w:sz w:val="20"/>
          <w:szCs w:val="20"/>
        </w:rPr>
        <w:t xml:space="preserve"> </w:t>
      </w:r>
      <w:proofErr w:type="spellStart"/>
      <w:r w:rsidRPr="00D81120">
        <w:rPr>
          <w:sz w:val="20"/>
          <w:szCs w:val="20"/>
        </w:rPr>
        <w:t>produselor</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interpretată</w:t>
      </w:r>
      <w:proofErr w:type="spellEnd"/>
      <w:r w:rsidRPr="00D81120">
        <w:rPr>
          <w:sz w:val="20"/>
          <w:szCs w:val="20"/>
        </w:rPr>
        <w:t xml:space="preserve"> cu </w:t>
      </w:r>
      <w:proofErr w:type="spellStart"/>
      <w:r w:rsidRPr="00D81120">
        <w:rPr>
          <w:sz w:val="20"/>
          <w:szCs w:val="20"/>
        </w:rPr>
        <w:t>mențiunea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echivalent</w:t>
      </w:r>
      <w:proofErr w:type="spellEnd"/>
      <w:r w:rsidRPr="00D81120">
        <w:rPr>
          <w:sz w:val="20"/>
          <w:szCs w:val="20"/>
        </w:rPr>
        <w:t>”.</w:t>
      </w:r>
    </w:p>
    <w:p w14:paraId="4C52840F" w14:textId="77777777" w:rsidR="006E3664" w:rsidRPr="00D81120" w:rsidRDefault="006E3664" w:rsidP="006E3664">
      <w:pPr>
        <w:pStyle w:val="NoSpacing"/>
        <w:jc w:val="both"/>
        <w:rPr>
          <w:sz w:val="20"/>
          <w:szCs w:val="20"/>
        </w:rPr>
      </w:pPr>
    </w:p>
    <w:p w14:paraId="14A11F20" w14:textId="77777777" w:rsidR="006E3664" w:rsidRPr="00D81120" w:rsidRDefault="006E3664" w:rsidP="006E3664">
      <w:pPr>
        <w:pStyle w:val="NoSpacing"/>
        <w:ind w:firstLine="708"/>
        <w:jc w:val="both"/>
        <w:rPr>
          <w:sz w:val="20"/>
          <w:szCs w:val="20"/>
        </w:rPr>
      </w:pPr>
      <w:r w:rsidRPr="00D81120">
        <w:rPr>
          <w:sz w:val="20"/>
          <w:szCs w:val="20"/>
        </w:rPr>
        <w:t xml:space="preserve">9.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oferta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ofertantul</w:t>
      </w:r>
      <w:proofErr w:type="spellEnd"/>
      <w:r w:rsidRPr="00D81120">
        <w:rPr>
          <w:sz w:val="20"/>
          <w:szCs w:val="20"/>
        </w:rPr>
        <w:t xml:space="preserve"> </w:t>
      </w:r>
      <w:proofErr w:type="spellStart"/>
      <w:r w:rsidRPr="00D81120">
        <w:rPr>
          <w:sz w:val="20"/>
          <w:szCs w:val="20"/>
        </w:rPr>
        <w:t>trebuie</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declare </w:t>
      </w:r>
      <w:proofErr w:type="spellStart"/>
      <w:r w:rsidRPr="00D81120">
        <w:rPr>
          <w:sz w:val="20"/>
          <w:szCs w:val="20"/>
        </w:rPr>
        <w:t>conformitatea</w:t>
      </w:r>
      <w:proofErr w:type="spellEnd"/>
      <w:r w:rsidRPr="00D81120">
        <w:rPr>
          <w:sz w:val="20"/>
          <w:szCs w:val="20"/>
        </w:rPr>
        <w:t xml:space="preserve"> cu </w:t>
      </w:r>
      <w:proofErr w:type="spellStart"/>
      <w:r w:rsidRPr="00D81120">
        <w:rPr>
          <w:sz w:val="20"/>
          <w:szCs w:val="20"/>
        </w:rPr>
        <w:t>cerințele</w:t>
      </w:r>
      <w:proofErr w:type="spellEnd"/>
      <w:r w:rsidRPr="00D81120">
        <w:rPr>
          <w:sz w:val="20"/>
          <w:szCs w:val="20"/>
        </w:rPr>
        <w:t xml:space="preserve"> </w:t>
      </w:r>
      <w:proofErr w:type="spellStart"/>
      <w:r w:rsidRPr="00D81120">
        <w:rPr>
          <w:sz w:val="20"/>
          <w:szCs w:val="20"/>
        </w:rPr>
        <w:t>impuse</w:t>
      </w:r>
      <w:proofErr w:type="spellEnd"/>
      <w:r w:rsidRPr="00D81120">
        <w:rPr>
          <w:sz w:val="20"/>
          <w:szCs w:val="20"/>
        </w:rPr>
        <w:t xml:space="preserve"> de </w:t>
      </w:r>
      <w:proofErr w:type="spellStart"/>
      <w:r w:rsidRPr="00D81120">
        <w:rPr>
          <w:sz w:val="20"/>
          <w:szCs w:val="20"/>
        </w:rPr>
        <w:t>specificațiile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din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indicând</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mod </w:t>
      </w:r>
      <w:proofErr w:type="spellStart"/>
      <w:r w:rsidRPr="00D81120">
        <w:rPr>
          <w:sz w:val="20"/>
          <w:szCs w:val="20"/>
        </w:rPr>
        <w:t>obligatoriu</w:t>
      </w:r>
      <w:proofErr w:type="spellEnd"/>
      <w:r w:rsidRPr="00D81120">
        <w:rPr>
          <w:sz w:val="20"/>
          <w:szCs w:val="20"/>
        </w:rPr>
        <w:t xml:space="preserve"> </w:t>
      </w:r>
      <w:proofErr w:type="spellStart"/>
      <w:r w:rsidRPr="00D81120">
        <w:rPr>
          <w:sz w:val="20"/>
          <w:szCs w:val="20"/>
        </w:rPr>
        <w:t>documentul</w:t>
      </w:r>
      <w:proofErr w:type="spellEnd"/>
      <w:r w:rsidRPr="00D81120">
        <w:rPr>
          <w:sz w:val="20"/>
          <w:szCs w:val="20"/>
        </w:rPr>
        <w:t xml:space="preserve"> </w:t>
      </w:r>
      <w:proofErr w:type="spellStart"/>
      <w:r w:rsidRPr="00D81120">
        <w:rPr>
          <w:sz w:val="20"/>
          <w:szCs w:val="20"/>
        </w:rPr>
        <w:t>emis</w:t>
      </w:r>
      <w:proofErr w:type="spellEnd"/>
      <w:r w:rsidRPr="00D81120">
        <w:rPr>
          <w:sz w:val="20"/>
          <w:szCs w:val="20"/>
        </w:rPr>
        <w:t xml:space="preserve"> de PRODUCĂTOR (</w:t>
      </w:r>
      <w:proofErr w:type="spellStart"/>
      <w:r w:rsidRPr="00D81120">
        <w:rPr>
          <w:sz w:val="20"/>
          <w:szCs w:val="20"/>
        </w:rPr>
        <w:t>fișe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prospecte</w:t>
      </w:r>
      <w:proofErr w:type="spellEnd"/>
      <w:r w:rsidRPr="00D81120">
        <w:rPr>
          <w:sz w:val="20"/>
          <w:szCs w:val="20"/>
        </w:rPr>
        <w:t xml:space="preserve">, </w:t>
      </w:r>
      <w:proofErr w:type="spellStart"/>
      <w:r w:rsidRPr="00D81120">
        <w:rPr>
          <w:sz w:val="20"/>
          <w:szCs w:val="20"/>
        </w:rPr>
        <w:t>cataloage</w:t>
      </w:r>
      <w:proofErr w:type="spellEnd"/>
      <w:r w:rsidRPr="00D81120">
        <w:rPr>
          <w:sz w:val="20"/>
          <w:szCs w:val="20"/>
        </w:rPr>
        <w:t xml:space="preserve">, </w:t>
      </w:r>
      <w:proofErr w:type="spellStart"/>
      <w:r w:rsidRPr="00D81120">
        <w:rPr>
          <w:sz w:val="20"/>
          <w:szCs w:val="20"/>
        </w:rPr>
        <w:lastRenderedPageBreak/>
        <w:t>manuale</w:t>
      </w:r>
      <w:proofErr w:type="spellEnd"/>
      <w:r w:rsidRPr="00D81120">
        <w:rPr>
          <w:sz w:val="20"/>
          <w:szCs w:val="20"/>
        </w:rPr>
        <w:t xml:space="preserve"> de </w:t>
      </w:r>
      <w:proofErr w:type="spellStart"/>
      <w:r w:rsidRPr="00D81120">
        <w:rPr>
          <w:sz w:val="20"/>
          <w:szCs w:val="20"/>
        </w:rPr>
        <w:t>utilizare</w:t>
      </w:r>
      <w:proofErr w:type="spellEnd"/>
      <w:r w:rsidRPr="00D81120">
        <w:rPr>
          <w:sz w:val="20"/>
          <w:szCs w:val="20"/>
        </w:rPr>
        <w:t xml:space="preserve">, </w:t>
      </w:r>
      <w:proofErr w:type="spellStart"/>
      <w:r w:rsidRPr="00D81120">
        <w:rPr>
          <w:sz w:val="20"/>
          <w:szCs w:val="20"/>
        </w:rPr>
        <w:t>etc</w:t>
      </w:r>
      <w:proofErr w:type="spellEnd"/>
      <w:r w:rsidRPr="00D81120">
        <w:rPr>
          <w:sz w:val="20"/>
          <w:szCs w:val="20"/>
        </w:rPr>
        <w:t xml:space="preserve">) precum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pagina</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paragraful</w:t>
      </w:r>
      <w:proofErr w:type="spellEnd"/>
      <w:r w:rsidRPr="00D81120">
        <w:rPr>
          <w:sz w:val="20"/>
          <w:szCs w:val="20"/>
        </w:rPr>
        <w:t xml:space="preserve"> din document care </w:t>
      </w:r>
      <w:proofErr w:type="spellStart"/>
      <w:r w:rsidRPr="00D81120">
        <w:rPr>
          <w:sz w:val="20"/>
          <w:szCs w:val="20"/>
        </w:rPr>
        <w:t>atestă</w:t>
      </w:r>
      <w:proofErr w:type="spellEnd"/>
      <w:r w:rsidRPr="00D81120">
        <w:rPr>
          <w:sz w:val="20"/>
          <w:szCs w:val="20"/>
        </w:rPr>
        <w:t xml:space="preserve"> </w:t>
      </w:r>
      <w:proofErr w:type="spellStart"/>
      <w:r w:rsidRPr="00D81120">
        <w:rPr>
          <w:sz w:val="20"/>
          <w:szCs w:val="20"/>
        </w:rPr>
        <w:t>specificatiile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ofertate</w:t>
      </w:r>
      <w:proofErr w:type="spellEnd"/>
      <w:r w:rsidRPr="00D81120">
        <w:rPr>
          <w:sz w:val="20"/>
          <w:szCs w:val="20"/>
        </w:rPr>
        <w:t xml:space="preserve"> – 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6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0433C2C7" w14:textId="77777777" w:rsidR="006E3664" w:rsidRPr="00D81120" w:rsidRDefault="006E3664" w:rsidP="006E3664">
      <w:pPr>
        <w:pStyle w:val="NoSpacing"/>
        <w:jc w:val="both"/>
        <w:rPr>
          <w:sz w:val="20"/>
          <w:szCs w:val="20"/>
        </w:rPr>
      </w:pPr>
    </w:p>
    <w:p w14:paraId="50C40FF4" w14:textId="77777777" w:rsidR="006E3664" w:rsidRPr="00D81120" w:rsidRDefault="006E3664" w:rsidP="006E3664">
      <w:pPr>
        <w:pStyle w:val="NoSpacing"/>
        <w:ind w:firstLine="708"/>
        <w:jc w:val="both"/>
        <w:rPr>
          <w:sz w:val="20"/>
          <w:szCs w:val="20"/>
        </w:rPr>
      </w:pPr>
      <w:r w:rsidRPr="00D81120">
        <w:rPr>
          <w:sz w:val="20"/>
          <w:szCs w:val="20"/>
        </w:rPr>
        <w:t xml:space="preserve">Nu se </w:t>
      </w:r>
      <w:proofErr w:type="spellStart"/>
      <w:r w:rsidRPr="00D81120">
        <w:rPr>
          <w:sz w:val="20"/>
          <w:szCs w:val="20"/>
        </w:rPr>
        <w:t>acceptă</w:t>
      </w:r>
      <w:proofErr w:type="spellEnd"/>
      <w:r w:rsidRPr="00D81120">
        <w:rPr>
          <w:sz w:val="20"/>
          <w:szCs w:val="20"/>
        </w:rPr>
        <w:t xml:space="preserve"> </w:t>
      </w:r>
      <w:proofErr w:type="spellStart"/>
      <w:r w:rsidRPr="00D81120">
        <w:rPr>
          <w:sz w:val="20"/>
          <w:szCs w:val="20"/>
        </w:rPr>
        <w:t>descrierea</w:t>
      </w:r>
      <w:proofErr w:type="spellEnd"/>
      <w:r w:rsidRPr="00D81120">
        <w:rPr>
          <w:sz w:val="20"/>
          <w:szCs w:val="20"/>
        </w:rPr>
        <w:t xml:space="preserve"> </w:t>
      </w:r>
      <w:proofErr w:type="spellStart"/>
      <w:r w:rsidRPr="00D81120">
        <w:rPr>
          <w:sz w:val="20"/>
          <w:szCs w:val="20"/>
        </w:rPr>
        <w:t>specificaţiilor</w:t>
      </w:r>
      <w:proofErr w:type="spellEnd"/>
      <w:r w:rsidRPr="00D81120">
        <w:rPr>
          <w:sz w:val="20"/>
          <w:szCs w:val="20"/>
        </w:rPr>
        <w:t xml:space="preserve"> din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ofertantului</w:t>
      </w:r>
      <w:proofErr w:type="spellEnd"/>
      <w:r w:rsidRPr="00D81120">
        <w:rPr>
          <w:sz w:val="20"/>
          <w:szCs w:val="20"/>
        </w:rPr>
        <w:t xml:space="preserve"> cu </w:t>
      </w:r>
      <w:proofErr w:type="spellStart"/>
      <w:r w:rsidRPr="00D81120">
        <w:rPr>
          <w:sz w:val="20"/>
          <w:szCs w:val="20"/>
        </w:rPr>
        <w:t>sintagme</w:t>
      </w:r>
      <w:proofErr w:type="spellEnd"/>
      <w:r w:rsidRPr="00D81120">
        <w:rPr>
          <w:sz w:val="20"/>
          <w:szCs w:val="20"/>
        </w:rPr>
        <w:t xml:space="preserve"> de </w:t>
      </w:r>
      <w:proofErr w:type="spellStart"/>
      <w:r w:rsidRPr="00D81120">
        <w:rPr>
          <w:sz w:val="20"/>
          <w:szCs w:val="20"/>
        </w:rPr>
        <w:t>genul</w:t>
      </w:r>
      <w:proofErr w:type="spellEnd"/>
      <w:r w:rsidRPr="00D81120">
        <w:rPr>
          <w:sz w:val="20"/>
          <w:szCs w:val="20"/>
        </w:rPr>
        <w:t xml:space="preserve"> "conform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",”ne </w:t>
      </w:r>
      <w:proofErr w:type="spellStart"/>
      <w:r w:rsidRPr="00D81120">
        <w:rPr>
          <w:sz w:val="20"/>
          <w:szCs w:val="20"/>
        </w:rPr>
        <w:t>însușim</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ș.a.m.d</w:t>
      </w:r>
      <w:proofErr w:type="spellEnd"/>
      <w:r w:rsidRPr="00D81120">
        <w:rPr>
          <w:sz w:val="20"/>
          <w:szCs w:val="20"/>
        </w:rPr>
        <w:t xml:space="preserve">., o </w:t>
      </w:r>
      <w:proofErr w:type="spellStart"/>
      <w:r w:rsidRPr="00D81120">
        <w:rPr>
          <w:sz w:val="20"/>
          <w:szCs w:val="20"/>
        </w:rPr>
        <w:t>astfel</w:t>
      </w:r>
      <w:proofErr w:type="spellEnd"/>
      <w:r w:rsidRPr="00D81120">
        <w:rPr>
          <w:sz w:val="20"/>
          <w:szCs w:val="20"/>
        </w:rPr>
        <w:t xml:space="preserve"> de </w:t>
      </w:r>
      <w:proofErr w:type="spellStart"/>
      <w:r w:rsidRPr="00D81120">
        <w:rPr>
          <w:sz w:val="20"/>
          <w:szCs w:val="20"/>
        </w:rPr>
        <w:t>modalitate</w:t>
      </w:r>
      <w:proofErr w:type="spellEnd"/>
      <w:r w:rsidRPr="00D81120">
        <w:rPr>
          <w:sz w:val="20"/>
          <w:szCs w:val="20"/>
        </w:rPr>
        <w:t xml:space="preserve"> de </w:t>
      </w:r>
      <w:proofErr w:type="spellStart"/>
      <w:r w:rsidRPr="00D81120">
        <w:rPr>
          <w:sz w:val="20"/>
          <w:szCs w:val="20"/>
        </w:rPr>
        <w:t>elaborare</w:t>
      </w:r>
      <w:proofErr w:type="spellEnd"/>
      <w:r w:rsidRPr="00D81120">
        <w:rPr>
          <w:sz w:val="20"/>
          <w:szCs w:val="20"/>
        </w:rPr>
        <w:t xml:space="preserve"> a </w:t>
      </w:r>
      <w:proofErr w:type="spellStart"/>
      <w:r w:rsidRPr="00D81120">
        <w:rPr>
          <w:sz w:val="20"/>
          <w:szCs w:val="20"/>
        </w:rPr>
        <w:t>propunerii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putând</w:t>
      </w:r>
      <w:proofErr w:type="spellEnd"/>
      <w:r w:rsidRPr="00D81120">
        <w:rPr>
          <w:sz w:val="20"/>
          <w:szCs w:val="20"/>
        </w:rPr>
        <w:t xml:space="preserve"> conduce la </w:t>
      </w:r>
      <w:proofErr w:type="spellStart"/>
      <w:r w:rsidRPr="00D81120">
        <w:rPr>
          <w:sz w:val="20"/>
          <w:szCs w:val="20"/>
        </w:rPr>
        <w:t>declararea</w:t>
      </w:r>
      <w:proofErr w:type="spellEnd"/>
      <w:r w:rsidRPr="00D81120">
        <w:rPr>
          <w:sz w:val="20"/>
          <w:szCs w:val="20"/>
        </w:rPr>
        <w:t xml:space="preserve"> </w:t>
      </w:r>
      <w:proofErr w:type="spellStart"/>
      <w:r w:rsidRPr="00D81120">
        <w:rPr>
          <w:sz w:val="20"/>
          <w:szCs w:val="20"/>
        </w:rPr>
        <w:t>acesteia</w:t>
      </w:r>
      <w:proofErr w:type="spellEnd"/>
      <w:r w:rsidRPr="00D81120">
        <w:rPr>
          <w:sz w:val="20"/>
          <w:szCs w:val="20"/>
        </w:rPr>
        <w:t xml:space="preserve"> ca </w:t>
      </w:r>
      <w:proofErr w:type="spellStart"/>
      <w:r w:rsidRPr="00D81120">
        <w:rPr>
          <w:sz w:val="20"/>
          <w:szCs w:val="20"/>
        </w:rPr>
        <w:t>neconformă</w:t>
      </w:r>
      <w:proofErr w:type="spellEnd"/>
      <w:r w:rsidRPr="00D81120">
        <w:rPr>
          <w:sz w:val="20"/>
          <w:szCs w:val="20"/>
        </w:rPr>
        <w:t>.</w:t>
      </w:r>
    </w:p>
    <w:p w14:paraId="0CA4DE4F" w14:textId="77777777" w:rsidR="006E3664" w:rsidRPr="00D81120" w:rsidRDefault="006E3664" w:rsidP="006E3664">
      <w:pPr>
        <w:pStyle w:val="NoSpacing"/>
        <w:jc w:val="both"/>
        <w:rPr>
          <w:sz w:val="20"/>
          <w:szCs w:val="20"/>
        </w:rPr>
      </w:pPr>
    </w:p>
    <w:p w14:paraId="2BF127EF" w14:textId="77777777" w:rsidR="006E3664" w:rsidRPr="00D81120" w:rsidRDefault="006E3664" w:rsidP="006E3664">
      <w:pPr>
        <w:pStyle w:val="NoSpacing"/>
        <w:ind w:firstLine="720"/>
        <w:jc w:val="both"/>
        <w:rPr>
          <w:sz w:val="20"/>
          <w:szCs w:val="20"/>
        </w:rPr>
      </w:pP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NU </w:t>
      </w:r>
      <w:proofErr w:type="spellStart"/>
      <w:r w:rsidRPr="00D81120">
        <w:rPr>
          <w:sz w:val="20"/>
          <w:szCs w:val="20"/>
        </w:rPr>
        <w:t>trebuie</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aibă</w:t>
      </w:r>
      <w:proofErr w:type="spellEnd"/>
      <w:r w:rsidRPr="00D81120">
        <w:rPr>
          <w:sz w:val="20"/>
          <w:szCs w:val="20"/>
        </w:rPr>
        <w:t xml:space="preserve"> </w:t>
      </w:r>
      <w:proofErr w:type="spellStart"/>
      <w:r w:rsidRPr="00D81120">
        <w:rPr>
          <w:sz w:val="20"/>
          <w:szCs w:val="20"/>
        </w:rPr>
        <w:t>caracter</w:t>
      </w:r>
      <w:proofErr w:type="spellEnd"/>
      <w:r w:rsidRPr="00D81120">
        <w:rPr>
          <w:sz w:val="20"/>
          <w:szCs w:val="20"/>
        </w:rPr>
        <w:t xml:space="preserve"> general.</w:t>
      </w:r>
    </w:p>
    <w:p w14:paraId="5D95CE3E" w14:textId="77777777" w:rsidR="006E3664" w:rsidRPr="00D81120" w:rsidRDefault="006E3664" w:rsidP="006E3664">
      <w:pPr>
        <w:pStyle w:val="NoSpacing"/>
        <w:ind w:firstLine="720"/>
        <w:jc w:val="both"/>
        <w:rPr>
          <w:sz w:val="20"/>
          <w:szCs w:val="20"/>
        </w:rPr>
      </w:pPr>
      <w:proofErr w:type="spellStart"/>
      <w:r w:rsidRPr="00D81120">
        <w:rPr>
          <w:sz w:val="20"/>
          <w:szCs w:val="20"/>
        </w:rPr>
        <w:t>Ofertantul</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w:t>
      </w:r>
      <w:proofErr w:type="spellStart"/>
      <w:r w:rsidRPr="00D81120">
        <w:rPr>
          <w:sz w:val="20"/>
          <w:szCs w:val="20"/>
        </w:rPr>
        <w:t>prezenta</w:t>
      </w:r>
      <w:proofErr w:type="spellEnd"/>
      <w:r w:rsidRPr="00D81120">
        <w:rPr>
          <w:sz w:val="20"/>
          <w:szCs w:val="20"/>
        </w:rPr>
        <w:t xml:space="preserve"> </w:t>
      </w:r>
      <w:proofErr w:type="spellStart"/>
      <w:r w:rsidRPr="00D81120">
        <w:rPr>
          <w:sz w:val="20"/>
          <w:szCs w:val="20"/>
        </w:rPr>
        <w:t>răspunsuri</w:t>
      </w:r>
      <w:proofErr w:type="spellEnd"/>
      <w:r w:rsidRPr="00D81120">
        <w:rPr>
          <w:sz w:val="20"/>
          <w:szCs w:val="20"/>
        </w:rPr>
        <w:t xml:space="preserve"> </w:t>
      </w:r>
      <w:proofErr w:type="spellStart"/>
      <w:r w:rsidRPr="00D81120">
        <w:rPr>
          <w:sz w:val="20"/>
          <w:szCs w:val="20"/>
        </w:rPr>
        <w:t>detaliate</w:t>
      </w:r>
      <w:proofErr w:type="spellEnd"/>
      <w:r w:rsidRPr="00D81120">
        <w:rPr>
          <w:sz w:val="20"/>
          <w:szCs w:val="20"/>
        </w:rPr>
        <w:t xml:space="preserve"> la </w:t>
      </w:r>
      <w:proofErr w:type="spellStart"/>
      <w:r w:rsidRPr="00D81120">
        <w:rPr>
          <w:sz w:val="20"/>
          <w:szCs w:val="20"/>
        </w:rPr>
        <w:t>toate</w:t>
      </w:r>
      <w:proofErr w:type="spellEnd"/>
      <w:r w:rsidRPr="00D81120">
        <w:rPr>
          <w:sz w:val="20"/>
          <w:szCs w:val="20"/>
        </w:rPr>
        <w:t xml:space="preserve"> </w:t>
      </w:r>
      <w:proofErr w:type="spellStart"/>
      <w:r w:rsidRPr="00D81120">
        <w:rPr>
          <w:sz w:val="20"/>
          <w:szCs w:val="20"/>
        </w:rPr>
        <w:t>cerințele</w:t>
      </w:r>
      <w:proofErr w:type="spellEnd"/>
      <w:r w:rsidRPr="00D81120">
        <w:rPr>
          <w:sz w:val="20"/>
          <w:szCs w:val="20"/>
        </w:rPr>
        <w:t xml:space="preserve">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prin</w:t>
      </w:r>
      <w:proofErr w:type="spellEnd"/>
      <w:r w:rsidRPr="00D81120">
        <w:rPr>
          <w:sz w:val="20"/>
          <w:szCs w:val="20"/>
        </w:rPr>
        <w:t xml:space="preserve"> care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arate</w:t>
      </w:r>
      <w:proofErr w:type="spellEnd"/>
      <w:r w:rsidRPr="00D81120">
        <w:rPr>
          <w:sz w:val="20"/>
          <w:szCs w:val="20"/>
        </w:rPr>
        <w:t xml:space="preserve"> </w:t>
      </w:r>
      <w:proofErr w:type="spellStart"/>
      <w:r w:rsidRPr="00D81120">
        <w:rPr>
          <w:sz w:val="20"/>
          <w:szCs w:val="20"/>
        </w:rPr>
        <w:t>modul</w:t>
      </w:r>
      <w:proofErr w:type="spellEnd"/>
      <w:r w:rsidRPr="00D81120">
        <w:rPr>
          <w:sz w:val="20"/>
          <w:szCs w:val="20"/>
        </w:rPr>
        <w:t xml:space="preserve"> </w:t>
      </w:r>
      <w:proofErr w:type="spellStart"/>
      <w:r w:rsidRPr="00D81120">
        <w:rPr>
          <w:sz w:val="20"/>
          <w:szCs w:val="20"/>
        </w:rPr>
        <w:t>concret</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care </w:t>
      </w:r>
      <w:proofErr w:type="spellStart"/>
      <w:r w:rsidRPr="00D81120">
        <w:rPr>
          <w:sz w:val="20"/>
          <w:szCs w:val="20"/>
        </w:rPr>
        <w:t>cerințele</w:t>
      </w:r>
      <w:proofErr w:type="spellEnd"/>
      <w:r w:rsidRPr="00D81120">
        <w:rPr>
          <w:sz w:val="20"/>
          <w:szCs w:val="20"/>
        </w:rPr>
        <w:t xml:space="preserve"> sunt </w:t>
      </w:r>
      <w:proofErr w:type="spellStart"/>
      <w:r w:rsidRPr="00D81120">
        <w:rPr>
          <w:sz w:val="20"/>
          <w:szCs w:val="20"/>
        </w:rPr>
        <w:t>îndeplinite</w:t>
      </w:r>
      <w:proofErr w:type="spellEnd"/>
      <w:r w:rsidRPr="00D81120">
        <w:rPr>
          <w:sz w:val="20"/>
          <w:szCs w:val="20"/>
        </w:rPr>
        <w:t xml:space="preserve">. </w:t>
      </w:r>
    </w:p>
    <w:p w14:paraId="5716193B" w14:textId="77777777" w:rsidR="006E3664" w:rsidRPr="00D81120" w:rsidRDefault="006E3664" w:rsidP="006E3664">
      <w:pPr>
        <w:pStyle w:val="NoSpacing"/>
        <w:ind w:firstLine="720"/>
        <w:jc w:val="both"/>
        <w:rPr>
          <w:sz w:val="20"/>
          <w:szCs w:val="20"/>
        </w:rPr>
      </w:pPr>
      <w:proofErr w:type="spellStart"/>
      <w:r w:rsidRPr="00D81120">
        <w:rPr>
          <w:sz w:val="20"/>
          <w:szCs w:val="20"/>
        </w:rPr>
        <w:t>Ofertele</w:t>
      </w:r>
      <w:proofErr w:type="spellEnd"/>
      <w:r w:rsidRPr="00D81120">
        <w:rPr>
          <w:sz w:val="20"/>
          <w:szCs w:val="20"/>
        </w:rPr>
        <w:t xml:space="preserve"> care se </w:t>
      </w:r>
      <w:proofErr w:type="spellStart"/>
      <w:r w:rsidRPr="00D81120">
        <w:rPr>
          <w:sz w:val="20"/>
          <w:szCs w:val="20"/>
        </w:rPr>
        <w:t>vor</w:t>
      </w:r>
      <w:proofErr w:type="spellEnd"/>
      <w:r w:rsidRPr="00D81120">
        <w:rPr>
          <w:sz w:val="20"/>
          <w:szCs w:val="20"/>
        </w:rPr>
        <w:t xml:space="preserve"> </w:t>
      </w:r>
      <w:proofErr w:type="spellStart"/>
      <w:r w:rsidRPr="00D81120">
        <w:rPr>
          <w:sz w:val="20"/>
          <w:szCs w:val="20"/>
        </w:rPr>
        <w:t>limita</w:t>
      </w:r>
      <w:proofErr w:type="spellEnd"/>
      <w:r w:rsidRPr="00D81120">
        <w:rPr>
          <w:sz w:val="20"/>
          <w:szCs w:val="20"/>
        </w:rPr>
        <w:t xml:space="preserve"> la a </w:t>
      </w:r>
      <w:proofErr w:type="spellStart"/>
      <w:r w:rsidRPr="00D81120">
        <w:rPr>
          <w:sz w:val="20"/>
          <w:szCs w:val="20"/>
        </w:rPr>
        <w:t>confirma</w:t>
      </w:r>
      <w:proofErr w:type="spellEnd"/>
      <w:r w:rsidRPr="00D81120">
        <w:rPr>
          <w:sz w:val="20"/>
          <w:szCs w:val="20"/>
        </w:rPr>
        <w:t xml:space="preserve"> </w:t>
      </w:r>
      <w:proofErr w:type="spellStart"/>
      <w:r w:rsidRPr="00D81120">
        <w:rPr>
          <w:sz w:val="20"/>
          <w:szCs w:val="20"/>
        </w:rPr>
        <w:t>faptul</w:t>
      </w:r>
      <w:proofErr w:type="spellEnd"/>
      <w:r w:rsidRPr="00D81120">
        <w:rPr>
          <w:sz w:val="20"/>
          <w:szCs w:val="20"/>
        </w:rPr>
        <w:t xml:space="preserve"> </w:t>
      </w:r>
      <w:proofErr w:type="spellStart"/>
      <w:r w:rsidRPr="00D81120">
        <w:rPr>
          <w:sz w:val="20"/>
          <w:szCs w:val="20"/>
        </w:rPr>
        <w:t>că</w:t>
      </w:r>
      <w:proofErr w:type="spellEnd"/>
      <w:r w:rsidRPr="00D81120">
        <w:rPr>
          <w:sz w:val="20"/>
          <w:szCs w:val="20"/>
        </w:rPr>
        <w:t xml:space="preserve"> </w:t>
      </w:r>
      <w:proofErr w:type="spellStart"/>
      <w:r w:rsidRPr="00D81120">
        <w:rPr>
          <w:sz w:val="20"/>
          <w:szCs w:val="20"/>
        </w:rPr>
        <w:t>cerința</w:t>
      </w:r>
      <w:proofErr w:type="spellEnd"/>
      <w:r w:rsidRPr="00D81120">
        <w:rPr>
          <w:sz w:val="20"/>
          <w:szCs w:val="20"/>
        </w:rPr>
        <w:t xml:space="preserve"> </w:t>
      </w:r>
      <w:proofErr w:type="spellStart"/>
      <w:r w:rsidRPr="00D81120">
        <w:rPr>
          <w:sz w:val="20"/>
          <w:szCs w:val="20"/>
        </w:rPr>
        <w:t>este</w:t>
      </w:r>
      <w:proofErr w:type="spellEnd"/>
      <w:r w:rsidRPr="00D81120">
        <w:rPr>
          <w:sz w:val="20"/>
          <w:szCs w:val="20"/>
        </w:rPr>
        <w:t xml:space="preserve"> </w:t>
      </w:r>
      <w:proofErr w:type="spellStart"/>
      <w:r w:rsidRPr="00D81120">
        <w:rPr>
          <w:sz w:val="20"/>
          <w:szCs w:val="20"/>
        </w:rPr>
        <w:t>îndeplinită</w:t>
      </w:r>
      <w:proofErr w:type="spellEnd"/>
      <w:r w:rsidRPr="00D81120">
        <w:rPr>
          <w:sz w:val="20"/>
          <w:szCs w:val="20"/>
        </w:rPr>
        <w:t xml:space="preserve">, </w:t>
      </w:r>
      <w:proofErr w:type="spellStart"/>
      <w:r w:rsidRPr="00D81120">
        <w:rPr>
          <w:sz w:val="20"/>
          <w:szCs w:val="20"/>
        </w:rPr>
        <w:t>fără</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prezinte</w:t>
      </w:r>
      <w:proofErr w:type="spellEnd"/>
      <w:r w:rsidRPr="00D81120">
        <w:rPr>
          <w:sz w:val="20"/>
          <w:szCs w:val="20"/>
        </w:rPr>
        <w:t xml:space="preserve"> </w:t>
      </w:r>
      <w:proofErr w:type="spellStart"/>
      <w:r w:rsidRPr="00D81120">
        <w:rPr>
          <w:sz w:val="20"/>
          <w:szCs w:val="20"/>
        </w:rPr>
        <w:t>concret</w:t>
      </w:r>
      <w:proofErr w:type="spellEnd"/>
      <w:r w:rsidRPr="00D81120">
        <w:rPr>
          <w:sz w:val="20"/>
          <w:szCs w:val="20"/>
        </w:rPr>
        <w:t xml:space="preserve"> </w:t>
      </w:r>
      <w:proofErr w:type="spellStart"/>
      <w:r w:rsidRPr="00D81120">
        <w:rPr>
          <w:sz w:val="20"/>
          <w:szCs w:val="20"/>
        </w:rPr>
        <w:t>modul</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care </w:t>
      </w:r>
      <w:proofErr w:type="spellStart"/>
      <w:r w:rsidRPr="00D81120">
        <w:rPr>
          <w:sz w:val="20"/>
          <w:szCs w:val="20"/>
        </w:rPr>
        <w:t>vor</w:t>
      </w:r>
      <w:proofErr w:type="spellEnd"/>
      <w:r w:rsidRPr="00D81120">
        <w:rPr>
          <w:sz w:val="20"/>
          <w:szCs w:val="20"/>
        </w:rPr>
        <w:t xml:space="preserve"> </w:t>
      </w:r>
      <w:proofErr w:type="spellStart"/>
      <w:r w:rsidRPr="00D81120">
        <w:rPr>
          <w:sz w:val="20"/>
          <w:szCs w:val="20"/>
        </w:rPr>
        <w:t>realiza</w:t>
      </w:r>
      <w:proofErr w:type="spellEnd"/>
      <w:r w:rsidRPr="00D81120">
        <w:rPr>
          <w:sz w:val="20"/>
          <w:szCs w:val="20"/>
        </w:rPr>
        <w:t xml:space="preserve"> </w:t>
      </w:r>
      <w:proofErr w:type="spellStart"/>
      <w:r w:rsidRPr="00D81120">
        <w:rPr>
          <w:sz w:val="20"/>
          <w:szCs w:val="20"/>
        </w:rPr>
        <w:t>acest</w:t>
      </w:r>
      <w:proofErr w:type="spellEnd"/>
      <w:r w:rsidRPr="00D81120">
        <w:rPr>
          <w:sz w:val="20"/>
          <w:szCs w:val="20"/>
        </w:rPr>
        <w:t xml:space="preserve"> </w:t>
      </w:r>
      <w:proofErr w:type="spellStart"/>
      <w:r w:rsidRPr="00D81120">
        <w:rPr>
          <w:sz w:val="20"/>
          <w:szCs w:val="20"/>
        </w:rPr>
        <w:t>lucru</w:t>
      </w:r>
      <w:proofErr w:type="spellEnd"/>
      <w:r w:rsidRPr="00D81120">
        <w:rPr>
          <w:sz w:val="20"/>
          <w:szCs w:val="20"/>
        </w:rPr>
        <w:t xml:space="preserve">, </w:t>
      </w:r>
      <w:proofErr w:type="spellStart"/>
      <w:r w:rsidRPr="00D81120">
        <w:rPr>
          <w:sz w:val="20"/>
          <w:szCs w:val="20"/>
        </w:rPr>
        <w:t>vor</w:t>
      </w:r>
      <w:proofErr w:type="spellEnd"/>
      <w:r w:rsidRPr="00D81120">
        <w:rPr>
          <w:sz w:val="20"/>
          <w:szCs w:val="20"/>
        </w:rPr>
        <w:t xml:space="preserve"> fi considerate </w:t>
      </w:r>
      <w:proofErr w:type="spellStart"/>
      <w:r w:rsidRPr="00D81120">
        <w:rPr>
          <w:sz w:val="20"/>
          <w:szCs w:val="20"/>
        </w:rPr>
        <w:t>neconforme</w:t>
      </w:r>
      <w:proofErr w:type="spellEnd"/>
      <w:r w:rsidRPr="00D81120">
        <w:rPr>
          <w:sz w:val="20"/>
          <w:szCs w:val="20"/>
        </w:rPr>
        <w:t xml:space="preserve">. </w:t>
      </w:r>
    </w:p>
    <w:p w14:paraId="7F95590D" w14:textId="0FB91B85" w:rsidR="00C744FF" w:rsidRPr="00C744FF" w:rsidRDefault="00C744FF" w:rsidP="00C744FF">
      <w:pPr>
        <w:autoSpaceDE w:val="0"/>
        <w:autoSpaceDN w:val="0"/>
        <w:adjustRightInd w:val="0"/>
        <w:spacing w:after="0" w:line="240" w:lineRule="auto"/>
        <w:ind w:firstLine="708"/>
        <w:jc w:val="both"/>
        <w:rPr>
          <w:rFonts w:cs="Courier New"/>
          <w:bCs/>
          <w:sz w:val="20"/>
          <w:szCs w:val="20"/>
          <w:lang w:val="fr-FR"/>
        </w:rPr>
      </w:pPr>
      <w:r w:rsidRPr="00C744FF">
        <w:rPr>
          <w:rFonts w:cs="Courier New"/>
          <w:bCs/>
          <w:sz w:val="20"/>
          <w:szCs w:val="20"/>
          <w:lang w:val="fr-FR"/>
        </w:rPr>
        <w:t xml:space="preserve">Nu se admite copierea în tot sau în parte a caietului de sarcini în cadrul propunerii tehnice, ofertanţii având obligaţia de a proba conformitatea ofertei cu cerinţele acestuia prin prezentarea propriei abordări/metodologii asupra modului de îndeplinire a contractului şi de rezolvare a eventualelor dificultăţi legate de îndeplinirea acestuia, prin raportare la conţinutul propunerii tehnice </w:t>
      </w:r>
      <w:r>
        <w:rPr>
          <w:rFonts w:cs="Courier New"/>
          <w:bCs/>
          <w:sz w:val="20"/>
          <w:szCs w:val="20"/>
          <w:lang w:val="fr-FR"/>
        </w:rPr>
        <w:t>prezentate</w:t>
      </w:r>
      <w:r w:rsidRPr="00C744FF">
        <w:rPr>
          <w:rFonts w:cs="Courier New"/>
          <w:bCs/>
          <w:sz w:val="20"/>
          <w:szCs w:val="20"/>
          <w:lang w:val="fr-FR"/>
        </w:rPr>
        <w:t>.</w:t>
      </w:r>
    </w:p>
    <w:p w14:paraId="3AABDAF5" w14:textId="77777777" w:rsidR="006E3664" w:rsidRPr="00D81120" w:rsidRDefault="006E3664" w:rsidP="006E3664">
      <w:pPr>
        <w:pStyle w:val="NoSpacing"/>
        <w:ind w:firstLine="720"/>
        <w:jc w:val="both"/>
        <w:rPr>
          <w:sz w:val="20"/>
          <w:szCs w:val="20"/>
        </w:rPr>
      </w:pPr>
    </w:p>
    <w:p w14:paraId="6DFBBBA6" w14:textId="183B8D8C" w:rsidR="006E3664" w:rsidRPr="00D81120" w:rsidRDefault="00DC70EF" w:rsidP="006E3664">
      <w:pPr>
        <w:pStyle w:val="NoSpacing"/>
        <w:ind w:firstLine="720"/>
        <w:jc w:val="both"/>
        <w:rPr>
          <w:sz w:val="20"/>
          <w:szCs w:val="20"/>
        </w:rPr>
      </w:pPr>
      <w:r>
        <w:rPr>
          <w:sz w:val="20"/>
          <w:szCs w:val="20"/>
        </w:rPr>
        <w:t xml:space="preserve">10. </w:t>
      </w:r>
      <w:proofErr w:type="spellStart"/>
      <w:r w:rsidR="006E3664" w:rsidRPr="00D81120">
        <w:rPr>
          <w:sz w:val="20"/>
          <w:szCs w:val="20"/>
        </w:rPr>
        <w:t>Operatorul</w:t>
      </w:r>
      <w:proofErr w:type="spellEnd"/>
      <w:r w:rsidR="006E3664" w:rsidRPr="00D81120">
        <w:rPr>
          <w:sz w:val="20"/>
          <w:szCs w:val="20"/>
        </w:rPr>
        <w:t xml:space="preserve"> economic </w:t>
      </w:r>
      <w:proofErr w:type="spellStart"/>
      <w:r w:rsidR="006E3664" w:rsidRPr="00D81120">
        <w:rPr>
          <w:sz w:val="20"/>
          <w:szCs w:val="20"/>
        </w:rPr>
        <w:t>precizeaza</w:t>
      </w:r>
      <w:proofErr w:type="spellEnd"/>
      <w:r w:rsidR="006E3664" w:rsidRPr="00D81120">
        <w:rPr>
          <w:sz w:val="20"/>
          <w:szCs w:val="20"/>
        </w:rPr>
        <w:t xml:space="preserve"> exact </w:t>
      </w:r>
      <w:proofErr w:type="spellStart"/>
      <w:r w:rsidR="006E3664" w:rsidRPr="00D81120">
        <w:rPr>
          <w:sz w:val="20"/>
          <w:szCs w:val="20"/>
        </w:rPr>
        <w:t>ce</w:t>
      </w:r>
      <w:proofErr w:type="spellEnd"/>
      <w:r w:rsidR="006E3664" w:rsidRPr="00D81120">
        <w:rPr>
          <w:sz w:val="20"/>
          <w:szCs w:val="20"/>
        </w:rPr>
        <w:t xml:space="preserve"> </w:t>
      </w:r>
      <w:proofErr w:type="spellStart"/>
      <w:r w:rsidR="006E3664" w:rsidRPr="00D81120">
        <w:rPr>
          <w:sz w:val="20"/>
          <w:szCs w:val="20"/>
        </w:rPr>
        <w:t>oferteaza</w:t>
      </w:r>
      <w:proofErr w:type="spellEnd"/>
      <w:r w:rsidR="006E3664" w:rsidRPr="00D81120">
        <w:rPr>
          <w:sz w:val="20"/>
          <w:szCs w:val="20"/>
        </w:rPr>
        <w:t xml:space="preserve">, CU INDICAREA CLARA A PARAMENTRULUI OFERTAT, nu de </w:t>
      </w:r>
      <w:proofErr w:type="spellStart"/>
      <w:r w:rsidR="006E3664" w:rsidRPr="00D81120">
        <w:rPr>
          <w:sz w:val="20"/>
          <w:szCs w:val="20"/>
        </w:rPr>
        <w:t>genul</w:t>
      </w:r>
      <w:proofErr w:type="spellEnd"/>
      <w:r w:rsidR="006E3664" w:rsidRPr="00D81120">
        <w:rPr>
          <w:sz w:val="20"/>
          <w:szCs w:val="20"/>
        </w:rPr>
        <w:t xml:space="preserve"> minim </w:t>
      </w:r>
      <w:proofErr w:type="spellStart"/>
      <w:r w:rsidR="006E3664" w:rsidRPr="00D81120">
        <w:rPr>
          <w:sz w:val="20"/>
          <w:szCs w:val="20"/>
        </w:rPr>
        <w:t>sau</w:t>
      </w:r>
      <w:proofErr w:type="spellEnd"/>
      <w:r w:rsidR="006E3664" w:rsidRPr="00D81120">
        <w:rPr>
          <w:sz w:val="20"/>
          <w:szCs w:val="20"/>
        </w:rPr>
        <w:t xml:space="preserve"> maxim. </w:t>
      </w:r>
      <w:proofErr w:type="spellStart"/>
      <w:r w:rsidR="006E3664" w:rsidRPr="00D81120">
        <w:rPr>
          <w:sz w:val="20"/>
          <w:szCs w:val="20"/>
        </w:rPr>
        <w:t>Astfel</w:t>
      </w:r>
      <w:proofErr w:type="spellEnd"/>
      <w:r w:rsidR="006E3664" w:rsidRPr="00D81120">
        <w:rPr>
          <w:sz w:val="20"/>
          <w:szCs w:val="20"/>
        </w:rPr>
        <w:t xml:space="preserve">, </w:t>
      </w:r>
      <w:proofErr w:type="spellStart"/>
      <w:r w:rsidR="006E3664" w:rsidRPr="00D81120">
        <w:rPr>
          <w:sz w:val="20"/>
          <w:szCs w:val="20"/>
        </w:rPr>
        <w:t>daca</w:t>
      </w:r>
      <w:proofErr w:type="spellEnd"/>
      <w:r w:rsidR="006E3664" w:rsidRPr="00D81120">
        <w:rPr>
          <w:sz w:val="20"/>
          <w:szCs w:val="20"/>
        </w:rPr>
        <w:t xml:space="preserve"> </w:t>
      </w:r>
      <w:proofErr w:type="spellStart"/>
      <w:r w:rsidR="006E3664" w:rsidRPr="00D81120">
        <w:rPr>
          <w:sz w:val="20"/>
          <w:szCs w:val="20"/>
        </w:rPr>
        <w:t>autoritatea</w:t>
      </w:r>
      <w:proofErr w:type="spellEnd"/>
      <w:r w:rsidR="006E3664" w:rsidRPr="00D81120">
        <w:rPr>
          <w:sz w:val="20"/>
          <w:szCs w:val="20"/>
        </w:rPr>
        <w:t xml:space="preserve"> </w:t>
      </w:r>
      <w:proofErr w:type="spellStart"/>
      <w:r w:rsidR="006E3664" w:rsidRPr="00D81120">
        <w:rPr>
          <w:sz w:val="20"/>
          <w:szCs w:val="20"/>
        </w:rPr>
        <w:t>contractanta</w:t>
      </w:r>
      <w:proofErr w:type="spellEnd"/>
      <w:r w:rsidR="006E3664" w:rsidRPr="00D81120">
        <w:rPr>
          <w:sz w:val="20"/>
          <w:szCs w:val="20"/>
        </w:rPr>
        <w:t xml:space="preserve"> a </w:t>
      </w:r>
      <w:proofErr w:type="spellStart"/>
      <w:r w:rsidR="006E3664" w:rsidRPr="00D81120">
        <w:rPr>
          <w:sz w:val="20"/>
          <w:szCs w:val="20"/>
        </w:rPr>
        <w:t>precizat</w:t>
      </w:r>
      <w:proofErr w:type="spellEnd"/>
      <w:r w:rsidR="006E3664" w:rsidRPr="00D81120">
        <w:rPr>
          <w:sz w:val="20"/>
          <w:szCs w:val="20"/>
        </w:rPr>
        <w:t xml:space="preserve"> in </w:t>
      </w:r>
      <w:proofErr w:type="spellStart"/>
      <w:r w:rsidR="006E3664" w:rsidRPr="00D81120">
        <w:rPr>
          <w:sz w:val="20"/>
          <w:szCs w:val="20"/>
        </w:rPr>
        <w:t>caietul</w:t>
      </w:r>
      <w:proofErr w:type="spellEnd"/>
      <w:r w:rsidR="006E3664" w:rsidRPr="00D81120">
        <w:rPr>
          <w:sz w:val="20"/>
          <w:szCs w:val="20"/>
        </w:rPr>
        <w:t xml:space="preserve"> de </w:t>
      </w:r>
      <w:proofErr w:type="spellStart"/>
      <w:r w:rsidR="006E3664" w:rsidRPr="00D81120">
        <w:rPr>
          <w:sz w:val="20"/>
          <w:szCs w:val="20"/>
        </w:rPr>
        <w:t>sarcini</w:t>
      </w:r>
      <w:proofErr w:type="spellEnd"/>
      <w:r w:rsidR="006E3664" w:rsidRPr="00D81120">
        <w:rPr>
          <w:sz w:val="20"/>
          <w:szCs w:val="20"/>
        </w:rPr>
        <w:t xml:space="preserve"> ca se </w:t>
      </w:r>
      <w:proofErr w:type="spellStart"/>
      <w:r w:rsidR="006E3664" w:rsidRPr="00D81120">
        <w:rPr>
          <w:sz w:val="20"/>
          <w:szCs w:val="20"/>
        </w:rPr>
        <w:t>solicita</w:t>
      </w:r>
      <w:proofErr w:type="spellEnd"/>
      <w:r w:rsidR="006E3664" w:rsidRPr="00D81120">
        <w:rPr>
          <w:sz w:val="20"/>
          <w:szCs w:val="20"/>
        </w:rPr>
        <w:t xml:space="preserve"> – ca </w:t>
      </w:r>
      <w:proofErr w:type="spellStart"/>
      <w:r w:rsidR="006E3664" w:rsidRPr="00D81120">
        <w:rPr>
          <w:sz w:val="20"/>
          <w:szCs w:val="20"/>
        </w:rPr>
        <w:t>titlu</w:t>
      </w:r>
      <w:proofErr w:type="spellEnd"/>
      <w:r w:rsidR="006E3664" w:rsidRPr="00D81120">
        <w:rPr>
          <w:sz w:val="20"/>
          <w:szCs w:val="20"/>
        </w:rPr>
        <w:t xml:space="preserve"> de </w:t>
      </w:r>
      <w:proofErr w:type="spellStart"/>
      <w:r w:rsidR="006E3664" w:rsidRPr="00D81120">
        <w:rPr>
          <w:sz w:val="20"/>
          <w:szCs w:val="20"/>
        </w:rPr>
        <w:t>exemplu</w:t>
      </w:r>
      <w:proofErr w:type="spellEnd"/>
      <w:r w:rsidR="006E3664" w:rsidRPr="00D81120">
        <w:rPr>
          <w:sz w:val="20"/>
          <w:szCs w:val="20"/>
        </w:rPr>
        <w:t xml:space="preserve"> - „Memorie RAM minim 8 GB” </w:t>
      </w:r>
      <w:proofErr w:type="spellStart"/>
      <w:r w:rsidR="006E3664" w:rsidRPr="00D81120">
        <w:rPr>
          <w:sz w:val="20"/>
          <w:szCs w:val="20"/>
        </w:rPr>
        <w:t>ofertantul</w:t>
      </w:r>
      <w:proofErr w:type="spellEnd"/>
      <w:r w:rsidR="006E3664" w:rsidRPr="00D81120">
        <w:rPr>
          <w:sz w:val="20"/>
          <w:szCs w:val="20"/>
        </w:rPr>
        <w:t xml:space="preserve"> </w:t>
      </w:r>
      <w:proofErr w:type="spellStart"/>
      <w:r w:rsidR="006E3664" w:rsidRPr="00D81120">
        <w:rPr>
          <w:sz w:val="20"/>
          <w:szCs w:val="20"/>
        </w:rPr>
        <w:t>va</w:t>
      </w:r>
      <w:proofErr w:type="spellEnd"/>
      <w:r w:rsidR="006E3664" w:rsidRPr="00D81120">
        <w:rPr>
          <w:sz w:val="20"/>
          <w:szCs w:val="20"/>
        </w:rPr>
        <w:t xml:space="preserve"> </w:t>
      </w:r>
      <w:proofErr w:type="spellStart"/>
      <w:r w:rsidR="006E3664" w:rsidRPr="00D81120">
        <w:rPr>
          <w:sz w:val="20"/>
          <w:szCs w:val="20"/>
        </w:rPr>
        <w:t>metiona</w:t>
      </w:r>
      <w:proofErr w:type="spellEnd"/>
      <w:r w:rsidR="006E3664" w:rsidRPr="00D81120">
        <w:rPr>
          <w:sz w:val="20"/>
          <w:szCs w:val="20"/>
        </w:rPr>
        <w:t xml:space="preserve"> </w:t>
      </w:r>
      <w:proofErr w:type="spellStart"/>
      <w:r w:rsidR="006E3664" w:rsidRPr="00D81120">
        <w:rPr>
          <w:sz w:val="20"/>
          <w:szCs w:val="20"/>
        </w:rPr>
        <w:t>clar</w:t>
      </w:r>
      <w:proofErr w:type="spellEnd"/>
      <w:r w:rsidR="006E3664" w:rsidRPr="00D81120">
        <w:rPr>
          <w:sz w:val="20"/>
          <w:szCs w:val="20"/>
        </w:rPr>
        <w:t xml:space="preserve"> </w:t>
      </w:r>
      <w:proofErr w:type="spellStart"/>
      <w:r w:rsidR="006E3664" w:rsidRPr="00D81120">
        <w:rPr>
          <w:sz w:val="20"/>
          <w:szCs w:val="20"/>
        </w:rPr>
        <w:t>ce</w:t>
      </w:r>
      <w:proofErr w:type="spellEnd"/>
      <w:r w:rsidR="006E3664" w:rsidRPr="00D81120">
        <w:rPr>
          <w:sz w:val="20"/>
          <w:szCs w:val="20"/>
        </w:rPr>
        <w:t xml:space="preserve"> </w:t>
      </w:r>
      <w:proofErr w:type="spellStart"/>
      <w:proofErr w:type="gramStart"/>
      <w:r w:rsidR="006E3664" w:rsidRPr="00D81120">
        <w:rPr>
          <w:sz w:val="20"/>
          <w:szCs w:val="20"/>
        </w:rPr>
        <w:t>oferteaza</w:t>
      </w:r>
      <w:proofErr w:type="spellEnd"/>
      <w:r w:rsidR="006E3664" w:rsidRPr="00D81120">
        <w:rPr>
          <w:sz w:val="20"/>
          <w:szCs w:val="20"/>
        </w:rPr>
        <w:t xml:space="preserve"> ”Memorie</w:t>
      </w:r>
      <w:proofErr w:type="gramEnd"/>
      <w:r w:rsidR="006E3664" w:rsidRPr="00D81120">
        <w:rPr>
          <w:sz w:val="20"/>
          <w:szCs w:val="20"/>
        </w:rPr>
        <w:t xml:space="preserve"> RAM “X” GB – </w:t>
      </w:r>
      <w:proofErr w:type="spellStart"/>
      <w:r w:rsidR="006E3664" w:rsidRPr="00D81120">
        <w:rPr>
          <w:sz w:val="20"/>
          <w:szCs w:val="20"/>
        </w:rPr>
        <w:t>unde</w:t>
      </w:r>
      <w:proofErr w:type="spellEnd"/>
      <w:r w:rsidR="006E3664" w:rsidRPr="00D81120">
        <w:rPr>
          <w:sz w:val="20"/>
          <w:szCs w:val="20"/>
        </w:rPr>
        <w:t xml:space="preserve"> "X" </w:t>
      </w:r>
      <w:proofErr w:type="spellStart"/>
      <w:r w:rsidR="006E3664" w:rsidRPr="00D81120">
        <w:rPr>
          <w:sz w:val="20"/>
          <w:szCs w:val="20"/>
        </w:rPr>
        <w:t>reprezinta</w:t>
      </w:r>
      <w:proofErr w:type="spellEnd"/>
      <w:r w:rsidR="006E3664" w:rsidRPr="00D81120">
        <w:rPr>
          <w:sz w:val="20"/>
          <w:szCs w:val="20"/>
        </w:rPr>
        <w:t xml:space="preserve"> </w:t>
      </w:r>
      <w:proofErr w:type="spellStart"/>
      <w:r w:rsidR="006E3664" w:rsidRPr="00D81120">
        <w:rPr>
          <w:sz w:val="20"/>
          <w:szCs w:val="20"/>
        </w:rPr>
        <w:t>valoarea</w:t>
      </w:r>
      <w:proofErr w:type="spellEnd"/>
      <w:r w:rsidR="006E3664" w:rsidRPr="00D81120">
        <w:rPr>
          <w:sz w:val="20"/>
          <w:szCs w:val="20"/>
        </w:rPr>
        <w:t xml:space="preserve"> </w:t>
      </w:r>
      <w:proofErr w:type="spellStart"/>
      <w:r w:rsidR="006E3664" w:rsidRPr="00D81120">
        <w:rPr>
          <w:sz w:val="20"/>
          <w:szCs w:val="20"/>
        </w:rPr>
        <w:t>parametrului</w:t>
      </w:r>
      <w:proofErr w:type="spellEnd"/>
      <w:r w:rsidR="006E3664" w:rsidRPr="00D81120">
        <w:rPr>
          <w:sz w:val="20"/>
          <w:szCs w:val="20"/>
        </w:rPr>
        <w:t xml:space="preserve"> </w:t>
      </w:r>
      <w:proofErr w:type="spellStart"/>
      <w:r w:rsidR="006E3664" w:rsidRPr="00D81120">
        <w:rPr>
          <w:sz w:val="20"/>
          <w:szCs w:val="20"/>
        </w:rPr>
        <w:t>ofertat</w:t>
      </w:r>
      <w:proofErr w:type="spellEnd"/>
      <w:r w:rsidR="006E3664" w:rsidRPr="00D81120">
        <w:rPr>
          <w:sz w:val="20"/>
          <w:szCs w:val="20"/>
        </w:rPr>
        <w:t xml:space="preserve">. </w:t>
      </w:r>
    </w:p>
    <w:p w14:paraId="6D5AB68E" w14:textId="77777777" w:rsidR="006E3664" w:rsidRPr="00D81120" w:rsidRDefault="006E3664" w:rsidP="006E3664">
      <w:pPr>
        <w:pStyle w:val="NoSpacing"/>
        <w:jc w:val="both"/>
        <w:rPr>
          <w:sz w:val="20"/>
          <w:szCs w:val="20"/>
        </w:rPr>
      </w:pPr>
    </w:p>
    <w:p w14:paraId="4C1A4B1D" w14:textId="77777777" w:rsidR="006E3664" w:rsidRDefault="006E3664" w:rsidP="006E3664">
      <w:pPr>
        <w:pStyle w:val="NoSpacing"/>
        <w:ind w:firstLine="720"/>
        <w:jc w:val="both"/>
        <w:rPr>
          <w:sz w:val="20"/>
          <w:szCs w:val="20"/>
        </w:rPr>
      </w:pPr>
      <w:proofErr w:type="spellStart"/>
      <w:r w:rsidRPr="00D81120">
        <w:rPr>
          <w:sz w:val="20"/>
          <w:szCs w:val="20"/>
        </w:rPr>
        <w:t>Lipsa</w:t>
      </w:r>
      <w:proofErr w:type="spellEnd"/>
      <w:r w:rsidRPr="00D81120">
        <w:rPr>
          <w:sz w:val="20"/>
          <w:szCs w:val="20"/>
        </w:rPr>
        <w:t xml:space="preserve"> </w:t>
      </w:r>
      <w:proofErr w:type="spellStart"/>
      <w:r w:rsidRPr="00D81120">
        <w:rPr>
          <w:sz w:val="20"/>
          <w:szCs w:val="20"/>
        </w:rPr>
        <w:t>identificării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oferta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coloana</w:t>
      </w:r>
      <w:proofErr w:type="spellEnd"/>
      <w:r w:rsidRPr="00D81120">
        <w:rPr>
          <w:sz w:val="20"/>
          <w:szCs w:val="20"/>
        </w:rPr>
        <w:t xml:space="preserve"> 3, a </w:t>
      </w:r>
      <w:proofErr w:type="spellStart"/>
      <w:r w:rsidRPr="00D81120">
        <w:rPr>
          <w:sz w:val="20"/>
          <w:szCs w:val="20"/>
        </w:rPr>
        <w:t>documentului</w:t>
      </w:r>
      <w:proofErr w:type="spellEnd"/>
      <w:r w:rsidRPr="00D81120">
        <w:rPr>
          <w:sz w:val="20"/>
          <w:szCs w:val="20"/>
        </w:rPr>
        <w:t xml:space="preserve"> </w:t>
      </w:r>
      <w:proofErr w:type="spellStart"/>
      <w:r w:rsidRPr="00D81120">
        <w:rPr>
          <w:sz w:val="20"/>
          <w:szCs w:val="20"/>
        </w:rPr>
        <w:t>emis</w:t>
      </w:r>
      <w:proofErr w:type="spellEnd"/>
      <w:r w:rsidRPr="00D81120">
        <w:rPr>
          <w:sz w:val="20"/>
          <w:szCs w:val="20"/>
        </w:rPr>
        <w:t xml:space="preserve"> de </w:t>
      </w:r>
      <w:proofErr w:type="spellStart"/>
      <w:r w:rsidRPr="00D81120">
        <w:rPr>
          <w:sz w:val="20"/>
          <w:szCs w:val="20"/>
        </w:rPr>
        <w:t>producător</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a </w:t>
      </w:r>
      <w:proofErr w:type="spellStart"/>
      <w:r w:rsidRPr="00D81120">
        <w:rPr>
          <w:sz w:val="20"/>
          <w:szCs w:val="20"/>
        </w:rPr>
        <w:t>paginii</w:t>
      </w:r>
      <w:proofErr w:type="spellEnd"/>
      <w:r w:rsidRPr="00D81120">
        <w:rPr>
          <w:sz w:val="20"/>
          <w:szCs w:val="20"/>
        </w:rPr>
        <w:t xml:space="preserve"> + </w:t>
      </w:r>
      <w:proofErr w:type="spellStart"/>
      <w:r w:rsidRPr="00D81120">
        <w:rPr>
          <w:sz w:val="20"/>
          <w:szCs w:val="20"/>
        </w:rPr>
        <w:t>paragrafului</w:t>
      </w:r>
      <w:proofErr w:type="spellEnd"/>
      <w:r w:rsidRPr="00D81120">
        <w:rPr>
          <w:sz w:val="20"/>
          <w:szCs w:val="20"/>
        </w:rPr>
        <w:t xml:space="preserve"> </w:t>
      </w:r>
      <w:proofErr w:type="spellStart"/>
      <w:r w:rsidRPr="00D81120">
        <w:rPr>
          <w:sz w:val="20"/>
          <w:szCs w:val="20"/>
        </w:rPr>
        <w:t>unde</w:t>
      </w:r>
      <w:proofErr w:type="spellEnd"/>
      <w:r w:rsidRPr="00D81120">
        <w:rPr>
          <w:sz w:val="20"/>
          <w:szCs w:val="20"/>
        </w:rPr>
        <w:t xml:space="preserve"> se </w:t>
      </w:r>
      <w:proofErr w:type="spellStart"/>
      <w:r w:rsidRPr="00D81120">
        <w:rPr>
          <w:sz w:val="20"/>
          <w:szCs w:val="20"/>
        </w:rPr>
        <w:t>regăsește</w:t>
      </w:r>
      <w:proofErr w:type="spellEnd"/>
      <w:r w:rsidRPr="00D81120">
        <w:rPr>
          <w:sz w:val="20"/>
          <w:szCs w:val="20"/>
        </w:rPr>
        <w:t xml:space="preserve"> </w:t>
      </w:r>
      <w:proofErr w:type="spellStart"/>
      <w:r w:rsidRPr="00D81120">
        <w:rPr>
          <w:sz w:val="20"/>
          <w:szCs w:val="20"/>
        </w:rPr>
        <w:t>cerința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ofertată</w:t>
      </w:r>
      <w:proofErr w:type="spellEnd"/>
      <w:r w:rsidRPr="00D81120">
        <w:rPr>
          <w:sz w:val="20"/>
          <w:szCs w:val="20"/>
        </w:rPr>
        <w:t xml:space="preserve"> - </w:t>
      </w:r>
      <w:proofErr w:type="spellStart"/>
      <w:r w:rsidRPr="00D81120">
        <w:rPr>
          <w:sz w:val="20"/>
          <w:szCs w:val="20"/>
        </w:rPr>
        <w:t>asa</w:t>
      </w:r>
      <w:proofErr w:type="spellEnd"/>
      <w:r w:rsidRPr="00D81120">
        <w:rPr>
          <w:sz w:val="20"/>
          <w:szCs w:val="20"/>
        </w:rPr>
        <w:t xml:space="preserve"> cum a </w:t>
      </w:r>
      <w:proofErr w:type="spellStart"/>
      <w:r w:rsidRPr="00D81120">
        <w:rPr>
          <w:sz w:val="20"/>
          <w:szCs w:val="20"/>
        </w:rPr>
        <w:t>fost</w:t>
      </w:r>
      <w:proofErr w:type="spellEnd"/>
      <w:r w:rsidRPr="00D81120">
        <w:rPr>
          <w:sz w:val="20"/>
          <w:szCs w:val="20"/>
        </w:rPr>
        <w:t xml:space="preserve"> </w:t>
      </w:r>
      <w:proofErr w:type="spellStart"/>
      <w:r w:rsidRPr="00D81120">
        <w:rPr>
          <w:sz w:val="20"/>
          <w:szCs w:val="20"/>
        </w:rPr>
        <w:t>specificat</w:t>
      </w:r>
      <w:proofErr w:type="spellEnd"/>
      <w:r w:rsidRPr="00D81120">
        <w:rPr>
          <w:sz w:val="20"/>
          <w:szCs w:val="20"/>
        </w:rPr>
        <w:t xml:space="preserve"> anterior, precum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modelul</w:t>
      </w:r>
      <w:proofErr w:type="spellEnd"/>
      <w:r w:rsidRPr="00D81120">
        <w:rPr>
          <w:sz w:val="20"/>
          <w:szCs w:val="20"/>
        </w:rPr>
        <w:t xml:space="preserve"> de </w:t>
      </w:r>
      <w:proofErr w:type="spellStart"/>
      <w:r w:rsidRPr="00D81120">
        <w:rPr>
          <w:sz w:val="20"/>
          <w:szCs w:val="20"/>
        </w:rPr>
        <w:t>completare</w:t>
      </w:r>
      <w:proofErr w:type="spellEnd"/>
      <w:r w:rsidRPr="00D81120">
        <w:rPr>
          <w:sz w:val="20"/>
          <w:szCs w:val="20"/>
        </w:rPr>
        <w:t xml:space="preserve"> a </w:t>
      </w:r>
      <w:proofErr w:type="spellStart"/>
      <w:r w:rsidRPr="00D81120">
        <w:rPr>
          <w:sz w:val="20"/>
          <w:szCs w:val="20"/>
        </w:rPr>
        <w:t>formularului</w:t>
      </w:r>
      <w:proofErr w:type="spellEnd"/>
      <w:r w:rsidRPr="00D81120">
        <w:rPr>
          <w:sz w:val="20"/>
          <w:szCs w:val="20"/>
        </w:rPr>
        <w:t xml:space="preserve"> nr. 6 – </w:t>
      </w:r>
      <w:proofErr w:type="spellStart"/>
      <w:r w:rsidRPr="00D81120">
        <w:rPr>
          <w:sz w:val="20"/>
          <w:szCs w:val="20"/>
        </w:rPr>
        <w:t>poate</w:t>
      </w:r>
      <w:proofErr w:type="spellEnd"/>
      <w:r w:rsidRPr="00D81120">
        <w:rPr>
          <w:sz w:val="20"/>
          <w:szCs w:val="20"/>
        </w:rPr>
        <w:t xml:space="preserve"> </w:t>
      </w:r>
      <w:proofErr w:type="spellStart"/>
      <w:r w:rsidRPr="00D81120">
        <w:rPr>
          <w:sz w:val="20"/>
          <w:szCs w:val="20"/>
        </w:rPr>
        <w:t>atrage</w:t>
      </w:r>
      <w:proofErr w:type="spellEnd"/>
      <w:r w:rsidRPr="00D81120">
        <w:rPr>
          <w:sz w:val="20"/>
          <w:szCs w:val="20"/>
        </w:rPr>
        <w:t xml:space="preserve"> </w:t>
      </w:r>
      <w:proofErr w:type="spellStart"/>
      <w:r w:rsidRPr="00D81120">
        <w:rPr>
          <w:sz w:val="20"/>
          <w:szCs w:val="20"/>
        </w:rPr>
        <w:t>declararea</w:t>
      </w:r>
      <w:proofErr w:type="spellEnd"/>
      <w:r w:rsidRPr="00D81120">
        <w:rPr>
          <w:sz w:val="20"/>
          <w:szCs w:val="20"/>
        </w:rPr>
        <w:t xml:space="preserve"> ca “</w:t>
      </w:r>
      <w:proofErr w:type="spellStart"/>
      <w:r w:rsidRPr="00D81120">
        <w:rPr>
          <w:sz w:val="20"/>
          <w:szCs w:val="20"/>
        </w:rPr>
        <w:t>neconformă</w:t>
      </w:r>
      <w:proofErr w:type="spellEnd"/>
      <w:r w:rsidRPr="00D81120">
        <w:rPr>
          <w:sz w:val="20"/>
          <w:szCs w:val="20"/>
        </w:rPr>
        <w:t xml:space="preserv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ofertei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conformitate</w:t>
      </w:r>
      <w:proofErr w:type="spellEnd"/>
      <w:r w:rsidRPr="00D81120">
        <w:rPr>
          <w:sz w:val="20"/>
          <w:szCs w:val="20"/>
        </w:rPr>
        <w:t xml:space="preserve"> cu </w:t>
      </w:r>
      <w:proofErr w:type="spellStart"/>
      <w:r w:rsidRPr="00D81120">
        <w:rPr>
          <w:sz w:val="20"/>
          <w:szCs w:val="20"/>
        </w:rPr>
        <w:t>prevederile</w:t>
      </w:r>
      <w:proofErr w:type="spellEnd"/>
      <w:r w:rsidRPr="00D81120">
        <w:rPr>
          <w:sz w:val="20"/>
          <w:szCs w:val="20"/>
        </w:rPr>
        <w:t xml:space="preserve"> art. 137 al. (3) lit. a din HG nr.395/2016 - </w:t>
      </w:r>
      <w:proofErr w:type="spellStart"/>
      <w:r w:rsidRPr="00D81120">
        <w:rPr>
          <w:sz w:val="20"/>
          <w:szCs w:val="20"/>
        </w:rPr>
        <w:t>produsul</w:t>
      </w:r>
      <w:proofErr w:type="spellEnd"/>
      <w:r w:rsidRPr="00D81120">
        <w:rPr>
          <w:sz w:val="20"/>
          <w:szCs w:val="20"/>
        </w:rPr>
        <w:t xml:space="preserve"> </w:t>
      </w:r>
      <w:proofErr w:type="spellStart"/>
      <w:r w:rsidRPr="00D81120">
        <w:rPr>
          <w:sz w:val="20"/>
          <w:szCs w:val="20"/>
        </w:rPr>
        <w:t>ofertat</w:t>
      </w:r>
      <w:proofErr w:type="spellEnd"/>
      <w:r w:rsidRPr="00D81120">
        <w:rPr>
          <w:sz w:val="20"/>
          <w:szCs w:val="20"/>
        </w:rPr>
        <w:t xml:space="preserve"> “nu </w:t>
      </w:r>
      <w:proofErr w:type="spellStart"/>
      <w:r w:rsidRPr="00D81120">
        <w:rPr>
          <w:sz w:val="20"/>
          <w:szCs w:val="20"/>
        </w:rPr>
        <w:t>satisface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mod </w:t>
      </w:r>
      <w:proofErr w:type="spellStart"/>
      <w:r w:rsidRPr="00D81120">
        <w:rPr>
          <w:sz w:val="20"/>
          <w:szCs w:val="20"/>
        </w:rPr>
        <w:t>corespunzător</w:t>
      </w:r>
      <w:proofErr w:type="spellEnd"/>
      <w:r w:rsidRPr="00D81120">
        <w:rPr>
          <w:sz w:val="20"/>
          <w:szCs w:val="20"/>
        </w:rPr>
        <w:t xml:space="preserve"> </w:t>
      </w:r>
      <w:proofErr w:type="spellStart"/>
      <w:r w:rsidRPr="00D81120">
        <w:rPr>
          <w:sz w:val="20"/>
          <w:szCs w:val="20"/>
        </w:rPr>
        <w:t>cerinţele</w:t>
      </w:r>
      <w:proofErr w:type="spellEnd"/>
      <w:r w:rsidRPr="00D81120">
        <w:rPr>
          <w:sz w:val="20"/>
          <w:szCs w:val="20"/>
        </w:rPr>
        <w:t xml:space="preserve">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respingerea</w:t>
      </w:r>
      <w:proofErr w:type="spellEnd"/>
      <w:r w:rsidRPr="00D81120">
        <w:rPr>
          <w:sz w:val="20"/>
          <w:szCs w:val="20"/>
        </w:rPr>
        <w:t xml:space="preserve"> </w:t>
      </w:r>
      <w:proofErr w:type="spellStart"/>
      <w:r w:rsidRPr="00D81120">
        <w:rPr>
          <w:sz w:val="20"/>
          <w:szCs w:val="20"/>
        </w:rPr>
        <w:t>ofertei</w:t>
      </w:r>
      <w:proofErr w:type="spellEnd"/>
      <w:r w:rsidRPr="00D81120">
        <w:rPr>
          <w:sz w:val="20"/>
          <w:szCs w:val="20"/>
        </w:rPr>
        <w:t>.</w:t>
      </w:r>
    </w:p>
    <w:p w14:paraId="27C0762C" w14:textId="77777777" w:rsidR="006E3664" w:rsidRPr="00D81120" w:rsidRDefault="006E3664" w:rsidP="006E3664">
      <w:pPr>
        <w:pStyle w:val="NoSpacing"/>
        <w:jc w:val="both"/>
        <w:rPr>
          <w:sz w:val="20"/>
          <w:szCs w:val="20"/>
        </w:rPr>
      </w:pPr>
    </w:p>
    <w:p w14:paraId="1D823946" w14:textId="77777777" w:rsidR="006E3664" w:rsidRPr="00D81120" w:rsidRDefault="006E3664" w:rsidP="006E3664">
      <w:pPr>
        <w:pStyle w:val="NoSpacing"/>
        <w:ind w:firstLine="720"/>
        <w:jc w:val="both"/>
        <w:rPr>
          <w:sz w:val="20"/>
          <w:szCs w:val="20"/>
        </w:rPr>
      </w:pPr>
      <w:r w:rsidRPr="00D81120">
        <w:rPr>
          <w:sz w:val="20"/>
          <w:szCs w:val="20"/>
        </w:rPr>
        <w:t xml:space="preserve">11. Orice </w:t>
      </w:r>
      <w:proofErr w:type="spellStart"/>
      <w:r w:rsidRPr="00D81120">
        <w:rPr>
          <w:sz w:val="20"/>
          <w:szCs w:val="20"/>
        </w:rPr>
        <w:t>necorelare</w:t>
      </w:r>
      <w:proofErr w:type="spellEnd"/>
      <w:r w:rsidRPr="00D81120">
        <w:rPr>
          <w:sz w:val="20"/>
          <w:szCs w:val="20"/>
        </w:rPr>
        <w:t xml:space="preserve">, </w:t>
      </w:r>
      <w:proofErr w:type="spellStart"/>
      <w:r w:rsidRPr="00D81120">
        <w:rPr>
          <w:sz w:val="20"/>
          <w:szCs w:val="20"/>
        </w:rPr>
        <w:t>omisiune</w:t>
      </w:r>
      <w:proofErr w:type="spellEnd"/>
      <w:r w:rsidRPr="00D81120">
        <w:rPr>
          <w:sz w:val="20"/>
          <w:szCs w:val="20"/>
        </w:rPr>
        <w:t xml:space="preserve"> </w:t>
      </w:r>
      <w:proofErr w:type="spellStart"/>
      <w:r w:rsidRPr="00D81120">
        <w:rPr>
          <w:sz w:val="20"/>
          <w:szCs w:val="20"/>
        </w:rPr>
        <w:t>ori</w:t>
      </w:r>
      <w:proofErr w:type="spellEnd"/>
      <w:r w:rsidRPr="00D81120">
        <w:rPr>
          <w:sz w:val="20"/>
          <w:szCs w:val="20"/>
        </w:rPr>
        <w:t xml:space="preserve"> </w:t>
      </w:r>
      <w:proofErr w:type="spellStart"/>
      <w:r w:rsidRPr="00D81120">
        <w:rPr>
          <w:sz w:val="20"/>
          <w:szCs w:val="20"/>
        </w:rPr>
        <w:t>neconformitate</w:t>
      </w:r>
      <w:proofErr w:type="spellEnd"/>
      <w:r w:rsidRPr="00D81120">
        <w:rPr>
          <w:sz w:val="20"/>
          <w:szCs w:val="20"/>
        </w:rPr>
        <w:t xml:space="preserve"> </w:t>
      </w:r>
      <w:proofErr w:type="spellStart"/>
      <w:r w:rsidRPr="00D81120">
        <w:rPr>
          <w:sz w:val="20"/>
          <w:szCs w:val="20"/>
        </w:rPr>
        <w:t>constatată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privința</w:t>
      </w:r>
      <w:proofErr w:type="spellEnd"/>
      <w:r w:rsidRPr="00D81120">
        <w:rPr>
          <w:sz w:val="20"/>
          <w:szCs w:val="20"/>
        </w:rPr>
        <w:t xml:space="preserve"> </w:t>
      </w:r>
      <w:proofErr w:type="spellStart"/>
      <w:r w:rsidRPr="00D81120">
        <w:rPr>
          <w:sz w:val="20"/>
          <w:szCs w:val="20"/>
        </w:rPr>
        <w:t>documentelor</w:t>
      </w:r>
      <w:proofErr w:type="spellEnd"/>
      <w:r w:rsidRPr="00D81120">
        <w:rPr>
          <w:sz w:val="20"/>
          <w:szCs w:val="20"/>
        </w:rPr>
        <w:t xml:space="preserve"> </w:t>
      </w:r>
      <w:proofErr w:type="spellStart"/>
      <w:r w:rsidRPr="00D81120">
        <w:rPr>
          <w:sz w:val="20"/>
          <w:szCs w:val="20"/>
        </w:rPr>
        <w:t>prezentate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ofertă</w:t>
      </w:r>
      <w:proofErr w:type="spellEnd"/>
      <w:r w:rsidRPr="00D81120">
        <w:rPr>
          <w:sz w:val="20"/>
          <w:szCs w:val="20"/>
        </w:rPr>
        <w:t xml:space="preserve">, </w:t>
      </w:r>
      <w:proofErr w:type="spellStart"/>
      <w:r w:rsidRPr="00D81120">
        <w:rPr>
          <w:sz w:val="20"/>
          <w:szCs w:val="20"/>
        </w:rPr>
        <w:t>inclusiv</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urma</w:t>
      </w:r>
      <w:proofErr w:type="spellEnd"/>
      <w:r w:rsidRPr="00D81120">
        <w:rPr>
          <w:sz w:val="20"/>
          <w:szCs w:val="20"/>
        </w:rPr>
        <w:t xml:space="preserve"> </w:t>
      </w:r>
      <w:proofErr w:type="spellStart"/>
      <w:r w:rsidRPr="00D81120">
        <w:rPr>
          <w:sz w:val="20"/>
          <w:szCs w:val="20"/>
        </w:rPr>
        <w:t>solicitărilor</w:t>
      </w:r>
      <w:proofErr w:type="spellEnd"/>
      <w:r w:rsidRPr="00D81120">
        <w:rPr>
          <w:sz w:val="20"/>
          <w:szCs w:val="20"/>
        </w:rPr>
        <w:t xml:space="preserve"> de </w:t>
      </w:r>
      <w:proofErr w:type="spellStart"/>
      <w:r w:rsidRPr="00D81120">
        <w:rPr>
          <w:sz w:val="20"/>
          <w:szCs w:val="20"/>
        </w:rPr>
        <w:t>clarificare</w:t>
      </w:r>
      <w:proofErr w:type="spellEnd"/>
      <w:r w:rsidRPr="00D81120">
        <w:rPr>
          <w:sz w:val="20"/>
          <w:szCs w:val="20"/>
        </w:rPr>
        <w:t xml:space="preserve"> </w:t>
      </w:r>
      <w:proofErr w:type="spellStart"/>
      <w:r w:rsidRPr="00D81120">
        <w:rPr>
          <w:sz w:val="20"/>
          <w:szCs w:val="20"/>
        </w:rPr>
        <w:t>adresate</w:t>
      </w:r>
      <w:proofErr w:type="spellEnd"/>
      <w:r w:rsidRPr="00D81120">
        <w:rPr>
          <w:sz w:val="20"/>
          <w:szCs w:val="20"/>
        </w:rPr>
        <w:t xml:space="preserve"> de </w:t>
      </w:r>
      <w:proofErr w:type="spellStart"/>
      <w:r w:rsidRPr="00D81120">
        <w:rPr>
          <w:sz w:val="20"/>
          <w:szCs w:val="20"/>
        </w:rPr>
        <w:t>autoritatea</w:t>
      </w:r>
      <w:proofErr w:type="spellEnd"/>
      <w:r w:rsidRPr="00D81120">
        <w:rPr>
          <w:sz w:val="20"/>
          <w:szCs w:val="20"/>
        </w:rPr>
        <w:t xml:space="preserve"> </w:t>
      </w:r>
      <w:proofErr w:type="spellStart"/>
      <w:r w:rsidRPr="00D81120">
        <w:rPr>
          <w:sz w:val="20"/>
          <w:szCs w:val="20"/>
        </w:rPr>
        <w:t>contractantă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acest</w:t>
      </w:r>
      <w:proofErr w:type="spellEnd"/>
      <w:r w:rsidRPr="00D81120">
        <w:rPr>
          <w:sz w:val="20"/>
          <w:szCs w:val="20"/>
        </w:rPr>
        <w:t xml:space="preserve"> </w:t>
      </w:r>
      <w:proofErr w:type="spellStart"/>
      <w:r w:rsidRPr="00D81120">
        <w:rPr>
          <w:sz w:val="20"/>
          <w:szCs w:val="20"/>
        </w:rPr>
        <w:t>sens</w:t>
      </w:r>
      <w:proofErr w:type="spellEnd"/>
      <w:r w:rsidRPr="00D81120">
        <w:rPr>
          <w:sz w:val="20"/>
          <w:szCs w:val="20"/>
        </w:rPr>
        <w:t xml:space="preserve">, legate de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ori</w:t>
      </w:r>
      <w:proofErr w:type="spellEnd"/>
      <w:r w:rsidRPr="00D81120">
        <w:rPr>
          <w:sz w:val="20"/>
          <w:szCs w:val="20"/>
        </w:rPr>
        <w:t xml:space="preserve"> </w:t>
      </w:r>
      <w:proofErr w:type="spellStart"/>
      <w:r w:rsidRPr="00D81120">
        <w:rPr>
          <w:sz w:val="20"/>
          <w:szCs w:val="20"/>
        </w:rPr>
        <w:t>prevederile</w:t>
      </w:r>
      <w:proofErr w:type="spellEnd"/>
      <w:r w:rsidRPr="00D81120">
        <w:rPr>
          <w:sz w:val="20"/>
          <w:szCs w:val="20"/>
        </w:rPr>
        <w:t xml:space="preserve"> </w:t>
      </w:r>
      <w:proofErr w:type="spellStart"/>
      <w:r w:rsidRPr="00D81120">
        <w:rPr>
          <w:sz w:val="20"/>
          <w:szCs w:val="20"/>
        </w:rPr>
        <w:t>legislației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vigoare</w:t>
      </w:r>
      <w:proofErr w:type="spellEnd"/>
      <w:r w:rsidRPr="00D81120">
        <w:rPr>
          <w:sz w:val="20"/>
          <w:szCs w:val="20"/>
        </w:rPr>
        <w:t xml:space="preserve">, </w:t>
      </w:r>
      <w:proofErr w:type="spellStart"/>
      <w:r w:rsidRPr="00D81120">
        <w:rPr>
          <w:sz w:val="20"/>
          <w:szCs w:val="20"/>
        </w:rPr>
        <w:t>inclusiv</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cazul</w:t>
      </w:r>
      <w:proofErr w:type="spellEnd"/>
      <w:r w:rsidRPr="00D81120">
        <w:rPr>
          <w:sz w:val="20"/>
          <w:szCs w:val="20"/>
        </w:rPr>
        <w:t xml:space="preserve"> </w:t>
      </w:r>
      <w:proofErr w:type="spellStart"/>
      <w:r w:rsidRPr="00D81120">
        <w:rPr>
          <w:sz w:val="20"/>
          <w:szCs w:val="20"/>
        </w:rPr>
        <w:t>lipsei</w:t>
      </w:r>
      <w:proofErr w:type="spellEnd"/>
      <w:r w:rsidRPr="00D81120">
        <w:rPr>
          <w:sz w:val="20"/>
          <w:szCs w:val="20"/>
        </w:rPr>
        <w:t xml:space="preserve"> </w:t>
      </w:r>
      <w:proofErr w:type="spellStart"/>
      <w:r w:rsidRPr="00D81120">
        <w:rPr>
          <w:sz w:val="20"/>
          <w:szCs w:val="20"/>
        </w:rPr>
        <w:t>unui</w:t>
      </w:r>
      <w:proofErr w:type="spellEnd"/>
      <w:r w:rsidRPr="00D81120">
        <w:rPr>
          <w:sz w:val="20"/>
          <w:szCs w:val="20"/>
        </w:rPr>
        <w:t xml:space="preserve"> document </w:t>
      </w:r>
      <w:proofErr w:type="spellStart"/>
      <w:r w:rsidRPr="00D81120">
        <w:rPr>
          <w:sz w:val="20"/>
          <w:szCs w:val="20"/>
        </w:rPr>
        <w:t>aferent</w:t>
      </w:r>
      <w:proofErr w:type="spellEnd"/>
      <w:r w:rsidRPr="00D81120">
        <w:rPr>
          <w:sz w:val="20"/>
          <w:szCs w:val="20"/>
        </w:rPr>
        <w:t xml:space="preserve"> </w:t>
      </w:r>
      <w:proofErr w:type="spellStart"/>
      <w:r w:rsidRPr="00D81120">
        <w:rPr>
          <w:sz w:val="20"/>
          <w:szCs w:val="20"/>
        </w:rPr>
        <w:t>propunerii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w:t>
      </w:r>
      <w:proofErr w:type="spellStart"/>
      <w:r w:rsidRPr="00D81120">
        <w:rPr>
          <w:sz w:val="20"/>
          <w:szCs w:val="20"/>
        </w:rPr>
        <w:t>financiare</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completarea</w:t>
      </w:r>
      <w:proofErr w:type="spellEnd"/>
      <w:r w:rsidRPr="00D81120">
        <w:rPr>
          <w:sz w:val="20"/>
          <w:szCs w:val="20"/>
        </w:rPr>
        <w:t xml:space="preserve"> </w:t>
      </w:r>
      <w:proofErr w:type="spellStart"/>
      <w:r w:rsidRPr="00D81120">
        <w:rPr>
          <w:sz w:val="20"/>
          <w:szCs w:val="20"/>
        </w:rPr>
        <w:t>greșită</w:t>
      </w:r>
      <w:proofErr w:type="spellEnd"/>
      <w:r w:rsidRPr="00D81120">
        <w:rPr>
          <w:sz w:val="20"/>
          <w:szCs w:val="20"/>
        </w:rPr>
        <w:t xml:space="preserve"> a </w:t>
      </w:r>
      <w:proofErr w:type="spellStart"/>
      <w:r w:rsidRPr="00D81120">
        <w:rPr>
          <w:sz w:val="20"/>
          <w:szCs w:val="20"/>
        </w:rPr>
        <w:t>unui</w:t>
      </w:r>
      <w:proofErr w:type="spellEnd"/>
      <w:r w:rsidRPr="00D81120">
        <w:rPr>
          <w:sz w:val="20"/>
          <w:szCs w:val="20"/>
        </w:rPr>
        <w:t xml:space="preserve"> document </w:t>
      </w:r>
      <w:proofErr w:type="spellStart"/>
      <w:r w:rsidRPr="00D81120">
        <w:rPr>
          <w:sz w:val="20"/>
          <w:szCs w:val="20"/>
        </w:rPr>
        <w:t>ori</w:t>
      </w:r>
      <w:proofErr w:type="spellEnd"/>
      <w:r w:rsidRPr="00D81120">
        <w:rPr>
          <w:sz w:val="20"/>
          <w:szCs w:val="20"/>
        </w:rPr>
        <w:t xml:space="preserve"> </w:t>
      </w:r>
      <w:proofErr w:type="spellStart"/>
      <w:r w:rsidRPr="00D81120">
        <w:rPr>
          <w:sz w:val="20"/>
          <w:szCs w:val="20"/>
        </w:rPr>
        <w:t>neprezentarea</w:t>
      </w:r>
      <w:proofErr w:type="spellEnd"/>
      <w:r w:rsidRPr="00D81120">
        <w:rPr>
          <w:sz w:val="20"/>
          <w:szCs w:val="20"/>
        </w:rPr>
        <w:t xml:space="preserve"> </w:t>
      </w:r>
      <w:proofErr w:type="spellStart"/>
      <w:r w:rsidRPr="00D81120">
        <w:rPr>
          <w:sz w:val="20"/>
          <w:szCs w:val="20"/>
        </w:rPr>
        <w:t>acestuia</w:t>
      </w:r>
      <w:proofErr w:type="spellEnd"/>
      <w:r w:rsidRPr="00D81120">
        <w:rPr>
          <w:sz w:val="20"/>
          <w:szCs w:val="20"/>
        </w:rPr>
        <w:t xml:space="preserve"> </w:t>
      </w:r>
      <w:proofErr w:type="spellStart"/>
      <w:r w:rsidRPr="00D81120">
        <w:rPr>
          <w:sz w:val="20"/>
          <w:szCs w:val="20"/>
        </w:rPr>
        <w:t>conținând</w:t>
      </w:r>
      <w:proofErr w:type="spellEnd"/>
      <w:r w:rsidRPr="00D81120">
        <w:rPr>
          <w:sz w:val="20"/>
          <w:szCs w:val="20"/>
        </w:rPr>
        <w:t xml:space="preserve"> cel </w:t>
      </w:r>
      <w:proofErr w:type="spellStart"/>
      <w:r w:rsidRPr="00D81120">
        <w:rPr>
          <w:sz w:val="20"/>
          <w:szCs w:val="20"/>
        </w:rPr>
        <w:t>puțin</w:t>
      </w:r>
      <w:proofErr w:type="spellEnd"/>
      <w:r w:rsidRPr="00D81120">
        <w:rPr>
          <w:sz w:val="20"/>
          <w:szCs w:val="20"/>
        </w:rPr>
        <w:t xml:space="preserve"> </w:t>
      </w:r>
      <w:proofErr w:type="spellStart"/>
      <w:r w:rsidRPr="00D81120">
        <w:rPr>
          <w:sz w:val="20"/>
          <w:szCs w:val="20"/>
        </w:rPr>
        <w:t>informațiile</w:t>
      </w:r>
      <w:proofErr w:type="spellEnd"/>
      <w:r w:rsidRPr="00D81120">
        <w:rPr>
          <w:sz w:val="20"/>
          <w:szCs w:val="20"/>
        </w:rPr>
        <w:t xml:space="preserve"> solicitate </w:t>
      </w:r>
      <w:proofErr w:type="spellStart"/>
      <w:r w:rsidRPr="00D81120">
        <w:rPr>
          <w:sz w:val="20"/>
          <w:szCs w:val="20"/>
        </w:rPr>
        <w:t>poate</w:t>
      </w:r>
      <w:proofErr w:type="spellEnd"/>
      <w:r w:rsidRPr="00D81120">
        <w:rPr>
          <w:sz w:val="20"/>
          <w:szCs w:val="20"/>
        </w:rPr>
        <w:t xml:space="preserve"> conduce la </w:t>
      </w:r>
      <w:proofErr w:type="spellStart"/>
      <w:r w:rsidRPr="00D81120">
        <w:rPr>
          <w:sz w:val="20"/>
          <w:szCs w:val="20"/>
        </w:rPr>
        <w:t>declararea</w:t>
      </w:r>
      <w:proofErr w:type="spellEnd"/>
      <w:r w:rsidRPr="00D81120">
        <w:rPr>
          <w:sz w:val="20"/>
          <w:szCs w:val="20"/>
        </w:rPr>
        <w:t xml:space="preserve"> </w:t>
      </w:r>
      <w:proofErr w:type="spellStart"/>
      <w:r w:rsidRPr="00D81120">
        <w:rPr>
          <w:sz w:val="20"/>
          <w:szCs w:val="20"/>
        </w:rPr>
        <w:t>ofertei</w:t>
      </w:r>
      <w:proofErr w:type="spellEnd"/>
      <w:r w:rsidRPr="00D81120">
        <w:rPr>
          <w:sz w:val="20"/>
          <w:szCs w:val="20"/>
        </w:rPr>
        <w:t xml:space="preserve"> ca </w:t>
      </w:r>
      <w:proofErr w:type="spellStart"/>
      <w:r w:rsidRPr="00D81120">
        <w:rPr>
          <w:sz w:val="20"/>
          <w:szCs w:val="20"/>
        </w:rPr>
        <w:t>neconformă</w:t>
      </w:r>
      <w:proofErr w:type="spellEnd"/>
      <w:r w:rsidRPr="00D81120">
        <w:rPr>
          <w:sz w:val="20"/>
          <w:szCs w:val="20"/>
        </w:rPr>
        <w:t xml:space="preserve">. </w:t>
      </w:r>
    </w:p>
    <w:p w14:paraId="27DBEA41" w14:textId="77777777" w:rsidR="006E3664" w:rsidRPr="00D81120" w:rsidRDefault="006E3664" w:rsidP="006E3664">
      <w:pPr>
        <w:pStyle w:val="NoSpacing"/>
        <w:jc w:val="both"/>
        <w:rPr>
          <w:sz w:val="20"/>
          <w:szCs w:val="20"/>
        </w:rPr>
      </w:pPr>
    </w:p>
    <w:p w14:paraId="3AB67F74" w14:textId="77777777" w:rsidR="006E3664" w:rsidRPr="00D81120" w:rsidRDefault="006E3664" w:rsidP="006E3664">
      <w:pPr>
        <w:pStyle w:val="NoSpacing"/>
        <w:ind w:firstLine="720"/>
        <w:jc w:val="both"/>
        <w:rPr>
          <w:sz w:val="20"/>
          <w:szCs w:val="20"/>
        </w:rPr>
      </w:pPr>
      <w:r w:rsidRPr="00D81120">
        <w:rPr>
          <w:sz w:val="20"/>
          <w:szCs w:val="20"/>
        </w:rPr>
        <w:t xml:space="preserve">12.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w:t>
      </w:r>
      <w:proofErr w:type="spellStart"/>
      <w:r w:rsidRPr="00D81120">
        <w:rPr>
          <w:sz w:val="20"/>
          <w:szCs w:val="20"/>
        </w:rPr>
        <w:t>avea</w:t>
      </w:r>
      <w:proofErr w:type="spellEnd"/>
      <w:r w:rsidRPr="00D81120">
        <w:rPr>
          <w:sz w:val="20"/>
          <w:szCs w:val="20"/>
        </w:rPr>
        <w:t xml:space="preserve"> </w:t>
      </w:r>
      <w:proofErr w:type="spellStart"/>
      <w:r w:rsidRPr="00D81120">
        <w:rPr>
          <w:sz w:val="20"/>
          <w:szCs w:val="20"/>
        </w:rPr>
        <w:t>numerotate</w:t>
      </w:r>
      <w:proofErr w:type="spellEnd"/>
      <w:r w:rsidRPr="00D81120">
        <w:rPr>
          <w:sz w:val="20"/>
          <w:szCs w:val="20"/>
        </w:rPr>
        <w:t xml:space="preserve"> </w:t>
      </w:r>
      <w:proofErr w:type="spellStart"/>
      <w:r w:rsidRPr="00D81120">
        <w:rPr>
          <w:sz w:val="20"/>
          <w:szCs w:val="20"/>
        </w:rPr>
        <w:t>paginile</w:t>
      </w:r>
      <w:proofErr w:type="spellEnd"/>
      <w:r w:rsidRPr="00D81120">
        <w:rPr>
          <w:sz w:val="20"/>
          <w:szCs w:val="20"/>
        </w:rPr>
        <w:t xml:space="preserve"> </w:t>
      </w:r>
      <w:proofErr w:type="spellStart"/>
      <w:r w:rsidRPr="00D81120">
        <w:rPr>
          <w:sz w:val="20"/>
          <w:szCs w:val="20"/>
        </w:rPr>
        <w:t>documentelor</w:t>
      </w:r>
      <w:proofErr w:type="spellEnd"/>
      <w:r w:rsidRPr="00D81120">
        <w:rPr>
          <w:sz w:val="20"/>
          <w:szCs w:val="20"/>
        </w:rPr>
        <w:t xml:space="preserve"> care o </w:t>
      </w:r>
      <w:proofErr w:type="spellStart"/>
      <w:r w:rsidRPr="00D81120">
        <w:rPr>
          <w:sz w:val="20"/>
          <w:szCs w:val="20"/>
        </w:rPr>
        <w:t>compun</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w:t>
      </w:r>
      <w:proofErr w:type="spellStart"/>
      <w:r w:rsidRPr="00D81120">
        <w:rPr>
          <w:sz w:val="20"/>
          <w:szCs w:val="20"/>
        </w:rPr>
        <w:t>conține</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un </w:t>
      </w:r>
      <w:proofErr w:type="spellStart"/>
      <w:r w:rsidRPr="00D81120">
        <w:rPr>
          <w:sz w:val="20"/>
          <w:szCs w:val="20"/>
        </w:rPr>
        <w:t>opis</w:t>
      </w:r>
      <w:proofErr w:type="spellEnd"/>
      <w:r w:rsidRPr="00D81120">
        <w:rPr>
          <w:sz w:val="20"/>
          <w:szCs w:val="20"/>
        </w:rPr>
        <w:t xml:space="preserve"> al </w:t>
      </w:r>
      <w:proofErr w:type="spellStart"/>
      <w:r w:rsidRPr="00D81120">
        <w:rPr>
          <w:sz w:val="20"/>
          <w:szCs w:val="20"/>
        </w:rPr>
        <w:t>documentelor</w:t>
      </w:r>
      <w:proofErr w:type="spellEnd"/>
      <w:r w:rsidRPr="00D81120">
        <w:rPr>
          <w:sz w:val="20"/>
          <w:szCs w:val="20"/>
        </w:rPr>
        <w:t xml:space="preserve"> </w:t>
      </w:r>
      <w:proofErr w:type="spellStart"/>
      <w:r w:rsidRPr="00D81120">
        <w:rPr>
          <w:sz w:val="20"/>
          <w:szCs w:val="20"/>
        </w:rPr>
        <w:t>depuse</w:t>
      </w:r>
      <w:proofErr w:type="spellEnd"/>
      <w:r w:rsidRPr="00D81120">
        <w:rPr>
          <w:sz w:val="20"/>
          <w:szCs w:val="20"/>
        </w:rPr>
        <w:t xml:space="preserve">, cu </w:t>
      </w:r>
      <w:proofErr w:type="spellStart"/>
      <w:r w:rsidRPr="00D81120">
        <w:rPr>
          <w:sz w:val="20"/>
          <w:szCs w:val="20"/>
        </w:rPr>
        <w:t>menționarea</w:t>
      </w:r>
      <w:proofErr w:type="spellEnd"/>
      <w:r w:rsidRPr="00D81120">
        <w:rPr>
          <w:sz w:val="20"/>
          <w:szCs w:val="20"/>
        </w:rPr>
        <w:t xml:space="preserve"> </w:t>
      </w:r>
      <w:proofErr w:type="spellStart"/>
      <w:r w:rsidRPr="00D81120">
        <w:rPr>
          <w:sz w:val="20"/>
          <w:szCs w:val="20"/>
        </w:rPr>
        <w:t>clară</w:t>
      </w:r>
      <w:proofErr w:type="spellEnd"/>
      <w:r w:rsidRPr="00D81120">
        <w:rPr>
          <w:sz w:val="20"/>
          <w:szCs w:val="20"/>
        </w:rPr>
        <w:t xml:space="preserve"> a </w:t>
      </w:r>
      <w:proofErr w:type="spellStart"/>
      <w:r w:rsidRPr="00D81120">
        <w:rPr>
          <w:sz w:val="20"/>
          <w:szCs w:val="20"/>
        </w:rPr>
        <w:t>paginilor</w:t>
      </w:r>
      <w:proofErr w:type="spellEnd"/>
      <w:r w:rsidRPr="00D81120">
        <w:rPr>
          <w:sz w:val="20"/>
          <w:szCs w:val="20"/>
        </w:rPr>
        <w:t xml:space="preserve"> </w:t>
      </w:r>
      <w:proofErr w:type="spellStart"/>
      <w:r w:rsidRPr="00D81120">
        <w:rPr>
          <w:sz w:val="20"/>
          <w:szCs w:val="20"/>
        </w:rPr>
        <w:t>unde</w:t>
      </w:r>
      <w:proofErr w:type="spellEnd"/>
      <w:r w:rsidRPr="00D81120">
        <w:rPr>
          <w:sz w:val="20"/>
          <w:szCs w:val="20"/>
        </w:rPr>
        <w:t xml:space="preserve"> se </w:t>
      </w:r>
      <w:proofErr w:type="spellStart"/>
      <w:r w:rsidRPr="00D81120">
        <w:rPr>
          <w:sz w:val="20"/>
          <w:szCs w:val="20"/>
        </w:rPr>
        <w:t>regăsește</w:t>
      </w:r>
      <w:proofErr w:type="spellEnd"/>
      <w:r w:rsidRPr="00D81120">
        <w:rPr>
          <w:sz w:val="20"/>
          <w:szCs w:val="20"/>
        </w:rPr>
        <w:t xml:space="preserve"> </w:t>
      </w:r>
      <w:proofErr w:type="spellStart"/>
      <w:r w:rsidRPr="00D81120">
        <w:rPr>
          <w:sz w:val="20"/>
          <w:szCs w:val="20"/>
        </w:rPr>
        <w:t>fiecare</w:t>
      </w:r>
      <w:proofErr w:type="spellEnd"/>
      <w:r w:rsidRPr="00D81120">
        <w:rPr>
          <w:sz w:val="20"/>
          <w:szCs w:val="20"/>
        </w:rPr>
        <w:t xml:space="preserve"> document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parte</w:t>
      </w:r>
      <w:proofErr w:type="spellEnd"/>
      <w:r w:rsidRPr="00D81120">
        <w:rPr>
          <w:sz w:val="20"/>
          <w:szCs w:val="20"/>
        </w:rPr>
        <w:t>.</w:t>
      </w:r>
    </w:p>
    <w:p w14:paraId="064455B1" w14:textId="77777777" w:rsidR="006E3664" w:rsidRPr="00D81120" w:rsidRDefault="006E3664" w:rsidP="006E3664">
      <w:pPr>
        <w:pStyle w:val="NoSpacing"/>
        <w:jc w:val="both"/>
        <w:rPr>
          <w:sz w:val="20"/>
          <w:szCs w:val="20"/>
        </w:rPr>
      </w:pPr>
    </w:p>
    <w:p w14:paraId="069824E5" w14:textId="77777777" w:rsidR="006E3664" w:rsidRPr="00D81120" w:rsidRDefault="006E3664" w:rsidP="006E3664">
      <w:pPr>
        <w:pStyle w:val="NoSpacing"/>
        <w:ind w:firstLine="720"/>
        <w:jc w:val="both"/>
        <w:rPr>
          <w:sz w:val="20"/>
          <w:szCs w:val="20"/>
        </w:rPr>
      </w:pPr>
      <w:r w:rsidRPr="00D81120">
        <w:rPr>
          <w:sz w:val="20"/>
          <w:szCs w:val="20"/>
        </w:rPr>
        <w:t xml:space="preserve">13.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cazul</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care, pe </w:t>
      </w:r>
      <w:proofErr w:type="spellStart"/>
      <w:r w:rsidRPr="00D81120">
        <w:rPr>
          <w:sz w:val="20"/>
          <w:szCs w:val="20"/>
        </w:rPr>
        <w:t>parcursul</w:t>
      </w:r>
      <w:proofErr w:type="spellEnd"/>
      <w:r w:rsidRPr="00D81120">
        <w:rPr>
          <w:sz w:val="20"/>
          <w:szCs w:val="20"/>
        </w:rPr>
        <w:t xml:space="preserve"> </w:t>
      </w:r>
      <w:proofErr w:type="spellStart"/>
      <w:r w:rsidRPr="00D81120">
        <w:rPr>
          <w:sz w:val="20"/>
          <w:szCs w:val="20"/>
        </w:rPr>
        <w:t>executării</w:t>
      </w:r>
      <w:proofErr w:type="spellEnd"/>
      <w:r w:rsidRPr="00D81120">
        <w:rPr>
          <w:sz w:val="20"/>
          <w:szCs w:val="20"/>
        </w:rPr>
        <w:t xml:space="preserve"> </w:t>
      </w:r>
      <w:proofErr w:type="spellStart"/>
      <w:r w:rsidRPr="00D81120">
        <w:rPr>
          <w:sz w:val="20"/>
          <w:szCs w:val="20"/>
        </w:rPr>
        <w:t>contractului</w:t>
      </w:r>
      <w:proofErr w:type="spellEnd"/>
      <w:r w:rsidRPr="00D81120">
        <w:rPr>
          <w:sz w:val="20"/>
          <w:szCs w:val="20"/>
        </w:rPr>
        <w:t xml:space="preserve"> de </w:t>
      </w:r>
      <w:proofErr w:type="spellStart"/>
      <w:r w:rsidRPr="00D81120">
        <w:rPr>
          <w:sz w:val="20"/>
          <w:szCs w:val="20"/>
        </w:rPr>
        <w:t>achiziţie</w:t>
      </w:r>
      <w:proofErr w:type="spellEnd"/>
      <w:r w:rsidRPr="00D81120">
        <w:rPr>
          <w:sz w:val="20"/>
          <w:szCs w:val="20"/>
        </w:rPr>
        <w:t xml:space="preserve"> </w:t>
      </w:r>
      <w:proofErr w:type="spellStart"/>
      <w:r w:rsidRPr="00D81120">
        <w:rPr>
          <w:sz w:val="20"/>
          <w:szCs w:val="20"/>
        </w:rPr>
        <w:t>publică</w:t>
      </w:r>
      <w:proofErr w:type="spellEnd"/>
      <w:r w:rsidRPr="00D81120">
        <w:rPr>
          <w:sz w:val="20"/>
          <w:szCs w:val="20"/>
        </w:rPr>
        <w:t xml:space="preserve"> se </w:t>
      </w:r>
      <w:proofErr w:type="spellStart"/>
      <w:r w:rsidRPr="00D81120">
        <w:rPr>
          <w:sz w:val="20"/>
          <w:szCs w:val="20"/>
        </w:rPr>
        <w:t>constată</w:t>
      </w:r>
      <w:proofErr w:type="spellEnd"/>
      <w:r w:rsidRPr="00D81120">
        <w:rPr>
          <w:sz w:val="20"/>
          <w:szCs w:val="20"/>
        </w:rPr>
        <w:t xml:space="preserve"> </w:t>
      </w:r>
      <w:proofErr w:type="spellStart"/>
      <w:r w:rsidRPr="00D81120">
        <w:rPr>
          <w:sz w:val="20"/>
          <w:szCs w:val="20"/>
        </w:rPr>
        <w:t>că</w:t>
      </w:r>
      <w:proofErr w:type="spellEnd"/>
      <w:r w:rsidRPr="00D81120">
        <w:rPr>
          <w:sz w:val="20"/>
          <w:szCs w:val="20"/>
        </w:rPr>
        <w:t xml:space="preserve"> </w:t>
      </w:r>
      <w:proofErr w:type="spellStart"/>
      <w:r w:rsidRPr="00D81120">
        <w:rPr>
          <w:sz w:val="20"/>
          <w:szCs w:val="20"/>
        </w:rPr>
        <w:t>anumite</w:t>
      </w:r>
      <w:proofErr w:type="spellEnd"/>
      <w:r w:rsidRPr="00D81120">
        <w:rPr>
          <w:sz w:val="20"/>
          <w:szCs w:val="20"/>
        </w:rPr>
        <w:t xml:space="preserve"> </w:t>
      </w:r>
      <w:proofErr w:type="spellStart"/>
      <w:r w:rsidRPr="00D81120">
        <w:rPr>
          <w:sz w:val="20"/>
          <w:szCs w:val="20"/>
        </w:rPr>
        <w:t>elemente</w:t>
      </w:r>
      <w:proofErr w:type="spellEnd"/>
      <w:r w:rsidRPr="00D81120">
        <w:rPr>
          <w:sz w:val="20"/>
          <w:szCs w:val="20"/>
        </w:rPr>
        <w:t xml:space="preserve"> ale </w:t>
      </w:r>
      <w:proofErr w:type="spellStart"/>
      <w:r w:rsidRPr="00D81120">
        <w:rPr>
          <w:sz w:val="20"/>
          <w:szCs w:val="20"/>
        </w:rPr>
        <w:t>propunerii</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sunt </w:t>
      </w:r>
      <w:proofErr w:type="spellStart"/>
      <w:r w:rsidRPr="00D81120">
        <w:rPr>
          <w:sz w:val="20"/>
          <w:szCs w:val="20"/>
        </w:rPr>
        <w:t>inferioare</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nu </w:t>
      </w:r>
      <w:proofErr w:type="spellStart"/>
      <w:r w:rsidRPr="00D81120">
        <w:rPr>
          <w:sz w:val="20"/>
          <w:szCs w:val="20"/>
        </w:rPr>
        <w:t>corespund</w:t>
      </w:r>
      <w:proofErr w:type="spellEnd"/>
      <w:r w:rsidRPr="00D81120">
        <w:rPr>
          <w:sz w:val="20"/>
          <w:szCs w:val="20"/>
        </w:rPr>
        <w:t xml:space="preserve"> </w:t>
      </w:r>
      <w:proofErr w:type="spellStart"/>
      <w:r w:rsidRPr="00D81120">
        <w:rPr>
          <w:sz w:val="20"/>
          <w:szCs w:val="20"/>
        </w:rPr>
        <w:t>cerinţelor</w:t>
      </w:r>
      <w:proofErr w:type="spellEnd"/>
      <w:r w:rsidRPr="00D81120">
        <w:rPr>
          <w:sz w:val="20"/>
          <w:szCs w:val="20"/>
        </w:rPr>
        <w:t xml:space="preserve"> </w:t>
      </w:r>
      <w:proofErr w:type="spellStart"/>
      <w:r w:rsidRPr="00D81120">
        <w:rPr>
          <w:sz w:val="20"/>
          <w:szCs w:val="20"/>
        </w:rPr>
        <w:t>prevăzute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prevalează</w:t>
      </w:r>
      <w:proofErr w:type="spellEnd"/>
      <w:r w:rsidRPr="00D81120">
        <w:rPr>
          <w:sz w:val="20"/>
          <w:szCs w:val="20"/>
        </w:rPr>
        <w:t xml:space="preserve"> </w:t>
      </w:r>
      <w:proofErr w:type="spellStart"/>
      <w:r w:rsidRPr="00D81120">
        <w:rPr>
          <w:sz w:val="20"/>
          <w:szCs w:val="20"/>
        </w:rPr>
        <w:t>prevederile</w:t>
      </w:r>
      <w:proofErr w:type="spellEnd"/>
      <w:r w:rsidRPr="00D81120">
        <w:rPr>
          <w:sz w:val="20"/>
          <w:szCs w:val="20"/>
        </w:rPr>
        <w:t xml:space="preserve">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conform art. 147 (2) din HG. nr. 395/2016.</w:t>
      </w:r>
    </w:p>
    <w:p w14:paraId="15CC2482" w14:textId="77777777" w:rsidR="006E3664" w:rsidRPr="00D81120" w:rsidRDefault="006E3664" w:rsidP="006E3664">
      <w:pPr>
        <w:pStyle w:val="NoSpacing"/>
        <w:jc w:val="both"/>
        <w:rPr>
          <w:sz w:val="20"/>
          <w:szCs w:val="20"/>
        </w:rPr>
      </w:pPr>
    </w:p>
    <w:p w14:paraId="53A1555C" w14:textId="77777777" w:rsidR="006E3664" w:rsidRPr="00D81120" w:rsidRDefault="006E3664" w:rsidP="006E3664">
      <w:pPr>
        <w:pStyle w:val="NoSpacing"/>
        <w:ind w:firstLine="720"/>
        <w:jc w:val="both"/>
        <w:rPr>
          <w:sz w:val="20"/>
          <w:szCs w:val="20"/>
        </w:rPr>
      </w:pPr>
      <w:r w:rsidRPr="00D81120">
        <w:rPr>
          <w:sz w:val="20"/>
          <w:szCs w:val="20"/>
        </w:rPr>
        <w:t xml:space="preserve">14.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încărcată</w:t>
      </w:r>
      <w:proofErr w:type="spellEnd"/>
      <w:r w:rsidRPr="00D81120">
        <w:rPr>
          <w:sz w:val="20"/>
          <w:szCs w:val="20"/>
        </w:rPr>
        <w:t xml:space="preserve"> de </w:t>
      </w:r>
      <w:proofErr w:type="spellStart"/>
      <w:r w:rsidRPr="00D81120">
        <w:rPr>
          <w:sz w:val="20"/>
          <w:szCs w:val="20"/>
        </w:rPr>
        <w:t>ofertant</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SEAP, </w:t>
      </w:r>
      <w:proofErr w:type="spellStart"/>
      <w:r w:rsidRPr="00D81120">
        <w:rPr>
          <w:sz w:val="20"/>
          <w:szCs w:val="20"/>
        </w:rPr>
        <w:t>până</w:t>
      </w:r>
      <w:proofErr w:type="spellEnd"/>
      <w:r w:rsidRPr="00D81120">
        <w:rPr>
          <w:sz w:val="20"/>
          <w:szCs w:val="20"/>
        </w:rPr>
        <w:t xml:space="preserve"> la </w:t>
      </w:r>
      <w:proofErr w:type="spellStart"/>
      <w:r w:rsidRPr="00D81120">
        <w:rPr>
          <w:sz w:val="20"/>
          <w:szCs w:val="20"/>
        </w:rPr>
        <w:t>Termenul-limită</w:t>
      </w:r>
      <w:proofErr w:type="spellEnd"/>
      <w:r w:rsidRPr="00D81120">
        <w:rPr>
          <w:sz w:val="20"/>
          <w:szCs w:val="20"/>
        </w:rPr>
        <w:t xml:space="preserve"> </w:t>
      </w:r>
      <w:proofErr w:type="spellStart"/>
      <w:r w:rsidRPr="00D81120">
        <w:rPr>
          <w:sz w:val="20"/>
          <w:szCs w:val="20"/>
        </w:rPr>
        <w:t>pentru</w:t>
      </w:r>
      <w:proofErr w:type="spellEnd"/>
      <w:r w:rsidRPr="00D81120">
        <w:rPr>
          <w:sz w:val="20"/>
          <w:szCs w:val="20"/>
        </w:rPr>
        <w:t xml:space="preserve"> </w:t>
      </w:r>
      <w:proofErr w:type="spellStart"/>
      <w:r w:rsidRPr="00D81120">
        <w:rPr>
          <w:sz w:val="20"/>
          <w:szCs w:val="20"/>
        </w:rPr>
        <w:t>primirea</w:t>
      </w:r>
      <w:proofErr w:type="spellEnd"/>
      <w:r w:rsidRPr="00D81120">
        <w:rPr>
          <w:sz w:val="20"/>
          <w:szCs w:val="20"/>
        </w:rPr>
        <w:t xml:space="preserve"> </w:t>
      </w:r>
      <w:proofErr w:type="spellStart"/>
      <w:r w:rsidRPr="00D81120">
        <w:rPr>
          <w:sz w:val="20"/>
          <w:szCs w:val="20"/>
        </w:rPr>
        <w:t>Ofertelor</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w:t>
      </w:r>
      <w:proofErr w:type="spellStart"/>
      <w:r w:rsidRPr="00D81120">
        <w:rPr>
          <w:sz w:val="20"/>
          <w:szCs w:val="20"/>
        </w:rPr>
        <w:t>cuprinde</w:t>
      </w:r>
      <w:proofErr w:type="spellEnd"/>
      <w:r w:rsidRPr="00D81120">
        <w:rPr>
          <w:sz w:val="20"/>
          <w:szCs w:val="20"/>
        </w:rPr>
        <w:t xml:space="preserve">, </w:t>
      </w:r>
      <w:proofErr w:type="spellStart"/>
      <w:r w:rsidRPr="00D81120">
        <w:rPr>
          <w:sz w:val="20"/>
          <w:szCs w:val="20"/>
        </w:rPr>
        <w:t>obligatoriu</w:t>
      </w:r>
      <w:proofErr w:type="spellEnd"/>
      <w:r w:rsidRPr="00D81120">
        <w:rPr>
          <w:sz w:val="20"/>
          <w:szCs w:val="20"/>
        </w:rPr>
        <w:t xml:space="preserve">, </w:t>
      </w:r>
      <w:proofErr w:type="spellStart"/>
      <w:r w:rsidRPr="00D81120">
        <w:rPr>
          <w:sz w:val="20"/>
          <w:szCs w:val="20"/>
        </w:rPr>
        <w:t>următoarele</w:t>
      </w:r>
      <w:proofErr w:type="spellEnd"/>
      <w:r w:rsidRPr="00D81120">
        <w:rPr>
          <w:sz w:val="20"/>
          <w:szCs w:val="20"/>
        </w:rPr>
        <w:t xml:space="preserve"> ELEMENTE:</w:t>
      </w:r>
    </w:p>
    <w:p w14:paraId="6F5484DC" w14:textId="77777777" w:rsidR="006E3664" w:rsidRPr="00D81120" w:rsidRDefault="006E3664" w:rsidP="006E3664">
      <w:pPr>
        <w:pStyle w:val="NoSpacing"/>
        <w:ind w:firstLine="720"/>
        <w:jc w:val="both"/>
        <w:rPr>
          <w:sz w:val="20"/>
          <w:szCs w:val="20"/>
        </w:rPr>
      </w:pPr>
      <w:r w:rsidRPr="00D81120">
        <w:rPr>
          <w:b/>
          <w:bCs/>
          <w:sz w:val="20"/>
          <w:szCs w:val="20"/>
          <w:u w:val="single"/>
        </w:rPr>
        <w:t xml:space="preserve">1. </w:t>
      </w:r>
      <w:proofErr w:type="spellStart"/>
      <w:r w:rsidRPr="00D81120">
        <w:rPr>
          <w:b/>
          <w:bCs/>
          <w:sz w:val="20"/>
          <w:szCs w:val="20"/>
          <w:u w:val="single"/>
        </w:rPr>
        <w:t>Oferta</w:t>
      </w:r>
      <w:proofErr w:type="spellEnd"/>
      <w:r w:rsidRPr="00D81120">
        <w:rPr>
          <w:b/>
          <w:bCs/>
          <w:sz w:val="20"/>
          <w:szCs w:val="20"/>
          <w:u w:val="single"/>
        </w:rPr>
        <w:t xml:space="preserve"> </w:t>
      </w:r>
      <w:proofErr w:type="spellStart"/>
      <w:r w:rsidRPr="00D81120">
        <w:rPr>
          <w:b/>
          <w:bCs/>
          <w:sz w:val="20"/>
          <w:szCs w:val="20"/>
          <w:u w:val="single"/>
        </w:rPr>
        <w:t>tehnică</w:t>
      </w:r>
      <w:proofErr w:type="spellEnd"/>
      <w:r w:rsidRPr="00D81120">
        <w:rPr>
          <w:sz w:val="20"/>
          <w:szCs w:val="20"/>
        </w:rPr>
        <w:t xml:space="preserve"> – </w:t>
      </w:r>
      <w:proofErr w:type="spellStart"/>
      <w:r w:rsidRPr="00D81120">
        <w:rPr>
          <w:sz w:val="20"/>
          <w:szCs w:val="20"/>
        </w:rPr>
        <w:t>completată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așa</w:t>
      </w:r>
      <w:proofErr w:type="spellEnd"/>
      <w:r w:rsidRPr="00D81120">
        <w:rPr>
          <w:sz w:val="20"/>
          <w:szCs w:val="20"/>
        </w:rPr>
        <w:t xml:space="preserve"> </w:t>
      </w:r>
      <w:proofErr w:type="spellStart"/>
      <w:r w:rsidRPr="00D81120">
        <w:rPr>
          <w:sz w:val="20"/>
          <w:szCs w:val="20"/>
        </w:rPr>
        <w:t>fel</w:t>
      </w:r>
      <w:proofErr w:type="spellEnd"/>
      <w:r w:rsidRPr="00D81120">
        <w:rPr>
          <w:sz w:val="20"/>
          <w:szCs w:val="20"/>
        </w:rPr>
        <w:t xml:space="preserve"> </w:t>
      </w:r>
      <w:proofErr w:type="spellStart"/>
      <w:r w:rsidRPr="00D81120">
        <w:rPr>
          <w:sz w:val="20"/>
          <w:szCs w:val="20"/>
        </w:rPr>
        <w:t>încât</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reflecte</w:t>
      </w:r>
      <w:proofErr w:type="spellEnd"/>
      <w:r w:rsidRPr="00D81120">
        <w:rPr>
          <w:sz w:val="20"/>
          <w:szCs w:val="20"/>
        </w:rPr>
        <w:t xml:space="preserve"> </w:t>
      </w:r>
      <w:proofErr w:type="spellStart"/>
      <w:r w:rsidRPr="00D81120">
        <w:rPr>
          <w:sz w:val="20"/>
          <w:szCs w:val="20"/>
        </w:rPr>
        <w:t>asumarea</w:t>
      </w:r>
      <w:proofErr w:type="spellEnd"/>
      <w:r w:rsidRPr="00D81120">
        <w:rPr>
          <w:sz w:val="20"/>
          <w:szCs w:val="20"/>
        </w:rPr>
        <w:t xml:space="preserve"> de </w:t>
      </w:r>
      <w:proofErr w:type="spellStart"/>
      <w:r w:rsidRPr="00D81120">
        <w:rPr>
          <w:sz w:val="20"/>
          <w:szCs w:val="20"/>
        </w:rPr>
        <w:t>către</w:t>
      </w:r>
      <w:proofErr w:type="spellEnd"/>
      <w:r w:rsidRPr="00D81120">
        <w:rPr>
          <w:sz w:val="20"/>
          <w:szCs w:val="20"/>
        </w:rPr>
        <w:t xml:space="preserve"> </w:t>
      </w:r>
      <w:proofErr w:type="spellStart"/>
      <w:r w:rsidRPr="00D81120">
        <w:rPr>
          <w:sz w:val="20"/>
          <w:szCs w:val="20"/>
        </w:rPr>
        <w:t>ofertant</w:t>
      </w:r>
      <w:proofErr w:type="spellEnd"/>
      <w:r w:rsidRPr="00D81120">
        <w:rPr>
          <w:sz w:val="20"/>
          <w:szCs w:val="20"/>
        </w:rPr>
        <w:t xml:space="preserve"> a TUTUROR </w:t>
      </w:r>
      <w:proofErr w:type="spellStart"/>
      <w:r w:rsidRPr="00D81120">
        <w:rPr>
          <w:sz w:val="20"/>
          <w:szCs w:val="20"/>
        </w:rPr>
        <w:t>cerințelor</w:t>
      </w:r>
      <w:proofErr w:type="spellEnd"/>
      <w:r w:rsidRPr="00D81120">
        <w:rPr>
          <w:sz w:val="20"/>
          <w:szCs w:val="20"/>
        </w:rPr>
        <w:t xml:space="preserve"> / </w:t>
      </w:r>
      <w:proofErr w:type="spellStart"/>
      <w:r w:rsidRPr="00D81120">
        <w:rPr>
          <w:sz w:val="20"/>
          <w:szCs w:val="20"/>
        </w:rPr>
        <w:t>obligațiilor</w:t>
      </w:r>
      <w:proofErr w:type="spellEnd"/>
      <w:r w:rsidRPr="00D81120">
        <w:rPr>
          <w:sz w:val="20"/>
          <w:szCs w:val="20"/>
        </w:rPr>
        <w:t xml:space="preserve"> </w:t>
      </w:r>
      <w:proofErr w:type="spellStart"/>
      <w:r w:rsidRPr="00D81120">
        <w:rPr>
          <w:sz w:val="20"/>
          <w:szCs w:val="20"/>
        </w:rPr>
        <w:t>prevăzute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Fișa</w:t>
      </w:r>
      <w:proofErr w:type="spellEnd"/>
      <w:r w:rsidRPr="00D81120">
        <w:rPr>
          <w:sz w:val="20"/>
          <w:szCs w:val="20"/>
        </w:rPr>
        <w:t xml:space="preserve"> de date </w:t>
      </w:r>
      <w:proofErr w:type="gramStart"/>
      <w:r w:rsidRPr="00D81120">
        <w:rPr>
          <w:sz w:val="20"/>
          <w:szCs w:val="20"/>
        </w:rPr>
        <w:t>a</w:t>
      </w:r>
      <w:proofErr w:type="gramEnd"/>
      <w:r w:rsidRPr="00D81120">
        <w:rPr>
          <w:sz w:val="20"/>
          <w:szCs w:val="20"/>
        </w:rPr>
        <w:t xml:space="preserve"> </w:t>
      </w:r>
      <w:proofErr w:type="spellStart"/>
      <w:r w:rsidRPr="00D81120">
        <w:rPr>
          <w:sz w:val="20"/>
          <w:szCs w:val="20"/>
        </w:rPr>
        <w:t>achiziției</w:t>
      </w:r>
      <w:proofErr w:type="spellEnd"/>
      <w:r w:rsidRPr="00D81120">
        <w:rPr>
          <w:sz w:val="20"/>
          <w:szCs w:val="20"/>
        </w:rPr>
        <w:t xml:space="preserve"> - (a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6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1879CEFB" w14:textId="77777777" w:rsidR="006E3664" w:rsidRPr="00D81120" w:rsidRDefault="006E3664" w:rsidP="006E3664">
      <w:pPr>
        <w:pStyle w:val="NoSpacing"/>
        <w:ind w:firstLine="708"/>
        <w:jc w:val="both"/>
        <w:rPr>
          <w:sz w:val="20"/>
          <w:szCs w:val="20"/>
        </w:rPr>
      </w:pPr>
      <w:proofErr w:type="spellStart"/>
      <w:r w:rsidRPr="00D81120">
        <w:rPr>
          <w:sz w:val="20"/>
          <w:szCs w:val="20"/>
        </w:rPr>
        <w:t>Astfel</w:t>
      </w:r>
      <w:proofErr w:type="spellEnd"/>
      <w:r w:rsidRPr="00D81120">
        <w:rPr>
          <w:sz w:val="20"/>
          <w:szCs w:val="20"/>
        </w:rPr>
        <w:t xml:space="preserve">, </w:t>
      </w:r>
      <w:proofErr w:type="spellStart"/>
      <w:r w:rsidRPr="00D81120">
        <w:rPr>
          <w:sz w:val="20"/>
          <w:szCs w:val="20"/>
        </w:rPr>
        <w:t>ofertantul</w:t>
      </w:r>
      <w:proofErr w:type="spellEnd"/>
      <w:r w:rsidRPr="00D81120">
        <w:rPr>
          <w:sz w:val="20"/>
          <w:szCs w:val="20"/>
        </w:rPr>
        <w:t xml:space="preserve"> </w:t>
      </w:r>
      <w:proofErr w:type="spellStart"/>
      <w:r w:rsidRPr="00D81120">
        <w:rPr>
          <w:sz w:val="20"/>
          <w:szCs w:val="20"/>
        </w:rPr>
        <w:t>poate</w:t>
      </w:r>
      <w:proofErr w:type="spellEnd"/>
      <w:r w:rsidRPr="00D81120">
        <w:rPr>
          <w:sz w:val="20"/>
          <w:szCs w:val="20"/>
        </w:rPr>
        <w:t xml:space="preserve"> include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oferta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orice</w:t>
      </w:r>
      <w:proofErr w:type="spellEnd"/>
      <w:r w:rsidRPr="00D81120">
        <w:rPr>
          <w:sz w:val="20"/>
          <w:szCs w:val="20"/>
        </w:rPr>
        <w:t xml:space="preserve"> </w:t>
      </w:r>
      <w:proofErr w:type="spellStart"/>
      <w:r w:rsidRPr="00D81120">
        <w:rPr>
          <w:sz w:val="20"/>
          <w:szCs w:val="20"/>
        </w:rPr>
        <w:t>informații</w:t>
      </w:r>
      <w:proofErr w:type="spellEnd"/>
      <w:r w:rsidRPr="00D81120">
        <w:rPr>
          <w:sz w:val="20"/>
          <w:szCs w:val="20"/>
        </w:rPr>
        <w:t xml:space="preserve"> considerate </w:t>
      </w:r>
      <w:proofErr w:type="spellStart"/>
      <w:r w:rsidRPr="00D81120">
        <w:rPr>
          <w:sz w:val="20"/>
          <w:szCs w:val="20"/>
        </w:rPr>
        <w:t>esențiale</w:t>
      </w:r>
      <w:proofErr w:type="spellEnd"/>
      <w:r w:rsidRPr="00D81120">
        <w:rPr>
          <w:sz w:val="20"/>
          <w:szCs w:val="20"/>
        </w:rPr>
        <w:t xml:space="preserve"> cu </w:t>
      </w:r>
      <w:proofErr w:type="spellStart"/>
      <w:r w:rsidRPr="00D81120">
        <w:rPr>
          <w:sz w:val="20"/>
          <w:szCs w:val="20"/>
        </w:rPr>
        <w:t>privire</w:t>
      </w:r>
      <w:proofErr w:type="spellEnd"/>
      <w:r w:rsidRPr="00D81120">
        <w:rPr>
          <w:sz w:val="20"/>
          <w:szCs w:val="20"/>
        </w:rPr>
        <w:t xml:space="preserve"> la </w:t>
      </w:r>
      <w:proofErr w:type="spellStart"/>
      <w:r w:rsidRPr="00D81120">
        <w:rPr>
          <w:sz w:val="20"/>
          <w:szCs w:val="20"/>
        </w:rPr>
        <w:t>echipamentul</w:t>
      </w:r>
      <w:proofErr w:type="spellEnd"/>
      <w:r w:rsidRPr="00D81120">
        <w:rPr>
          <w:sz w:val="20"/>
          <w:szCs w:val="20"/>
        </w:rPr>
        <w:t xml:space="preserve"> </w:t>
      </w:r>
      <w:proofErr w:type="spellStart"/>
      <w:r w:rsidRPr="00D81120">
        <w:rPr>
          <w:sz w:val="20"/>
          <w:szCs w:val="20"/>
        </w:rPr>
        <w:t>ofertat</w:t>
      </w:r>
      <w:proofErr w:type="spellEnd"/>
      <w:r w:rsidRPr="00D81120">
        <w:rPr>
          <w:sz w:val="20"/>
          <w:szCs w:val="20"/>
        </w:rPr>
        <w:t xml:space="preserve">, </w:t>
      </w:r>
      <w:proofErr w:type="spellStart"/>
      <w:r w:rsidRPr="00D81120">
        <w:rPr>
          <w:sz w:val="20"/>
          <w:szCs w:val="20"/>
        </w:rPr>
        <w:t>dar</w:t>
      </w:r>
      <w:proofErr w:type="spellEnd"/>
      <w:r w:rsidRPr="00D81120">
        <w:rPr>
          <w:sz w:val="20"/>
          <w:szCs w:val="20"/>
        </w:rPr>
        <w:t xml:space="preserve"> </w:t>
      </w:r>
      <w:proofErr w:type="spellStart"/>
      <w:r w:rsidRPr="00D81120">
        <w:rPr>
          <w:sz w:val="20"/>
          <w:szCs w:val="20"/>
        </w:rPr>
        <w:t>este</w:t>
      </w:r>
      <w:proofErr w:type="spellEnd"/>
      <w:r w:rsidRPr="00D81120">
        <w:rPr>
          <w:sz w:val="20"/>
          <w:szCs w:val="20"/>
        </w:rPr>
        <w:t xml:space="preserve"> </w:t>
      </w:r>
      <w:proofErr w:type="spellStart"/>
      <w:r w:rsidRPr="00D81120">
        <w:rPr>
          <w:sz w:val="20"/>
          <w:szCs w:val="20"/>
        </w:rPr>
        <w:t>obligat</w:t>
      </w:r>
      <w:proofErr w:type="spellEnd"/>
      <w:r w:rsidRPr="00D81120">
        <w:rPr>
          <w:sz w:val="20"/>
          <w:szCs w:val="20"/>
        </w:rPr>
        <w:t xml:space="preserve"> </w:t>
      </w:r>
      <w:proofErr w:type="spellStart"/>
      <w:r w:rsidRPr="00D81120">
        <w:rPr>
          <w:sz w:val="20"/>
          <w:szCs w:val="20"/>
        </w:rPr>
        <w:t>să</w:t>
      </w:r>
      <w:proofErr w:type="spellEnd"/>
      <w:r w:rsidRPr="00D81120">
        <w:rPr>
          <w:sz w:val="20"/>
          <w:szCs w:val="20"/>
        </w:rPr>
        <w:t xml:space="preserve"> </w:t>
      </w:r>
      <w:proofErr w:type="spellStart"/>
      <w:r w:rsidRPr="00D81120">
        <w:rPr>
          <w:sz w:val="20"/>
          <w:szCs w:val="20"/>
        </w:rPr>
        <w:t>facă</w:t>
      </w:r>
      <w:proofErr w:type="spellEnd"/>
      <w:r w:rsidRPr="00D81120">
        <w:rPr>
          <w:sz w:val="20"/>
          <w:szCs w:val="20"/>
        </w:rPr>
        <w:t xml:space="preserve"> </w:t>
      </w:r>
      <w:proofErr w:type="spellStart"/>
      <w:r w:rsidRPr="00D81120">
        <w:rPr>
          <w:sz w:val="20"/>
          <w:szCs w:val="20"/>
        </w:rPr>
        <w:t>referire</w:t>
      </w:r>
      <w:proofErr w:type="spellEnd"/>
      <w:r w:rsidRPr="00D81120">
        <w:rPr>
          <w:sz w:val="20"/>
          <w:szCs w:val="20"/>
        </w:rPr>
        <w:t xml:space="preserve"> minim la </w:t>
      </w:r>
      <w:proofErr w:type="spellStart"/>
      <w:r w:rsidRPr="00D81120">
        <w:rPr>
          <w:sz w:val="20"/>
          <w:szCs w:val="20"/>
        </w:rPr>
        <w:t>cerințele</w:t>
      </w:r>
      <w:proofErr w:type="spellEnd"/>
      <w:r w:rsidRPr="00D81120">
        <w:rPr>
          <w:sz w:val="20"/>
          <w:szCs w:val="20"/>
        </w:rPr>
        <w:t xml:space="preserve"> / </w:t>
      </w:r>
      <w:proofErr w:type="spellStart"/>
      <w:r w:rsidRPr="00D81120">
        <w:rPr>
          <w:sz w:val="20"/>
          <w:szCs w:val="20"/>
        </w:rPr>
        <w:t>obligațiile</w:t>
      </w:r>
      <w:proofErr w:type="spellEnd"/>
      <w:r w:rsidRPr="00D81120">
        <w:rPr>
          <w:sz w:val="20"/>
          <w:szCs w:val="20"/>
        </w:rPr>
        <w:t xml:space="preserve"> </w:t>
      </w:r>
      <w:proofErr w:type="spellStart"/>
      <w:r w:rsidRPr="00D81120">
        <w:rPr>
          <w:sz w:val="20"/>
          <w:szCs w:val="20"/>
        </w:rPr>
        <w:t>prevăzute</w:t>
      </w:r>
      <w:proofErr w:type="spellEnd"/>
      <w:r w:rsidRPr="00D81120">
        <w:rPr>
          <w:sz w:val="20"/>
          <w:szCs w:val="20"/>
        </w:rPr>
        <w:t xml:space="preserve"> de </w:t>
      </w:r>
      <w:proofErr w:type="spellStart"/>
      <w:r w:rsidRPr="00D81120">
        <w:rPr>
          <w:sz w:val="20"/>
          <w:szCs w:val="20"/>
        </w:rPr>
        <w:t>autoritatea</w:t>
      </w:r>
      <w:proofErr w:type="spellEnd"/>
      <w:r w:rsidRPr="00D81120">
        <w:rPr>
          <w:sz w:val="20"/>
          <w:szCs w:val="20"/>
        </w:rPr>
        <w:t xml:space="preserve"> </w:t>
      </w:r>
      <w:proofErr w:type="spellStart"/>
      <w:r w:rsidRPr="00D81120">
        <w:rPr>
          <w:sz w:val="20"/>
          <w:szCs w:val="20"/>
        </w:rPr>
        <w:t>contractantă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capitolele</w:t>
      </w:r>
      <w:proofErr w:type="spellEnd"/>
      <w:r w:rsidRPr="00D81120">
        <w:rPr>
          <w:sz w:val="20"/>
          <w:szCs w:val="20"/>
        </w:rPr>
        <w:t xml:space="preserve"> 3-4-5 din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w:t>
      </w:r>
    </w:p>
    <w:p w14:paraId="14062BC2" w14:textId="77777777" w:rsidR="006E3664" w:rsidRPr="00D81120" w:rsidRDefault="006E3664" w:rsidP="006E3664">
      <w:pPr>
        <w:pStyle w:val="NoSpacing"/>
        <w:jc w:val="both"/>
        <w:rPr>
          <w:sz w:val="20"/>
          <w:szCs w:val="20"/>
        </w:rPr>
      </w:pPr>
    </w:p>
    <w:p w14:paraId="4BC96A46" w14:textId="77777777" w:rsidR="006E3664" w:rsidRPr="00D81120" w:rsidRDefault="006E3664" w:rsidP="006E3664">
      <w:pPr>
        <w:pStyle w:val="NoSpacing"/>
        <w:ind w:firstLine="720"/>
        <w:jc w:val="both"/>
        <w:rPr>
          <w:sz w:val="20"/>
          <w:szCs w:val="20"/>
        </w:rPr>
      </w:pPr>
      <w:r w:rsidRPr="00D81120">
        <w:rPr>
          <w:b/>
          <w:bCs/>
          <w:sz w:val="20"/>
          <w:szCs w:val="20"/>
          <w:u w:val="single"/>
        </w:rPr>
        <w:t xml:space="preserve">2. </w:t>
      </w:r>
      <w:proofErr w:type="spellStart"/>
      <w:r w:rsidRPr="00D81120">
        <w:rPr>
          <w:b/>
          <w:bCs/>
          <w:sz w:val="20"/>
          <w:szCs w:val="20"/>
          <w:u w:val="single"/>
        </w:rPr>
        <w:t>Documentații</w:t>
      </w:r>
      <w:proofErr w:type="spellEnd"/>
      <w:r w:rsidRPr="00D81120">
        <w:rPr>
          <w:b/>
          <w:bCs/>
          <w:sz w:val="20"/>
          <w:szCs w:val="20"/>
          <w:u w:val="single"/>
        </w:rPr>
        <w:t xml:space="preserve"> </w:t>
      </w:r>
      <w:proofErr w:type="spellStart"/>
      <w:r w:rsidRPr="00D81120">
        <w:rPr>
          <w:b/>
          <w:bCs/>
          <w:sz w:val="20"/>
          <w:szCs w:val="20"/>
          <w:u w:val="single"/>
        </w:rPr>
        <w:t>tehnice</w:t>
      </w:r>
      <w:proofErr w:type="spellEnd"/>
      <w:r w:rsidRPr="00D81120">
        <w:rPr>
          <w:b/>
          <w:bCs/>
          <w:sz w:val="20"/>
          <w:szCs w:val="20"/>
          <w:u w:val="single"/>
        </w:rPr>
        <w:t xml:space="preserve"> </w:t>
      </w:r>
      <w:proofErr w:type="spellStart"/>
      <w:r w:rsidRPr="00D81120">
        <w:rPr>
          <w:b/>
          <w:bCs/>
          <w:sz w:val="20"/>
          <w:szCs w:val="20"/>
          <w:u w:val="single"/>
        </w:rPr>
        <w:t>emise</w:t>
      </w:r>
      <w:proofErr w:type="spellEnd"/>
      <w:r w:rsidRPr="00D81120">
        <w:rPr>
          <w:b/>
          <w:bCs/>
          <w:sz w:val="20"/>
          <w:szCs w:val="20"/>
          <w:u w:val="single"/>
        </w:rPr>
        <w:t xml:space="preserve"> de PRODUCĂTOR</w:t>
      </w:r>
      <w:r w:rsidRPr="00D81120">
        <w:rPr>
          <w:sz w:val="20"/>
          <w:szCs w:val="20"/>
        </w:rPr>
        <w:t xml:space="preserve"> – (</w:t>
      </w:r>
      <w:proofErr w:type="spellStart"/>
      <w:r w:rsidRPr="00D81120">
        <w:rPr>
          <w:sz w:val="20"/>
          <w:szCs w:val="20"/>
        </w:rPr>
        <w:t>fișe</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prospecte</w:t>
      </w:r>
      <w:proofErr w:type="spellEnd"/>
      <w:r w:rsidRPr="00D81120">
        <w:rPr>
          <w:sz w:val="20"/>
          <w:szCs w:val="20"/>
        </w:rPr>
        <w:t xml:space="preserve">, </w:t>
      </w:r>
      <w:proofErr w:type="spellStart"/>
      <w:r w:rsidRPr="00D81120">
        <w:rPr>
          <w:sz w:val="20"/>
          <w:szCs w:val="20"/>
        </w:rPr>
        <w:t>cataloage</w:t>
      </w:r>
      <w:proofErr w:type="spellEnd"/>
      <w:r w:rsidRPr="00D81120">
        <w:rPr>
          <w:sz w:val="20"/>
          <w:szCs w:val="20"/>
        </w:rPr>
        <w:t xml:space="preserve">, </w:t>
      </w:r>
      <w:proofErr w:type="spellStart"/>
      <w:r w:rsidRPr="00D81120">
        <w:rPr>
          <w:sz w:val="20"/>
          <w:szCs w:val="20"/>
        </w:rPr>
        <w:t>manuale</w:t>
      </w:r>
      <w:proofErr w:type="spellEnd"/>
      <w:r w:rsidRPr="00D81120">
        <w:rPr>
          <w:sz w:val="20"/>
          <w:szCs w:val="20"/>
        </w:rPr>
        <w:t xml:space="preserve"> de </w:t>
      </w:r>
      <w:proofErr w:type="spellStart"/>
      <w:r w:rsidRPr="00D81120">
        <w:rPr>
          <w:sz w:val="20"/>
          <w:szCs w:val="20"/>
        </w:rPr>
        <w:t>utilizare</w:t>
      </w:r>
      <w:proofErr w:type="spellEnd"/>
      <w:r w:rsidRPr="00D81120">
        <w:rPr>
          <w:sz w:val="20"/>
          <w:szCs w:val="20"/>
        </w:rPr>
        <w:t xml:space="preserve">, </w:t>
      </w:r>
      <w:proofErr w:type="spellStart"/>
      <w:r w:rsidRPr="00D81120">
        <w:rPr>
          <w:sz w:val="20"/>
          <w:szCs w:val="20"/>
        </w:rPr>
        <w:t>etc</w:t>
      </w:r>
      <w:proofErr w:type="spellEnd"/>
      <w:r w:rsidRPr="00D81120">
        <w:rPr>
          <w:sz w:val="20"/>
          <w:szCs w:val="20"/>
        </w:rPr>
        <w:t xml:space="preserve">) care </w:t>
      </w:r>
      <w:proofErr w:type="spellStart"/>
      <w:r w:rsidRPr="00D81120">
        <w:rPr>
          <w:sz w:val="20"/>
          <w:szCs w:val="20"/>
        </w:rPr>
        <w:t>demonstrează</w:t>
      </w:r>
      <w:proofErr w:type="spellEnd"/>
      <w:r w:rsidRPr="00D81120">
        <w:rPr>
          <w:sz w:val="20"/>
          <w:szCs w:val="20"/>
        </w:rPr>
        <w:t xml:space="preserve"> </w:t>
      </w:r>
      <w:proofErr w:type="spellStart"/>
      <w:r w:rsidRPr="00D81120">
        <w:rPr>
          <w:sz w:val="20"/>
          <w:szCs w:val="20"/>
        </w:rPr>
        <w:t>îndeplinirea</w:t>
      </w:r>
      <w:proofErr w:type="spellEnd"/>
      <w:r w:rsidRPr="00D81120">
        <w:rPr>
          <w:sz w:val="20"/>
          <w:szCs w:val="20"/>
        </w:rPr>
        <w:t xml:space="preserve"> </w:t>
      </w:r>
      <w:proofErr w:type="spellStart"/>
      <w:r w:rsidRPr="00D81120">
        <w:rPr>
          <w:sz w:val="20"/>
          <w:szCs w:val="20"/>
        </w:rPr>
        <w:t>cerințelor</w:t>
      </w:r>
      <w:proofErr w:type="spellEnd"/>
      <w:r w:rsidRPr="00D81120">
        <w:rPr>
          <w:sz w:val="20"/>
          <w:szCs w:val="20"/>
        </w:rPr>
        <w:t xml:space="preserve"> </w:t>
      </w:r>
      <w:proofErr w:type="spellStart"/>
      <w:r w:rsidRPr="00D81120">
        <w:rPr>
          <w:sz w:val="20"/>
          <w:szCs w:val="20"/>
        </w:rPr>
        <w:t>tehnice</w:t>
      </w:r>
      <w:proofErr w:type="spellEnd"/>
      <w:r w:rsidRPr="00D81120">
        <w:rPr>
          <w:sz w:val="20"/>
          <w:szCs w:val="20"/>
        </w:rPr>
        <w:t xml:space="preserve"> </w:t>
      </w:r>
      <w:proofErr w:type="spellStart"/>
      <w:r w:rsidRPr="00D81120">
        <w:rPr>
          <w:sz w:val="20"/>
          <w:szCs w:val="20"/>
        </w:rPr>
        <w:t>minimale</w:t>
      </w:r>
      <w:proofErr w:type="spellEnd"/>
      <w:r w:rsidRPr="00D81120">
        <w:rPr>
          <w:sz w:val="20"/>
          <w:szCs w:val="20"/>
        </w:rPr>
        <w:t xml:space="preserve"> </w:t>
      </w:r>
      <w:proofErr w:type="spellStart"/>
      <w:r w:rsidRPr="00D81120">
        <w:rPr>
          <w:sz w:val="20"/>
          <w:szCs w:val="20"/>
        </w:rPr>
        <w:t>impuse</w:t>
      </w:r>
      <w:proofErr w:type="spellEnd"/>
      <w:r w:rsidRPr="00D81120">
        <w:rPr>
          <w:sz w:val="20"/>
          <w:szCs w:val="20"/>
        </w:rPr>
        <w:t xml:space="preserve"> </w:t>
      </w:r>
      <w:proofErr w:type="spellStart"/>
      <w:r w:rsidRPr="00D81120">
        <w:rPr>
          <w:sz w:val="20"/>
          <w:szCs w:val="20"/>
        </w:rPr>
        <w:t>prin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
    <w:p w14:paraId="08FECD22" w14:textId="77777777" w:rsidR="006E3664" w:rsidRPr="00D81120" w:rsidRDefault="006E3664" w:rsidP="00F76B3C">
      <w:pPr>
        <w:pStyle w:val="NoSpacing"/>
        <w:ind w:firstLine="708"/>
        <w:jc w:val="both"/>
        <w:rPr>
          <w:sz w:val="20"/>
          <w:szCs w:val="20"/>
        </w:rPr>
      </w:pPr>
      <w:proofErr w:type="spellStart"/>
      <w:r w:rsidRPr="00D81120">
        <w:rPr>
          <w:sz w:val="20"/>
          <w:szCs w:val="20"/>
        </w:rPr>
        <w:t>Documentatia</w:t>
      </w:r>
      <w:proofErr w:type="spellEnd"/>
      <w:r w:rsidRPr="00D81120">
        <w:rPr>
          <w:sz w:val="20"/>
          <w:szCs w:val="20"/>
        </w:rPr>
        <w:t xml:space="preserve"> </w:t>
      </w:r>
      <w:proofErr w:type="spellStart"/>
      <w:r w:rsidRPr="00D81120">
        <w:rPr>
          <w:sz w:val="20"/>
          <w:szCs w:val="20"/>
        </w:rPr>
        <w:t>emisa</w:t>
      </w:r>
      <w:proofErr w:type="spellEnd"/>
      <w:r w:rsidRPr="00D81120">
        <w:rPr>
          <w:sz w:val="20"/>
          <w:szCs w:val="20"/>
        </w:rPr>
        <w:t xml:space="preserve"> de </w:t>
      </w:r>
      <w:proofErr w:type="spellStart"/>
      <w:r w:rsidRPr="00D81120">
        <w:rPr>
          <w:sz w:val="20"/>
          <w:szCs w:val="20"/>
        </w:rPr>
        <w:t>producator</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transmisa</w:t>
      </w:r>
      <w:proofErr w:type="spellEnd"/>
      <w:r w:rsidRPr="00D81120">
        <w:rPr>
          <w:sz w:val="20"/>
          <w:szCs w:val="20"/>
        </w:rPr>
        <w:t xml:space="preserve"> in </w:t>
      </w:r>
      <w:proofErr w:type="spellStart"/>
      <w:r w:rsidRPr="00D81120">
        <w:rPr>
          <w:sz w:val="20"/>
          <w:szCs w:val="20"/>
        </w:rPr>
        <w:t>limba</w:t>
      </w:r>
      <w:proofErr w:type="spellEnd"/>
      <w:r w:rsidRPr="00D81120">
        <w:rPr>
          <w:sz w:val="20"/>
          <w:szCs w:val="20"/>
        </w:rPr>
        <w:t xml:space="preserve"> </w:t>
      </w:r>
      <w:proofErr w:type="spellStart"/>
      <w:r w:rsidRPr="00D81120">
        <w:rPr>
          <w:sz w:val="20"/>
          <w:szCs w:val="20"/>
        </w:rPr>
        <w:t>romana</w:t>
      </w:r>
      <w:proofErr w:type="spellEnd"/>
      <w:r w:rsidRPr="00D81120">
        <w:rPr>
          <w:sz w:val="20"/>
          <w:szCs w:val="20"/>
        </w:rPr>
        <w:t xml:space="preserve">, </w:t>
      </w:r>
      <w:proofErr w:type="spellStart"/>
      <w:r w:rsidRPr="00D81120">
        <w:rPr>
          <w:sz w:val="20"/>
          <w:szCs w:val="20"/>
        </w:rPr>
        <w:t>daca</w:t>
      </w:r>
      <w:proofErr w:type="spellEnd"/>
      <w:r w:rsidRPr="00D81120">
        <w:rPr>
          <w:sz w:val="20"/>
          <w:szCs w:val="20"/>
        </w:rPr>
        <w:t xml:space="preserve"> </w:t>
      </w:r>
      <w:proofErr w:type="spellStart"/>
      <w:r w:rsidRPr="00D81120">
        <w:rPr>
          <w:sz w:val="20"/>
          <w:szCs w:val="20"/>
        </w:rPr>
        <w:t>aceasta</w:t>
      </w:r>
      <w:proofErr w:type="spellEnd"/>
      <w:r w:rsidRPr="00D81120">
        <w:rPr>
          <w:sz w:val="20"/>
          <w:szCs w:val="20"/>
        </w:rPr>
        <w:t xml:space="preserve"> a </w:t>
      </w:r>
      <w:proofErr w:type="spellStart"/>
      <w:r w:rsidRPr="00D81120">
        <w:rPr>
          <w:sz w:val="20"/>
          <w:szCs w:val="20"/>
        </w:rPr>
        <w:t>fost</w:t>
      </w:r>
      <w:proofErr w:type="spellEnd"/>
      <w:r w:rsidRPr="00D81120">
        <w:rPr>
          <w:sz w:val="20"/>
          <w:szCs w:val="20"/>
        </w:rPr>
        <w:t xml:space="preserve"> </w:t>
      </w:r>
      <w:proofErr w:type="spellStart"/>
      <w:r w:rsidRPr="00D81120">
        <w:rPr>
          <w:sz w:val="20"/>
          <w:szCs w:val="20"/>
        </w:rPr>
        <w:t>emisa</w:t>
      </w:r>
      <w:proofErr w:type="spellEnd"/>
      <w:r w:rsidRPr="00D81120">
        <w:rPr>
          <w:sz w:val="20"/>
          <w:szCs w:val="20"/>
        </w:rPr>
        <w:t xml:space="preserve"> de </w:t>
      </w:r>
      <w:proofErr w:type="spellStart"/>
      <w:r w:rsidRPr="00D81120">
        <w:rPr>
          <w:sz w:val="20"/>
          <w:szCs w:val="20"/>
        </w:rPr>
        <w:t>producator</w:t>
      </w:r>
      <w:proofErr w:type="spellEnd"/>
      <w:r w:rsidRPr="00D81120">
        <w:rPr>
          <w:sz w:val="20"/>
          <w:szCs w:val="20"/>
        </w:rPr>
        <w:t xml:space="preserve"> direct in </w:t>
      </w:r>
      <w:proofErr w:type="spellStart"/>
      <w:r w:rsidRPr="00D81120">
        <w:rPr>
          <w:sz w:val="20"/>
          <w:szCs w:val="20"/>
        </w:rPr>
        <w:t>limba</w:t>
      </w:r>
      <w:proofErr w:type="spellEnd"/>
      <w:r w:rsidRPr="00D81120">
        <w:rPr>
          <w:sz w:val="20"/>
          <w:szCs w:val="20"/>
        </w:rPr>
        <w:t xml:space="preserve"> </w:t>
      </w:r>
      <w:proofErr w:type="spellStart"/>
      <w:r w:rsidRPr="00D81120">
        <w:rPr>
          <w:sz w:val="20"/>
          <w:szCs w:val="20"/>
        </w:rPr>
        <w:t>romana</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in </w:t>
      </w:r>
      <w:proofErr w:type="spellStart"/>
      <w:r w:rsidRPr="00D81120">
        <w:rPr>
          <w:sz w:val="20"/>
          <w:szCs w:val="20"/>
        </w:rPr>
        <w:t>limba</w:t>
      </w:r>
      <w:proofErr w:type="spellEnd"/>
      <w:r w:rsidRPr="00D81120">
        <w:rPr>
          <w:sz w:val="20"/>
          <w:szCs w:val="20"/>
        </w:rPr>
        <w:t xml:space="preserve"> de </w:t>
      </w:r>
      <w:proofErr w:type="spellStart"/>
      <w:r w:rsidRPr="00D81120">
        <w:rPr>
          <w:sz w:val="20"/>
          <w:szCs w:val="20"/>
        </w:rPr>
        <w:t>circulatie</w:t>
      </w:r>
      <w:proofErr w:type="spellEnd"/>
      <w:r w:rsidRPr="00D81120">
        <w:rPr>
          <w:sz w:val="20"/>
          <w:szCs w:val="20"/>
        </w:rPr>
        <w:t xml:space="preserve"> </w:t>
      </w:r>
      <w:proofErr w:type="spellStart"/>
      <w:r w:rsidRPr="00D81120">
        <w:rPr>
          <w:sz w:val="20"/>
          <w:szCs w:val="20"/>
        </w:rPr>
        <w:t>internationala</w:t>
      </w:r>
      <w:proofErr w:type="spellEnd"/>
      <w:r w:rsidRPr="00D81120">
        <w:rPr>
          <w:sz w:val="20"/>
          <w:szCs w:val="20"/>
        </w:rPr>
        <w:t xml:space="preserve"> in care a </w:t>
      </w:r>
      <w:proofErr w:type="spellStart"/>
      <w:r w:rsidRPr="00D81120">
        <w:rPr>
          <w:sz w:val="20"/>
          <w:szCs w:val="20"/>
        </w:rPr>
        <w:t>fost</w:t>
      </w:r>
      <w:proofErr w:type="spellEnd"/>
      <w:r w:rsidRPr="00D81120">
        <w:rPr>
          <w:sz w:val="20"/>
          <w:szCs w:val="20"/>
        </w:rPr>
        <w:t xml:space="preserve"> </w:t>
      </w:r>
      <w:proofErr w:type="spellStart"/>
      <w:r w:rsidRPr="00D81120">
        <w:rPr>
          <w:sz w:val="20"/>
          <w:szCs w:val="20"/>
        </w:rPr>
        <w:t>emisa</w:t>
      </w:r>
      <w:proofErr w:type="spellEnd"/>
      <w:r w:rsidRPr="00D81120">
        <w:rPr>
          <w:sz w:val="20"/>
          <w:szCs w:val="20"/>
        </w:rPr>
        <w:t xml:space="preserve">, </w:t>
      </w:r>
      <w:proofErr w:type="spellStart"/>
      <w:r w:rsidRPr="00D81120">
        <w:rPr>
          <w:sz w:val="20"/>
          <w:szCs w:val="20"/>
        </w:rPr>
        <w:t>caz</w:t>
      </w:r>
      <w:proofErr w:type="spellEnd"/>
      <w:r w:rsidRPr="00D81120">
        <w:rPr>
          <w:sz w:val="20"/>
          <w:szCs w:val="20"/>
        </w:rPr>
        <w:t xml:space="preserve"> in care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insotita</w:t>
      </w:r>
      <w:proofErr w:type="spellEnd"/>
      <w:r w:rsidRPr="00D81120">
        <w:rPr>
          <w:sz w:val="20"/>
          <w:szCs w:val="20"/>
        </w:rPr>
        <w:t xml:space="preserve"> de </w:t>
      </w:r>
      <w:proofErr w:type="spellStart"/>
      <w:r w:rsidRPr="00D81120">
        <w:rPr>
          <w:sz w:val="20"/>
          <w:szCs w:val="20"/>
        </w:rPr>
        <w:t>traducere</w:t>
      </w:r>
      <w:proofErr w:type="spellEnd"/>
      <w:r w:rsidRPr="00D81120">
        <w:rPr>
          <w:sz w:val="20"/>
          <w:szCs w:val="20"/>
        </w:rPr>
        <w:t xml:space="preserve"> </w:t>
      </w:r>
      <w:proofErr w:type="spellStart"/>
      <w:r w:rsidRPr="00D81120">
        <w:rPr>
          <w:sz w:val="20"/>
          <w:szCs w:val="20"/>
        </w:rPr>
        <w:t>autorizata</w:t>
      </w:r>
      <w:proofErr w:type="spellEnd"/>
      <w:r w:rsidRPr="00D81120">
        <w:rPr>
          <w:sz w:val="20"/>
          <w:szCs w:val="20"/>
        </w:rPr>
        <w:t xml:space="preserve"> in </w:t>
      </w:r>
      <w:proofErr w:type="spellStart"/>
      <w:r w:rsidRPr="00D81120">
        <w:rPr>
          <w:sz w:val="20"/>
          <w:szCs w:val="20"/>
        </w:rPr>
        <w:t>limba</w:t>
      </w:r>
      <w:proofErr w:type="spellEnd"/>
      <w:r w:rsidRPr="00D81120">
        <w:rPr>
          <w:sz w:val="20"/>
          <w:szCs w:val="20"/>
        </w:rPr>
        <w:t xml:space="preserve"> </w:t>
      </w:r>
      <w:proofErr w:type="spellStart"/>
      <w:r w:rsidRPr="00D81120">
        <w:rPr>
          <w:sz w:val="20"/>
          <w:szCs w:val="20"/>
        </w:rPr>
        <w:t>romana</w:t>
      </w:r>
      <w:proofErr w:type="spellEnd"/>
      <w:r w:rsidRPr="00D81120">
        <w:rPr>
          <w:sz w:val="20"/>
          <w:szCs w:val="20"/>
        </w:rPr>
        <w:t>.</w:t>
      </w:r>
    </w:p>
    <w:p w14:paraId="321052B1" w14:textId="6671151B" w:rsidR="006E3664" w:rsidRPr="00D81120" w:rsidRDefault="006E3664" w:rsidP="006E3664">
      <w:pPr>
        <w:pStyle w:val="NoSpacing"/>
        <w:ind w:firstLine="720"/>
        <w:jc w:val="both"/>
        <w:rPr>
          <w:sz w:val="20"/>
          <w:szCs w:val="20"/>
        </w:rPr>
      </w:pPr>
      <w:r w:rsidRPr="00D81120">
        <w:rPr>
          <w:b/>
          <w:bCs/>
          <w:sz w:val="20"/>
          <w:szCs w:val="20"/>
          <w:u w:val="single"/>
        </w:rPr>
        <w:t xml:space="preserve">3. </w:t>
      </w:r>
      <w:proofErr w:type="spellStart"/>
      <w:r w:rsidRPr="00D81120">
        <w:rPr>
          <w:b/>
          <w:bCs/>
          <w:sz w:val="20"/>
          <w:szCs w:val="20"/>
          <w:u w:val="single"/>
        </w:rPr>
        <w:t>Declaraţie</w:t>
      </w:r>
      <w:proofErr w:type="spellEnd"/>
      <w:r w:rsidRPr="00D81120">
        <w:rPr>
          <w:b/>
          <w:bCs/>
          <w:sz w:val="20"/>
          <w:szCs w:val="20"/>
          <w:u w:val="single"/>
        </w:rPr>
        <w:t xml:space="preserve"> pe propria </w:t>
      </w:r>
      <w:proofErr w:type="spellStart"/>
      <w:r w:rsidRPr="00D81120">
        <w:rPr>
          <w:b/>
          <w:bCs/>
          <w:sz w:val="20"/>
          <w:szCs w:val="20"/>
          <w:u w:val="single"/>
        </w:rPr>
        <w:t>răspundere</w:t>
      </w:r>
      <w:proofErr w:type="spellEnd"/>
      <w:r w:rsidRPr="00D81120">
        <w:rPr>
          <w:b/>
          <w:bCs/>
          <w:sz w:val="20"/>
          <w:szCs w:val="20"/>
          <w:u w:val="single"/>
        </w:rPr>
        <w:t xml:space="preserve"> </w:t>
      </w:r>
      <w:proofErr w:type="spellStart"/>
      <w:r w:rsidRPr="00D81120">
        <w:rPr>
          <w:b/>
          <w:bCs/>
          <w:sz w:val="20"/>
          <w:szCs w:val="20"/>
          <w:u w:val="single"/>
        </w:rPr>
        <w:t>privind</w:t>
      </w:r>
      <w:proofErr w:type="spellEnd"/>
      <w:r w:rsidRPr="00D81120">
        <w:rPr>
          <w:b/>
          <w:bCs/>
          <w:sz w:val="20"/>
          <w:szCs w:val="20"/>
          <w:u w:val="single"/>
        </w:rPr>
        <w:t xml:space="preserve"> </w:t>
      </w:r>
      <w:proofErr w:type="spellStart"/>
      <w:r w:rsidRPr="00D81120">
        <w:rPr>
          <w:b/>
          <w:bCs/>
          <w:sz w:val="20"/>
          <w:szCs w:val="20"/>
          <w:u w:val="single"/>
        </w:rPr>
        <w:t>respectarea</w:t>
      </w:r>
      <w:proofErr w:type="spellEnd"/>
      <w:r w:rsidRPr="00D81120">
        <w:rPr>
          <w:b/>
          <w:bCs/>
          <w:sz w:val="20"/>
          <w:szCs w:val="20"/>
          <w:u w:val="single"/>
        </w:rPr>
        <w:t xml:space="preserve"> </w:t>
      </w:r>
      <w:proofErr w:type="spellStart"/>
      <w:r w:rsidRPr="00D81120">
        <w:rPr>
          <w:b/>
          <w:bCs/>
          <w:sz w:val="20"/>
          <w:szCs w:val="20"/>
          <w:u w:val="single"/>
        </w:rPr>
        <w:t>reglementărilor</w:t>
      </w:r>
      <w:proofErr w:type="spellEnd"/>
      <w:r w:rsidRPr="00D81120">
        <w:rPr>
          <w:b/>
          <w:bCs/>
          <w:sz w:val="20"/>
          <w:szCs w:val="20"/>
          <w:u w:val="single"/>
        </w:rPr>
        <w:t xml:space="preserve"> din </w:t>
      </w:r>
      <w:proofErr w:type="spellStart"/>
      <w:r w:rsidRPr="00D81120">
        <w:rPr>
          <w:b/>
          <w:bCs/>
          <w:sz w:val="20"/>
          <w:szCs w:val="20"/>
          <w:u w:val="single"/>
        </w:rPr>
        <w:t>domeniul</w:t>
      </w:r>
      <w:proofErr w:type="spellEnd"/>
      <w:r w:rsidRPr="00D81120">
        <w:rPr>
          <w:b/>
          <w:bCs/>
          <w:sz w:val="20"/>
          <w:szCs w:val="20"/>
          <w:u w:val="single"/>
        </w:rPr>
        <w:t xml:space="preserve"> social </w:t>
      </w:r>
      <w:proofErr w:type="spellStart"/>
      <w:r w:rsidRPr="00D81120">
        <w:rPr>
          <w:b/>
          <w:bCs/>
          <w:sz w:val="20"/>
          <w:szCs w:val="20"/>
          <w:u w:val="single"/>
        </w:rPr>
        <w:t>și</w:t>
      </w:r>
      <w:proofErr w:type="spellEnd"/>
      <w:r w:rsidRPr="00D81120">
        <w:rPr>
          <w:b/>
          <w:bCs/>
          <w:sz w:val="20"/>
          <w:szCs w:val="20"/>
          <w:u w:val="single"/>
        </w:rPr>
        <w:t xml:space="preserve"> al </w:t>
      </w:r>
      <w:proofErr w:type="spellStart"/>
      <w:r w:rsidRPr="00D81120">
        <w:rPr>
          <w:b/>
          <w:bCs/>
          <w:sz w:val="20"/>
          <w:szCs w:val="20"/>
          <w:u w:val="single"/>
        </w:rPr>
        <w:t>relațiilor</w:t>
      </w:r>
      <w:proofErr w:type="spellEnd"/>
      <w:r w:rsidRPr="00D81120">
        <w:rPr>
          <w:b/>
          <w:bCs/>
          <w:sz w:val="20"/>
          <w:szCs w:val="20"/>
          <w:u w:val="single"/>
        </w:rPr>
        <w:t xml:space="preserve"> de </w:t>
      </w:r>
      <w:proofErr w:type="spellStart"/>
      <w:r w:rsidRPr="00D81120">
        <w:rPr>
          <w:b/>
          <w:bCs/>
          <w:sz w:val="20"/>
          <w:szCs w:val="20"/>
          <w:u w:val="single"/>
        </w:rPr>
        <w:t>muncă</w:t>
      </w:r>
      <w:proofErr w:type="spellEnd"/>
      <w:r w:rsidRPr="00D81120">
        <w:rPr>
          <w:b/>
          <w:bCs/>
          <w:sz w:val="20"/>
          <w:szCs w:val="20"/>
          <w:u w:val="single"/>
        </w:rPr>
        <w:t xml:space="preserve"> </w:t>
      </w:r>
      <w:r w:rsidRPr="00D81120">
        <w:rPr>
          <w:sz w:val="20"/>
          <w:szCs w:val="20"/>
        </w:rPr>
        <w:t xml:space="preserve">- (a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7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374112C3" w14:textId="0BBEDB61" w:rsidR="006E3664" w:rsidRPr="00D81120" w:rsidRDefault="006E3664" w:rsidP="006E3664">
      <w:pPr>
        <w:pStyle w:val="NoSpacing"/>
        <w:ind w:firstLine="720"/>
        <w:jc w:val="both"/>
        <w:rPr>
          <w:sz w:val="20"/>
          <w:szCs w:val="20"/>
        </w:rPr>
      </w:pPr>
      <w:r w:rsidRPr="00D81120">
        <w:rPr>
          <w:b/>
          <w:bCs/>
          <w:sz w:val="20"/>
          <w:szCs w:val="20"/>
        </w:rPr>
        <w:t xml:space="preserve">4. </w:t>
      </w:r>
      <w:proofErr w:type="spellStart"/>
      <w:r w:rsidRPr="00F76B3C">
        <w:rPr>
          <w:b/>
          <w:bCs/>
          <w:sz w:val="20"/>
          <w:szCs w:val="20"/>
          <w:u w:val="single"/>
        </w:rPr>
        <w:t>Declaraţie</w:t>
      </w:r>
      <w:proofErr w:type="spellEnd"/>
      <w:r w:rsidRPr="00F76B3C">
        <w:rPr>
          <w:b/>
          <w:bCs/>
          <w:sz w:val="20"/>
          <w:szCs w:val="20"/>
          <w:u w:val="single"/>
        </w:rPr>
        <w:t xml:space="preserve"> pe propria </w:t>
      </w:r>
      <w:proofErr w:type="spellStart"/>
      <w:r w:rsidRPr="00F76B3C">
        <w:rPr>
          <w:b/>
          <w:bCs/>
          <w:sz w:val="20"/>
          <w:szCs w:val="20"/>
          <w:u w:val="single"/>
        </w:rPr>
        <w:t>răspundere</w:t>
      </w:r>
      <w:proofErr w:type="spellEnd"/>
      <w:r w:rsidRPr="00F76B3C">
        <w:rPr>
          <w:b/>
          <w:bCs/>
          <w:sz w:val="20"/>
          <w:szCs w:val="20"/>
          <w:u w:val="single"/>
        </w:rPr>
        <w:t xml:space="preserve"> </w:t>
      </w:r>
      <w:proofErr w:type="spellStart"/>
      <w:r w:rsidRPr="00F76B3C">
        <w:rPr>
          <w:b/>
          <w:bCs/>
          <w:sz w:val="20"/>
          <w:szCs w:val="20"/>
          <w:u w:val="single"/>
        </w:rPr>
        <w:t>privind</w:t>
      </w:r>
      <w:proofErr w:type="spellEnd"/>
      <w:r w:rsidRPr="00F76B3C">
        <w:rPr>
          <w:b/>
          <w:bCs/>
          <w:sz w:val="20"/>
          <w:szCs w:val="20"/>
          <w:u w:val="single"/>
        </w:rPr>
        <w:t xml:space="preserve"> </w:t>
      </w:r>
      <w:proofErr w:type="spellStart"/>
      <w:r w:rsidRPr="00F76B3C">
        <w:rPr>
          <w:b/>
          <w:bCs/>
          <w:sz w:val="20"/>
          <w:szCs w:val="20"/>
          <w:u w:val="single"/>
        </w:rPr>
        <w:t>respectarea</w:t>
      </w:r>
      <w:proofErr w:type="spellEnd"/>
      <w:r w:rsidRPr="00F76B3C">
        <w:rPr>
          <w:b/>
          <w:bCs/>
          <w:sz w:val="20"/>
          <w:szCs w:val="20"/>
          <w:u w:val="single"/>
        </w:rPr>
        <w:t xml:space="preserve"> </w:t>
      </w:r>
      <w:proofErr w:type="spellStart"/>
      <w:r w:rsidRPr="00F76B3C">
        <w:rPr>
          <w:b/>
          <w:bCs/>
          <w:sz w:val="20"/>
          <w:szCs w:val="20"/>
          <w:u w:val="single"/>
        </w:rPr>
        <w:t>reglementărilor</w:t>
      </w:r>
      <w:proofErr w:type="spellEnd"/>
      <w:r w:rsidRPr="00F76B3C">
        <w:rPr>
          <w:b/>
          <w:bCs/>
          <w:sz w:val="20"/>
          <w:szCs w:val="20"/>
          <w:u w:val="single"/>
        </w:rPr>
        <w:t xml:space="preserve"> din </w:t>
      </w:r>
      <w:proofErr w:type="spellStart"/>
      <w:r w:rsidRPr="00F76B3C">
        <w:rPr>
          <w:b/>
          <w:bCs/>
          <w:sz w:val="20"/>
          <w:szCs w:val="20"/>
          <w:u w:val="single"/>
        </w:rPr>
        <w:t>domeniul</w:t>
      </w:r>
      <w:proofErr w:type="spellEnd"/>
      <w:r w:rsidRPr="00F76B3C">
        <w:rPr>
          <w:b/>
          <w:bCs/>
          <w:sz w:val="20"/>
          <w:szCs w:val="20"/>
          <w:u w:val="single"/>
        </w:rPr>
        <w:t xml:space="preserve"> </w:t>
      </w:r>
      <w:proofErr w:type="spellStart"/>
      <w:r w:rsidRPr="00F76B3C">
        <w:rPr>
          <w:b/>
          <w:bCs/>
          <w:sz w:val="20"/>
          <w:szCs w:val="20"/>
          <w:u w:val="single"/>
        </w:rPr>
        <w:t>mediului</w:t>
      </w:r>
      <w:proofErr w:type="spellEnd"/>
      <w:r w:rsidRPr="00F76B3C">
        <w:rPr>
          <w:b/>
          <w:bCs/>
          <w:sz w:val="20"/>
          <w:szCs w:val="20"/>
          <w:u w:val="single"/>
        </w:rPr>
        <w:t xml:space="preserve"> </w:t>
      </w:r>
      <w:proofErr w:type="spellStart"/>
      <w:r w:rsidRPr="00F76B3C">
        <w:rPr>
          <w:b/>
          <w:bCs/>
          <w:sz w:val="20"/>
          <w:szCs w:val="20"/>
          <w:u w:val="single"/>
        </w:rPr>
        <w:t>si</w:t>
      </w:r>
      <w:proofErr w:type="spellEnd"/>
      <w:r w:rsidRPr="00F76B3C">
        <w:rPr>
          <w:b/>
          <w:bCs/>
          <w:sz w:val="20"/>
          <w:szCs w:val="20"/>
          <w:u w:val="single"/>
        </w:rPr>
        <w:t xml:space="preserve"> </w:t>
      </w:r>
      <w:proofErr w:type="spellStart"/>
      <w:r w:rsidRPr="00F76B3C">
        <w:rPr>
          <w:b/>
          <w:bCs/>
          <w:sz w:val="20"/>
          <w:szCs w:val="20"/>
          <w:u w:val="single"/>
        </w:rPr>
        <w:t>protectiei</w:t>
      </w:r>
      <w:proofErr w:type="spellEnd"/>
      <w:r w:rsidRPr="00F76B3C">
        <w:rPr>
          <w:b/>
          <w:bCs/>
          <w:sz w:val="20"/>
          <w:szCs w:val="20"/>
          <w:u w:val="single"/>
        </w:rPr>
        <w:t xml:space="preserve"> </w:t>
      </w:r>
      <w:proofErr w:type="spellStart"/>
      <w:r w:rsidRPr="00F76B3C">
        <w:rPr>
          <w:b/>
          <w:bCs/>
          <w:sz w:val="20"/>
          <w:szCs w:val="20"/>
          <w:u w:val="single"/>
        </w:rPr>
        <w:t>mediului</w:t>
      </w:r>
      <w:proofErr w:type="spellEnd"/>
      <w:r w:rsidRPr="00D81120">
        <w:rPr>
          <w:sz w:val="20"/>
          <w:szCs w:val="20"/>
        </w:rPr>
        <w:t xml:space="preserve"> – (a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8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5679A119" w14:textId="19301BA6" w:rsidR="006E3664" w:rsidRPr="00D81120" w:rsidRDefault="006E3664" w:rsidP="006E3664">
      <w:pPr>
        <w:pStyle w:val="NoSpacing"/>
        <w:ind w:firstLine="720"/>
        <w:jc w:val="both"/>
        <w:rPr>
          <w:sz w:val="20"/>
          <w:szCs w:val="20"/>
        </w:rPr>
      </w:pPr>
      <w:r w:rsidRPr="00D81120">
        <w:rPr>
          <w:b/>
          <w:bCs/>
          <w:sz w:val="20"/>
          <w:szCs w:val="20"/>
        </w:rPr>
        <w:t xml:space="preserve">5. </w:t>
      </w:r>
      <w:proofErr w:type="spellStart"/>
      <w:r w:rsidRPr="00F76B3C">
        <w:rPr>
          <w:b/>
          <w:bCs/>
          <w:sz w:val="20"/>
          <w:szCs w:val="20"/>
          <w:u w:val="single"/>
        </w:rPr>
        <w:t>Declaratie</w:t>
      </w:r>
      <w:proofErr w:type="spellEnd"/>
      <w:r w:rsidRPr="00F76B3C">
        <w:rPr>
          <w:b/>
          <w:bCs/>
          <w:sz w:val="20"/>
          <w:szCs w:val="20"/>
          <w:u w:val="single"/>
        </w:rPr>
        <w:t xml:space="preserve"> </w:t>
      </w:r>
      <w:proofErr w:type="spellStart"/>
      <w:r w:rsidRPr="00F76B3C">
        <w:rPr>
          <w:b/>
          <w:bCs/>
          <w:sz w:val="20"/>
          <w:szCs w:val="20"/>
          <w:u w:val="single"/>
        </w:rPr>
        <w:t>privind</w:t>
      </w:r>
      <w:proofErr w:type="spellEnd"/>
      <w:r w:rsidRPr="00F76B3C">
        <w:rPr>
          <w:b/>
          <w:bCs/>
          <w:sz w:val="20"/>
          <w:szCs w:val="20"/>
          <w:u w:val="single"/>
        </w:rPr>
        <w:t xml:space="preserve"> </w:t>
      </w:r>
      <w:proofErr w:type="spellStart"/>
      <w:r w:rsidRPr="00F76B3C">
        <w:rPr>
          <w:b/>
          <w:bCs/>
          <w:sz w:val="20"/>
          <w:szCs w:val="20"/>
          <w:u w:val="single"/>
        </w:rPr>
        <w:t>partea</w:t>
      </w:r>
      <w:proofErr w:type="spellEnd"/>
      <w:r w:rsidRPr="00F76B3C">
        <w:rPr>
          <w:b/>
          <w:bCs/>
          <w:sz w:val="20"/>
          <w:szCs w:val="20"/>
          <w:u w:val="single"/>
        </w:rPr>
        <w:t xml:space="preserve"> / </w:t>
      </w:r>
      <w:proofErr w:type="spellStart"/>
      <w:r w:rsidRPr="00F76B3C">
        <w:rPr>
          <w:b/>
          <w:bCs/>
          <w:sz w:val="20"/>
          <w:szCs w:val="20"/>
          <w:u w:val="single"/>
        </w:rPr>
        <w:t>partile</w:t>
      </w:r>
      <w:proofErr w:type="spellEnd"/>
      <w:r w:rsidRPr="00F76B3C">
        <w:rPr>
          <w:b/>
          <w:bCs/>
          <w:sz w:val="20"/>
          <w:szCs w:val="20"/>
          <w:u w:val="single"/>
        </w:rPr>
        <w:t xml:space="preserve"> din </w:t>
      </w:r>
      <w:proofErr w:type="spellStart"/>
      <w:r w:rsidRPr="00F76B3C">
        <w:rPr>
          <w:b/>
          <w:bCs/>
          <w:sz w:val="20"/>
          <w:szCs w:val="20"/>
          <w:u w:val="single"/>
        </w:rPr>
        <w:t>propunerea</w:t>
      </w:r>
      <w:proofErr w:type="spellEnd"/>
      <w:r w:rsidRPr="00F76B3C">
        <w:rPr>
          <w:b/>
          <w:bCs/>
          <w:sz w:val="20"/>
          <w:szCs w:val="20"/>
          <w:u w:val="single"/>
        </w:rPr>
        <w:t xml:space="preserve"> </w:t>
      </w:r>
      <w:proofErr w:type="spellStart"/>
      <w:r w:rsidRPr="00F76B3C">
        <w:rPr>
          <w:b/>
          <w:bCs/>
          <w:sz w:val="20"/>
          <w:szCs w:val="20"/>
          <w:u w:val="single"/>
        </w:rPr>
        <w:t>tehnica</w:t>
      </w:r>
      <w:proofErr w:type="spellEnd"/>
      <w:r w:rsidRPr="00F76B3C">
        <w:rPr>
          <w:b/>
          <w:bCs/>
          <w:sz w:val="20"/>
          <w:szCs w:val="20"/>
          <w:u w:val="single"/>
        </w:rPr>
        <w:t xml:space="preserve"> </w:t>
      </w:r>
      <w:proofErr w:type="spellStart"/>
      <w:r w:rsidRPr="00F76B3C">
        <w:rPr>
          <w:b/>
          <w:bCs/>
          <w:sz w:val="20"/>
          <w:szCs w:val="20"/>
          <w:u w:val="single"/>
        </w:rPr>
        <w:t>ce</w:t>
      </w:r>
      <w:proofErr w:type="spellEnd"/>
      <w:r w:rsidRPr="00F76B3C">
        <w:rPr>
          <w:b/>
          <w:bCs/>
          <w:sz w:val="20"/>
          <w:szCs w:val="20"/>
          <w:u w:val="single"/>
        </w:rPr>
        <w:t xml:space="preserve"> au </w:t>
      </w:r>
      <w:proofErr w:type="spellStart"/>
      <w:r w:rsidRPr="00F76B3C">
        <w:rPr>
          <w:b/>
          <w:bCs/>
          <w:sz w:val="20"/>
          <w:szCs w:val="20"/>
          <w:u w:val="single"/>
        </w:rPr>
        <w:t>caracter</w:t>
      </w:r>
      <w:proofErr w:type="spellEnd"/>
      <w:r w:rsidRPr="00F76B3C">
        <w:rPr>
          <w:b/>
          <w:bCs/>
          <w:sz w:val="20"/>
          <w:szCs w:val="20"/>
          <w:u w:val="single"/>
        </w:rPr>
        <w:t xml:space="preserve"> confidential</w:t>
      </w:r>
      <w:r w:rsidRPr="00D81120">
        <w:rPr>
          <w:sz w:val="20"/>
          <w:szCs w:val="20"/>
        </w:rPr>
        <w:t xml:space="preserve"> – (a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10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 xml:space="preserve">). </w:t>
      </w:r>
    </w:p>
    <w:p w14:paraId="5406E842" w14:textId="278939CD" w:rsidR="006E3664" w:rsidRDefault="006E3664" w:rsidP="00D81120">
      <w:pPr>
        <w:pStyle w:val="NoSpacing"/>
        <w:ind w:firstLine="708"/>
        <w:jc w:val="both"/>
        <w:rPr>
          <w:sz w:val="20"/>
          <w:szCs w:val="20"/>
        </w:rPr>
      </w:pPr>
      <w:r w:rsidRPr="00D81120">
        <w:rPr>
          <w:b/>
          <w:bCs/>
          <w:sz w:val="20"/>
          <w:szCs w:val="20"/>
        </w:rPr>
        <w:lastRenderedPageBreak/>
        <w:t>6</w:t>
      </w:r>
      <w:r w:rsidRPr="00F76B3C">
        <w:rPr>
          <w:b/>
          <w:bCs/>
          <w:sz w:val="20"/>
          <w:szCs w:val="20"/>
          <w:u w:val="single"/>
        </w:rPr>
        <w:t>.</w:t>
      </w:r>
      <w:r w:rsidRPr="00F76B3C">
        <w:rPr>
          <w:sz w:val="20"/>
          <w:szCs w:val="20"/>
          <w:u w:val="single"/>
        </w:rPr>
        <w:t xml:space="preserve"> </w:t>
      </w:r>
      <w:proofErr w:type="spellStart"/>
      <w:r w:rsidRPr="00F76B3C">
        <w:rPr>
          <w:rFonts w:asciiTheme="minorHAnsi" w:hAnsiTheme="minorHAnsi" w:cstheme="minorHAnsi"/>
          <w:b/>
          <w:bCs/>
          <w:sz w:val="20"/>
          <w:szCs w:val="20"/>
          <w:u w:val="single"/>
        </w:rPr>
        <w:t>Declaratie</w:t>
      </w:r>
      <w:proofErr w:type="spellEnd"/>
      <w:r w:rsidRPr="00F76B3C">
        <w:rPr>
          <w:rFonts w:asciiTheme="minorHAnsi" w:hAnsiTheme="minorHAnsi" w:cstheme="minorHAnsi"/>
          <w:b/>
          <w:bCs/>
          <w:sz w:val="20"/>
          <w:szCs w:val="20"/>
          <w:u w:val="single"/>
        </w:rPr>
        <w:t xml:space="preserve"> </w:t>
      </w:r>
      <w:proofErr w:type="spellStart"/>
      <w:r w:rsidRPr="00F76B3C">
        <w:rPr>
          <w:rFonts w:asciiTheme="minorHAnsi" w:hAnsiTheme="minorHAnsi" w:cstheme="minorHAnsi"/>
          <w:b/>
          <w:bCs/>
          <w:sz w:val="20"/>
          <w:szCs w:val="20"/>
          <w:u w:val="single"/>
        </w:rPr>
        <w:t>privind</w:t>
      </w:r>
      <w:proofErr w:type="spellEnd"/>
      <w:r w:rsidRPr="00F76B3C">
        <w:rPr>
          <w:rFonts w:asciiTheme="minorHAnsi" w:hAnsiTheme="minorHAnsi" w:cstheme="minorHAnsi"/>
          <w:b/>
          <w:bCs/>
          <w:sz w:val="20"/>
          <w:szCs w:val="20"/>
          <w:u w:val="single"/>
        </w:rPr>
        <w:t xml:space="preserve"> </w:t>
      </w:r>
      <w:proofErr w:type="spellStart"/>
      <w:r w:rsidRPr="00F76B3C">
        <w:rPr>
          <w:rFonts w:asciiTheme="minorHAnsi" w:hAnsiTheme="minorHAnsi" w:cstheme="minorHAnsi"/>
          <w:b/>
          <w:bCs/>
          <w:sz w:val="20"/>
          <w:szCs w:val="20"/>
          <w:u w:val="single"/>
        </w:rPr>
        <w:t>respectarea</w:t>
      </w:r>
      <w:proofErr w:type="spellEnd"/>
      <w:r w:rsidRPr="00F76B3C">
        <w:rPr>
          <w:rFonts w:asciiTheme="minorHAnsi" w:hAnsiTheme="minorHAnsi" w:cstheme="minorHAnsi"/>
          <w:b/>
          <w:bCs/>
          <w:sz w:val="20"/>
          <w:szCs w:val="20"/>
          <w:u w:val="single"/>
        </w:rPr>
        <w:t xml:space="preserve"> </w:t>
      </w:r>
      <w:proofErr w:type="spellStart"/>
      <w:r w:rsidRPr="00F76B3C">
        <w:rPr>
          <w:rFonts w:asciiTheme="minorHAnsi" w:hAnsiTheme="minorHAnsi" w:cstheme="minorHAnsi"/>
          <w:b/>
          <w:bCs/>
          <w:sz w:val="20"/>
          <w:szCs w:val="20"/>
          <w:u w:val="single"/>
        </w:rPr>
        <w:t>principiului</w:t>
      </w:r>
      <w:proofErr w:type="spellEnd"/>
      <w:r w:rsidRPr="00F76B3C">
        <w:rPr>
          <w:rFonts w:asciiTheme="minorHAnsi" w:hAnsiTheme="minorHAnsi" w:cstheme="minorHAnsi"/>
          <w:b/>
          <w:bCs/>
          <w:sz w:val="20"/>
          <w:szCs w:val="20"/>
          <w:u w:val="single"/>
        </w:rPr>
        <w:t xml:space="preserve"> DNSH </w:t>
      </w:r>
      <w:r w:rsidR="00D81120" w:rsidRPr="00F76B3C">
        <w:rPr>
          <w:rFonts w:asciiTheme="minorHAnsi" w:hAnsiTheme="minorHAnsi" w:cstheme="minorHAnsi"/>
          <w:b/>
          <w:bCs/>
          <w:sz w:val="20"/>
          <w:szCs w:val="20"/>
          <w:u w:val="single"/>
        </w:rPr>
        <w:t xml:space="preserve">(„Do no significant harm” – „A </w:t>
      </w:r>
      <w:proofErr w:type="spellStart"/>
      <w:r w:rsidR="00D81120" w:rsidRPr="00F76B3C">
        <w:rPr>
          <w:rFonts w:asciiTheme="minorHAnsi" w:hAnsiTheme="minorHAnsi" w:cstheme="minorHAnsi"/>
          <w:b/>
          <w:bCs/>
          <w:sz w:val="20"/>
          <w:szCs w:val="20"/>
          <w:u w:val="single"/>
        </w:rPr>
        <w:t>nu</w:t>
      </w:r>
      <w:proofErr w:type="spellEnd"/>
      <w:r w:rsidR="00D81120" w:rsidRPr="00F76B3C">
        <w:rPr>
          <w:rFonts w:asciiTheme="minorHAnsi" w:hAnsiTheme="minorHAnsi" w:cstheme="minorHAnsi"/>
          <w:b/>
          <w:bCs/>
          <w:sz w:val="20"/>
          <w:szCs w:val="20"/>
          <w:u w:val="single"/>
        </w:rPr>
        <w:t xml:space="preserve"> </w:t>
      </w:r>
      <w:proofErr w:type="spellStart"/>
      <w:r w:rsidR="00D81120" w:rsidRPr="00F76B3C">
        <w:rPr>
          <w:rFonts w:asciiTheme="minorHAnsi" w:hAnsiTheme="minorHAnsi" w:cstheme="minorHAnsi"/>
          <w:b/>
          <w:bCs/>
          <w:sz w:val="20"/>
          <w:szCs w:val="20"/>
          <w:u w:val="single"/>
        </w:rPr>
        <w:t>aduce</w:t>
      </w:r>
      <w:proofErr w:type="spellEnd"/>
      <w:r w:rsidR="00D81120" w:rsidRPr="00F76B3C">
        <w:rPr>
          <w:rFonts w:asciiTheme="minorHAnsi" w:hAnsiTheme="minorHAnsi" w:cstheme="minorHAnsi"/>
          <w:b/>
          <w:bCs/>
          <w:sz w:val="20"/>
          <w:szCs w:val="20"/>
          <w:u w:val="single"/>
        </w:rPr>
        <w:t xml:space="preserve"> </w:t>
      </w:r>
      <w:proofErr w:type="spellStart"/>
      <w:r w:rsidR="00D81120" w:rsidRPr="00F76B3C">
        <w:rPr>
          <w:rFonts w:asciiTheme="minorHAnsi" w:hAnsiTheme="minorHAnsi" w:cstheme="minorHAnsi"/>
          <w:b/>
          <w:bCs/>
          <w:sz w:val="20"/>
          <w:szCs w:val="20"/>
          <w:u w:val="single"/>
        </w:rPr>
        <w:t>prejudicii</w:t>
      </w:r>
      <w:proofErr w:type="spellEnd"/>
      <w:r w:rsidR="00D81120" w:rsidRPr="00F76B3C">
        <w:rPr>
          <w:rFonts w:asciiTheme="minorHAnsi" w:hAnsiTheme="minorHAnsi" w:cstheme="minorHAnsi"/>
          <w:b/>
          <w:bCs/>
          <w:sz w:val="20"/>
          <w:szCs w:val="20"/>
          <w:u w:val="single"/>
        </w:rPr>
        <w:t xml:space="preserve"> </w:t>
      </w:r>
      <w:proofErr w:type="spellStart"/>
      <w:r w:rsidR="00D81120" w:rsidRPr="00F76B3C">
        <w:rPr>
          <w:rFonts w:asciiTheme="minorHAnsi" w:hAnsiTheme="minorHAnsi" w:cstheme="minorHAnsi"/>
          <w:b/>
          <w:bCs/>
          <w:sz w:val="20"/>
          <w:szCs w:val="20"/>
          <w:u w:val="single"/>
        </w:rPr>
        <w:t>asupra</w:t>
      </w:r>
      <w:proofErr w:type="spellEnd"/>
      <w:r w:rsidR="00D81120" w:rsidRPr="00F76B3C">
        <w:rPr>
          <w:rFonts w:asciiTheme="minorHAnsi" w:hAnsiTheme="minorHAnsi" w:cstheme="minorHAnsi"/>
          <w:b/>
          <w:bCs/>
          <w:sz w:val="20"/>
          <w:szCs w:val="20"/>
          <w:u w:val="single"/>
        </w:rPr>
        <w:t xml:space="preserve"> </w:t>
      </w:r>
      <w:proofErr w:type="spellStart"/>
      <w:r w:rsidR="00D81120" w:rsidRPr="00F76B3C">
        <w:rPr>
          <w:rFonts w:asciiTheme="minorHAnsi" w:hAnsiTheme="minorHAnsi" w:cstheme="minorHAnsi"/>
          <w:b/>
          <w:bCs/>
          <w:sz w:val="20"/>
          <w:szCs w:val="20"/>
          <w:u w:val="single"/>
        </w:rPr>
        <w:t>mediului</w:t>
      </w:r>
      <w:proofErr w:type="spellEnd"/>
      <w:r w:rsidR="00D81120" w:rsidRPr="00F76B3C">
        <w:rPr>
          <w:rFonts w:asciiTheme="minorHAnsi" w:hAnsiTheme="minorHAnsi" w:cstheme="minorHAnsi"/>
          <w:b/>
          <w:bCs/>
          <w:sz w:val="20"/>
          <w:szCs w:val="20"/>
          <w:u w:val="single"/>
        </w:rPr>
        <w:t>”)</w:t>
      </w:r>
      <w:r w:rsidR="00D81120" w:rsidRPr="00D81120">
        <w:rPr>
          <w:rFonts w:asciiTheme="minorHAnsi" w:hAnsiTheme="minorHAnsi" w:cstheme="minorHAnsi"/>
          <w:b/>
          <w:bCs/>
          <w:i/>
          <w:sz w:val="20"/>
          <w:szCs w:val="20"/>
        </w:rPr>
        <w:t xml:space="preserve"> </w:t>
      </w:r>
      <w:r w:rsidRPr="00D81120">
        <w:rPr>
          <w:rFonts w:asciiTheme="minorHAnsi" w:hAnsiTheme="minorHAnsi" w:cstheme="minorHAnsi"/>
          <w:b/>
          <w:bCs/>
          <w:sz w:val="20"/>
          <w:szCs w:val="20"/>
        </w:rPr>
        <w:t xml:space="preserve">- </w:t>
      </w:r>
      <w:r w:rsidRPr="00D81120">
        <w:rPr>
          <w:sz w:val="20"/>
          <w:szCs w:val="20"/>
        </w:rPr>
        <w:t xml:space="preserve">(a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10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4581A78A" w14:textId="2C35EA60" w:rsidR="008421F8" w:rsidRDefault="008421F8" w:rsidP="008421F8">
      <w:pPr>
        <w:pStyle w:val="NoSpacing"/>
        <w:ind w:firstLine="708"/>
        <w:jc w:val="both"/>
        <w:rPr>
          <w:sz w:val="20"/>
          <w:szCs w:val="20"/>
        </w:rPr>
      </w:pPr>
      <w:r w:rsidRPr="008421F8">
        <w:rPr>
          <w:rFonts w:asciiTheme="minorHAnsi" w:hAnsiTheme="minorHAnsi" w:cstheme="minorHAnsi"/>
          <w:sz w:val="20"/>
          <w:szCs w:val="20"/>
        </w:rPr>
        <w:t xml:space="preserve">7. </w:t>
      </w:r>
      <w:proofErr w:type="spellStart"/>
      <w:r w:rsidRPr="00F76B3C">
        <w:rPr>
          <w:rFonts w:asciiTheme="minorHAnsi" w:hAnsiTheme="minorHAnsi" w:cstheme="minorHAnsi"/>
          <w:sz w:val="20"/>
          <w:szCs w:val="20"/>
          <w:u w:val="single"/>
        </w:rPr>
        <w:t>D</w:t>
      </w:r>
      <w:r w:rsidRPr="00F76B3C">
        <w:rPr>
          <w:rFonts w:asciiTheme="minorHAnsi" w:hAnsiTheme="minorHAnsi" w:cstheme="minorHAnsi"/>
          <w:b/>
          <w:bCs/>
          <w:sz w:val="20"/>
          <w:szCs w:val="20"/>
          <w:u w:val="single"/>
        </w:rPr>
        <w:t>eclaratie</w:t>
      </w:r>
      <w:proofErr w:type="spellEnd"/>
      <w:r w:rsidRPr="00F76B3C">
        <w:rPr>
          <w:rFonts w:asciiTheme="minorHAnsi" w:hAnsiTheme="minorHAnsi" w:cstheme="minorHAnsi"/>
          <w:b/>
          <w:bCs/>
          <w:sz w:val="20"/>
          <w:szCs w:val="20"/>
          <w:u w:val="single"/>
        </w:rPr>
        <w:t xml:space="preserve"> pe </w:t>
      </w:r>
      <w:proofErr w:type="spellStart"/>
      <w:r w:rsidRPr="00F76B3C">
        <w:rPr>
          <w:rFonts w:asciiTheme="minorHAnsi" w:hAnsiTheme="minorHAnsi" w:cstheme="minorHAnsi"/>
          <w:b/>
          <w:bCs/>
          <w:sz w:val="20"/>
          <w:szCs w:val="20"/>
          <w:u w:val="single"/>
        </w:rPr>
        <w:t>proprie</w:t>
      </w:r>
      <w:proofErr w:type="spellEnd"/>
      <w:r w:rsidRPr="00F76B3C">
        <w:rPr>
          <w:rFonts w:asciiTheme="minorHAnsi" w:hAnsiTheme="minorHAnsi" w:cstheme="minorHAnsi"/>
          <w:b/>
          <w:bCs/>
          <w:sz w:val="20"/>
          <w:szCs w:val="20"/>
          <w:u w:val="single"/>
        </w:rPr>
        <w:t xml:space="preserve"> </w:t>
      </w:r>
      <w:proofErr w:type="spellStart"/>
      <w:r w:rsidRPr="00F76B3C">
        <w:rPr>
          <w:rFonts w:asciiTheme="minorHAnsi" w:hAnsiTheme="minorHAnsi" w:cstheme="minorHAnsi"/>
          <w:b/>
          <w:bCs/>
          <w:sz w:val="20"/>
          <w:szCs w:val="20"/>
          <w:u w:val="single"/>
        </w:rPr>
        <w:t>raspundere</w:t>
      </w:r>
      <w:proofErr w:type="spellEnd"/>
      <w:r w:rsidRPr="00F76B3C">
        <w:rPr>
          <w:rFonts w:asciiTheme="minorHAnsi" w:hAnsiTheme="minorHAnsi" w:cstheme="minorHAnsi"/>
          <w:b/>
          <w:bCs/>
          <w:sz w:val="20"/>
          <w:szCs w:val="20"/>
          <w:u w:val="single"/>
        </w:rPr>
        <w:t xml:space="preserve"> conform </w:t>
      </w:r>
      <w:proofErr w:type="spellStart"/>
      <w:r w:rsidRPr="00F76B3C">
        <w:rPr>
          <w:rFonts w:asciiTheme="minorHAnsi" w:hAnsiTheme="minorHAnsi" w:cstheme="minorHAnsi"/>
          <w:b/>
          <w:bCs/>
          <w:sz w:val="20"/>
          <w:szCs w:val="20"/>
          <w:u w:val="single"/>
        </w:rPr>
        <w:t>regulament</w:t>
      </w:r>
      <w:proofErr w:type="spellEnd"/>
      <w:r w:rsidRPr="00F76B3C">
        <w:rPr>
          <w:rFonts w:asciiTheme="minorHAnsi" w:hAnsiTheme="minorHAnsi" w:cstheme="minorHAnsi"/>
          <w:b/>
          <w:bCs/>
          <w:sz w:val="20"/>
          <w:szCs w:val="20"/>
          <w:u w:val="single"/>
        </w:rPr>
        <w:t xml:space="preserve"> (UE) 2022/576</w:t>
      </w:r>
      <w:r>
        <w:rPr>
          <w:rFonts w:asciiTheme="minorHAnsi" w:hAnsiTheme="minorHAnsi" w:cstheme="minorHAnsi"/>
          <w:b/>
          <w:bCs/>
          <w:sz w:val="20"/>
          <w:szCs w:val="20"/>
        </w:rPr>
        <w:t xml:space="preserve"> </w:t>
      </w:r>
      <w:proofErr w:type="gramStart"/>
      <w:r>
        <w:rPr>
          <w:rFonts w:asciiTheme="minorHAnsi" w:hAnsiTheme="minorHAnsi" w:cstheme="minorHAnsi"/>
          <w:b/>
          <w:bCs/>
          <w:sz w:val="20"/>
          <w:szCs w:val="20"/>
        </w:rPr>
        <w:t xml:space="preserve">- </w:t>
      </w:r>
      <w:r w:rsidRPr="00D81120">
        <w:rPr>
          <w:rFonts w:asciiTheme="minorHAnsi" w:hAnsiTheme="minorHAnsi" w:cstheme="minorHAnsi"/>
          <w:b/>
          <w:bCs/>
          <w:sz w:val="20"/>
          <w:szCs w:val="20"/>
        </w:rPr>
        <w:t xml:space="preserve"> </w:t>
      </w:r>
      <w:r w:rsidRPr="00D81120">
        <w:rPr>
          <w:sz w:val="20"/>
          <w:szCs w:val="20"/>
        </w:rPr>
        <w:t>(</w:t>
      </w:r>
      <w:proofErr w:type="gramEnd"/>
      <w:r w:rsidRPr="00D81120">
        <w:rPr>
          <w:sz w:val="20"/>
          <w:szCs w:val="20"/>
        </w:rPr>
        <w:t xml:space="preserve">a se </w:t>
      </w:r>
      <w:proofErr w:type="spellStart"/>
      <w:r w:rsidRPr="00D81120">
        <w:rPr>
          <w:sz w:val="20"/>
          <w:szCs w:val="20"/>
        </w:rPr>
        <w:t>vedea</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1</w:t>
      </w:r>
      <w:r>
        <w:rPr>
          <w:sz w:val="20"/>
          <w:szCs w:val="20"/>
        </w:rPr>
        <w:t>4</w:t>
      </w:r>
      <w:r w:rsidRPr="00D81120">
        <w:rPr>
          <w:sz w:val="20"/>
          <w:szCs w:val="20"/>
        </w:rPr>
        <w:t xml:space="preserve"> din </w:t>
      </w:r>
      <w:proofErr w:type="spellStart"/>
      <w:r w:rsidRPr="00D81120">
        <w:rPr>
          <w:sz w:val="20"/>
          <w:szCs w:val="20"/>
        </w:rPr>
        <w:t>Secțiunea</w:t>
      </w:r>
      <w:proofErr w:type="spellEnd"/>
      <w:r w:rsidRPr="00D81120">
        <w:rPr>
          <w:sz w:val="20"/>
          <w:szCs w:val="20"/>
        </w:rPr>
        <w:t xml:space="preserve"> </w:t>
      </w:r>
      <w:proofErr w:type="gramStart"/>
      <w:r w:rsidRPr="00D81120">
        <w:rPr>
          <w:sz w:val="20"/>
          <w:szCs w:val="20"/>
        </w:rPr>
        <w:t>V ”</w:t>
      </w:r>
      <w:proofErr w:type="spellStart"/>
      <w:r w:rsidRPr="00D81120">
        <w:rPr>
          <w:sz w:val="20"/>
          <w:szCs w:val="20"/>
        </w:rPr>
        <w:t>Formulare</w:t>
      </w:r>
      <w:proofErr w:type="spellEnd"/>
      <w:proofErr w:type="gram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modele</w:t>
      </w:r>
      <w:proofErr w:type="spellEnd"/>
      <w:r w:rsidRPr="00D81120">
        <w:rPr>
          <w:sz w:val="20"/>
          <w:szCs w:val="20"/>
        </w:rPr>
        <w:t xml:space="preserve"> de </w:t>
      </w:r>
      <w:proofErr w:type="spellStart"/>
      <w:r w:rsidRPr="00D81120">
        <w:rPr>
          <w:sz w:val="20"/>
          <w:szCs w:val="20"/>
        </w:rPr>
        <w:t>documente</w:t>
      </w:r>
      <w:proofErr w:type="spellEnd"/>
      <w:r w:rsidRPr="00D81120">
        <w:rPr>
          <w:sz w:val="20"/>
          <w:szCs w:val="20"/>
        </w:rPr>
        <w:t xml:space="preserve">” a </w:t>
      </w:r>
      <w:proofErr w:type="spellStart"/>
      <w:r w:rsidRPr="00D81120">
        <w:rPr>
          <w:sz w:val="20"/>
          <w:szCs w:val="20"/>
        </w:rPr>
        <w:t>documentației</w:t>
      </w:r>
      <w:proofErr w:type="spellEnd"/>
      <w:r w:rsidRPr="00D81120">
        <w:rPr>
          <w:sz w:val="20"/>
          <w:szCs w:val="20"/>
        </w:rPr>
        <w:t xml:space="preserve"> de </w:t>
      </w:r>
      <w:proofErr w:type="spellStart"/>
      <w:r w:rsidRPr="00D81120">
        <w:rPr>
          <w:sz w:val="20"/>
          <w:szCs w:val="20"/>
        </w:rPr>
        <w:t>atribuire</w:t>
      </w:r>
      <w:proofErr w:type="spellEnd"/>
      <w:r w:rsidRPr="00D81120">
        <w:rPr>
          <w:sz w:val="20"/>
          <w:szCs w:val="20"/>
        </w:rPr>
        <w:t>).</w:t>
      </w:r>
    </w:p>
    <w:p w14:paraId="570D8C5D" w14:textId="1A0535E6" w:rsidR="008421F8" w:rsidRPr="008421F8" w:rsidRDefault="008421F8" w:rsidP="008421F8">
      <w:pPr>
        <w:pStyle w:val="NoSpacing"/>
        <w:ind w:firstLine="708"/>
        <w:rPr>
          <w:rFonts w:asciiTheme="minorHAnsi" w:hAnsiTheme="minorHAnsi" w:cstheme="minorHAnsi"/>
          <w:b/>
          <w:bCs/>
          <w:sz w:val="20"/>
          <w:szCs w:val="20"/>
        </w:rPr>
      </w:pPr>
    </w:p>
    <w:p w14:paraId="3A096F0A" w14:textId="75ED9A47" w:rsidR="006E3664" w:rsidRPr="00D81120" w:rsidRDefault="006E3664" w:rsidP="006E3664">
      <w:pPr>
        <w:pStyle w:val="NoSpacing"/>
        <w:ind w:firstLine="720"/>
        <w:jc w:val="both"/>
        <w:rPr>
          <w:sz w:val="20"/>
          <w:szCs w:val="20"/>
        </w:rPr>
      </w:pPr>
      <w:r w:rsidRPr="00D81120">
        <w:rPr>
          <w:sz w:val="20"/>
          <w:szCs w:val="20"/>
        </w:rPr>
        <w:t xml:space="preserve">15. OFERTELE INCOMPLETE, CARE NU CONȚIN TOATE CELE </w:t>
      </w:r>
      <w:r w:rsidR="008421F8">
        <w:rPr>
          <w:sz w:val="20"/>
          <w:szCs w:val="20"/>
        </w:rPr>
        <w:t>7</w:t>
      </w:r>
      <w:r w:rsidRPr="00D81120">
        <w:rPr>
          <w:sz w:val="20"/>
          <w:szCs w:val="20"/>
        </w:rPr>
        <w:t xml:space="preserve"> ELEMENTE ALE PROPUNERII TEHNICE SUS MENȚIONATE, POT FI CONSIDERATE NECONFORME ÎN BAZA ART. 137 AL. (3) LIT. A DIN HG NR.395/2016 ȘI POT FI RESPINSE.</w:t>
      </w:r>
    </w:p>
    <w:p w14:paraId="16F5B6F7" w14:textId="77777777" w:rsidR="006E3664" w:rsidRPr="00D81120" w:rsidRDefault="006E3664" w:rsidP="006E3664">
      <w:pPr>
        <w:pStyle w:val="NoSpacing"/>
        <w:jc w:val="both"/>
        <w:rPr>
          <w:sz w:val="20"/>
          <w:szCs w:val="20"/>
        </w:rPr>
      </w:pPr>
    </w:p>
    <w:p w14:paraId="6B78DD85" w14:textId="77777777" w:rsidR="006E3664" w:rsidRPr="00D81120" w:rsidRDefault="006E3664" w:rsidP="006E3664">
      <w:pPr>
        <w:pStyle w:val="NoSpacing"/>
        <w:ind w:firstLine="720"/>
        <w:jc w:val="both"/>
        <w:rPr>
          <w:sz w:val="20"/>
          <w:szCs w:val="20"/>
        </w:rPr>
      </w:pPr>
      <w:r w:rsidRPr="00D81120">
        <w:rPr>
          <w:sz w:val="20"/>
          <w:szCs w:val="20"/>
        </w:rPr>
        <w:t xml:space="preserve">16. </w:t>
      </w:r>
      <w:proofErr w:type="spellStart"/>
      <w:r w:rsidRPr="00D81120">
        <w:rPr>
          <w:sz w:val="20"/>
          <w:szCs w:val="20"/>
        </w:rPr>
        <w:t>Ofertantii</w:t>
      </w:r>
      <w:proofErr w:type="spellEnd"/>
      <w:r w:rsidRPr="00D81120">
        <w:rPr>
          <w:sz w:val="20"/>
          <w:szCs w:val="20"/>
        </w:rPr>
        <w:t xml:space="preserve"> </w:t>
      </w:r>
      <w:proofErr w:type="spellStart"/>
      <w:r w:rsidRPr="00D81120">
        <w:rPr>
          <w:sz w:val="20"/>
          <w:szCs w:val="20"/>
        </w:rPr>
        <w:t>vor</w:t>
      </w:r>
      <w:proofErr w:type="spellEnd"/>
      <w:r w:rsidRPr="00D81120">
        <w:rPr>
          <w:sz w:val="20"/>
          <w:szCs w:val="20"/>
        </w:rPr>
        <w:t xml:space="preserve"> indica in </w:t>
      </w:r>
      <w:proofErr w:type="spellStart"/>
      <w:r w:rsidRPr="00D81120">
        <w:rPr>
          <w:sz w:val="20"/>
          <w:szCs w:val="20"/>
        </w:rPr>
        <w:t>cadrul</w:t>
      </w:r>
      <w:proofErr w:type="spellEnd"/>
      <w:r w:rsidRPr="00D81120">
        <w:rPr>
          <w:sz w:val="20"/>
          <w:szCs w:val="20"/>
        </w:rPr>
        <w:t xml:space="preserve"> </w:t>
      </w:r>
      <w:proofErr w:type="spellStart"/>
      <w:r w:rsidRPr="00D81120">
        <w:rPr>
          <w:sz w:val="20"/>
          <w:szCs w:val="20"/>
        </w:rPr>
        <w:t>ofertei</w:t>
      </w:r>
      <w:proofErr w:type="spellEnd"/>
      <w:r w:rsidRPr="00D81120">
        <w:rPr>
          <w:sz w:val="20"/>
          <w:szCs w:val="20"/>
        </w:rPr>
        <w:t xml:space="preserve"> </w:t>
      </w:r>
      <w:proofErr w:type="spellStart"/>
      <w:r w:rsidRPr="00D81120">
        <w:rPr>
          <w:sz w:val="20"/>
          <w:szCs w:val="20"/>
        </w:rPr>
        <w:t>faptul</w:t>
      </w:r>
      <w:proofErr w:type="spellEnd"/>
      <w:r w:rsidRPr="00D81120">
        <w:rPr>
          <w:sz w:val="20"/>
          <w:szCs w:val="20"/>
        </w:rPr>
        <w:t xml:space="preserve"> ca la </w:t>
      </w:r>
      <w:proofErr w:type="spellStart"/>
      <w:r w:rsidRPr="00D81120">
        <w:rPr>
          <w:sz w:val="20"/>
          <w:szCs w:val="20"/>
        </w:rPr>
        <w:t>elaborarea</w:t>
      </w:r>
      <w:proofErr w:type="spellEnd"/>
      <w:r w:rsidRPr="00D81120">
        <w:rPr>
          <w:sz w:val="20"/>
          <w:szCs w:val="20"/>
        </w:rPr>
        <w:t xml:space="preserve"> </w:t>
      </w:r>
      <w:proofErr w:type="spellStart"/>
      <w:r w:rsidRPr="00D81120">
        <w:rPr>
          <w:sz w:val="20"/>
          <w:szCs w:val="20"/>
        </w:rPr>
        <w:t>acesteia</w:t>
      </w:r>
      <w:proofErr w:type="spellEnd"/>
      <w:r w:rsidRPr="00D81120">
        <w:rPr>
          <w:sz w:val="20"/>
          <w:szCs w:val="20"/>
        </w:rPr>
        <w:t xml:space="preserve"> au </w:t>
      </w:r>
      <w:proofErr w:type="spellStart"/>
      <w:r w:rsidRPr="00D81120">
        <w:rPr>
          <w:sz w:val="20"/>
          <w:szCs w:val="20"/>
        </w:rPr>
        <w:t>tinut</w:t>
      </w:r>
      <w:proofErr w:type="spellEnd"/>
      <w:r w:rsidRPr="00D81120">
        <w:rPr>
          <w:sz w:val="20"/>
          <w:szCs w:val="20"/>
        </w:rPr>
        <w:t xml:space="preserve"> </w:t>
      </w:r>
      <w:proofErr w:type="spellStart"/>
      <w:r w:rsidRPr="00D81120">
        <w:rPr>
          <w:sz w:val="20"/>
          <w:szCs w:val="20"/>
        </w:rPr>
        <w:t>cont</w:t>
      </w:r>
      <w:proofErr w:type="spellEnd"/>
      <w:r w:rsidRPr="00D81120">
        <w:rPr>
          <w:sz w:val="20"/>
          <w:szCs w:val="20"/>
        </w:rPr>
        <w:t xml:space="preserve"> de </w:t>
      </w:r>
      <w:proofErr w:type="spellStart"/>
      <w:r w:rsidRPr="00D81120">
        <w:rPr>
          <w:sz w:val="20"/>
          <w:szCs w:val="20"/>
        </w:rPr>
        <w:t>obligatiile</w:t>
      </w:r>
      <w:proofErr w:type="spellEnd"/>
      <w:r w:rsidRPr="00D81120">
        <w:rPr>
          <w:sz w:val="20"/>
          <w:szCs w:val="20"/>
        </w:rPr>
        <w:t xml:space="preserve"> </w:t>
      </w:r>
      <w:proofErr w:type="spellStart"/>
      <w:r w:rsidRPr="00D81120">
        <w:rPr>
          <w:sz w:val="20"/>
          <w:szCs w:val="20"/>
        </w:rPr>
        <w:t>relevante</w:t>
      </w:r>
      <w:proofErr w:type="spellEnd"/>
      <w:r w:rsidRPr="00D81120">
        <w:rPr>
          <w:sz w:val="20"/>
          <w:szCs w:val="20"/>
        </w:rPr>
        <w:t xml:space="preserve"> din </w:t>
      </w:r>
      <w:proofErr w:type="spellStart"/>
      <w:r w:rsidRPr="00D81120">
        <w:rPr>
          <w:sz w:val="20"/>
          <w:szCs w:val="20"/>
        </w:rPr>
        <w:t>domeniul</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 xml:space="preserve">, social </w:t>
      </w:r>
      <w:proofErr w:type="spellStart"/>
      <w:r w:rsidRPr="00D81120">
        <w:rPr>
          <w:sz w:val="20"/>
          <w:szCs w:val="20"/>
        </w:rPr>
        <w:t>si</w:t>
      </w:r>
      <w:proofErr w:type="spellEnd"/>
      <w:r w:rsidRPr="00D81120">
        <w:rPr>
          <w:sz w:val="20"/>
          <w:szCs w:val="20"/>
        </w:rPr>
        <w:t xml:space="preserve"> al </w:t>
      </w:r>
      <w:proofErr w:type="spellStart"/>
      <w:r w:rsidRPr="00D81120">
        <w:rPr>
          <w:sz w:val="20"/>
          <w:szCs w:val="20"/>
        </w:rPr>
        <w:t>relatiilor</w:t>
      </w:r>
      <w:proofErr w:type="spellEnd"/>
      <w:r w:rsidRPr="00D81120">
        <w:rPr>
          <w:sz w:val="20"/>
          <w:szCs w:val="20"/>
        </w:rPr>
        <w:t xml:space="preserve"> de </w:t>
      </w:r>
      <w:proofErr w:type="spellStart"/>
      <w:r w:rsidRPr="00D81120">
        <w:rPr>
          <w:sz w:val="20"/>
          <w:szCs w:val="20"/>
        </w:rPr>
        <w:t>munca</w:t>
      </w:r>
      <w:proofErr w:type="spellEnd"/>
      <w:r w:rsidRPr="00D81120">
        <w:rPr>
          <w:sz w:val="20"/>
          <w:szCs w:val="20"/>
        </w:rPr>
        <w:t xml:space="preserve"> </w:t>
      </w:r>
      <w:proofErr w:type="spellStart"/>
      <w:r w:rsidRPr="00D81120">
        <w:rPr>
          <w:sz w:val="20"/>
          <w:szCs w:val="20"/>
        </w:rPr>
        <w:t>potrivit</w:t>
      </w:r>
      <w:proofErr w:type="spellEnd"/>
      <w:r w:rsidRPr="00D81120">
        <w:rPr>
          <w:sz w:val="20"/>
          <w:szCs w:val="20"/>
        </w:rPr>
        <w:t xml:space="preserve"> art. 51 al. 2 din </w:t>
      </w:r>
      <w:proofErr w:type="spellStart"/>
      <w:r w:rsidRPr="00D81120">
        <w:rPr>
          <w:sz w:val="20"/>
          <w:szCs w:val="20"/>
        </w:rPr>
        <w:t>Legea</w:t>
      </w:r>
      <w:proofErr w:type="spellEnd"/>
      <w:r w:rsidRPr="00D81120">
        <w:rPr>
          <w:sz w:val="20"/>
          <w:szCs w:val="20"/>
        </w:rPr>
        <w:t xml:space="preserve"> nr. 98/2016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achizitiile</w:t>
      </w:r>
      <w:proofErr w:type="spellEnd"/>
      <w:r w:rsidRPr="00D81120">
        <w:rPr>
          <w:sz w:val="20"/>
          <w:szCs w:val="20"/>
        </w:rPr>
        <w:t xml:space="preserve"> </w:t>
      </w:r>
      <w:proofErr w:type="spellStart"/>
      <w:r w:rsidRPr="00D81120">
        <w:rPr>
          <w:sz w:val="20"/>
          <w:szCs w:val="20"/>
        </w:rPr>
        <w:t>publice</w:t>
      </w:r>
      <w:proofErr w:type="spellEnd"/>
      <w:r w:rsidRPr="00D81120">
        <w:rPr>
          <w:sz w:val="20"/>
          <w:szCs w:val="20"/>
        </w:rPr>
        <w:t xml:space="preserve">. In </w:t>
      </w:r>
      <w:proofErr w:type="spellStart"/>
      <w:r w:rsidRPr="00D81120">
        <w:rPr>
          <w:sz w:val="20"/>
          <w:szCs w:val="20"/>
        </w:rPr>
        <w:t>cazul</w:t>
      </w:r>
      <w:proofErr w:type="spellEnd"/>
      <w:r w:rsidRPr="00D81120">
        <w:rPr>
          <w:sz w:val="20"/>
          <w:szCs w:val="20"/>
        </w:rPr>
        <w:t xml:space="preserve"> in care </w:t>
      </w:r>
      <w:proofErr w:type="spellStart"/>
      <w:r w:rsidRPr="00D81120">
        <w:rPr>
          <w:sz w:val="20"/>
          <w:szCs w:val="20"/>
        </w:rPr>
        <w:t>ofertantul</w:t>
      </w:r>
      <w:proofErr w:type="spellEnd"/>
      <w:r w:rsidRPr="00D81120">
        <w:rPr>
          <w:sz w:val="20"/>
          <w:szCs w:val="20"/>
        </w:rPr>
        <w:t xml:space="preserve"> nu </w:t>
      </w:r>
      <w:proofErr w:type="spellStart"/>
      <w:r w:rsidRPr="00D81120">
        <w:rPr>
          <w:sz w:val="20"/>
          <w:szCs w:val="20"/>
        </w:rPr>
        <w:t>asigura</w:t>
      </w:r>
      <w:proofErr w:type="spellEnd"/>
      <w:r w:rsidRPr="00D81120">
        <w:rPr>
          <w:sz w:val="20"/>
          <w:szCs w:val="20"/>
        </w:rPr>
        <w:t xml:space="preserve"> </w:t>
      </w:r>
      <w:proofErr w:type="spellStart"/>
      <w:r w:rsidRPr="00D81120">
        <w:rPr>
          <w:sz w:val="20"/>
          <w:szCs w:val="20"/>
        </w:rPr>
        <w:t>respectarea</w:t>
      </w:r>
      <w:proofErr w:type="spellEnd"/>
      <w:r w:rsidRPr="00D81120">
        <w:rPr>
          <w:sz w:val="20"/>
          <w:szCs w:val="20"/>
        </w:rPr>
        <w:t xml:space="preserve"> </w:t>
      </w:r>
      <w:proofErr w:type="spellStart"/>
      <w:r w:rsidRPr="00D81120">
        <w:rPr>
          <w:sz w:val="20"/>
          <w:szCs w:val="20"/>
        </w:rPr>
        <w:t>reglementarilor</w:t>
      </w:r>
      <w:proofErr w:type="spellEnd"/>
      <w:r w:rsidRPr="00D81120">
        <w:rPr>
          <w:sz w:val="20"/>
          <w:szCs w:val="20"/>
        </w:rPr>
        <w:t xml:space="preserve"> </w:t>
      </w:r>
      <w:proofErr w:type="spellStart"/>
      <w:r w:rsidRPr="00D81120">
        <w:rPr>
          <w:sz w:val="20"/>
          <w:szCs w:val="20"/>
        </w:rPr>
        <w:t>obligatorii</w:t>
      </w:r>
      <w:proofErr w:type="spellEnd"/>
      <w:r w:rsidRPr="00D81120">
        <w:rPr>
          <w:sz w:val="20"/>
          <w:szCs w:val="20"/>
        </w:rPr>
        <w:t xml:space="preserve"> </w:t>
      </w:r>
      <w:proofErr w:type="spellStart"/>
      <w:r w:rsidRPr="00D81120">
        <w:rPr>
          <w:sz w:val="20"/>
          <w:szCs w:val="20"/>
        </w:rPr>
        <w:t>referitoare</w:t>
      </w:r>
      <w:proofErr w:type="spellEnd"/>
      <w:r w:rsidRPr="00D81120">
        <w:rPr>
          <w:sz w:val="20"/>
          <w:szCs w:val="20"/>
        </w:rPr>
        <w:t xml:space="preserve"> la </w:t>
      </w:r>
      <w:proofErr w:type="spellStart"/>
      <w:r w:rsidRPr="00D81120">
        <w:rPr>
          <w:sz w:val="20"/>
          <w:szCs w:val="20"/>
        </w:rPr>
        <w:t>conditiile</w:t>
      </w:r>
      <w:proofErr w:type="spellEnd"/>
      <w:r w:rsidRPr="00D81120">
        <w:rPr>
          <w:sz w:val="20"/>
          <w:szCs w:val="20"/>
        </w:rPr>
        <w:t xml:space="preserve"> de </w:t>
      </w:r>
      <w:proofErr w:type="spellStart"/>
      <w:r w:rsidRPr="00D81120">
        <w:rPr>
          <w:sz w:val="20"/>
          <w:szCs w:val="20"/>
        </w:rPr>
        <w:t>munca</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protectie</w:t>
      </w:r>
      <w:proofErr w:type="spellEnd"/>
      <w:r w:rsidRPr="00D81120">
        <w:rPr>
          <w:sz w:val="20"/>
          <w:szCs w:val="20"/>
        </w:rPr>
        <w:t xml:space="preserve"> a </w:t>
      </w:r>
      <w:proofErr w:type="spellStart"/>
      <w:r w:rsidRPr="00D81120">
        <w:rPr>
          <w:sz w:val="20"/>
          <w:szCs w:val="20"/>
        </w:rPr>
        <w:t>muncii</w:t>
      </w:r>
      <w:proofErr w:type="spellEnd"/>
      <w:r w:rsidRPr="00D81120">
        <w:rPr>
          <w:sz w:val="20"/>
          <w:szCs w:val="20"/>
        </w:rPr>
        <w:t xml:space="preserve">, </w:t>
      </w:r>
      <w:proofErr w:type="spellStart"/>
      <w:r w:rsidRPr="00D81120">
        <w:rPr>
          <w:sz w:val="20"/>
          <w:szCs w:val="20"/>
        </w:rPr>
        <w:t>oferta</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respinsa</w:t>
      </w:r>
      <w:proofErr w:type="spellEnd"/>
      <w:r w:rsidRPr="00D81120">
        <w:rPr>
          <w:sz w:val="20"/>
          <w:szCs w:val="20"/>
        </w:rPr>
        <w:t xml:space="preserve"> ca </w:t>
      </w:r>
      <w:proofErr w:type="spellStart"/>
      <w:r w:rsidRPr="00D81120">
        <w:rPr>
          <w:sz w:val="20"/>
          <w:szCs w:val="20"/>
        </w:rPr>
        <w:t>inacceptabila</w:t>
      </w:r>
      <w:proofErr w:type="spellEnd"/>
      <w:r w:rsidRPr="00D81120">
        <w:rPr>
          <w:sz w:val="20"/>
          <w:szCs w:val="20"/>
        </w:rPr>
        <w:t xml:space="preserve"> in </w:t>
      </w:r>
      <w:proofErr w:type="spellStart"/>
      <w:r w:rsidRPr="00D81120">
        <w:rPr>
          <w:sz w:val="20"/>
          <w:szCs w:val="20"/>
        </w:rPr>
        <w:t>baza</w:t>
      </w:r>
      <w:proofErr w:type="spellEnd"/>
      <w:r w:rsidRPr="00D81120">
        <w:rPr>
          <w:sz w:val="20"/>
          <w:szCs w:val="20"/>
        </w:rPr>
        <w:t xml:space="preserve"> art. 137 al. 2 lit. d din HG nr. 395/2016.</w:t>
      </w:r>
    </w:p>
    <w:p w14:paraId="16D73593" w14:textId="77777777" w:rsidR="006E3664" w:rsidRPr="00D81120" w:rsidRDefault="006E3664" w:rsidP="006E3664">
      <w:pPr>
        <w:pStyle w:val="NoSpacing"/>
        <w:ind w:firstLine="720"/>
        <w:jc w:val="both"/>
        <w:rPr>
          <w:sz w:val="20"/>
          <w:szCs w:val="20"/>
        </w:rPr>
      </w:pPr>
      <w:r w:rsidRPr="00D81120">
        <w:rPr>
          <w:sz w:val="20"/>
          <w:szCs w:val="20"/>
        </w:rPr>
        <w:t xml:space="preserve">Se </w:t>
      </w:r>
      <w:proofErr w:type="spellStart"/>
      <w:r w:rsidRPr="00D81120">
        <w:rPr>
          <w:sz w:val="20"/>
          <w:szCs w:val="20"/>
        </w:rPr>
        <w:t>vor</w:t>
      </w:r>
      <w:proofErr w:type="spellEnd"/>
      <w:r w:rsidRPr="00D81120">
        <w:rPr>
          <w:sz w:val="20"/>
          <w:szCs w:val="20"/>
        </w:rPr>
        <w:t xml:space="preserve"> </w:t>
      </w:r>
      <w:proofErr w:type="spellStart"/>
      <w:r w:rsidRPr="00D81120">
        <w:rPr>
          <w:sz w:val="20"/>
          <w:szCs w:val="20"/>
        </w:rPr>
        <w:t>completa</w:t>
      </w:r>
      <w:proofErr w:type="spellEnd"/>
      <w:r w:rsidRPr="00D81120">
        <w:rPr>
          <w:sz w:val="20"/>
          <w:szCs w:val="20"/>
        </w:rPr>
        <w:t xml:space="preserve"> </w:t>
      </w:r>
      <w:proofErr w:type="spellStart"/>
      <w:r w:rsidRPr="00D81120">
        <w:rPr>
          <w:sz w:val="20"/>
          <w:szCs w:val="20"/>
        </w:rPr>
        <w:t>formularele</w:t>
      </w:r>
      <w:proofErr w:type="spellEnd"/>
      <w:r w:rsidRPr="00D81120">
        <w:rPr>
          <w:sz w:val="20"/>
          <w:szCs w:val="20"/>
        </w:rPr>
        <w:t xml:space="preserve"> </w:t>
      </w:r>
      <w:proofErr w:type="spellStart"/>
      <w:r w:rsidRPr="00D81120">
        <w:rPr>
          <w:sz w:val="20"/>
          <w:szCs w:val="20"/>
        </w:rPr>
        <w:t>aferente</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7 - </w:t>
      </w:r>
      <w:proofErr w:type="spellStart"/>
      <w:r w:rsidRPr="00D81120">
        <w:rPr>
          <w:sz w:val="20"/>
          <w:szCs w:val="20"/>
        </w:rPr>
        <w:t>Declaraţie</w:t>
      </w:r>
      <w:proofErr w:type="spellEnd"/>
      <w:r w:rsidRPr="00D81120">
        <w:rPr>
          <w:sz w:val="20"/>
          <w:szCs w:val="20"/>
        </w:rPr>
        <w:t xml:space="preserve"> pe propria </w:t>
      </w:r>
      <w:proofErr w:type="spellStart"/>
      <w:r w:rsidRPr="00D81120">
        <w:rPr>
          <w:sz w:val="20"/>
          <w:szCs w:val="20"/>
        </w:rPr>
        <w:t>răspundere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respectarea</w:t>
      </w:r>
      <w:proofErr w:type="spellEnd"/>
      <w:r w:rsidRPr="00D81120">
        <w:rPr>
          <w:sz w:val="20"/>
          <w:szCs w:val="20"/>
        </w:rPr>
        <w:t xml:space="preserve"> </w:t>
      </w:r>
      <w:proofErr w:type="spellStart"/>
      <w:r w:rsidRPr="00D81120">
        <w:rPr>
          <w:sz w:val="20"/>
          <w:szCs w:val="20"/>
        </w:rPr>
        <w:t>reglementărilor</w:t>
      </w:r>
      <w:proofErr w:type="spellEnd"/>
      <w:r w:rsidRPr="00D81120">
        <w:rPr>
          <w:sz w:val="20"/>
          <w:szCs w:val="20"/>
        </w:rPr>
        <w:t xml:space="preserve"> din </w:t>
      </w:r>
      <w:proofErr w:type="spellStart"/>
      <w:r w:rsidRPr="00D81120">
        <w:rPr>
          <w:sz w:val="20"/>
          <w:szCs w:val="20"/>
        </w:rPr>
        <w:t>domeniul</w:t>
      </w:r>
      <w:proofErr w:type="spellEnd"/>
      <w:r w:rsidRPr="00D81120">
        <w:rPr>
          <w:sz w:val="20"/>
          <w:szCs w:val="20"/>
        </w:rPr>
        <w:t xml:space="preserve"> social </w:t>
      </w:r>
      <w:proofErr w:type="spellStart"/>
      <w:r w:rsidRPr="00D81120">
        <w:rPr>
          <w:sz w:val="20"/>
          <w:szCs w:val="20"/>
        </w:rPr>
        <w:t>și</w:t>
      </w:r>
      <w:proofErr w:type="spellEnd"/>
      <w:r w:rsidRPr="00D81120">
        <w:rPr>
          <w:sz w:val="20"/>
          <w:szCs w:val="20"/>
        </w:rPr>
        <w:t xml:space="preserve"> al </w:t>
      </w:r>
      <w:proofErr w:type="spellStart"/>
      <w:r w:rsidRPr="00D81120">
        <w:rPr>
          <w:sz w:val="20"/>
          <w:szCs w:val="20"/>
        </w:rPr>
        <w:t>relațiilor</w:t>
      </w:r>
      <w:proofErr w:type="spellEnd"/>
      <w:r w:rsidRPr="00D81120">
        <w:rPr>
          <w:sz w:val="20"/>
          <w:szCs w:val="20"/>
        </w:rPr>
        <w:t xml:space="preserve"> de </w:t>
      </w:r>
      <w:proofErr w:type="spellStart"/>
      <w:r w:rsidRPr="00D81120">
        <w:rPr>
          <w:sz w:val="20"/>
          <w:szCs w:val="20"/>
        </w:rPr>
        <w:t>muncă</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8 - </w:t>
      </w:r>
      <w:proofErr w:type="spellStart"/>
      <w:r w:rsidRPr="00D81120">
        <w:rPr>
          <w:sz w:val="20"/>
          <w:szCs w:val="20"/>
        </w:rPr>
        <w:t>Declaraţie</w:t>
      </w:r>
      <w:proofErr w:type="spellEnd"/>
      <w:r w:rsidRPr="00D81120">
        <w:rPr>
          <w:sz w:val="20"/>
          <w:szCs w:val="20"/>
        </w:rPr>
        <w:t xml:space="preserve"> pe propria </w:t>
      </w:r>
      <w:proofErr w:type="spellStart"/>
      <w:r w:rsidRPr="00D81120">
        <w:rPr>
          <w:sz w:val="20"/>
          <w:szCs w:val="20"/>
        </w:rPr>
        <w:t>răspundere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respectarea</w:t>
      </w:r>
      <w:proofErr w:type="spellEnd"/>
      <w:r w:rsidRPr="00D81120">
        <w:rPr>
          <w:sz w:val="20"/>
          <w:szCs w:val="20"/>
        </w:rPr>
        <w:t xml:space="preserve"> </w:t>
      </w:r>
      <w:proofErr w:type="spellStart"/>
      <w:r w:rsidRPr="00D81120">
        <w:rPr>
          <w:sz w:val="20"/>
          <w:szCs w:val="20"/>
        </w:rPr>
        <w:t>reglementărilor</w:t>
      </w:r>
      <w:proofErr w:type="spellEnd"/>
      <w:r w:rsidRPr="00D81120">
        <w:rPr>
          <w:sz w:val="20"/>
          <w:szCs w:val="20"/>
        </w:rPr>
        <w:t xml:space="preserve"> in </w:t>
      </w:r>
      <w:proofErr w:type="spellStart"/>
      <w:r w:rsidRPr="00D81120">
        <w:rPr>
          <w:sz w:val="20"/>
          <w:szCs w:val="20"/>
        </w:rPr>
        <w:t>domeniul</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protectiei</w:t>
      </w:r>
      <w:proofErr w:type="spellEnd"/>
      <w:r w:rsidRPr="00D81120">
        <w:rPr>
          <w:sz w:val="20"/>
          <w:szCs w:val="20"/>
        </w:rPr>
        <w:t xml:space="preserve"> </w:t>
      </w:r>
      <w:proofErr w:type="spellStart"/>
      <w:proofErr w:type="gramStart"/>
      <w:r w:rsidRPr="00D81120">
        <w:rPr>
          <w:sz w:val="20"/>
          <w:szCs w:val="20"/>
        </w:rPr>
        <w:t>mediului</w:t>
      </w:r>
      <w:proofErr w:type="spellEnd"/>
      <w:r w:rsidRPr="00D81120">
        <w:rPr>
          <w:sz w:val="20"/>
          <w:szCs w:val="20"/>
        </w:rPr>
        <w:t xml:space="preserve"> .</w:t>
      </w:r>
      <w:proofErr w:type="gramEnd"/>
    </w:p>
    <w:p w14:paraId="592EFE6D" w14:textId="77777777" w:rsidR="006E3664" w:rsidRPr="00D81120" w:rsidRDefault="006E3664" w:rsidP="006E3664">
      <w:pPr>
        <w:pStyle w:val="NoSpacing"/>
        <w:ind w:firstLine="720"/>
        <w:jc w:val="both"/>
        <w:rPr>
          <w:sz w:val="20"/>
          <w:szCs w:val="20"/>
        </w:rPr>
      </w:pPr>
      <w:proofErr w:type="spellStart"/>
      <w:r w:rsidRPr="00D81120">
        <w:rPr>
          <w:sz w:val="20"/>
          <w:szCs w:val="20"/>
        </w:rPr>
        <w:t>Subcontractantii</w:t>
      </w:r>
      <w:proofErr w:type="spellEnd"/>
      <w:r w:rsidRPr="00D81120">
        <w:rPr>
          <w:sz w:val="20"/>
          <w:szCs w:val="20"/>
        </w:rPr>
        <w:t xml:space="preserve"> </w:t>
      </w:r>
      <w:proofErr w:type="spellStart"/>
      <w:r w:rsidRPr="00D81120">
        <w:rPr>
          <w:sz w:val="20"/>
          <w:szCs w:val="20"/>
        </w:rPr>
        <w:t>propusi</w:t>
      </w:r>
      <w:proofErr w:type="spellEnd"/>
      <w:r w:rsidRPr="00D81120">
        <w:rPr>
          <w:sz w:val="20"/>
          <w:szCs w:val="20"/>
        </w:rPr>
        <w:t xml:space="preserve"> </w:t>
      </w:r>
      <w:proofErr w:type="spellStart"/>
      <w:r w:rsidRPr="00D81120">
        <w:rPr>
          <w:sz w:val="20"/>
          <w:szCs w:val="20"/>
        </w:rPr>
        <w:t>trebuie</w:t>
      </w:r>
      <w:proofErr w:type="spellEnd"/>
      <w:r w:rsidRPr="00D81120">
        <w:rPr>
          <w:sz w:val="20"/>
          <w:szCs w:val="20"/>
        </w:rPr>
        <w:t xml:space="preserve"> </w:t>
      </w:r>
      <w:proofErr w:type="spellStart"/>
      <w:r w:rsidRPr="00D81120">
        <w:rPr>
          <w:sz w:val="20"/>
          <w:szCs w:val="20"/>
        </w:rPr>
        <w:t>sa</w:t>
      </w:r>
      <w:proofErr w:type="spellEnd"/>
      <w:r w:rsidRPr="00D81120">
        <w:rPr>
          <w:sz w:val="20"/>
          <w:szCs w:val="20"/>
        </w:rPr>
        <w:t xml:space="preserve"> </w:t>
      </w:r>
      <w:proofErr w:type="spellStart"/>
      <w:r w:rsidRPr="00D81120">
        <w:rPr>
          <w:sz w:val="20"/>
          <w:szCs w:val="20"/>
        </w:rPr>
        <w:t>respecte</w:t>
      </w:r>
      <w:proofErr w:type="spellEnd"/>
      <w:r w:rsidRPr="00D81120">
        <w:rPr>
          <w:sz w:val="20"/>
          <w:szCs w:val="20"/>
        </w:rPr>
        <w:t xml:space="preserve"> </w:t>
      </w:r>
      <w:proofErr w:type="spellStart"/>
      <w:r w:rsidRPr="00D81120">
        <w:rPr>
          <w:sz w:val="20"/>
          <w:szCs w:val="20"/>
        </w:rPr>
        <w:t>aceleasi</w:t>
      </w:r>
      <w:proofErr w:type="spellEnd"/>
      <w:r w:rsidRPr="00D81120">
        <w:rPr>
          <w:sz w:val="20"/>
          <w:szCs w:val="20"/>
        </w:rPr>
        <w:t xml:space="preserve"> </w:t>
      </w:r>
      <w:proofErr w:type="spellStart"/>
      <w:r w:rsidRPr="00D81120">
        <w:rPr>
          <w:sz w:val="20"/>
          <w:szCs w:val="20"/>
        </w:rPr>
        <w:t>obligatii</w:t>
      </w:r>
      <w:proofErr w:type="spellEnd"/>
      <w:r w:rsidRPr="00D81120">
        <w:rPr>
          <w:sz w:val="20"/>
          <w:szCs w:val="20"/>
        </w:rPr>
        <w:t xml:space="preserve"> ca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ofertantii</w:t>
      </w:r>
      <w:proofErr w:type="spellEnd"/>
      <w:r w:rsidRPr="00D81120">
        <w:rPr>
          <w:sz w:val="20"/>
          <w:szCs w:val="20"/>
        </w:rPr>
        <w:t xml:space="preserve">, in </w:t>
      </w:r>
      <w:proofErr w:type="spellStart"/>
      <w:r w:rsidRPr="00D81120">
        <w:rPr>
          <w:sz w:val="20"/>
          <w:szCs w:val="20"/>
        </w:rPr>
        <w:t>domeniul</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 xml:space="preserve">, social </w:t>
      </w:r>
      <w:proofErr w:type="spellStart"/>
      <w:r w:rsidRPr="00D81120">
        <w:rPr>
          <w:sz w:val="20"/>
          <w:szCs w:val="20"/>
        </w:rPr>
        <w:t>si</w:t>
      </w:r>
      <w:proofErr w:type="spellEnd"/>
      <w:r w:rsidRPr="00D81120">
        <w:rPr>
          <w:sz w:val="20"/>
          <w:szCs w:val="20"/>
        </w:rPr>
        <w:t xml:space="preserve"> al </w:t>
      </w:r>
      <w:proofErr w:type="spellStart"/>
      <w:r w:rsidRPr="00D81120">
        <w:rPr>
          <w:sz w:val="20"/>
          <w:szCs w:val="20"/>
        </w:rPr>
        <w:t>relatiilor</w:t>
      </w:r>
      <w:proofErr w:type="spellEnd"/>
      <w:r w:rsidRPr="00D81120">
        <w:rPr>
          <w:sz w:val="20"/>
          <w:szCs w:val="20"/>
        </w:rPr>
        <w:t xml:space="preserve"> de </w:t>
      </w:r>
      <w:proofErr w:type="spellStart"/>
      <w:r w:rsidRPr="00D81120">
        <w:rPr>
          <w:sz w:val="20"/>
          <w:szCs w:val="20"/>
        </w:rPr>
        <w:t>munca</w:t>
      </w:r>
      <w:proofErr w:type="spellEnd"/>
      <w:r w:rsidRPr="00D81120">
        <w:rPr>
          <w:sz w:val="20"/>
          <w:szCs w:val="20"/>
        </w:rPr>
        <w:t xml:space="preserve">, </w:t>
      </w:r>
      <w:proofErr w:type="spellStart"/>
      <w:r w:rsidRPr="00D81120">
        <w:rPr>
          <w:sz w:val="20"/>
          <w:szCs w:val="20"/>
        </w:rPr>
        <w:t>stabilite</w:t>
      </w:r>
      <w:proofErr w:type="spellEnd"/>
      <w:r w:rsidRPr="00D81120">
        <w:rPr>
          <w:sz w:val="20"/>
          <w:szCs w:val="20"/>
        </w:rPr>
        <w:t xml:space="preserve"> </w:t>
      </w:r>
      <w:proofErr w:type="spellStart"/>
      <w:r w:rsidRPr="00D81120">
        <w:rPr>
          <w:sz w:val="20"/>
          <w:szCs w:val="20"/>
        </w:rPr>
        <w:t>prin</w:t>
      </w:r>
      <w:proofErr w:type="spellEnd"/>
      <w:r w:rsidRPr="00D81120">
        <w:rPr>
          <w:sz w:val="20"/>
          <w:szCs w:val="20"/>
        </w:rPr>
        <w:t xml:space="preserve"> </w:t>
      </w:r>
      <w:proofErr w:type="spellStart"/>
      <w:r w:rsidRPr="00D81120">
        <w:rPr>
          <w:sz w:val="20"/>
          <w:szCs w:val="20"/>
        </w:rPr>
        <w:t>legislaţia</w:t>
      </w:r>
      <w:proofErr w:type="spellEnd"/>
      <w:r w:rsidRPr="00D81120">
        <w:rPr>
          <w:sz w:val="20"/>
          <w:szCs w:val="20"/>
        </w:rPr>
        <w:t xml:space="preserve"> </w:t>
      </w:r>
      <w:proofErr w:type="spellStart"/>
      <w:r w:rsidRPr="00D81120">
        <w:rPr>
          <w:sz w:val="20"/>
          <w:szCs w:val="20"/>
        </w:rPr>
        <w:t>adoptată</w:t>
      </w:r>
      <w:proofErr w:type="spellEnd"/>
      <w:r w:rsidRPr="00D81120">
        <w:rPr>
          <w:sz w:val="20"/>
          <w:szCs w:val="20"/>
        </w:rPr>
        <w:t xml:space="preserve"> la </w:t>
      </w:r>
      <w:proofErr w:type="spellStart"/>
      <w:r w:rsidRPr="00D81120">
        <w:rPr>
          <w:sz w:val="20"/>
          <w:szCs w:val="20"/>
        </w:rPr>
        <w:t>nivelul</w:t>
      </w:r>
      <w:proofErr w:type="spellEnd"/>
      <w:r w:rsidRPr="00D81120">
        <w:rPr>
          <w:sz w:val="20"/>
          <w:szCs w:val="20"/>
        </w:rPr>
        <w:t xml:space="preserve"> </w:t>
      </w:r>
      <w:proofErr w:type="spellStart"/>
      <w:r w:rsidRPr="00D81120">
        <w:rPr>
          <w:sz w:val="20"/>
          <w:szCs w:val="20"/>
        </w:rPr>
        <w:t>Uniunii</w:t>
      </w:r>
      <w:proofErr w:type="spellEnd"/>
      <w:r w:rsidRPr="00D81120">
        <w:rPr>
          <w:sz w:val="20"/>
          <w:szCs w:val="20"/>
        </w:rPr>
        <w:t xml:space="preserve"> </w:t>
      </w:r>
      <w:proofErr w:type="spellStart"/>
      <w:r w:rsidRPr="00D81120">
        <w:rPr>
          <w:sz w:val="20"/>
          <w:szCs w:val="20"/>
        </w:rPr>
        <w:t>Europene</w:t>
      </w:r>
      <w:proofErr w:type="spellEnd"/>
      <w:r w:rsidRPr="00D81120">
        <w:rPr>
          <w:sz w:val="20"/>
          <w:szCs w:val="20"/>
        </w:rPr>
        <w:t xml:space="preserve">, </w:t>
      </w:r>
      <w:proofErr w:type="spellStart"/>
      <w:r w:rsidRPr="00D81120">
        <w:rPr>
          <w:sz w:val="20"/>
          <w:szCs w:val="20"/>
        </w:rPr>
        <w:t>legislaţia</w:t>
      </w:r>
      <w:proofErr w:type="spellEnd"/>
      <w:r w:rsidRPr="00D81120">
        <w:rPr>
          <w:sz w:val="20"/>
          <w:szCs w:val="20"/>
        </w:rPr>
        <w:t xml:space="preserve"> </w:t>
      </w:r>
      <w:proofErr w:type="spellStart"/>
      <w:r w:rsidRPr="00D81120">
        <w:rPr>
          <w:sz w:val="20"/>
          <w:szCs w:val="20"/>
        </w:rPr>
        <w:t>naţională</w:t>
      </w:r>
      <w:proofErr w:type="spellEnd"/>
      <w:r w:rsidRPr="00D81120">
        <w:rPr>
          <w:sz w:val="20"/>
          <w:szCs w:val="20"/>
        </w:rPr>
        <w:t xml:space="preserve">, </w:t>
      </w:r>
      <w:proofErr w:type="spellStart"/>
      <w:r w:rsidRPr="00D81120">
        <w:rPr>
          <w:sz w:val="20"/>
          <w:szCs w:val="20"/>
        </w:rPr>
        <w:t>prin</w:t>
      </w:r>
      <w:proofErr w:type="spellEnd"/>
      <w:r w:rsidRPr="00D81120">
        <w:rPr>
          <w:sz w:val="20"/>
          <w:szCs w:val="20"/>
        </w:rPr>
        <w:t xml:space="preserve"> </w:t>
      </w:r>
      <w:proofErr w:type="spellStart"/>
      <w:r w:rsidRPr="00D81120">
        <w:rPr>
          <w:sz w:val="20"/>
          <w:szCs w:val="20"/>
        </w:rPr>
        <w:t>acorduri</w:t>
      </w:r>
      <w:proofErr w:type="spellEnd"/>
      <w:r w:rsidRPr="00D81120">
        <w:rPr>
          <w:sz w:val="20"/>
          <w:szCs w:val="20"/>
        </w:rPr>
        <w:t xml:space="preserve"> </w:t>
      </w:r>
      <w:proofErr w:type="spellStart"/>
      <w:r w:rsidRPr="00D81120">
        <w:rPr>
          <w:sz w:val="20"/>
          <w:szCs w:val="20"/>
        </w:rPr>
        <w:t>colective</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w:t>
      </w:r>
      <w:proofErr w:type="spellStart"/>
      <w:r w:rsidRPr="00D81120">
        <w:rPr>
          <w:sz w:val="20"/>
          <w:szCs w:val="20"/>
        </w:rPr>
        <w:t>prin</w:t>
      </w:r>
      <w:proofErr w:type="spellEnd"/>
      <w:r w:rsidRPr="00D81120">
        <w:rPr>
          <w:sz w:val="20"/>
          <w:szCs w:val="20"/>
        </w:rPr>
        <w:t xml:space="preserve"> </w:t>
      </w:r>
      <w:proofErr w:type="spellStart"/>
      <w:r w:rsidRPr="00D81120">
        <w:rPr>
          <w:sz w:val="20"/>
          <w:szCs w:val="20"/>
        </w:rPr>
        <w:t>tratatele</w:t>
      </w:r>
      <w:proofErr w:type="spellEnd"/>
      <w:r w:rsidRPr="00D81120">
        <w:rPr>
          <w:sz w:val="20"/>
          <w:szCs w:val="20"/>
        </w:rPr>
        <w:t xml:space="preserve">, </w:t>
      </w:r>
      <w:proofErr w:type="spellStart"/>
      <w:r w:rsidRPr="00D81120">
        <w:rPr>
          <w:sz w:val="20"/>
          <w:szCs w:val="20"/>
        </w:rPr>
        <w:t>convenţiile</w:t>
      </w:r>
      <w:proofErr w:type="spellEnd"/>
      <w:r w:rsidRPr="00D81120">
        <w:rPr>
          <w:sz w:val="20"/>
          <w:szCs w:val="20"/>
        </w:rPr>
        <w:t xml:space="preserve"> </w:t>
      </w:r>
      <w:proofErr w:type="spellStart"/>
      <w:r w:rsidRPr="00D81120">
        <w:rPr>
          <w:sz w:val="20"/>
          <w:szCs w:val="20"/>
        </w:rPr>
        <w:t>şi</w:t>
      </w:r>
      <w:proofErr w:type="spellEnd"/>
      <w:r w:rsidRPr="00D81120">
        <w:rPr>
          <w:sz w:val="20"/>
          <w:szCs w:val="20"/>
        </w:rPr>
        <w:t xml:space="preserve"> </w:t>
      </w:r>
      <w:proofErr w:type="spellStart"/>
      <w:r w:rsidRPr="00D81120">
        <w:rPr>
          <w:sz w:val="20"/>
          <w:szCs w:val="20"/>
        </w:rPr>
        <w:t>acordurile</w:t>
      </w:r>
      <w:proofErr w:type="spellEnd"/>
      <w:r w:rsidRPr="00D81120">
        <w:rPr>
          <w:sz w:val="20"/>
          <w:szCs w:val="20"/>
        </w:rPr>
        <w:t xml:space="preserve"> </w:t>
      </w:r>
      <w:proofErr w:type="spellStart"/>
      <w:r w:rsidRPr="00D81120">
        <w:rPr>
          <w:sz w:val="20"/>
          <w:szCs w:val="20"/>
        </w:rPr>
        <w:t>internaţionale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aceste</w:t>
      </w:r>
      <w:proofErr w:type="spellEnd"/>
      <w:r w:rsidRPr="00D81120">
        <w:rPr>
          <w:sz w:val="20"/>
          <w:szCs w:val="20"/>
        </w:rPr>
        <w:t xml:space="preserve"> </w:t>
      </w:r>
      <w:proofErr w:type="spellStart"/>
      <w:r w:rsidRPr="00D81120">
        <w:rPr>
          <w:sz w:val="20"/>
          <w:szCs w:val="20"/>
        </w:rPr>
        <w:t>domenii</w:t>
      </w:r>
      <w:proofErr w:type="spellEnd"/>
      <w:r w:rsidRPr="00D81120">
        <w:rPr>
          <w:sz w:val="20"/>
          <w:szCs w:val="20"/>
        </w:rPr>
        <w:t>.</w:t>
      </w:r>
    </w:p>
    <w:p w14:paraId="7AE37403" w14:textId="77777777" w:rsidR="006E3664" w:rsidRPr="00D81120" w:rsidRDefault="006E3664" w:rsidP="006E3664">
      <w:pPr>
        <w:pStyle w:val="NoSpacing"/>
        <w:ind w:firstLine="720"/>
        <w:jc w:val="both"/>
        <w:rPr>
          <w:sz w:val="20"/>
          <w:szCs w:val="20"/>
        </w:rPr>
      </w:pPr>
      <w:r w:rsidRPr="00D81120">
        <w:rPr>
          <w:sz w:val="20"/>
          <w:szCs w:val="20"/>
        </w:rPr>
        <w:t xml:space="preserve">Se </w:t>
      </w:r>
      <w:proofErr w:type="spellStart"/>
      <w:r w:rsidRPr="00D81120">
        <w:rPr>
          <w:sz w:val="20"/>
          <w:szCs w:val="20"/>
        </w:rPr>
        <w:t>vor</w:t>
      </w:r>
      <w:proofErr w:type="spellEnd"/>
      <w:r w:rsidRPr="00D81120">
        <w:rPr>
          <w:sz w:val="20"/>
          <w:szCs w:val="20"/>
        </w:rPr>
        <w:t xml:space="preserve"> </w:t>
      </w:r>
      <w:proofErr w:type="spellStart"/>
      <w:r w:rsidRPr="00D81120">
        <w:rPr>
          <w:sz w:val="20"/>
          <w:szCs w:val="20"/>
        </w:rPr>
        <w:t>completa</w:t>
      </w:r>
      <w:proofErr w:type="spellEnd"/>
      <w:r w:rsidRPr="00D81120">
        <w:rPr>
          <w:sz w:val="20"/>
          <w:szCs w:val="20"/>
        </w:rPr>
        <w:t xml:space="preserve"> </w:t>
      </w:r>
      <w:proofErr w:type="spellStart"/>
      <w:r w:rsidRPr="00D81120">
        <w:rPr>
          <w:sz w:val="20"/>
          <w:szCs w:val="20"/>
        </w:rPr>
        <w:t>formularele</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7 - </w:t>
      </w:r>
      <w:proofErr w:type="spellStart"/>
      <w:r w:rsidRPr="00D81120">
        <w:rPr>
          <w:sz w:val="20"/>
          <w:szCs w:val="20"/>
        </w:rPr>
        <w:t>Declaraţie</w:t>
      </w:r>
      <w:proofErr w:type="spellEnd"/>
      <w:r w:rsidRPr="00D81120">
        <w:rPr>
          <w:sz w:val="20"/>
          <w:szCs w:val="20"/>
        </w:rPr>
        <w:t xml:space="preserve"> pe propria </w:t>
      </w:r>
      <w:proofErr w:type="spellStart"/>
      <w:r w:rsidRPr="00D81120">
        <w:rPr>
          <w:sz w:val="20"/>
          <w:szCs w:val="20"/>
        </w:rPr>
        <w:t>răspundere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respectarea</w:t>
      </w:r>
      <w:proofErr w:type="spellEnd"/>
      <w:r w:rsidRPr="00D81120">
        <w:rPr>
          <w:sz w:val="20"/>
          <w:szCs w:val="20"/>
        </w:rPr>
        <w:t xml:space="preserve"> </w:t>
      </w:r>
      <w:proofErr w:type="spellStart"/>
      <w:r w:rsidRPr="00D81120">
        <w:rPr>
          <w:sz w:val="20"/>
          <w:szCs w:val="20"/>
        </w:rPr>
        <w:t>reglementărilor</w:t>
      </w:r>
      <w:proofErr w:type="spellEnd"/>
      <w:r w:rsidRPr="00D81120">
        <w:rPr>
          <w:sz w:val="20"/>
          <w:szCs w:val="20"/>
        </w:rPr>
        <w:t xml:space="preserve"> din </w:t>
      </w:r>
      <w:proofErr w:type="spellStart"/>
      <w:r w:rsidRPr="00D81120">
        <w:rPr>
          <w:sz w:val="20"/>
          <w:szCs w:val="20"/>
        </w:rPr>
        <w:t>domeniul</w:t>
      </w:r>
      <w:proofErr w:type="spellEnd"/>
      <w:r w:rsidRPr="00D81120">
        <w:rPr>
          <w:sz w:val="20"/>
          <w:szCs w:val="20"/>
        </w:rPr>
        <w:t xml:space="preserve"> social </w:t>
      </w:r>
      <w:proofErr w:type="spellStart"/>
      <w:r w:rsidRPr="00D81120">
        <w:rPr>
          <w:sz w:val="20"/>
          <w:szCs w:val="20"/>
        </w:rPr>
        <w:t>și</w:t>
      </w:r>
      <w:proofErr w:type="spellEnd"/>
      <w:r w:rsidRPr="00D81120">
        <w:rPr>
          <w:sz w:val="20"/>
          <w:szCs w:val="20"/>
        </w:rPr>
        <w:t xml:space="preserve"> al </w:t>
      </w:r>
      <w:proofErr w:type="spellStart"/>
      <w:r w:rsidRPr="00D81120">
        <w:rPr>
          <w:sz w:val="20"/>
          <w:szCs w:val="20"/>
        </w:rPr>
        <w:t>relațiilor</w:t>
      </w:r>
      <w:proofErr w:type="spellEnd"/>
      <w:r w:rsidRPr="00D81120">
        <w:rPr>
          <w:sz w:val="20"/>
          <w:szCs w:val="20"/>
        </w:rPr>
        <w:t xml:space="preserve"> de </w:t>
      </w:r>
      <w:proofErr w:type="spellStart"/>
      <w:r w:rsidRPr="00D81120">
        <w:rPr>
          <w:sz w:val="20"/>
          <w:szCs w:val="20"/>
        </w:rPr>
        <w:t>muncă</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Formularul</w:t>
      </w:r>
      <w:proofErr w:type="spellEnd"/>
      <w:r w:rsidRPr="00D81120">
        <w:rPr>
          <w:sz w:val="20"/>
          <w:szCs w:val="20"/>
        </w:rPr>
        <w:t xml:space="preserve"> nr. 8 - </w:t>
      </w:r>
      <w:proofErr w:type="spellStart"/>
      <w:r w:rsidRPr="00D81120">
        <w:rPr>
          <w:sz w:val="20"/>
          <w:szCs w:val="20"/>
        </w:rPr>
        <w:t>Declaraţie</w:t>
      </w:r>
      <w:proofErr w:type="spellEnd"/>
      <w:r w:rsidRPr="00D81120">
        <w:rPr>
          <w:sz w:val="20"/>
          <w:szCs w:val="20"/>
        </w:rPr>
        <w:t xml:space="preserve"> pe propria </w:t>
      </w:r>
      <w:proofErr w:type="spellStart"/>
      <w:r w:rsidRPr="00D81120">
        <w:rPr>
          <w:sz w:val="20"/>
          <w:szCs w:val="20"/>
        </w:rPr>
        <w:t>răspundere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respectarea</w:t>
      </w:r>
      <w:proofErr w:type="spellEnd"/>
      <w:r w:rsidRPr="00D81120">
        <w:rPr>
          <w:sz w:val="20"/>
          <w:szCs w:val="20"/>
        </w:rPr>
        <w:t xml:space="preserve"> </w:t>
      </w:r>
      <w:proofErr w:type="spellStart"/>
      <w:r w:rsidRPr="00D81120">
        <w:rPr>
          <w:sz w:val="20"/>
          <w:szCs w:val="20"/>
        </w:rPr>
        <w:t>reglementărilor</w:t>
      </w:r>
      <w:proofErr w:type="spellEnd"/>
      <w:r w:rsidRPr="00D81120">
        <w:rPr>
          <w:sz w:val="20"/>
          <w:szCs w:val="20"/>
        </w:rPr>
        <w:t xml:space="preserve"> din </w:t>
      </w:r>
      <w:proofErr w:type="spellStart"/>
      <w:r w:rsidRPr="00D81120">
        <w:rPr>
          <w:sz w:val="20"/>
          <w:szCs w:val="20"/>
        </w:rPr>
        <w:t>domeniul</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protectiei</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w:t>
      </w:r>
    </w:p>
    <w:p w14:paraId="02E67DD2" w14:textId="77777777" w:rsidR="006E3664" w:rsidRPr="00D81120" w:rsidRDefault="006E3664" w:rsidP="006E3664">
      <w:pPr>
        <w:pStyle w:val="NoSpacing"/>
        <w:jc w:val="both"/>
        <w:rPr>
          <w:sz w:val="20"/>
          <w:szCs w:val="20"/>
        </w:rPr>
      </w:pPr>
    </w:p>
    <w:p w14:paraId="5F7595F6" w14:textId="567B461D" w:rsidR="006E3664" w:rsidRPr="00D81120" w:rsidRDefault="006E3664" w:rsidP="006E3664">
      <w:pPr>
        <w:pStyle w:val="NoSpacing"/>
        <w:ind w:firstLine="720"/>
        <w:jc w:val="both"/>
        <w:rPr>
          <w:sz w:val="20"/>
          <w:szCs w:val="20"/>
        </w:rPr>
      </w:pPr>
      <w:r w:rsidRPr="00D81120">
        <w:rPr>
          <w:sz w:val="20"/>
          <w:szCs w:val="20"/>
        </w:rPr>
        <w:t xml:space="preserve">17. </w:t>
      </w:r>
      <w:proofErr w:type="spellStart"/>
      <w:r w:rsidRPr="00D81120">
        <w:rPr>
          <w:sz w:val="20"/>
          <w:szCs w:val="20"/>
        </w:rPr>
        <w:t>Informatii</w:t>
      </w:r>
      <w:proofErr w:type="spellEnd"/>
      <w:r w:rsidRPr="00D81120">
        <w:rPr>
          <w:sz w:val="20"/>
          <w:szCs w:val="20"/>
        </w:rPr>
        <w:t xml:space="preserve"> </w:t>
      </w:r>
      <w:proofErr w:type="spellStart"/>
      <w:r w:rsidRPr="00D81120">
        <w:rPr>
          <w:sz w:val="20"/>
          <w:szCs w:val="20"/>
        </w:rPr>
        <w:t>detaliate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reglementarile</w:t>
      </w:r>
      <w:proofErr w:type="spellEnd"/>
      <w:r w:rsidRPr="00D81120">
        <w:rPr>
          <w:sz w:val="20"/>
          <w:szCs w:val="20"/>
        </w:rPr>
        <w:t xml:space="preserve"> care sunt in </w:t>
      </w:r>
      <w:proofErr w:type="spellStart"/>
      <w:r w:rsidRPr="00D81120">
        <w:rPr>
          <w:sz w:val="20"/>
          <w:szCs w:val="20"/>
        </w:rPr>
        <w:t>vigoare</w:t>
      </w:r>
      <w:proofErr w:type="spellEnd"/>
      <w:r w:rsidRPr="00D81120">
        <w:rPr>
          <w:sz w:val="20"/>
          <w:szCs w:val="20"/>
        </w:rPr>
        <w:t xml:space="preserve"> la </w:t>
      </w:r>
      <w:proofErr w:type="spellStart"/>
      <w:r w:rsidRPr="00D81120">
        <w:rPr>
          <w:sz w:val="20"/>
          <w:szCs w:val="20"/>
        </w:rPr>
        <w:t>nivel</w:t>
      </w:r>
      <w:proofErr w:type="spellEnd"/>
      <w:r w:rsidRPr="00D81120">
        <w:rPr>
          <w:sz w:val="20"/>
          <w:szCs w:val="20"/>
        </w:rPr>
        <w:t xml:space="preserve"> national </w:t>
      </w:r>
      <w:proofErr w:type="spellStart"/>
      <w:r w:rsidRPr="00D81120">
        <w:rPr>
          <w:sz w:val="20"/>
          <w:szCs w:val="20"/>
        </w:rPr>
        <w:t>si</w:t>
      </w:r>
      <w:proofErr w:type="spellEnd"/>
      <w:r w:rsidRPr="00D81120">
        <w:rPr>
          <w:sz w:val="20"/>
          <w:szCs w:val="20"/>
        </w:rPr>
        <w:t xml:space="preserve"> se </w:t>
      </w:r>
      <w:proofErr w:type="spellStart"/>
      <w:r w:rsidRPr="00D81120">
        <w:rPr>
          <w:sz w:val="20"/>
          <w:szCs w:val="20"/>
        </w:rPr>
        <w:t>refera</w:t>
      </w:r>
      <w:proofErr w:type="spellEnd"/>
      <w:r w:rsidRPr="00D81120">
        <w:rPr>
          <w:sz w:val="20"/>
          <w:szCs w:val="20"/>
        </w:rPr>
        <w:t xml:space="preserve"> la </w:t>
      </w:r>
      <w:proofErr w:type="spellStart"/>
      <w:r w:rsidRPr="00D81120">
        <w:rPr>
          <w:sz w:val="20"/>
          <w:szCs w:val="20"/>
        </w:rPr>
        <w:t>conditiile</w:t>
      </w:r>
      <w:proofErr w:type="spellEnd"/>
      <w:r w:rsidRPr="00D81120">
        <w:rPr>
          <w:sz w:val="20"/>
          <w:szCs w:val="20"/>
        </w:rPr>
        <w:t xml:space="preserve"> de </w:t>
      </w:r>
      <w:proofErr w:type="spellStart"/>
      <w:r w:rsidRPr="00D81120">
        <w:rPr>
          <w:sz w:val="20"/>
          <w:szCs w:val="20"/>
        </w:rPr>
        <w:t>munca</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protectia</w:t>
      </w:r>
      <w:proofErr w:type="spellEnd"/>
      <w:r w:rsidRPr="00D81120">
        <w:rPr>
          <w:sz w:val="20"/>
          <w:szCs w:val="20"/>
        </w:rPr>
        <w:t xml:space="preserve"> </w:t>
      </w:r>
      <w:proofErr w:type="spellStart"/>
      <w:r w:rsidRPr="00D81120">
        <w:rPr>
          <w:sz w:val="20"/>
          <w:szCs w:val="20"/>
        </w:rPr>
        <w:t>muncii</w:t>
      </w:r>
      <w:proofErr w:type="spellEnd"/>
      <w:r w:rsidRPr="00D81120">
        <w:rPr>
          <w:sz w:val="20"/>
          <w:szCs w:val="20"/>
        </w:rPr>
        <w:t xml:space="preserve">, </w:t>
      </w:r>
      <w:proofErr w:type="spellStart"/>
      <w:r w:rsidRPr="00D81120">
        <w:rPr>
          <w:sz w:val="20"/>
          <w:szCs w:val="20"/>
        </w:rPr>
        <w:t>securitatii</w:t>
      </w:r>
      <w:proofErr w:type="spellEnd"/>
      <w:r w:rsidRPr="00D81120">
        <w:rPr>
          <w:sz w:val="20"/>
          <w:szCs w:val="20"/>
        </w:rPr>
        <w:t xml:space="preserve"> </w:t>
      </w:r>
      <w:proofErr w:type="spellStart"/>
      <w:r w:rsidRPr="00D81120">
        <w:rPr>
          <w:sz w:val="20"/>
          <w:szCs w:val="20"/>
        </w:rPr>
        <w:t>si</w:t>
      </w:r>
      <w:proofErr w:type="spellEnd"/>
      <w:r w:rsidRPr="00D81120">
        <w:rPr>
          <w:sz w:val="20"/>
          <w:szCs w:val="20"/>
        </w:rPr>
        <w:t xml:space="preserve"> </w:t>
      </w:r>
      <w:proofErr w:type="spellStart"/>
      <w:r w:rsidRPr="00D81120">
        <w:rPr>
          <w:sz w:val="20"/>
          <w:szCs w:val="20"/>
        </w:rPr>
        <w:t>sanatatii</w:t>
      </w:r>
      <w:proofErr w:type="spellEnd"/>
      <w:r w:rsidRPr="00D81120">
        <w:rPr>
          <w:sz w:val="20"/>
          <w:szCs w:val="20"/>
        </w:rPr>
        <w:t xml:space="preserve"> in </w:t>
      </w:r>
      <w:proofErr w:type="spellStart"/>
      <w:r w:rsidRPr="00D81120">
        <w:rPr>
          <w:sz w:val="20"/>
          <w:szCs w:val="20"/>
        </w:rPr>
        <w:t>munca</w:t>
      </w:r>
      <w:proofErr w:type="spellEnd"/>
      <w:r w:rsidRPr="00D81120">
        <w:rPr>
          <w:sz w:val="20"/>
          <w:szCs w:val="20"/>
        </w:rPr>
        <w:t xml:space="preserve"> se pot </w:t>
      </w:r>
      <w:proofErr w:type="spellStart"/>
      <w:r w:rsidRPr="00D81120">
        <w:rPr>
          <w:sz w:val="20"/>
          <w:szCs w:val="20"/>
        </w:rPr>
        <w:t>obtine</w:t>
      </w:r>
      <w:proofErr w:type="spellEnd"/>
      <w:r w:rsidRPr="00D81120">
        <w:rPr>
          <w:sz w:val="20"/>
          <w:szCs w:val="20"/>
        </w:rPr>
        <w:t xml:space="preserve"> de la </w:t>
      </w:r>
      <w:proofErr w:type="spellStart"/>
      <w:r w:rsidRPr="00D81120">
        <w:rPr>
          <w:sz w:val="20"/>
          <w:szCs w:val="20"/>
        </w:rPr>
        <w:t>Inspectia</w:t>
      </w:r>
      <w:proofErr w:type="spellEnd"/>
      <w:r w:rsidRPr="00D81120">
        <w:rPr>
          <w:sz w:val="20"/>
          <w:szCs w:val="20"/>
        </w:rPr>
        <w:t xml:space="preserve"> </w:t>
      </w:r>
      <w:proofErr w:type="spellStart"/>
      <w:r w:rsidRPr="00D81120">
        <w:rPr>
          <w:sz w:val="20"/>
          <w:szCs w:val="20"/>
        </w:rPr>
        <w:t>muncii</w:t>
      </w:r>
      <w:proofErr w:type="spellEnd"/>
      <w:r w:rsidRPr="00D81120">
        <w:rPr>
          <w:sz w:val="20"/>
          <w:szCs w:val="20"/>
        </w:rPr>
        <w:t xml:space="preserve"> </w:t>
      </w:r>
      <w:proofErr w:type="spellStart"/>
      <w:r w:rsidRPr="00D81120">
        <w:rPr>
          <w:sz w:val="20"/>
          <w:szCs w:val="20"/>
        </w:rPr>
        <w:t>sau</w:t>
      </w:r>
      <w:proofErr w:type="spellEnd"/>
      <w:r w:rsidRPr="00D81120">
        <w:rPr>
          <w:sz w:val="20"/>
          <w:szCs w:val="20"/>
        </w:rPr>
        <w:t xml:space="preserve"> de pe site-ul https://www.inspectiamuncii.ro/legislatie</w:t>
      </w:r>
    </w:p>
    <w:p w14:paraId="3D06F2CF" w14:textId="77777777" w:rsidR="006E3664" w:rsidRPr="00D81120" w:rsidRDefault="006E3664" w:rsidP="006E3664">
      <w:pPr>
        <w:pStyle w:val="NoSpacing"/>
        <w:jc w:val="both"/>
        <w:rPr>
          <w:sz w:val="20"/>
          <w:szCs w:val="20"/>
        </w:rPr>
      </w:pPr>
    </w:p>
    <w:p w14:paraId="4E9DC404" w14:textId="77777777" w:rsidR="006E3664" w:rsidRPr="00D81120" w:rsidRDefault="006E3664" w:rsidP="006E3664">
      <w:pPr>
        <w:pStyle w:val="NoSpacing"/>
        <w:ind w:firstLine="720"/>
        <w:jc w:val="both"/>
        <w:rPr>
          <w:sz w:val="20"/>
          <w:szCs w:val="20"/>
        </w:rPr>
      </w:pPr>
      <w:r w:rsidRPr="00D81120">
        <w:rPr>
          <w:sz w:val="20"/>
          <w:szCs w:val="20"/>
        </w:rPr>
        <w:t xml:space="preserve">18. </w:t>
      </w:r>
      <w:proofErr w:type="spellStart"/>
      <w:r w:rsidRPr="00D81120">
        <w:rPr>
          <w:sz w:val="20"/>
          <w:szCs w:val="20"/>
        </w:rPr>
        <w:t>Informatii</w:t>
      </w:r>
      <w:proofErr w:type="spellEnd"/>
      <w:r w:rsidRPr="00D81120">
        <w:rPr>
          <w:sz w:val="20"/>
          <w:szCs w:val="20"/>
        </w:rPr>
        <w:t xml:space="preserve"> </w:t>
      </w:r>
      <w:proofErr w:type="spellStart"/>
      <w:r w:rsidRPr="00D81120">
        <w:rPr>
          <w:sz w:val="20"/>
          <w:szCs w:val="20"/>
        </w:rPr>
        <w:t>detaliate</w:t>
      </w:r>
      <w:proofErr w:type="spellEnd"/>
      <w:r w:rsidRPr="00D81120">
        <w:rPr>
          <w:sz w:val="20"/>
          <w:szCs w:val="20"/>
        </w:rPr>
        <w:t xml:space="preserve"> </w:t>
      </w:r>
      <w:proofErr w:type="spellStart"/>
      <w:r w:rsidRPr="00D81120">
        <w:rPr>
          <w:sz w:val="20"/>
          <w:szCs w:val="20"/>
        </w:rPr>
        <w:t>privind</w:t>
      </w:r>
      <w:proofErr w:type="spellEnd"/>
      <w:r w:rsidRPr="00D81120">
        <w:rPr>
          <w:sz w:val="20"/>
          <w:szCs w:val="20"/>
        </w:rPr>
        <w:t xml:space="preserve"> </w:t>
      </w:r>
      <w:proofErr w:type="spellStart"/>
      <w:r w:rsidRPr="00D81120">
        <w:rPr>
          <w:sz w:val="20"/>
          <w:szCs w:val="20"/>
        </w:rPr>
        <w:t>reglementarile</w:t>
      </w:r>
      <w:proofErr w:type="spellEnd"/>
      <w:r w:rsidRPr="00D81120">
        <w:rPr>
          <w:sz w:val="20"/>
          <w:szCs w:val="20"/>
        </w:rPr>
        <w:t xml:space="preserve"> care sunt in </w:t>
      </w:r>
      <w:proofErr w:type="spellStart"/>
      <w:r w:rsidRPr="00D81120">
        <w:rPr>
          <w:sz w:val="20"/>
          <w:szCs w:val="20"/>
        </w:rPr>
        <w:t>vigoare</w:t>
      </w:r>
      <w:proofErr w:type="spellEnd"/>
      <w:r w:rsidRPr="00D81120">
        <w:rPr>
          <w:sz w:val="20"/>
          <w:szCs w:val="20"/>
        </w:rPr>
        <w:t xml:space="preserve"> la </w:t>
      </w:r>
      <w:proofErr w:type="spellStart"/>
      <w:r w:rsidRPr="00D81120">
        <w:rPr>
          <w:sz w:val="20"/>
          <w:szCs w:val="20"/>
        </w:rPr>
        <w:t>nivel</w:t>
      </w:r>
      <w:proofErr w:type="spellEnd"/>
      <w:r w:rsidRPr="00D81120">
        <w:rPr>
          <w:sz w:val="20"/>
          <w:szCs w:val="20"/>
        </w:rPr>
        <w:t xml:space="preserve"> national </w:t>
      </w:r>
      <w:proofErr w:type="spellStart"/>
      <w:r w:rsidRPr="00D81120">
        <w:rPr>
          <w:sz w:val="20"/>
          <w:szCs w:val="20"/>
        </w:rPr>
        <w:t>si</w:t>
      </w:r>
      <w:proofErr w:type="spellEnd"/>
      <w:r w:rsidRPr="00D81120">
        <w:rPr>
          <w:sz w:val="20"/>
          <w:szCs w:val="20"/>
        </w:rPr>
        <w:t xml:space="preserve"> se </w:t>
      </w:r>
      <w:proofErr w:type="spellStart"/>
      <w:r w:rsidRPr="00D81120">
        <w:rPr>
          <w:sz w:val="20"/>
          <w:szCs w:val="20"/>
        </w:rPr>
        <w:t>refera</w:t>
      </w:r>
      <w:proofErr w:type="spellEnd"/>
      <w:r w:rsidRPr="00D81120">
        <w:rPr>
          <w:sz w:val="20"/>
          <w:szCs w:val="20"/>
        </w:rPr>
        <w:t xml:space="preserve"> la </w:t>
      </w:r>
      <w:proofErr w:type="spellStart"/>
      <w:r w:rsidRPr="00D81120">
        <w:rPr>
          <w:sz w:val="20"/>
          <w:szCs w:val="20"/>
        </w:rPr>
        <w:t>conditiile</w:t>
      </w:r>
      <w:proofErr w:type="spellEnd"/>
      <w:r w:rsidRPr="00D81120">
        <w:rPr>
          <w:sz w:val="20"/>
          <w:szCs w:val="20"/>
        </w:rPr>
        <w:t xml:space="preserve"> </w:t>
      </w:r>
      <w:proofErr w:type="spellStart"/>
      <w:r w:rsidRPr="00D81120">
        <w:rPr>
          <w:sz w:val="20"/>
          <w:szCs w:val="20"/>
        </w:rPr>
        <w:t>protectie</w:t>
      </w:r>
      <w:proofErr w:type="spellEnd"/>
      <w:r w:rsidRPr="00D81120">
        <w:rPr>
          <w:sz w:val="20"/>
          <w:szCs w:val="20"/>
        </w:rPr>
        <w:t xml:space="preserve"> a </w:t>
      </w:r>
      <w:proofErr w:type="spellStart"/>
      <w:r w:rsidRPr="00D81120">
        <w:rPr>
          <w:sz w:val="20"/>
          <w:szCs w:val="20"/>
        </w:rPr>
        <w:t>mediului</w:t>
      </w:r>
      <w:proofErr w:type="spellEnd"/>
      <w:r w:rsidRPr="00D81120">
        <w:rPr>
          <w:sz w:val="20"/>
          <w:szCs w:val="20"/>
        </w:rPr>
        <w:t xml:space="preserve"> se pot </w:t>
      </w:r>
      <w:proofErr w:type="spellStart"/>
      <w:r w:rsidRPr="00D81120">
        <w:rPr>
          <w:sz w:val="20"/>
          <w:szCs w:val="20"/>
        </w:rPr>
        <w:t>obtine</w:t>
      </w:r>
      <w:proofErr w:type="spellEnd"/>
      <w:r w:rsidRPr="00D81120">
        <w:rPr>
          <w:sz w:val="20"/>
          <w:szCs w:val="20"/>
        </w:rPr>
        <w:t xml:space="preserve"> de la </w:t>
      </w:r>
      <w:proofErr w:type="spellStart"/>
      <w:r w:rsidRPr="00D81120">
        <w:rPr>
          <w:sz w:val="20"/>
          <w:szCs w:val="20"/>
        </w:rPr>
        <w:t>Ministerul</w:t>
      </w:r>
      <w:proofErr w:type="spellEnd"/>
      <w:r w:rsidRPr="00D81120">
        <w:rPr>
          <w:sz w:val="20"/>
          <w:szCs w:val="20"/>
        </w:rPr>
        <w:t xml:space="preserve"> </w:t>
      </w:r>
      <w:proofErr w:type="spellStart"/>
      <w:r w:rsidRPr="00D81120">
        <w:rPr>
          <w:sz w:val="20"/>
          <w:szCs w:val="20"/>
        </w:rPr>
        <w:t>Mediului</w:t>
      </w:r>
      <w:proofErr w:type="spellEnd"/>
      <w:r w:rsidRPr="00D81120">
        <w:rPr>
          <w:sz w:val="20"/>
          <w:szCs w:val="20"/>
        </w:rPr>
        <w:t xml:space="preserve">, </w:t>
      </w:r>
      <w:proofErr w:type="spellStart"/>
      <w:r w:rsidRPr="00D81120">
        <w:rPr>
          <w:sz w:val="20"/>
          <w:szCs w:val="20"/>
        </w:rPr>
        <w:t>Apelor</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Padurilor</w:t>
      </w:r>
      <w:proofErr w:type="spellEnd"/>
      <w:r w:rsidRPr="00D81120">
        <w:rPr>
          <w:sz w:val="20"/>
          <w:szCs w:val="20"/>
        </w:rPr>
        <w:t xml:space="preserve"> de pe site-ul </w:t>
      </w:r>
      <w:hyperlink r:id="rId8" w:history="1">
        <w:r w:rsidRPr="00D81120">
          <w:rPr>
            <w:rStyle w:val="Hyperlink"/>
            <w:color w:val="auto"/>
            <w:sz w:val="20"/>
            <w:szCs w:val="20"/>
            <w:u w:val="none"/>
          </w:rPr>
          <w:t>https://mmediu.ro/domenii/mediu/biosecuritate/legislatie/</w:t>
        </w:r>
      </w:hyperlink>
    </w:p>
    <w:p w14:paraId="1575BEF9" w14:textId="77777777" w:rsidR="006E3664" w:rsidRDefault="006E3664" w:rsidP="006E3664">
      <w:pPr>
        <w:pStyle w:val="NoSpacing"/>
        <w:jc w:val="both"/>
        <w:rPr>
          <w:sz w:val="20"/>
          <w:szCs w:val="20"/>
        </w:rPr>
      </w:pPr>
    </w:p>
    <w:p w14:paraId="6F696D1D" w14:textId="77777777" w:rsidR="00586236" w:rsidRPr="00D81120" w:rsidRDefault="00586236" w:rsidP="006E3664">
      <w:pPr>
        <w:pStyle w:val="NoSpacing"/>
        <w:jc w:val="both"/>
        <w:rPr>
          <w:sz w:val="20"/>
          <w:szCs w:val="20"/>
        </w:rPr>
      </w:pPr>
    </w:p>
    <w:p w14:paraId="612C110D" w14:textId="77777777" w:rsidR="006E3664" w:rsidRPr="00D81120" w:rsidRDefault="006E3664" w:rsidP="006E3664">
      <w:pPr>
        <w:pStyle w:val="NoSpacing"/>
        <w:ind w:firstLine="720"/>
        <w:jc w:val="both"/>
        <w:rPr>
          <w:b/>
          <w:bCs/>
          <w:sz w:val="20"/>
          <w:szCs w:val="20"/>
        </w:rPr>
      </w:pPr>
      <w:proofErr w:type="gramStart"/>
      <w:r w:rsidRPr="00D81120">
        <w:rPr>
          <w:b/>
          <w:bCs/>
          <w:sz w:val="20"/>
          <w:szCs w:val="20"/>
        </w:rPr>
        <w:t>ATENȚIONARE !!!</w:t>
      </w:r>
      <w:proofErr w:type="gramEnd"/>
    </w:p>
    <w:p w14:paraId="7296FB35" w14:textId="77777777" w:rsidR="006E3664" w:rsidRPr="00D81120" w:rsidRDefault="006E3664" w:rsidP="006E3664">
      <w:pPr>
        <w:pStyle w:val="NoSpacing"/>
        <w:ind w:firstLine="720"/>
        <w:jc w:val="both"/>
        <w:rPr>
          <w:sz w:val="20"/>
          <w:szCs w:val="20"/>
        </w:rPr>
      </w:pPr>
      <w:r w:rsidRPr="00D81120">
        <w:rPr>
          <w:sz w:val="20"/>
          <w:szCs w:val="20"/>
        </w:rPr>
        <w:t xml:space="preserve">1.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face </w:t>
      </w:r>
      <w:proofErr w:type="spellStart"/>
      <w:r w:rsidRPr="00D81120">
        <w:rPr>
          <w:sz w:val="20"/>
          <w:szCs w:val="20"/>
        </w:rPr>
        <w:t>parte</w:t>
      </w:r>
      <w:proofErr w:type="spellEnd"/>
      <w:r w:rsidRPr="00D81120">
        <w:rPr>
          <w:sz w:val="20"/>
          <w:szCs w:val="20"/>
        </w:rPr>
        <w:t xml:space="preserve"> </w:t>
      </w:r>
      <w:proofErr w:type="spellStart"/>
      <w:r w:rsidRPr="00D81120">
        <w:rPr>
          <w:sz w:val="20"/>
          <w:szCs w:val="20"/>
        </w:rPr>
        <w:t>integrantă</w:t>
      </w:r>
      <w:proofErr w:type="spellEnd"/>
      <w:r w:rsidRPr="00D81120">
        <w:rPr>
          <w:sz w:val="20"/>
          <w:szCs w:val="20"/>
        </w:rPr>
        <w:t xml:space="preserve"> din </w:t>
      </w:r>
      <w:proofErr w:type="spellStart"/>
      <w:r w:rsidRPr="00D81120">
        <w:rPr>
          <w:sz w:val="20"/>
          <w:szCs w:val="20"/>
        </w:rPr>
        <w:t>documentația</w:t>
      </w:r>
      <w:proofErr w:type="spellEnd"/>
      <w:r w:rsidRPr="00D81120">
        <w:rPr>
          <w:sz w:val="20"/>
          <w:szCs w:val="20"/>
        </w:rPr>
        <w:t xml:space="preserve"> </w:t>
      </w:r>
      <w:proofErr w:type="spellStart"/>
      <w:r w:rsidRPr="00D81120">
        <w:rPr>
          <w:sz w:val="20"/>
          <w:szCs w:val="20"/>
        </w:rPr>
        <w:t>pentru</w:t>
      </w:r>
      <w:proofErr w:type="spellEnd"/>
      <w:r w:rsidRPr="00D81120">
        <w:rPr>
          <w:sz w:val="20"/>
          <w:szCs w:val="20"/>
        </w:rPr>
        <w:t xml:space="preserve"> </w:t>
      </w:r>
      <w:proofErr w:type="spellStart"/>
      <w:r w:rsidRPr="00D81120">
        <w:rPr>
          <w:sz w:val="20"/>
          <w:szCs w:val="20"/>
        </w:rPr>
        <w:t>elaborarea</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prezentarea</w:t>
      </w:r>
      <w:proofErr w:type="spellEnd"/>
      <w:r w:rsidRPr="00D81120">
        <w:rPr>
          <w:sz w:val="20"/>
          <w:szCs w:val="20"/>
        </w:rPr>
        <w:t xml:space="preserve"> </w:t>
      </w:r>
      <w:proofErr w:type="spellStart"/>
      <w:r w:rsidRPr="00D81120">
        <w:rPr>
          <w:sz w:val="20"/>
          <w:szCs w:val="20"/>
        </w:rPr>
        <w:t>ofertei</w:t>
      </w:r>
      <w:proofErr w:type="spellEnd"/>
      <w:r w:rsidRPr="00D81120">
        <w:rPr>
          <w:sz w:val="20"/>
          <w:szCs w:val="20"/>
        </w:rPr>
        <w:t xml:space="preserve"> </w:t>
      </w:r>
      <w:proofErr w:type="spellStart"/>
      <w:r w:rsidRPr="00D81120">
        <w:rPr>
          <w:sz w:val="20"/>
          <w:szCs w:val="20"/>
        </w:rPr>
        <w:t>și</w:t>
      </w:r>
      <w:proofErr w:type="spellEnd"/>
      <w:r w:rsidRPr="00D81120">
        <w:rPr>
          <w:sz w:val="20"/>
          <w:szCs w:val="20"/>
        </w:rPr>
        <w:t xml:space="preserve"> </w:t>
      </w:r>
      <w:proofErr w:type="spellStart"/>
      <w:r w:rsidRPr="00D81120">
        <w:rPr>
          <w:sz w:val="20"/>
          <w:szCs w:val="20"/>
        </w:rPr>
        <w:t>constituie</w:t>
      </w:r>
      <w:proofErr w:type="spellEnd"/>
      <w:r w:rsidRPr="00D81120">
        <w:rPr>
          <w:sz w:val="20"/>
          <w:szCs w:val="20"/>
        </w:rPr>
        <w:t xml:space="preserve"> </w:t>
      </w:r>
      <w:proofErr w:type="spellStart"/>
      <w:r w:rsidRPr="00D81120">
        <w:rPr>
          <w:sz w:val="20"/>
          <w:szCs w:val="20"/>
        </w:rPr>
        <w:t>ansamblul</w:t>
      </w:r>
      <w:proofErr w:type="spellEnd"/>
      <w:r w:rsidRPr="00D81120">
        <w:rPr>
          <w:sz w:val="20"/>
          <w:szCs w:val="20"/>
        </w:rPr>
        <w:t xml:space="preserve"> </w:t>
      </w:r>
      <w:proofErr w:type="spellStart"/>
      <w:r w:rsidRPr="00D81120">
        <w:rPr>
          <w:sz w:val="20"/>
          <w:szCs w:val="20"/>
        </w:rPr>
        <w:t>cerințelor</w:t>
      </w:r>
      <w:proofErr w:type="spellEnd"/>
      <w:r w:rsidRPr="00D81120">
        <w:rPr>
          <w:sz w:val="20"/>
          <w:szCs w:val="20"/>
        </w:rPr>
        <w:t xml:space="preserve"> pe </w:t>
      </w:r>
      <w:proofErr w:type="spellStart"/>
      <w:r w:rsidRPr="00D81120">
        <w:rPr>
          <w:sz w:val="20"/>
          <w:szCs w:val="20"/>
        </w:rPr>
        <w:t>baza</w:t>
      </w:r>
      <w:proofErr w:type="spellEnd"/>
      <w:r w:rsidRPr="00D81120">
        <w:rPr>
          <w:sz w:val="20"/>
          <w:szCs w:val="20"/>
        </w:rPr>
        <w:t xml:space="preserve"> </w:t>
      </w:r>
      <w:proofErr w:type="spellStart"/>
      <w:r w:rsidRPr="00D81120">
        <w:rPr>
          <w:sz w:val="20"/>
          <w:szCs w:val="20"/>
        </w:rPr>
        <w:t>cărora</w:t>
      </w:r>
      <w:proofErr w:type="spellEnd"/>
      <w:r w:rsidRPr="00D81120">
        <w:rPr>
          <w:sz w:val="20"/>
          <w:szCs w:val="20"/>
        </w:rPr>
        <w:t xml:space="preserve"> se </w:t>
      </w:r>
      <w:proofErr w:type="spellStart"/>
      <w:r w:rsidRPr="00D81120">
        <w:rPr>
          <w:sz w:val="20"/>
          <w:szCs w:val="20"/>
        </w:rPr>
        <w:t>elaborează</w:t>
      </w:r>
      <w:proofErr w:type="spellEnd"/>
      <w:r w:rsidRPr="00D81120">
        <w:rPr>
          <w:sz w:val="20"/>
          <w:szCs w:val="20"/>
        </w:rPr>
        <w:t xml:space="preserve"> de </w:t>
      </w:r>
      <w:proofErr w:type="spellStart"/>
      <w:r w:rsidRPr="00D81120">
        <w:rPr>
          <w:sz w:val="20"/>
          <w:szCs w:val="20"/>
        </w:rPr>
        <w:t>către</w:t>
      </w:r>
      <w:proofErr w:type="spellEnd"/>
      <w:r w:rsidRPr="00D81120">
        <w:rPr>
          <w:sz w:val="20"/>
          <w:szCs w:val="20"/>
        </w:rPr>
        <w:t xml:space="preserve"> </w:t>
      </w:r>
      <w:proofErr w:type="spellStart"/>
      <w:r w:rsidRPr="00D81120">
        <w:rPr>
          <w:sz w:val="20"/>
          <w:szCs w:val="20"/>
        </w:rPr>
        <w:t>ofertant</w:t>
      </w:r>
      <w:proofErr w:type="spellEnd"/>
      <w:r w:rsidRPr="00D81120">
        <w:rPr>
          <w:sz w:val="20"/>
          <w:szCs w:val="20"/>
        </w:rPr>
        <w:t xml:space="preserve">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w:t>
      </w:r>
    </w:p>
    <w:p w14:paraId="25301824" w14:textId="77777777" w:rsidR="006E3664" w:rsidRPr="00D81120" w:rsidRDefault="006E3664" w:rsidP="006E3664">
      <w:pPr>
        <w:pStyle w:val="NoSpacing"/>
        <w:ind w:firstLine="720"/>
        <w:jc w:val="both"/>
        <w:rPr>
          <w:sz w:val="20"/>
          <w:szCs w:val="20"/>
        </w:rPr>
      </w:pPr>
      <w:r w:rsidRPr="00D81120">
        <w:rPr>
          <w:sz w:val="20"/>
          <w:szCs w:val="20"/>
        </w:rPr>
        <w:t xml:space="preserve">2. Cerințele </w:t>
      </w:r>
      <w:proofErr w:type="spellStart"/>
      <w:r w:rsidRPr="00D81120">
        <w:rPr>
          <w:sz w:val="20"/>
          <w:szCs w:val="20"/>
        </w:rPr>
        <w:t>impuse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vor</w:t>
      </w:r>
      <w:proofErr w:type="spellEnd"/>
      <w:r w:rsidRPr="00D81120">
        <w:rPr>
          <w:sz w:val="20"/>
          <w:szCs w:val="20"/>
        </w:rPr>
        <w:t xml:space="preserve"> fi considerate ca </w:t>
      </w:r>
      <w:proofErr w:type="spellStart"/>
      <w:r w:rsidRPr="00D81120">
        <w:rPr>
          <w:sz w:val="20"/>
          <w:szCs w:val="20"/>
        </w:rPr>
        <w:t>fiind</w:t>
      </w:r>
      <w:proofErr w:type="spellEnd"/>
      <w:r w:rsidRPr="00D81120">
        <w:rPr>
          <w:sz w:val="20"/>
          <w:szCs w:val="20"/>
        </w:rPr>
        <w:t xml:space="preserve"> </w:t>
      </w:r>
      <w:proofErr w:type="spellStart"/>
      <w:r w:rsidRPr="00D81120">
        <w:rPr>
          <w:sz w:val="20"/>
          <w:szCs w:val="20"/>
        </w:rPr>
        <w:t>minimale</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acest</w:t>
      </w:r>
      <w:proofErr w:type="spellEnd"/>
      <w:r w:rsidRPr="00D81120">
        <w:rPr>
          <w:sz w:val="20"/>
          <w:szCs w:val="20"/>
        </w:rPr>
        <w:t xml:space="preserve"> </w:t>
      </w:r>
      <w:proofErr w:type="spellStart"/>
      <w:r w:rsidRPr="00D81120">
        <w:rPr>
          <w:sz w:val="20"/>
          <w:szCs w:val="20"/>
        </w:rPr>
        <w:t>sens</w:t>
      </w:r>
      <w:proofErr w:type="spellEnd"/>
      <w:r w:rsidRPr="00D81120">
        <w:rPr>
          <w:sz w:val="20"/>
          <w:szCs w:val="20"/>
        </w:rPr>
        <w:t xml:space="preserve">, </w:t>
      </w:r>
      <w:proofErr w:type="spellStart"/>
      <w:r w:rsidRPr="00D81120">
        <w:rPr>
          <w:sz w:val="20"/>
          <w:szCs w:val="20"/>
        </w:rPr>
        <w:t>orice</w:t>
      </w:r>
      <w:proofErr w:type="spellEnd"/>
      <w:r w:rsidRPr="00D81120">
        <w:rPr>
          <w:sz w:val="20"/>
          <w:szCs w:val="20"/>
        </w:rPr>
        <w:t xml:space="preserve"> </w:t>
      </w:r>
      <w:proofErr w:type="spellStart"/>
      <w:r w:rsidRPr="00D81120">
        <w:rPr>
          <w:sz w:val="20"/>
          <w:szCs w:val="20"/>
        </w:rPr>
        <w:t>oferta</w:t>
      </w:r>
      <w:proofErr w:type="spellEnd"/>
      <w:r w:rsidRPr="00D81120">
        <w:rPr>
          <w:sz w:val="20"/>
          <w:szCs w:val="20"/>
        </w:rPr>
        <w:t xml:space="preserve"> de </w:t>
      </w:r>
      <w:proofErr w:type="spellStart"/>
      <w:r w:rsidRPr="00D81120">
        <w:rPr>
          <w:sz w:val="20"/>
          <w:szCs w:val="20"/>
        </w:rPr>
        <w:t>bază</w:t>
      </w:r>
      <w:proofErr w:type="spellEnd"/>
      <w:r w:rsidRPr="00D81120">
        <w:rPr>
          <w:sz w:val="20"/>
          <w:szCs w:val="20"/>
        </w:rPr>
        <w:t xml:space="preserve"> </w:t>
      </w:r>
      <w:proofErr w:type="spellStart"/>
      <w:r w:rsidRPr="00D81120">
        <w:rPr>
          <w:sz w:val="20"/>
          <w:szCs w:val="20"/>
        </w:rPr>
        <w:t>prezentată</w:t>
      </w:r>
      <w:proofErr w:type="spellEnd"/>
      <w:r w:rsidRPr="00D81120">
        <w:rPr>
          <w:sz w:val="20"/>
          <w:szCs w:val="20"/>
        </w:rPr>
        <w:t xml:space="preserve">, care se abate de la </w:t>
      </w:r>
      <w:proofErr w:type="spellStart"/>
      <w:r w:rsidRPr="00D81120">
        <w:rPr>
          <w:sz w:val="20"/>
          <w:szCs w:val="20"/>
        </w:rPr>
        <w:t>prevederile</w:t>
      </w:r>
      <w:proofErr w:type="spellEnd"/>
      <w:r w:rsidRPr="00D81120">
        <w:rPr>
          <w:sz w:val="20"/>
          <w:szCs w:val="20"/>
        </w:rPr>
        <w:t xml:space="preserve"> </w:t>
      </w:r>
      <w:proofErr w:type="spellStart"/>
      <w:r w:rsidRPr="00D81120">
        <w:rPr>
          <w:sz w:val="20"/>
          <w:szCs w:val="20"/>
        </w:rPr>
        <w:t>caietului</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 xml:space="preserve">, </w:t>
      </w:r>
      <w:proofErr w:type="spellStart"/>
      <w:r w:rsidRPr="00D81120">
        <w:rPr>
          <w:sz w:val="20"/>
          <w:szCs w:val="20"/>
        </w:rPr>
        <w:t>va</w:t>
      </w:r>
      <w:proofErr w:type="spellEnd"/>
      <w:r w:rsidRPr="00D81120">
        <w:rPr>
          <w:sz w:val="20"/>
          <w:szCs w:val="20"/>
        </w:rPr>
        <w:t xml:space="preserve"> fi </w:t>
      </w:r>
      <w:proofErr w:type="spellStart"/>
      <w:r w:rsidRPr="00D81120">
        <w:rPr>
          <w:sz w:val="20"/>
          <w:szCs w:val="20"/>
        </w:rPr>
        <w:t>luată</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considerare</w:t>
      </w:r>
      <w:proofErr w:type="spellEnd"/>
      <w:r w:rsidRPr="00D81120">
        <w:rPr>
          <w:sz w:val="20"/>
          <w:szCs w:val="20"/>
        </w:rPr>
        <w:t xml:space="preserve">, </w:t>
      </w:r>
      <w:proofErr w:type="spellStart"/>
      <w:r w:rsidRPr="00D81120">
        <w:rPr>
          <w:sz w:val="20"/>
          <w:szCs w:val="20"/>
        </w:rPr>
        <w:t>dar</w:t>
      </w:r>
      <w:proofErr w:type="spellEnd"/>
      <w:r w:rsidRPr="00D81120">
        <w:rPr>
          <w:sz w:val="20"/>
          <w:szCs w:val="20"/>
        </w:rPr>
        <w:t xml:space="preserve"> </w:t>
      </w:r>
      <w:proofErr w:type="spellStart"/>
      <w:r w:rsidRPr="00D81120">
        <w:rPr>
          <w:sz w:val="20"/>
          <w:szCs w:val="20"/>
        </w:rPr>
        <w:t>numai</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w:t>
      </w:r>
      <w:proofErr w:type="spellStart"/>
      <w:r w:rsidRPr="00D81120">
        <w:rPr>
          <w:sz w:val="20"/>
          <w:szCs w:val="20"/>
        </w:rPr>
        <w:t>măsura</w:t>
      </w:r>
      <w:proofErr w:type="spellEnd"/>
      <w:r w:rsidRPr="00D81120">
        <w:rPr>
          <w:sz w:val="20"/>
          <w:szCs w:val="20"/>
        </w:rPr>
        <w:t xml:space="preserve"> </w:t>
      </w:r>
      <w:proofErr w:type="spellStart"/>
      <w:r w:rsidRPr="00D81120">
        <w:rPr>
          <w:sz w:val="20"/>
          <w:szCs w:val="20"/>
        </w:rPr>
        <w:t>în</w:t>
      </w:r>
      <w:proofErr w:type="spellEnd"/>
      <w:r w:rsidRPr="00D81120">
        <w:rPr>
          <w:sz w:val="20"/>
          <w:szCs w:val="20"/>
        </w:rPr>
        <w:t xml:space="preserve"> care </w:t>
      </w:r>
      <w:proofErr w:type="spellStart"/>
      <w:r w:rsidRPr="00D81120">
        <w:rPr>
          <w:sz w:val="20"/>
          <w:szCs w:val="20"/>
        </w:rPr>
        <w:t>propunerea</w:t>
      </w:r>
      <w:proofErr w:type="spellEnd"/>
      <w:r w:rsidRPr="00D81120">
        <w:rPr>
          <w:sz w:val="20"/>
          <w:szCs w:val="20"/>
        </w:rPr>
        <w:t xml:space="preserve"> </w:t>
      </w:r>
      <w:proofErr w:type="spellStart"/>
      <w:r w:rsidRPr="00D81120">
        <w:rPr>
          <w:sz w:val="20"/>
          <w:szCs w:val="20"/>
        </w:rPr>
        <w:t>tehnică</w:t>
      </w:r>
      <w:proofErr w:type="spellEnd"/>
      <w:r w:rsidRPr="00D81120">
        <w:rPr>
          <w:sz w:val="20"/>
          <w:szCs w:val="20"/>
        </w:rPr>
        <w:t xml:space="preserve"> </w:t>
      </w:r>
      <w:proofErr w:type="spellStart"/>
      <w:r w:rsidRPr="00D81120">
        <w:rPr>
          <w:sz w:val="20"/>
          <w:szCs w:val="20"/>
        </w:rPr>
        <w:t>presupune</w:t>
      </w:r>
      <w:proofErr w:type="spellEnd"/>
      <w:r w:rsidRPr="00D81120">
        <w:rPr>
          <w:sz w:val="20"/>
          <w:szCs w:val="20"/>
        </w:rPr>
        <w:t xml:space="preserve"> </w:t>
      </w:r>
      <w:proofErr w:type="spellStart"/>
      <w:r w:rsidRPr="00D81120">
        <w:rPr>
          <w:sz w:val="20"/>
          <w:szCs w:val="20"/>
        </w:rPr>
        <w:t>asigurarea</w:t>
      </w:r>
      <w:proofErr w:type="spellEnd"/>
      <w:r w:rsidRPr="00D81120">
        <w:rPr>
          <w:sz w:val="20"/>
          <w:szCs w:val="20"/>
        </w:rPr>
        <w:t xml:space="preserve"> </w:t>
      </w:r>
      <w:proofErr w:type="spellStart"/>
      <w:r w:rsidRPr="00D81120">
        <w:rPr>
          <w:sz w:val="20"/>
          <w:szCs w:val="20"/>
        </w:rPr>
        <w:t>unui</w:t>
      </w:r>
      <w:proofErr w:type="spellEnd"/>
      <w:r w:rsidRPr="00D81120">
        <w:rPr>
          <w:sz w:val="20"/>
          <w:szCs w:val="20"/>
        </w:rPr>
        <w:t xml:space="preserve"> </w:t>
      </w:r>
      <w:proofErr w:type="spellStart"/>
      <w:r w:rsidRPr="00D81120">
        <w:rPr>
          <w:sz w:val="20"/>
          <w:szCs w:val="20"/>
        </w:rPr>
        <w:t>nivel</w:t>
      </w:r>
      <w:proofErr w:type="spellEnd"/>
      <w:r w:rsidRPr="00D81120">
        <w:rPr>
          <w:sz w:val="20"/>
          <w:szCs w:val="20"/>
        </w:rPr>
        <w:t xml:space="preserve"> </w:t>
      </w:r>
      <w:proofErr w:type="spellStart"/>
      <w:r w:rsidRPr="00D81120">
        <w:rPr>
          <w:sz w:val="20"/>
          <w:szCs w:val="20"/>
        </w:rPr>
        <w:t>calitativ</w:t>
      </w:r>
      <w:proofErr w:type="spellEnd"/>
      <w:r w:rsidRPr="00D81120">
        <w:rPr>
          <w:sz w:val="20"/>
          <w:szCs w:val="20"/>
        </w:rPr>
        <w:t xml:space="preserve"> superior </w:t>
      </w:r>
      <w:proofErr w:type="spellStart"/>
      <w:r w:rsidRPr="00D81120">
        <w:rPr>
          <w:sz w:val="20"/>
          <w:szCs w:val="20"/>
        </w:rPr>
        <w:t>cerințelor</w:t>
      </w:r>
      <w:proofErr w:type="spellEnd"/>
      <w:r w:rsidRPr="00D81120">
        <w:rPr>
          <w:sz w:val="20"/>
          <w:szCs w:val="20"/>
        </w:rPr>
        <w:t xml:space="preserve"> </w:t>
      </w:r>
      <w:proofErr w:type="spellStart"/>
      <w:r w:rsidRPr="00D81120">
        <w:rPr>
          <w:sz w:val="20"/>
          <w:szCs w:val="20"/>
        </w:rPr>
        <w:t>minimale</w:t>
      </w:r>
      <w:proofErr w:type="spellEnd"/>
      <w:r w:rsidRPr="00D81120">
        <w:rPr>
          <w:sz w:val="20"/>
          <w:szCs w:val="20"/>
        </w:rPr>
        <w:t xml:space="preserve"> din </w:t>
      </w:r>
      <w:proofErr w:type="spellStart"/>
      <w:r w:rsidRPr="00D81120">
        <w:rPr>
          <w:sz w:val="20"/>
          <w:szCs w:val="20"/>
        </w:rPr>
        <w:t>caietul</w:t>
      </w:r>
      <w:proofErr w:type="spellEnd"/>
      <w:r w:rsidRPr="00D81120">
        <w:rPr>
          <w:sz w:val="20"/>
          <w:szCs w:val="20"/>
        </w:rPr>
        <w:t xml:space="preserve"> de </w:t>
      </w:r>
      <w:proofErr w:type="spellStart"/>
      <w:r w:rsidRPr="00D81120">
        <w:rPr>
          <w:sz w:val="20"/>
          <w:szCs w:val="20"/>
        </w:rPr>
        <w:t>sarcini</w:t>
      </w:r>
      <w:proofErr w:type="spellEnd"/>
      <w:r w:rsidRPr="00D81120">
        <w:rPr>
          <w:sz w:val="20"/>
          <w:szCs w:val="20"/>
        </w:rPr>
        <w:t>.</w:t>
      </w:r>
    </w:p>
    <w:p w14:paraId="411AE888" w14:textId="77777777" w:rsidR="006E3664" w:rsidRPr="00D81120" w:rsidRDefault="006E3664" w:rsidP="006E3664">
      <w:pPr>
        <w:pStyle w:val="NoSpacing"/>
        <w:ind w:firstLine="720"/>
        <w:jc w:val="both"/>
        <w:rPr>
          <w:rFonts w:asciiTheme="minorHAnsi" w:hAnsiTheme="minorHAnsi" w:cstheme="minorHAnsi"/>
          <w:sz w:val="20"/>
          <w:szCs w:val="20"/>
        </w:rPr>
      </w:pPr>
      <w:r w:rsidRPr="00D81120">
        <w:rPr>
          <w:rFonts w:asciiTheme="minorHAnsi" w:hAnsiTheme="minorHAnsi" w:cstheme="minorHAnsi"/>
          <w:sz w:val="20"/>
          <w:szCs w:val="20"/>
        </w:rPr>
        <w:t xml:space="preserve">3. </w:t>
      </w:r>
      <w:proofErr w:type="spellStart"/>
      <w:r w:rsidRPr="00D81120">
        <w:rPr>
          <w:rFonts w:asciiTheme="minorHAnsi" w:hAnsiTheme="minorHAnsi" w:cstheme="minorHAnsi"/>
          <w:sz w:val="20"/>
          <w:szCs w:val="20"/>
        </w:rPr>
        <w:t>Neîndeplinirea</w:t>
      </w:r>
      <w:proofErr w:type="spellEnd"/>
      <w:r w:rsidRPr="00D81120">
        <w:rPr>
          <w:rFonts w:asciiTheme="minorHAnsi" w:hAnsiTheme="minorHAnsi" w:cstheme="minorHAnsi"/>
          <w:sz w:val="20"/>
          <w:szCs w:val="20"/>
        </w:rPr>
        <w:t xml:space="preserve"> TUTUROR </w:t>
      </w:r>
      <w:proofErr w:type="spellStart"/>
      <w:r w:rsidRPr="00D81120">
        <w:rPr>
          <w:rFonts w:asciiTheme="minorHAnsi" w:hAnsiTheme="minorHAnsi" w:cstheme="minorHAnsi"/>
          <w:sz w:val="20"/>
          <w:szCs w:val="20"/>
        </w:rPr>
        <w:t>cerințelor</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minimale</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menționate</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în</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caietul</w:t>
      </w:r>
      <w:proofErr w:type="spellEnd"/>
      <w:r w:rsidRPr="00D81120">
        <w:rPr>
          <w:rFonts w:asciiTheme="minorHAnsi" w:hAnsiTheme="minorHAnsi" w:cstheme="minorHAnsi"/>
          <w:sz w:val="20"/>
          <w:szCs w:val="20"/>
        </w:rPr>
        <w:t xml:space="preserve"> de </w:t>
      </w:r>
      <w:proofErr w:type="spellStart"/>
      <w:r w:rsidRPr="00D81120">
        <w:rPr>
          <w:rFonts w:asciiTheme="minorHAnsi" w:hAnsiTheme="minorHAnsi" w:cstheme="minorHAnsi"/>
          <w:sz w:val="20"/>
          <w:szCs w:val="20"/>
        </w:rPr>
        <w:t>sarcini</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atrage</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declararea</w:t>
      </w:r>
      <w:proofErr w:type="spellEnd"/>
      <w:r w:rsidRPr="00D81120">
        <w:rPr>
          <w:rFonts w:asciiTheme="minorHAnsi" w:hAnsiTheme="minorHAnsi" w:cstheme="minorHAnsi"/>
          <w:sz w:val="20"/>
          <w:szCs w:val="20"/>
        </w:rPr>
        <w:t xml:space="preserve"> ca “</w:t>
      </w:r>
      <w:proofErr w:type="spellStart"/>
      <w:r w:rsidRPr="00D81120">
        <w:rPr>
          <w:rFonts w:asciiTheme="minorHAnsi" w:hAnsiTheme="minorHAnsi" w:cstheme="minorHAnsi"/>
          <w:sz w:val="20"/>
          <w:szCs w:val="20"/>
        </w:rPr>
        <w:t>neconformă</w:t>
      </w:r>
      <w:proofErr w:type="spellEnd"/>
      <w:r w:rsidRPr="00D81120">
        <w:rPr>
          <w:rFonts w:asciiTheme="minorHAnsi" w:hAnsiTheme="minorHAnsi" w:cstheme="minorHAnsi"/>
          <w:sz w:val="20"/>
          <w:szCs w:val="20"/>
        </w:rPr>
        <w:t xml:space="preserve">” </w:t>
      </w:r>
      <w:proofErr w:type="gramStart"/>
      <w:r w:rsidRPr="00D81120">
        <w:rPr>
          <w:rFonts w:asciiTheme="minorHAnsi" w:hAnsiTheme="minorHAnsi" w:cstheme="minorHAnsi"/>
          <w:sz w:val="20"/>
          <w:szCs w:val="20"/>
        </w:rPr>
        <w:t>a</w:t>
      </w:r>
      <w:proofErr w:type="gram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ofertei</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în</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conformitate</w:t>
      </w:r>
      <w:proofErr w:type="spellEnd"/>
      <w:r w:rsidRPr="00D81120">
        <w:rPr>
          <w:rFonts w:asciiTheme="minorHAnsi" w:hAnsiTheme="minorHAnsi" w:cstheme="minorHAnsi"/>
          <w:sz w:val="20"/>
          <w:szCs w:val="20"/>
        </w:rPr>
        <w:t xml:space="preserve"> cu </w:t>
      </w:r>
      <w:proofErr w:type="spellStart"/>
      <w:r w:rsidRPr="00D81120">
        <w:rPr>
          <w:rFonts w:asciiTheme="minorHAnsi" w:hAnsiTheme="minorHAnsi" w:cstheme="minorHAnsi"/>
          <w:sz w:val="20"/>
          <w:szCs w:val="20"/>
        </w:rPr>
        <w:t>prevederile</w:t>
      </w:r>
      <w:proofErr w:type="spellEnd"/>
      <w:r w:rsidRPr="00D81120">
        <w:rPr>
          <w:rFonts w:asciiTheme="minorHAnsi" w:hAnsiTheme="minorHAnsi" w:cstheme="minorHAnsi"/>
          <w:sz w:val="20"/>
          <w:szCs w:val="20"/>
        </w:rPr>
        <w:t xml:space="preserve"> art. 137 al. (3) lit. A din HG nr.395/2016 - </w:t>
      </w:r>
      <w:proofErr w:type="spellStart"/>
      <w:r w:rsidRPr="00D81120">
        <w:rPr>
          <w:rFonts w:asciiTheme="minorHAnsi" w:hAnsiTheme="minorHAnsi" w:cstheme="minorHAnsi"/>
          <w:sz w:val="20"/>
          <w:szCs w:val="20"/>
        </w:rPr>
        <w:t>produsul</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ofertat</w:t>
      </w:r>
      <w:proofErr w:type="spellEnd"/>
      <w:r w:rsidRPr="00D81120">
        <w:rPr>
          <w:rFonts w:asciiTheme="minorHAnsi" w:hAnsiTheme="minorHAnsi" w:cstheme="minorHAnsi"/>
          <w:sz w:val="20"/>
          <w:szCs w:val="20"/>
        </w:rPr>
        <w:t xml:space="preserve"> “nu </w:t>
      </w:r>
      <w:proofErr w:type="spellStart"/>
      <w:r w:rsidRPr="00D81120">
        <w:rPr>
          <w:rFonts w:asciiTheme="minorHAnsi" w:hAnsiTheme="minorHAnsi" w:cstheme="minorHAnsi"/>
          <w:sz w:val="20"/>
          <w:szCs w:val="20"/>
        </w:rPr>
        <w:t>satisface</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în</w:t>
      </w:r>
      <w:proofErr w:type="spellEnd"/>
      <w:r w:rsidRPr="00D81120">
        <w:rPr>
          <w:rFonts w:asciiTheme="minorHAnsi" w:hAnsiTheme="minorHAnsi" w:cstheme="minorHAnsi"/>
          <w:sz w:val="20"/>
          <w:szCs w:val="20"/>
        </w:rPr>
        <w:t xml:space="preserve"> mod </w:t>
      </w:r>
      <w:proofErr w:type="spellStart"/>
      <w:r w:rsidRPr="00D81120">
        <w:rPr>
          <w:rFonts w:asciiTheme="minorHAnsi" w:hAnsiTheme="minorHAnsi" w:cstheme="minorHAnsi"/>
          <w:sz w:val="20"/>
          <w:szCs w:val="20"/>
        </w:rPr>
        <w:t>corespunzător</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cerinţele</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caietului</w:t>
      </w:r>
      <w:proofErr w:type="spellEnd"/>
      <w:r w:rsidRPr="00D81120">
        <w:rPr>
          <w:rFonts w:asciiTheme="minorHAnsi" w:hAnsiTheme="minorHAnsi" w:cstheme="minorHAnsi"/>
          <w:sz w:val="20"/>
          <w:szCs w:val="20"/>
        </w:rPr>
        <w:t xml:space="preserve"> de </w:t>
      </w:r>
      <w:proofErr w:type="spellStart"/>
      <w:r w:rsidRPr="00D81120">
        <w:rPr>
          <w:rFonts w:asciiTheme="minorHAnsi" w:hAnsiTheme="minorHAnsi" w:cstheme="minorHAnsi"/>
          <w:sz w:val="20"/>
          <w:szCs w:val="20"/>
        </w:rPr>
        <w:t>sarcini</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și</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respingerea</w:t>
      </w:r>
      <w:proofErr w:type="spellEnd"/>
      <w:r w:rsidRPr="00D81120">
        <w:rPr>
          <w:rFonts w:asciiTheme="minorHAnsi" w:hAnsiTheme="minorHAnsi" w:cstheme="minorHAnsi"/>
          <w:sz w:val="20"/>
          <w:szCs w:val="20"/>
        </w:rPr>
        <w:t xml:space="preserve"> </w:t>
      </w:r>
      <w:proofErr w:type="spellStart"/>
      <w:r w:rsidRPr="00D81120">
        <w:rPr>
          <w:rFonts w:asciiTheme="minorHAnsi" w:hAnsiTheme="minorHAnsi" w:cstheme="minorHAnsi"/>
          <w:sz w:val="20"/>
          <w:szCs w:val="20"/>
        </w:rPr>
        <w:t>ofertei</w:t>
      </w:r>
      <w:proofErr w:type="spellEnd"/>
      <w:r w:rsidRPr="00D81120">
        <w:rPr>
          <w:rFonts w:asciiTheme="minorHAnsi" w:hAnsiTheme="minorHAnsi" w:cstheme="minorHAnsi"/>
          <w:sz w:val="20"/>
          <w:szCs w:val="20"/>
        </w:rPr>
        <w:t>.</w:t>
      </w:r>
    </w:p>
    <w:p w14:paraId="208EFC70" w14:textId="5C663BF8" w:rsidR="00D81120" w:rsidRPr="00E40293" w:rsidRDefault="006E3664" w:rsidP="006E3664">
      <w:pPr>
        <w:suppressAutoHyphens/>
        <w:spacing w:after="0" w:line="240" w:lineRule="auto"/>
        <w:ind w:firstLine="708"/>
        <w:jc w:val="both"/>
        <w:rPr>
          <w:rFonts w:cstheme="minorHAnsi"/>
          <w:b/>
          <w:bCs/>
          <w:sz w:val="20"/>
          <w:szCs w:val="20"/>
        </w:rPr>
      </w:pPr>
      <w:r w:rsidRPr="00E40293">
        <w:rPr>
          <w:rFonts w:asciiTheme="minorHAnsi" w:hAnsiTheme="minorHAnsi" w:cstheme="minorHAnsi"/>
          <w:b/>
          <w:bCs/>
          <w:sz w:val="20"/>
          <w:szCs w:val="20"/>
        </w:rPr>
        <w:t xml:space="preserve">4. </w:t>
      </w:r>
      <w:r w:rsidR="00D81120" w:rsidRPr="00E40293">
        <w:rPr>
          <w:rFonts w:cstheme="minorHAnsi"/>
          <w:b/>
          <w:bCs/>
          <w:sz w:val="20"/>
          <w:szCs w:val="20"/>
        </w:rPr>
        <w:t xml:space="preserve">Toate echipamentele și dotările propuse a fi achiziționate în cadrul acestei proceduri trebuie să conțină cele mai noi și inovative tehnologii disponibile și trebuie sa fie compatibile/să se încadreze în  fluxurile/sistemele deja existente în cadrul </w:t>
      </w:r>
      <w:r w:rsidR="00BA7A97" w:rsidRPr="00E40293">
        <w:rPr>
          <w:rFonts w:cstheme="minorHAnsi"/>
          <w:b/>
          <w:bCs/>
          <w:sz w:val="20"/>
          <w:szCs w:val="20"/>
        </w:rPr>
        <w:t>S</w:t>
      </w:r>
      <w:r w:rsidR="00D81120" w:rsidRPr="00E40293">
        <w:rPr>
          <w:rFonts w:cstheme="minorHAnsi"/>
          <w:b/>
          <w:bCs/>
          <w:sz w:val="20"/>
          <w:szCs w:val="20"/>
        </w:rPr>
        <w:t xml:space="preserve">pitalului </w:t>
      </w:r>
      <w:r w:rsidR="00BA7A97" w:rsidRPr="00E40293">
        <w:rPr>
          <w:rFonts w:cstheme="minorHAnsi"/>
          <w:b/>
          <w:bCs/>
          <w:sz w:val="20"/>
          <w:szCs w:val="20"/>
        </w:rPr>
        <w:t>C</w:t>
      </w:r>
      <w:r w:rsidR="00D81120" w:rsidRPr="00E40293">
        <w:rPr>
          <w:rFonts w:cstheme="minorHAnsi"/>
          <w:b/>
          <w:bCs/>
          <w:sz w:val="20"/>
          <w:szCs w:val="20"/>
        </w:rPr>
        <w:t xml:space="preserve">linic de </w:t>
      </w:r>
      <w:r w:rsidR="00BA7A97" w:rsidRPr="00E40293">
        <w:rPr>
          <w:rFonts w:cstheme="minorHAnsi"/>
          <w:b/>
          <w:bCs/>
          <w:sz w:val="20"/>
          <w:szCs w:val="20"/>
        </w:rPr>
        <w:t>P</w:t>
      </w:r>
      <w:r w:rsidR="00D81120" w:rsidRPr="00E40293">
        <w:rPr>
          <w:rFonts w:cstheme="minorHAnsi"/>
          <w:b/>
          <w:bCs/>
          <w:sz w:val="20"/>
          <w:szCs w:val="20"/>
        </w:rPr>
        <w:t xml:space="preserve">ediatrie </w:t>
      </w:r>
      <w:r w:rsidR="00BA7A97" w:rsidRPr="00E40293">
        <w:rPr>
          <w:rFonts w:cstheme="minorHAnsi"/>
          <w:b/>
          <w:bCs/>
          <w:sz w:val="20"/>
          <w:szCs w:val="20"/>
        </w:rPr>
        <w:t>S</w:t>
      </w:r>
      <w:r w:rsidR="00D81120" w:rsidRPr="00E40293">
        <w:rPr>
          <w:rFonts w:cstheme="minorHAnsi"/>
          <w:b/>
          <w:bCs/>
          <w:sz w:val="20"/>
          <w:szCs w:val="20"/>
        </w:rPr>
        <w:t xml:space="preserve">ibiu. </w:t>
      </w:r>
    </w:p>
    <w:p w14:paraId="7C9D411A" w14:textId="77777777" w:rsidR="00D81120" w:rsidRDefault="00D81120" w:rsidP="006E3664">
      <w:pPr>
        <w:suppressAutoHyphens/>
        <w:spacing w:after="0" w:line="240" w:lineRule="auto"/>
        <w:ind w:firstLine="708"/>
        <w:jc w:val="both"/>
        <w:rPr>
          <w:rFonts w:cstheme="minorHAnsi"/>
          <w:b/>
          <w:bCs/>
          <w:color w:val="EE0000"/>
        </w:rPr>
      </w:pPr>
    </w:p>
    <w:p w14:paraId="2A69F266" w14:textId="28771CEC" w:rsidR="000C33BE" w:rsidRPr="006A3F7F" w:rsidRDefault="000C33BE" w:rsidP="006E3664">
      <w:pPr>
        <w:suppressAutoHyphens/>
        <w:spacing w:after="0" w:line="240" w:lineRule="auto"/>
        <w:ind w:firstLine="708"/>
        <w:jc w:val="both"/>
        <w:rPr>
          <w:rFonts w:asciiTheme="minorHAnsi" w:eastAsia="Times New Roman" w:hAnsiTheme="minorHAnsi" w:cstheme="minorHAnsi"/>
          <w:b/>
          <w:noProof w:val="0"/>
          <w:sz w:val="20"/>
          <w:szCs w:val="20"/>
        </w:rPr>
      </w:pPr>
      <w:r w:rsidRPr="006A3F7F">
        <w:rPr>
          <w:rFonts w:asciiTheme="minorHAnsi" w:eastAsia="Times New Roman" w:hAnsiTheme="minorHAnsi" w:cstheme="minorHAnsi"/>
          <w:b/>
          <w:noProof w:val="0"/>
          <w:sz w:val="20"/>
          <w:szCs w:val="20"/>
        </w:rPr>
        <w:t xml:space="preserve">10. Riscuri </w:t>
      </w:r>
    </w:p>
    <w:p w14:paraId="3D84F4FE" w14:textId="77777777" w:rsidR="000C33BE" w:rsidRPr="006A3F7F" w:rsidRDefault="000C33BE" w:rsidP="000C33BE">
      <w:pPr>
        <w:suppressAutoHyphens/>
        <w:spacing w:after="0" w:line="240" w:lineRule="auto"/>
        <w:ind w:firstLine="708"/>
        <w:jc w:val="both"/>
        <w:rPr>
          <w:rFonts w:asciiTheme="minorHAnsi" w:eastAsia="Times New Roman" w:hAnsiTheme="minorHAnsi" w:cstheme="minorHAnsi"/>
          <w:b/>
          <w:noProof w:val="0"/>
          <w:sz w:val="20"/>
          <w:szCs w:val="20"/>
        </w:rPr>
      </w:pPr>
    </w:p>
    <w:p w14:paraId="30B7881F" w14:textId="77777777" w:rsidR="000C33BE" w:rsidRPr="006A3F7F" w:rsidRDefault="000C33BE" w:rsidP="000C33BE">
      <w:pPr>
        <w:suppressAutoHyphens/>
        <w:spacing w:after="0" w:line="240" w:lineRule="auto"/>
        <w:jc w:val="both"/>
        <w:rPr>
          <w:rFonts w:asciiTheme="minorHAnsi" w:eastAsia="Times New Roman" w:hAnsiTheme="minorHAnsi" w:cstheme="minorHAnsi"/>
          <w:noProof w:val="0"/>
          <w:sz w:val="20"/>
          <w:szCs w:val="20"/>
        </w:rPr>
      </w:pPr>
      <w:r w:rsidRPr="006A3F7F">
        <w:rPr>
          <w:rFonts w:asciiTheme="minorHAnsi" w:eastAsia="Times New Roman" w:hAnsiTheme="minorHAnsi" w:cstheme="minorHAnsi"/>
          <w:b/>
          <w:noProof w:val="0"/>
          <w:sz w:val="20"/>
          <w:szCs w:val="20"/>
        </w:rPr>
        <w:tab/>
      </w:r>
      <w:r w:rsidRPr="006A3F7F">
        <w:rPr>
          <w:rFonts w:asciiTheme="minorHAnsi" w:eastAsia="Times New Roman" w:hAnsiTheme="minorHAnsi" w:cstheme="minorHAnsi"/>
          <w:noProof w:val="0"/>
          <w:sz w:val="20"/>
          <w:szCs w:val="20"/>
        </w:rPr>
        <w:t>La elaborarea ofertei, operat</w:t>
      </w:r>
      <w:r>
        <w:rPr>
          <w:rFonts w:asciiTheme="minorHAnsi" w:eastAsia="Times New Roman" w:hAnsiTheme="minorHAnsi" w:cstheme="minorHAnsi"/>
          <w:noProof w:val="0"/>
          <w:sz w:val="20"/>
          <w:szCs w:val="20"/>
        </w:rPr>
        <w:t>o</w:t>
      </w:r>
      <w:r w:rsidRPr="006A3F7F">
        <w:rPr>
          <w:rFonts w:asciiTheme="minorHAnsi" w:eastAsia="Times New Roman" w:hAnsiTheme="minorHAnsi" w:cstheme="minorHAnsi"/>
          <w:noProof w:val="0"/>
          <w:sz w:val="20"/>
          <w:szCs w:val="20"/>
        </w:rPr>
        <w:t xml:space="preserve">rul economic trebuie să țină seama cel puțin de următoarele riscuri posibile, identificate de autoritatea contractantă: </w:t>
      </w:r>
    </w:p>
    <w:p w14:paraId="0BEDCA8E" w14:textId="77777777" w:rsidR="000C33BE" w:rsidRPr="006A3F7F" w:rsidRDefault="000C33BE" w:rsidP="000C33BE">
      <w:pPr>
        <w:suppressAutoHyphens/>
        <w:spacing w:after="0" w:line="240" w:lineRule="auto"/>
        <w:jc w:val="both"/>
        <w:rPr>
          <w:rFonts w:asciiTheme="minorHAnsi" w:eastAsia="Times New Roman" w:hAnsiTheme="minorHAnsi" w:cstheme="minorHAnsi"/>
          <w:noProof w:val="0"/>
          <w:sz w:val="20"/>
          <w:szCs w:val="20"/>
        </w:rPr>
      </w:pPr>
    </w:p>
    <w:p w14:paraId="3C807364" w14:textId="77777777" w:rsidR="000C33BE" w:rsidRPr="006A3F7F" w:rsidRDefault="000C33BE" w:rsidP="000C33BE">
      <w:pPr>
        <w:suppressAutoHyphens/>
        <w:spacing w:after="0" w:line="240" w:lineRule="auto"/>
        <w:ind w:firstLine="708"/>
        <w:jc w:val="both"/>
        <w:rPr>
          <w:rFonts w:asciiTheme="minorHAnsi" w:eastAsia="Times New Roman" w:hAnsiTheme="minorHAnsi" w:cstheme="minorHAnsi"/>
          <w:b/>
          <w:noProof w:val="0"/>
          <w:sz w:val="20"/>
          <w:szCs w:val="20"/>
          <w:lang w:val="fr-FR"/>
        </w:rPr>
      </w:pPr>
      <w:r w:rsidRPr="006A3F7F">
        <w:rPr>
          <w:rFonts w:asciiTheme="minorHAnsi" w:eastAsia="Times New Roman" w:hAnsiTheme="minorHAnsi" w:cstheme="minorHAnsi"/>
          <w:b/>
          <w:noProof w:val="0"/>
          <w:sz w:val="20"/>
          <w:szCs w:val="20"/>
          <w:lang w:val="fr-FR"/>
        </w:rPr>
        <w:t xml:space="preserve">1. </w:t>
      </w:r>
      <w:proofErr w:type="spellStart"/>
      <w:r w:rsidRPr="006A3F7F">
        <w:rPr>
          <w:rFonts w:asciiTheme="minorHAnsi" w:eastAsia="Times New Roman" w:hAnsiTheme="minorHAnsi" w:cs="Courier New"/>
          <w:b/>
          <w:noProof w:val="0"/>
          <w:sz w:val="20"/>
          <w:szCs w:val="20"/>
          <w:lang w:val="fr-FR" w:eastAsia="ro-RO"/>
        </w:rPr>
        <w:t>Riscuri</w:t>
      </w:r>
      <w:proofErr w:type="spellEnd"/>
      <w:r w:rsidRPr="006A3F7F">
        <w:rPr>
          <w:rFonts w:asciiTheme="minorHAnsi" w:eastAsia="Times New Roman" w:hAnsiTheme="minorHAnsi" w:cs="Courier New"/>
          <w:b/>
          <w:noProof w:val="0"/>
          <w:sz w:val="20"/>
          <w:szCs w:val="20"/>
          <w:lang w:val="fr-FR" w:eastAsia="ro-RO"/>
        </w:rPr>
        <w:t xml:space="preserve"> </w:t>
      </w:r>
      <w:proofErr w:type="spellStart"/>
      <w:r w:rsidRPr="006A3F7F">
        <w:rPr>
          <w:rFonts w:asciiTheme="minorHAnsi" w:eastAsia="Times New Roman" w:hAnsiTheme="minorHAnsi" w:cs="Courier New"/>
          <w:b/>
          <w:noProof w:val="0"/>
          <w:sz w:val="20"/>
          <w:szCs w:val="20"/>
          <w:lang w:val="fr-FR" w:eastAsia="ro-RO"/>
        </w:rPr>
        <w:t>referitoare</w:t>
      </w:r>
      <w:proofErr w:type="spellEnd"/>
      <w:r w:rsidRPr="006A3F7F">
        <w:rPr>
          <w:rFonts w:asciiTheme="minorHAnsi" w:eastAsia="Times New Roman" w:hAnsiTheme="minorHAnsi" w:cs="Courier New"/>
          <w:b/>
          <w:noProof w:val="0"/>
          <w:sz w:val="20"/>
          <w:szCs w:val="20"/>
          <w:lang w:val="fr-FR" w:eastAsia="ro-RO"/>
        </w:rPr>
        <w:t xml:space="preserve"> la </w:t>
      </w:r>
      <w:proofErr w:type="spellStart"/>
      <w:r w:rsidRPr="006A3F7F">
        <w:rPr>
          <w:rFonts w:asciiTheme="minorHAnsi" w:eastAsia="Times New Roman" w:hAnsiTheme="minorHAnsi" w:cs="Courier New"/>
          <w:b/>
          <w:noProof w:val="0"/>
          <w:sz w:val="20"/>
          <w:szCs w:val="20"/>
          <w:lang w:val="fr-FR" w:eastAsia="ro-RO"/>
        </w:rPr>
        <w:t>procedură</w:t>
      </w:r>
      <w:proofErr w:type="spellEnd"/>
    </w:p>
    <w:p w14:paraId="26D799F2" w14:textId="77777777" w:rsidR="000C33BE" w:rsidRPr="006A3F7F" w:rsidRDefault="000C33BE" w:rsidP="000C33BE">
      <w:pPr>
        <w:spacing w:after="0" w:line="240" w:lineRule="auto"/>
        <w:ind w:firstLine="708"/>
        <w:jc w:val="both"/>
        <w:rPr>
          <w:rFonts w:asciiTheme="minorHAnsi" w:hAnsiTheme="minorHAnsi" w:cstheme="minorHAnsi"/>
          <w:noProof w:val="0"/>
          <w:sz w:val="20"/>
          <w:szCs w:val="20"/>
          <w:lang w:val="fr-FR"/>
        </w:rPr>
      </w:pPr>
      <w:r w:rsidRPr="006A3F7F">
        <w:rPr>
          <w:rFonts w:asciiTheme="minorHAnsi" w:hAnsiTheme="minorHAnsi" w:cstheme="minorHAnsi"/>
          <w:noProof w:val="0"/>
          <w:sz w:val="20"/>
          <w:szCs w:val="20"/>
          <w:lang w:val="fr-FR"/>
        </w:rPr>
        <w:t xml:space="preserve">a. nu a </w:t>
      </w:r>
      <w:proofErr w:type="spellStart"/>
      <w:r w:rsidRPr="006A3F7F">
        <w:rPr>
          <w:rFonts w:asciiTheme="minorHAnsi" w:hAnsiTheme="minorHAnsi" w:cstheme="minorHAnsi"/>
          <w:noProof w:val="0"/>
          <w:sz w:val="20"/>
          <w:szCs w:val="20"/>
          <w:lang w:val="fr-FR"/>
        </w:rPr>
        <w:t>fost</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depusa</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nici</w:t>
      </w:r>
      <w:proofErr w:type="spellEnd"/>
      <w:r w:rsidRPr="006A3F7F">
        <w:rPr>
          <w:rFonts w:asciiTheme="minorHAnsi" w:hAnsiTheme="minorHAnsi" w:cstheme="minorHAnsi"/>
          <w:noProof w:val="0"/>
          <w:sz w:val="20"/>
          <w:szCs w:val="20"/>
          <w:lang w:val="fr-FR"/>
        </w:rPr>
        <w:t xml:space="preserve"> o </w:t>
      </w:r>
      <w:proofErr w:type="spellStart"/>
      <w:r w:rsidRPr="006A3F7F">
        <w:rPr>
          <w:rFonts w:asciiTheme="minorHAnsi" w:hAnsiTheme="minorHAnsi" w:cstheme="minorHAnsi"/>
          <w:noProof w:val="0"/>
          <w:sz w:val="20"/>
          <w:szCs w:val="20"/>
          <w:lang w:val="fr-FR"/>
        </w:rPr>
        <w:t>ofertă</w:t>
      </w:r>
      <w:proofErr w:type="spellEnd"/>
      <w:r w:rsidRPr="006A3F7F">
        <w:rPr>
          <w:rFonts w:asciiTheme="minorHAnsi" w:hAnsiTheme="minorHAnsi" w:cstheme="minorHAnsi"/>
          <w:noProof w:val="0"/>
          <w:sz w:val="20"/>
          <w:szCs w:val="20"/>
          <w:lang w:val="fr-FR"/>
        </w:rPr>
        <w:t xml:space="preserve"> / au </w:t>
      </w:r>
      <w:proofErr w:type="spellStart"/>
      <w:r w:rsidRPr="006A3F7F">
        <w:rPr>
          <w:rFonts w:asciiTheme="minorHAnsi" w:hAnsiTheme="minorHAnsi" w:cstheme="minorHAnsi"/>
          <w:noProof w:val="0"/>
          <w:sz w:val="20"/>
          <w:szCs w:val="20"/>
          <w:lang w:val="fr-FR"/>
        </w:rPr>
        <w:t>fost</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depuse</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doar</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oferte</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inadmisibile</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și</w:t>
      </w:r>
      <w:proofErr w:type="spellEnd"/>
      <w:r w:rsidRPr="006A3F7F">
        <w:rPr>
          <w:rFonts w:asciiTheme="minorHAnsi" w:hAnsiTheme="minorHAnsi" w:cstheme="minorHAnsi"/>
          <w:noProof w:val="0"/>
          <w:sz w:val="20"/>
          <w:szCs w:val="20"/>
          <w:lang w:val="fr-FR"/>
        </w:rPr>
        <w:t>/</w:t>
      </w:r>
      <w:proofErr w:type="spellStart"/>
      <w:r w:rsidRPr="006A3F7F">
        <w:rPr>
          <w:rFonts w:asciiTheme="minorHAnsi" w:hAnsiTheme="minorHAnsi" w:cstheme="minorHAnsi"/>
          <w:noProof w:val="0"/>
          <w:sz w:val="20"/>
          <w:szCs w:val="20"/>
          <w:lang w:val="fr-FR"/>
        </w:rPr>
        <w:t>sau</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neconforme</w:t>
      </w:r>
      <w:proofErr w:type="spellEnd"/>
    </w:p>
    <w:p w14:paraId="3839B1DB" w14:textId="77777777" w:rsidR="000C33BE" w:rsidRPr="006A3F7F" w:rsidRDefault="000C33BE" w:rsidP="000C33BE">
      <w:pPr>
        <w:spacing w:after="0" w:line="240" w:lineRule="auto"/>
        <w:ind w:firstLine="708"/>
        <w:jc w:val="both"/>
        <w:rPr>
          <w:rFonts w:asciiTheme="minorHAnsi" w:hAnsiTheme="minorHAnsi" w:cstheme="minorHAnsi"/>
          <w:noProof w:val="0"/>
          <w:sz w:val="20"/>
          <w:szCs w:val="20"/>
          <w:lang w:val="it-IT"/>
        </w:rPr>
      </w:pPr>
      <w:r w:rsidRPr="006A3F7F">
        <w:rPr>
          <w:rFonts w:asciiTheme="minorHAnsi" w:hAnsiTheme="minorHAnsi" w:cstheme="minorHAnsi"/>
          <w:noProof w:val="0"/>
          <w:sz w:val="20"/>
          <w:szCs w:val="20"/>
          <w:lang w:val="fr-FR"/>
        </w:rPr>
        <w:t xml:space="preserve">b. </w:t>
      </w:r>
      <w:r w:rsidRPr="006A3F7F">
        <w:rPr>
          <w:rFonts w:asciiTheme="minorHAnsi" w:hAnsiTheme="minorHAnsi" w:cstheme="minorHAnsi"/>
          <w:noProof w:val="0"/>
          <w:sz w:val="20"/>
          <w:szCs w:val="20"/>
          <w:lang w:val="it-IT"/>
        </w:rPr>
        <w:t xml:space="preserve">prelungirea perioadei de evaluare a ofertelor peste termenul de valabilitate a ofertelor, datorită numarului mare de ofertanți, complexității evaluării tehnice a ofertelor /posibilelor solicitări de clarificări și completări formale sau de confirmare cu acordarea de termene suficiente de răspuns stabilite potrivit complexității clarificărilor sau completărilor solicitate. </w:t>
      </w:r>
    </w:p>
    <w:p w14:paraId="1868E957" w14:textId="77777777" w:rsidR="000C33BE" w:rsidRPr="006A3F7F" w:rsidRDefault="000C33BE" w:rsidP="000C33BE">
      <w:pPr>
        <w:spacing w:after="0" w:line="240" w:lineRule="auto"/>
        <w:ind w:firstLine="708"/>
        <w:jc w:val="both"/>
        <w:rPr>
          <w:rFonts w:asciiTheme="minorHAnsi" w:hAnsiTheme="minorHAnsi" w:cstheme="minorHAnsi"/>
          <w:noProof w:val="0"/>
          <w:sz w:val="20"/>
          <w:szCs w:val="20"/>
          <w:lang w:val="fr-FR"/>
        </w:rPr>
      </w:pPr>
      <w:r w:rsidRPr="006A3F7F">
        <w:rPr>
          <w:rFonts w:asciiTheme="minorHAnsi" w:hAnsiTheme="minorHAnsi" w:cstheme="minorHAnsi"/>
          <w:noProof w:val="0"/>
          <w:sz w:val="20"/>
          <w:szCs w:val="20"/>
          <w:lang w:val="fr-FR"/>
        </w:rPr>
        <w:t xml:space="preserve">c. </w:t>
      </w:r>
      <w:proofErr w:type="spellStart"/>
      <w:r w:rsidRPr="006A3F7F">
        <w:rPr>
          <w:rFonts w:asciiTheme="minorHAnsi" w:hAnsiTheme="minorHAnsi" w:cstheme="minorHAnsi"/>
          <w:noProof w:val="0"/>
          <w:sz w:val="20"/>
          <w:szCs w:val="20"/>
          <w:lang w:val="fr-FR"/>
        </w:rPr>
        <w:t>întârzierea</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încheierii</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contractului</w:t>
      </w:r>
      <w:proofErr w:type="spellEnd"/>
      <w:r w:rsidRPr="006A3F7F">
        <w:rPr>
          <w:rFonts w:asciiTheme="minorHAnsi" w:hAnsiTheme="minorHAnsi" w:cstheme="minorHAnsi"/>
          <w:noProof w:val="0"/>
          <w:sz w:val="20"/>
          <w:szCs w:val="20"/>
          <w:lang w:val="fr-FR"/>
        </w:rPr>
        <w:t xml:space="preserve"> de </w:t>
      </w:r>
      <w:proofErr w:type="spellStart"/>
      <w:r w:rsidRPr="006A3F7F">
        <w:rPr>
          <w:rFonts w:asciiTheme="minorHAnsi" w:hAnsiTheme="minorHAnsi" w:cstheme="minorHAnsi"/>
          <w:noProof w:val="0"/>
          <w:sz w:val="20"/>
          <w:szCs w:val="20"/>
          <w:lang w:val="fr-FR"/>
        </w:rPr>
        <w:t>furnizare</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prin</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depunerea</w:t>
      </w:r>
      <w:proofErr w:type="spellEnd"/>
      <w:r w:rsidRPr="006A3F7F">
        <w:rPr>
          <w:rFonts w:asciiTheme="minorHAnsi" w:hAnsiTheme="minorHAnsi" w:cstheme="minorHAnsi"/>
          <w:noProof w:val="0"/>
          <w:sz w:val="20"/>
          <w:szCs w:val="20"/>
          <w:lang w:val="fr-FR"/>
        </w:rPr>
        <w:t xml:space="preserve"> de </w:t>
      </w:r>
      <w:proofErr w:type="spellStart"/>
      <w:r w:rsidRPr="006A3F7F">
        <w:rPr>
          <w:rFonts w:asciiTheme="minorHAnsi" w:hAnsiTheme="minorHAnsi" w:cstheme="minorHAnsi"/>
          <w:noProof w:val="0"/>
          <w:sz w:val="20"/>
          <w:szCs w:val="20"/>
          <w:lang w:val="fr-FR"/>
        </w:rPr>
        <w:t>contestații</w:t>
      </w:r>
      <w:proofErr w:type="spellEnd"/>
      <w:r w:rsidRPr="006A3F7F">
        <w:rPr>
          <w:rFonts w:asciiTheme="minorHAnsi" w:hAnsiTheme="minorHAnsi" w:cstheme="minorHAnsi"/>
          <w:noProof w:val="0"/>
          <w:sz w:val="20"/>
          <w:szCs w:val="20"/>
          <w:lang w:val="fr-FR"/>
        </w:rPr>
        <w:t xml:space="preserve"> </w:t>
      </w:r>
    </w:p>
    <w:p w14:paraId="0BCC6CB9" w14:textId="77777777" w:rsidR="000C33BE" w:rsidRPr="006A3F7F" w:rsidRDefault="000C33BE" w:rsidP="000C33BE">
      <w:pPr>
        <w:spacing w:after="0" w:line="240" w:lineRule="auto"/>
        <w:ind w:firstLine="708"/>
        <w:jc w:val="both"/>
        <w:rPr>
          <w:rFonts w:asciiTheme="minorHAnsi" w:hAnsiTheme="minorHAnsi" w:cstheme="minorHAnsi"/>
          <w:noProof w:val="0"/>
          <w:sz w:val="20"/>
          <w:szCs w:val="20"/>
          <w:lang w:val="fr-FR"/>
        </w:rPr>
      </w:pPr>
      <w:r w:rsidRPr="006A3F7F">
        <w:rPr>
          <w:rFonts w:asciiTheme="minorHAnsi" w:hAnsiTheme="minorHAnsi" w:cstheme="minorHAnsi"/>
          <w:noProof w:val="0"/>
          <w:sz w:val="20"/>
          <w:szCs w:val="20"/>
          <w:lang w:val="fr-FR"/>
        </w:rPr>
        <w:t xml:space="preserve">d. </w:t>
      </w:r>
      <w:proofErr w:type="spellStart"/>
      <w:r w:rsidRPr="006A3F7F">
        <w:rPr>
          <w:rFonts w:asciiTheme="minorHAnsi" w:hAnsiTheme="minorHAnsi" w:cstheme="minorHAnsi"/>
          <w:noProof w:val="0"/>
          <w:sz w:val="20"/>
          <w:szCs w:val="20"/>
          <w:lang w:val="fr-FR"/>
        </w:rPr>
        <w:t>imposibilitatea</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încheierii</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contractului</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cu</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ofertantul</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câștigător</w:t>
      </w:r>
      <w:proofErr w:type="spellEnd"/>
      <w:r w:rsidRPr="006A3F7F">
        <w:rPr>
          <w:rFonts w:asciiTheme="minorHAnsi" w:hAnsiTheme="minorHAnsi" w:cstheme="minorHAnsi"/>
          <w:noProof w:val="0"/>
          <w:sz w:val="20"/>
          <w:szCs w:val="20"/>
          <w:lang w:val="fr-FR"/>
        </w:rPr>
        <w:t xml:space="preserve"> </w:t>
      </w:r>
      <w:proofErr w:type="gramStart"/>
      <w:r w:rsidRPr="006A3F7F">
        <w:rPr>
          <w:rFonts w:asciiTheme="minorHAnsi" w:hAnsiTheme="minorHAnsi" w:cstheme="minorHAnsi"/>
          <w:noProof w:val="0"/>
          <w:sz w:val="20"/>
          <w:szCs w:val="20"/>
          <w:lang w:val="fr-FR"/>
        </w:rPr>
        <w:t>ca</w:t>
      </w:r>
      <w:proofErr w:type="gram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urmare</w:t>
      </w:r>
      <w:proofErr w:type="spellEnd"/>
      <w:r w:rsidRPr="006A3F7F">
        <w:rPr>
          <w:rFonts w:asciiTheme="minorHAnsi" w:hAnsiTheme="minorHAnsi" w:cstheme="minorHAnsi"/>
          <w:noProof w:val="0"/>
          <w:sz w:val="20"/>
          <w:szCs w:val="20"/>
          <w:lang w:val="fr-FR"/>
        </w:rPr>
        <w:t xml:space="preserve"> a </w:t>
      </w:r>
      <w:proofErr w:type="spellStart"/>
      <w:r w:rsidRPr="006A3F7F">
        <w:rPr>
          <w:rFonts w:asciiTheme="minorHAnsi" w:hAnsiTheme="minorHAnsi" w:cstheme="minorHAnsi"/>
          <w:noProof w:val="0"/>
          <w:sz w:val="20"/>
          <w:szCs w:val="20"/>
          <w:lang w:val="fr-FR"/>
        </w:rPr>
        <w:t>faptului</w:t>
      </w:r>
      <w:proofErr w:type="spellEnd"/>
      <w:r w:rsidRPr="006A3F7F">
        <w:rPr>
          <w:rFonts w:asciiTheme="minorHAnsi" w:hAnsiTheme="minorHAnsi" w:cstheme="minorHAnsi"/>
          <w:noProof w:val="0"/>
          <w:sz w:val="20"/>
          <w:szCs w:val="20"/>
          <w:lang w:val="fr-FR"/>
        </w:rPr>
        <w:t xml:space="preserve"> </w:t>
      </w:r>
      <w:proofErr w:type="gramStart"/>
      <w:r w:rsidRPr="006A3F7F">
        <w:rPr>
          <w:rFonts w:asciiTheme="minorHAnsi" w:hAnsiTheme="minorHAnsi" w:cstheme="minorHAnsi"/>
          <w:noProof w:val="0"/>
          <w:sz w:val="20"/>
          <w:szCs w:val="20"/>
          <w:lang w:val="fr-FR"/>
        </w:rPr>
        <w:t>ca</w:t>
      </w:r>
      <w:proofErr w:type="gram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acesta</w:t>
      </w:r>
      <w:proofErr w:type="spellEnd"/>
      <w:r w:rsidRPr="006A3F7F">
        <w:rPr>
          <w:rFonts w:asciiTheme="minorHAnsi" w:hAnsiTheme="minorHAnsi" w:cstheme="minorHAnsi"/>
          <w:noProof w:val="0"/>
          <w:sz w:val="20"/>
          <w:szCs w:val="20"/>
          <w:lang w:val="fr-FR"/>
        </w:rPr>
        <w:t xml:space="preserve"> se </w:t>
      </w:r>
      <w:proofErr w:type="spellStart"/>
      <w:r w:rsidRPr="006A3F7F">
        <w:rPr>
          <w:rFonts w:asciiTheme="minorHAnsi" w:hAnsiTheme="minorHAnsi" w:cstheme="minorHAnsi"/>
          <w:noProof w:val="0"/>
          <w:sz w:val="20"/>
          <w:szCs w:val="20"/>
          <w:lang w:val="fr-FR"/>
        </w:rPr>
        <w:t>află</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într</w:t>
      </w:r>
      <w:proofErr w:type="spellEnd"/>
      <w:r w:rsidRPr="006A3F7F">
        <w:rPr>
          <w:rFonts w:asciiTheme="minorHAnsi" w:hAnsiTheme="minorHAnsi" w:cstheme="minorHAnsi"/>
          <w:noProof w:val="0"/>
          <w:sz w:val="20"/>
          <w:szCs w:val="20"/>
          <w:lang w:val="fr-FR"/>
        </w:rPr>
        <w:t xml:space="preserve">-o </w:t>
      </w:r>
      <w:proofErr w:type="spellStart"/>
      <w:r w:rsidRPr="006A3F7F">
        <w:rPr>
          <w:rFonts w:asciiTheme="minorHAnsi" w:hAnsiTheme="minorHAnsi" w:cstheme="minorHAnsi"/>
          <w:noProof w:val="0"/>
          <w:sz w:val="20"/>
          <w:szCs w:val="20"/>
          <w:lang w:val="fr-FR"/>
        </w:rPr>
        <w:t>situație</w:t>
      </w:r>
      <w:proofErr w:type="spellEnd"/>
      <w:r w:rsidRPr="006A3F7F">
        <w:rPr>
          <w:rFonts w:asciiTheme="minorHAnsi" w:hAnsiTheme="minorHAnsi" w:cstheme="minorHAnsi"/>
          <w:noProof w:val="0"/>
          <w:sz w:val="20"/>
          <w:szCs w:val="20"/>
          <w:lang w:val="fr-FR"/>
        </w:rPr>
        <w:t xml:space="preserve"> de </w:t>
      </w:r>
      <w:proofErr w:type="spellStart"/>
      <w:r w:rsidRPr="006A3F7F">
        <w:rPr>
          <w:rFonts w:asciiTheme="minorHAnsi" w:hAnsiTheme="minorHAnsi" w:cstheme="minorHAnsi"/>
          <w:noProof w:val="0"/>
          <w:sz w:val="20"/>
          <w:szCs w:val="20"/>
          <w:lang w:val="fr-FR"/>
        </w:rPr>
        <w:t>forță</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majoră</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sau</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în</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imposibilitatea</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fortuită</w:t>
      </w:r>
      <w:proofErr w:type="spellEnd"/>
      <w:r w:rsidRPr="006A3F7F">
        <w:rPr>
          <w:rFonts w:asciiTheme="minorHAnsi" w:hAnsiTheme="minorHAnsi" w:cstheme="minorHAnsi"/>
          <w:noProof w:val="0"/>
          <w:sz w:val="20"/>
          <w:szCs w:val="20"/>
          <w:lang w:val="fr-FR"/>
        </w:rPr>
        <w:t xml:space="preserve"> </w:t>
      </w:r>
      <w:proofErr w:type="gramStart"/>
      <w:r w:rsidRPr="006A3F7F">
        <w:rPr>
          <w:rFonts w:asciiTheme="minorHAnsi" w:hAnsiTheme="minorHAnsi" w:cstheme="minorHAnsi"/>
          <w:noProof w:val="0"/>
          <w:sz w:val="20"/>
          <w:szCs w:val="20"/>
          <w:lang w:val="fr-FR"/>
        </w:rPr>
        <w:t>de a</w:t>
      </w:r>
      <w:proofErr w:type="gram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executa</w:t>
      </w:r>
      <w:proofErr w:type="spellEnd"/>
      <w:r w:rsidRPr="006A3F7F">
        <w:rPr>
          <w:rFonts w:asciiTheme="minorHAnsi" w:hAnsiTheme="minorHAnsi" w:cstheme="minorHAnsi"/>
          <w:noProof w:val="0"/>
          <w:sz w:val="20"/>
          <w:szCs w:val="20"/>
          <w:lang w:val="fr-FR"/>
        </w:rPr>
        <w:t xml:space="preserve"> </w:t>
      </w:r>
      <w:proofErr w:type="spellStart"/>
      <w:r w:rsidRPr="006A3F7F">
        <w:rPr>
          <w:rFonts w:asciiTheme="minorHAnsi" w:hAnsiTheme="minorHAnsi" w:cstheme="minorHAnsi"/>
          <w:noProof w:val="0"/>
          <w:sz w:val="20"/>
          <w:szCs w:val="20"/>
          <w:lang w:val="fr-FR"/>
        </w:rPr>
        <w:t>contractul</w:t>
      </w:r>
      <w:proofErr w:type="spellEnd"/>
      <w:r w:rsidRPr="006A3F7F">
        <w:rPr>
          <w:rFonts w:asciiTheme="minorHAnsi" w:hAnsiTheme="minorHAnsi" w:cstheme="minorHAnsi"/>
          <w:noProof w:val="0"/>
          <w:sz w:val="20"/>
          <w:szCs w:val="20"/>
          <w:lang w:val="fr-FR"/>
        </w:rPr>
        <w:t xml:space="preserve"> </w:t>
      </w:r>
    </w:p>
    <w:p w14:paraId="3C73BEF0"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eastAsia="ro-RO"/>
        </w:rPr>
      </w:pPr>
      <w:r w:rsidRPr="006A3F7F">
        <w:rPr>
          <w:rFonts w:asciiTheme="minorHAnsi" w:eastAsia="Times New Roman" w:hAnsiTheme="minorHAnsi" w:cs="Courier New"/>
          <w:noProof w:val="0"/>
          <w:sz w:val="20"/>
          <w:szCs w:val="20"/>
          <w:lang w:val="fr-FR" w:eastAsia="ro-RO"/>
        </w:rPr>
        <w:t xml:space="preserve">e. </w:t>
      </w:r>
      <w:proofErr w:type="spellStart"/>
      <w:r w:rsidRPr="006A3F7F">
        <w:rPr>
          <w:rFonts w:asciiTheme="minorHAnsi" w:eastAsia="Times New Roman" w:hAnsiTheme="minorHAnsi" w:cs="Courier New"/>
          <w:noProof w:val="0"/>
          <w:sz w:val="20"/>
          <w:szCs w:val="20"/>
          <w:lang w:val="fr-FR" w:eastAsia="ro-RO"/>
        </w:rPr>
        <w:t>imposibilitatea</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încheierii</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contractului</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cu</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ofertantul</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caștigător</w:t>
      </w:r>
      <w:proofErr w:type="spellEnd"/>
      <w:r w:rsidRPr="006A3F7F">
        <w:rPr>
          <w:rFonts w:asciiTheme="minorHAnsi" w:eastAsia="Times New Roman" w:hAnsiTheme="minorHAnsi" w:cs="Courier New"/>
          <w:noProof w:val="0"/>
          <w:sz w:val="20"/>
          <w:szCs w:val="20"/>
          <w:lang w:val="fr-FR" w:eastAsia="ro-RO"/>
        </w:rPr>
        <w:t xml:space="preserve"> </w:t>
      </w:r>
      <w:proofErr w:type="gramStart"/>
      <w:r w:rsidRPr="006A3F7F">
        <w:rPr>
          <w:rFonts w:asciiTheme="minorHAnsi" w:eastAsia="Times New Roman" w:hAnsiTheme="minorHAnsi" w:cs="Courier New"/>
          <w:noProof w:val="0"/>
          <w:sz w:val="20"/>
          <w:szCs w:val="20"/>
          <w:lang w:val="fr-FR" w:eastAsia="ro-RO"/>
        </w:rPr>
        <w:t>ca</w:t>
      </w:r>
      <w:proofErr w:type="gram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urmare</w:t>
      </w:r>
      <w:proofErr w:type="spellEnd"/>
      <w:r w:rsidRPr="006A3F7F">
        <w:rPr>
          <w:rFonts w:asciiTheme="minorHAnsi" w:eastAsia="Times New Roman" w:hAnsiTheme="minorHAnsi" w:cs="Courier New"/>
          <w:noProof w:val="0"/>
          <w:sz w:val="20"/>
          <w:szCs w:val="20"/>
          <w:lang w:val="fr-FR" w:eastAsia="ro-RO"/>
        </w:rPr>
        <w:t xml:space="preserve"> a </w:t>
      </w:r>
      <w:proofErr w:type="spellStart"/>
      <w:r w:rsidRPr="006A3F7F">
        <w:rPr>
          <w:rFonts w:asciiTheme="minorHAnsi" w:eastAsia="Times New Roman" w:hAnsiTheme="minorHAnsi" w:cs="Courier New"/>
          <w:noProof w:val="0"/>
          <w:sz w:val="20"/>
          <w:szCs w:val="20"/>
          <w:lang w:val="fr-FR" w:eastAsia="ro-RO"/>
        </w:rPr>
        <w:t>refuzului</w:t>
      </w:r>
      <w:proofErr w:type="spellEnd"/>
      <w:r w:rsidRPr="006A3F7F">
        <w:rPr>
          <w:rFonts w:asciiTheme="minorHAnsi" w:eastAsia="Times New Roman" w:hAnsiTheme="minorHAnsi" w:cs="Courier New"/>
          <w:noProof w:val="0"/>
          <w:sz w:val="20"/>
          <w:szCs w:val="20"/>
          <w:lang w:val="fr-FR" w:eastAsia="ro-RO"/>
        </w:rPr>
        <w:t xml:space="preserve"> </w:t>
      </w:r>
      <w:proofErr w:type="spellStart"/>
      <w:r w:rsidRPr="006A3F7F">
        <w:rPr>
          <w:rFonts w:asciiTheme="minorHAnsi" w:eastAsia="Times New Roman" w:hAnsiTheme="minorHAnsi" w:cs="Courier New"/>
          <w:noProof w:val="0"/>
          <w:sz w:val="20"/>
          <w:szCs w:val="20"/>
          <w:lang w:val="fr-FR" w:eastAsia="ro-RO"/>
        </w:rPr>
        <w:t>nejustificat</w:t>
      </w:r>
      <w:proofErr w:type="spellEnd"/>
      <w:r w:rsidRPr="006A3F7F">
        <w:rPr>
          <w:rFonts w:asciiTheme="minorHAnsi" w:eastAsia="Times New Roman" w:hAnsiTheme="minorHAnsi" w:cs="Courier New"/>
          <w:noProof w:val="0"/>
          <w:sz w:val="20"/>
          <w:szCs w:val="20"/>
          <w:lang w:val="fr-FR" w:eastAsia="ro-RO"/>
        </w:rPr>
        <w:t xml:space="preserve"> al </w:t>
      </w:r>
      <w:proofErr w:type="spellStart"/>
      <w:r w:rsidRPr="006A3F7F">
        <w:rPr>
          <w:rFonts w:asciiTheme="minorHAnsi" w:eastAsia="Times New Roman" w:hAnsiTheme="minorHAnsi" w:cs="Courier New"/>
          <w:noProof w:val="0"/>
          <w:sz w:val="20"/>
          <w:szCs w:val="20"/>
          <w:lang w:val="fr-FR" w:eastAsia="ro-RO"/>
        </w:rPr>
        <w:t>acestuia</w:t>
      </w:r>
      <w:proofErr w:type="spellEnd"/>
      <w:r w:rsidRPr="006A3F7F">
        <w:rPr>
          <w:rFonts w:asciiTheme="minorHAnsi" w:eastAsia="Times New Roman" w:hAnsiTheme="minorHAnsi" w:cs="Courier New"/>
          <w:noProof w:val="0"/>
          <w:sz w:val="20"/>
          <w:szCs w:val="20"/>
          <w:lang w:val="fr-FR" w:eastAsia="ro-RO"/>
        </w:rPr>
        <w:t>.</w:t>
      </w:r>
    </w:p>
    <w:p w14:paraId="3F70CCD6" w14:textId="77777777" w:rsidR="000C33BE" w:rsidRPr="006A3F7F" w:rsidRDefault="000C33BE" w:rsidP="000C33BE">
      <w:pPr>
        <w:suppressAutoHyphens/>
        <w:spacing w:after="0" w:line="240" w:lineRule="auto"/>
        <w:jc w:val="both"/>
        <w:rPr>
          <w:rFonts w:asciiTheme="minorHAnsi" w:eastAsia="Times New Roman" w:hAnsiTheme="minorHAnsi" w:cstheme="minorHAnsi"/>
          <w:noProof w:val="0"/>
          <w:sz w:val="20"/>
          <w:szCs w:val="20"/>
          <w:lang w:val="fr-FR"/>
        </w:rPr>
      </w:pPr>
    </w:p>
    <w:p w14:paraId="656F0ACD"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b/>
          <w:noProof w:val="0"/>
          <w:sz w:val="20"/>
          <w:szCs w:val="20"/>
          <w:lang w:val="it-IT" w:eastAsia="ro-RO"/>
        </w:rPr>
      </w:pPr>
      <w:r w:rsidRPr="006A3F7F">
        <w:rPr>
          <w:rFonts w:asciiTheme="minorHAnsi" w:eastAsia="Times New Roman" w:hAnsiTheme="minorHAnsi" w:cs="Courier New"/>
          <w:b/>
          <w:noProof w:val="0"/>
          <w:sz w:val="20"/>
          <w:szCs w:val="20"/>
          <w:lang w:val="it-IT" w:eastAsia="ro-RO"/>
        </w:rPr>
        <w:lastRenderedPageBreak/>
        <w:t>2. Riscuri referitoare la executarea contractului</w:t>
      </w:r>
    </w:p>
    <w:p w14:paraId="6FFE4B3D" w14:textId="77777777" w:rsidR="000C33BE" w:rsidRPr="006A3F7F" w:rsidRDefault="000C33BE" w:rsidP="000C33BE">
      <w:pPr>
        <w:numPr>
          <w:ilvl w:val="0"/>
          <w:numId w:val="26"/>
        </w:numPr>
        <w:suppressAutoHyphens/>
        <w:autoSpaceDE w:val="0"/>
        <w:autoSpaceDN w:val="0"/>
        <w:adjustRightInd w:val="0"/>
        <w:spacing w:after="0" w:line="240" w:lineRule="auto"/>
        <w:contextualSpacing/>
        <w:jc w:val="both"/>
        <w:rPr>
          <w:rFonts w:asciiTheme="minorHAnsi" w:hAnsiTheme="minorHAnsi" w:cs="Courier New"/>
          <w:sz w:val="20"/>
          <w:szCs w:val="20"/>
          <w:lang w:val="it-IT" w:eastAsia="ro-RO"/>
        </w:rPr>
      </w:pPr>
      <w:r w:rsidRPr="006A3F7F">
        <w:rPr>
          <w:rFonts w:asciiTheme="minorHAnsi" w:hAnsiTheme="minorHAnsi" w:cs="Courier New"/>
          <w:sz w:val="20"/>
          <w:szCs w:val="20"/>
          <w:lang w:val="it-IT" w:eastAsia="ro-RO"/>
        </w:rPr>
        <w:t xml:space="preserve">întarzieri în durata de execuție a contractului datorate: </w:t>
      </w:r>
    </w:p>
    <w:p w14:paraId="09994B2A" w14:textId="77777777" w:rsidR="000C33BE" w:rsidRPr="006A3F7F" w:rsidRDefault="000C33BE" w:rsidP="000C33BE">
      <w:pPr>
        <w:numPr>
          <w:ilvl w:val="1"/>
          <w:numId w:val="27"/>
        </w:numPr>
        <w:suppressAutoHyphens/>
        <w:autoSpaceDE w:val="0"/>
        <w:autoSpaceDN w:val="0"/>
        <w:adjustRightInd w:val="0"/>
        <w:spacing w:after="0" w:line="240" w:lineRule="auto"/>
        <w:contextualSpacing/>
        <w:jc w:val="both"/>
        <w:rPr>
          <w:rFonts w:asciiTheme="minorHAnsi" w:hAnsiTheme="minorHAnsi" w:cs="Courier New"/>
          <w:sz w:val="20"/>
          <w:szCs w:val="20"/>
          <w:lang w:val="it-IT" w:eastAsia="ro-RO"/>
        </w:rPr>
      </w:pPr>
      <w:r w:rsidRPr="006A3F7F">
        <w:rPr>
          <w:rFonts w:asciiTheme="minorHAnsi" w:hAnsiTheme="minorHAnsi" w:cs="Courier New"/>
          <w:sz w:val="20"/>
          <w:szCs w:val="20"/>
          <w:lang w:val="fr-FR" w:eastAsia="ro-RO"/>
        </w:rPr>
        <w:t>furnizorului de produse / producătorului</w:t>
      </w:r>
    </w:p>
    <w:p w14:paraId="58E5423A" w14:textId="77777777" w:rsidR="000C33BE" w:rsidRPr="006A3F7F" w:rsidRDefault="000C33BE" w:rsidP="000C33BE">
      <w:pPr>
        <w:numPr>
          <w:ilvl w:val="1"/>
          <w:numId w:val="27"/>
        </w:numPr>
        <w:suppressAutoHyphens/>
        <w:autoSpaceDE w:val="0"/>
        <w:autoSpaceDN w:val="0"/>
        <w:adjustRightInd w:val="0"/>
        <w:spacing w:after="0" w:line="240" w:lineRule="auto"/>
        <w:contextualSpacing/>
        <w:jc w:val="both"/>
        <w:rPr>
          <w:rFonts w:asciiTheme="minorHAnsi" w:hAnsiTheme="minorHAnsi" w:cs="Courier New"/>
          <w:sz w:val="20"/>
          <w:szCs w:val="20"/>
          <w:lang w:val="it-IT" w:eastAsia="ro-RO"/>
        </w:rPr>
      </w:pPr>
      <w:r w:rsidRPr="006A3F7F">
        <w:rPr>
          <w:rFonts w:asciiTheme="minorHAnsi" w:hAnsiTheme="minorHAnsi" w:cs="Arial"/>
          <w:sz w:val="20"/>
          <w:szCs w:val="20"/>
          <w:lang w:eastAsia="ro-RO"/>
        </w:rPr>
        <w:t xml:space="preserve">neconformități care pot apărea pe timpul transportului </w:t>
      </w:r>
    </w:p>
    <w:p w14:paraId="6E2A9F35" w14:textId="77777777" w:rsidR="000C33BE" w:rsidRPr="006A3F7F" w:rsidRDefault="000C33BE" w:rsidP="000C33BE">
      <w:pPr>
        <w:numPr>
          <w:ilvl w:val="1"/>
          <w:numId w:val="27"/>
        </w:numPr>
        <w:suppressAutoHyphens/>
        <w:autoSpaceDE w:val="0"/>
        <w:autoSpaceDN w:val="0"/>
        <w:adjustRightInd w:val="0"/>
        <w:spacing w:after="0" w:line="240" w:lineRule="auto"/>
        <w:contextualSpacing/>
        <w:jc w:val="both"/>
        <w:rPr>
          <w:rFonts w:asciiTheme="minorHAnsi" w:hAnsiTheme="minorHAnsi" w:cs="Courier New"/>
          <w:sz w:val="20"/>
          <w:szCs w:val="20"/>
          <w:lang w:val="it-IT" w:eastAsia="ro-RO"/>
        </w:rPr>
      </w:pPr>
      <w:r w:rsidRPr="006A3F7F">
        <w:rPr>
          <w:rFonts w:asciiTheme="minorHAnsi" w:hAnsiTheme="minorHAnsi" w:cs="Arial"/>
          <w:sz w:val="20"/>
          <w:szCs w:val="20"/>
          <w:lang w:eastAsia="ro-RO"/>
        </w:rPr>
        <w:t xml:space="preserve">alte evenimente/situații care nu au putut fi prevăzute la data întocmirii documentației de atribuire / încheierii contractului </w:t>
      </w:r>
    </w:p>
    <w:p w14:paraId="742AA2EC" w14:textId="77777777" w:rsidR="000C33BE" w:rsidRPr="006A3F7F" w:rsidRDefault="000C33BE" w:rsidP="000C33BE">
      <w:pPr>
        <w:numPr>
          <w:ilvl w:val="0"/>
          <w:numId w:val="27"/>
        </w:numPr>
        <w:suppressAutoHyphens/>
        <w:autoSpaceDE w:val="0"/>
        <w:autoSpaceDN w:val="0"/>
        <w:adjustRightInd w:val="0"/>
        <w:spacing w:after="0" w:line="240" w:lineRule="auto"/>
        <w:ind w:left="1080"/>
        <w:contextualSpacing/>
        <w:jc w:val="both"/>
        <w:rPr>
          <w:rFonts w:asciiTheme="minorHAnsi" w:hAnsiTheme="minorHAnsi" w:cs="Courier New"/>
          <w:sz w:val="20"/>
          <w:szCs w:val="20"/>
          <w:lang w:val="it-IT" w:eastAsia="ro-RO"/>
        </w:rPr>
      </w:pPr>
      <w:r w:rsidRPr="006A3F7F">
        <w:rPr>
          <w:sz w:val="20"/>
          <w:szCs w:val="20"/>
        </w:rPr>
        <w:t>neîndeplinirea obligațiilor contractuale privind caracteristicile  produselor</w:t>
      </w:r>
    </w:p>
    <w:p w14:paraId="22B91C84" w14:textId="77777777" w:rsidR="000C33BE" w:rsidRPr="006A3F7F" w:rsidRDefault="000C33BE" w:rsidP="000C33BE">
      <w:pPr>
        <w:suppressAutoHyphens/>
        <w:spacing w:after="0" w:line="240" w:lineRule="auto"/>
        <w:jc w:val="both"/>
        <w:rPr>
          <w:rFonts w:asciiTheme="minorHAnsi" w:eastAsia="SimSun" w:hAnsiTheme="minorHAnsi"/>
          <w:noProof w:val="0"/>
          <w:sz w:val="20"/>
          <w:szCs w:val="20"/>
          <w:lang w:val="en-US"/>
        </w:rPr>
      </w:pPr>
    </w:p>
    <w:p w14:paraId="3287B345"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r w:rsidRPr="006A3F7F">
        <w:rPr>
          <w:rFonts w:asciiTheme="minorHAnsi" w:eastAsia="Times New Roman" w:hAnsiTheme="minorHAnsi" w:cs="Courier New"/>
          <w:b/>
          <w:noProof w:val="0"/>
          <w:sz w:val="20"/>
          <w:szCs w:val="20"/>
          <w:lang w:val="fr-FR"/>
        </w:rPr>
        <w:t xml:space="preserve">    </w:t>
      </w:r>
      <w:r w:rsidRPr="006A3F7F">
        <w:rPr>
          <w:rFonts w:asciiTheme="minorHAnsi" w:eastAsia="Times New Roman" w:hAnsiTheme="minorHAnsi" w:cs="Courier New"/>
          <w:b/>
          <w:noProof w:val="0"/>
          <w:sz w:val="20"/>
          <w:szCs w:val="20"/>
          <w:lang w:val="fr-FR"/>
        </w:rPr>
        <w:tab/>
        <w:t xml:space="preserve">11. </w:t>
      </w:r>
      <w:proofErr w:type="spellStart"/>
      <w:r w:rsidRPr="006A3F7F">
        <w:rPr>
          <w:rFonts w:asciiTheme="minorHAnsi" w:eastAsia="Times New Roman" w:hAnsiTheme="minorHAnsi" w:cs="Courier New"/>
          <w:b/>
          <w:noProof w:val="0"/>
          <w:sz w:val="20"/>
          <w:szCs w:val="20"/>
          <w:lang w:val="fr-FR"/>
        </w:rPr>
        <w:t>Cadrul</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legal</w:t>
      </w:r>
      <w:proofErr w:type="spellEnd"/>
      <w:r w:rsidRPr="006A3F7F">
        <w:rPr>
          <w:rFonts w:asciiTheme="minorHAnsi" w:eastAsia="Times New Roman" w:hAnsiTheme="minorHAnsi" w:cs="Courier New"/>
          <w:b/>
          <w:noProof w:val="0"/>
          <w:sz w:val="20"/>
          <w:szCs w:val="20"/>
          <w:lang w:val="fr-FR"/>
        </w:rPr>
        <w:t xml:space="preserve"> care </w:t>
      </w:r>
      <w:proofErr w:type="spellStart"/>
      <w:r w:rsidRPr="006A3F7F">
        <w:rPr>
          <w:rFonts w:asciiTheme="minorHAnsi" w:eastAsia="Times New Roman" w:hAnsiTheme="minorHAnsi" w:cs="Courier New"/>
          <w:b/>
          <w:noProof w:val="0"/>
          <w:sz w:val="20"/>
          <w:szCs w:val="20"/>
          <w:lang w:val="fr-FR"/>
        </w:rPr>
        <w:t>guvernează</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relaţia</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dintre</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Autoritatea</w:t>
      </w:r>
      <w:proofErr w:type="spellEnd"/>
      <w:r w:rsidRPr="006A3F7F">
        <w:rPr>
          <w:rFonts w:asciiTheme="minorHAnsi" w:eastAsia="Times New Roman" w:hAnsiTheme="minorHAnsi" w:cs="Courier New"/>
          <w:b/>
          <w:noProof w:val="0"/>
          <w:sz w:val="20"/>
          <w:szCs w:val="20"/>
          <w:lang w:val="fr-FR"/>
        </w:rPr>
        <w:t>/</w:t>
      </w:r>
      <w:proofErr w:type="spellStart"/>
      <w:r w:rsidRPr="006A3F7F">
        <w:rPr>
          <w:rFonts w:asciiTheme="minorHAnsi" w:eastAsia="Times New Roman" w:hAnsiTheme="minorHAnsi" w:cs="Courier New"/>
          <w:b/>
          <w:noProof w:val="0"/>
          <w:sz w:val="20"/>
          <w:szCs w:val="20"/>
          <w:lang w:val="fr-FR"/>
        </w:rPr>
        <w:t>entitatea</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contractantă</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şi</w:t>
      </w:r>
      <w:proofErr w:type="spellEnd"/>
      <w:r w:rsidRPr="006A3F7F">
        <w:rPr>
          <w:rFonts w:asciiTheme="minorHAnsi" w:eastAsia="Times New Roman" w:hAnsiTheme="minorHAnsi" w:cs="Courier New"/>
          <w:b/>
          <w:noProof w:val="0"/>
          <w:sz w:val="20"/>
          <w:szCs w:val="20"/>
          <w:lang w:val="fr-FR"/>
        </w:rPr>
        <w:t xml:space="preserve"> Contractant (</w:t>
      </w:r>
      <w:proofErr w:type="spellStart"/>
      <w:r w:rsidRPr="006A3F7F">
        <w:rPr>
          <w:rFonts w:asciiTheme="minorHAnsi" w:eastAsia="Times New Roman" w:hAnsiTheme="minorHAnsi" w:cs="Courier New"/>
          <w:b/>
          <w:noProof w:val="0"/>
          <w:sz w:val="20"/>
          <w:szCs w:val="20"/>
          <w:lang w:val="fr-FR"/>
        </w:rPr>
        <w:t>inclusiv</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în</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domeniile</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mediului</w:t>
      </w:r>
      <w:proofErr w:type="spellEnd"/>
      <w:r w:rsidRPr="006A3F7F">
        <w:rPr>
          <w:rFonts w:asciiTheme="minorHAnsi" w:eastAsia="Times New Roman" w:hAnsiTheme="minorHAnsi" w:cs="Courier New"/>
          <w:b/>
          <w:noProof w:val="0"/>
          <w:sz w:val="20"/>
          <w:szCs w:val="20"/>
          <w:lang w:val="fr-FR"/>
        </w:rPr>
        <w:t xml:space="preserve">, social </w:t>
      </w:r>
      <w:proofErr w:type="spellStart"/>
      <w:r w:rsidRPr="006A3F7F">
        <w:rPr>
          <w:rFonts w:asciiTheme="minorHAnsi" w:eastAsia="Times New Roman" w:hAnsiTheme="minorHAnsi" w:cs="Courier New"/>
          <w:b/>
          <w:noProof w:val="0"/>
          <w:sz w:val="20"/>
          <w:szCs w:val="20"/>
          <w:lang w:val="fr-FR"/>
        </w:rPr>
        <w:t>şi</w:t>
      </w:r>
      <w:proofErr w:type="spellEnd"/>
      <w:r w:rsidRPr="006A3F7F">
        <w:rPr>
          <w:rFonts w:asciiTheme="minorHAnsi" w:eastAsia="Times New Roman" w:hAnsiTheme="minorHAnsi" w:cs="Courier New"/>
          <w:b/>
          <w:noProof w:val="0"/>
          <w:sz w:val="20"/>
          <w:szCs w:val="20"/>
          <w:lang w:val="fr-FR"/>
        </w:rPr>
        <w:t xml:space="preserve"> al </w:t>
      </w:r>
      <w:proofErr w:type="spellStart"/>
      <w:r w:rsidRPr="006A3F7F">
        <w:rPr>
          <w:rFonts w:asciiTheme="minorHAnsi" w:eastAsia="Times New Roman" w:hAnsiTheme="minorHAnsi" w:cs="Courier New"/>
          <w:b/>
          <w:noProof w:val="0"/>
          <w:sz w:val="20"/>
          <w:szCs w:val="20"/>
          <w:lang w:val="fr-FR"/>
        </w:rPr>
        <w:t>relaţiilor</w:t>
      </w:r>
      <w:proofErr w:type="spellEnd"/>
      <w:r w:rsidRPr="006A3F7F">
        <w:rPr>
          <w:rFonts w:asciiTheme="minorHAnsi" w:eastAsia="Times New Roman" w:hAnsiTheme="minorHAnsi" w:cs="Courier New"/>
          <w:b/>
          <w:noProof w:val="0"/>
          <w:sz w:val="20"/>
          <w:szCs w:val="20"/>
          <w:lang w:val="fr-FR"/>
        </w:rPr>
        <w:t xml:space="preserve"> de </w:t>
      </w:r>
      <w:proofErr w:type="spellStart"/>
      <w:r w:rsidRPr="006A3F7F">
        <w:rPr>
          <w:rFonts w:asciiTheme="minorHAnsi" w:eastAsia="Times New Roman" w:hAnsiTheme="minorHAnsi" w:cs="Courier New"/>
          <w:b/>
          <w:noProof w:val="0"/>
          <w:sz w:val="20"/>
          <w:szCs w:val="20"/>
          <w:lang w:val="fr-FR"/>
        </w:rPr>
        <w:t>muncă</w:t>
      </w:r>
      <w:proofErr w:type="spellEnd"/>
      <w:r w:rsidRPr="006A3F7F">
        <w:rPr>
          <w:rFonts w:asciiTheme="minorHAnsi" w:eastAsia="Times New Roman" w:hAnsiTheme="minorHAnsi" w:cs="Courier New"/>
          <w:b/>
          <w:noProof w:val="0"/>
          <w:sz w:val="20"/>
          <w:szCs w:val="20"/>
          <w:lang w:val="fr-FR"/>
        </w:rPr>
        <w:t>)</w:t>
      </w:r>
    </w:p>
    <w:p w14:paraId="1AF52434"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noProof w:val="0"/>
          <w:sz w:val="20"/>
          <w:szCs w:val="20"/>
          <w:lang w:val="fr-FR"/>
        </w:rPr>
      </w:pPr>
      <w:r w:rsidRPr="006A3F7F">
        <w:rPr>
          <w:rFonts w:asciiTheme="minorHAnsi" w:eastAsia="Times New Roman" w:hAnsiTheme="minorHAnsi" w:cs="Courier New"/>
          <w:noProof w:val="0"/>
          <w:sz w:val="20"/>
          <w:szCs w:val="20"/>
          <w:lang w:val="fr-FR"/>
        </w:rPr>
        <w:t xml:space="preserve">        </w:t>
      </w:r>
    </w:p>
    <w:p w14:paraId="497A92F7"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rPr>
      </w:pPr>
      <w:proofErr w:type="spellStart"/>
      <w:r w:rsidRPr="006A3F7F">
        <w:rPr>
          <w:rFonts w:asciiTheme="minorHAnsi" w:eastAsia="Times New Roman" w:hAnsiTheme="minorHAnsi" w:cs="Courier New"/>
          <w:noProof w:val="0"/>
          <w:sz w:val="20"/>
          <w:szCs w:val="20"/>
          <w:lang w:val="fr-FR"/>
        </w:rPr>
        <w:t>Actele</w:t>
      </w:r>
      <w:proofErr w:type="spellEnd"/>
      <w:r w:rsidRPr="006A3F7F">
        <w:rPr>
          <w:rFonts w:asciiTheme="minorHAnsi" w:eastAsia="Times New Roman" w:hAnsiTheme="minorHAnsi" w:cs="Courier New"/>
          <w:noProof w:val="0"/>
          <w:sz w:val="20"/>
          <w:szCs w:val="20"/>
          <w:lang w:val="fr-FR"/>
        </w:rPr>
        <w:t xml:space="preserve"> normative </w:t>
      </w:r>
      <w:proofErr w:type="spellStart"/>
      <w:r w:rsidRPr="006A3F7F">
        <w:rPr>
          <w:rFonts w:asciiTheme="minorHAnsi" w:eastAsia="Times New Roman" w:hAnsiTheme="minorHAnsi" w:cs="Courier New"/>
          <w:noProof w:val="0"/>
          <w:sz w:val="20"/>
          <w:szCs w:val="20"/>
          <w:lang w:val="fr-FR"/>
        </w:rPr>
        <w:t>şi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standardele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indicate</w:t>
      </w:r>
      <w:proofErr w:type="spellEnd"/>
      <w:r w:rsidRPr="006A3F7F">
        <w:rPr>
          <w:rFonts w:asciiTheme="minorHAnsi" w:eastAsia="Times New Roman" w:hAnsiTheme="minorHAnsi" w:cs="Courier New"/>
          <w:noProof w:val="0"/>
          <w:sz w:val="20"/>
          <w:szCs w:val="20"/>
          <w:lang w:val="fr-FR"/>
        </w:rPr>
        <w:t xml:space="preserve"> mai </w:t>
      </w:r>
      <w:proofErr w:type="spellStart"/>
      <w:r w:rsidRPr="006A3F7F">
        <w:rPr>
          <w:rFonts w:asciiTheme="minorHAnsi" w:eastAsia="Times New Roman" w:hAnsiTheme="minorHAnsi" w:cs="Courier New"/>
          <w:noProof w:val="0"/>
          <w:sz w:val="20"/>
          <w:szCs w:val="20"/>
          <w:lang w:val="fr-FR"/>
        </w:rPr>
        <w:t>jos</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sunt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considerate</w:t>
      </w:r>
      <w:proofErr w:type="spellEnd"/>
      <w:r w:rsidRPr="006A3F7F">
        <w:rPr>
          <w:rFonts w:asciiTheme="minorHAnsi" w:eastAsia="Times New Roman" w:hAnsiTheme="minorHAnsi" w:cs="Courier New"/>
          <w:noProof w:val="0"/>
          <w:sz w:val="20"/>
          <w:szCs w:val="20"/>
          <w:lang w:val="fr-FR"/>
        </w:rPr>
        <w:t xml:space="preserve"> indicative </w:t>
      </w:r>
      <w:proofErr w:type="spellStart"/>
      <w:r w:rsidRPr="006A3F7F">
        <w:rPr>
          <w:rFonts w:asciiTheme="minorHAnsi" w:eastAsia="Times New Roman" w:hAnsiTheme="minorHAnsi" w:cs="Courier New"/>
          <w:noProof w:val="0"/>
          <w:sz w:val="20"/>
          <w:szCs w:val="20"/>
          <w:lang w:val="fr-FR"/>
        </w:rPr>
        <w:t>şi</w:t>
      </w:r>
      <w:proofErr w:type="spellEnd"/>
      <w:r w:rsidRPr="006A3F7F">
        <w:rPr>
          <w:rFonts w:asciiTheme="minorHAnsi" w:eastAsia="Times New Roman" w:hAnsiTheme="minorHAnsi" w:cs="Courier New"/>
          <w:noProof w:val="0"/>
          <w:sz w:val="20"/>
          <w:szCs w:val="20"/>
          <w:lang w:val="fr-FR"/>
        </w:rPr>
        <w:t xml:space="preserve"> </w:t>
      </w:r>
      <w:proofErr w:type="spellStart"/>
      <w:proofErr w:type="gramStart"/>
      <w:r w:rsidRPr="006A3F7F">
        <w:rPr>
          <w:rFonts w:asciiTheme="minorHAnsi" w:eastAsia="Times New Roman" w:hAnsiTheme="minorHAnsi" w:cs="Courier New"/>
          <w:noProof w:val="0"/>
          <w:sz w:val="20"/>
          <w:szCs w:val="20"/>
          <w:lang w:val="fr-FR"/>
        </w:rPr>
        <w:t>nelimitative</w:t>
      </w:r>
      <w:proofErr w:type="spellEnd"/>
      <w:r w:rsidRPr="006A3F7F">
        <w:rPr>
          <w:rFonts w:asciiTheme="minorHAnsi" w:eastAsia="Times New Roman" w:hAnsiTheme="minorHAnsi" w:cs="Courier New"/>
          <w:noProof w:val="0"/>
          <w:sz w:val="20"/>
          <w:szCs w:val="20"/>
          <w:lang w:val="fr-FR"/>
        </w:rPr>
        <w:t>;</w:t>
      </w:r>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enumerarea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actelor</w:t>
      </w:r>
      <w:proofErr w:type="spellEnd"/>
      <w:r w:rsidRPr="006A3F7F">
        <w:rPr>
          <w:rFonts w:asciiTheme="minorHAnsi" w:eastAsia="Times New Roman" w:hAnsiTheme="minorHAnsi" w:cs="Courier New"/>
          <w:noProof w:val="0"/>
          <w:sz w:val="20"/>
          <w:szCs w:val="20"/>
          <w:lang w:val="fr-FR"/>
        </w:rPr>
        <w:t xml:space="preserve"> normative </w:t>
      </w:r>
      <w:proofErr w:type="spellStart"/>
      <w:r w:rsidRPr="006A3F7F">
        <w:rPr>
          <w:rFonts w:asciiTheme="minorHAnsi" w:eastAsia="Times New Roman" w:hAnsiTheme="minorHAnsi" w:cs="Courier New"/>
          <w:noProof w:val="0"/>
          <w:sz w:val="20"/>
          <w:szCs w:val="20"/>
          <w:lang w:val="fr-FR"/>
        </w:rPr>
        <w:t>din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acest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capitol</w:t>
      </w:r>
      <w:proofErr w:type="spellEnd"/>
      <w:r w:rsidRPr="006A3F7F">
        <w:rPr>
          <w:rFonts w:asciiTheme="minorHAnsi" w:eastAsia="Times New Roman" w:hAnsiTheme="minorHAnsi" w:cs="Courier New"/>
          <w:noProof w:val="0"/>
          <w:sz w:val="20"/>
          <w:szCs w:val="20"/>
          <w:lang w:val="fr-FR"/>
        </w:rPr>
        <w:t xml:space="preserve"> este </w:t>
      </w:r>
      <w:proofErr w:type="spellStart"/>
      <w:r w:rsidRPr="006A3F7F">
        <w:rPr>
          <w:rFonts w:asciiTheme="minorHAnsi" w:eastAsia="Times New Roman" w:hAnsiTheme="minorHAnsi" w:cs="Courier New"/>
          <w:noProof w:val="0"/>
          <w:sz w:val="20"/>
          <w:szCs w:val="20"/>
          <w:lang w:val="fr-FR"/>
        </w:rPr>
        <w:t>oferită</w:t>
      </w:r>
      <w:proofErr w:type="spellEnd"/>
      <w:r w:rsidRPr="006A3F7F">
        <w:rPr>
          <w:rFonts w:asciiTheme="minorHAnsi" w:eastAsia="Times New Roman" w:hAnsiTheme="minorHAnsi" w:cs="Courier New"/>
          <w:noProof w:val="0"/>
          <w:sz w:val="20"/>
          <w:szCs w:val="20"/>
          <w:lang w:val="fr-FR"/>
        </w:rPr>
        <w:t xml:space="preserve"> </w:t>
      </w:r>
      <w:proofErr w:type="gramStart"/>
      <w:r w:rsidRPr="006A3F7F">
        <w:rPr>
          <w:rFonts w:asciiTheme="minorHAnsi" w:eastAsia="Times New Roman" w:hAnsiTheme="minorHAnsi" w:cs="Courier New"/>
          <w:noProof w:val="0"/>
          <w:sz w:val="20"/>
          <w:szCs w:val="20"/>
          <w:lang w:val="fr-FR"/>
        </w:rPr>
        <w:t>ca</w:t>
      </w:r>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referinţă</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şi</w:t>
      </w:r>
      <w:proofErr w:type="spellEnd"/>
      <w:r w:rsidRPr="006A3F7F">
        <w:rPr>
          <w:rFonts w:asciiTheme="minorHAnsi" w:eastAsia="Times New Roman" w:hAnsiTheme="minorHAnsi" w:cs="Courier New"/>
          <w:noProof w:val="0"/>
          <w:sz w:val="20"/>
          <w:szCs w:val="20"/>
          <w:lang w:val="fr-FR"/>
        </w:rPr>
        <w:t xml:space="preserve"> nu </w:t>
      </w:r>
      <w:proofErr w:type="spellStart"/>
      <w:r w:rsidRPr="006A3F7F">
        <w:rPr>
          <w:rFonts w:asciiTheme="minorHAnsi" w:eastAsia="Times New Roman" w:hAnsiTheme="minorHAnsi" w:cs="Courier New"/>
          <w:noProof w:val="0"/>
          <w:sz w:val="20"/>
          <w:szCs w:val="20"/>
          <w:lang w:val="fr-FR"/>
        </w:rPr>
        <w:t>trebuie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considerată</w:t>
      </w:r>
      <w:proofErr w:type="spellEnd"/>
      <w:r w:rsidRPr="006A3F7F">
        <w:rPr>
          <w:rFonts w:asciiTheme="minorHAnsi" w:eastAsia="Times New Roman" w:hAnsiTheme="minorHAnsi" w:cs="Courier New"/>
          <w:noProof w:val="0"/>
          <w:sz w:val="20"/>
          <w:szCs w:val="20"/>
          <w:lang w:val="fr-FR"/>
        </w:rPr>
        <w:t xml:space="preserve"> </w:t>
      </w:r>
      <w:proofErr w:type="spellStart"/>
      <w:proofErr w:type="gramStart"/>
      <w:r w:rsidRPr="006A3F7F">
        <w:rPr>
          <w:rFonts w:asciiTheme="minorHAnsi" w:eastAsia="Times New Roman" w:hAnsiTheme="minorHAnsi" w:cs="Courier New"/>
          <w:noProof w:val="0"/>
          <w:sz w:val="20"/>
          <w:szCs w:val="20"/>
          <w:lang w:val="fr-FR"/>
        </w:rPr>
        <w:t>limitativă</w:t>
      </w:r>
      <w:proofErr w:type="spellEnd"/>
      <w:r w:rsidRPr="006A3F7F">
        <w:rPr>
          <w:rFonts w:asciiTheme="minorHAnsi" w:eastAsia="Times New Roman" w:hAnsiTheme="minorHAnsi" w:cs="Courier New"/>
          <w:noProof w:val="0"/>
          <w:sz w:val="20"/>
          <w:szCs w:val="20"/>
          <w:lang w:val="fr-FR"/>
        </w:rPr>
        <w:t>:</w:t>
      </w:r>
      <w:proofErr w:type="gramEnd"/>
    </w:p>
    <w:p w14:paraId="7E64F0C8"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p>
    <w:p w14:paraId="01762DCF" w14:textId="77777777" w:rsidR="000C33BE" w:rsidRPr="006A3F7F" w:rsidRDefault="000C33BE" w:rsidP="000C33BE">
      <w:pPr>
        <w:spacing w:after="0" w:line="240" w:lineRule="auto"/>
        <w:jc w:val="both"/>
        <w:rPr>
          <w:noProof w:val="0"/>
          <w:sz w:val="20"/>
          <w:szCs w:val="20"/>
        </w:rPr>
      </w:pPr>
      <w:r w:rsidRPr="006A3F7F">
        <w:rPr>
          <w:noProof w:val="0"/>
          <w:sz w:val="20"/>
          <w:szCs w:val="20"/>
        </w:rPr>
        <w:tab/>
        <w:t xml:space="preserve">1. </w:t>
      </w:r>
      <w:r w:rsidRPr="006A3F7F">
        <w:rPr>
          <w:bCs/>
          <w:noProof w:val="0"/>
          <w:sz w:val="20"/>
          <w:szCs w:val="20"/>
        </w:rPr>
        <w:t xml:space="preserve">Legea nr. 98/2016 </w:t>
      </w:r>
      <w:r w:rsidRPr="006A3F7F">
        <w:rPr>
          <w:noProof w:val="0"/>
          <w:sz w:val="20"/>
          <w:szCs w:val="20"/>
        </w:rPr>
        <w:t>privind achiziţiile publice</w:t>
      </w:r>
    </w:p>
    <w:p w14:paraId="2DC80922" w14:textId="77777777" w:rsidR="000C33BE" w:rsidRPr="006A3F7F" w:rsidRDefault="000C33BE" w:rsidP="000C33BE">
      <w:pPr>
        <w:spacing w:after="0" w:line="240" w:lineRule="auto"/>
        <w:ind w:firstLine="708"/>
        <w:jc w:val="both"/>
        <w:rPr>
          <w:noProof w:val="0"/>
          <w:sz w:val="20"/>
          <w:szCs w:val="20"/>
        </w:rPr>
      </w:pPr>
      <w:r w:rsidRPr="006A3F7F">
        <w:rPr>
          <w:bCs/>
          <w:noProof w:val="0"/>
          <w:sz w:val="20"/>
          <w:szCs w:val="20"/>
        </w:rPr>
        <w:t xml:space="preserve">2. HG nr. 395/2016 </w:t>
      </w:r>
      <w:r w:rsidRPr="006A3F7F">
        <w:rPr>
          <w:noProof w:val="0"/>
          <w:sz w:val="20"/>
          <w:szCs w:val="20"/>
        </w:rPr>
        <w:t xml:space="preserve">pentru aprobarea Normelor metodologice de aplicare a prevederilor referitoare la atribuirea contractului de achiziţie publică/acordului-cadru din </w:t>
      </w:r>
      <w:r w:rsidRPr="006A3F7F">
        <w:rPr>
          <w:noProof w:val="0"/>
          <w:vanish/>
          <w:sz w:val="20"/>
          <w:szCs w:val="20"/>
        </w:rPr>
        <w:t>&lt;LLNK 12016    98 10 201   0 17&gt;</w:t>
      </w:r>
      <w:r w:rsidRPr="006A3F7F">
        <w:rPr>
          <w:noProof w:val="0"/>
          <w:sz w:val="20"/>
          <w:szCs w:val="20"/>
          <w:u w:val="single"/>
        </w:rPr>
        <w:t>Legea nr. 98/2016</w:t>
      </w:r>
      <w:r w:rsidRPr="006A3F7F">
        <w:rPr>
          <w:noProof w:val="0"/>
          <w:sz w:val="20"/>
          <w:szCs w:val="20"/>
        </w:rPr>
        <w:t xml:space="preserve"> privind achiziţiile publice</w:t>
      </w:r>
    </w:p>
    <w:p w14:paraId="6E133A43" w14:textId="77777777" w:rsidR="000C33BE" w:rsidRPr="006A3F7F" w:rsidRDefault="000C33BE" w:rsidP="000C33BE">
      <w:pPr>
        <w:spacing w:after="0" w:line="240" w:lineRule="auto"/>
        <w:ind w:firstLine="708"/>
        <w:jc w:val="both"/>
        <w:rPr>
          <w:noProof w:val="0"/>
          <w:sz w:val="20"/>
          <w:szCs w:val="20"/>
        </w:rPr>
      </w:pPr>
      <w:r w:rsidRPr="006A3F7F">
        <w:rPr>
          <w:bCs/>
          <w:noProof w:val="0"/>
          <w:sz w:val="20"/>
          <w:szCs w:val="20"/>
        </w:rPr>
        <w:t xml:space="preserve">3. Legea nr. 101 / 2016 </w:t>
      </w:r>
      <w:r w:rsidRPr="006A3F7F">
        <w:rPr>
          <w:noProof w:val="0"/>
          <w:sz w:val="20"/>
          <w:szCs w:val="20"/>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72AF0AAB"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theme="minorHAnsi"/>
          <w:noProof w:val="0"/>
          <w:sz w:val="20"/>
          <w:szCs w:val="20"/>
          <w:lang w:val="it-IT"/>
        </w:rPr>
      </w:pPr>
      <w:r>
        <w:rPr>
          <w:rFonts w:asciiTheme="minorHAnsi" w:eastAsia="Times New Roman" w:hAnsiTheme="minorHAnsi"/>
          <w:noProof w:val="0"/>
          <w:sz w:val="20"/>
          <w:szCs w:val="20"/>
          <w:lang w:val="it-IT"/>
        </w:rPr>
        <w:t>4</w:t>
      </w:r>
      <w:r w:rsidRPr="006A3F7F">
        <w:rPr>
          <w:rFonts w:asciiTheme="minorHAnsi" w:eastAsia="Times New Roman" w:hAnsiTheme="minorHAnsi"/>
          <w:noProof w:val="0"/>
          <w:sz w:val="20"/>
          <w:szCs w:val="20"/>
          <w:lang w:val="it-IT"/>
        </w:rPr>
        <w:t xml:space="preserve">. standardele mentionate in tabelul de la sectiunea  3.1.1 aplicabile produsului/echipamentului în speță </w:t>
      </w:r>
    </w:p>
    <w:p w14:paraId="40394120"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theme="minorHAnsi"/>
          <w:noProof w:val="0"/>
          <w:sz w:val="8"/>
          <w:szCs w:val="8"/>
          <w:lang w:val="it-IT"/>
        </w:rPr>
      </w:pPr>
    </w:p>
    <w:p w14:paraId="6F843DF7"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noProof w:val="0"/>
          <w:sz w:val="20"/>
          <w:szCs w:val="20"/>
          <w:lang w:val="fr-FR"/>
        </w:rPr>
      </w:pPr>
      <w:r w:rsidRPr="006A3F7F">
        <w:rPr>
          <w:rFonts w:asciiTheme="minorHAnsi" w:eastAsia="Times New Roman" w:hAnsiTheme="minorHAnsi" w:cs="Courier New"/>
          <w:noProof w:val="0"/>
          <w:sz w:val="20"/>
          <w:szCs w:val="20"/>
          <w:lang w:val="it-IT"/>
        </w:rPr>
        <w:t xml:space="preserve">        </w:t>
      </w:r>
      <w:r w:rsidRPr="006A3F7F">
        <w:rPr>
          <w:rFonts w:asciiTheme="minorHAnsi" w:eastAsia="Times New Roman" w:hAnsiTheme="minorHAnsi" w:cs="Courier New"/>
          <w:noProof w:val="0"/>
          <w:sz w:val="20"/>
          <w:szCs w:val="20"/>
          <w:lang w:val="it-IT"/>
        </w:rPr>
        <w:tab/>
      </w:r>
      <w:proofErr w:type="spellStart"/>
      <w:r w:rsidRPr="006A3F7F">
        <w:rPr>
          <w:rFonts w:asciiTheme="minorHAnsi" w:eastAsia="Times New Roman" w:hAnsiTheme="minorHAnsi" w:cs="Courier New"/>
          <w:noProof w:val="0"/>
          <w:sz w:val="20"/>
          <w:szCs w:val="20"/>
          <w:lang w:val="fr-FR"/>
        </w:rPr>
        <w:t>Ofertantul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devenit</w:t>
      </w:r>
      <w:proofErr w:type="spellEnd"/>
      <w:r w:rsidRPr="006A3F7F">
        <w:rPr>
          <w:rFonts w:asciiTheme="minorHAnsi" w:eastAsia="Times New Roman" w:hAnsiTheme="minorHAnsi" w:cs="Courier New"/>
          <w:noProof w:val="0"/>
          <w:sz w:val="20"/>
          <w:szCs w:val="20"/>
          <w:lang w:val="fr-FR"/>
        </w:rPr>
        <w:t xml:space="preserve"> Contractant are </w:t>
      </w:r>
      <w:proofErr w:type="spellStart"/>
      <w:r w:rsidRPr="006A3F7F">
        <w:rPr>
          <w:rFonts w:asciiTheme="minorHAnsi" w:eastAsia="Times New Roman" w:hAnsiTheme="minorHAnsi" w:cs="Courier New"/>
          <w:noProof w:val="0"/>
          <w:sz w:val="20"/>
          <w:szCs w:val="20"/>
          <w:lang w:val="fr-FR"/>
        </w:rPr>
        <w:t>obligaţia</w:t>
      </w:r>
      <w:proofErr w:type="spellEnd"/>
      <w:r w:rsidRPr="006A3F7F">
        <w:rPr>
          <w:rFonts w:asciiTheme="minorHAnsi" w:eastAsia="Times New Roman" w:hAnsiTheme="minorHAnsi" w:cs="Courier New"/>
          <w:noProof w:val="0"/>
          <w:sz w:val="20"/>
          <w:szCs w:val="20"/>
          <w:lang w:val="fr-FR"/>
        </w:rPr>
        <w:t xml:space="preserve"> </w:t>
      </w:r>
      <w:proofErr w:type="gramStart"/>
      <w:r w:rsidRPr="006A3F7F">
        <w:rPr>
          <w:rFonts w:asciiTheme="minorHAnsi" w:eastAsia="Times New Roman" w:hAnsiTheme="minorHAnsi" w:cs="Courier New"/>
          <w:noProof w:val="0"/>
          <w:sz w:val="20"/>
          <w:szCs w:val="20"/>
          <w:lang w:val="fr-FR"/>
        </w:rPr>
        <w:t>de</w:t>
      </w:r>
      <w:r>
        <w:rPr>
          <w:rFonts w:asciiTheme="minorHAnsi" w:eastAsia="Times New Roman" w:hAnsiTheme="minorHAnsi" w:cs="Courier New"/>
          <w:noProof w:val="0"/>
          <w:sz w:val="20"/>
          <w:szCs w:val="20"/>
          <w:lang w:val="fr-FR"/>
        </w:rPr>
        <w:t xml:space="preserve"> </w:t>
      </w:r>
      <w:r w:rsidRPr="006A3F7F">
        <w:rPr>
          <w:rFonts w:asciiTheme="minorHAnsi" w:eastAsia="Times New Roman" w:hAnsiTheme="minorHAnsi" w:cs="Courier New"/>
          <w:noProof w:val="0"/>
          <w:sz w:val="20"/>
          <w:szCs w:val="20"/>
          <w:lang w:val="fr-FR"/>
        </w:rPr>
        <w:t>a</w:t>
      </w:r>
      <w:proofErr w:type="gramEnd"/>
      <w:r w:rsidRPr="006A3F7F">
        <w:rPr>
          <w:rFonts w:asciiTheme="minorHAnsi" w:eastAsia="Times New Roman" w:hAnsiTheme="minorHAnsi" w:cs="Courier New"/>
          <w:noProof w:val="0"/>
          <w:sz w:val="20"/>
          <w:szCs w:val="20"/>
          <w:lang w:val="fr-FR"/>
        </w:rPr>
        <w:t xml:space="preserve"> respecta </w:t>
      </w:r>
      <w:proofErr w:type="spellStart"/>
      <w:r w:rsidRPr="006A3F7F">
        <w:rPr>
          <w:rFonts w:asciiTheme="minorHAnsi" w:eastAsia="Times New Roman" w:hAnsiTheme="minorHAnsi" w:cs="Courier New"/>
          <w:noProof w:val="0"/>
          <w:sz w:val="20"/>
          <w:szCs w:val="20"/>
          <w:lang w:val="fr-FR"/>
        </w:rPr>
        <w:t>în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executarea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Contractului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obligaţiile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aplicabile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în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domeniul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mediului</w:t>
      </w:r>
      <w:proofErr w:type="spellEnd"/>
      <w:r w:rsidRPr="006A3F7F">
        <w:rPr>
          <w:rFonts w:asciiTheme="minorHAnsi" w:eastAsia="Times New Roman" w:hAnsiTheme="minorHAnsi" w:cs="Courier New"/>
          <w:noProof w:val="0"/>
          <w:sz w:val="20"/>
          <w:szCs w:val="20"/>
          <w:lang w:val="fr-FR"/>
        </w:rPr>
        <w:t xml:space="preserve">, social </w:t>
      </w:r>
      <w:proofErr w:type="spellStart"/>
      <w:r w:rsidRPr="006A3F7F">
        <w:rPr>
          <w:rFonts w:asciiTheme="minorHAnsi" w:eastAsia="Times New Roman" w:hAnsiTheme="minorHAnsi" w:cs="Courier New"/>
          <w:noProof w:val="0"/>
          <w:sz w:val="20"/>
          <w:szCs w:val="20"/>
          <w:lang w:val="fr-FR"/>
        </w:rPr>
        <w:t>şi</w:t>
      </w:r>
      <w:proofErr w:type="spellEnd"/>
      <w:r w:rsidRPr="006A3F7F">
        <w:rPr>
          <w:rFonts w:asciiTheme="minorHAnsi" w:eastAsia="Times New Roman" w:hAnsiTheme="minorHAnsi" w:cs="Courier New"/>
          <w:noProof w:val="0"/>
          <w:sz w:val="20"/>
          <w:szCs w:val="20"/>
          <w:lang w:val="fr-FR"/>
        </w:rPr>
        <w:t xml:space="preserve"> al </w:t>
      </w:r>
      <w:proofErr w:type="spellStart"/>
      <w:r w:rsidRPr="006A3F7F">
        <w:rPr>
          <w:rFonts w:asciiTheme="minorHAnsi" w:eastAsia="Times New Roman" w:hAnsiTheme="minorHAnsi" w:cs="Courier New"/>
          <w:noProof w:val="0"/>
          <w:sz w:val="20"/>
          <w:szCs w:val="20"/>
          <w:lang w:val="fr-FR"/>
        </w:rPr>
        <w:t>muncii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instituite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dreptul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Uniunii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dreptul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naţional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acorduri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colective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dispoziţiile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internaţionale</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drept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în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domeniul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mediului</w:t>
      </w:r>
      <w:proofErr w:type="spellEnd"/>
      <w:r w:rsidRPr="006A3F7F">
        <w:rPr>
          <w:rFonts w:asciiTheme="minorHAnsi" w:eastAsia="Times New Roman" w:hAnsiTheme="minorHAnsi" w:cs="Courier New"/>
          <w:noProof w:val="0"/>
          <w:sz w:val="20"/>
          <w:szCs w:val="20"/>
          <w:lang w:val="fr-FR"/>
        </w:rPr>
        <w:t xml:space="preserve">, social </w:t>
      </w:r>
      <w:proofErr w:type="spellStart"/>
      <w:r w:rsidRPr="006A3F7F">
        <w:rPr>
          <w:rFonts w:asciiTheme="minorHAnsi" w:eastAsia="Times New Roman" w:hAnsiTheme="minorHAnsi" w:cs="Courier New"/>
          <w:noProof w:val="0"/>
          <w:sz w:val="20"/>
          <w:szCs w:val="20"/>
          <w:lang w:val="fr-FR"/>
        </w:rPr>
        <w:t>şi</w:t>
      </w:r>
      <w:proofErr w:type="spellEnd"/>
      <w:r w:rsidRPr="006A3F7F">
        <w:rPr>
          <w:rFonts w:asciiTheme="minorHAnsi" w:eastAsia="Times New Roman" w:hAnsiTheme="minorHAnsi" w:cs="Courier New"/>
          <w:noProof w:val="0"/>
          <w:sz w:val="20"/>
          <w:szCs w:val="20"/>
          <w:lang w:val="fr-FR"/>
        </w:rPr>
        <w:t xml:space="preserve"> al </w:t>
      </w:r>
      <w:proofErr w:type="spellStart"/>
      <w:r w:rsidRPr="006A3F7F">
        <w:rPr>
          <w:rFonts w:asciiTheme="minorHAnsi" w:eastAsia="Times New Roman" w:hAnsiTheme="minorHAnsi" w:cs="Courier New"/>
          <w:noProof w:val="0"/>
          <w:sz w:val="20"/>
          <w:szCs w:val="20"/>
          <w:lang w:val="fr-FR"/>
        </w:rPr>
        <w:t>muncii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enumerate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în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anexa</w:t>
      </w:r>
      <w:proofErr w:type="spellEnd"/>
      <w:r w:rsidRPr="006A3F7F">
        <w:rPr>
          <w:rFonts w:asciiTheme="minorHAnsi" w:eastAsia="Times New Roman" w:hAnsiTheme="minorHAnsi" w:cs="Courier New"/>
          <w:noProof w:val="0"/>
          <w:sz w:val="20"/>
          <w:szCs w:val="20"/>
          <w:lang w:val="fr-FR"/>
        </w:rPr>
        <w:t xml:space="preserve"> X la </w:t>
      </w:r>
      <w:r w:rsidRPr="006A3F7F">
        <w:rPr>
          <w:rFonts w:asciiTheme="minorHAnsi" w:eastAsia="Times New Roman" w:hAnsiTheme="minorHAnsi" w:cs="Courier New"/>
          <w:noProof w:val="0"/>
          <w:vanish/>
          <w:sz w:val="20"/>
          <w:szCs w:val="20"/>
          <w:lang w:val="fr-FR"/>
        </w:rPr>
        <w:t>&lt;LLNK 832014L0024C(02)      17&gt;</w:t>
      </w:r>
      <w:proofErr w:type="spellStart"/>
      <w:r w:rsidRPr="006A3F7F">
        <w:rPr>
          <w:rFonts w:asciiTheme="minorHAnsi" w:eastAsia="Times New Roman" w:hAnsiTheme="minorHAnsi" w:cs="Courier New"/>
          <w:noProof w:val="0"/>
          <w:sz w:val="20"/>
          <w:szCs w:val="20"/>
          <w:u w:val="single"/>
          <w:lang w:val="fr-FR"/>
        </w:rPr>
        <w:t>Directiva</w:t>
      </w:r>
      <w:proofErr w:type="spellEnd"/>
      <w:r w:rsidRPr="006A3F7F">
        <w:rPr>
          <w:rFonts w:asciiTheme="minorHAnsi" w:eastAsia="Times New Roman" w:hAnsiTheme="minorHAnsi" w:cs="Courier New"/>
          <w:noProof w:val="0"/>
          <w:sz w:val="20"/>
          <w:szCs w:val="20"/>
          <w:u w:val="single"/>
          <w:lang w:val="fr-FR"/>
        </w:rPr>
        <w:t xml:space="preserve"> 2014/24</w:t>
      </w:r>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respectiv</w:t>
      </w:r>
      <w:proofErr w:type="spellEnd"/>
      <w:r w:rsidRPr="006A3F7F">
        <w:rPr>
          <w:rFonts w:asciiTheme="minorHAnsi" w:eastAsia="Times New Roman" w:hAnsiTheme="minorHAnsi" w:cs="Courier New"/>
          <w:noProof w:val="0"/>
          <w:sz w:val="20"/>
          <w:szCs w:val="20"/>
          <w:lang w:val="fr-FR"/>
        </w:rPr>
        <w:t> :</w:t>
      </w:r>
    </w:p>
    <w:p w14:paraId="3F4A28AA"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87 a OIM privind libertatea de asociere şi protecţia dreptului de organizare;</w:t>
      </w:r>
    </w:p>
    <w:p w14:paraId="1B06C605"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98 a OIM privind dreptul de organizare şi negociere colectivă;</w:t>
      </w:r>
    </w:p>
    <w:p w14:paraId="6DE7737F"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29 a OIM privind munca forţată;</w:t>
      </w:r>
    </w:p>
    <w:p w14:paraId="6346CC7D"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105 a OIM privind abolirea muncii forţate;</w:t>
      </w:r>
    </w:p>
    <w:p w14:paraId="2E1FD345"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138 a OIM privind vârsta minimă de încadrare în muncă;</w:t>
      </w:r>
    </w:p>
    <w:p w14:paraId="15F8BB36"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111 a OIM privind discriminarea (ocuparea forţei de muncă şi profesie);</w:t>
      </w:r>
    </w:p>
    <w:p w14:paraId="0232C27D"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100 a OIM privind egalitatea remuneraţiei;</w:t>
      </w:r>
    </w:p>
    <w:p w14:paraId="705BEDE7"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nr. 182 a OIM privind cele mai grave forme ale muncii copiilor;</w:t>
      </w:r>
    </w:p>
    <w:p w14:paraId="11C2B57A"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de la Viena privind protecţia stratului de ozon şi Protocolul său de la Montreal privind substanţele care epuizează stratul de ozon;</w:t>
      </w:r>
    </w:p>
    <w:p w14:paraId="75B8CBC7"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de la Basel privind controlul circulaţiei transfrontaliere a deşeurilor periculoase şi al eliminării acestora (Convenţia de la Basel);</w:t>
      </w:r>
    </w:p>
    <w:p w14:paraId="4D6E95EA"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Convenţia de la Stockholm privind poluanţii organici persistenţi (Convenţia de la Stockholm privind POP);</w:t>
      </w:r>
    </w:p>
    <w:p w14:paraId="267A1F54" w14:textId="77777777" w:rsidR="000C33BE" w:rsidRPr="006A3F7F" w:rsidRDefault="000C33BE" w:rsidP="000C33BE">
      <w:pPr>
        <w:numPr>
          <w:ilvl w:val="0"/>
          <w:numId w:val="28"/>
        </w:numPr>
        <w:suppressAutoHyphens/>
        <w:spacing w:after="0" w:line="240" w:lineRule="auto"/>
        <w:jc w:val="both"/>
        <w:rPr>
          <w:noProof w:val="0"/>
          <w:sz w:val="20"/>
          <w:szCs w:val="20"/>
        </w:rPr>
      </w:pPr>
      <w:r w:rsidRPr="006A3F7F">
        <w:rPr>
          <w:noProof w:val="0"/>
          <w:sz w:val="20"/>
          <w:szCs w:val="20"/>
        </w:rPr>
        <w:t xml:space="preserve"> </w:t>
      </w:r>
      <w:r w:rsidRPr="006A3F7F">
        <w:rPr>
          <w:noProof w:val="0"/>
          <w:vanish/>
          <w:sz w:val="20"/>
          <w:szCs w:val="20"/>
        </w:rPr>
        <w:t>&lt;LLNK 11998     0250 231   0 25&gt;</w:t>
      </w:r>
      <w:r w:rsidRPr="006A3F7F">
        <w:rPr>
          <w:noProof w:val="0"/>
          <w:sz w:val="20"/>
          <w:szCs w:val="20"/>
        </w:rPr>
        <w:t>Convenţia de la Rotterdam privind procedura de consimţământ prealabil în cunoştinţă de cauză, aplicabilă anumitor produşi chimici periculoşi şi pesticide care fac obiectul comerţului internaţional (UNEP/FAO) (</w:t>
      </w:r>
      <w:r w:rsidRPr="006A3F7F">
        <w:rPr>
          <w:noProof w:val="0"/>
          <w:vanish/>
          <w:sz w:val="20"/>
          <w:szCs w:val="20"/>
        </w:rPr>
        <w:t>&lt;LLNK 11998     0250 231   0 13&gt;</w:t>
      </w:r>
      <w:r w:rsidRPr="006A3F7F">
        <w:rPr>
          <w:noProof w:val="0"/>
          <w:sz w:val="20"/>
          <w:szCs w:val="20"/>
        </w:rPr>
        <w:t>Convenţia PIC), 10 septembrie 1998 şi cele trei protocoale regionale ale sale.]</w:t>
      </w:r>
    </w:p>
    <w:p w14:paraId="3610B3E1" w14:textId="77777777" w:rsidR="000C33BE" w:rsidRPr="006A3F7F" w:rsidRDefault="000C33BE" w:rsidP="000C33BE">
      <w:pPr>
        <w:spacing w:after="0" w:line="240" w:lineRule="auto"/>
        <w:rPr>
          <w:noProof w:val="0"/>
          <w:sz w:val="8"/>
          <w:szCs w:val="8"/>
        </w:rPr>
      </w:pPr>
    </w:p>
    <w:p w14:paraId="39D19AD3"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noProof w:val="0"/>
          <w:sz w:val="20"/>
          <w:szCs w:val="20"/>
          <w:lang w:val="fr-FR"/>
        </w:rPr>
      </w:pPr>
      <w:r w:rsidRPr="006A3F7F">
        <w:rPr>
          <w:rFonts w:asciiTheme="minorHAnsi" w:eastAsia="Times New Roman" w:hAnsiTheme="minorHAnsi" w:cs="Courier New"/>
          <w:noProof w:val="0"/>
          <w:sz w:val="20"/>
          <w:szCs w:val="20"/>
        </w:rPr>
        <w:tab/>
      </w:r>
      <w:r w:rsidRPr="006A3F7F">
        <w:rPr>
          <w:rFonts w:asciiTheme="minorHAnsi" w:eastAsia="Times New Roman" w:hAnsiTheme="minorHAnsi" w:cs="Courier New"/>
          <w:noProof w:val="0"/>
          <w:sz w:val="20"/>
          <w:szCs w:val="20"/>
          <w:lang w:val="fr-FR"/>
        </w:rPr>
        <w:t xml:space="preserve">Prin </w:t>
      </w:r>
      <w:proofErr w:type="spellStart"/>
      <w:r w:rsidRPr="006A3F7F">
        <w:rPr>
          <w:rFonts w:asciiTheme="minorHAnsi" w:eastAsia="Times New Roman" w:hAnsiTheme="minorHAnsi" w:cs="Courier New"/>
          <w:noProof w:val="0"/>
          <w:sz w:val="20"/>
          <w:szCs w:val="20"/>
          <w:lang w:val="fr-FR"/>
        </w:rPr>
        <w:t>depunerea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unei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oferte</w:t>
      </w:r>
      <w:proofErr w:type="spellEnd"/>
      <w:r w:rsidRPr="006A3F7F">
        <w:rPr>
          <w:rFonts w:asciiTheme="minorHAnsi" w:eastAsia="Times New Roman" w:hAnsiTheme="minorHAnsi" w:cs="Courier New"/>
          <w:noProof w:val="0"/>
          <w:sz w:val="20"/>
          <w:szCs w:val="20"/>
          <w:lang w:val="fr-FR"/>
        </w:rPr>
        <w:t xml:space="preserve"> </w:t>
      </w:r>
      <w:proofErr w:type="gramStart"/>
      <w:r w:rsidRPr="006A3F7F">
        <w:rPr>
          <w:rFonts w:asciiTheme="minorHAnsi" w:eastAsia="Times New Roman" w:hAnsiTheme="minorHAnsi" w:cs="Courier New"/>
          <w:noProof w:val="0"/>
          <w:sz w:val="20"/>
          <w:szCs w:val="20"/>
          <w:lang w:val="fr-FR"/>
        </w:rPr>
        <w:t>ca</w:t>
      </w:r>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raspuns</w:t>
      </w:r>
      <w:proofErr w:type="spellEnd"/>
      <w:r w:rsidRPr="006A3F7F">
        <w:rPr>
          <w:rFonts w:asciiTheme="minorHAnsi" w:eastAsia="Times New Roman" w:hAnsiTheme="minorHAnsi" w:cs="Courier New"/>
          <w:noProof w:val="0"/>
          <w:sz w:val="20"/>
          <w:szCs w:val="20"/>
          <w:lang w:val="fr-FR"/>
        </w:rPr>
        <w:t xml:space="preserve"> la </w:t>
      </w:r>
      <w:proofErr w:type="spellStart"/>
      <w:r w:rsidRPr="006A3F7F">
        <w:rPr>
          <w:rFonts w:asciiTheme="minorHAnsi" w:eastAsia="Times New Roman" w:hAnsiTheme="minorHAnsi" w:cs="Courier New"/>
          <w:noProof w:val="0"/>
          <w:sz w:val="20"/>
          <w:szCs w:val="20"/>
          <w:lang w:val="fr-FR"/>
        </w:rPr>
        <w:t>cerintele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prezentul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caiet</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sarcini</w:t>
      </w:r>
      <w:proofErr w:type="spellEnd"/>
      <w:r w:rsidRPr="006A3F7F">
        <w:rPr>
          <w:rFonts w:asciiTheme="minorHAnsi" w:eastAsia="Times New Roman" w:hAnsiTheme="minorHAnsi" w:cs="Courier New"/>
          <w:noProof w:val="0"/>
          <w:sz w:val="20"/>
          <w:szCs w:val="20"/>
          <w:lang w:val="fr-FR"/>
        </w:rPr>
        <w:t xml:space="preserve">, se </w:t>
      </w:r>
      <w:proofErr w:type="spellStart"/>
      <w:r w:rsidRPr="006A3F7F">
        <w:rPr>
          <w:rFonts w:asciiTheme="minorHAnsi" w:eastAsia="Times New Roman" w:hAnsiTheme="minorHAnsi" w:cs="Courier New"/>
          <w:noProof w:val="0"/>
          <w:sz w:val="20"/>
          <w:szCs w:val="20"/>
          <w:lang w:val="fr-FR"/>
        </w:rPr>
        <w:t>prezuma</w:t>
      </w:r>
      <w:proofErr w:type="spellEnd"/>
      <w:r w:rsidRPr="006A3F7F">
        <w:rPr>
          <w:rFonts w:asciiTheme="minorHAnsi" w:eastAsia="Times New Roman" w:hAnsiTheme="minorHAnsi" w:cs="Courier New"/>
          <w:noProof w:val="0"/>
          <w:sz w:val="20"/>
          <w:szCs w:val="20"/>
          <w:lang w:val="fr-FR"/>
        </w:rPr>
        <w:t xml:space="preserve"> </w:t>
      </w:r>
      <w:proofErr w:type="gramStart"/>
      <w:r w:rsidRPr="006A3F7F">
        <w:rPr>
          <w:rFonts w:asciiTheme="minorHAnsi" w:eastAsia="Times New Roman" w:hAnsiTheme="minorHAnsi" w:cs="Courier New"/>
          <w:noProof w:val="0"/>
          <w:sz w:val="20"/>
          <w:szCs w:val="20"/>
          <w:lang w:val="fr-FR"/>
        </w:rPr>
        <w:t>ca</w:t>
      </w:r>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ofertantul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cunoaste</w:t>
      </w:r>
      <w:proofErr w:type="spellEnd"/>
      <w:r w:rsidRPr="006A3F7F">
        <w:rPr>
          <w:rFonts w:asciiTheme="minorHAnsi" w:eastAsia="Times New Roman" w:hAnsiTheme="minorHAnsi" w:cs="Courier New"/>
          <w:noProof w:val="0"/>
          <w:sz w:val="20"/>
          <w:szCs w:val="20"/>
          <w:lang w:val="fr-FR"/>
        </w:rPr>
        <w:t xml:space="preserve"> si are in </w:t>
      </w:r>
      <w:proofErr w:type="spellStart"/>
      <w:r w:rsidRPr="006A3F7F">
        <w:rPr>
          <w:rFonts w:asciiTheme="minorHAnsi" w:eastAsia="Times New Roman" w:hAnsiTheme="minorHAnsi" w:cs="Courier New"/>
          <w:noProof w:val="0"/>
          <w:sz w:val="20"/>
          <w:szCs w:val="20"/>
          <w:lang w:val="fr-FR"/>
        </w:rPr>
        <w:t>vedere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toate</w:t>
      </w:r>
      <w:proofErr w:type="spellEnd"/>
      <w:r w:rsidRPr="006A3F7F">
        <w:rPr>
          <w:rFonts w:asciiTheme="minorHAnsi" w:eastAsia="Times New Roman" w:hAnsiTheme="minorHAnsi" w:cs="Courier New"/>
          <w:noProof w:val="0"/>
          <w:sz w:val="20"/>
          <w:szCs w:val="20"/>
          <w:lang w:val="fr-FR"/>
        </w:rPr>
        <w:t xml:space="preserve"> si </w:t>
      </w:r>
      <w:proofErr w:type="spellStart"/>
      <w:r w:rsidRPr="006A3F7F">
        <w:rPr>
          <w:rFonts w:asciiTheme="minorHAnsi" w:eastAsia="Times New Roman" w:hAnsiTheme="minorHAnsi" w:cs="Courier New"/>
          <w:noProof w:val="0"/>
          <w:sz w:val="20"/>
          <w:szCs w:val="20"/>
          <w:lang w:val="fr-FR"/>
        </w:rPr>
        <w:t>orice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reglementari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aplicabile</w:t>
      </w:r>
      <w:proofErr w:type="spellEnd"/>
      <w:r w:rsidRPr="006A3F7F">
        <w:rPr>
          <w:rFonts w:asciiTheme="minorHAnsi" w:eastAsia="Times New Roman" w:hAnsiTheme="minorHAnsi" w:cs="Courier New"/>
          <w:noProof w:val="0"/>
          <w:sz w:val="20"/>
          <w:szCs w:val="20"/>
          <w:lang w:val="fr-FR"/>
        </w:rPr>
        <w:t xml:space="preserve"> si </w:t>
      </w:r>
      <w:proofErr w:type="spellStart"/>
      <w:proofErr w:type="gramStart"/>
      <w:r w:rsidRPr="006A3F7F">
        <w:rPr>
          <w:rFonts w:asciiTheme="minorHAnsi" w:eastAsia="Times New Roman" w:hAnsiTheme="minorHAnsi" w:cs="Courier New"/>
          <w:noProof w:val="0"/>
          <w:sz w:val="20"/>
          <w:szCs w:val="20"/>
          <w:lang w:val="fr-FR"/>
        </w:rPr>
        <w:t>ca</w:t>
      </w:r>
      <w:proofErr w:type="spellEnd"/>
      <w:proofErr w:type="gramEnd"/>
      <w:r w:rsidRPr="006A3F7F">
        <w:rPr>
          <w:rFonts w:asciiTheme="minorHAnsi" w:eastAsia="Times New Roman" w:hAnsiTheme="minorHAnsi" w:cs="Courier New"/>
          <w:noProof w:val="0"/>
          <w:sz w:val="20"/>
          <w:szCs w:val="20"/>
          <w:lang w:val="fr-FR"/>
        </w:rPr>
        <w:t xml:space="preserve"> le-a </w:t>
      </w:r>
      <w:proofErr w:type="spellStart"/>
      <w:r w:rsidRPr="006A3F7F">
        <w:rPr>
          <w:rFonts w:asciiTheme="minorHAnsi" w:eastAsia="Times New Roman" w:hAnsiTheme="minorHAnsi" w:cs="Courier New"/>
          <w:noProof w:val="0"/>
          <w:sz w:val="20"/>
          <w:szCs w:val="20"/>
          <w:lang w:val="fr-FR"/>
        </w:rPr>
        <w:t>luat</w:t>
      </w:r>
      <w:proofErr w:type="spellEnd"/>
      <w:r w:rsidRPr="006A3F7F">
        <w:rPr>
          <w:rFonts w:asciiTheme="minorHAnsi" w:eastAsia="Times New Roman" w:hAnsiTheme="minorHAnsi" w:cs="Courier New"/>
          <w:noProof w:val="0"/>
          <w:sz w:val="20"/>
          <w:szCs w:val="20"/>
          <w:lang w:val="fr-FR"/>
        </w:rPr>
        <w:t xml:space="preserve"> in </w:t>
      </w:r>
      <w:proofErr w:type="spellStart"/>
      <w:r w:rsidRPr="006A3F7F">
        <w:rPr>
          <w:rFonts w:asciiTheme="minorHAnsi" w:eastAsia="Times New Roman" w:hAnsiTheme="minorHAnsi" w:cs="Courier New"/>
          <w:noProof w:val="0"/>
          <w:sz w:val="20"/>
          <w:szCs w:val="20"/>
          <w:lang w:val="fr-FR"/>
        </w:rPr>
        <w:t>considerare</w:t>
      </w:r>
      <w:proofErr w:type="spellEnd"/>
      <w:r w:rsidRPr="006A3F7F">
        <w:rPr>
          <w:rFonts w:asciiTheme="minorHAnsi" w:eastAsia="Times New Roman" w:hAnsiTheme="minorHAnsi" w:cs="Courier New"/>
          <w:noProof w:val="0"/>
          <w:sz w:val="20"/>
          <w:szCs w:val="20"/>
          <w:lang w:val="fr-FR"/>
        </w:rPr>
        <w:t xml:space="preserve"> la </w:t>
      </w:r>
      <w:proofErr w:type="spellStart"/>
      <w:r w:rsidRPr="006A3F7F">
        <w:rPr>
          <w:rFonts w:asciiTheme="minorHAnsi" w:eastAsia="Times New Roman" w:hAnsiTheme="minorHAnsi" w:cs="Courier New"/>
          <w:noProof w:val="0"/>
          <w:sz w:val="20"/>
          <w:szCs w:val="20"/>
          <w:lang w:val="fr-FR"/>
        </w:rPr>
        <w:t>momentul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depunerii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ofertei</w:t>
      </w:r>
      <w:proofErr w:type="spellEnd"/>
      <w:r w:rsidRPr="006A3F7F">
        <w:rPr>
          <w:rFonts w:asciiTheme="minorHAnsi" w:eastAsia="Times New Roman" w:hAnsiTheme="minorHAnsi" w:cs="Courier New"/>
          <w:noProof w:val="0"/>
          <w:sz w:val="20"/>
          <w:szCs w:val="20"/>
          <w:lang w:val="fr-FR"/>
        </w:rPr>
        <w:t xml:space="preserve"> sale </w:t>
      </w:r>
      <w:proofErr w:type="spellStart"/>
      <w:r w:rsidRPr="006A3F7F">
        <w:rPr>
          <w:rFonts w:asciiTheme="minorHAnsi" w:eastAsia="Times New Roman" w:hAnsiTheme="minorHAnsi" w:cs="Courier New"/>
          <w:noProof w:val="0"/>
          <w:sz w:val="20"/>
          <w:szCs w:val="20"/>
          <w:lang w:val="fr-FR"/>
        </w:rPr>
        <w:t>pentru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atribuirea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contractului</w:t>
      </w:r>
      <w:proofErr w:type="spellEnd"/>
      <w:r w:rsidRPr="006A3F7F">
        <w:rPr>
          <w:rFonts w:asciiTheme="minorHAnsi" w:eastAsia="Times New Roman" w:hAnsiTheme="minorHAnsi" w:cs="Courier New"/>
          <w:noProof w:val="0"/>
          <w:sz w:val="20"/>
          <w:szCs w:val="20"/>
          <w:lang w:val="fr-FR"/>
        </w:rPr>
        <w:t xml:space="preserve">. </w:t>
      </w:r>
    </w:p>
    <w:p w14:paraId="392D738F"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rPr>
      </w:pPr>
      <w:r w:rsidRPr="006A3F7F">
        <w:rPr>
          <w:rFonts w:asciiTheme="minorHAnsi" w:eastAsia="Times New Roman" w:hAnsiTheme="minorHAnsi" w:cs="Courier New"/>
          <w:noProof w:val="0"/>
          <w:sz w:val="20"/>
          <w:szCs w:val="20"/>
          <w:lang w:val="fr-FR"/>
        </w:rPr>
        <w:t xml:space="preserve">In </w:t>
      </w:r>
      <w:proofErr w:type="spellStart"/>
      <w:r w:rsidRPr="006A3F7F">
        <w:rPr>
          <w:rFonts w:asciiTheme="minorHAnsi" w:eastAsia="Times New Roman" w:hAnsiTheme="minorHAnsi" w:cs="Courier New"/>
          <w:noProof w:val="0"/>
          <w:sz w:val="20"/>
          <w:szCs w:val="20"/>
          <w:lang w:val="fr-FR"/>
        </w:rPr>
        <w:t>cazul</w:t>
      </w:r>
      <w:proofErr w:type="spellEnd"/>
      <w:r w:rsidRPr="006A3F7F">
        <w:rPr>
          <w:rFonts w:asciiTheme="minorHAnsi" w:eastAsia="Times New Roman" w:hAnsiTheme="minorHAnsi" w:cs="Courier New"/>
          <w:noProof w:val="0"/>
          <w:sz w:val="20"/>
          <w:szCs w:val="20"/>
          <w:lang w:val="fr-FR"/>
        </w:rPr>
        <w:t xml:space="preserve"> in care </w:t>
      </w:r>
      <w:proofErr w:type="spellStart"/>
      <w:r w:rsidRPr="006A3F7F">
        <w:rPr>
          <w:rFonts w:asciiTheme="minorHAnsi" w:eastAsia="Times New Roman" w:hAnsiTheme="minorHAnsi" w:cs="Courier New"/>
          <w:noProof w:val="0"/>
          <w:sz w:val="20"/>
          <w:szCs w:val="20"/>
          <w:lang w:val="fr-FR"/>
        </w:rPr>
        <w:t>vreuna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regulile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generale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specifice</w:t>
      </w:r>
      <w:proofErr w:type="spellEnd"/>
      <w:r w:rsidRPr="006A3F7F">
        <w:rPr>
          <w:rFonts w:asciiTheme="minorHAnsi" w:eastAsia="Times New Roman" w:hAnsiTheme="minorHAnsi" w:cs="Courier New"/>
          <w:noProof w:val="0"/>
          <w:sz w:val="20"/>
          <w:szCs w:val="20"/>
          <w:lang w:val="fr-FR"/>
        </w:rPr>
        <w:t xml:space="preserve"> nu mai </w:t>
      </w:r>
      <w:proofErr w:type="spellStart"/>
      <w:r w:rsidRPr="006A3F7F">
        <w:rPr>
          <w:rFonts w:asciiTheme="minorHAnsi" w:eastAsia="Times New Roman" w:hAnsiTheme="minorHAnsi" w:cs="Courier New"/>
          <w:noProof w:val="0"/>
          <w:sz w:val="20"/>
          <w:szCs w:val="20"/>
          <w:lang w:val="fr-FR"/>
        </w:rPr>
        <w:t>sunt</w:t>
      </w:r>
      <w:proofErr w:type="spellEnd"/>
      <w:r w:rsidRPr="006A3F7F">
        <w:rPr>
          <w:rFonts w:asciiTheme="minorHAnsi" w:eastAsia="Times New Roman" w:hAnsiTheme="minorHAnsi" w:cs="Courier New"/>
          <w:noProof w:val="0"/>
          <w:sz w:val="20"/>
          <w:szCs w:val="20"/>
          <w:lang w:val="fr-FR"/>
        </w:rPr>
        <w:t xml:space="preserve"> in </w:t>
      </w:r>
      <w:proofErr w:type="spellStart"/>
      <w:r w:rsidRPr="006A3F7F">
        <w:rPr>
          <w:rFonts w:asciiTheme="minorHAnsi" w:eastAsia="Times New Roman" w:hAnsiTheme="minorHAnsi" w:cs="Courier New"/>
          <w:noProof w:val="0"/>
          <w:sz w:val="20"/>
          <w:szCs w:val="20"/>
          <w:lang w:val="fr-FR"/>
        </w:rPr>
        <w:t>vigoare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au </w:t>
      </w:r>
      <w:proofErr w:type="spellStart"/>
      <w:r w:rsidRPr="006A3F7F">
        <w:rPr>
          <w:rFonts w:asciiTheme="minorHAnsi" w:eastAsia="Times New Roman" w:hAnsiTheme="minorHAnsi" w:cs="Courier New"/>
          <w:noProof w:val="0"/>
          <w:sz w:val="20"/>
          <w:szCs w:val="20"/>
          <w:lang w:val="fr-FR"/>
        </w:rPr>
        <w:t>fost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modificate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conform</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legii</w:t>
      </w:r>
      <w:proofErr w:type="spellEnd"/>
      <w:r w:rsidRPr="006A3F7F">
        <w:rPr>
          <w:rFonts w:asciiTheme="minorHAnsi" w:eastAsia="Times New Roman" w:hAnsiTheme="minorHAnsi" w:cs="Courier New"/>
          <w:noProof w:val="0"/>
          <w:sz w:val="20"/>
          <w:szCs w:val="20"/>
          <w:lang w:val="fr-FR"/>
        </w:rPr>
        <w:t xml:space="preserve"> la data </w:t>
      </w:r>
      <w:proofErr w:type="spellStart"/>
      <w:r w:rsidRPr="006A3F7F">
        <w:rPr>
          <w:rFonts w:asciiTheme="minorHAnsi" w:eastAsia="Times New Roman" w:hAnsiTheme="minorHAnsi" w:cs="Courier New"/>
          <w:noProof w:val="0"/>
          <w:sz w:val="20"/>
          <w:szCs w:val="20"/>
          <w:lang w:val="fr-FR"/>
        </w:rPr>
        <w:t>depunerii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ofertei</w:t>
      </w:r>
      <w:proofErr w:type="spellEnd"/>
      <w:r w:rsidRPr="006A3F7F">
        <w:rPr>
          <w:rFonts w:asciiTheme="minorHAnsi" w:eastAsia="Times New Roman" w:hAnsiTheme="minorHAnsi" w:cs="Courier New"/>
          <w:noProof w:val="0"/>
          <w:sz w:val="20"/>
          <w:szCs w:val="20"/>
          <w:lang w:val="fr-FR"/>
        </w:rPr>
        <w:t xml:space="preserve">, se </w:t>
      </w:r>
      <w:proofErr w:type="spellStart"/>
      <w:r w:rsidRPr="006A3F7F">
        <w:rPr>
          <w:rFonts w:asciiTheme="minorHAnsi" w:eastAsia="Times New Roman" w:hAnsiTheme="minorHAnsi" w:cs="Courier New"/>
          <w:noProof w:val="0"/>
          <w:sz w:val="20"/>
          <w:szCs w:val="20"/>
          <w:lang w:val="fr-FR"/>
        </w:rPr>
        <w:t>considera</w:t>
      </w:r>
      <w:proofErr w:type="spellEnd"/>
      <w:r w:rsidRPr="006A3F7F">
        <w:rPr>
          <w:rFonts w:asciiTheme="minorHAnsi" w:eastAsia="Times New Roman" w:hAnsiTheme="minorHAnsi" w:cs="Courier New"/>
          <w:noProof w:val="0"/>
          <w:sz w:val="20"/>
          <w:szCs w:val="20"/>
          <w:lang w:val="fr-FR"/>
        </w:rPr>
        <w:t xml:space="preserve"> </w:t>
      </w:r>
      <w:proofErr w:type="gramStart"/>
      <w:r w:rsidRPr="006A3F7F">
        <w:rPr>
          <w:rFonts w:asciiTheme="minorHAnsi" w:eastAsia="Times New Roman" w:hAnsiTheme="minorHAnsi" w:cs="Courier New"/>
          <w:noProof w:val="0"/>
          <w:sz w:val="20"/>
          <w:szCs w:val="20"/>
          <w:lang w:val="fr-FR"/>
        </w:rPr>
        <w:t>ca</w:t>
      </w:r>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regula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respectiva</w:t>
      </w:r>
      <w:proofErr w:type="spellEnd"/>
      <w:r w:rsidRPr="006A3F7F">
        <w:rPr>
          <w:rFonts w:asciiTheme="minorHAnsi" w:eastAsia="Times New Roman" w:hAnsiTheme="minorHAnsi" w:cs="Courier New"/>
          <w:noProof w:val="0"/>
          <w:sz w:val="20"/>
          <w:szCs w:val="20"/>
          <w:lang w:val="fr-FR"/>
        </w:rPr>
        <w:t xml:space="preserve"> este </w:t>
      </w:r>
      <w:proofErr w:type="spellStart"/>
      <w:r w:rsidRPr="006A3F7F">
        <w:rPr>
          <w:rFonts w:asciiTheme="minorHAnsi" w:eastAsia="Times New Roman" w:hAnsiTheme="minorHAnsi" w:cs="Courier New"/>
          <w:noProof w:val="0"/>
          <w:sz w:val="20"/>
          <w:szCs w:val="20"/>
          <w:lang w:val="fr-FR"/>
        </w:rPr>
        <w:t>automat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inlocuita</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noile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prevederi</w:t>
      </w:r>
      <w:proofErr w:type="spellEnd"/>
      <w:r w:rsidRPr="006A3F7F">
        <w:rPr>
          <w:rFonts w:asciiTheme="minorHAnsi" w:eastAsia="Times New Roman" w:hAnsiTheme="minorHAnsi" w:cs="Courier New"/>
          <w:noProof w:val="0"/>
          <w:sz w:val="20"/>
          <w:szCs w:val="20"/>
          <w:lang w:val="fr-FR"/>
        </w:rPr>
        <w:t xml:space="preserve"> in </w:t>
      </w:r>
      <w:proofErr w:type="spellStart"/>
      <w:r w:rsidRPr="006A3F7F">
        <w:rPr>
          <w:rFonts w:asciiTheme="minorHAnsi" w:eastAsia="Times New Roman" w:hAnsiTheme="minorHAnsi" w:cs="Courier New"/>
          <w:noProof w:val="0"/>
          <w:sz w:val="20"/>
          <w:szCs w:val="20"/>
          <w:lang w:val="fr-FR"/>
        </w:rPr>
        <w:t>vigoare</w:t>
      </w:r>
      <w:proofErr w:type="spellEnd"/>
      <w:r w:rsidRPr="006A3F7F">
        <w:rPr>
          <w:rFonts w:asciiTheme="minorHAnsi" w:eastAsia="Times New Roman" w:hAnsiTheme="minorHAnsi" w:cs="Courier New"/>
          <w:noProof w:val="0"/>
          <w:sz w:val="20"/>
          <w:szCs w:val="20"/>
          <w:lang w:val="fr-FR"/>
        </w:rPr>
        <w:t xml:space="preserve"> si </w:t>
      </w:r>
      <w:proofErr w:type="spellStart"/>
      <w:proofErr w:type="gramStart"/>
      <w:r w:rsidRPr="006A3F7F">
        <w:rPr>
          <w:rFonts w:asciiTheme="minorHAnsi" w:eastAsia="Times New Roman" w:hAnsiTheme="minorHAnsi" w:cs="Courier New"/>
          <w:noProof w:val="0"/>
          <w:sz w:val="20"/>
          <w:szCs w:val="20"/>
          <w:lang w:val="fr-FR"/>
        </w:rPr>
        <w:t>ca</w:t>
      </w:r>
      <w:proofErr w:type="spellEnd"/>
      <w:proofErr w:type="gram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ofertantul</w:t>
      </w:r>
      <w:proofErr w:type="spellEnd"/>
      <w:r w:rsidRPr="006A3F7F">
        <w:rPr>
          <w:rFonts w:asciiTheme="minorHAnsi" w:eastAsia="Times New Roman" w:hAnsiTheme="minorHAnsi" w:cs="Courier New"/>
          <w:noProof w:val="0"/>
          <w:sz w:val="20"/>
          <w:szCs w:val="20"/>
          <w:lang w:val="fr-FR"/>
        </w:rPr>
        <w:t>/</w:t>
      </w:r>
      <w:proofErr w:type="spellStart"/>
      <w:r w:rsidRPr="006A3F7F">
        <w:rPr>
          <w:rFonts w:asciiTheme="minorHAnsi" w:eastAsia="Times New Roman" w:hAnsiTheme="minorHAnsi" w:cs="Courier New"/>
          <w:noProof w:val="0"/>
          <w:sz w:val="20"/>
          <w:szCs w:val="20"/>
          <w:lang w:val="fr-FR"/>
        </w:rPr>
        <w:t>contractantul</w:t>
      </w:r>
      <w:proofErr w:type="spellEnd"/>
      <w:r w:rsidRPr="006A3F7F">
        <w:rPr>
          <w:rFonts w:asciiTheme="minorHAnsi" w:eastAsia="Times New Roman" w:hAnsiTheme="minorHAnsi" w:cs="Courier New"/>
          <w:noProof w:val="0"/>
          <w:sz w:val="20"/>
          <w:szCs w:val="20"/>
          <w:lang w:val="fr-FR"/>
        </w:rPr>
        <w:t xml:space="preserve"> are </w:t>
      </w:r>
      <w:proofErr w:type="spellStart"/>
      <w:r w:rsidRPr="006A3F7F">
        <w:rPr>
          <w:rFonts w:asciiTheme="minorHAnsi" w:eastAsia="Times New Roman" w:hAnsiTheme="minorHAnsi" w:cs="Courier New"/>
          <w:noProof w:val="0"/>
          <w:sz w:val="20"/>
          <w:szCs w:val="20"/>
          <w:lang w:val="fr-FR"/>
        </w:rPr>
        <w:t>cunostinta</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aceste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schimbari</w:t>
      </w:r>
      <w:proofErr w:type="spellEnd"/>
      <w:r w:rsidRPr="006A3F7F">
        <w:rPr>
          <w:rFonts w:asciiTheme="minorHAnsi" w:eastAsia="Times New Roman" w:hAnsiTheme="minorHAnsi" w:cs="Courier New"/>
          <w:noProof w:val="0"/>
          <w:sz w:val="20"/>
          <w:szCs w:val="20"/>
          <w:lang w:val="fr-FR"/>
        </w:rPr>
        <w:t xml:space="preserve"> si le-a </w:t>
      </w:r>
      <w:proofErr w:type="spellStart"/>
      <w:r w:rsidRPr="006A3F7F">
        <w:rPr>
          <w:rFonts w:asciiTheme="minorHAnsi" w:eastAsia="Times New Roman" w:hAnsiTheme="minorHAnsi" w:cs="Courier New"/>
          <w:noProof w:val="0"/>
          <w:sz w:val="20"/>
          <w:szCs w:val="20"/>
          <w:lang w:val="fr-FR"/>
        </w:rPr>
        <w:t>avut</w:t>
      </w:r>
      <w:proofErr w:type="spellEnd"/>
      <w:r w:rsidRPr="006A3F7F">
        <w:rPr>
          <w:rFonts w:asciiTheme="minorHAnsi" w:eastAsia="Times New Roman" w:hAnsiTheme="minorHAnsi" w:cs="Courier New"/>
          <w:noProof w:val="0"/>
          <w:sz w:val="20"/>
          <w:szCs w:val="20"/>
          <w:lang w:val="fr-FR"/>
        </w:rPr>
        <w:t xml:space="preserve"> in </w:t>
      </w:r>
      <w:proofErr w:type="spellStart"/>
      <w:r w:rsidRPr="006A3F7F">
        <w:rPr>
          <w:rFonts w:asciiTheme="minorHAnsi" w:eastAsia="Times New Roman" w:hAnsiTheme="minorHAnsi" w:cs="Courier New"/>
          <w:noProof w:val="0"/>
          <w:sz w:val="20"/>
          <w:szCs w:val="20"/>
          <w:lang w:val="fr-FR"/>
        </w:rPr>
        <w:t>vedere</w:t>
      </w:r>
      <w:proofErr w:type="spellEnd"/>
      <w:r w:rsidRPr="006A3F7F">
        <w:rPr>
          <w:rFonts w:asciiTheme="minorHAnsi" w:eastAsia="Times New Roman" w:hAnsiTheme="minorHAnsi" w:cs="Courier New"/>
          <w:noProof w:val="0"/>
          <w:sz w:val="20"/>
          <w:szCs w:val="20"/>
          <w:lang w:val="fr-FR"/>
        </w:rPr>
        <w:t xml:space="preserve"> la </w:t>
      </w:r>
      <w:proofErr w:type="spellStart"/>
      <w:r w:rsidRPr="006A3F7F">
        <w:rPr>
          <w:rFonts w:asciiTheme="minorHAnsi" w:eastAsia="Times New Roman" w:hAnsiTheme="minorHAnsi" w:cs="Courier New"/>
          <w:noProof w:val="0"/>
          <w:sz w:val="20"/>
          <w:szCs w:val="20"/>
          <w:lang w:val="fr-FR"/>
        </w:rPr>
        <w:t>depunerea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oferei</w:t>
      </w:r>
      <w:proofErr w:type="spellEnd"/>
      <w:r w:rsidRPr="006A3F7F">
        <w:rPr>
          <w:rFonts w:asciiTheme="minorHAnsi" w:eastAsia="Times New Roman" w:hAnsiTheme="minorHAnsi" w:cs="Courier New"/>
          <w:noProof w:val="0"/>
          <w:sz w:val="20"/>
          <w:szCs w:val="20"/>
          <w:lang w:val="fr-FR"/>
        </w:rPr>
        <w:t xml:space="preserve"> sale in </w:t>
      </w:r>
      <w:proofErr w:type="spellStart"/>
      <w:r w:rsidRPr="006A3F7F">
        <w:rPr>
          <w:rFonts w:asciiTheme="minorHAnsi" w:eastAsia="Times New Roman" w:hAnsiTheme="minorHAnsi" w:cs="Courier New"/>
          <w:noProof w:val="0"/>
          <w:sz w:val="20"/>
          <w:szCs w:val="20"/>
          <w:lang w:val="fr-FR"/>
        </w:rPr>
        <w:t>baza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acestui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caiet</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sarcini</w:t>
      </w:r>
      <w:proofErr w:type="spellEnd"/>
      <w:r w:rsidRPr="006A3F7F">
        <w:rPr>
          <w:rFonts w:asciiTheme="minorHAnsi" w:eastAsia="Times New Roman" w:hAnsiTheme="minorHAnsi" w:cs="Courier New"/>
          <w:noProof w:val="0"/>
          <w:sz w:val="20"/>
          <w:szCs w:val="20"/>
          <w:lang w:val="fr-FR"/>
        </w:rPr>
        <w:t>.</w:t>
      </w:r>
    </w:p>
    <w:p w14:paraId="1FB705CD" w14:textId="77777777" w:rsidR="000C33BE" w:rsidRPr="006A3F7F"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rPr>
      </w:pPr>
      <w:proofErr w:type="spellStart"/>
      <w:r w:rsidRPr="006A3F7F">
        <w:rPr>
          <w:rFonts w:asciiTheme="minorHAnsi" w:eastAsia="Times New Roman" w:hAnsiTheme="minorHAnsi" w:cs="Courier New"/>
          <w:noProof w:val="0"/>
          <w:sz w:val="20"/>
          <w:szCs w:val="20"/>
          <w:lang w:val="fr-FR"/>
        </w:rPr>
        <w:t>Contractantul</w:t>
      </w:r>
      <w:proofErr w:type="spellEnd"/>
      <w:r w:rsidRPr="006A3F7F">
        <w:rPr>
          <w:rFonts w:asciiTheme="minorHAnsi" w:eastAsia="Times New Roman" w:hAnsiTheme="minorHAnsi" w:cs="Courier New"/>
          <w:noProof w:val="0"/>
          <w:sz w:val="20"/>
          <w:szCs w:val="20"/>
          <w:lang w:val="fr-FR"/>
        </w:rPr>
        <w:t xml:space="preserve"> va fi </w:t>
      </w:r>
      <w:proofErr w:type="spellStart"/>
      <w:r w:rsidRPr="006A3F7F">
        <w:rPr>
          <w:rFonts w:asciiTheme="minorHAnsi" w:eastAsia="Times New Roman" w:hAnsiTheme="minorHAnsi" w:cs="Courier New"/>
          <w:noProof w:val="0"/>
          <w:sz w:val="20"/>
          <w:szCs w:val="20"/>
          <w:lang w:val="fr-FR"/>
        </w:rPr>
        <w:t>tinut</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deplin</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responsabil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pentru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subcontractantii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acestuia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chiar</w:t>
      </w:r>
      <w:proofErr w:type="spellEnd"/>
      <w:r w:rsidRPr="006A3F7F">
        <w:rPr>
          <w:rFonts w:asciiTheme="minorHAnsi" w:eastAsia="Times New Roman" w:hAnsiTheme="minorHAnsi" w:cs="Courier New"/>
          <w:noProof w:val="0"/>
          <w:sz w:val="20"/>
          <w:szCs w:val="20"/>
          <w:lang w:val="fr-FR"/>
        </w:rPr>
        <w:t xml:space="preserve"> si in </w:t>
      </w:r>
      <w:proofErr w:type="spellStart"/>
      <w:r w:rsidRPr="006A3F7F">
        <w:rPr>
          <w:rFonts w:asciiTheme="minorHAnsi" w:eastAsia="Times New Roman" w:hAnsiTheme="minorHAnsi" w:cs="Courier New"/>
          <w:noProof w:val="0"/>
          <w:sz w:val="20"/>
          <w:szCs w:val="20"/>
          <w:lang w:val="fr-FR"/>
        </w:rPr>
        <w:t>situatia</w:t>
      </w:r>
      <w:proofErr w:type="spellEnd"/>
      <w:r w:rsidRPr="006A3F7F">
        <w:rPr>
          <w:rFonts w:asciiTheme="minorHAnsi" w:eastAsia="Times New Roman" w:hAnsiTheme="minorHAnsi" w:cs="Courier New"/>
          <w:noProof w:val="0"/>
          <w:sz w:val="20"/>
          <w:szCs w:val="20"/>
          <w:lang w:val="fr-FR"/>
        </w:rPr>
        <w:t xml:space="preserve"> in care au </w:t>
      </w:r>
      <w:proofErr w:type="spellStart"/>
      <w:r w:rsidRPr="006A3F7F">
        <w:rPr>
          <w:rFonts w:asciiTheme="minorHAnsi" w:eastAsia="Times New Roman" w:hAnsiTheme="minorHAnsi" w:cs="Courier New"/>
          <w:noProof w:val="0"/>
          <w:sz w:val="20"/>
          <w:szCs w:val="20"/>
          <w:lang w:val="fr-FR"/>
        </w:rPr>
        <w:t>fost</w:t>
      </w:r>
      <w:proofErr w:type="spellEnd"/>
      <w:r w:rsidRPr="006A3F7F">
        <w:rPr>
          <w:rFonts w:asciiTheme="minorHAnsi" w:eastAsia="Times New Roman" w:hAnsiTheme="minorHAnsi" w:cs="Courier New"/>
          <w:noProof w:val="0"/>
          <w:sz w:val="20"/>
          <w:szCs w:val="20"/>
          <w:lang w:val="fr-FR"/>
        </w:rPr>
        <w:t xml:space="preserve"> in </w:t>
      </w:r>
      <w:proofErr w:type="spellStart"/>
      <w:r w:rsidRPr="006A3F7F">
        <w:rPr>
          <w:rFonts w:asciiTheme="minorHAnsi" w:eastAsia="Times New Roman" w:hAnsiTheme="minorHAnsi" w:cs="Courier New"/>
          <w:noProof w:val="0"/>
          <w:sz w:val="20"/>
          <w:szCs w:val="20"/>
          <w:lang w:val="fr-FR"/>
        </w:rPr>
        <w:t>prealabil</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agreati</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autoritatea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contractanta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urmand</w:t>
      </w:r>
      <w:proofErr w:type="spellEnd"/>
      <w:r w:rsidRPr="006A3F7F">
        <w:rPr>
          <w:rFonts w:asciiTheme="minorHAnsi" w:eastAsia="Times New Roman" w:hAnsiTheme="minorHAnsi" w:cs="Courier New"/>
          <w:noProof w:val="0"/>
          <w:sz w:val="20"/>
          <w:szCs w:val="20"/>
          <w:lang w:val="fr-FR"/>
        </w:rPr>
        <w:t xml:space="preserve"> sa </w:t>
      </w:r>
      <w:proofErr w:type="spellStart"/>
      <w:r w:rsidRPr="006A3F7F">
        <w:rPr>
          <w:rFonts w:asciiTheme="minorHAnsi" w:eastAsia="Times New Roman" w:hAnsiTheme="minorHAnsi" w:cs="Courier New"/>
          <w:noProof w:val="0"/>
          <w:sz w:val="20"/>
          <w:szCs w:val="20"/>
          <w:lang w:val="fr-FR"/>
        </w:rPr>
        <w:t>raspunda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fata</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aceasta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pentru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orice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nerespectare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omisiune</w:t>
      </w:r>
      <w:proofErr w:type="spellEnd"/>
      <w:r w:rsidRPr="006A3F7F">
        <w:rPr>
          <w:rFonts w:asciiTheme="minorHAnsi" w:eastAsia="Times New Roman" w:hAnsiTheme="minorHAnsi" w:cs="Courier New"/>
          <w:noProof w:val="0"/>
          <w:sz w:val="20"/>
          <w:szCs w:val="20"/>
          <w:lang w:val="fr-FR"/>
        </w:rPr>
        <w:t xml:space="preserve"> a </w:t>
      </w:r>
      <w:proofErr w:type="spellStart"/>
      <w:r w:rsidRPr="006A3F7F">
        <w:rPr>
          <w:rFonts w:asciiTheme="minorHAnsi" w:eastAsia="Times New Roman" w:hAnsiTheme="minorHAnsi" w:cs="Courier New"/>
          <w:noProof w:val="0"/>
          <w:sz w:val="20"/>
          <w:szCs w:val="20"/>
          <w:lang w:val="fr-FR"/>
        </w:rPr>
        <w:t>respectarii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oricaror</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prevederi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legale</w:t>
      </w:r>
      <w:proofErr w:type="spellEnd"/>
      <w:r w:rsidRPr="006A3F7F">
        <w:rPr>
          <w:rFonts w:asciiTheme="minorHAnsi" w:eastAsia="Times New Roman" w:hAnsiTheme="minorHAnsi" w:cs="Courier New"/>
          <w:noProof w:val="0"/>
          <w:sz w:val="20"/>
          <w:szCs w:val="20"/>
          <w:lang w:val="fr-FR"/>
        </w:rPr>
        <w:t xml:space="preserve"> si normative </w:t>
      </w:r>
      <w:proofErr w:type="spellStart"/>
      <w:r w:rsidRPr="006A3F7F">
        <w:rPr>
          <w:rFonts w:asciiTheme="minorHAnsi" w:eastAsia="Times New Roman" w:hAnsiTheme="minorHAnsi" w:cs="Courier New"/>
          <w:noProof w:val="0"/>
          <w:sz w:val="20"/>
          <w:szCs w:val="20"/>
          <w:lang w:val="fr-FR"/>
        </w:rPr>
        <w:t>aplicabile</w:t>
      </w:r>
      <w:proofErr w:type="spellEnd"/>
      <w:r w:rsidRPr="006A3F7F">
        <w:rPr>
          <w:rFonts w:asciiTheme="minorHAnsi" w:eastAsia="Times New Roman" w:hAnsiTheme="minorHAnsi" w:cs="Courier New"/>
          <w:noProof w:val="0"/>
          <w:sz w:val="20"/>
          <w:szCs w:val="20"/>
          <w:lang w:val="fr-FR"/>
        </w:rPr>
        <w:t xml:space="preserve">. </w:t>
      </w:r>
    </w:p>
    <w:p w14:paraId="4B663C93" w14:textId="18AB4BC5" w:rsidR="000C33BE" w:rsidRDefault="000C33BE"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rPr>
      </w:pPr>
      <w:proofErr w:type="spellStart"/>
      <w:r w:rsidRPr="006A3F7F">
        <w:rPr>
          <w:rFonts w:asciiTheme="minorHAnsi" w:eastAsia="Times New Roman" w:hAnsiTheme="minorHAnsi" w:cs="Courier New"/>
          <w:noProof w:val="0"/>
          <w:sz w:val="20"/>
          <w:szCs w:val="20"/>
          <w:lang w:val="fr-FR"/>
        </w:rPr>
        <w:t>Autoritatea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contractanta</w:t>
      </w:r>
      <w:proofErr w:type="spellEnd"/>
      <w:r w:rsidRPr="006A3F7F">
        <w:rPr>
          <w:rFonts w:asciiTheme="minorHAnsi" w:eastAsia="Times New Roman" w:hAnsiTheme="minorHAnsi" w:cs="Courier New"/>
          <w:noProof w:val="0"/>
          <w:sz w:val="20"/>
          <w:szCs w:val="20"/>
          <w:lang w:val="fr-FR"/>
        </w:rPr>
        <w:t xml:space="preserve"> nu va fi </w:t>
      </w:r>
      <w:proofErr w:type="spellStart"/>
      <w:r w:rsidRPr="006A3F7F">
        <w:rPr>
          <w:rFonts w:asciiTheme="minorHAnsi" w:eastAsia="Times New Roman" w:hAnsiTheme="minorHAnsi" w:cs="Courier New"/>
          <w:noProof w:val="0"/>
          <w:sz w:val="20"/>
          <w:szCs w:val="20"/>
          <w:lang w:val="fr-FR"/>
        </w:rPr>
        <w:t>tinuta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responsabila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pentru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nerespectarea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omisiunea</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respectarii</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catre</w:t>
      </w:r>
      <w:proofErr w:type="spellEnd"/>
      <w:r w:rsidRPr="006A3F7F">
        <w:rPr>
          <w:rFonts w:asciiTheme="minorHAnsi" w:eastAsia="Times New Roman" w:hAnsiTheme="minorHAnsi" w:cs="Courier New"/>
          <w:noProof w:val="0"/>
          <w:sz w:val="20"/>
          <w:szCs w:val="20"/>
          <w:lang w:val="fr-FR"/>
        </w:rPr>
        <w:t xml:space="preserve"> contractant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de </w:t>
      </w:r>
      <w:proofErr w:type="spellStart"/>
      <w:r w:rsidRPr="006A3F7F">
        <w:rPr>
          <w:rFonts w:asciiTheme="minorHAnsi" w:eastAsia="Times New Roman" w:hAnsiTheme="minorHAnsi" w:cs="Courier New"/>
          <w:noProof w:val="0"/>
          <w:sz w:val="20"/>
          <w:szCs w:val="20"/>
          <w:lang w:val="fr-FR"/>
        </w:rPr>
        <w:t>catre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subcontractatii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acestuia</w:t>
      </w:r>
      <w:proofErr w:type="spellEnd"/>
      <w:r w:rsidRPr="006A3F7F">
        <w:rPr>
          <w:rFonts w:asciiTheme="minorHAnsi" w:eastAsia="Times New Roman" w:hAnsiTheme="minorHAnsi" w:cs="Courier New"/>
          <w:noProof w:val="0"/>
          <w:sz w:val="20"/>
          <w:szCs w:val="20"/>
          <w:lang w:val="fr-FR"/>
        </w:rPr>
        <w:t xml:space="preserve"> a </w:t>
      </w:r>
      <w:proofErr w:type="spellStart"/>
      <w:r w:rsidRPr="006A3F7F">
        <w:rPr>
          <w:rFonts w:asciiTheme="minorHAnsi" w:eastAsia="Times New Roman" w:hAnsiTheme="minorHAnsi" w:cs="Courier New"/>
          <w:noProof w:val="0"/>
          <w:sz w:val="20"/>
          <w:szCs w:val="20"/>
          <w:lang w:val="fr-FR"/>
        </w:rPr>
        <w:t>oricarei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prevederi</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legale</w:t>
      </w:r>
      <w:proofErr w:type="spellEnd"/>
      <w:r w:rsidRPr="006A3F7F">
        <w:rPr>
          <w:rFonts w:asciiTheme="minorHAnsi" w:eastAsia="Times New Roman" w:hAnsiTheme="minorHAnsi" w:cs="Courier New"/>
          <w:noProof w:val="0"/>
          <w:sz w:val="20"/>
          <w:szCs w:val="20"/>
          <w:lang w:val="fr-FR"/>
        </w:rPr>
        <w:t xml:space="preserve"> </w:t>
      </w:r>
      <w:proofErr w:type="spellStart"/>
      <w:r w:rsidRPr="006A3F7F">
        <w:rPr>
          <w:rFonts w:asciiTheme="minorHAnsi" w:eastAsia="Times New Roman" w:hAnsiTheme="minorHAnsi" w:cs="Courier New"/>
          <w:noProof w:val="0"/>
          <w:sz w:val="20"/>
          <w:szCs w:val="20"/>
          <w:lang w:val="fr-FR"/>
        </w:rPr>
        <w:t>sau</w:t>
      </w:r>
      <w:proofErr w:type="spellEnd"/>
      <w:r w:rsidRPr="006A3F7F">
        <w:rPr>
          <w:rFonts w:asciiTheme="minorHAnsi" w:eastAsia="Times New Roman" w:hAnsiTheme="minorHAnsi" w:cs="Courier New"/>
          <w:noProof w:val="0"/>
          <w:sz w:val="20"/>
          <w:szCs w:val="20"/>
          <w:lang w:val="fr-FR"/>
        </w:rPr>
        <w:t xml:space="preserve"> normative </w:t>
      </w:r>
      <w:proofErr w:type="spellStart"/>
      <w:r w:rsidRPr="006A3F7F">
        <w:rPr>
          <w:rFonts w:asciiTheme="minorHAnsi" w:eastAsia="Times New Roman" w:hAnsiTheme="minorHAnsi" w:cs="Courier New"/>
          <w:noProof w:val="0"/>
          <w:sz w:val="20"/>
          <w:szCs w:val="20"/>
          <w:lang w:val="fr-FR"/>
        </w:rPr>
        <w:t>aplicabile</w:t>
      </w:r>
      <w:proofErr w:type="spellEnd"/>
      <w:r w:rsidRPr="006A3F7F">
        <w:rPr>
          <w:rFonts w:asciiTheme="minorHAnsi" w:eastAsia="Times New Roman" w:hAnsiTheme="minorHAnsi" w:cs="Courier New"/>
          <w:noProof w:val="0"/>
          <w:sz w:val="20"/>
          <w:szCs w:val="20"/>
          <w:lang w:val="fr-FR"/>
        </w:rPr>
        <w:t xml:space="preserve">. </w:t>
      </w:r>
      <w:r w:rsidR="00D3496C">
        <w:rPr>
          <w:rFonts w:asciiTheme="minorHAnsi" w:eastAsia="Times New Roman" w:hAnsiTheme="minorHAnsi" w:cs="Courier New"/>
          <w:noProof w:val="0"/>
          <w:sz w:val="20"/>
          <w:szCs w:val="20"/>
          <w:lang w:val="fr-FR"/>
        </w:rPr>
        <w:t>+</w:t>
      </w:r>
    </w:p>
    <w:p w14:paraId="0819CB46" w14:textId="77777777" w:rsidR="00D3496C" w:rsidRDefault="00D3496C" w:rsidP="000C33BE">
      <w:pPr>
        <w:suppressAutoHyphens/>
        <w:autoSpaceDE w:val="0"/>
        <w:autoSpaceDN w:val="0"/>
        <w:adjustRightInd w:val="0"/>
        <w:spacing w:after="0" w:line="240" w:lineRule="auto"/>
        <w:ind w:firstLine="708"/>
        <w:jc w:val="both"/>
        <w:rPr>
          <w:rFonts w:asciiTheme="minorHAnsi" w:eastAsia="Times New Roman" w:hAnsiTheme="minorHAnsi" w:cs="Courier New"/>
          <w:noProof w:val="0"/>
          <w:sz w:val="20"/>
          <w:szCs w:val="20"/>
          <w:lang w:val="fr-FR"/>
        </w:rPr>
      </w:pPr>
    </w:p>
    <w:p w14:paraId="3594D801" w14:textId="77777777" w:rsidR="00D3496C" w:rsidRPr="00D3496C" w:rsidRDefault="00D3496C" w:rsidP="00D3496C">
      <w:pPr>
        <w:pStyle w:val="NoSpacing"/>
        <w:ind w:firstLine="708"/>
        <w:jc w:val="both"/>
        <w:rPr>
          <w:b/>
          <w:bCs/>
          <w:sz w:val="20"/>
          <w:szCs w:val="20"/>
        </w:rPr>
      </w:pPr>
      <w:proofErr w:type="spellStart"/>
      <w:r w:rsidRPr="00D3496C">
        <w:rPr>
          <w:b/>
          <w:bCs/>
          <w:sz w:val="20"/>
          <w:szCs w:val="20"/>
        </w:rPr>
        <w:t>Modalitatea</w:t>
      </w:r>
      <w:proofErr w:type="spellEnd"/>
      <w:r w:rsidRPr="00D3496C">
        <w:rPr>
          <w:b/>
          <w:bCs/>
          <w:sz w:val="20"/>
          <w:szCs w:val="20"/>
        </w:rPr>
        <w:t xml:space="preserve"> de </w:t>
      </w:r>
      <w:proofErr w:type="spellStart"/>
      <w:r w:rsidRPr="00D3496C">
        <w:rPr>
          <w:b/>
          <w:bCs/>
          <w:sz w:val="20"/>
          <w:szCs w:val="20"/>
        </w:rPr>
        <w:t>respectare</w:t>
      </w:r>
      <w:proofErr w:type="spellEnd"/>
      <w:r w:rsidRPr="00D3496C">
        <w:rPr>
          <w:b/>
          <w:bCs/>
          <w:sz w:val="20"/>
          <w:szCs w:val="20"/>
        </w:rPr>
        <w:t xml:space="preserve"> a </w:t>
      </w:r>
      <w:proofErr w:type="spellStart"/>
      <w:r w:rsidRPr="00D3496C">
        <w:rPr>
          <w:b/>
          <w:bCs/>
          <w:sz w:val="20"/>
          <w:szCs w:val="20"/>
        </w:rPr>
        <w:t>principiului</w:t>
      </w:r>
      <w:proofErr w:type="spellEnd"/>
      <w:r w:rsidRPr="00D3496C">
        <w:rPr>
          <w:b/>
          <w:bCs/>
          <w:sz w:val="20"/>
          <w:szCs w:val="20"/>
        </w:rPr>
        <w:t xml:space="preserve"> DNSH</w:t>
      </w:r>
    </w:p>
    <w:p w14:paraId="17F72D97" w14:textId="090ABAA9" w:rsidR="00D3496C" w:rsidRPr="00D3496C" w:rsidRDefault="00D3496C" w:rsidP="00D3496C">
      <w:pPr>
        <w:pStyle w:val="NoSpacing"/>
        <w:ind w:firstLine="708"/>
        <w:jc w:val="both"/>
        <w:rPr>
          <w:sz w:val="20"/>
          <w:szCs w:val="20"/>
        </w:rPr>
      </w:pPr>
      <w:proofErr w:type="spellStart"/>
      <w:r w:rsidRPr="00D3496C">
        <w:rPr>
          <w:sz w:val="20"/>
          <w:szCs w:val="20"/>
        </w:rPr>
        <w:t>Fiecare</w:t>
      </w:r>
      <w:proofErr w:type="spellEnd"/>
      <w:r w:rsidRPr="00D3496C">
        <w:rPr>
          <w:sz w:val="20"/>
          <w:szCs w:val="20"/>
        </w:rPr>
        <w:t xml:space="preserve"> </w:t>
      </w:r>
      <w:proofErr w:type="spellStart"/>
      <w:r w:rsidRPr="00D3496C">
        <w:rPr>
          <w:sz w:val="20"/>
          <w:szCs w:val="20"/>
        </w:rPr>
        <w:t>ofertant</w:t>
      </w:r>
      <w:proofErr w:type="spellEnd"/>
      <w:r w:rsidRPr="00D3496C">
        <w:rPr>
          <w:sz w:val="20"/>
          <w:szCs w:val="20"/>
        </w:rPr>
        <w:t xml:space="preserve"> se </w:t>
      </w:r>
      <w:proofErr w:type="spellStart"/>
      <w:r w:rsidRPr="00D3496C">
        <w:rPr>
          <w:sz w:val="20"/>
          <w:szCs w:val="20"/>
        </w:rPr>
        <w:t>va</w:t>
      </w:r>
      <w:proofErr w:type="spellEnd"/>
      <w:r w:rsidRPr="00D3496C">
        <w:rPr>
          <w:sz w:val="20"/>
          <w:szCs w:val="20"/>
        </w:rPr>
        <w:t xml:space="preserve"> </w:t>
      </w:r>
      <w:proofErr w:type="spellStart"/>
      <w:r w:rsidRPr="00D3496C">
        <w:rPr>
          <w:sz w:val="20"/>
          <w:szCs w:val="20"/>
        </w:rPr>
        <w:t>asigura</w:t>
      </w:r>
      <w:proofErr w:type="spellEnd"/>
      <w:r w:rsidRPr="00D3496C">
        <w:rPr>
          <w:sz w:val="20"/>
          <w:szCs w:val="20"/>
        </w:rPr>
        <w:t xml:space="preserve"> ca in </w:t>
      </w:r>
      <w:proofErr w:type="spellStart"/>
      <w:r w:rsidRPr="00D3496C">
        <w:rPr>
          <w:sz w:val="20"/>
          <w:szCs w:val="20"/>
        </w:rPr>
        <w:t>cazul</w:t>
      </w:r>
      <w:proofErr w:type="spellEnd"/>
      <w:r w:rsidRPr="00D3496C">
        <w:rPr>
          <w:sz w:val="20"/>
          <w:szCs w:val="20"/>
        </w:rPr>
        <w:t xml:space="preserve"> </w:t>
      </w:r>
      <w:proofErr w:type="spellStart"/>
      <w:r w:rsidRPr="00D3496C">
        <w:rPr>
          <w:sz w:val="20"/>
          <w:szCs w:val="20"/>
        </w:rPr>
        <w:t>produselor</w:t>
      </w:r>
      <w:proofErr w:type="spellEnd"/>
      <w:r w:rsidRPr="00D3496C">
        <w:rPr>
          <w:sz w:val="20"/>
          <w:szCs w:val="20"/>
        </w:rPr>
        <w:t xml:space="preserve"> </w:t>
      </w:r>
      <w:proofErr w:type="spellStart"/>
      <w:r w:rsidRPr="00D3496C">
        <w:rPr>
          <w:sz w:val="20"/>
          <w:szCs w:val="20"/>
        </w:rPr>
        <w:t>livrate</w:t>
      </w:r>
      <w:proofErr w:type="spellEnd"/>
      <w:r w:rsidRPr="00D3496C">
        <w:rPr>
          <w:sz w:val="20"/>
          <w:szCs w:val="20"/>
        </w:rPr>
        <w:t xml:space="preserve"> se </w:t>
      </w:r>
      <w:proofErr w:type="spellStart"/>
      <w:r w:rsidRPr="00D3496C">
        <w:rPr>
          <w:sz w:val="20"/>
          <w:szCs w:val="20"/>
        </w:rPr>
        <w:t>va</w:t>
      </w:r>
      <w:proofErr w:type="spellEnd"/>
      <w:r w:rsidRPr="00D3496C">
        <w:rPr>
          <w:sz w:val="20"/>
          <w:szCs w:val="20"/>
        </w:rPr>
        <w:t xml:space="preserve"> </w:t>
      </w:r>
      <w:proofErr w:type="spellStart"/>
      <w:r w:rsidRPr="00D3496C">
        <w:rPr>
          <w:sz w:val="20"/>
          <w:szCs w:val="20"/>
        </w:rPr>
        <w:t>respecta</w:t>
      </w:r>
      <w:proofErr w:type="spellEnd"/>
      <w:r w:rsidRPr="00D3496C">
        <w:rPr>
          <w:sz w:val="20"/>
          <w:szCs w:val="20"/>
        </w:rPr>
        <w:t xml:space="preserve"> in </w:t>
      </w:r>
      <w:proofErr w:type="spellStart"/>
      <w:r w:rsidRPr="00D3496C">
        <w:rPr>
          <w:sz w:val="20"/>
          <w:szCs w:val="20"/>
        </w:rPr>
        <w:t>integralitate</w:t>
      </w:r>
      <w:proofErr w:type="spellEnd"/>
      <w:r w:rsidRPr="00D3496C">
        <w:rPr>
          <w:sz w:val="20"/>
          <w:szCs w:val="20"/>
        </w:rPr>
        <w:t xml:space="preserve"> </w:t>
      </w:r>
      <w:proofErr w:type="spellStart"/>
      <w:proofErr w:type="gramStart"/>
      <w:r w:rsidRPr="00D3496C">
        <w:rPr>
          <w:sz w:val="20"/>
          <w:szCs w:val="20"/>
        </w:rPr>
        <w:t>principiul</w:t>
      </w:r>
      <w:proofErr w:type="spellEnd"/>
      <w:r>
        <w:rPr>
          <w:sz w:val="20"/>
          <w:szCs w:val="20"/>
        </w:rPr>
        <w:t xml:space="preserve"> </w:t>
      </w:r>
      <w:r w:rsidRPr="00D3496C">
        <w:rPr>
          <w:sz w:val="20"/>
          <w:szCs w:val="20"/>
        </w:rPr>
        <w:t>,,a</w:t>
      </w:r>
      <w:proofErr w:type="gramEnd"/>
      <w:r w:rsidRPr="00D3496C">
        <w:rPr>
          <w:sz w:val="20"/>
          <w:szCs w:val="20"/>
        </w:rPr>
        <w:t xml:space="preserve"> </w:t>
      </w:r>
      <w:proofErr w:type="spellStart"/>
      <w:r w:rsidRPr="00D3496C">
        <w:rPr>
          <w:sz w:val="20"/>
          <w:szCs w:val="20"/>
        </w:rPr>
        <w:t>nu</w:t>
      </w:r>
      <w:proofErr w:type="spellEnd"/>
      <w:r w:rsidRPr="00D3496C">
        <w:rPr>
          <w:sz w:val="20"/>
          <w:szCs w:val="20"/>
        </w:rPr>
        <w:t xml:space="preserve"> </w:t>
      </w:r>
      <w:proofErr w:type="spellStart"/>
      <w:r w:rsidRPr="00D3496C">
        <w:rPr>
          <w:sz w:val="20"/>
          <w:szCs w:val="20"/>
        </w:rPr>
        <w:t>prejudicia</w:t>
      </w:r>
      <w:proofErr w:type="spellEnd"/>
      <w:r w:rsidRPr="00D3496C">
        <w:rPr>
          <w:sz w:val="20"/>
          <w:szCs w:val="20"/>
        </w:rPr>
        <w:t xml:space="preserve"> in mod </w:t>
      </w:r>
      <w:proofErr w:type="spellStart"/>
      <w:r w:rsidRPr="00D3496C">
        <w:rPr>
          <w:sz w:val="20"/>
          <w:szCs w:val="20"/>
        </w:rPr>
        <w:t>semnificativ</w:t>
      </w:r>
      <w:proofErr w:type="spellEnd"/>
      <w:r w:rsidRPr="00D3496C">
        <w:rPr>
          <w:sz w:val="20"/>
          <w:szCs w:val="20"/>
        </w:rPr>
        <w:t xml:space="preserve">” (DNSH </w:t>
      </w:r>
      <w:proofErr w:type="gramStart"/>
      <w:r w:rsidRPr="00D3496C">
        <w:rPr>
          <w:sz w:val="20"/>
          <w:szCs w:val="20"/>
        </w:rPr>
        <w:t>-,,</w:t>
      </w:r>
      <w:proofErr w:type="gramEnd"/>
      <w:r w:rsidRPr="00D3496C">
        <w:rPr>
          <w:sz w:val="20"/>
          <w:szCs w:val="20"/>
        </w:rPr>
        <w:t xml:space="preserve">Do no Significant Harm”) in </w:t>
      </w:r>
      <w:proofErr w:type="spellStart"/>
      <w:r w:rsidRPr="00D3496C">
        <w:rPr>
          <w:sz w:val="20"/>
          <w:szCs w:val="20"/>
        </w:rPr>
        <w:t>conformitate</w:t>
      </w:r>
      <w:proofErr w:type="spellEnd"/>
      <w:r w:rsidRPr="00D3496C">
        <w:rPr>
          <w:sz w:val="20"/>
          <w:szCs w:val="20"/>
        </w:rPr>
        <w:t xml:space="preserve"> cu</w:t>
      </w:r>
      <w:r>
        <w:rPr>
          <w:sz w:val="20"/>
          <w:szCs w:val="20"/>
        </w:rPr>
        <w:t xml:space="preserve"> </w:t>
      </w:r>
      <w:proofErr w:type="spellStart"/>
      <w:r w:rsidRPr="00D3496C">
        <w:rPr>
          <w:sz w:val="20"/>
          <w:szCs w:val="20"/>
        </w:rPr>
        <w:t>comunicarea</w:t>
      </w:r>
      <w:proofErr w:type="spellEnd"/>
      <w:r w:rsidRPr="00D3496C">
        <w:rPr>
          <w:sz w:val="20"/>
          <w:szCs w:val="20"/>
        </w:rPr>
        <w:t xml:space="preserve"> </w:t>
      </w:r>
      <w:proofErr w:type="spellStart"/>
      <w:r w:rsidRPr="00D3496C">
        <w:rPr>
          <w:sz w:val="20"/>
          <w:szCs w:val="20"/>
        </w:rPr>
        <w:t>Comisiei</w:t>
      </w:r>
      <w:proofErr w:type="spellEnd"/>
      <w:r w:rsidRPr="00D3496C">
        <w:rPr>
          <w:sz w:val="20"/>
          <w:szCs w:val="20"/>
        </w:rPr>
        <w:t xml:space="preserve"> _</w:t>
      </w:r>
      <w:proofErr w:type="spellStart"/>
      <w:r w:rsidRPr="00D3496C">
        <w:rPr>
          <w:sz w:val="20"/>
          <w:szCs w:val="20"/>
        </w:rPr>
        <w:t>orientări</w:t>
      </w:r>
      <w:proofErr w:type="spellEnd"/>
      <w:r w:rsidRPr="00D3496C">
        <w:rPr>
          <w:sz w:val="20"/>
          <w:szCs w:val="20"/>
        </w:rPr>
        <w:t xml:space="preserve"> </w:t>
      </w:r>
      <w:proofErr w:type="spellStart"/>
      <w:r w:rsidRPr="00D3496C">
        <w:rPr>
          <w:sz w:val="20"/>
          <w:szCs w:val="20"/>
        </w:rPr>
        <w:t>tehnice</w:t>
      </w:r>
      <w:proofErr w:type="spellEnd"/>
      <w:r w:rsidRPr="00D3496C">
        <w:rPr>
          <w:sz w:val="20"/>
          <w:szCs w:val="20"/>
        </w:rPr>
        <w:t xml:space="preserve"> </w:t>
      </w:r>
      <w:proofErr w:type="spellStart"/>
      <w:r w:rsidRPr="00D3496C">
        <w:rPr>
          <w:sz w:val="20"/>
          <w:szCs w:val="20"/>
        </w:rPr>
        <w:t>privind</w:t>
      </w:r>
      <w:proofErr w:type="spellEnd"/>
      <w:r w:rsidRPr="00D3496C">
        <w:rPr>
          <w:sz w:val="20"/>
          <w:szCs w:val="20"/>
        </w:rPr>
        <w:t xml:space="preserve"> </w:t>
      </w:r>
      <w:proofErr w:type="spellStart"/>
      <w:r w:rsidRPr="00D3496C">
        <w:rPr>
          <w:sz w:val="20"/>
          <w:szCs w:val="20"/>
        </w:rPr>
        <w:t>aplicarea</w:t>
      </w:r>
      <w:proofErr w:type="spellEnd"/>
      <w:r w:rsidRPr="00D3496C">
        <w:rPr>
          <w:sz w:val="20"/>
          <w:szCs w:val="20"/>
        </w:rPr>
        <w:t xml:space="preserve"> </w:t>
      </w:r>
      <w:proofErr w:type="spellStart"/>
      <w:r w:rsidRPr="00D3496C">
        <w:rPr>
          <w:sz w:val="20"/>
          <w:szCs w:val="20"/>
        </w:rPr>
        <w:t>acestuia</w:t>
      </w:r>
      <w:proofErr w:type="spellEnd"/>
      <w:r w:rsidRPr="00D3496C">
        <w:rPr>
          <w:sz w:val="20"/>
          <w:szCs w:val="20"/>
        </w:rPr>
        <w:t xml:space="preserve"> in </w:t>
      </w:r>
      <w:proofErr w:type="spellStart"/>
      <w:r w:rsidRPr="00D3496C">
        <w:rPr>
          <w:sz w:val="20"/>
          <w:szCs w:val="20"/>
        </w:rPr>
        <w:t>temeiul</w:t>
      </w:r>
      <w:proofErr w:type="spellEnd"/>
      <w:r w:rsidRPr="00D3496C">
        <w:rPr>
          <w:sz w:val="20"/>
          <w:szCs w:val="20"/>
        </w:rPr>
        <w:t xml:space="preserve"> </w:t>
      </w:r>
      <w:proofErr w:type="spellStart"/>
      <w:r w:rsidRPr="00D3496C">
        <w:rPr>
          <w:sz w:val="20"/>
          <w:szCs w:val="20"/>
        </w:rPr>
        <w:t>Regulamentului</w:t>
      </w:r>
      <w:proofErr w:type="spellEnd"/>
      <w:r w:rsidRPr="00D3496C">
        <w:rPr>
          <w:sz w:val="20"/>
          <w:szCs w:val="20"/>
        </w:rPr>
        <w:t xml:space="preserve"> </w:t>
      </w:r>
      <w:proofErr w:type="spellStart"/>
      <w:r w:rsidRPr="00D3496C">
        <w:rPr>
          <w:sz w:val="20"/>
          <w:szCs w:val="20"/>
        </w:rPr>
        <w:t>privind</w:t>
      </w:r>
      <w:proofErr w:type="spellEnd"/>
      <w:r>
        <w:rPr>
          <w:sz w:val="20"/>
          <w:szCs w:val="20"/>
        </w:rPr>
        <w:t xml:space="preserve"> </w:t>
      </w:r>
      <w:proofErr w:type="spellStart"/>
      <w:r w:rsidRPr="00D3496C">
        <w:rPr>
          <w:sz w:val="20"/>
          <w:szCs w:val="20"/>
        </w:rPr>
        <w:t>Mecanismul</w:t>
      </w:r>
      <w:proofErr w:type="spellEnd"/>
      <w:r w:rsidRPr="00D3496C">
        <w:rPr>
          <w:sz w:val="20"/>
          <w:szCs w:val="20"/>
        </w:rPr>
        <w:t xml:space="preserve"> de </w:t>
      </w:r>
      <w:proofErr w:type="spellStart"/>
      <w:r w:rsidRPr="00D3496C">
        <w:rPr>
          <w:sz w:val="20"/>
          <w:szCs w:val="20"/>
        </w:rPr>
        <w:t>Redresare</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spellStart"/>
      <w:r w:rsidRPr="00D3496C">
        <w:rPr>
          <w:sz w:val="20"/>
          <w:szCs w:val="20"/>
        </w:rPr>
        <w:t>Reziliență</w:t>
      </w:r>
      <w:proofErr w:type="spellEnd"/>
      <w:r w:rsidRPr="00D3496C">
        <w:rPr>
          <w:sz w:val="20"/>
          <w:szCs w:val="20"/>
        </w:rPr>
        <w:t>.</w:t>
      </w:r>
    </w:p>
    <w:p w14:paraId="19E5772F" w14:textId="61E36490" w:rsidR="00D3496C" w:rsidRPr="00D3496C" w:rsidRDefault="00D3496C" w:rsidP="00D3496C">
      <w:pPr>
        <w:pStyle w:val="NoSpacing"/>
        <w:ind w:firstLine="708"/>
        <w:jc w:val="both"/>
        <w:rPr>
          <w:sz w:val="20"/>
          <w:szCs w:val="20"/>
        </w:rPr>
      </w:pPr>
      <w:proofErr w:type="spellStart"/>
      <w:r w:rsidRPr="00D3496C">
        <w:rPr>
          <w:sz w:val="20"/>
          <w:szCs w:val="20"/>
        </w:rPr>
        <w:t>Astfel</w:t>
      </w:r>
      <w:proofErr w:type="spellEnd"/>
      <w:r w:rsidRPr="00D3496C">
        <w:rPr>
          <w:sz w:val="20"/>
          <w:szCs w:val="20"/>
        </w:rPr>
        <w:t xml:space="preserve">, pe </w:t>
      </w:r>
      <w:proofErr w:type="spellStart"/>
      <w:r w:rsidRPr="00D3496C">
        <w:rPr>
          <w:sz w:val="20"/>
          <w:szCs w:val="20"/>
        </w:rPr>
        <w:t>întreaga</w:t>
      </w:r>
      <w:proofErr w:type="spellEnd"/>
      <w:r w:rsidRPr="00D3496C">
        <w:rPr>
          <w:sz w:val="20"/>
          <w:szCs w:val="20"/>
        </w:rPr>
        <w:t xml:space="preserve"> </w:t>
      </w:r>
      <w:proofErr w:type="spellStart"/>
      <w:r w:rsidRPr="00D3496C">
        <w:rPr>
          <w:sz w:val="20"/>
          <w:szCs w:val="20"/>
        </w:rPr>
        <w:t>durata</w:t>
      </w:r>
      <w:proofErr w:type="spellEnd"/>
      <w:r w:rsidRPr="00D3496C">
        <w:rPr>
          <w:sz w:val="20"/>
          <w:szCs w:val="20"/>
        </w:rPr>
        <w:t xml:space="preserve"> a </w:t>
      </w:r>
      <w:proofErr w:type="spellStart"/>
      <w:r w:rsidRPr="00D3496C">
        <w:rPr>
          <w:sz w:val="20"/>
          <w:szCs w:val="20"/>
        </w:rPr>
        <w:t>ciclului</w:t>
      </w:r>
      <w:proofErr w:type="spellEnd"/>
      <w:r w:rsidRPr="00D3496C">
        <w:rPr>
          <w:sz w:val="20"/>
          <w:szCs w:val="20"/>
        </w:rPr>
        <w:t xml:space="preserve"> de </w:t>
      </w:r>
      <w:proofErr w:type="spellStart"/>
      <w:r w:rsidRPr="00D3496C">
        <w:rPr>
          <w:sz w:val="20"/>
          <w:szCs w:val="20"/>
        </w:rPr>
        <w:t>viață</w:t>
      </w:r>
      <w:proofErr w:type="spellEnd"/>
      <w:r w:rsidRPr="00D3496C">
        <w:rPr>
          <w:sz w:val="20"/>
          <w:szCs w:val="20"/>
        </w:rPr>
        <w:t xml:space="preserve"> al </w:t>
      </w:r>
      <w:proofErr w:type="spellStart"/>
      <w:r w:rsidRPr="00D3496C">
        <w:rPr>
          <w:sz w:val="20"/>
          <w:szCs w:val="20"/>
        </w:rPr>
        <w:t>produselor</w:t>
      </w:r>
      <w:proofErr w:type="spellEnd"/>
      <w:r w:rsidRPr="00D3496C">
        <w:rPr>
          <w:sz w:val="20"/>
          <w:szCs w:val="20"/>
        </w:rPr>
        <w:t xml:space="preserve">, nu </w:t>
      </w:r>
      <w:proofErr w:type="spellStart"/>
      <w:r w:rsidRPr="00D3496C">
        <w:rPr>
          <w:sz w:val="20"/>
          <w:szCs w:val="20"/>
        </w:rPr>
        <w:t>vor</w:t>
      </w:r>
      <w:proofErr w:type="spellEnd"/>
      <w:r w:rsidRPr="00D3496C">
        <w:rPr>
          <w:sz w:val="20"/>
          <w:szCs w:val="20"/>
        </w:rPr>
        <w:t xml:space="preserve"> fi </w:t>
      </w:r>
      <w:proofErr w:type="spellStart"/>
      <w:r w:rsidRPr="00D3496C">
        <w:rPr>
          <w:sz w:val="20"/>
          <w:szCs w:val="20"/>
        </w:rPr>
        <w:t>prejudiciate</w:t>
      </w:r>
      <w:proofErr w:type="spellEnd"/>
      <w:r w:rsidRPr="00D3496C">
        <w:rPr>
          <w:sz w:val="20"/>
          <w:szCs w:val="20"/>
        </w:rPr>
        <w:t xml:space="preserve"> </w:t>
      </w:r>
      <w:proofErr w:type="spellStart"/>
      <w:r w:rsidRPr="00D3496C">
        <w:rPr>
          <w:sz w:val="20"/>
          <w:szCs w:val="20"/>
        </w:rPr>
        <w:t>niciunul</w:t>
      </w:r>
      <w:proofErr w:type="spellEnd"/>
      <w:r w:rsidRPr="00D3496C">
        <w:rPr>
          <w:sz w:val="20"/>
          <w:szCs w:val="20"/>
        </w:rPr>
        <w:t xml:space="preserve"> </w:t>
      </w:r>
      <w:proofErr w:type="spellStart"/>
      <w:r w:rsidRPr="00D3496C">
        <w:rPr>
          <w:sz w:val="20"/>
          <w:szCs w:val="20"/>
        </w:rPr>
        <w:t>dintre</w:t>
      </w:r>
      <w:proofErr w:type="spellEnd"/>
      <w:r w:rsidRPr="00D3496C">
        <w:rPr>
          <w:sz w:val="20"/>
          <w:szCs w:val="20"/>
        </w:rPr>
        <w:t xml:space="preserve"> </w:t>
      </w:r>
      <w:proofErr w:type="spellStart"/>
      <w:r w:rsidRPr="00D3496C">
        <w:rPr>
          <w:sz w:val="20"/>
          <w:szCs w:val="20"/>
        </w:rPr>
        <w:t>cele</w:t>
      </w:r>
      <w:proofErr w:type="spellEnd"/>
      <w:r w:rsidRPr="00D3496C">
        <w:rPr>
          <w:sz w:val="20"/>
          <w:szCs w:val="20"/>
        </w:rPr>
        <w:t xml:space="preserve"> 6</w:t>
      </w:r>
      <w:r>
        <w:rPr>
          <w:sz w:val="20"/>
          <w:szCs w:val="20"/>
        </w:rPr>
        <w:t xml:space="preserve"> </w:t>
      </w:r>
      <w:proofErr w:type="spellStart"/>
      <w:r w:rsidRPr="00D3496C">
        <w:rPr>
          <w:sz w:val="20"/>
          <w:szCs w:val="20"/>
        </w:rPr>
        <w:t>obiective</w:t>
      </w:r>
      <w:proofErr w:type="spellEnd"/>
      <w:r w:rsidRPr="00D3496C">
        <w:rPr>
          <w:sz w:val="20"/>
          <w:szCs w:val="20"/>
        </w:rPr>
        <w:t xml:space="preserve"> de </w:t>
      </w:r>
      <w:proofErr w:type="spellStart"/>
      <w:r w:rsidRPr="00D3496C">
        <w:rPr>
          <w:sz w:val="20"/>
          <w:szCs w:val="20"/>
        </w:rPr>
        <w:t>mediu</w:t>
      </w:r>
      <w:proofErr w:type="spellEnd"/>
      <w:r w:rsidRPr="00D3496C">
        <w:rPr>
          <w:sz w:val="20"/>
          <w:szCs w:val="20"/>
        </w:rPr>
        <w:t xml:space="preserve">, </w:t>
      </w:r>
      <w:proofErr w:type="spellStart"/>
      <w:r w:rsidRPr="00D3496C">
        <w:rPr>
          <w:sz w:val="20"/>
          <w:szCs w:val="20"/>
        </w:rPr>
        <w:t>prin</w:t>
      </w:r>
      <w:proofErr w:type="spellEnd"/>
      <w:r w:rsidRPr="00D3496C">
        <w:rPr>
          <w:sz w:val="20"/>
          <w:szCs w:val="20"/>
        </w:rPr>
        <w:t xml:space="preserve"> </w:t>
      </w:r>
      <w:proofErr w:type="spellStart"/>
      <w:r w:rsidRPr="00D3496C">
        <w:rPr>
          <w:sz w:val="20"/>
          <w:szCs w:val="20"/>
        </w:rPr>
        <w:t>raportare</w:t>
      </w:r>
      <w:proofErr w:type="spellEnd"/>
      <w:r w:rsidRPr="00D3496C">
        <w:rPr>
          <w:sz w:val="20"/>
          <w:szCs w:val="20"/>
        </w:rPr>
        <w:t xml:space="preserve"> la </w:t>
      </w:r>
      <w:proofErr w:type="spellStart"/>
      <w:r w:rsidRPr="00D3496C">
        <w:rPr>
          <w:sz w:val="20"/>
          <w:szCs w:val="20"/>
        </w:rPr>
        <w:t>prevederile</w:t>
      </w:r>
      <w:proofErr w:type="spellEnd"/>
      <w:r w:rsidRPr="00D3496C">
        <w:rPr>
          <w:sz w:val="20"/>
          <w:szCs w:val="20"/>
        </w:rPr>
        <w:t xml:space="preserve"> art. 17 din </w:t>
      </w:r>
      <w:proofErr w:type="spellStart"/>
      <w:r w:rsidRPr="00D3496C">
        <w:rPr>
          <w:sz w:val="20"/>
          <w:szCs w:val="20"/>
        </w:rPr>
        <w:t>Regulamentul</w:t>
      </w:r>
      <w:proofErr w:type="spellEnd"/>
      <w:r w:rsidRPr="00D3496C">
        <w:rPr>
          <w:sz w:val="20"/>
          <w:szCs w:val="20"/>
        </w:rPr>
        <w:t xml:space="preserve"> (UE) 2020/852, </w:t>
      </w:r>
      <w:proofErr w:type="spellStart"/>
      <w:r w:rsidRPr="00D3496C">
        <w:rPr>
          <w:sz w:val="20"/>
          <w:szCs w:val="20"/>
        </w:rPr>
        <w:t>respectiv</w:t>
      </w:r>
      <w:proofErr w:type="spellEnd"/>
      <w:r w:rsidRPr="00D3496C">
        <w:rPr>
          <w:sz w:val="20"/>
          <w:szCs w:val="20"/>
        </w:rPr>
        <w:t>:</w:t>
      </w:r>
    </w:p>
    <w:p w14:paraId="27CEE43F" w14:textId="1E41FB3B" w:rsidR="00D3496C" w:rsidRPr="00D3496C" w:rsidRDefault="00D3496C" w:rsidP="00D3496C">
      <w:pPr>
        <w:pStyle w:val="NoSpacing"/>
        <w:ind w:firstLine="708"/>
        <w:jc w:val="both"/>
        <w:rPr>
          <w:sz w:val="20"/>
          <w:szCs w:val="20"/>
        </w:rPr>
      </w:pPr>
      <w:r w:rsidRPr="00D3496C">
        <w:rPr>
          <w:sz w:val="20"/>
          <w:szCs w:val="20"/>
        </w:rPr>
        <w:lastRenderedPageBreak/>
        <w:t xml:space="preserve">1. </w:t>
      </w:r>
      <w:proofErr w:type="spellStart"/>
      <w:r w:rsidRPr="00D3496C">
        <w:rPr>
          <w:sz w:val="20"/>
          <w:szCs w:val="20"/>
        </w:rPr>
        <w:t>atenuarea</w:t>
      </w:r>
      <w:proofErr w:type="spellEnd"/>
      <w:r w:rsidRPr="00D3496C">
        <w:rPr>
          <w:sz w:val="20"/>
          <w:szCs w:val="20"/>
        </w:rPr>
        <w:t xml:space="preserve"> </w:t>
      </w:r>
      <w:proofErr w:type="spellStart"/>
      <w:r w:rsidRPr="00D3496C">
        <w:rPr>
          <w:sz w:val="20"/>
          <w:szCs w:val="20"/>
        </w:rPr>
        <w:t>schimbărilor</w:t>
      </w:r>
      <w:proofErr w:type="spellEnd"/>
      <w:r w:rsidRPr="00D3496C">
        <w:rPr>
          <w:sz w:val="20"/>
          <w:szCs w:val="20"/>
        </w:rPr>
        <w:t xml:space="preserve"> </w:t>
      </w:r>
      <w:proofErr w:type="spellStart"/>
      <w:r w:rsidRPr="00D3496C">
        <w:rPr>
          <w:sz w:val="20"/>
          <w:szCs w:val="20"/>
        </w:rPr>
        <w:t>climatice</w:t>
      </w:r>
      <w:proofErr w:type="spellEnd"/>
      <w:r w:rsidRPr="00D3496C">
        <w:rPr>
          <w:sz w:val="20"/>
          <w:szCs w:val="20"/>
        </w:rPr>
        <w:t xml:space="preserve"> </w:t>
      </w:r>
      <w:proofErr w:type="spellStart"/>
      <w:r w:rsidRPr="00D3496C">
        <w:rPr>
          <w:sz w:val="20"/>
          <w:szCs w:val="20"/>
        </w:rPr>
        <w:t>în</w:t>
      </w:r>
      <w:proofErr w:type="spellEnd"/>
      <w:r w:rsidRPr="00D3496C">
        <w:rPr>
          <w:sz w:val="20"/>
          <w:szCs w:val="20"/>
        </w:rPr>
        <w:t xml:space="preserve"> </w:t>
      </w:r>
      <w:proofErr w:type="spellStart"/>
      <w:r w:rsidRPr="00D3496C">
        <w:rPr>
          <w:sz w:val="20"/>
          <w:szCs w:val="20"/>
        </w:rPr>
        <w:t>cazul</w:t>
      </w:r>
      <w:proofErr w:type="spellEnd"/>
      <w:r w:rsidRPr="00D3496C">
        <w:rPr>
          <w:sz w:val="20"/>
          <w:szCs w:val="20"/>
        </w:rPr>
        <w:t xml:space="preserve"> </w:t>
      </w:r>
      <w:proofErr w:type="spellStart"/>
      <w:r w:rsidRPr="00D3496C">
        <w:rPr>
          <w:sz w:val="20"/>
          <w:szCs w:val="20"/>
        </w:rPr>
        <w:t>în</w:t>
      </w:r>
      <w:proofErr w:type="spellEnd"/>
      <w:r w:rsidRPr="00D3496C">
        <w:rPr>
          <w:sz w:val="20"/>
          <w:szCs w:val="20"/>
        </w:rPr>
        <w:t xml:space="preserve"> care </w:t>
      </w:r>
      <w:proofErr w:type="spellStart"/>
      <w:r w:rsidRPr="00D3496C">
        <w:rPr>
          <w:sz w:val="20"/>
          <w:szCs w:val="20"/>
        </w:rPr>
        <w:t>activitatea</w:t>
      </w:r>
      <w:proofErr w:type="spellEnd"/>
      <w:r w:rsidRPr="00D3496C">
        <w:rPr>
          <w:sz w:val="20"/>
          <w:szCs w:val="20"/>
        </w:rPr>
        <w:t xml:space="preserve"> </w:t>
      </w:r>
      <w:proofErr w:type="spellStart"/>
      <w:r w:rsidRPr="00D3496C">
        <w:rPr>
          <w:sz w:val="20"/>
          <w:szCs w:val="20"/>
        </w:rPr>
        <w:t>respectivă</w:t>
      </w:r>
      <w:proofErr w:type="spellEnd"/>
      <w:r w:rsidRPr="00D3496C">
        <w:rPr>
          <w:sz w:val="20"/>
          <w:szCs w:val="20"/>
        </w:rPr>
        <w:t xml:space="preserve"> </w:t>
      </w:r>
      <w:proofErr w:type="spellStart"/>
      <w:r w:rsidRPr="00D3496C">
        <w:rPr>
          <w:sz w:val="20"/>
          <w:szCs w:val="20"/>
        </w:rPr>
        <w:t>generează</w:t>
      </w:r>
      <w:proofErr w:type="spellEnd"/>
      <w:r w:rsidRPr="00D3496C">
        <w:rPr>
          <w:sz w:val="20"/>
          <w:szCs w:val="20"/>
        </w:rPr>
        <w:t xml:space="preserve"> </w:t>
      </w:r>
      <w:proofErr w:type="spellStart"/>
      <w:r w:rsidRPr="00D3496C">
        <w:rPr>
          <w:sz w:val="20"/>
          <w:szCs w:val="20"/>
        </w:rPr>
        <w:t>emisii</w:t>
      </w:r>
      <w:proofErr w:type="spellEnd"/>
      <w:r>
        <w:rPr>
          <w:sz w:val="20"/>
          <w:szCs w:val="20"/>
        </w:rPr>
        <w:t xml:space="preserve"> </w:t>
      </w:r>
      <w:proofErr w:type="spellStart"/>
      <w:r w:rsidRPr="00D3496C">
        <w:rPr>
          <w:sz w:val="20"/>
          <w:szCs w:val="20"/>
        </w:rPr>
        <w:t>semnificative</w:t>
      </w:r>
      <w:proofErr w:type="spellEnd"/>
      <w:r w:rsidRPr="00D3496C">
        <w:rPr>
          <w:sz w:val="20"/>
          <w:szCs w:val="20"/>
        </w:rPr>
        <w:t xml:space="preserve"> de gaze cu </w:t>
      </w:r>
      <w:proofErr w:type="spellStart"/>
      <w:r w:rsidRPr="00D3496C">
        <w:rPr>
          <w:sz w:val="20"/>
          <w:szCs w:val="20"/>
        </w:rPr>
        <w:t>efect</w:t>
      </w:r>
      <w:proofErr w:type="spellEnd"/>
      <w:r w:rsidRPr="00D3496C">
        <w:rPr>
          <w:sz w:val="20"/>
          <w:szCs w:val="20"/>
        </w:rPr>
        <w:t xml:space="preserve"> de </w:t>
      </w:r>
      <w:proofErr w:type="spellStart"/>
      <w:r w:rsidRPr="00D3496C">
        <w:rPr>
          <w:sz w:val="20"/>
          <w:szCs w:val="20"/>
        </w:rPr>
        <w:t>seră</w:t>
      </w:r>
      <w:proofErr w:type="spellEnd"/>
      <w:r w:rsidRPr="00D3496C">
        <w:rPr>
          <w:sz w:val="20"/>
          <w:szCs w:val="20"/>
        </w:rPr>
        <w:t xml:space="preserve"> (GES), </w:t>
      </w:r>
      <w:proofErr w:type="spellStart"/>
      <w:r w:rsidRPr="00D3496C">
        <w:rPr>
          <w:sz w:val="20"/>
          <w:szCs w:val="20"/>
        </w:rPr>
        <w:t>produsele</w:t>
      </w:r>
      <w:proofErr w:type="spellEnd"/>
      <w:r w:rsidRPr="00D3496C">
        <w:rPr>
          <w:sz w:val="20"/>
          <w:szCs w:val="20"/>
        </w:rPr>
        <w:t xml:space="preserve"> </w:t>
      </w:r>
      <w:proofErr w:type="spellStart"/>
      <w:r w:rsidRPr="00D3496C">
        <w:rPr>
          <w:sz w:val="20"/>
          <w:szCs w:val="20"/>
        </w:rPr>
        <w:t>urmând</w:t>
      </w:r>
      <w:proofErr w:type="spellEnd"/>
      <w:r w:rsidRPr="00D3496C">
        <w:rPr>
          <w:sz w:val="20"/>
          <w:szCs w:val="20"/>
        </w:rPr>
        <w:t xml:space="preserve"> a fi </w:t>
      </w:r>
      <w:proofErr w:type="spellStart"/>
      <w:r w:rsidRPr="00D3496C">
        <w:rPr>
          <w:sz w:val="20"/>
          <w:szCs w:val="20"/>
        </w:rPr>
        <w:t>conforme</w:t>
      </w:r>
      <w:proofErr w:type="spellEnd"/>
      <w:r w:rsidRPr="00D3496C">
        <w:rPr>
          <w:sz w:val="20"/>
          <w:szCs w:val="20"/>
        </w:rPr>
        <w:t xml:space="preserve"> cu </w:t>
      </w:r>
      <w:proofErr w:type="spellStart"/>
      <w:r w:rsidRPr="00D3496C">
        <w:rPr>
          <w:sz w:val="20"/>
          <w:szCs w:val="20"/>
        </w:rPr>
        <w:t>cerințele</w:t>
      </w:r>
      <w:proofErr w:type="spellEnd"/>
      <w:r w:rsidRPr="00D3496C">
        <w:rPr>
          <w:sz w:val="20"/>
          <w:szCs w:val="20"/>
        </w:rPr>
        <w:t xml:space="preserve"> </w:t>
      </w:r>
      <w:proofErr w:type="spellStart"/>
      <w:r w:rsidRPr="00D3496C">
        <w:rPr>
          <w:sz w:val="20"/>
          <w:szCs w:val="20"/>
        </w:rPr>
        <w:t>privind</w:t>
      </w:r>
      <w:proofErr w:type="spellEnd"/>
      <w:r>
        <w:rPr>
          <w:sz w:val="20"/>
          <w:szCs w:val="20"/>
        </w:rPr>
        <w:t xml:space="preserve"> </w:t>
      </w:r>
      <w:proofErr w:type="spellStart"/>
      <w:r w:rsidRPr="00D3496C">
        <w:rPr>
          <w:sz w:val="20"/>
          <w:szCs w:val="20"/>
        </w:rPr>
        <w:t>energia</w:t>
      </w:r>
      <w:proofErr w:type="spellEnd"/>
      <w:r w:rsidRPr="00D3496C">
        <w:rPr>
          <w:sz w:val="20"/>
          <w:szCs w:val="20"/>
        </w:rPr>
        <w:t xml:space="preserve"> conform </w:t>
      </w:r>
      <w:proofErr w:type="spellStart"/>
      <w:r w:rsidRPr="00D3496C">
        <w:rPr>
          <w:sz w:val="20"/>
          <w:szCs w:val="20"/>
        </w:rPr>
        <w:t>Directivei</w:t>
      </w:r>
      <w:proofErr w:type="spellEnd"/>
      <w:r w:rsidRPr="00D3496C">
        <w:rPr>
          <w:sz w:val="20"/>
          <w:szCs w:val="20"/>
        </w:rPr>
        <w:t xml:space="preserve"> 2009/125/CE;</w:t>
      </w:r>
    </w:p>
    <w:p w14:paraId="47171609" w14:textId="77777777" w:rsidR="00D3496C" w:rsidRPr="00D3496C" w:rsidRDefault="00D3496C" w:rsidP="00D3496C">
      <w:pPr>
        <w:pStyle w:val="NoSpacing"/>
        <w:ind w:firstLine="708"/>
        <w:jc w:val="both"/>
        <w:rPr>
          <w:sz w:val="20"/>
          <w:szCs w:val="20"/>
        </w:rPr>
      </w:pPr>
      <w:r w:rsidRPr="00D3496C">
        <w:rPr>
          <w:sz w:val="20"/>
          <w:szCs w:val="20"/>
        </w:rPr>
        <w:t xml:space="preserve">2. </w:t>
      </w:r>
      <w:proofErr w:type="spellStart"/>
      <w:r w:rsidRPr="00D3496C">
        <w:rPr>
          <w:sz w:val="20"/>
          <w:szCs w:val="20"/>
        </w:rPr>
        <w:t>adaptarea</w:t>
      </w:r>
      <w:proofErr w:type="spellEnd"/>
      <w:r w:rsidRPr="00D3496C">
        <w:rPr>
          <w:sz w:val="20"/>
          <w:szCs w:val="20"/>
        </w:rPr>
        <w:t xml:space="preserve"> la </w:t>
      </w:r>
      <w:proofErr w:type="spellStart"/>
      <w:r w:rsidRPr="00D3496C">
        <w:rPr>
          <w:sz w:val="20"/>
          <w:szCs w:val="20"/>
        </w:rPr>
        <w:t>schimbările</w:t>
      </w:r>
      <w:proofErr w:type="spellEnd"/>
      <w:r w:rsidRPr="00D3496C">
        <w:rPr>
          <w:sz w:val="20"/>
          <w:szCs w:val="20"/>
        </w:rPr>
        <w:t xml:space="preserve"> </w:t>
      </w:r>
      <w:proofErr w:type="spellStart"/>
      <w:r w:rsidRPr="00D3496C">
        <w:rPr>
          <w:sz w:val="20"/>
          <w:szCs w:val="20"/>
        </w:rPr>
        <w:t>climatice</w:t>
      </w:r>
      <w:proofErr w:type="spellEnd"/>
      <w:r w:rsidRPr="00D3496C">
        <w:rPr>
          <w:sz w:val="20"/>
          <w:szCs w:val="20"/>
        </w:rPr>
        <w:t>;</w:t>
      </w:r>
    </w:p>
    <w:p w14:paraId="5BB5263E" w14:textId="77777777" w:rsidR="00D3496C" w:rsidRPr="00D3496C" w:rsidRDefault="00D3496C" w:rsidP="00D3496C">
      <w:pPr>
        <w:pStyle w:val="NoSpacing"/>
        <w:ind w:firstLine="708"/>
        <w:jc w:val="both"/>
        <w:rPr>
          <w:sz w:val="20"/>
          <w:szCs w:val="20"/>
        </w:rPr>
      </w:pPr>
      <w:r w:rsidRPr="00D3496C">
        <w:rPr>
          <w:sz w:val="20"/>
          <w:szCs w:val="20"/>
        </w:rPr>
        <w:t xml:space="preserve">3. </w:t>
      </w:r>
      <w:proofErr w:type="spellStart"/>
      <w:r w:rsidRPr="00D3496C">
        <w:rPr>
          <w:sz w:val="20"/>
          <w:szCs w:val="20"/>
        </w:rPr>
        <w:t>utilizarea</w:t>
      </w:r>
      <w:proofErr w:type="spellEnd"/>
      <w:r w:rsidRPr="00D3496C">
        <w:rPr>
          <w:sz w:val="20"/>
          <w:szCs w:val="20"/>
        </w:rPr>
        <w:t xml:space="preserve"> </w:t>
      </w:r>
      <w:proofErr w:type="spellStart"/>
      <w:r w:rsidRPr="00D3496C">
        <w:rPr>
          <w:sz w:val="20"/>
          <w:szCs w:val="20"/>
        </w:rPr>
        <w:t>durabilă</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spellStart"/>
      <w:r w:rsidRPr="00D3496C">
        <w:rPr>
          <w:sz w:val="20"/>
          <w:szCs w:val="20"/>
        </w:rPr>
        <w:t>protejarea</w:t>
      </w:r>
      <w:proofErr w:type="spellEnd"/>
      <w:r w:rsidRPr="00D3496C">
        <w:rPr>
          <w:sz w:val="20"/>
          <w:szCs w:val="20"/>
        </w:rPr>
        <w:t xml:space="preserve"> </w:t>
      </w:r>
      <w:proofErr w:type="spellStart"/>
      <w:r w:rsidRPr="00D3496C">
        <w:rPr>
          <w:sz w:val="20"/>
          <w:szCs w:val="20"/>
        </w:rPr>
        <w:t>resurselor</w:t>
      </w:r>
      <w:proofErr w:type="spellEnd"/>
      <w:r w:rsidRPr="00D3496C">
        <w:rPr>
          <w:sz w:val="20"/>
          <w:szCs w:val="20"/>
        </w:rPr>
        <w:t xml:space="preserve"> de </w:t>
      </w:r>
      <w:proofErr w:type="spellStart"/>
      <w:r w:rsidRPr="00D3496C">
        <w:rPr>
          <w:sz w:val="20"/>
          <w:szCs w:val="20"/>
        </w:rPr>
        <w:t>apă</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a </w:t>
      </w:r>
      <w:proofErr w:type="spellStart"/>
      <w:r w:rsidRPr="00D3496C">
        <w:rPr>
          <w:sz w:val="20"/>
          <w:szCs w:val="20"/>
        </w:rPr>
        <w:t>celor</w:t>
      </w:r>
      <w:proofErr w:type="spellEnd"/>
      <w:r w:rsidRPr="00D3496C">
        <w:rPr>
          <w:sz w:val="20"/>
          <w:szCs w:val="20"/>
        </w:rPr>
        <w:t xml:space="preserve"> marine;</w:t>
      </w:r>
    </w:p>
    <w:p w14:paraId="4F890398" w14:textId="77777777" w:rsidR="00D3496C" w:rsidRPr="00D3496C" w:rsidRDefault="00D3496C" w:rsidP="00D3496C">
      <w:pPr>
        <w:pStyle w:val="NoSpacing"/>
        <w:ind w:firstLine="708"/>
        <w:jc w:val="both"/>
        <w:rPr>
          <w:sz w:val="20"/>
          <w:szCs w:val="20"/>
        </w:rPr>
      </w:pPr>
      <w:r w:rsidRPr="00D3496C">
        <w:rPr>
          <w:sz w:val="20"/>
          <w:szCs w:val="20"/>
        </w:rPr>
        <w:t xml:space="preserve">4. </w:t>
      </w:r>
      <w:proofErr w:type="spellStart"/>
      <w:r w:rsidRPr="00D3496C">
        <w:rPr>
          <w:sz w:val="20"/>
          <w:szCs w:val="20"/>
        </w:rPr>
        <w:t>tranziția</w:t>
      </w:r>
      <w:proofErr w:type="spellEnd"/>
      <w:r w:rsidRPr="00D3496C">
        <w:rPr>
          <w:sz w:val="20"/>
          <w:szCs w:val="20"/>
        </w:rPr>
        <w:t xml:space="preserve"> </w:t>
      </w:r>
      <w:proofErr w:type="spellStart"/>
      <w:r w:rsidRPr="00D3496C">
        <w:rPr>
          <w:sz w:val="20"/>
          <w:szCs w:val="20"/>
        </w:rPr>
        <w:t>către</w:t>
      </w:r>
      <w:proofErr w:type="spellEnd"/>
      <w:r w:rsidRPr="00D3496C">
        <w:rPr>
          <w:sz w:val="20"/>
          <w:szCs w:val="20"/>
        </w:rPr>
        <w:t xml:space="preserve"> o </w:t>
      </w:r>
      <w:proofErr w:type="spellStart"/>
      <w:r w:rsidRPr="00D3496C">
        <w:rPr>
          <w:sz w:val="20"/>
          <w:szCs w:val="20"/>
        </w:rPr>
        <w:t>economie</w:t>
      </w:r>
      <w:proofErr w:type="spellEnd"/>
      <w:r w:rsidRPr="00D3496C">
        <w:rPr>
          <w:sz w:val="20"/>
          <w:szCs w:val="20"/>
        </w:rPr>
        <w:t xml:space="preserve"> </w:t>
      </w:r>
      <w:proofErr w:type="spellStart"/>
      <w:r w:rsidRPr="00D3496C">
        <w:rPr>
          <w:sz w:val="20"/>
          <w:szCs w:val="20"/>
        </w:rPr>
        <w:t>circulară</w:t>
      </w:r>
      <w:proofErr w:type="spellEnd"/>
      <w:r w:rsidRPr="00D3496C">
        <w:rPr>
          <w:sz w:val="20"/>
          <w:szCs w:val="20"/>
        </w:rPr>
        <w:t xml:space="preserve">, </w:t>
      </w:r>
      <w:proofErr w:type="spellStart"/>
      <w:r w:rsidRPr="00D3496C">
        <w:rPr>
          <w:sz w:val="20"/>
          <w:szCs w:val="20"/>
        </w:rPr>
        <w:t>inclusiv</w:t>
      </w:r>
      <w:proofErr w:type="spellEnd"/>
      <w:r w:rsidRPr="00D3496C">
        <w:rPr>
          <w:sz w:val="20"/>
          <w:szCs w:val="20"/>
        </w:rPr>
        <w:t xml:space="preserve"> </w:t>
      </w:r>
      <w:proofErr w:type="spellStart"/>
      <w:r w:rsidRPr="00D3496C">
        <w:rPr>
          <w:sz w:val="20"/>
          <w:szCs w:val="20"/>
        </w:rPr>
        <w:t>prevenirea</w:t>
      </w:r>
      <w:proofErr w:type="spellEnd"/>
      <w:r w:rsidRPr="00D3496C">
        <w:rPr>
          <w:sz w:val="20"/>
          <w:szCs w:val="20"/>
        </w:rPr>
        <w:t xml:space="preserve"> </w:t>
      </w:r>
      <w:proofErr w:type="spellStart"/>
      <w:r w:rsidRPr="00D3496C">
        <w:rPr>
          <w:sz w:val="20"/>
          <w:szCs w:val="20"/>
        </w:rPr>
        <w:t>generării</w:t>
      </w:r>
      <w:proofErr w:type="spellEnd"/>
      <w:r w:rsidRPr="00D3496C">
        <w:rPr>
          <w:sz w:val="20"/>
          <w:szCs w:val="20"/>
        </w:rPr>
        <w:t xml:space="preserve"> de </w:t>
      </w:r>
      <w:proofErr w:type="spellStart"/>
      <w:r w:rsidRPr="00D3496C">
        <w:rPr>
          <w:sz w:val="20"/>
          <w:szCs w:val="20"/>
        </w:rPr>
        <w:t>deșeuri</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spellStart"/>
      <w:r w:rsidRPr="00D3496C">
        <w:rPr>
          <w:sz w:val="20"/>
          <w:szCs w:val="20"/>
        </w:rPr>
        <w:t>reciclarea</w:t>
      </w:r>
      <w:proofErr w:type="spellEnd"/>
    </w:p>
    <w:p w14:paraId="565BCDB6" w14:textId="77777777" w:rsidR="00D3496C" w:rsidRPr="00D3496C" w:rsidRDefault="00D3496C" w:rsidP="00D3496C">
      <w:pPr>
        <w:pStyle w:val="NoSpacing"/>
        <w:jc w:val="both"/>
        <w:rPr>
          <w:sz w:val="20"/>
          <w:szCs w:val="20"/>
        </w:rPr>
      </w:pPr>
      <w:proofErr w:type="spellStart"/>
      <w:r w:rsidRPr="00D3496C">
        <w:rPr>
          <w:sz w:val="20"/>
          <w:szCs w:val="20"/>
        </w:rPr>
        <w:t>acestora</w:t>
      </w:r>
      <w:proofErr w:type="spellEnd"/>
      <w:r w:rsidRPr="00D3496C">
        <w:rPr>
          <w:sz w:val="20"/>
          <w:szCs w:val="20"/>
        </w:rPr>
        <w:t>;</w:t>
      </w:r>
    </w:p>
    <w:p w14:paraId="1AEFA3C0" w14:textId="77777777" w:rsidR="00D3496C" w:rsidRPr="00D3496C" w:rsidRDefault="00D3496C" w:rsidP="00D3496C">
      <w:pPr>
        <w:pStyle w:val="NoSpacing"/>
        <w:ind w:firstLine="708"/>
        <w:jc w:val="both"/>
        <w:rPr>
          <w:sz w:val="20"/>
          <w:szCs w:val="20"/>
        </w:rPr>
      </w:pPr>
      <w:r w:rsidRPr="00D3496C">
        <w:rPr>
          <w:sz w:val="20"/>
          <w:szCs w:val="20"/>
        </w:rPr>
        <w:t xml:space="preserve">5. </w:t>
      </w:r>
      <w:proofErr w:type="spellStart"/>
      <w:r w:rsidRPr="00D3496C">
        <w:rPr>
          <w:sz w:val="20"/>
          <w:szCs w:val="20"/>
        </w:rPr>
        <w:t>prevenirea</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spellStart"/>
      <w:r w:rsidRPr="00D3496C">
        <w:rPr>
          <w:sz w:val="20"/>
          <w:szCs w:val="20"/>
        </w:rPr>
        <w:t>controlul</w:t>
      </w:r>
      <w:proofErr w:type="spellEnd"/>
      <w:r w:rsidRPr="00D3496C">
        <w:rPr>
          <w:sz w:val="20"/>
          <w:szCs w:val="20"/>
        </w:rPr>
        <w:t xml:space="preserve"> </w:t>
      </w:r>
      <w:proofErr w:type="spellStart"/>
      <w:r w:rsidRPr="00D3496C">
        <w:rPr>
          <w:sz w:val="20"/>
          <w:szCs w:val="20"/>
        </w:rPr>
        <w:t>poluării</w:t>
      </w:r>
      <w:proofErr w:type="spellEnd"/>
      <w:r w:rsidRPr="00D3496C">
        <w:rPr>
          <w:sz w:val="20"/>
          <w:szCs w:val="20"/>
        </w:rPr>
        <w:t>;</w:t>
      </w:r>
    </w:p>
    <w:p w14:paraId="7669AE0D" w14:textId="77777777" w:rsidR="00D3496C" w:rsidRPr="00D3496C" w:rsidRDefault="00D3496C" w:rsidP="00D3496C">
      <w:pPr>
        <w:pStyle w:val="NoSpacing"/>
        <w:ind w:firstLine="708"/>
        <w:jc w:val="both"/>
        <w:rPr>
          <w:sz w:val="20"/>
          <w:szCs w:val="20"/>
        </w:rPr>
      </w:pPr>
      <w:r w:rsidRPr="00D3496C">
        <w:rPr>
          <w:sz w:val="20"/>
          <w:szCs w:val="20"/>
        </w:rPr>
        <w:t xml:space="preserve">6. </w:t>
      </w:r>
      <w:proofErr w:type="spellStart"/>
      <w:r w:rsidRPr="00D3496C">
        <w:rPr>
          <w:sz w:val="20"/>
          <w:szCs w:val="20"/>
        </w:rPr>
        <w:t>protecția</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spellStart"/>
      <w:r w:rsidRPr="00D3496C">
        <w:rPr>
          <w:sz w:val="20"/>
          <w:szCs w:val="20"/>
        </w:rPr>
        <w:t>refacerea</w:t>
      </w:r>
      <w:proofErr w:type="spellEnd"/>
      <w:r w:rsidRPr="00D3496C">
        <w:rPr>
          <w:sz w:val="20"/>
          <w:szCs w:val="20"/>
        </w:rPr>
        <w:t xml:space="preserve"> </w:t>
      </w:r>
      <w:proofErr w:type="spellStart"/>
      <w:r w:rsidRPr="00D3496C">
        <w:rPr>
          <w:sz w:val="20"/>
          <w:szCs w:val="20"/>
        </w:rPr>
        <w:t>biodiversității</w:t>
      </w:r>
      <w:proofErr w:type="spellEnd"/>
      <w:r w:rsidRPr="00D3496C">
        <w:rPr>
          <w:sz w:val="20"/>
          <w:szCs w:val="20"/>
        </w:rPr>
        <w:t xml:space="preserve"> </w:t>
      </w:r>
      <w:proofErr w:type="spellStart"/>
      <w:r w:rsidRPr="00D3496C">
        <w:rPr>
          <w:sz w:val="20"/>
          <w:szCs w:val="20"/>
        </w:rPr>
        <w:t>și</w:t>
      </w:r>
      <w:proofErr w:type="spellEnd"/>
      <w:r w:rsidRPr="00D3496C">
        <w:rPr>
          <w:sz w:val="20"/>
          <w:szCs w:val="20"/>
        </w:rPr>
        <w:t xml:space="preserve"> </w:t>
      </w:r>
      <w:proofErr w:type="gramStart"/>
      <w:r w:rsidRPr="00D3496C">
        <w:rPr>
          <w:sz w:val="20"/>
          <w:szCs w:val="20"/>
        </w:rPr>
        <w:t>a</w:t>
      </w:r>
      <w:proofErr w:type="gramEnd"/>
      <w:r w:rsidRPr="00D3496C">
        <w:rPr>
          <w:sz w:val="20"/>
          <w:szCs w:val="20"/>
        </w:rPr>
        <w:t xml:space="preserve"> </w:t>
      </w:r>
      <w:proofErr w:type="spellStart"/>
      <w:r w:rsidRPr="00D3496C">
        <w:rPr>
          <w:sz w:val="20"/>
          <w:szCs w:val="20"/>
        </w:rPr>
        <w:t>ecosistemelor</w:t>
      </w:r>
      <w:proofErr w:type="spellEnd"/>
      <w:r w:rsidRPr="00D3496C">
        <w:rPr>
          <w:sz w:val="20"/>
          <w:szCs w:val="20"/>
        </w:rPr>
        <w:t>.</w:t>
      </w:r>
    </w:p>
    <w:p w14:paraId="0221F6DD" w14:textId="77777777" w:rsidR="0078336B" w:rsidRDefault="0078336B"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p>
    <w:p w14:paraId="1506BD37" w14:textId="507A6282"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b/>
          <w:noProof w:val="0"/>
          <w:sz w:val="20"/>
          <w:szCs w:val="20"/>
          <w:lang w:val="fr-FR"/>
        </w:rPr>
      </w:pPr>
      <w:r w:rsidRPr="006A3F7F">
        <w:rPr>
          <w:rFonts w:asciiTheme="minorHAnsi" w:eastAsia="Times New Roman" w:hAnsiTheme="minorHAnsi" w:cs="Courier New"/>
          <w:b/>
          <w:noProof w:val="0"/>
          <w:sz w:val="20"/>
          <w:szCs w:val="20"/>
          <w:lang w:val="fr-FR"/>
        </w:rPr>
        <w:t xml:space="preserve">  </w:t>
      </w:r>
      <w:r w:rsidRPr="006A3F7F">
        <w:rPr>
          <w:rFonts w:asciiTheme="minorHAnsi" w:eastAsia="Times New Roman" w:hAnsiTheme="minorHAnsi" w:cs="Courier New"/>
          <w:b/>
          <w:noProof w:val="0"/>
          <w:sz w:val="20"/>
          <w:szCs w:val="20"/>
          <w:lang w:val="fr-FR"/>
        </w:rPr>
        <w:tab/>
      </w:r>
      <w:r>
        <w:rPr>
          <w:rFonts w:asciiTheme="minorHAnsi" w:eastAsia="Times New Roman" w:hAnsiTheme="minorHAnsi" w:cs="Courier New"/>
          <w:b/>
          <w:noProof w:val="0"/>
          <w:sz w:val="20"/>
          <w:szCs w:val="20"/>
          <w:lang w:val="fr-FR"/>
        </w:rPr>
        <w:t>12</w:t>
      </w:r>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Managementul</w:t>
      </w:r>
      <w:proofErr w:type="spellEnd"/>
      <w:r w:rsidRPr="006A3F7F">
        <w:rPr>
          <w:rFonts w:asciiTheme="minorHAnsi" w:eastAsia="Times New Roman" w:hAnsiTheme="minorHAnsi" w:cs="Courier New"/>
          <w:b/>
          <w:noProof w:val="0"/>
          <w:sz w:val="20"/>
          <w:szCs w:val="20"/>
          <w:lang w:val="fr-FR"/>
        </w:rPr>
        <w:t>/</w:t>
      </w:r>
      <w:proofErr w:type="spellStart"/>
      <w:r w:rsidRPr="006A3F7F">
        <w:rPr>
          <w:rFonts w:asciiTheme="minorHAnsi" w:eastAsia="Times New Roman" w:hAnsiTheme="minorHAnsi" w:cs="Courier New"/>
          <w:b/>
          <w:noProof w:val="0"/>
          <w:sz w:val="20"/>
          <w:szCs w:val="20"/>
          <w:lang w:val="fr-FR"/>
        </w:rPr>
        <w:t>Gestionarea</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Contractului</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şi</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activităţi</w:t>
      </w:r>
      <w:proofErr w:type="spellEnd"/>
      <w:r w:rsidRPr="006A3F7F">
        <w:rPr>
          <w:rFonts w:asciiTheme="minorHAnsi" w:eastAsia="Times New Roman" w:hAnsiTheme="minorHAnsi" w:cs="Courier New"/>
          <w:b/>
          <w:noProof w:val="0"/>
          <w:sz w:val="20"/>
          <w:szCs w:val="20"/>
          <w:lang w:val="fr-FR"/>
        </w:rPr>
        <w:t xml:space="preserve"> de </w:t>
      </w:r>
      <w:proofErr w:type="spellStart"/>
      <w:r w:rsidRPr="006A3F7F">
        <w:rPr>
          <w:rFonts w:asciiTheme="minorHAnsi" w:eastAsia="Times New Roman" w:hAnsiTheme="minorHAnsi" w:cs="Courier New"/>
          <w:b/>
          <w:noProof w:val="0"/>
          <w:sz w:val="20"/>
          <w:szCs w:val="20"/>
          <w:lang w:val="fr-FR"/>
        </w:rPr>
        <w:t>raportare</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în</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cadrul</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Contractului</w:t>
      </w:r>
      <w:proofErr w:type="spellEnd"/>
      <w:r w:rsidRPr="006A3F7F">
        <w:rPr>
          <w:rFonts w:asciiTheme="minorHAnsi" w:eastAsia="Times New Roman" w:hAnsiTheme="minorHAnsi" w:cs="Courier New"/>
          <w:b/>
          <w:noProof w:val="0"/>
          <w:sz w:val="20"/>
          <w:szCs w:val="20"/>
          <w:lang w:val="fr-FR"/>
        </w:rPr>
        <w:t xml:space="preserve">, </w:t>
      </w:r>
      <w:proofErr w:type="spellStart"/>
      <w:r w:rsidRPr="006A3F7F">
        <w:rPr>
          <w:rFonts w:asciiTheme="minorHAnsi" w:eastAsia="Times New Roman" w:hAnsiTheme="minorHAnsi" w:cs="Courier New"/>
          <w:b/>
          <w:noProof w:val="0"/>
          <w:sz w:val="20"/>
          <w:szCs w:val="20"/>
          <w:lang w:val="fr-FR"/>
        </w:rPr>
        <w:t>dacă</w:t>
      </w:r>
      <w:proofErr w:type="spellEnd"/>
      <w:r w:rsidRPr="006A3F7F">
        <w:rPr>
          <w:rFonts w:asciiTheme="minorHAnsi" w:eastAsia="Times New Roman" w:hAnsiTheme="minorHAnsi" w:cs="Courier New"/>
          <w:b/>
          <w:noProof w:val="0"/>
          <w:sz w:val="20"/>
          <w:szCs w:val="20"/>
          <w:lang w:val="fr-FR"/>
        </w:rPr>
        <w:t xml:space="preserve"> este </w:t>
      </w:r>
      <w:proofErr w:type="spellStart"/>
      <w:r w:rsidRPr="006A3F7F">
        <w:rPr>
          <w:rFonts w:asciiTheme="minorHAnsi" w:eastAsia="Times New Roman" w:hAnsiTheme="minorHAnsi" w:cs="Courier New"/>
          <w:b/>
          <w:noProof w:val="0"/>
          <w:sz w:val="20"/>
          <w:szCs w:val="20"/>
          <w:lang w:val="fr-FR"/>
        </w:rPr>
        <w:t>cazul</w:t>
      </w:r>
      <w:proofErr w:type="spellEnd"/>
    </w:p>
    <w:p w14:paraId="3E95B355" w14:textId="77777777" w:rsidR="000C33BE" w:rsidRPr="006A3F7F" w:rsidRDefault="000C33BE" w:rsidP="000C33BE">
      <w:pPr>
        <w:suppressAutoHyphens/>
        <w:autoSpaceDE w:val="0"/>
        <w:autoSpaceDN w:val="0"/>
        <w:adjustRightInd w:val="0"/>
        <w:spacing w:after="0" w:line="240" w:lineRule="auto"/>
        <w:jc w:val="both"/>
        <w:rPr>
          <w:rFonts w:asciiTheme="minorHAnsi" w:eastAsia="Times New Roman" w:hAnsiTheme="minorHAnsi" w:cs="Courier New"/>
          <w:noProof w:val="0"/>
          <w:sz w:val="20"/>
          <w:szCs w:val="20"/>
          <w:lang w:val="fr-FR"/>
        </w:rPr>
      </w:pPr>
    </w:p>
    <w:p w14:paraId="100DA13E" w14:textId="77777777" w:rsidR="000C33BE" w:rsidRPr="006A3F7F" w:rsidRDefault="000C33BE" w:rsidP="000C33BE">
      <w:pPr>
        <w:spacing w:after="0" w:line="240" w:lineRule="auto"/>
        <w:ind w:firstLine="708"/>
        <w:jc w:val="both"/>
        <w:rPr>
          <w:noProof w:val="0"/>
          <w:sz w:val="20"/>
          <w:szCs w:val="20"/>
        </w:rPr>
      </w:pPr>
      <w:r w:rsidRPr="006A3F7F">
        <w:rPr>
          <w:noProof w:val="0"/>
          <w:sz w:val="20"/>
          <w:szCs w:val="20"/>
        </w:rPr>
        <w:t>Managementul contractului include o componentă de management şi o componentă administrativă - de administrare efectivă a Contractului - şi presupune coordonarea continuă, monitorizarea şi controlul tuturor activităţilor şi rezultatelor realizate de Contractant, având ca date de intrare:</w:t>
      </w:r>
    </w:p>
    <w:p w14:paraId="75EF876F" w14:textId="77777777" w:rsidR="000C33BE" w:rsidRPr="006A3F7F" w:rsidRDefault="000C33BE" w:rsidP="000C33BE">
      <w:pPr>
        <w:numPr>
          <w:ilvl w:val="0"/>
          <w:numId w:val="30"/>
        </w:numPr>
        <w:suppressAutoHyphens/>
        <w:spacing w:after="0" w:line="240" w:lineRule="auto"/>
        <w:jc w:val="both"/>
        <w:rPr>
          <w:noProof w:val="0"/>
          <w:sz w:val="20"/>
          <w:szCs w:val="20"/>
        </w:rPr>
      </w:pPr>
      <w:r w:rsidRPr="006A3F7F">
        <w:rPr>
          <w:noProof w:val="0"/>
          <w:sz w:val="20"/>
          <w:szCs w:val="20"/>
        </w:rPr>
        <w:t xml:space="preserve">Contractul de furnizare incheiat </w:t>
      </w:r>
    </w:p>
    <w:p w14:paraId="012BAB35" w14:textId="77777777" w:rsidR="000C33BE" w:rsidRPr="006A3F7F" w:rsidRDefault="000C33BE" w:rsidP="000C33BE">
      <w:pPr>
        <w:numPr>
          <w:ilvl w:val="0"/>
          <w:numId w:val="30"/>
        </w:numPr>
        <w:suppressAutoHyphens/>
        <w:spacing w:after="0" w:line="240" w:lineRule="auto"/>
        <w:jc w:val="both"/>
        <w:rPr>
          <w:noProof w:val="0"/>
          <w:sz w:val="20"/>
          <w:szCs w:val="20"/>
        </w:rPr>
      </w:pPr>
      <w:r w:rsidRPr="006A3F7F">
        <w:rPr>
          <w:noProof w:val="0"/>
          <w:sz w:val="20"/>
          <w:szCs w:val="20"/>
        </w:rPr>
        <w:t>Comunicarile intre contractant si autoritatea contractanta</w:t>
      </w:r>
    </w:p>
    <w:p w14:paraId="0353C9BA" w14:textId="77777777" w:rsidR="000C33BE" w:rsidRPr="006A3F7F" w:rsidRDefault="000C33BE" w:rsidP="000C33BE">
      <w:pPr>
        <w:numPr>
          <w:ilvl w:val="0"/>
          <w:numId w:val="30"/>
        </w:numPr>
        <w:suppressAutoHyphens/>
        <w:spacing w:after="0" w:line="240" w:lineRule="auto"/>
        <w:jc w:val="both"/>
        <w:rPr>
          <w:noProof w:val="0"/>
          <w:sz w:val="20"/>
          <w:szCs w:val="20"/>
        </w:rPr>
      </w:pPr>
      <w:r w:rsidRPr="006A3F7F">
        <w:rPr>
          <w:noProof w:val="0"/>
          <w:sz w:val="20"/>
          <w:szCs w:val="20"/>
        </w:rPr>
        <w:t xml:space="preserve">Comunicarile intre contractant si tert sustinator (daca este cazul) </w:t>
      </w:r>
    </w:p>
    <w:p w14:paraId="406EA443" w14:textId="77777777" w:rsidR="000C33BE" w:rsidRPr="006A3F7F" w:rsidRDefault="000C33BE" w:rsidP="000C33BE">
      <w:pPr>
        <w:spacing w:after="0" w:line="240" w:lineRule="auto"/>
        <w:jc w:val="both"/>
        <w:rPr>
          <w:noProof w:val="0"/>
          <w:sz w:val="20"/>
          <w:szCs w:val="20"/>
        </w:rPr>
      </w:pPr>
    </w:p>
    <w:p w14:paraId="6FA06C73" w14:textId="77777777" w:rsidR="000C33BE" w:rsidRPr="006A3F7F" w:rsidRDefault="000C33BE" w:rsidP="000C33BE">
      <w:pPr>
        <w:spacing w:after="0" w:line="240" w:lineRule="auto"/>
        <w:jc w:val="both"/>
        <w:rPr>
          <w:noProof w:val="0"/>
          <w:sz w:val="20"/>
          <w:szCs w:val="20"/>
        </w:rPr>
      </w:pPr>
      <w:r w:rsidRPr="006A3F7F">
        <w:rPr>
          <w:noProof w:val="0"/>
          <w:sz w:val="20"/>
          <w:szCs w:val="20"/>
        </w:rPr>
        <w:t xml:space="preserve">        </w:t>
      </w:r>
      <w:r w:rsidRPr="006A3F7F">
        <w:rPr>
          <w:noProof w:val="0"/>
          <w:sz w:val="20"/>
          <w:szCs w:val="20"/>
        </w:rPr>
        <w:tab/>
      </w:r>
      <w:r w:rsidRPr="006A3F7F">
        <w:rPr>
          <w:b/>
          <w:noProof w:val="0"/>
          <w:sz w:val="20"/>
          <w:szCs w:val="20"/>
        </w:rPr>
        <w:t>Responsabilitatile cu caracter administrativ ce revin autoritatii contractante</w:t>
      </w:r>
      <w:r w:rsidRPr="006A3F7F">
        <w:rPr>
          <w:noProof w:val="0"/>
          <w:sz w:val="20"/>
          <w:szCs w:val="20"/>
        </w:rPr>
        <w:t xml:space="preserve"> pe perioada derularii contractului sunt :</w:t>
      </w:r>
    </w:p>
    <w:p w14:paraId="786D5BA7"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Numirea unui responsabil de contract care sa asigure relatia cu contractantul si supervizarea modului de administrare a contractului </w:t>
      </w:r>
    </w:p>
    <w:p w14:paraId="16621AD2"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Verificarea constituirii garantiei de buna executie conform prevederilor din contract </w:t>
      </w:r>
    </w:p>
    <w:p w14:paraId="4CAB9539"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Obtinerea tuturor documentelor suport pentru efectuarea platilor asa cum sunt acestea definite prin caietul de sarcini si legislatia aplicabila </w:t>
      </w:r>
    </w:p>
    <w:p w14:paraId="6D88889E"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Monitorizarea modului de derulare a contractului (planificat-realizat) si urmarirea modului de indeplinire a clauzelor contractuale</w:t>
      </w:r>
    </w:p>
    <w:p w14:paraId="29EDF83B"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Organizarea receptiei la livrare </w:t>
      </w:r>
    </w:p>
    <w:p w14:paraId="2958B964"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Realizarea platii conform obligatiilor contractuale </w:t>
      </w:r>
    </w:p>
    <w:p w14:paraId="4BCCEF85" w14:textId="77777777" w:rsidR="000C33BE" w:rsidRPr="006A3F7F" w:rsidRDefault="000C33BE" w:rsidP="000C33BE">
      <w:pPr>
        <w:numPr>
          <w:ilvl w:val="0"/>
          <w:numId w:val="31"/>
        </w:numPr>
        <w:suppressAutoHyphens/>
        <w:spacing w:after="0" w:line="240" w:lineRule="auto"/>
        <w:jc w:val="both"/>
        <w:rPr>
          <w:noProof w:val="0"/>
          <w:sz w:val="20"/>
          <w:szCs w:val="20"/>
        </w:rPr>
      </w:pPr>
      <w:r w:rsidRPr="006A3F7F">
        <w:rPr>
          <w:noProof w:val="0"/>
          <w:sz w:val="20"/>
          <w:szCs w:val="20"/>
        </w:rPr>
        <w:t xml:space="preserve">Eliberarea garantiei de buna executie si a documentelor constatatoare. </w:t>
      </w:r>
    </w:p>
    <w:p w14:paraId="27191CDE" w14:textId="77777777" w:rsidR="00D81120" w:rsidRDefault="00D81120" w:rsidP="000C33BE">
      <w:pPr>
        <w:spacing w:after="0" w:line="240" w:lineRule="auto"/>
        <w:jc w:val="both"/>
        <w:rPr>
          <w:noProof w:val="0"/>
          <w:sz w:val="20"/>
          <w:szCs w:val="20"/>
        </w:rPr>
      </w:pPr>
    </w:p>
    <w:p w14:paraId="73A76EFA" w14:textId="77777777" w:rsidR="000C33BE" w:rsidRPr="006A3F7F" w:rsidRDefault="000C33BE" w:rsidP="000C33BE">
      <w:pPr>
        <w:spacing w:after="0" w:line="240" w:lineRule="auto"/>
        <w:ind w:firstLine="708"/>
        <w:jc w:val="both"/>
        <w:rPr>
          <w:rFonts w:asciiTheme="minorHAnsi" w:hAnsiTheme="minorHAnsi"/>
          <w:noProof w:val="0"/>
          <w:sz w:val="20"/>
          <w:szCs w:val="20"/>
        </w:rPr>
      </w:pPr>
      <w:r w:rsidRPr="006A3F7F">
        <w:rPr>
          <w:rFonts w:asciiTheme="minorHAnsi" w:hAnsiTheme="minorHAnsi"/>
          <w:b/>
          <w:noProof w:val="0"/>
          <w:sz w:val="20"/>
          <w:szCs w:val="20"/>
        </w:rPr>
        <w:t xml:space="preserve"> Responsabilitatile cu caracter administrativ ce revin contractantului </w:t>
      </w:r>
      <w:r w:rsidRPr="006A3F7F">
        <w:rPr>
          <w:rFonts w:asciiTheme="minorHAnsi" w:hAnsiTheme="minorHAnsi"/>
          <w:noProof w:val="0"/>
          <w:sz w:val="20"/>
          <w:szCs w:val="20"/>
        </w:rPr>
        <w:t>pe perioada derularii contractului sunt :</w:t>
      </w:r>
    </w:p>
    <w:p w14:paraId="7959709E" w14:textId="77777777" w:rsidR="000C33BE" w:rsidRPr="006A3F7F" w:rsidRDefault="000C33BE" w:rsidP="000C33BE">
      <w:pPr>
        <w:numPr>
          <w:ilvl w:val="0"/>
          <w:numId w:val="32"/>
        </w:numPr>
        <w:suppressAutoHyphens/>
        <w:spacing w:after="0" w:line="240" w:lineRule="auto"/>
        <w:jc w:val="both"/>
        <w:rPr>
          <w:rFonts w:asciiTheme="minorHAnsi" w:hAnsiTheme="minorHAnsi" w:cstheme="minorHAnsi"/>
          <w:noProof w:val="0"/>
          <w:sz w:val="20"/>
          <w:szCs w:val="20"/>
          <w:lang w:eastAsia="ro-RO"/>
        </w:rPr>
      </w:pPr>
      <w:r w:rsidRPr="006A3F7F">
        <w:rPr>
          <w:rFonts w:asciiTheme="minorHAnsi" w:hAnsiTheme="minorHAnsi" w:cstheme="minorHAnsi"/>
          <w:noProof w:val="0"/>
          <w:sz w:val="20"/>
          <w:szCs w:val="20"/>
          <w:lang w:eastAsia="ro-RO"/>
        </w:rPr>
        <w:t>constituirea garantiei de buna execuție în termenul prevăzut de legislația în vigoare</w:t>
      </w:r>
    </w:p>
    <w:p w14:paraId="77424AB7" w14:textId="77777777" w:rsidR="000C33BE" w:rsidRPr="006A3F7F" w:rsidRDefault="000C33BE" w:rsidP="000C33BE">
      <w:pPr>
        <w:numPr>
          <w:ilvl w:val="0"/>
          <w:numId w:val="32"/>
        </w:numPr>
        <w:suppressAutoHyphens/>
        <w:spacing w:after="0" w:line="240" w:lineRule="auto"/>
        <w:jc w:val="both"/>
        <w:rPr>
          <w:rFonts w:asciiTheme="minorHAnsi" w:hAnsiTheme="minorHAnsi" w:cstheme="minorHAnsi"/>
          <w:noProof w:val="0"/>
          <w:sz w:val="20"/>
          <w:szCs w:val="20"/>
          <w:lang w:eastAsia="ro-RO"/>
        </w:rPr>
      </w:pPr>
      <w:r w:rsidRPr="006A3F7F">
        <w:rPr>
          <w:rFonts w:asciiTheme="minorHAnsi" w:hAnsiTheme="minorHAnsi" w:cstheme="minorHAnsi"/>
          <w:noProof w:val="0"/>
          <w:sz w:val="20"/>
          <w:szCs w:val="20"/>
          <w:lang w:eastAsia="ro-RO"/>
        </w:rPr>
        <w:t xml:space="preserve">indeplinirea la timp a contractului cu respectarea </w:t>
      </w:r>
      <w:r w:rsidRPr="006A3F7F">
        <w:rPr>
          <w:rFonts w:asciiTheme="minorHAnsi" w:hAnsiTheme="minorHAnsi" w:cstheme="minorHAnsi"/>
          <w:b/>
          <w:noProof w:val="0"/>
          <w:sz w:val="20"/>
          <w:szCs w:val="20"/>
          <w:lang w:eastAsia="ro-RO"/>
        </w:rPr>
        <w:t>tuturor</w:t>
      </w:r>
      <w:r w:rsidRPr="006A3F7F">
        <w:rPr>
          <w:rFonts w:asciiTheme="minorHAnsi" w:hAnsiTheme="minorHAnsi" w:cstheme="minorHAnsi"/>
          <w:noProof w:val="0"/>
          <w:sz w:val="20"/>
          <w:szCs w:val="20"/>
          <w:lang w:eastAsia="ro-RO"/>
        </w:rPr>
        <w:t xml:space="preserve"> prevederilor impuse prin caietul de sarcini și asumate prin propunerea tehnică și financiară.  </w:t>
      </w:r>
    </w:p>
    <w:p w14:paraId="45394F48" w14:textId="77777777" w:rsidR="000C33BE" w:rsidRPr="006A3F7F" w:rsidRDefault="000C33BE" w:rsidP="000C33BE">
      <w:pPr>
        <w:numPr>
          <w:ilvl w:val="0"/>
          <w:numId w:val="32"/>
        </w:numPr>
        <w:suppressAutoHyphens/>
        <w:spacing w:after="0" w:line="240" w:lineRule="auto"/>
        <w:jc w:val="both"/>
        <w:rPr>
          <w:rFonts w:asciiTheme="minorHAnsi" w:hAnsiTheme="minorHAnsi" w:cstheme="minorHAnsi"/>
          <w:noProof w:val="0"/>
          <w:sz w:val="20"/>
          <w:szCs w:val="20"/>
          <w:lang w:eastAsia="ro-RO"/>
        </w:rPr>
      </w:pPr>
      <w:r w:rsidRPr="006A3F7F">
        <w:rPr>
          <w:rFonts w:asciiTheme="minorHAnsi" w:hAnsiTheme="minorHAnsi" w:cs="Courier New"/>
          <w:noProof w:val="0"/>
          <w:sz w:val="20"/>
          <w:szCs w:val="20"/>
        </w:rPr>
        <w:t xml:space="preserve">răspunde pentru actele şi faptele subcontractanţilor săi ca şi cum ar fi actele sau faptele Contractantului. </w:t>
      </w:r>
      <w:proofErr w:type="spellStart"/>
      <w:r w:rsidRPr="006A3F7F">
        <w:rPr>
          <w:rFonts w:asciiTheme="minorHAnsi" w:hAnsiTheme="minorHAnsi" w:cs="Courier New"/>
          <w:noProof w:val="0"/>
          <w:sz w:val="20"/>
          <w:szCs w:val="20"/>
          <w:lang w:val="fr-FR"/>
        </w:rPr>
        <w:t>Aprobarea</w:t>
      </w:r>
      <w:proofErr w:type="spellEnd"/>
      <w:r w:rsidRPr="006A3F7F">
        <w:rPr>
          <w:rFonts w:asciiTheme="minorHAnsi" w:hAnsiTheme="minorHAnsi" w:cs="Courier New"/>
          <w:noProof w:val="0"/>
          <w:sz w:val="20"/>
          <w:szCs w:val="20"/>
          <w:lang w:val="fr-FR"/>
        </w:rPr>
        <w:t xml:space="preserve"> de </w:t>
      </w:r>
      <w:proofErr w:type="spellStart"/>
      <w:r w:rsidRPr="006A3F7F">
        <w:rPr>
          <w:rFonts w:asciiTheme="minorHAnsi" w:hAnsiTheme="minorHAnsi" w:cs="Courier New"/>
          <w:noProof w:val="0"/>
          <w:sz w:val="20"/>
          <w:szCs w:val="20"/>
          <w:lang w:val="fr-FR"/>
        </w:rPr>
        <w:t>către</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Autoritatea</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contractantă</w:t>
      </w:r>
      <w:proofErr w:type="spellEnd"/>
      <w:r w:rsidRPr="006A3F7F">
        <w:rPr>
          <w:rFonts w:asciiTheme="minorHAnsi" w:hAnsiTheme="minorHAnsi" w:cs="Courier New"/>
          <w:noProof w:val="0"/>
          <w:sz w:val="20"/>
          <w:szCs w:val="20"/>
          <w:lang w:val="fr-FR"/>
        </w:rPr>
        <w:t xml:space="preserve"> a </w:t>
      </w:r>
      <w:proofErr w:type="spellStart"/>
      <w:r w:rsidRPr="006A3F7F">
        <w:rPr>
          <w:rFonts w:asciiTheme="minorHAnsi" w:hAnsiTheme="minorHAnsi" w:cs="Courier New"/>
          <w:noProof w:val="0"/>
          <w:sz w:val="20"/>
          <w:szCs w:val="20"/>
          <w:lang w:val="fr-FR"/>
        </w:rPr>
        <w:t>subcontractării</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oricărei</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părţi</w:t>
      </w:r>
      <w:proofErr w:type="spellEnd"/>
      <w:r w:rsidRPr="006A3F7F">
        <w:rPr>
          <w:rFonts w:asciiTheme="minorHAnsi" w:hAnsiTheme="minorHAnsi" w:cs="Courier New"/>
          <w:noProof w:val="0"/>
          <w:sz w:val="20"/>
          <w:szCs w:val="20"/>
          <w:lang w:val="fr-FR"/>
        </w:rPr>
        <w:t xml:space="preserve"> a </w:t>
      </w:r>
      <w:proofErr w:type="spellStart"/>
      <w:r w:rsidRPr="006A3F7F">
        <w:rPr>
          <w:rFonts w:asciiTheme="minorHAnsi" w:hAnsiTheme="minorHAnsi" w:cs="Courier New"/>
          <w:noProof w:val="0"/>
          <w:sz w:val="20"/>
          <w:szCs w:val="20"/>
          <w:lang w:val="fr-FR"/>
        </w:rPr>
        <w:t>Contractului</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sau</w:t>
      </w:r>
      <w:proofErr w:type="spellEnd"/>
      <w:r w:rsidRPr="006A3F7F">
        <w:rPr>
          <w:rFonts w:asciiTheme="minorHAnsi" w:hAnsiTheme="minorHAnsi" w:cs="Courier New"/>
          <w:noProof w:val="0"/>
          <w:sz w:val="20"/>
          <w:szCs w:val="20"/>
          <w:lang w:val="fr-FR"/>
        </w:rPr>
        <w:t xml:space="preserve"> a </w:t>
      </w:r>
      <w:proofErr w:type="spellStart"/>
      <w:r w:rsidRPr="006A3F7F">
        <w:rPr>
          <w:rFonts w:asciiTheme="minorHAnsi" w:hAnsiTheme="minorHAnsi" w:cs="Courier New"/>
          <w:noProof w:val="0"/>
          <w:sz w:val="20"/>
          <w:szCs w:val="20"/>
          <w:lang w:val="fr-FR"/>
        </w:rPr>
        <w:t>angajării</w:t>
      </w:r>
      <w:proofErr w:type="spellEnd"/>
      <w:r w:rsidRPr="006A3F7F">
        <w:rPr>
          <w:rFonts w:asciiTheme="minorHAnsi" w:hAnsiTheme="minorHAnsi" w:cs="Courier New"/>
          <w:noProof w:val="0"/>
          <w:sz w:val="20"/>
          <w:szCs w:val="20"/>
          <w:lang w:val="fr-FR"/>
        </w:rPr>
        <w:t xml:space="preserve"> de </w:t>
      </w:r>
      <w:proofErr w:type="spellStart"/>
      <w:r w:rsidRPr="006A3F7F">
        <w:rPr>
          <w:rFonts w:asciiTheme="minorHAnsi" w:hAnsiTheme="minorHAnsi" w:cs="Courier New"/>
          <w:noProof w:val="0"/>
          <w:sz w:val="20"/>
          <w:szCs w:val="20"/>
          <w:lang w:val="fr-FR"/>
        </w:rPr>
        <w:t>către</w:t>
      </w:r>
      <w:proofErr w:type="spellEnd"/>
      <w:r w:rsidRPr="006A3F7F">
        <w:rPr>
          <w:rFonts w:asciiTheme="minorHAnsi" w:hAnsiTheme="minorHAnsi" w:cs="Courier New"/>
          <w:noProof w:val="0"/>
          <w:sz w:val="20"/>
          <w:szCs w:val="20"/>
          <w:lang w:val="fr-FR"/>
        </w:rPr>
        <w:t xml:space="preserve"> Contractant a </w:t>
      </w:r>
      <w:proofErr w:type="spellStart"/>
      <w:r w:rsidRPr="006A3F7F">
        <w:rPr>
          <w:rFonts w:asciiTheme="minorHAnsi" w:hAnsiTheme="minorHAnsi" w:cs="Courier New"/>
          <w:noProof w:val="0"/>
          <w:sz w:val="20"/>
          <w:szCs w:val="20"/>
          <w:lang w:val="fr-FR"/>
        </w:rPr>
        <w:t>unor</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Subcontractanţi</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pentru</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anumite</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părţi</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din</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Contract</w:t>
      </w:r>
      <w:proofErr w:type="spellEnd"/>
      <w:r w:rsidRPr="006A3F7F">
        <w:rPr>
          <w:rFonts w:asciiTheme="minorHAnsi" w:hAnsiTheme="minorHAnsi" w:cs="Courier New"/>
          <w:noProof w:val="0"/>
          <w:sz w:val="20"/>
          <w:szCs w:val="20"/>
          <w:lang w:val="fr-FR"/>
        </w:rPr>
        <w:t xml:space="preserve"> nu </w:t>
      </w:r>
      <w:proofErr w:type="spellStart"/>
      <w:r w:rsidRPr="006A3F7F">
        <w:rPr>
          <w:rFonts w:asciiTheme="minorHAnsi" w:hAnsiTheme="minorHAnsi" w:cs="Courier New"/>
          <w:noProof w:val="0"/>
          <w:sz w:val="20"/>
          <w:szCs w:val="20"/>
          <w:lang w:val="fr-FR"/>
        </w:rPr>
        <w:t>eliberează</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Contractantul</w:t>
      </w:r>
      <w:proofErr w:type="spellEnd"/>
      <w:r w:rsidRPr="006A3F7F">
        <w:rPr>
          <w:rFonts w:asciiTheme="minorHAnsi" w:hAnsiTheme="minorHAnsi" w:cs="Courier New"/>
          <w:noProof w:val="0"/>
          <w:sz w:val="20"/>
          <w:szCs w:val="20"/>
          <w:lang w:val="fr-FR"/>
        </w:rPr>
        <w:t xml:space="preserve"> de </w:t>
      </w:r>
      <w:proofErr w:type="spellStart"/>
      <w:r w:rsidRPr="006A3F7F">
        <w:rPr>
          <w:rFonts w:asciiTheme="minorHAnsi" w:hAnsiTheme="minorHAnsi" w:cs="Courier New"/>
          <w:noProof w:val="0"/>
          <w:sz w:val="20"/>
          <w:szCs w:val="20"/>
          <w:lang w:val="fr-FR"/>
        </w:rPr>
        <w:t>niciuna</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dintre</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obligaţiile</w:t>
      </w:r>
      <w:proofErr w:type="spellEnd"/>
      <w:r w:rsidRPr="006A3F7F">
        <w:rPr>
          <w:rFonts w:asciiTheme="minorHAnsi" w:hAnsiTheme="minorHAnsi" w:cs="Courier New"/>
          <w:noProof w:val="0"/>
          <w:sz w:val="20"/>
          <w:szCs w:val="20"/>
          <w:lang w:val="fr-FR"/>
        </w:rPr>
        <w:t xml:space="preserve"> sale </w:t>
      </w:r>
      <w:proofErr w:type="spellStart"/>
      <w:r w:rsidRPr="006A3F7F">
        <w:rPr>
          <w:rFonts w:asciiTheme="minorHAnsi" w:hAnsiTheme="minorHAnsi" w:cs="Courier New"/>
          <w:noProof w:val="0"/>
          <w:sz w:val="20"/>
          <w:szCs w:val="20"/>
          <w:lang w:val="fr-FR"/>
        </w:rPr>
        <w:t>din</w:t>
      </w:r>
      <w:proofErr w:type="spellEnd"/>
      <w:r w:rsidRPr="006A3F7F">
        <w:rPr>
          <w:rFonts w:asciiTheme="minorHAnsi" w:hAnsiTheme="minorHAnsi" w:cs="Courier New"/>
          <w:noProof w:val="0"/>
          <w:sz w:val="20"/>
          <w:szCs w:val="20"/>
          <w:lang w:val="fr-FR"/>
        </w:rPr>
        <w:t xml:space="preserve"> </w:t>
      </w:r>
      <w:proofErr w:type="spellStart"/>
      <w:r w:rsidRPr="006A3F7F">
        <w:rPr>
          <w:rFonts w:asciiTheme="minorHAnsi" w:hAnsiTheme="minorHAnsi" w:cs="Courier New"/>
          <w:noProof w:val="0"/>
          <w:sz w:val="20"/>
          <w:szCs w:val="20"/>
          <w:lang w:val="fr-FR"/>
        </w:rPr>
        <w:t>Contract</w:t>
      </w:r>
      <w:proofErr w:type="spellEnd"/>
    </w:p>
    <w:p w14:paraId="42A36049" w14:textId="77777777" w:rsidR="000C33BE" w:rsidRDefault="000C33BE" w:rsidP="000C33BE">
      <w:pPr>
        <w:spacing w:after="0" w:line="240" w:lineRule="auto"/>
        <w:jc w:val="both"/>
        <w:rPr>
          <w:rFonts w:cstheme="minorHAnsi"/>
          <w:b/>
          <w:noProof w:val="0"/>
          <w:color w:val="FF0000"/>
          <w:sz w:val="20"/>
          <w:szCs w:val="20"/>
          <w:lang w:eastAsia="ro-RO"/>
        </w:rPr>
      </w:pPr>
    </w:p>
    <w:p w14:paraId="589F6773" w14:textId="77777777" w:rsidR="009D5C2E" w:rsidRDefault="009D5C2E" w:rsidP="000C33BE">
      <w:pPr>
        <w:spacing w:after="0" w:line="240" w:lineRule="auto"/>
        <w:jc w:val="both"/>
        <w:rPr>
          <w:rFonts w:cstheme="minorHAnsi"/>
          <w:b/>
          <w:noProof w:val="0"/>
          <w:color w:val="FF0000"/>
          <w:sz w:val="20"/>
          <w:szCs w:val="20"/>
          <w:lang w:eastAsia="ro-RO"/>
        </w:rPr>
      </w:pPr>
    </w:p>
    <w:p w14:paraId="716CA368" w14:textId="101E62B2" w:rsidR="009D5C2E" w:rsidRPr="002636C5" w:rsidRDefault="009D5C2E" w:rsidP="007024E6">
      <w:pPr>
        <w:pStyle w:val="NoSpacing"/>
        <w:ind w:firstLine="708"/>
        <w:jc w:val="both"/>
        <w:rPr>
          <w:rFonts w:asciiTheme="minorHAnsi" w:hAnsiTheme="minorHAnsi" w:cstheme="minorHAnsi"/>
          <w:b/>
          <w:lang w:val="fr-FR"/>
        </w:rPr>
      </w:pPr>
      <w:r>
        <w:rPr>
          <w:rFonts w:asciiTheme="minorHAnsi" w:hAnsiTheme="minorHAnsi" w:cstheme="minorHAnsi"/>
          <w:b/>
          <w:lang w:val="fr-FR"/>
        </w:rPr>
        <w:t xml:space="preserve">13. </w:t>
      </w:r>
      <w:r w:rsidRPr="007024E6">
        <w:rPr>
          <w:rFonts w:asciiTheme="minorHAnsi" w:hAnsiTheme="minorHAnsi" w:cstheme="minorHAnsi"/>
          <w:b/>
          <w:highlight w:val="cyan"/>
          <w:lang w:val="fr-FR"/>
        </w:rPr>
        <w:t xml:space="preserve">CRITERIUL DE </w:t>
      </w:r>
      <w:proofErr w:type="gramStart"/>
      <w:r w:rsidRPr="007024E6">
        <w:rPr>
          <w:rFonts w:asciiTheme="minorHAnsi" w:hAnsiTheme="minorHAnsi" w:cstheme="minorHAnsi"/>
          <w:b/>
          <w:highlight w:val="cyan"/>
          <w:lang w:val="fr-FR"/>
        </w:rPr>
        <w:t>ATRIBUIRE  -</w:t>
      </w:r>
      <w:proofErr w:type="gramEnd"/>
      <w:r>
        <w:rPr>
          <w:rFonts w:asciiTheme="minorHAnsi" w:hAnsiTheme="minorHAnsi" w:cstheme="minorHAnsi"/>
          <w:b/>
          <w:lang w:val="fr-FR"/>
        </w:rPr>
        <w:t xml:space="preserve"> </w:t>
      </w:r>
      <w:r w:rsidRPr="002636C5">
        <w:rPr>
          <w:rFonts w:asciiTheme="minorHAnsi" w:hAnsiTheme="minorHAnsi" w:cstheme="minorHAnsi"/>
          <w:b/>
          <w:highlight w:val="cyan"/>
          <w:lang w:val="fr-FR"/>
        </w:rPr>
        <w:t>CEL MAI BUN RAPORT CALITATE-PRET</w:t>
      </w:r>
    </w:p>
    <w:p w14:paraId="1B82E283" w14:textId="77777777" w:rsidR="009D5C2E" w:rsidRDefault="009D5C2E" w:rsidP="009D5C2E">
      <w:pPr>
        <w:spacing w:after="0" w:line="240" w:lineRule="auto"/>
        <w:jc w:val="both"/>
        <w:rPr>
          <w:rFonts w:cstheme="minorHAnsi"/>
          <w:b/>
          <w:noProof w:val="0"/>
          <w:color w:val="FF0000"/>
          <w:sz w:val="20"/>
          <w:szCs w:val="20"/>
          <w:lang w:eastAsia="ro-RO"/>
        </w:rPr>
      </w:pPr>
    </w:p>
    <w:p w14:paraId="04E944BD" w14:textId="77777777" w:rsidR="005B19E8" w:rsidRDefault="005B19E8" w:rsidP="009D5C2E">
      <w:pPr>
        <w:spacing w:after="0" w:line="240" w:lineRule="auto"/>
        <w:jc w:val="both"/>
        <w:rPr>
          <w:rFonts w:cstheme="minorHAnsi"/>
          <w:b/>
          <w:noProof w:val="0"/>
          <w:color w:val="FF0000"/>
          <w:sz w:val="20"/>
          <w:szCs w:val="20"/>
          <w:lang w:eastAsia="ro-RO"/>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881"/>
        <w:gridCol w:w="992"/>
        <w:gridCol w:w="1534"/>
      </w:tblGrid>
      <w:tr w:rsidR="005B19E8" w:rsidRPr="00726CB5" w14:paraId="7D1CA63E" w14:textId="77777777" w:rsidTr="00C70635">
        <w:tc>
          <w:tcPr>
            <w:tcW w:w="7104" w:type="dxa"/>
            <w:gridSpan w:val="2"/>
            <w:shd w:val="clear" w:color="auto" w:fill="auto"/>
            <w:vAlign w:val="center"/>
          </w:tcPr>
          <w:p w14:paraId="5B97C34C" w14:textId="77777777" w:rsidR="005B19E8" w:rsidRPr="00726CB5" w:rsidRDefault="005B19E8" w:rsidP="00C70635">
            <w:pPr>
              <w:pStyle w:val="NoSpacing"/>
              <w:rPr>
                <w:rFonts w:asciiTheme="minorHAnsi" w:hAnsiTheme="minorHAnsi" w:cstheme="minorHAnsi"/>
              </w:rPr>
            </w:pPr>
            <w:bookmarkStart w:id="120" w:name="_Hlk198805238"/>
            <w:proofErr w:type="spellStart"/>
            <w:r w:rsidRPr="00726CB5">
              <w:rPr>
                <w:rFonts w:asciiTheme="minorHAnsi" w:hAnsiTheme="minorHAnsi" w:cstheme="minorHAnsi"/>
              </w:rPr>
              <w:t>Denumire</w:t>
            </w:r>
            <w:proofErr w:type="spellEnd"/>
            <w:r w:rsidRPr="00726CB5">
              <w:rPr>
                <w:rFonts w:asciiTheme="minorHAnsi" w:hAnsiTheme="minorHAnsi" w:cstheme="minorHAnsi"/>
              </w:rPr>
              <w:t xml:space="preserve"> factor </w:t>
            </w:r>
            <w:proofErr w:type="spellStart"/>
            <w:r w:rsidRPr="00726CB5">
              <w:rPr>
                <w:rFonts w:asciiTheme="minorHAnsi" w:hAnsiTheme="minorHAnsi" w:cstheme="minorHAnsi"/>
              </w:rPr>
              <w:t>evaluare</w:t>
            </w:r>
            <w:proofErr w:type="spellEnd"/>
          </w:p>
        </w:tc>
        <w:tc>
          <w:tcPr>
            <w:tcW w:w="992" w:type="dxa"/>
            <w:shd w:val="clear" w:color="auto" w:fill="auto"/>
            <w:vAlign w:val="center"/>
          </w:tcPr>
          <w:p w14:paraId="682C1306" w14:textId="77777777" w:rsidR="005B19E8" w:rsidRPr="00726CB5" w:rsidRDefault="005B19E8" w:rsidP="00C70635">
            <w:pPr>
              <w:pStyle w:val="NoSpacing"/>
              <w:rPr>
                <w:rFonts w:asciiTheme="minorHAnsi" w:hAnsiTheme="minorHAnsi" w:cstheme="minorHAnsi"/>
              </w:rPr>
            </w:pPr>
            <w:proofErr w:type="spellStart"/>
            <w:r w:rsidRPr="00726CB5">
              <w:rPr>
                <w:rFonts w:asciiTheme="minorHAnsi" w:hAnsiTheme="minorHAnsi" w:cstheme="minorHAnsi"/>
              </w:rPr>
              <w:t>Pondere</w:t>
            </w:r>
            <w:proofErr w:type="spellEnd"/>
            <w:r w:rsidRPr="00726CB5">
              <w:rPr>
                <w:rFonts w:asciiTheme="minorHAnsi" w:hAnsiTheme="minorHAnsi" w:cstheme="minorHAnsi"/>
              </w:rPr>
              <w:t xml:space="preserve"> maxima </w:t>
            </w:r>
          </w:p>
        </w:tc>
        <w:tc>
          <w:tcPr>
            <w:tcW w:w="1534" w:type="dxa"/>
            <w:shd w:val="clear" w:color="auto" w:fill="auto"/>
          </w:tcPr>
          <w:p w14:paraId="7DE2B3E7" w14:textId="77777777" w:rsidR="005B19E8" w:rsidRPr="00726CB5" w:rsidRDefault="005B19E8" w:rsidP="00C70635">
            <w:pPr>
              <w:pStyle w:val="NoSpacing"/>
              <w:rPr>
                <w:rFonts w:asciiTheme="minorHAnsi" w:hAnsiTheme="minorHAnsi" w:cstheme="minorHAnsi"/>
              </w:rPr>
            </w:pPr>
            <w:proofErr w:type="spellStart"/>
            <w:r w:rsidRPr="00726CB5">
              <w:rPr>
                <w:rFonts w:asciiTheme="minorHAnsi" w:hAnsiTheme="minorHAnsi" w:cstheme="minorHAnsi"/>
              </w:rPr>
              <w:t>Punctajul</w:t>
            </w:r>
            <w:proofErr w:type="spellEnd"/>
            <w:r w:rsidRPr="00726CB5">
              <w:rPr>
                <w:rFonts w:asciiTheme="minorHAnsi" w:hAnsiTheme="minorHAnsi" w:cstheme="minorHAnsi"/>
              </w:rPr>
              <w:t xml:space="preserve"> maxim factor</w:t>
            </w:r>
          </w:p>
        </w:tc>
      </w:tr>
      <w:tr w:rsidR="005B19E8" w:rsidRPr="00726CB5" w14:paraId="22C740FC" w14:textId="77777777" w:rsidTr="00C70635">
        <w:tc>
          <w:tcPr>
            <w:tcW w:w="7104" w:type="dxa"/>
            <w:gridSpan w:val="2"/>
            <w:shd w:val="clear" w:color="auto" w:fill="E2EFD9"/>
            <w:vAlign w:val="center"/>
          </w:tcPr>
          <w:p w14:paraId="4F228625"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t xml:space="preserve">Componenta </w:t>
            </w:r>
            <w:proofErr w:type="spellStart"/>
            <w:proofErr w:type="gramStart"/>
            <w:r w:rsidRPr="00726CB5">
              <w:rPr>
                <w:rFonts w:asciiTheme="minorHAnsi" w:hAnsiTheme="minorHAnsi" w:cstheme="minorHAnsi"/>
                <w:b/>
                <w:bCs/>
              </w:rPr>
              <w:t>financiara</w:t>
            </w:r>
            <w:proofErr w:type="spellEnd"/>
            <w:r w:rsidRPr="00726CB5">
              <w:rPr>
                <w:rFonts w:asciiTheme="minorHAnsi" w:hAnsiTheme="minorHAnsi" w:cstheme="minorHAnsi"/>
                <w:b/>
                <w:bCs/>
              </w:rPr>
              <w:t xml:space="preserve">  </w:t>
            </w:r>
            <w:r w:rsidRPr="00726CB5">
              <w:rPr>
                <w:rFonts w:asciiTheme="minorHAnsi" w:hAnsiTheme="minorHAnsi" w:cstheme="minorHAnsi"/>
                <w:lang w:val="fr-FR"/>
              </w:rPr>
              <w:t>P</w:t>
            </w:r>
            <w:r w:rsidRPr="00726CB5">
              <w:rPr>
                <w:rFonts w:asciiTheme="minorHAnsi" w:hAnsiTheme="minorHAnsi" w:cstheme="minorHAnsi"/>
                <w:vertAlign w:val="subscript"/>
                <w:lang w:val="fr-FR"/>
              </w:rPr>
              <w:t>FINANCIAR</w:t>
            </w:r>
            <w:proofErr w:type="gramEnd"/>
            <w:r w:rsidRPr="00726CB5">
              <w:rPr>
                <w:rFonts w:asciiTheme="minorHAnsi" w:hAnsiTheme="minorHAnsi" w:cstheme="minorHAnsi"/>
                <w:lang w:val="fr-FR" w:eastAsia="ar-SA"/>
              </w:rPr>
              <w:t xml:space="preserve"> (P</w:t>
            </w:r>
            <w:r w:rsidRPr="00726CB5">
              <w:rPr>
                <w:rFonts w:asciiTheme="minorHAnsi" w:hAnsiTheme="minorHAnsi" w:cstheme="minorHAnsi"/>
                <w:vertAlign w:val="subscript"/>
                <w:lang w:val="fr-FR" w:eastAsia="ar-SA"/>
              </w:rPr>
              <w:t>(n)</w:t>
            </w:r>
            <w:r w:rsidRPr="00726CB5">
              <w:rPr>
                <w:rFonts w:asciiTheme="minorHAnsi" w:hAnsiTheme="minorHAnsi" w:cstheme="minorHAnsi"/>
                <w:color w:val="000000"/>
                <w:lang w:val="ro-RO"/>
              </w:rPr>
              <w:t>)</w:t>
            </w:r>
          </w:p>
          <w:p w14:paraId="7A810963"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t xml:space="preserve">1. </w:t>
            </w:r>
            <w:proofErr w:type="spellStart"/>
            <w:r w:rsidRPr="00726CB5">
              <w:rPr>
                <w:rFonts w:asciiTheme="minorHAnsi" w:hAnsiTheme="minorHAnsi" w:cstheme="minorHAnsi"/>
                <w:b/>
                <w:bCs/>
              </w:rPr>
              <w:t>Pretul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ofertei</w:t>
            </w:r>
            <w:proofErr w:type="spellEnd"/>
            <w:r w:rsidRPr="00726CB5">
              <w:rPr>
                <w:rFonts w:asciiTheme="minorHAnsi" w:hAnsiTheme="minorHAnsi" w:cstheme="minorHAnsi"/>
                <w:b/>
                <w:bCs/>
              </w:rPr>
              <w:t xml:space="preserve"> </w:t>
            </w:r>
          </w:p>
        </w:tc>
        <w:tc>
          <w:tcPr>
            <w:tcW w:w="992" w:type="dxa"/>
            <w:shd w:val="clear" w:color="auto" w:fill="E2EFD9"/>
            <w:vAlign w:val="center"/>
          </w:tcPr>
          <w:p w14:paraId="435213E6"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40 %</w:t>
            </w:r>
          </w:p>
        </w:tc>
        <w:tc>
          <w:tcPr>
            <w:tcW w:w="1534" w:type="dxa"/>
            <w:shd w:val="clear" w:color="auto" w:fill="E2EFD9"/>
          </w:tcPr>
          <w:p w14:paraId="3ED23EFD"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40</w:t>
            </w:r>
          </w:p>
        </w:tc>
      </w:tr>
      <w:tr w:rsidR="005B19E8" w:rsidRPr="00726CB5" w14:paraId="7BB6A2AD" w14:textId="77777777" w:rsidTr="00C70635">
        <w:tc>
          <w:tcPr>
            <w:tcW w:w="9630" w:type="dxa"/>
            <w:gridSpan w:val="4"/>
            <w:shd w:val="clear" w:color="auto" w:fill="auto"/>
            <w:vAlign w:val="center"/>
          </w:tcPr>
          <w:p w14:paraId="5114CB8D" w14:textId="77777777" w:rsidR="005B19E8" w:rsidRPr="00726CB5" w:rsidRDefault="005B19E8" w:rsidP="00C70635">
            <w:pPr>
              <w:pStyle w:val="NoSpacing"/>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25D1CF6B" w14:textId="77777777" w:rsidR="005B19E8" w:rsidRPr="00726CB5" w:rsidRDefault="005B19E8" w:rsidP="00C70635">
            <w:pPr>
              <w:pStyle w:val="NoSpacing"/>
              <w:jc w:val="both"/>
              <w:rPr>
                <w:rFonts w:asciiTheme="minorHAnsi" w:hAnsiTheme="minorHAnsi" w:cstheme="minorHAnsi"/>
                <w:lang w:val="nl-NL" w:eastAsia="ar-SA"/>
              </w:rPr>
            </w:pPr>
            <w:r w:rsidRPr="00726CB5">
              <w:rPr>
                <w:rFonts w:asciiTheme="minorHAnsi" w:hAnsiTheme="minorHAnsi" w:cstheme="minorHAnsi"/>
                <w:lang w:val="nl-NL" w:eastAsia="ar-SA"/>
              </w:rPr>
              <w:t xml:space="preserve">Punctajul pentru factorul de evaluare </w:t>
            </w:r>
            <w:r w:rsidRPr="00726CB5">
              <w:rPr>
                <w:rFonts w:asciiTheme="minorHAnsi" w:hAnsiTheme="minorHAnsi" w:cstheme="minorHAnsi"/>
                <w:lang w:val="ro-RO"/>
              </w:rPr>
              <w:t xml:space="preserve">„Componenta financiară” </w:t>
            </w:r>
            <w:r w:rsidRPr="00726CB5">
              <w:rPr>
                <w:rFonts w:asciiTheme="minorHAnsi" w:hAnsiTheme="minorHAnsi" w:cstheme="minorHAnsi"/>
                <w:lang w:val="fr-FR"/>
              </w:rPr>
              <w:t>P</w:t>
            </w:r>
            <w:r w:rsidRPr="00726CB5">
              <w:rPr>
                <w:rFonts w:asciiTheme="minorHAnsi" w:hAnsiTheme="minorHAnsi" w:cstheme="minorHAnsi"/>
                <w:vertAlign w:val="subscript"/>
                <w:lang w:val="fr-FR"/>
              </w:rPr>
              <w:t>FINANCIAR</w:t>
            </w:r>
            <w:r w:rsidRPr="00726CB5">
              <w:rPr>
                <w:rFonts w:asciiTheme="minorHAnsi" w:hAnsiTheme="minorHAnsi" w:cstheme="minorHAnsi"/>
                <w:lang w:val="fr-FR" w:eastAsia="ar-SA"/>
              </w:rPr>
              <w:t xml:space="preserve"> (P</w:t>
            </w:r>
            <w:r w:rsidRPr="00726CB5">
              <w:rPr>
                <w:rFonts w:asciiTheme="minorHAnsi" w:hAnsiTheme="minorHAnsi" w:cstheme="minorHAnsi"/>
                <w:vertAlign w:val="subscript"/>
                <w:lang w:val="fr-FR" w:eastAsia="ar-SA"/>
              </w:rPr>
              <w:t>(n)</w:t>
            </w:r>
            <w:r w:rsidRPr="00726CB5">
              <w:rPr>
                <w:rFonts w:asciiTheme="minorHAnsi" w:hAnsiTheme="minorHAnsi" w:cstheme="minorHAnsi"/>
                <w:color w:val="000000"/>
                <w:lang w:val="ro-RO"/>
              </w:rPr>
              <w:t xml:space="preserve">) </w:t>
            </w:r>
            <w:r w:rsidRPr="00726CB5">
              <w:rPr>
                <w:rFonts w:asciiTheme="minorHAnsi" w:hAnsiTheme="minorHAnsi" w:cstheme="minorHAnsi"/>
                <w:lang w:val="nl-NL" w:eastAsia="ar-SA"/>
              </w:rPr>
              <w:t xml:space="preserve">se acordă astfel: </w:t>
            </w:r>
          </w:p>
          <w:p w14:paraId="7D0F04A0" w14:textId="77777777" w:rsidR="005B19E8" w:rsidRPr="00726CB5" w:rsidRDefault="005B19E8" w:rsidP="005B19E8">
            <w:pPr>
              <w:pStyle w:val="NoSpacing"/>
              <w:numPr>
                <w:ilvl w:val="0"/>
                <w:numId w:val="35"/>
              </w:numPr>
              <w:suppressAutoHyphens w:val="0"/>
              <w:jc w:val="both"/>
              <w:rPr>
                <w:rFonts w:asciiTheme="minorHAnsi" w:hAnsiTheme="minorHAnsi" w:cstheme="minorHAnsi"/>
                <w:lang w:val="fr-FR" w:eastAsia="ar-SA"/>
              </w:rPr>
            </w:pPr>
            <w:proofErr w:type="spellStart"/>
            <w:proofErr w:type="gramStart"/>
            <w:r w:rsidRPr="00726CB5">
              <w:rPr>
                <w:rFonts w:asciiTheme="minorHAnsi" w:hAnsiTheme="minorHAnsi" w:cstheme="minorHAnsi"/>
                <w:lang w:val="fr-FR" w:eastAsia="ar-SA"/>
              </w:rPr>
              <w:t>pentru</w:t>
            </w:r>
            <w:proofErr w:type="spellEnd"/>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prețul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w:t>
            </w:r>
            <w:proofErr w:type="spellEnd"/>
            <w:r w:rsidRPr="00726CB5">
              <w:rPr>
                <w:rFonts w:asciiTheme="minorHAnsi" w:hAnsiTheme="minorHAnsi" w:cstheme="minorHAnsi"/>
                <w:lang w:val="fr-FR" w:eastAsia="ar-SA"/>
              </w:rPr>
              <w:t xml:space="preserve"> mai </w:t>
            </w:r>
            <w:proofErr w:type="spellStart"/>
            <w:r w:rsidRPr="00726CB5">
              <w:rPr>
                <w:rFonts w:asciiTheme="minorHAnsi" w:hAnsiTheme="minorHAnsi" w:cstheme="minorHAnsi"/>
                <w:lang w:val="fr-FR" w:eastAsia="ar-SA"/>
              </w:rPr>
              <w:t>scăzut</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dintre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prețurile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ofertate</w:t>
            </w:r>
            <w:proofErr w:type="spellEnd"/>
            <w:r w:rsidRPr="00726CB5">
              <w:rPr>
                <w:rFonts w:asciiTheme="minorHAnsi" w:hAnsiTheme="minorHAnsi" w:cstheme="minorHAnsi"/>
                <w:lang w:val="fr-FR" w:eastAsia="ar-SA"/>
              </w:rPr>
              <w:t xml:space="preserve"> se </w:t>
            </w:r>
            <w:proofErr w:type="spellStart"/>
            <w:r w:rsidRPr="00726CB5">
              <w:rPr>
                <w:rFonts w:asciiTheme="minorHAnsi" w:hAnsiTheme="minorHAnsi" w:cstheme="minorHAnsi"/>
                <w:lang w:val="fr-FR" w:eastAsia="ar-SA"/>
              </w:rPr>
              <w:t>acordă</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maxim</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alocat</w:t>
            </w:r>
            <w:proofErr w:type="spellEnd"/>
          </w:p>
          <w:p w14:paraId="44315647" w14:textId="77777777" w:rsidR="005B19E8" w:rsidRPr="00726CB5" w:rsidRDefault="005B19E8" w:rsidP="005B19E8">
            <w:pPr>
              <w:pStyle w:val="NoSpacing"/>
              <w:numPr>
                <w:ilvl w:val="0"/>
                <w:numId w:val="35"/>
              </w:numPr>
              <w:suppressAutoHyphens w:val="0"/>
              <w:jc w:val="both"/>
              <w:rPr>
                <w:rFonts w:asciiTheme="minorHAnsi" w:hAnsiTheme="minorHAnsi" w:cstheme="minorHAnsi"/>
                <w:lang w:val="fr-FR" w:eastAsia="ar-SA"/>
              </w:rPr>
            </w:pPr>
            <w:proofErr w:type="spellStart"/>
            <w:proofErr w:type="gramStart"/>
            <w:r w:rsidRPr="00726CB5">
              <w:rPr>
                <w:rFonts w:asciiTheme="minorHAnsi" w:hAnsiTheme="minorHAnsi" w:cstheme="minorHAnsi"/>
                <w:lang w:val="fr-FR" w:eastAsia="ar-SA"/>
              </w:rPr>
              <w:t>pentru</w:t>
            </w:r>
            <w:proofErr w:type="spellEnd"/>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celelalte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preturi</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ofertate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w:t>
            </w:r>
            <w:r w:rsidRPr="00726CB5">
              <w:rPr>
                <w:rFonts w:asciiTheme="minorHAnsi" w:hAnsiTheme="minorHAnsi" w:cstheme="minorHAnsi"/>
                <w:lang w:val="it-IT" w:eastAsia="ar-SA"/>
              </w:rPr>
              <w:t>P</w:t>
            </w:r>
            <w:r w:rsidRPr="00726CB5">
              <w:rPr>
                <w:rFonts w:asciiTheme="minorHAnsi" w:hAnsiTheme="minorHAnsi" w:cstheme="minorHAnsi"/>
                <w:vertAlign w:val="subscript"/>
                <w:lang w:val="it-IT" w:eastAsia="ar-SA"/>
              </w:rPr>
              <w:t>(</w:t>
            </w:r>
            <w:proofErr w:type="gramStart"/>
            <w:r w:rsidRPr="00726CB5">
              <w:rPr>
                <w:rFonts w:asciiTheme="minorHAnsi" w:hAnsiTheme="minorHAnsi" w:cstheme="minorHAnsi"/>
                <w:vertAlign w:val="subscript"/>
                <w:lang w:val="it-IT" w:eastAsia="ar-SA"/>
              </w:rPr>
              <w:t xml:space="preserve">n) </w:t>
            </w:r>
            <w:r w:rsidRPr="00726CB5">
              <w:rPr>
                <w:rFonts w:asciiTheme="minorHAnsi" w:hAnsiTheme="minorHAnsi" w:cstheme="minorHAnsi"/>
                <w:lang w:val="fr-FR" w:eastAsia="ar-SA"/>
              </w:rPr>
              <w:t xml:space="preserve"> se</w:t>
            </w:r>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calculează</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proporțional</w:t>
            </w:r>
            <w:proofErr w:type="spellEnd"/>
            <w:r w:rsidRPr="00726CB5">
              <w:rPr>
                <w:rFonts w:asciiTheme="minorHAnsi" w:hAnsiTheme="minorHAnsi" w:cstheme="minorHAnsi"/>
                <w:lang w:val="fr-FR" w:eastAsia="ar-SA"/>
              </w:rPr>
              <w:t xml:space="preserve">, </w:t>
            </w:r>
            <w:proofErr w:type="spellStart"/>
            <w:proofErr w:type="gramStart"/>
            <w:r w:rsidRPr="00726CB5">
              <w:rPr>
                <w:rFonts w:asciiTheme="minorHAnsi" w:hAnsiTheme="minorHAnsi" w:cstheme="minorHAnsi"/>
                <w:lang w:val="fr-FR" w:eastAsia="ar-SA"/>
              </w:rPr>
              <w:t>astfel</w:t>
            </w:r>
            <w:proofErr w:type="spellEnd"/>
            <w:r w:rsidRPr="00726CB5">
              <w:rPr>
                <w:rFonts w:asciiTheme="minorHAnsi" w:hAnsiTheme="minorHAnsi" w:cstheme="minorHAnsi"/>
                <w:lang w:val="fr-FR" w:eastAsia="ar-SA"/>
              </w:rPr>
              <w:t>:</w:t>
            </w:r>
            <w:proofErr w:type="gramEnd"/>
            <w:r w:rsidRPr="00726CB5">
              <w:rPr>
                <w:rFonts w:asciiTheme="minorHAnsi" w:hAnsiTheme="minorHAnsi" w:cstheme="minorHAnsi"/>
                <w:lang w:val="fr-FR" w:eastAsia="ar-SA"/>
              </w:rPr>
              <w:t xml:space="preserve"> </w:t>
            </w:r>
          </w:p>
          <w:p w14:paraId="33C7A7DA" w14:textId="77777777" w:rsidR="005B19E8" w:rsidRPr="00726CB5" w:rsidRDefault="005B19E8" w:rsidP="00C70635">
            <w:pPr>
              <w:pStyle w:val="NoSpacing"/>
              <w:ind w:left="1428" w:firstLine="696"/>
              <w:jc w:val="both"/>
              <w:rPr>
                <w:rFonts w:asciiTheme="minorHAnsi" w:hAnsiTheme="minorHAnsi" w:cstheme="minorHAnsi"/>
                <w:lang w:val="fr-FR" w:eastAsia="ar-SA"/>
              </w:rPr>
            </w:pPr>
            <w:r w:rsidRPr="00726CB5">
              <w:rPr>
                <w:rFonts w:asciiTheme="minorHAnsi" w:hAnsiTheme="minorHAnsi" w:cstheme="minorHAnsi"/>
                <w:lang w:eastAsia="ar-SA"/>
              </w:rPr>
              <w:t>P</w:t>
            </w:r>
            <w:r w:rsidRPr="00726CB5">
              <w:rPr>
                <w:rFonts w:asciiTheme="minorHAnsi" w:hAnsiTheme="minorHAnsi" w:cstheme="minorHAnsi"/>
                <w:vertAlign w:val="subscript"/>
                <w:lang w:eastAsia="ar-SA"/>
              </w:rPr>
              <w:t>(</w:t>
            </w:r>
            <w:proofErr w:type="gramStart"/>
            <w:r w:rsidRPr="00726CB5">
              <w:rPr>
                <w:rFonts w:asciiTheme="minorHAnsi" w:hAnsiTheme="minorHAnsi" w:cstheme="minorHAnsi"/>
                <w:vertAlign w:val="subscript"/>
                <w:lang w:eastAsia="ar-SA"/>
              </w:rPr>
              <w:t xml:space="preserve">n) </w:t>
            </w:r>
            <w:r w:rsidRPr="00726CB5">
              <w:rPr>
                <w:rFonts w:asciiTheme="minorHAnsi" w:hAnsiTheme="minorHAnsi" w:cstheme="minorHAnsi"/>
                <w:lang w:val="fr-FR" w:eastAsia="ar-SA"/>
              </w:rPr>
              <w:t xml:space="preserve"> =</w:t>
            </w:r>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Pret</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minim</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ofertat</w:t>
            </w:r>
            <w:proofErr w:type="spellEnd"/>
            <w:r w:rsidRPr="00726CB5">
              <w:rPr>
                <w:rFonts w:asciiTheme="minorHAnsi" w:hAnsiTheme="minorHAnsi" w:cstheme="minorHAnsi"/>
                <w:lang w:val="fr-FR" w:eastAsia="ar-SA"/>
              </w:rPr>
              <w:t xml:space="preserve"> / </w:t>
            </w:r>
            <w:r w:rsidRPr="00726CB5">
              <w:rPr>
                <w:rFonts w:asciiTheme="minorHAnsi" w:hAnsiTheme="minorHAnsi" w:cstheme="minorHAnsi"/>
              </w:rPr>
              <w:t>Pret “n</w:t>
            </w:r>
            <w:proofErr w:type="gramStart"/>
            <w:r w:rsidRPr="00726CB5">
              <w:rPr>
                <w:rFonts w:asciiTheme="minorHAnsi" w:hAnsiTheme="minorHAnsi" w:cstheme="minorHAnsi"/>
              </w:rPr>
              <w:t xml:space="preserve">” </w:t>
            </w:r>
            <w:r w:rsidRPr="00726CB5">
              <w:rPr>
                <w:rFonts w:asciiTheme="minorHAnsi" w:hAnsiTheme="minorHAnsi" w:cstheme="minorHAnsi"/>
                <w:lang w:val="fr-FR" w:eastAsia="ar-SA"/>
              </w:rPr>
              <w:t>)</w:t>
            </w:r>
            <w:proofErr w:type="gramEnd"/>
            <w:r w:rsidRPr="00726CB5">
              <w:rPr>
                <w:rFonts w:asciiTheme="minorHAnsi" w:hAnsiTheme="minorHAnsi" w:cstheme="minorHAnsi"/>
                <w:lang w:val="fr-FR" w:eastAsia="ar-SA"/>
              </w:rPr>
              <w:t xml:space="preserve"> </w:t>
            </w:r>
            <w:proofErr w:type="gramStart"/>
            <w:r w:rsidRPr="00726CB5">
              <w:rPr>
                <w:rFonts w:asciiTheme="minorHAnsi" w:hAnsiTheme="minorHAnsi" w:cstheme="minorHAnsi"/>
                <w:lang w:val="fr-FR" w:eastAsia="ar-SA"/>
              </w:rPr>
              <w:t xml:space="preserve">x  </w:t>
            </w:r>
            <w:proofErr w:type="spellStart"/>
            <w:r w:rsidRPr="00726CB5">
              <w:rPr>
                <w:rFonts w:asciiTheme="minorHAnsi" w:hAnsiTheme="minorHAnsi" w:cstheme="minorHAnsi"/>
                <w:lang w:val="fr-FR" w:eastAsia="ar-SA"/>
              </w:rPr>
              <w:t>punctaj</w:t>
            </w:r>
            <w:proofErr w:type="spellEnd"/>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maxim</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alocat</w:t>
            </w:r>
            <w:proofErr w:type="spellEnd"/>
            <w:r w:rsidRPr="00726CB5">
              <w:rPr>
                <w:rFonts w:asciiTheme="minorHAnsi" w:hAnsiTheme="minorHAnsi" w:cstheme="minorHAnsi"/>
                <w:lang w:val="fr-FR" w:eastAsia="ar-SA"/>
              </w:rPr>
              <w:t xml:space="preserve"> </w:t>
            </w:r>
          </w:p>
          <w:p w14:paraId="0D7F29AB" w14:textId="77777777" w:rsidR="005B19E8" w:rsidRPr="00726CB5" w:rsidRDefault="005B19E8" w:rsidP="00C70635">
            <w:pPr>
              <w:pStyle w:val="NoSpacing"/>
              <w:ind w:left="708" w:firstLine="708"/>
              <w:rPr>
                <w:rFonts w:asciiTheme="minorHAnsi" w:hAnsiTheme="minorHAnsi" w:cstheme="minorHAnsi"/>
                <w:lang w:val="it-IT"/>
              </w:rPr>
            </w:pPr>
            <w:r w:rsidRPr="00726CB5">
              <w:rPr>
                <w:rFonts w:asciiTheme="minorHAnsi" w:hAnsiTheme="minorHAnsi" w:cstheme="minorHAnsi"/>
                <w:lang w:val="it-IT"/>
              </w:rPr>
              <w:t xml:space="preserve">Unde: </w:t>
            </w:r>
          </w:p>
          <w:p w14:paraId="626E45EF" w14:textId="77777777" w:rsidR="005B19E8" w:rsidRPr="00726CB5" w:rsidRDefault="005B19E8" w:rsidP="00C70635">
            <w:pPr>
              <w:pStyle w:val="NoSpacing"/>
              <w:ind w:left="1416" w:firstLine="708"/>
              <w:rPr>
                <w:rFonts w:asciiTheme="minorHAnsi" w:hAnsiTheme="minorHAnsi" w:cstheme="minorHAnsi"/>
                <w:lang w:val="it-IT"/>
              </w:rPr>
            </w:pPr>
            <w:r w:rsidRPr="00726CB5">
              <w:rPr>
                <w:rFonts w:asciiTheme="minorHAnsi" w:hAnsiTheme="minorHAnsi" w:cstheme="minorHAnsi"/>
                <w:lang w:val="it-IT"/>
              </w:rPr>
              <w:t xml:space="preserve">Prețul minim ofertat </w:t>
            </w:r>
            <w:r w:rsidRPr="00726CB5">
              <w:rPr>
                <w:rFonts w:asciiTheme="minorHAnsi" w:hAnsiTheme="minorHAnsi" w:cstheme="minorHAnsi"/>
                <w:lang w:val="it-IT"/>
              </w:rPr>
              <w:tab/>
              <w:t xml:space="preserve">= </w:t>
            </w:r>
            <w:proofErr w:type="spellStart"/>
            <w:r w:rsidRPr="00726CB5">
              <w:rPr>
                <w:rFonts w:asciiTheme="minorHAnsi" w:hAnsiTheme="minorHAnsi" w:cstheme="minorHAnsi"/>
                <w:lang w:val="fr-FR" w:eastAsia="ar-SA"/>
              </w:rPr>
              <w:t>prețul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w:t>
            </w:r>
            <w:proofErr w:type="spellEnd"/>
            <w:r w:rsidRPr="00726CB5">
              <w:rPr>
                <w:rFonts w:asciiTheme="minorHAnsi" w:hAnsiTheme="minorHAnsi" w:cstheme="minorHAnsi"/>
                <w:lang w:val="fr-FR" w:eastAsia="ar-SA"/>
              </w:rPr>
              <w:t xml:space="preserve"> mai </w:t>
            </w:r>
            <w:proofErr w:type="spellStart"/>
            <w:r w:rsidRPr="00726CB5">
              <w:rPr>
                <w:rFonts w:asciiTheme="minorHAnsi" w:hAnsiTheme="minorHAnsi" w:cstheme="minorHAnsi"/>
                <w:lang w:val="fr-FR" w:eastAsia="ar-SA"/>
              </w:rPr>
              <w:t>scăzut</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dintre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prețurile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ofertate</w:t>
            </w:r>
            <w:proofErr w:type="spellEnd"/>
          </w:p>
          <w:p w14:paraId="3B7DC03C" w14:textId="77777777" w:rsidR="005B19E8" w:rsidRPr="00726CB5" w:rsidRDefault="005B19E8" w:rsidP="00C70635">
            <w:pPr>
              <w:pStyle w:val="NoSpacing"/>
              <w:ind w:left="1416" w:firstLine="708"/>
              <w:rPr>
                <w:rFonts w:asciiTheme="minorHAnsi" w:hAnsiTheme="minorHAnsi" w:cstheme="minorHAnsi"/>
                <w:lang w:val="fr-FR"/>
              </w:rPr>
            </w:pPr>
            <w:proofErr w:type="spellStart"/>
            <w:r w:rsidRPr="00726CB5">
              <w:rPr>
                <w:rFonts w:asciiTheme="minorHAnsi" w:hAnsiTheme="minorHAnsi" w:cstheme="minorHAnsi"/>
                <w:lang w:val="fr-FR"/>
              </w:rPr>
              <w:t>Prețul</w:t>
            </w:r>
            <w:proofErr w:type="spellEnd"/>
            <w:r w:rsidRPr="00726CB5">
              <w:rPr>
                <w:rFonts w:asciiTheme="minorHAnsi" w:hAnsiTheme="minorHAnsi" w:cstheme="minorHAnsi"/>
                <w:lang w:val="fr-FR"/>
              </w:rPr>
              <w:t xml:space="preserve"> “n” </w:t>
            </w:r>
            <w:r w:rsidRPr="00726CB5">
              <w:rPr>
                <w:rFonts w:asciiTheme="minorHAnsi" w:hAnsiTheme="minorHAnsi" w:cstheme="minorHAnsi"/>
                <w:lang w:val="fr-FR"/>
              </w:rPr>
              <w:tab/>
            </w:r>
            <w:r w:rsidRPr="00726CB5">
              <w:rPr>
                <w:rFonts w:asciiTheme="minorHAnsi" w:hAnsiTheme="minorHAnsi" w:cstheme="minorHAnsi"/>
                <w:lang w:val="fr-FR"/>
              </w:rPr>
              <w:tab/>
              <w:t xml:space="preserve">= </w:t>
            </w:r>
            <w:proofErr w:type="spellStart"/>
            <w:r w:rsidRPr="00726CB5">
              <w:rPr>
                <w:rFonts w:asciiTheme="minorHAnsi" w:hAnsiTheme="minorHAnsi" w:cstheme="minorHAnsi"/>
                <w:lang w:val="fr-FR"/>
              </w:rPr>
              <w:t>prețul</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ofertat</w:t>
            </w:r>
            <w:proofErr w:type="spellEnd"/>
          </w:p>
          <w:p w14:paraId="6244928A" w14:textId="77777777" w:rsidR="005B19E8" w:rsidRPr="00726CB5" w:rsidRDefault="005B19E8" w:rsidP="00C70635">
            <w:pPr>
              <w:pStyle w:val="NoSpacing"/>
              <w:ind w:left="1416" w:firstLine="708"/>
              <w:rPr>
                <w:rFonts w:asciiTheme="minorHAnsi" w:hAnsiTheme="minorHAnsi" w:cstheme="minorHAnsi"/>
                <w:lang w:val="fr-FR"/>
              </w:rPr>
            </w:pPr>
            <w:proofErr w:type="spellStart"/>
            <w:r w:rsidRPr="00726CB5">
              <w:rPr>
                <w:rFonts w:asciiTheme="minorHAnsi" w:hAnsiTheme="minorHAnsi" w:cstheme="minorHAnsi"/>
                <w:lang w:val="fr-FR"/>
              </w:rPr>
              <w:t>Punctajul</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maxim</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alocat</w:t>
            </w:r>
            <w:proofErr w:type="spellEnd"/>
            <w:r w:rsidRPr="00726CB5">
              <w:rPr>
                <w:rFonts w:asciiTheme="minorHAnsi" w:hAnsiTheme="minorHAnsi" w:cstheme="minorHAnsi"/>
                <w:lang w:val="fr-FR"/>
              </w:rPr>
              <w:tab/>
              <w:t xml:space="preserve">= 40 </w:t>
            </w:r>
            <w:proofErr w:type="spellStart"/>
            <w:r w:rsidRPr="00726CB5">
              <w:rPr>
                <w:rFonts w:asciiTheme="minorHAnsi" w:hAnsiTheme="minorHAnsi" w:cstheme="minorHAnsi"/>
                <w:lang w:val="fr-FR"/>
              </w:rPr>
              <w:t>puncte</w:t>
            </w:r>
            <w:proofErr w:type="spellEnd"/>
          </w:p>
        </w:tc>
      </w:tr>
      <w:tr w:rsidR="005B19E8" w:rsidRPr="00726CB5" w14:paraId="7D328CDC" w14:textId="77777777" w:rsidTr="00C70635">
        <w:tc>
          <w:tcPr>
            <w:tcW w:w="7104" w:type="dxa"/>
            <w:gridSpan w:val="2"/>
            <w:shd w:val="clear" w:color="auto" w:fill="E2EFD9"/>
          </w:tcPr>
          <w:p w14:paraId="288BD24A"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t xml:space="preserve">Componenta </w:t>
            </w:r>
            <w:proofErr w:type="spellStart"/>
            <w:r w:rsidRPr="00726CB5">
              <w:rPr>
                <w:rFonts w:asciiTheme="minorHAnsi" w:hAnsiTheme="minorHAnsi" w:cstheme="minorHAnsi"/>
                <w:b/>
                <w:bCs/>
              </w:rPr>
              <w:t>tehnica</w:t>
            </w:r>
            <w:proofErr w:type="spellEnd"/>
            <w:r w:rsidRPr="00726CB5">
              <w:rPr>
                <w:rFonts w:asciiTheme="minorHAnsi" w:hAnsiTheme="minorHAnsi" w:cstheme="minorHAnsi"/>
                <w:b/>
                <w:bCs/>
              </w:rPr>
              <w:t xml:space="preserve"> </w:t>
            </w:r>
          </w:p>
          <w:p w14:paraId="170F3C13"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t xml:space="preserve">2. </w:t>
            </w:r>
            <w:proofErr w:type="spellStart"/>
            <w:r w:rsidRPr="00726CB5">
              <w:rPr>
                <w:rFonts w:asciiTheme="minorHAnsi" w:hAnsiTheme="minorHAnsi" w:cstheme="minorHAnsi"/>
                <w:b/>
                <w:bCs/>
              </w:rPr>
              <w:t>Experienţa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experţilor-cheie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concretizată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numărul</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proiecte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similare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care </w:t>
            </w:r>
            <w:proofErr w:type="spellStart"/>
            <w:r w:rsidRPr="00726CB5">
              <w:rPr>
                <w:rFonts w:asciiTheme="minorHAnsi" w:hAnsiTheme="minorHAnsi" w:cstheme="minorHAnsi"/>
                <w:b/>
                <w:bCs/>
              </w:rPr>
              <w:t>respectivii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experţi</w:t>
            </w:r>
            <w:proofErr w:type="spellEnd"/>
            <w:r w:rsidRPr="00726CB5">
              <w:rPr>
                <w:rFonts w:asciiTheme="minorHAnsi" w:hAnsiTheme="minorHAnsi" w:cstheme="minorHAnsi"/>
                <w:b/>
                <w:bCs/>
              </w:rPr>
              <w:t xml:space="preserve"> au </w:t>
            </w:r>
            <w:proofErr w:type="spellStart"/>
            <w:r w:rsidRPr="00726CB5">
              <w:rPr>
                <w:rFonts w:asciiTheme="minorHAnsi" w:hAnsiTheme="minorHAnsi" w:cstheme="minorHAnsi"/>
                <w:b/>
                <w:bCs/>
              </w:rPr>
              <w:t>îndeplinit</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acelaşi</w:t>
            </w:r>
            <w:proofErr w:type="spellEnd"/>
            <w:r w:rsidRPr="00726CB5">
              <w:rPr>
                <w:rFonts w:asciiTheme="minorHAnsi" w:hAnsiTheme="minorHAnsi" w:cstheme="minorHAnsi"/>
                <w:b/>
                <w:bCs/>
              </w:rPr>
              <w:t xml:space="preserve"> tip de </w:t>
            </w:r>
            <w:proofErr w:type="spellStart"/>
            <w:r w:rsidRPr="00726CB5">
              <w:rPr>
                <w:rFonts w:asciiTheme="minorHAnsi" w:hAnsiTheme="minorHAnsi" w:cstheme="minorHAnsi"/>
                <w:b/>
                <w:bCs/>
              </w:rPr>
              <w:t>activităţi</w:t>
            </w:r>
            <w:proofErr w:type="spellEnd"/>
            <w:r w:rsidRPr="00726CB5">
              <w:rPr>
                <w:rFonts w:asciiTheme="minorHAnsi" w:hAnsiTheme="minorHAnsi" w:cstheme="minorHAnsi"/>
                <w:b/>
                <w:bCs/>
              </w:rPr>
              <w:t xml:space="preserve"> ca </w:t>
            </w:r>
            <w:proofErr w:type="spellStart"/>
            <w:r w:rsidRPr="00726CB5">
              <w:rPr>
                <w:rFonts w:asciiTheme="minorHAnsi" w:hAnsiTheme="minorHAnsi" w:cstheme="minorHAnsi"/>
                <w:b/>
                <w:bCs/>
              </w:rPr>
              <w:t>cele</w:t>
            </w:r>
            <w:proofErr w:type="spellEnd"/>
            <w:r w:rsidRPr="00726CB5">
              <w:rPr>
                <w:rFonts w:asciiTheme="minorHAnsi" w:hAnsiTheme="minorHAnsi" w:cstheme="minorHAnsi"/>
                <w:b/>
                <w:bCs/>
              </w:rPr>
              <w:t xml:space="preserve"> pe </w:t>
            </w:r>
            <w:r w:rsidRPr="00726CB5">
              <w:rPr>
                <w:rFonts w:asciiTheme="minorHAnsi" w:hAnsiTheme="minorHAnsi" w:cstheme="minorHAnsi"/>
                <w:b/>
                <w:bCs/>
              </w:rPr>
              <w:lastRenderedPageBreak/>
              <w:t xml:space="preserve">care </w:t>
            </w:r>
            <w:proofErr w:type="spellStart"/>
            <w:r w:rsidRPr="00726CB5">
              <w:rPr>
                <w:rFonts w:asciiTheme="minorHAnsi" w:hAnsiTheme="minorHAnsi" w:cstheme="minorHAnsi"/>
                <w:b/>
                <w:bCs/>
              </w:rPr>
              <w:t>urmează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să</w:t>
            </w:r>
            <w:proofErr w:type="spellEnd"/>
            <w:r w:rsidRPr="00726CB5">
              <w:rPr>
                <w:rFonts w:asciiTheme="minorHAnsi" w:hAnsiTheme="minorHAnsi" w:cstheme="minorHAnsi"/>
                <w:b/>
                <w:bCs/>
              </w:rPr>
              <w:t xml:space="preserve"> le </w:t>
            </w:r>
            <w:proofErr w:type="spellStart"/>
            <w:r w:rsidRPr="00726CB5">
              <w:rPr>
                <w:rFonts w:asciiTheme="minorHAnsi" w:hAnsiTheme="minorHAnsi" w:cstheme="minorHAnsi"/>
                <w:b/>
                <w:bCs/>
              </w:rPr>
              <w:t>îndeplinească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viitorul</w:t>
            </w:r>
            <w:proofErr w:type="spellEnd"/>
            <w:r w:rsidRPr="00726CB5">
              <w:rPr>
                <w:rFonts w:asciiTheme="minorHAnsi" w:hAnsiTheme="minorHAnsi" w:cstheme="minorHAnsi"/>
                <w:b/>
                <w:bCs/>
              </w:rPr>
              <w:t xml:space="preserve"> contract</w:t>
            </w:r>
            <w:r w:rsidRPr="00726CB5">
              <w:rPr>
                <w:rFonts w:asciiTheme="minorHAnsi" w:hAnsiTheme="minorHAnsi" w:cstheme="minorHAnsi"/>
              </w:rPr>
              <w:t>– din care</w:t>
            </w:r>
            <w:r w:rsidRPr="00726CB5">
              <w:rPr>
                <w:rFonts w:asciiTheme="minorHAnsi" w:hAnsiTheme="minorHAnsi" w:cstheme="minorHAnsi"/>
                <w:b/>
                <w:bCs/>
              </w:rPr>
              <w:t xml:space="preserve">: </w:t>
            </w:r>
          </w:p>
        </w:tc>
        <w:tc>
          <w:tcPr>
            <w:tcW w:w="992" w:type="dxa"/>
            <w:shd w:val="clear" w:color="auto" w:fill="E2EFD9"/>
          </w:tcPr>
          <w:p w14:paraId="3E805A8D"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lastRenderedPageBreak/>
              <w:t>60 %</w:t>
            </w:r>
          </w:p>
        </w:tc>
        <w:tc>
          <w:tcPr>
            <w:tcW w:w="1534" w:type="dxa"/>
            <w:shd w:val="clear" w:color="auto" w:fill="E2EFD9"/>
          </w:tcPr>
          <w:p w14:paraId="5D1EAF29"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60</w:t>
            </w:r>
          </w:p>
        </w:tc>
      </w:tr>
      <w:tr w:rsidR="005B19E8" w:rsidRPr="00726CB5" w14:paraId="242FA817" w14:textId="77777777" w:rsidTr="00C70635">
        <w:tc>
          <w:tcPr>
            <w:tcW w:w="7104" w:type="dxa"/>
            <w:gridSpan w:val="2"/>
            <w:shd w:val="clear" w:color="auto" w:fill="E2EFD9"/>
          </w:tcPr>
          <w:p w14:paraId="1752D361" w14:textId="77777777" w:rsidR="005B19E8" w:rsidRPr="00726CB5" w:rsidRDefault="005B19E8" w:rsidP="00C70635">
            <w:pPr>
              <w:pStyle w:val="NoSpacing"/>
              <w:rPr>
                <w:rFonts w:asciiTheme="minorHAnsi" w:hAnsiTheme="minorHAnsi" w:cstheme="minorHAnsi"/>
              </w:rPr>
            </w:pPr>
            <w:r w:rsidRPr="00726CB5">
              <w:rPr>
                <w:rFonts w:asciiTheme="minorHAnsi" w:hAnsiTheme="minorHAnsi" w:cstheme="minorHAnsi"/>
                <w:b/>
                <w:bCs/>
                <w:shd w:val="clear" w:color="auto" w:fill="E2EFD9"/>
              </w:rPr>
              <w:t xml:space="preserve">2.1. Expert Securitate IT </w:t>
            </w:r>
          </w:p>
        </w:tc>
        <w:tc>
          <w:tcPr>
            <w:tcW w:w="992" w:type="dxa"/>
            <w:shd w:val="clear" w:color="auto" w:fill="auto"/>
          </w:tcPr>
          <w:p w14:paraId="5F83E2AA" w14:textId="77777777" w:rsidR="005B19E8" w:rsidRPr="00726CB5" w:rsidRDefault="005B19E8" w:rsidP="00C70635">
            <w:pPr>
              <w:pStyle w:val="NoSpacing"/>
              <w:jc w:val="center"/>
              <w:rPr>
                <w:rFonts w:asciiTheme="minorHAnsi" w:hAnsiTheme="minorHAnsi" w:cstheme="minorHAnsi"/>
              </w:rPr>
            </w:pPr>
            <w:r w:rsidRPr="00726CB5">
              <w:rPr>
                <w:rFonts w:asciiTheme="minorHAnsi" w:hAnsiTheme="minorHAnsi" w:cstheme="minorHAnsi"/>
              </w:rPr>
              <w:t>5 %</w:t>
            </w:r>
          </w:p>
        </w:tc>
        <w:tc>
          <w:tcPr>
            <w:tcW w:w="1534" w:type="dxa"/>
            <w:shd w:val="clear" w:color="auto" w:fill="auto"/>
          </w:tcPr>
          <w:p w14:paraId="619B76F6" w14:textId="77777777" w:rsidR="005B19E8" w:rsidRPr="00726CB5" w:rsidRDefault="005B19E8" w:rsidP="00C70635">
            <w:pPr>
              <w:pStyle w:val="NoSpacing"/>
              <w:jc w:val="center"/>
              <w:rPr>
                <w:rFonts w:asciiTheme="minorHAnsi" w:hAnsiTheme="minorHAnsi" w:cstheme="minorHAnsi"/>
              </w:rPr>
            </w:pPr>
            <w:r w:rsidRPr="00726CB5">
              <w:rPr>
                <w:rFonts w:asciiTheme="minorHAnsi" w:hAnsiTheme="minorHAnsi" w:cstheme="minorHAnsi"/>
              </w:rPr>
              <w:t>5</w:t>
            </w:r>
          </w:p>
        </w:tc>
      </w:tr>
      <w:tr w:rsidR="005B19E8" w:rsidRPr="00726CB5" w14:paraId="7194D82A" w14:textId="77777777" w:rsidTr="00C70635">
        <w:tc>
          <w:tcPr>
            <w:tcW w:w="9630" w:type="dxa"/>
            <w:gridSpan w:val="4"/>
            <w:shd w:val="clear" w:color="auto" w:fill="auto"/>
          </w:tcPr>
          <w:p w14:paraId="53504356" w14:textId="77777777" w:rsidR="005B19E8" w:rsidRPr="00726CB5" w:rsidRDefault="005B19E8" w:rsidP="00C70635">
            <w:pPr>
              <w:pStyle w:val="NoSpacing"/>
              <w:jc w:val="both"/>
              <w:rPr>
                <w:rFonts w:asciiTheme="minorHAnsi" w:hAnsiTheme="minorHAnsi" w:cstheme="minorHAnsi"/>
                <w:b/>
                <w:bCs/>
                <w:shd w:val="clear" w:color="auto" w:fill="E2EFD9"/>
              </w:rPr>
            </w:pPr>
            <w:proofErr w:type="spellStart"/>
            <w:r w:rsidRPr="00726CB5">
              <w:rPr>
                <w:rFonts w:asciiTheme="minorHAnsi" w:hAnsiTheme="minorHAnsi" w:cstheme="minorHAnsi"/>
                <w:b/>
                <w:bCs/>
                <w:shd w:val="clear" w:color="auto" w:fill="E2EFD9"/>
              </w:rPr>
              <w:t>Necesitate</w:t>
            </w:r>
            <w:proofErr w:type="spellEnd"/>
            <w:r w:rsidRPr="00726CB5">
              <w:rPr>
                <w:rFonts w:asciiTheme="minorHAnsi" w:hAnsiTheme="minorHAnsi" w:cstheme="minorHAnsi"/>
                <w:b/>
                <w:bCs/>
                <w:shd w:val="clear" w:color="auto" w:fill="E2EFD9"/>
              </w:rPr>
              <w:t xml:space="preserve">: </w:t>
            </w:r>
          </w:p>
          <w:p w14:paraId="493410EF"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shd w:val="clear" w:color="auto" w:fill="FFFFFF"/>
              </w:rPr>
              <w:t>Solicitat</w:t>
            </w:r>
            <w:proofErr w:type="spellEnd"/>
            <w:r w:rsidRPr="00726CB5">
              <w:rPr>
                <w:rFonts w:asciiTheme="minorHAnsi" w:hAnsiTheme="minorHAnsi" w:cstheme="minorHAnsi"/>
                <w:shd w:val="clear" w:color="auto" w:fill="FFFFFF"/>
              </w:rPr>
              <w:t xml:space="preserve"> conform</w:t>
            </w:r>
            <w:r w:rsidRPr="00726CB5">
              <w:rPr>
                <w:rFonts w:asciiTheme="minorHAnsi" w:hAnsiTheme="minorHAnsi" w:cstheme="minorHAnsi"/>
                <w:color w:val="FF0000"/>
                <w:shd w:val="clear" w:color="auto" w:fill="FFFFFF"/>
              </w:rPr>
              <w:t xml:space="preserve"> </w:t>
            </w:r>
            <w:r w:rsidRPr="00726CB5">
              <w:rPr>
                <w:rFonts w:asciiTheme="minorHAnsi" w:hAnsiTheme="minorHAnsi" w:cstheme="minorHAnsi"/>
                <w:b/>
                <w:bCs/>
                <w:color w:val="0000FF"/>
                <w:shd w:val="clear" w:color="auto" w:fill="FFFFFF"/>
              </w:rPr>
              <w:t xml:space="preserve">art. 187 al. 5 lit. b) din </w:t>
            </w:r>
            <w:proofErr w:type="spellStart"/>
            <w:r w:rsidRPr="00726CB5">
              <w:rPr>
                <w:rFonts w:asciiTheme="minorHAnsi" w:hAnsiTheme="minorHAnsi" w:cstheme="minorHAnsi"/>
                <w:b/>
                <w:bCs/>
                <w:color w:val="0000FF"/>
                <w:shd w:val="clear" w:color="auto" w:fill="FFFFFF"/>
              </w:rPr>
              <w:t>Legea</w:t>
            </w:r>
            <w:proofErr w:type="spellEnd"/>
            <w:r w:rsidRPr="00726CB5">
              <w:rPr>
                <w:rFonts w:asciiTheme="minorHAnsi" w:hAnsiTheme="minorHAnsi" w:cstheme="minorHAnsi"/>
                <w:b/>
                <w:bCs/>
                <w:color w:val="0000FF"/>
                <w:shd w:val="clear" w:color="auto" w:fill="FFFFFF"/>
              </w:rPr>
              <w:t xml:space="preserve"> nr. 98/2016</w:t>
            </w:r>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privind</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achizitiile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publice</w:t>
            </w:r>
            <w:proofErr w:type="spellEnd"/>
            <w:r w:rsidRPr="00726CB5">
              <w:rPr>
                <w:rFonts w:asciiTheme="minorHAnsi" w:hAnsiTheme="minorHAnsi" w:cstheme="minorHAnsi"/>
                <w:shd w:val="clear" w:color="auto" w:fill="FFFFFF"/>
              </w:rPr>
              <w:t xml:space="preserve">, cu </w:t>
            </w:r>
            <w:proofErr w:type="spellStart"/>
            <w:r w:rsidRPr="00726CB5">
              <w:rPr>
                <w:rFonts w:asciiTheme="minorHAnsi" w:hAnsiTheme="minorHAnsi" w:cstheme="minorHAnsi"/>
                <w:shd w:val="clear" w:color="auto" w:fill="FFFFFF"/>
              </w:rPr>
              <w:t>modificarile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completarile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ulterioare</w:t>
            </w:r>
            <w:proofErr w:type="spellEnd"/>
            <w:r w:rsidRPr="00726CB5">
              <w:rPr>
                <w:rFonts w:asciiTheme="minorHAnsi" w:hAnsiTheme="minorHAnsi" w:cstheme="minorHAnsi"/>
                <w:shd w:val="clear" w:color="auto" w:fill="FFFFFF"/>
              </w:rPr>
              <w:t xml:space="preserve">, care </w:t>
            </w:r>
            <w:proofErr w:type="spellStart"/>
            <w:r w:rsidRPr="00726CB5">
              <w:rPr>
                <w:rFonts w:asciiTheme="minorHAnsi" w:hAnsiTheme="minorHAnsi" w:cstheme="minorHAnsi"/>
                <w:shd w:val="clear" w:color="auto" w:fill="FFFFFF"/>
              </w:rPr>
              <w:t>statueaza</w:t>
            </w:r>
            <w:proofErr w:type="spellEnd"/>
            <w:r w:rsidRPr="00726CB5">
              <w:rPr>
                <w:rFonts w:asciiTheme="minorHAnsi" w:hAnsiTheme="minorHAnsi" w:cstheme="minorHAnsi"/>
                <w:shd w:val="clear" w:color="auto" w:fill="FFFFFF"/>
              </w:rPr>
              <w:t xml:space="preserve">: </w:t>
            </w:r>
            <w:r w:rsidRPr="00726CB5">
              <w:rPr>
                <w:rFonts w:asciiTheme="minorHAnsi" w:hAnsiTheme="minorHAnsi" w:cstheme="minorHAnsi"/>
                <w:color w:val="0000FF"/>
              </w:rPr>
              <w:t>“</w:t>
            </w:r>
            <w:r w:rsidRPr="00726CB5">
              <w:rPr>
                <w:rFonts w:asciiTheme="minorHAnsi" w:hAnsiTheme="minorHAnsi" w:cstheme="minorHAnsi"/>
              </w:rPr>
              <w:t xml:space="preserve">(5) </w:t>
            </w:r>
            <w:proofErr w:type="spellStart"/>
            <w:r w:rsidRPr="00726CB5">
              <w:rPr>
                <w:rFonts w:asciiTheme="minorHAnsi" w:hAnsiTheme="minorHAnsi" w:cstheme="minorHAnsi"/>
                <w:b/>
              </w:rPr>
              <w:t>Factorii</w:t>
            </w:r>
            <w:proofErr w:type="spellEnd"/>
            <w:r w:rsidRPr="00726CB5">
              <w:rPr>
                <w:rFonts w:asciiTheme="minorHAnsi" w:hAnsiTheme="minorHAnsi" w:cstheme="minorHAnsi"/>
                <w:b/>
              </w:rPr>
              <w:t xml:space="preserve"> de </w:t>
            </w:r>
            <w:proofErr w:type="spellStart"/>
            <w:r w:rsidRPr="00726CB5">
              <w:rPr>
                <w:rFonts w:asciiTheme="minorHAnsi" w:hAnsiTheme="minorHAnsi" w:cstheme="minorHAnsi"/>
                <w:b/>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prevăzuţi</w:t>
            </w:r>
            <w:proofErr w:type="spellEnd"/>
            <w:r w:rsidRPr="00726CB5">
              <w:rPr>
                <w:rFonts w:asciiTheme="minorHAnsi" w:hAnsiTheme="minorHAnsi" w:cstheme="minorHAnsi"/>
              </w:rPr>
              <w:t xml:space="preserve"> la </w:t>
            </w:r>
            <w:proofErr w:type="spellStart"/>
            <w:r w:rsidRPr="00726CB5">
              <w:rPr>
                <w:rFonts w:asciiTheme="minorHAnsi" w:hAnsiTheme="minorHAnsi" w:cstheme="minorHAnsi"/>
              </w:rPr>
              <w:t>alin</w:t>
            </w:r>
            <w:proofErr w:type="spellEnd"/>
            <w:r w:rsidRPr="00726CB5">
              <w:rPr>
                <w:rFonts w:asciiTheme="minorHAnsi" w:hAnsiTheme="minorHAnsi" w:cstheme="minorHAnsi"/>
              </w:rPr>
              <w:t xml:space="preserve">. (4) pot </w:t>
            </w:r>
            <w:proofErr w:type="spellStart"/>
            <w:r w:rsidRPr="00726CB5">
              <w:rPr>
                <w:rFonts w:asciiTheme="minorHAnsi" w:hAnsiTheme="minorHAnsi" w:cstheme="minorHAnsi"/>
              </w:rPr>
              <w:t>viza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printre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altele</w:t>
            </w:r>
            <w:proofErr w:type="spellEnd"/>
            <w:r w:rsidRPr="00726CB5">
              <w:rPr>
                <w:rFonts w:asciiTheme="minorHAnsi" w:hAnsiTheme="minorHAnsi" w:cstheme="minorHAnsi"/>
              </w:rPr>
              <w:t>:</w:t>
            </w:r>
          </w:p>
          <w:p w14:paraId="6D7A80BB"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organizarea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b/>
                <w:bCs/>
              </w:rPr>
              <w:t>calificarea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şi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experienţa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personalului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desemnat</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pentru</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executarea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contractului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cazul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care </w:t>
            </w:r>
            <w:proofErr w:type="spellStart"/>
            <w:r w:rsidRPr="00726CB5">
              <w:rPr>
                <w:rFonts w:asciiTheme="minorHAnsi" w:hAnsiTheme="minorHAnsi" w:cstheme="minorHAnsi"/>
                <w:b/>
                <w:bCs/>
              </w:rPr>
              <w:t>calitatea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personalului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desemnat</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poate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aibă</w:t>
            </w:r>
            <w:proofErr w:type="spellEnd"/>
            <w:r w:rsidRPr="00726CB5">
              <w:rPr>
                <w:rFonts w:asciiTheme="minorHAnsi" w:hAnsiTheme="minorHAnsi" w:cstheme="minorHAnsi"/>
                <w:b/>
                <w:bCs/>
              </w:rPr>
              <w:t xml:space="preserve"> un impact </w:t>
            </w:r>
            <w:proofErr w:type="spellStart"/>
            <w:r w:rsidRPr="00726CB5">
              <w:rPr>
                <w:rFonts w:asciiTheme="minorHAnsi" w:hAnsiTheme="minorHAnsi" w:cstheme="minorHAnsi"/>
                <w:b/>
                <w:bCs/>
              </w:rPr>
              <w:t>semnificativ</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asupra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nivelului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calitativ</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executare</w:t>
            </w:r>
            <w:proofErr w:type="spellEnd"/>
            <w:r w:rsidRPr="00726CB5">
              <w:rPr>
                <w:rFonts w:asciiTheme="minorHAnsi" w:hAnsiTheme="minorHAnsi" w:cstheme="minorHAnsi"/>
                <w:b/>
                <w:bCs/>
              </w:rPr>
              <w:t xml:space="preserve"> a </w:t>
            </w:r>
            <w:proofErr w:type="spellStart"/>
            <w:r w:rsidRPr="00726CB5">
              <w:rPr>
                <w:rFonts w:asciiTheme="minorHAnsi" w:hAnsiTheme="minorHAnsi" w:cstheme="minorHAnsi"/>
                <w:b/>
                <w:bCs/>
              </w:rPr>
              <w:t>contractului</w:t>
            </w:r>
            <w:proofErr w:type="spellEnd"/>
            <w:r w:rsidRPr="00726CB5">
              <w:rPr>
                <w:rFonts w:asciiTheme="minorHAnsi" w:hAnsiTheme="minorHAnsi" w:cstheme="minorHAnsi"/>
              </w:rPr>
              <w:t xml:space="preserve">”.  </w:t>
            </w:r>
          </w:p>
          <w:p w14:paraId="0FA972F5" w14:textId="77777777" w:rsidR="005B19E8" w:rsidRPr="00726CB5" w:rsidRDefault="005B19E8" w:rsidP="00C70635">
            <w:pPr>
              <w:pStyle w:val="NoSpacing"/>
              <w:jc w:val="both"/>
              <w:rPr>
                <w:rFonts w:asciiTheme="minorHAnsi" w:hAnsiTheme="minorHAnsi" w:cstheme="minorHAnsi"/>
              </w:rPr>
            </w:pPr>
          </w:p>
          <w:p w14:paraId="72ABDF91"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Utilizarea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expertilor</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proiectului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asigura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implementarea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succes</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echipamentelor</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solutiei</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reteaua</w:t>
            </w:r>
            <w:proofErr w:type="spellEnd"/>
            <w:r w:rsidRPr="00726CB5">
              <w:rPr>
                <w:rFonts w:asciiTheme="minorHAnsi" w:hAnsiTheme="minorHAnsi" w:cstheme="minorHAnsi"/>
              </w:rPr>
              <w:t xml:space="preserve"> de date in mod </w:t>
            </w:r>
            <w:proofErr w:type="spellStart"/>
            <w:r w:rsidRPr="00726CB5">
              <w:rPr>
                <w:rFonts w:asciiTheme="minorHAnsi" w:hAnsiTheme="minorHAnsi" w:cstheme="minorHAnsi"/>
              </w:rPr>
              <w:t>controlat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luand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calcul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aspectele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compatibilitate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w:t>
            </w:r>
          </w:p>
          <w:p w14:paraId="46ACB137" w14:textId="77777777" w:rsidR="005B19E8" w:rsidRPr="00726CB5" w:rsidRDefault="005B19E8" w:rsidP="00C70635">
            <w:pPr>
              <w:pStyle w:val="NoSpacing"/>
              <w:jc w:val="both"/>
              <w:rPr>
                <w:rFonts w:asciiTheme="minorHAnsi" w:hAnsiTheme="minorHAnsi" w:cstheme="minorHAnsi"/>
              </w:rPr>
            </w:pPr>
          </w:p>
          <w:p w14:paraId="6A17686A"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Reteua</w:t>
            </w:r>
            <w:proofErr w:type="spellEnd"/>
            <w:r w:rsidRPr="00726CB5">
              <w:rPr>
                <w:rFonts w:asciiTheme="minorHAnsi" w:hAnsiTheme="minorHAnsi" w:cstheme="minorHAnsi"/>
              </w:rPr>
              <w:t xml:space="preserve"> informatica a </w:t>
            </w:r>
            <w:proofErr w:type="spellStart"/>
            <w:r w:rsidRPr="00726CB5">
              <w:rPr>
                <w:rFonts w:asciiTheme="minorHAnsi" w:hAnsiTheme="minorHAnsi" w:cstheme="minorHAnsi"/>
              </w:rPr>
              <w:t>spitalului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complexa</w:t>
            </w:r>
            <w:proofErr w:type="spellEnd"/>
            <w:r w:rsidRPr="00726CB5">
              <w:rPr>
                <w:rFonts w:asciiTheme="minorHAnsi" w:hAnsiTheme="minorHAnsi" w:cstheme="minorHAnsi"/>
              </w:rPr>
              <w:t xml:space="preserve">, sunt </w:t>
            </w:r>
            <w:proofErr w:type="spellStart"/>
            <w:r w:rsidRPr="00726CB5">
              <w:rPr>
                <w:rFonts w:asciiTheme="minorHAnsi" w:hAnsiTheme="minorHAnsi" w:cstheme="minorHAnsi"/>
              </w:rPr>
              <w:t>multe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informatii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confidentiale</w:t>
            </w:r>
            <w:proofErr w:type="spellEnd"/>
            <w:r w:rsidRPr="00726CB5">
              <w:rPr>
                <w:rFonts w:asciiTheme="minorHAnsi" w:hAnsiTheme="minorHAnsi" w:cstheme="minorHAnsi"/>
              </w:rPr>
              <w:t xml:space="preserve"> conform GDPR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Directiva</w:t>
            </w:r>
            <w:proofErr w:type="spellEnd"/>
            <w:r w:rsidRPr="00726CB5">
              <w:rPr>
                <w:rFonts w:asciiTheme="minorHAnsi" w:hAnsiTheme="minorHAnsi" w:cstheme="minorHAnsi"/>
              </w:rPr>
              <w:t xml:space="preserve"> 20225/2555 (NIS2) (diagnostic, </w:t>
            </w:r>
            <w:proofErr w:type="spellStart"/>
            <w:r w:rsidRPr="00726CB5">
              <w:rPr>
                <w:rFonts w:asciiTheme="minorHAnsi" w:hAnsiTheme="minorHAnsi" w:cstheme="minorHAnsi"/>
              </w:rPr>
              <w:t>datele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personale</w:t>
            </w:r>
            <w:proofErr w:type="spellEnd"/>
            <w:r w:rsidRPr="00726CB5">
              <w:rPr>
                <w:rFonts w:asciiTheme="minorHAnsi" w:hAnsiTheme="minorHAnsi" w:cstheme="minorHAnsi"/>
              </w:rPr>
              <w:t xml:space="preserve"> ale </w:t>
            </w:r>
            <w:proofErr w:type="spellStart"/>
            <w:r w:rsidRPr="00726CB5">
              <w:rPr>
                <w:rFonts w:asciiTheme="minorHAnsi" w:hAnsiTheme="minorHAnsi" w:cstheme="minorHAnsi"/>
              </w:rPr>
              <w:t>pacientilor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salariatilor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etc</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iar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securitatea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cerinta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obligatorie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o buna </w:t>
            </w:r>
            <w:proofErr w:type="spellStart"/>
            <w:r w:rsidRPr="00726CB5">
              <w:rPr>
                <w:rFonts w:asciiTheme="minorHAnsi" w:hAnsiTheme="minorHAnsi" w:cstheme="minorHAnsi"/>
              </w:rPr>
              <w:t>protectie</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datelor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sistemelor</w:t>
            </w:r>
            <w:proofErr w:type="spellEnd"/>
            <w:r w:rsidRPr="00726CB5">
              <w:rPr>
                <w:rFonts w:asciiTheme="minorHAnsi" w:hAnsiTheme="minorHAnsi" w:cstheme="minorHAnsi"/>
              </w:rPr>
              <w:t>.</w:t>
            </w:r>
          </w:p>
          <w:p w14:paraId="1F0D97C1" w14:textId="77777777" w:rsidR="005B19E8" w:rsidRPr="00726CB5" w:rsidRDefault="005B19E8" w:rsidP="00C70635">
            <w:pPr>
              <w:pStyle w:val="NoSpacing"/>
              <w:jc w:val="both"/>
              <w:rPr>
                <w:rFonts w:asciiTheme="minorHAnsi" w:hAnsiTheme="minorHAnsi" w:cstheme="minorHAnsi"/>
                <w:color w:val="EE0000"/>
              </w:rPr>
            </w:pPr>
            <w:proofErr w:type="spellStart"/>
            <w:r w:rsidRPr="00726CB5">
              <w:rPr>
                <w:rFonts w:asciiTheme="minorHAnsi" w:hAnsiTheme="minorHAnsi" w:cstheme="minorHAnsi"/>
              </w:rPr>
              <w:t>Rolul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expertului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 xml:space="preserve"> IT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foarte</w:t>
            </w:r>
            <w:proofErr w:type="spellEnd"/>
            <w:r w:rsidRPr="00726CB5">
              <w:rPr>
                <w:rFonts w:asciiTheme="minorHAnsi" w:hAnsiTheme="minorHAnsi" w:cstheme="minorHAnsi"/>
              </w:rPr>
              <w:t xml:space="preserve"> important in </w:t>
            </w:r>
            <w:proofErr w:type="spellStart"/>
            <w:r w:rsidRPr="00726CB5">
              <w:rPr>
                <w:rFonts w:asciiTheme="minorHAnsi" w:hAnsiTheme="minorHAnsi" w:cstheme="minorHAnsi"/>
              </w:rPr>
              <w:t>acest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caz</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deoarece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instalarea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implementarea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solutiilor</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furnizate</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proiect</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reteaua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curenta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obligatorie</w:t>
            </w:r>
            <w:proofErr w:type="spellEnd"/>
            <w:r w:rsidRPr="00726CB5">
              <w:rPr>
                <w:rFonts w:asciiTheme="minorHAnsi" w:hAnsiTheme="minorHAnsi" w:cstheme="minorHAnsi"/>
              </w:rPr>
              <w:t>.</w:t>
            </w:r>
          </w:p>
          <w:p w14:paraId="67839A82"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Echipamentele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 xml:space="preserve"> firewall </w:t>
            </w:r>
            <w:proofErr w:type="spellStart"/>
            <w:r w:rsidRPr="00726CB5">
              <w:rPr>
                <w:rFonts w:asciiTheme="minorHAnsi" w:hAnsiTheme="minorHAnsi" w:cstheme="minorHAnsi"/>
              </w:rPr>
              <w:t>furnizate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trebuie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interconectate</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sistemele</w:t>
            </w:r>
            <w:proofErr w:type="spellEnd"/>
            <w:r w:rsidRPr="00726CB5">
              <w:rPr>
                <w:rFonts w:asciiTheme="minorHAnsi" w:hAnsiTheme="minorHAnsi" w:cstheme="minorHAnsi"/>
              </w:rPr>
              <w:t xml:space="preserve"> firewall </w:t>
            </w:r>
            <w:proofErr w:type="spellStart"/>
            <w:r w:rsidRPr="00726CB5">
              <w:rPr>
                <w:rFonts w:asciiTheme="minorHAnsi" w:hAnsiTheme="minorHAnsi" w:cstheme="minorHAnsi"/>
              </w:rPr>
              <w:t>functionale</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celelalte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solutii</w:t>
            </w:r>
            <w:proofErr w:type="spellEnd"/>
            <w:r w:rsidRPr="00726CB5">
              <w:rPr>
                <w:rFonts w:asciiTheme="minorHAnsi" w:hAnsiTheme="minorHAnsi" w:cstheme="minorHAnsi"/>
              </w:rPr>
              <w:t xml:space="preserve"> ale </w:t>
            </w:r>
            <w:proofErr w:type="spellStart"/>
            <w:r w:rsidRPr="00726CB5">
              <w:rPr>
                <w:rFonts w:asciiTheme="minorHAnsi" w:hAnsiTheme="minorHAnsi" w:cstheme="minorHAnsi"/>
              </w:rPr>
              <w:t>spitalului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asigura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functionarea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aplicatiilor</w:t>
            </w:r>
            <w:proofErr w:type="spellEnd"/>
            <w:r w:rsidRPr="00726CB5">
              <w:rPr>
                <w:rFonts w:asciiTheme="minorHAnsi" w:hAnsiTheme="minorHAnsi" w:cstheme="minorHAnsi"/>
              </w:rPr>
              <w:t>.</w:t>
            </w:r>
          </w:p>
          <w:p w14:paraId="3ECB4D6F" w14:textId="77777777" w:rsidR="005B19E8" w:rsidRPr="00726CB5" w:rsidRDefault="005B19E8" w:rsidP="00C70635">
            <w:pPr>
              <w:pStyle w:val="NoSpacing"/>
              <w:jc w:val="both"/>
              <w:rPr>
                <w:rFonts w:asciiTheme="minorHAnsi" w:hAnsiTheme="minorHAnsi" w:cstheme="minorHAnsi"/>
              </w:rPr>
            </w:pPr>
          </w:p>
          <w:p w14:paraId="18667DDC" w14:textId="77777777" w:rsidR="005B19E8" w:rsidRPr="00726CB5" w:rsidRDefault="005B19E8" w:rsidP="00C70635">
            <w:pPr>
              <w:pStyle w:val="NoSpacing"/>
              <w:jc w:val="both"/>
              <w:rPr>
                <w:rFonts w:asciiTheme="minorHAnsi" w:hAnsiTheme="minorHAnsi" w:cstheme="minorHAnsi"/>
                <w:shd w:val="clear" w:color="auto" w:fill="FFFFFF"/>
              </w:rPr>
            </w:pPr>
            <w:proofErr w:type="spellStart"/>
            <w:r w:rsidRPr="00726CB5">
              <w:rPr>
                <w:rFonts w:asciiTheme="minorHAnsi" w:hAnsiTheme="minorHAnsi" w:cstheme="minorHAnsi"/>
                <w:b/>
                <w:bCs/>
              </w:rPr>
              <w:t>Expertul</w:t>
            </w:r>
            <w:proofErr w:type="spellEnd"/>
            <w:r w:rsidRPr="00726CB5">
              <w:rPr>
                <w:rFonts w:asciiTheme="minorHAnsi" w:hAnsiTheme="minorHAnsi" w:cstheme="minorHAnsi"/>
                <w:b/>
                <w:bCs/>
              </w:rPr>
              <w:t xml:space="preserve"> Securitate IT</w:t>
            </w:r>
            <w:r w:rsidRPr="00726CB5">
              <w:rPr>
                <w:rFonts w:asciiTheme="minorHAnsi" w:hAnsiTheme="minorHAnsi" w:cstheme="minorHAnsi"/>
              </w:rPr>
              <w:t xml:space="preserve"> - ca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p</w:t>
            </w:r>
            <w:r w:rsidRPr="00726CB5">
              <w:rPr>
                <w:rFonts w:asciiTheme="minorHAnsi" w:hAnsiTheme="minorHAnsi" w:cstheme="minorHAnsi"/>
                <w:shd w:val="clear" w:color="auto" w:fill="FFFFFF"/>
              </w:rPr>
              <w:t xml:space="preserve">ersonal </w:t>
            </w:r>
            <w:proofErr w:type="spellStart"/>
            <w:r w:rsidRPr="00726CB5">
              <w:rPr>
                <w:rFonts w:asciiTheme="minorHAnsi" w:hAnsiTheme="minorHAnsi" w:cstheme="minorHAnsi"/>
                <w:shd w:val="clear" w:color="auto" w:fill="FFFFFF"/>
              </w:rPr>
              <w:t>cheie</w:t>
            </w:r>
            <w:proofErr w:type="spellEnd"/>
            <w:r w:rsidRPr="00726CB5">
              <w:rPr>
                <w:rFonts w:asciiTheme="minorHAnsi" w:hAnsiTheme="minorHAnsi" w:cstheme="minorHAnsi"/>
                <w:shd w:val="clear" w:color="auto" w:fill="FFFFFF"/>
              </w:rPr>
              <w:t xml:space="preserve"> de </w:t>
            </w:r>
            <w:proofErr w:type="spellStart"/>
            <w:r w:rsidRPr="00726CB5">
              <w:rPr>
                <w:rFonts w:asciiTheme="minorHAnsi" w:hAnsiTheme="minorHAnsi" w:cstheme="minorHAnsi"/>
                <w:shd w:val="clear" w:color="auto" w:fill="FFFFFF"/>
              </w:rPr>
              <w:t>specialitate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desfasoara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activitate</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cadrul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reflectata</w:t>
            </w:r>
            <w:proofErr w:type="spellEnd"/>
            <w:r w:rsidRPr="00726CB5">
              <w:rPr>
                <w:rFonts w:asciiTheme="minorHAnsi" w:hAnsiTheme="minorHAnsi" w:cstheme="minorHAnsi"/>
                <w:shd w:val="clear" w:color="auto" w:fill="FFFFFF"/>
              </w:rPr>
              <w:t xml:space="preserve"> direct, </w:t>
            </w:r>
            <w:proofErr w:type="spellStart"/>
            <w:r w:rsidRPr="00726CB5">
              <w:rPr>
                <w:rFonts w:asciiTheme="minorHAnsi" w:hAnsiTheme="minorHAnsi" w:cstheme="minorHAnsi"/>
                <w:shd w:val="clear" w:color="auto" w:fill="FFFFFF"/>
              </w:rPr>
              <w:t>intr</w:t>
            </w:r>
            <w:proofErr w:type="spellEnd"/>
            <w:r w:rsidRPr="00726CB5">
              <w:rPr>
                <w:rFonts w:asciiTheme="minorHAnsi" w:hAnsiTheme="minorHAnsi" w:cstheme="minorHAnsi"/>
                <w:shd w:val="clear" w:color="auto" w:fill="FFFFFF"/>
              </w:rPr>
              <w:t xml:space="preserve">-o </w:t>
            </w:r>
            <w:proofErr w:type="spellStart"/>
            <w:r w:rsidRPr="00726CB5">
              <w:rPr>
                <w:rFonts w:asciiTheme="minorHAnsi" w:hAnsiTheme="minorHAnsi" w:cstheme="minorHAnsi"/>
                <w:shd w:val="clear" w:color="auto" w:fill="FFFFFF"/>
              </w:rPr>
              <w:t>proportie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majoritara</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rezultatul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intregului</w:t>
            </w:r>
            <w:proofErr w:type="spellEnd"/>
            <w:r w:rsidRPr="00726CB5">
              <w:rPr>
                <w:rFonts w:asciiTheme="minorHAnsi" w:hAnsiTheme="minorHAnsi" w:cstheme="minorHAnsi"/>
                <w:shd w:val="clear" w:color="auto" w:fill="FFFFFF"/>
              </w:rPr>
              <w:t xml:space="preserve"> contract, </w:t>
            </w:r>
            <w:proofErr w:type="spellStart"/>
            <w:r w:rsidRPr="00726CB5">
              <w:rPr>
                <w:rFonts w:asciiTheme="minorHAnsi" w:hAnsiTheme="minorHAnsi" w:cstheme="minorHAnsi"/>
                <w:shd w:val="clear" w:color="auto" w:fill="FFFFFF"/>
              </w:rPr>
              <w:t>iar</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contributia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sa</w:t>
            </w:r>
            <w:proofErr w:type="spellEnd"/>
            <w:r w:rsidRPr="00726CB5">
              <w:rPr>
                <w:rFonts w:asciiTheme="minorHAnsi" w:hAnsiTheme="minorHAnsi" w:cstheme="minorHAnsi"/>
                <w:shd w:val="clear" w:color="auto" w:fill="FFFFFF"/>
              </w:rPr>
              <w:t xml:space="preserve"> are, </w:t>
            </w:r>
            <w:proofErr w:type="spellStart"/>
            <w:r w:rsidRPr="00726CB5">
              <w:rPr>
                <w:rFonts w:asciiTheme="minorHAnsi" w:hAnsiTheme="minorHAnsi" w:cstheme="minorHAnsi"/>
                <w:shd w:val="clear" w:color="auto" w:fill="FFFFFF"/>
              </w:rPr>
              <w:t>totodata</w:t>
            </w:r>
            <w:proofErr w:type="spellEnd"/>
            <w:r w:rsidRPr="00726CB5">
              <w:rPr>
                <w:rFonts w:asciiTheme="minorHAnsi" w:hAnsiTheme="minorHAnsi" w:cstheme="minorHAnsi"/>
                <w:shd w:val="clear" w:color="auto" w:fill="FFFFFF"/>
              </w:rPr>
              <w:t xml:space="preserve">, o </w:t>
            </w:r>
            <w:proofErr w:type="spellStart"/>
            <w:r w:rsidRPr="00726CB5">
              <w:rPr>
                <w:rFonts w:asciiTheme="minorHAnsi" w:hAnsiTheme="minorHAnsi" w:cstheme="minorHAnsi"/>
                <w:shd w:val="clear" w:color="auto" w:fill="FFFFFF"/>
              </w:rPr>
              <w:t>pondere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ridicata</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rezultatul</w:t>
            </w:r>
            <w:proofErr w:type="spellEnd"/>
            <w:r w:rsidRPr="00726CB5">
              <w:rPr>
                <w:rFonts w:asciiTheme="minorHAnsi" w:hAnsiTheme="minorHAnsi" w:cstheme="minorHAnsi"/>
                <w:shd w:val="clear" w:color="auto" w:fill="FFFFFF"/>
              </w:rPr>
              <w:t xml:space="preserve"> final al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w:t>
            </w:r>
          </w:p>
          <w:p w14:paraId="2EF70EEE" w14:textId="77777777" w:rsidR="005B19E8" w:rsidRPr="00726CB5" w:rsidRDefault="005B19E8" w:rsidP="00C70635">
            <w:pPr>
              <w:pStyle w:val="NoSpacing"/>
              <w:jc w:val="both"/>
              <w:rPr>
                <w:rFonts w:asciiTheme="minorHAnsi" w:hAnsiTheme="minorHAnsi" w:cstheme="minorHAnsi"/>
                <w:b/>
                <w:bCs/>
                <w:lang w:val="ro-RO"/>
              </w:rPr>
            </w:pPr>
            <w:proofErr w:type="spellStart"/>
            <w:r w:rsidRPr="00726CB5">
              <w:rPr>
                <w:rFonts w:asciiTheme="minorHAnsi" w:hAnsiTheme="minorHAnsi" w:cstheme="minorHAnsi"/>
                <w:shd w:val="clear" w:color="auto" w:fill="FFFFFF"/>
              </w:rPr>
              <w:t>Experienta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expertului</w:t>
            </w:r>
            <w:proofErr w:type="spellEnd"/>
            <w:r w:rsidRPr="00726CB5">
              <w:rPr>
                <w:rFonts w:asciiTheme="minorHAnsi" w:hAnsiTheme="minorHAnsi" w:cstheme="minorHAnsi"/>
                <w:shd w:val="clear" w:color="auto" w:fill="FFFFFF"/>
              </w:rPr>
              <w:t xml:space="preserve"> de </w:t>
            </w:r>
            <w:proofErr w:type="spellStart"/>
            <w:r w:rsidRPr="00726CB5">
              <w:rPr>
                <w:rFonts w:asciiTheme="minorHAnsi" w:hAnsiTheme="minorHAnsi" w:cstheme="minorHAnsi"/>
                <w:shd w:val="clear" w:color="auto" w:fill="FFFFFF"/>
              </w:rPr>
              <w:t>securitate</w:t>
            </w:r>
            <w:proofErr w:type="spellEnd"/>
            <w:r w:rsidRPr="00726CB5">
              <w:rPr>
                <w:rFonts w:asciiTheme="minorHAnsi" w:hAnsiTheme="minorHAnsi" w:cstheme="minorHAnsi"/>
                <w:shd w:val="clear" w:color="auto" w:fill="FFFFFF"/>
              </w:rPr>
              <w:t xml:space="preserve"> IT </w:t>
            </w:r>
            <w:proofErr w:type="spellStart"/>
            <w:r w:rsidRPr="00726CB5">
              <w:rPr>
                <w:rFonts w:asciiTheme="minorHAnsi" w:hAnsiTheme="minorHAnsi" w:cstheme="minorHAnsi"/>
                <w:shd w:val="clear" w:color="auto" w:fill="FFFFFF"/>
              </w:rPr>
              <w:t>este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relevanta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datorita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complexitatii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activitatiilor</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prevazute</w:t>
            </w:r>
            <w:proofErr w:type="spellEnd"/>
            <w:r w:rsidRPr="00726CB5">
              <w:rPr>
                <w:rFonts w:asciiTheme="minorHAnsi" w:hAnsiTheme="minorHAnsi" w:cstheme="minorHAnsi"/>
                <w:shd w:val="clear" w:color="auto" w:fill="FFFFFF"/>
              </w:rPr>
              <w:t xml:space="preserve"> in contract </w:t>
            </w:r>
            <w:proofErr w:type="spellStart"/>
            <w:r w:rsidRPr="00726CB5">
              <w:rPr>
                <w:rFonts w:asciiTheme="minorHAnsi" w:hAnsiTheme="minorHAnsi" w:cstheme="minorHAnsi"/>
                <w:shd w:val="clear" w:color="auto" w:fill="FFFFFF"/>
              </w:rPr>
              <w:t>avand</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vedere</w:t>
            </w:r>
            <w:proofErr w:type="spellEnd"/>
            <w:r w:rsidRPr="00726CB5">
              <w:rPr>
                <w:rFonts w:asciiTheme="minorHAnsi" w:hAnsiTheme="minorHAnsi" w:cstheme="minorHAnsi"/>
                <w:shd w:val="clear" w:color="auto" w:fill="FFFFFF"/>
              </w:rPr>
              <w:t xml:space="preserve"> ca in </w:t>
            </w:r>
            <w:proofErr w:type="spellStart"/>
            <w:r w:rsidRPr="00726CB5">
              <w:rPr>
                <w:rFonts w:asciiTheme="minorHAnsi" w:hAnsiTheme="minorHAnsi" w:cstheme="minorHAnsi"/>
                <w:shd w:val="clear" w:color="auto" w:fill="FFFFFF"/>
              </w:rPr>
              <w:t>cadrul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cererii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 xml:space="preserve"> de </w:t>
            </w:r>
            <w:proofErr w:type="spellStart"/>
            <w:r w:rsidRPr="00726CB5">
              <w:rPr>
                <w:rFonts w:asciiTheme="minorHAnsi" w:hAnsiTheme="minorHAnsi" w:cstheme="minorHAnsi"/>
                <w:shd w:val="clear" w:color="auto" w:fill="FFFFFF"/>
              </w:rPr>
              <w:t>finantare</w:t>
            </w:r>
            <w:proofErr w:type="spellEnd"/>
            <w:r w:rsidRPr="00726CB5">
              <w:rPr>
                <w:rFonts w:asciiTheme="minorHAnsi" w:hAnsiTheme="minorHAnsi" w:cstheme="minorHAnsi"/>
                <w:shd w:val="clear" w:color="auto" w:fill="FFFFFF"/>
              </w:rPr>
              <w:t xml:space="preserve"> se </w:t>
            </w:r>
            <w:proofErr w:type="spellStart"/>
            <w:proofErr w:type="gramStart"/>
            <w:r w:rsidRPr="00726CB5">
              <w:rPr>
                <w:rFonts w:asciiTheme="minorHAnsi" w:hAnsiTheme="minorHAnsi" w:cstheme="minorHAnsi"/>
                <w:shd w:val="clear" w:color="auto" w:fill="FFFFFF"/>
              </w:rPr>
              <w:t>precizeaza</w:t>
            </w:r>
            <w:proofErr w:type="spellEnd"/>
            <w:r w:rsidRPr="00726CB5">
              <w:rPr>
                <w:rFonts w:asciiTheme="minorHAnsi" w:hAnsiTheme="minorHAnsi" w:cstheme="minorHAnsi"/>
                <w:shd w:val="clear" w:color="auto" w:fill="FFFFFF"/>
              </w:rPr>
              <w:t xml:space="preserve"> ”</w:t>
            </w:r>
            <w:proofErr w:type="gramEnd"/>
            <w:r w:rsidRPr="00726CB5">
              <w:rPr>
                <w:rFonts w:asciiTheme="minorHAnsi" w:hAnsiTheme="minorHAnsi" w:cstheme="minorHAnsi"/>
                <w:lang w:val="ro-RO"/>
              </w:rPr>
              <w:t xml:space="preserve"> Toate echipamentele și dotările propuse a fi achiziționate în cadrul acestui proiect </w:t>
            </w:r>
            <w:proofErr w:type="spellStart"/>
            <w:r w:rsidRPr="00726CB5">
              <w:rPr>
                <w:rFonts w:asciiTheme="minorHAnsi" w:hAnsiTheme="minorHAnsi" w:cstheme="minorHAnsi"/>
              </w:rPr>
              <w:t>trebuie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lang w:val="ro-RO"/>
              </w:rPr>
              <w:t xml:space="preserve"> conțin</w:t>
            </w:r>
            <w:r w:rsidRPr="00726CB5">
              <w:rPr>
                <w:rFonts w:asciiTheme="minorHAnsi" w:hAnsiTheme="minorHAnsi" w:cstheme="minorHAnsi"/>
              </w:rPr>
              <w:t>ă</w:t>
            </w:r>
            <w:r w:rsidRPr="00726CB5">
              <w:rPr>
                <w:rFonts w:asciiTheme="minorHAnsi" w:hAnsiTheme="minorHAnsi" w:cstheme="minorHAnsi"/>
                <w:lang w:val="ro-RO"/>
              </w:rPr>
              <w:t xml:space="preserve"> cele mai noi și inovative tehnologii disponibile </w:t>
            </w:r>
            <w:r w:rsidRPr="00726CB5">
              <w:rPr>
                <w:rFonts w:asciiTheme="minorHAnsi" w:hAnsiTheme="minorHAnsi" w:cstheme="minorHAnsi"/>
                <w:b/>
                <w:bCs/>
                <w:lang w:val="ro-RO"/>
              </w:rPr>
              <w:t xml:space="preserve">și </w:t>
            </w:r>
            <w:proofErr w:type="spellStart"/>
            <w:r w:rsidRPr="00726CB5">
              <w:rPr>
                <w:rFonts w:asciiTheme="minorHAnsi" w:hAnsiTheme="minorHAnsi" w:cstheme="minorHAnsi"/>
                <w:b/>
                <w:bCs/>
              </w:rPr>
              <w:t>trebuie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sa</w:t>
            </w:r>
            <w:proofErr w:type="spellEnd"/>
            <w:r w:rsidRPr="00726CB5">
              <w:rPr>
                <w:rFonts w:asciiTheme="minorHAnsi" w:hAnsiTheme="minorHAnsi" w:cstheme="minorHAnsi"/>
                <w:b/>
                <w:bCs/>
              </w:rPr>
              <w:t xml:space="preserve"> </w:t>
            </w:r>
            <w:r w:rsidRPr="00726CB5">
              <w:rPr>
                <w:rFonts w:asciiTheme="minorHAnsi" w:hAnsiTheme="minorHAnsi" w:cstheme="minorHAnsi"/>
                <w:b/>
                <w:bCs/>
                <w:lang w:val="ro-RO"/>
              </w:rPr>
              <w:t>fi</w:t>
            </w:r>
            <w:r w:rsidRPr="00726CB5">
              <w:rPr>
                <w:rFonts w:asciiTheme="minorHAnsi" w:hAnsiTheme="minorHAnsi" w:cstheme="minorHAnsi"/>
                <w:b/>
                <w:bCs/>
              </w:rPr>
              <w:t>e</w:t>
            </w:r>
            <w:r w:rsidRPr="00726CB5">
              <w:rPr>
                <w:rFonts w:asciiTheme="minorHAnsi" w:hAnsiTheme="minorHAnsi" w:cstheme="minorHAnsi"/>
                <w:b/>
                <w:bCs/>
                <w:lang w:val="ro-RO"/>
              </w:rPr>
              <w:t xml:space="preserve"> compatibile/s</w:t>
            </w:r>
            <w:r w:rsidRPr="00726CB5">
              <w:rPr>
                <w:rFonts w:asciiTheme="minorHAnsi" w:hAnsiTheme="minorHAnsi" w:cstheme="minorHAnsi"/>
                <w:b/>
                <w:bCs/>
              </w:rPr>
              <w:t>ă</w:t>
            </w:r>
            <w:r w:rsidRPr="00726CB5">
              <w:rPr>
                <w:rFonts w:asciiTheme="minorHAnsi" w:hAnsiTheme="minorHAnsi" w:cstheme="minorHAnsi"/>
                <w:b/>
                <w:bCs/>
                <w:lang w:val="ro-RO"/>
              </w:rPr>
              <w:t xml:space="preserve"> </w:t>
            </w:r>
            <w:r w:rsidRPr="00726CB5">
              <w:rPr>
                <w:rFonts w:asciiTheme="minorHAnsi" w:hAnsiTheme="minorHAnsi" w:cstheme="minorHAnsi"/>
                <w:b/>
                <w:bCs/>
              </w:rPr>
              <w:t>se</w:t>
            </w:r>
            <w:r w:rsidRPr="00726CB5">
              <w:rPr>
                <w:rFonts w:asciiTheme="minorHAnsi" w:hAnsiTheme="minorHAnsi" w:cstheme="minorHAnsi"/>
                <w:b/>
                <w:bCs/>
                <w:lang w:val="ro-RO"/>
              </w:rPr>
              <w:t xml:space="preserve"> încadr</w:t>
            </w:r>
            <w:proofErr w:type="spellStart"/>
            <w:r w:rsidRPr="00726CB5">
              <w:rPr>
                <w:rFonts w:asciiTheme="minorHAnsi" w:hAnsiTheme="minorHAnsi" w:cstheme="minorHAnsi"/>
                <w:b/>
                <w:bCs/>
              </w:rPr>
              <w:t>eze</w:t>
            </w:r>
            <w:proofErr w:type="spellEnd"/>
            <w:r w:rsidRPr="00726CB5">
              <w:rPr>
                <w:rFonts w:asciiTheme="minorHAnsi" w:hAnsiTheme="minorHAnsi" w:cstheme="minorHAnsi"/>
                <w:b/>
                <w:bCs/>
                <w:lang w:val="ro-RO"/>
              </w:rPr>
              <w:t xml:space="preserve"> în</w:t>
            </w:r>
            <w:r w:rsidRPr="00726CB5">
              <w:rPr>
                <w:rFonts w:asciiTheme="minorHAnsi" w:hAnsiTheme="minorHAnsi" w:cstheme="minorHAnsi"/>
                <w:b/>
                <w:bCs/>
              </w:rPr>
              <w:t xml:space="preserve"> f</w:t>
            </w:r>
            <w:r w:rsidRPr="00726CB5">
              <w:rPr>
                <w:rFonts w:asciiTheme="minorHAnsi" w:hAnsiTheme="minorHAnsi" w:cstheme="minorHAnsi"/>
                <w:b/>
                <w:bCs/>
                <w:lang w:val="ro-RO"/>
              </w:rPr>
              <w:t>luxurile/sistemele deja existente în cadrul Spitalului Clinic de Pediatrie Sibiu”.</w:t>
            </w:r>
          </w:p>
          <w:p w14:paraId="5704882B"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b/>
                <w:bCs/>
              </w:rPr>
              <w:t>Expertul</w:t>
            </w:r>
            <w:proofErr w:type="spellEnd"/>
            <w:r w:rsidRPr="00726CB5">
              <w:rPr>
                <w:rFonts w:asciiTheme="minorHAnsi" w:hAnsiTheme="minorHAnsi" w:cstheme="minorHAnsi"/>
                <w:b/>
                <w:bCs/>
              </w:rPr>
              <w:t xml:space="preserve"> Securitate IT</w:t>
            </w:r>
            <w:r w:rsidRPr="00726CB5">
              <w:rPr>
                <w:rFonts w:asciiTheme="minorHAnsi" w:hAnsiTheme="minorHAnsi" w:cstheme="minorHAnsi"/>
              </w:rPr>
              <w:t xml:space="preserve"> are </w:t>
            </w:r>
            <w:proofErr w:type="spellStart"/>
            <w:r w:rsidRPr="00726CB5">
              <w:rPr>
                <w:rFonts w:asciiTheme="minorHAnsi" w:hAnsiTheme="minorHAnsi" w:cstheme="minorHAnsi"/>
              </w:rPr>
              <w:t>urmatoarele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principale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b/>
                <w:bCs/>
              </w:rPr>
              <w:t>atributii</w:t>
            </w:r>
            <w:proofErr w:type="spellEnd"/>
            <w:r w:rsidRPr="00726CB5">
              <w:rPr>
                <w:rFonts w:asciiTheme="minorHAnsi" w:hAnsiTheme="minorHAnsi" w:cstheme="minorHAnsi"/>
              </w:rPr>
              <w:t xml:space="preserve">: </w:t>
            </w:r>
          </w:p>
          <w:p w14:paraId="63E8ACF1" w14:textId="77777777" w:rsidR="005B19E8" w:rsidRPr="00726CB5" w:rsidRDefault="005B19E8" w:rsidP="005B19E8">
            <w:pPr>
              <w:pStyle w:val="NoSpacing"/>
              <w:numPr>
                <w:ilvl w:val="0"/>
                <w:numId w:val="36"/>
              </w:numPr>
              <w:suppressAutoHyphens w:val="0"/>
              <w:rPr>
                <w:rFonts w:asciiTheme="minorHAnsi" w:hAnsiTheme="minorHAnsi" w:cstheme="minorHAnsi"/>
              </w:rPr>
            </w:pPr>
            <w:proofErr w:type="spellStart"/>
            <w:r w:rsidRPr="00726CB5">
              <w:rPr>
                <w:rFonts w:asciiTheme="minorHAnsi" w:hAnsiTheme="minorHAnsi" w:cstheme="minorHAnsi"/>
              </w:rPr>
              <w:t>Montaj</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firewall</w:t>
            </w:r>
          </w:p>
          <w:p w14:paraId="703F72CA" w14:textId="77777777" w:rsidR="005B19E8" w:rsidRPr="00726CB5" w:rsidRDefault="005B19E8" w:rsidP="005B19E8">
            <w:pPr>
              <w:pStyle w:val="NoSpacing"/>
              <w:numPr>
                <w:ilvl w:val="0"/>
                <w:numId w:val="36"/>
              </w:numPr>
              <w:suppressAutoHyphens w:val="0"/>
              <w:rPr>
                <w:rFonts w:asciiTheme="minorHAnsi" w:hAnsiTheme="minorHAnsi" w:cstheme="minorHAnsi"/>
              </w:rPr>
            </w:pP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tunele</w:t>
            </w:r>
            <w:proofErr w:type="spellEnd"/>
            <w:r w:rsidRPr="00726CB5">
              <w:rPr>
                <w:rFonts w:asciiTheme="minorHAnsi" w:hAnsiTheme="minorHAnsi" w:cstheme="minorHAnsi"/>
              </w:rPr>
              <w:t xml:space="preserve"> VPN </w:t>
            </w:r>
            <w:proofErr w:type="spellStart"/>
            <w:r w:rsidRPr="00726CB5">
              <w:rPr>
                <w:rFonts w:asciiTheme="minorHAnsi" w:hAnsiTheme="minorHAnsi" w:cstheme="minorHAnsi"/>
              </w:rPr>
              <w:t>intre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locatiile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spitalului</w:t>
            </w:r>
            <w:proofErr w:type="spellEnd"/>
          </w:p>
          <w:p w14:paraId="4D239609" w14:textId="77777777" w:rsidR="005B19E8" w:rsidRPr="00726CB5" w:rsidRDefault="005B19E8" w:rsidP="005B19E8">
            <w:pPr>
              <w:pStyle w:val="NoSpacing"/>
              <w:numPr>
                <w:ilvl w:val="0"/>
                <w:numId w:val="36"/>
              </w:numPr>
              <w:suppressAutoHyphens w:val="0"/>
              <w:rPr>
                <w:rFonts w:asciiTheme="minorHAnsi" w:hAnsiTheme="minorHAnsi" w:cstheme="minorHAnsi"/>
              </w:rPr>
            </w:pP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switch-</w:t>
            </w:r>
            <w:proofErr w:type="spellStart"/>
            <w:r w:rsidRPr="00726CB5">
              <w:rPr>
                <w:rFonts w:asciiTheme="minorHAnsi" w:hAnsiTheme="minorHAnsi" w:cstheme="minorHAnsi"/>
              </w:rPr>
              <w:t>uri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VLAN-</w:t>
            </w:r>
            <w:proofErr w:type="spellStart"/>
            <w:r w:rsidRPr="00726CB5">
              <w:rPr>
                <w:rFonts w:asciiTheme="minorHAnsi" w:hAnsiTheme="minorHAnsi" w:cstheme="minorHAnsi"/>
              </w:rPr>
              <w:t>uri</w:t>
            </w:r>
            <w:proofErr w:type="spellEnd"/>
            <w:r w:rsidRPr="00726CB5">
              <w:rPr>
                <w:rFonts w:asciiTheme="minorHAnsi" w:hAnsiTheme="minorHAnsi" w:cstheme="minorHAnsi"/>
              </w:rPr>
              <w:t xml:space="preserve">, </w:t>
            </w:r>
          </w:p>
          <w:p w14:paraId="693FAB69" w14:textId="77777777" w:rsidR="005B19E8" w:rsidRPr="00726CB5" w:rsidRDefault="005B19E8" w:rsidP="005B19E8">
            <w:pPr>
              <w:pStyle w:val="NoSpacing"/>
              <w:numPr>
                <w:ilvl w:val="0"/>
                <w:numId w:val="36"/>
              </w:numPr>
              <w:suppressAutoHyphens w:val="0"/>
              <w:rPr>
                <w:rFonts w:asciiTheme="minorHAnsi" w:hAnsiTheme="minorHAnsi" w:cstheme="minorHAnsi"/>
              </w:rPr>
            </w:pP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monitorizare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dedicata</w:t>
            </w:r>
            <w:proofErr w:type="spellEnd"/>
          </w:p>
          <w:p w14:paraId="4A9FDAAC" w14:textId="77777777" w:rsidR="005B19E8" w:rsidRPr="00726CB5" w:rsidRDefault="005B19E8" w:rsidP="005B19E8">
            <w:pPr>
              <w:pStyle w:val="NoSpacing"/>
              <w:numPr>
                <w:ilvl w:val="0"/>
                <w:numId w:val="36"/>
              </w:numPr>
              <w:suppressAutoHyphens w:val="0"/>
              <w:rPr>
                <w:rFonts w:asciiTheme="minorHAnsi" w:hAnsiTheme="minorHAnsi" w:cstheme="minorHAnsi"/>
              </w:rPr>
            </w:pP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SIEM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de management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incidentelor</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informatice</w:t>
            </w:r>
            <w:proofErr w:type="spellEnd"/>
            <w:r w:rsidRPr="00726CB5">
              <w:rPr>
                <w:rFonts w:asciiTheme="minorHAnsi" w:hAnsiTheme="minorHAnsi" w:cstheme="minorHAnsi"/>
              </w:rPr>
              <w:t xml:space="preserve">)  </w:t>
            </w:r>
          </w:p>
        </w:tc>
      </w:tr>
      <w:tr w:rsidR="005B19E8" w:rsidRPr="00726CB5" w14:paraId="567FEB22" w14:textId="77777777" w:rsidTr="00C70635">
        <w:tc>
          <w:tcPr>
            <w:tcW w:w="9630" w:type="dxa"/>
            <w:gridSpan w:val="4"/>
            <w:shd w:val="clear" w:color="auto" w:fill="auto"/>
          </w:tcPr>
          <w:p w14:paraId="7635C1BC"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Cerinta</w:t>
            </w:r>
            <w:proofErr w:type="spellEnd"/>
            <w:r w:rsidRPr="00726CB5">
              <w:rPr>
                <w:rFonts w:asciiTheme="minorHAnsi" w:hAnsiTheme="minorHAnsi" w:cstheme="minorHAnsi"/>
                <w:b/>
                <w:bCs/>
              </w:rPr>
              <w:t xml:space="preserve"> minima: </w:t>
            </w:r>
          </w:p>
          <w:p w14:paraId="07563A84"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rPr>
              <w:t xml:space="preserve">Experienta profesionala specifica detinuta in pozitia de Expert securitate IT, indeplinind acelasi tip de activitati sau similare cu cele pe care urmeaza sa le indeplineasca in viitorul contract, in cadrul cel putin a unui proiect. </w:t>
            </w:r>
          </w:p>
          <w:p w14:paraId="120F9F1D"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Neindeplinirea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cerintei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minime</w:t>
            </w:r>
            <w:proofErr w:type="spellEnd"/>
            <w:r w:rsidRPr="00726CB5">
              <w:rPr>
                <w:rFonts w:asciiTheme="minorHAnsi" w:hAnsiTheme="minorHAnsi" w:cstheme="minorHAnsi"/>
              </w:rPr>
              <w:t xml:space="preserve"> (cel </w:t>
            </w:r>
            <w:proofErr w:type="spellStart"/>
            <w:r w:rsidRPr="00726CB5">
              <w:rPr>
                <w:rFonts w:asciiTheme="minorHAnsi" w:hAnsiTheme="minorHAnsi" w:cstheme="minorHAnsi"/>
              </w:rPr>
              <w:t>putin</w:t>
            </w:r>
            <w:proofErr w:type="spellEnd"/>
            <w:r w:rsidRPr="00726CB5">
              <w:rPr>
                <w:rFonts w:asciiTheme="minorHAnsi" w:hAnsiTheme="minorHAnsi" w:cstheme="minorHAnsi"/>
              </w:rPr>
              <w:t xml:space="preserve"> un contract) </w:t>
            </w:r>
            <w:proofErr w:type="spellStart"/>
            <w:r w:rsidRPr="00726CB5">
              <w:rPr>
                <w:rFonts w:asciiTheme="minorHAnsi" w:hAnsiTheme="minorHAnsi" w:cstheme="minorHAnsi"/>
              </w:rPr>
              <w:t>atrage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declararea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ofertei</w:t>
            </w:r>
            <w:proofErr w:type="spellEnd"/>
            <w:r w:rsidRPr="00726CB5">
              <w:rPr>
                <w:rFonts w:asciiTheme="minorHAnsi" w:hAnsiTheme="minorHAnsi" w:cstheme="minorHAnsi"/>
              </w:rPr>
              <w:t xml:space="preserve"> ca "</w:t>
            </w:r>
            <w:proofErr w:type="spellStart"/>
            <w:r w:rsidRPr="00726CB5">
              <w:rPr>
                <w:rFonts w:asciiTheme="minorHAnsi" w:hAnsiTheme="minorHAnsi" w:cstheme="minorHAnsi"/>
              </w:rPr>
              <w:t>neconforma</w:t>
            </w:r>
            <w:proofErr w:type="spellEnd"/>
            <w:r w:rsidRPr="00726CB5">
              <w:rPr>
                <w:rFonts w:asciiTheme="minorHAnsi" w:hAnsiTheme="minorHAnsi" w:cstheme="minorHAnsi"/>
              </w:rPr>
              <w:t>".</w:t>
            </w:r>
          </w:p>
          <w:p w14:paraId="7C57E81C" w14:textId="77777777" w:rsidR="005B19E8" w:rsidRPr="00726CB5" w:rsidRDefault="005B19E8" w:rsidP="00C70635">
            <w:pPr>
              <w:pStyle w:val="NoSpacing"/>
              <w:jc w:val="both"/>
              <w:rPr>
                <w:rFonts w:asciiTheme="minorHAnsi" w:hAnsiTheme="minorHAnsi" w:cstheme="minorHAnsi"/>
              </w:rPr>
            </w:pPr>
          </w:p>
          <w:p w14:paraId="53706C70"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1AFCDEAE"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Se </w:t>
            </w:r>
            <w:proofErr w:type="spellStart"/>
            <w:r w:rsidRPr="00726CB5">
              <w:rPr>
                <w:rFonts w:asciiTheme="minorHAnsi" w:hAnsiTheme="minorHAnsi" w:cstheme="minorHAnsi"/>
              </w:rPr>
              <w:t>va</w:t>
            </w:r>
            <w:proofErr w:type="spellEnd"/>
            <w:r w:rsidRPr="00726CB5">
              <w:rPr>
                <w:rFonts w:asciiTheme="minorHAnsi" w:hAnsiTheme="minorHAnsi" w:cstheme="minorHAnsi"/>
              </w:rPr>
              <w:t xml:space="preserve"> puncta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detinuta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pozitia</w:t>
            </w:r>
            <w:proofErr w:type="spellEnd"/>
            <w:r w:rsidRPr="00726CB5">
              <w:rPr>
                <w:rFonts w:asciiTheme="minorHAnsi" w:hAnsiTheme="minorHAnsi" w:cstheme="minorHAnsi"/>
              </w:rPr>
              <w:t xml:space="preserve"> de </w:t>
            </w:r>
            <w:r w:rsidRPr="00726CB5">
              <w:rPr>
                <w:rFonts w:asciiTheme="minorHAnsi" w:hAnsiTheme="minorHAnsi" w:cstheme="minorHAnsi"/>
                <w:b/>
                <w:bCs/>
              </w:rPr>
              <w:t xml:space="preserve">Expert </w:t>
            </w:r>
            <w:proofErr w:type="spellStart"/>
            <w:r w:rsidRPr="00726CB5">
              <w:rPr>
                <w:rFonts w:asciiTheme="minorHAnsi" w:hAnsiTheme="minorHAnsi" w:cstheme="minorHAnsi"/>
                <w:b/>
                <w:bCs/>
              </w:rPr>
              <w:t>securitate</w:t>
            </w:r>
            <w:proofErr w:type="spellEnd"/>
            <w:r w:rsidRPr="00726CB5">
              <w:rPr>
                <w:rFonts w:asciiTheme="minorHAnsi" w:hAnsiTheme="minorHAnsi" w:cstheme="minorHAnsi"/>
                <w:b/>
                <w:bCs/>
              </w:rPr>
              <w:t xml:space="preserve"> IT </w:t>
            </w:r>
            <w:proofErr w:type="spellStart"/>
            <w:r w:rsidRPr="00726CB5">
              <w:rPr>
                <w:rFonts w:asciiTheme="minorHAnsi" w:hAnsiTheme="minorHAnsi" w:cstheme="minorHAnsi"/>
              </w:rPr>
              <w:t>dupa</w:t>
            </w:r>
            <w:proofErr w:type="spellEnd"/>
            <w:r w:rsidRPr="00726CB5">
              <w:rPr>
                <w:rFonts w:asciiTheme="minorHAnsi" w:hAnsiTheme="minorHAnsi" w:cstheme="minorHAnsi"/>
              </w:rPr>
              <w:t xml:space="preserve"> cum </w:t>
            </w:r>
            <w:proofErr w:type="spellStart"/>
            <w:r w:rsidRPr="00726CB5">
              <w:rPr>
                <w:rFonts w:asciiTheme="minorHAnsi" w:hAnsiTheme="minorHAnsi" w:cstheme="minorHAnsi"/>
              </w:rPr>
              <w:t>urmeaza</w:t>
            </w:r>
            <w:proofErr w:type="spellEnd"/>
            <w:r w:rsidRPr="00726CB5">
              <w:rPr>
                <w:rFonts w:asciiTheme="minorHAnsi" w:hAnsiTheme="minorHAnsi" w:cstheme="minorHAnsi"/>
              </w:rPr>
              <w:t>:</w:t>
            </w:r>
          </w:p>
          <w:p w14:paraId="71F77274"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a)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unui</w:t>
            </w:r>
            <w:proofErr w:type="spellEnd"/>
            <w:r w:rsidRPr="00726CB5">
              <w:rPr>
                <w:rFonts w:asciiTheme="minorHAnsi" w:hAnsiTheme="minorHAnsi" w:cstheme="minorHAnsi"/>
              </w:rPr>
              <w:t xml:space="preserve"> contract = 0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3CEEC3A7"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2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2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2ED4ACB8"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c)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3-4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3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2FF2DA86"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d)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5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multe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12B60BB1"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
          <w:p w14:paraId="6CEB43F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color w:val="000000"/>
                <w:lang w:val="en-US"/>
              </w:rPr>
            </w:pPr>
            <w:r w:rsidRPr="00726CB5">
              <w:rPr>
                <w:rFonts w:asciiTheme="minorHAnsi" w:hAnsiTheme="minorHAnsi" w:cstheme="minorHAnsi"/>
              </w:rPr>
              <w:t xml:space="preserve">Pentru a demonstra indeplinirea cerintelor minime privind expertii cheie, ofertantii vor prezenta urmatoarele </w:t>
            </w:r>
            <w:r w:rsidRPr="00726CB5">
              <w:rPr>
                <w:rFonts w:asciiTheme="minorHAnsi" w:hAnsiTheme="minorHAnsi" w:cstheme="minorHAnsi"/>
                <w:color w:val="000000"/>
              </w:rPr>
              <w:t xml:space="preserve">documente: </w:t>
            </w:r>
            <w:r w:rsidRPr="00726CB5">
              <w:rPr>
                <w:rFonts w:asciiTheme="minorHAnsi" w:hAnsiTheme="minorHAnsi" w:cstheme="minorHAnsi"/>
                <w:color w:val="000000"/>
                <w:lang w:val="en-US"/>
              </w:rPr>
              <w:t xml:space="preserve"> </w:t>
            </w:r>
          </w:p>
          <w:p w14:paraId="189A48B3"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color w:val="000000"/>
                <w:lang w:val="en-US"/>
              </w:rPr>
            </w:pPr>
            <w:r w:rsidRPr="00726CB5">
              <w:rPr>
                <w:rFonts w:asciiTheme="minorHAnsi" w:hAnsiTheme="minorHAnsi" w:cstheme="minorHAnsi"/>
                <w:color w:val="000000"/>
                <w:lang w:val="en-US"/>
              </w:rPr>
              <w:t xml:space="preserve">1. diploma care sa demonstreze faptul ca persoana nominalizata are studii superioare cu diploma de licenta sau echivalent in domeniul inginerie de calculatoare – sau echivalent; </w:t>
            </w:r>
          </w:p>
          <w:p w14:paraId="71E3ADE7"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t>2. Curriculum Vitae (CV) – format Europass, semnat si datat de expert;</w:t>
            </w:r>
          </w:p>
          <w:p w14:paraId="46935D92"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lastRenderedPageBreak/>
              <w:t xml:space="preserve">3. documente relevante </w:t>
            </w:r>
            <w:r w:rsidRPr="00726CB5">
              <w:rPr>
                <w:rFonts w:asciiTheme="minorHAnsi" w:hAnsiTheme="minorHAnsi" w:cstheme="minorHAnsi"/>
                <w:lang w:val="en-US"/>
              </w:rPr>
              <w:t xml:space="preserve">emise sau contrasemnate de beneficiar/ contractant principal </w:t>
            </w:r>
            <w:r w:rsidRPr="00726CB5">
              <w:rPr>
                <w:rFonts w:asciiTheme="minorHAnsi" w:hAnsiTheme="minorHAnsi" w:cstheme="minorHAnsi"/>
              </w:rPr>
              <w:t xml:space="preserve">care confirma experienta specifica declarata in CV; </w:t>
            </w:r>
          </w:p>
          <w:p w14:paraId="1E797E3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t>4.  Declaratie de disponibilitate pe parcursul derularii proiectului , semnata si datata de expert.</w:t>
            </w:r>
          </w:p>
          <w:p w14:paraId="35EAAA3D"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p>
          <w:p w14:paraId="0691C5D9"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In cadrul CV-ului vor fi specificate:</w:t>
            </w:r>
          </w:p>
          <w:p w14:paraId="215FC796"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xml:space="preserve">- contractele in care expertul a participat, in calitate de expert securitate IT  </w:t>
            </w:r>
          </w:p>
          <w:p w14:paraId="72789058"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pozitia specifica din cadrul contractului</w:t>
            </w:r>
          </w:p>
          <w:p w14:paraId="16466B6B"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atributiile pe care le-a realizat in cadrul contractului.</w:t>
            </w:r>
          </w:p>
          <w:p w14:paraId="2693ADA2"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p>
          <w:p w14:paraId="0A78D774"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Documentele care confirma cele declarate in cadrul CV-ului, trebuie sa indeplineasca urmatoarele conditii:</w:t>
            </w:r>
          </w:p>
          <w:p w14:paraId="58EE2813"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1. Sa fie emise sau contrasemnate de beneficiar sau de contractantul principal;</w:t>
            </w:r>
          </w:p>
          <w:p w14:paraId="43843DD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2. Din documente trebuie sa reiese, in mod clar:</w:t>
            </w:r>
          </w:p>
          <w:p w14:paraId="43443765"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xml:space="preserve">- faptul ca expertul propus a detinut pozitia de expert securitate IT  </w:t>
            </w:r>
          </w:p>
          <w:p w14:paraId="2B0DE793"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obiectul contractului in care expertul propus a detinut pozitia de expert securitate IT .</w:t>
            </w:r>
          </w:p>
          <w:p w14:paraId="4F79A9A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p>
          <w:p w14:paraId="096D33F3"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lang w:val="en-US"/>
              </w:rPr>
              <w:t xml:space="preserve">Documentele care confirma cele declarate in cadrul CV-ului pot fi (fara a se limita la) procese verbale de predare-primire semnate de beneficiar/recomandari de la beneficiarii/contractantii principali sau orice alte documente relevante emise sau contrasemnate de beneficiar sau de contractantul principal </w:t>
            </w:r>
            <w:r w:rsidRPr="00726CB5">
              <w:rPr>
                <w:rFonts w:asciiTheme="minorHAnsi" w:hAnsiTheme="minorHAnsi" w:cstheme="minorHAnsi"/>
              </w:rPr>
              <w:t>care atesta experienta specifica (cu titlu de exemplu: contract individual de munca, contract de colaborare, fisa postului, etc).</w:t>
            </w:r>
          </w:p>
          <w:p w14:paraId="3D6E9611"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p>
        </w:tc>
      </w:tr>
      <w:tr w:rsidR="005B19E8" w:rsidRPr="00726CB5" w14:paraId="0BAAFE06" w14:textId="77777777" w:rsidTr="00C70635">
        <w:tc>
          <w:tcPr>
            <w:tcW w:w="7104" w:type="dxa"/>
            <w:gridSpan w:val="2"/>
            <w:shd w:val="clear" w:color="auto" w:fill="E2EFD9"/>
            <w:vAlign w:val="center"/>
          </w:tcPr>
          <w:p w14:paraId="046C52D8"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lastRenderedPageBreak/>
              <w:t xml:space="preserve">2.2. Expert </w:t>
            </w:r>
            <w:proofErr w:type="spellStart"/>
            <w:r w:rsidRPr="00726CB5">
              <w:rPr>
                <w:rFonts w:asciiTheme="minorHAnsi" w:hAnsiTheme="minorHAnsi" w:cstheme="minorHAnsi"/>
                <w:b/>
                <w:bCs/>
              </w:rPr>
              <w:t>infrastructura</w:t>
            </w:r>
            <w:proofErr w:type="spellEnd"/>
            <w:r w:rsidRPr="00726CB5">
              <w:rPr>
                <w:rFonts w:asciiTheme="minorHAnsi" w:hAnsiTheme="minorHAnsi" w:cstheme="minorHAnsi"/>
                <w:b/>
                <w:bCs/>
              </w:rPr>
              <w:t xml:space="preserve"> IT</w:t>
            </w:r>
          </w:p>
        </w:tc>
        <w:tc>
          <w:tcPr>
            <w:tcW w:w="992" w:type="dxa"/>
            <w:shd w:val="clear" w:color="auto" w:fill="auto"/>
            <w:vAlign w:val="center"/>
          </w:tcPr>
          <w:p w14:paraId="4AB2D3A1" w14:textId="77777777" w:rsidR="005B19E8" w:rsidRPr="00726CB5" w:rsidRDefault="005B19E8" w:rsidP="00C70635">
            <w:pPr>
              <w:pStyle w:val="NoSpacing"/>
              <w:jc w:val="center"/>
              <w:rPr>
                <w:rFonts w:asciiTheme="minorHAnsi" w:hAnsiTheme="minorHAnsi" w:cstheme="minorHAnsi"/>
              </w:rPr>
            </w:pPr>
            <w:r w:rsidRPr="00726CB5">
              <w:rPr>
                <w:rFonts w:asciiTheme="minorHAnsi" w:hAnsiTheme="minorHAnsi" w:cstheme="minorHAnsi"/>
              </w:rPr>
              <w:t>5 %</w:t>
            </w:r>
          </w:p>
        </w:tc>
        <w:tc>
          <w:tcPr>
            <w:tcW w:w="1534" w:type="dxa"/>
            <w:shd w:val="clear" w:color="auto" w:fill="auto"/>
          </w:tcPr>
          <w:p w14:paraId="496D92F1" w14:textId="77777777" w:rsidR="005B19E8" w:rsidRPr="00726CB5" w:rsidRDefault="005B19E8" w:rsidP="00C70635">
            <w:pPr>
              <w:pStyle w:val="NoSpacing"/>
              <w:jc w:val="center"/>
              <w:rPr>
                <w:rFonts w:asciiTheme="minorHAnsi" w:hAnsiTheme="minorHAnsi" w:cstheme="minorHAnsi"/>
              </w:rPr>
            </w:pPr>
            <w:r w:rsidRPr="00726CB5">
              <w:rPr>
                <w:rFonts w:asciiTheme="minorHAnsi" w:hAnsiTheme="minorHAnsi" w:cstheme="minorHAnsi"/>
              </w:rPr>
              <w:t>5</w:t>
            </w:r>
          </w:p>
        </w:tc>
      </w:tr>
      <w:tr w:rsidR="005B19E8" w:rsidRPr="00726CB5" w14:paraId="71628384" w14:textId="77777777" w:rsidTr="00C70635">
        <w:tc>
          <w:tcPr>
            <w:tcW w:w="9630" w:type="dxa"/>
            <w:gridSpan w:val="4"/>
            <w:shd w:val="clear" w:color="auto" w:fill="auto"/>
            <w:vAlign w:val="center"/>
          </w:tcPr>
          <w:p w14:paraId="39DFD0D2" w14:textId="77777777" w:rsidR="005B19E8" w:rsidRPr="00726CB5" w:rsidRDefault="005B19E8" w:rsidP="00C70635">
            <w:pPr>
              <w:pStyle w:val="NoSpacing"/>
              <w:jc w:val="both"/>
              <w:rPr>
                <w:rFonts w:asciiTheme="minorHAnsi" w:hAnsiTheme="minorHAnsi" w:cstheme="minorHAnsi"/>
                <w:b/>
                <w:bCs/>
                <w:shd w:val="clear" w:color="auto" w:fill="E2EFD9"/>
              </w:rPr>
            </w:pPr>
            <w:proofErr w:type="spellStart"/>
            <w:r w:rsidRPr="00726CB5">
              <w:rPr>
                <w:rFonts w:asciiTheme="minorHAnsi" w:hAnsiTheme="minorHAnsi" w:cstheme="minorHAnsi"/>
                <w:b/>
                <w:bCs/>
                <w:shd w:val="clear" w:color="auto" w:fill="E2EFD9"/>
              </w:rPr>
              <w:t>Necesitate</w:t>
            </w:r>
            <w:proofErr w:type="spellEnd"/>
            <w:r w:rsidRPr="00726CB5">
              <w:rPr>
                <w:rFonts w:asciiTheme="minorHAnsi" w:hAnsiTheme="minorHAnsi" w:cstheme="minorHAnsi"/>
                <w:b/>
                <w:bCs/>
                <w:shd w:val="clear" w:color="auto" w:fill="E2EFD9"/>
              </w:rPr>
              <w:t xml:space="preserve">: </w:t>
            </w:r>
          </w:p>
          <w:p w14:paraId="5A5ADB4F" w14:textId="77777777" w:rsidR="005B19E8" w:rsidRPr="00726CB5" w:rsidRDefault="005B19E8" w:rsidP="00C70635">
            <w:pPr>
              <w:pStyle w:val="NoSpacing"/>
              <w:jc w:val="both"/>
              <w:rPr>
                <w:rFonts w:asciiTheme="minorHAnsi" w:hAnsiTheme="minorHAnsi" w:cstheme="minorHAnsi"/>
              </w:rPr>
            </w:pPr>
          </w:p>
          <w:p w14:paraId="6A9C496D" w14:textId="77777777" w:rsidR="005B19E8" w:rsidRPr="00726CB5" w:rsidRDefault="005B19E8" w:rsidP="00C70635">
            <w:pPr>
              <w:pStyle w:val="NoSpacing"/>
              <w:jc w:val="both"/>
              <w:rPr>
                <w:rFonts w:asciiTheme="minorHAnsi" w:hAnsiTheme="minorHAnsi" w:cstheme="minorHAnsi"/>
                <w:shd w:val="clear" w:color="auto" w:fill="FFFFFF"/>
              </w:rPr>
            </w:pPr>
            <w:proofErr w:type="spellStart"/>
            <w:r w:rsidRPr="00726CB5">
              <w:rPr>
                <w:rFonts w:asciiTheme="minorHAnsi" w:hAnsiTheme="minorHAnsi" w:cstheme="minorHAnsi"/>
                <w:shd w:val="clear" w:color="auto" w:fill="FFFFFF"/>
              </w:rPr>
              <w:t>Solicitat</w:t>
            </w:r>
            <w:proofErr w:type="spellEnd"/>
            <w:r w:rsidRPr="00726CB5">
              <w:rPr>
                <w:rFonts w:asciiTheme="minorHAnsi" w:hAnsiTheme="minorHAnsi" w:cstheme="minorHAnsi"/>
                <w:shd w:val="clear" w:color="auto" w:fill="FFFFFF"/>
              </w:rPr>
              <w:t xml:space="preserve"> conform: </w:t>
            </w:r>
          </w:p>
          <w:p w14:paraId="08B9D1BD" w14:textId="77777777" w:rsidR="005B19E8" w:rsidRPr="00726CB5" w:rsidRDefault="005B19E8" w:rsidP="00C70635">
            <w:pPr>
              <w:pStyle w:val="NoSpacing"/>
              <w:jc w:val="both"/>
              <w:rPr>
                <w:rFonts w:asciiTheme="minorHAnsi" w:hAnsiTheme="minorHAnsi" w:cstheme="minorHAnsi"/>
                <w:shd w:val="clear" w:color="auto" w:fill="FFFFFF"/>
              </w:rPr>
            </w:pPr>
            <w:r w:rsidRPr="00726CB5">
              <w:rPr>
                <w:rFonts w:asciiTheme="minorHAnsi" w:hAnsiTheme="minorHAnsi" w:cstheme="minorHAnsi"/>
                <w:color w:val="0000FF"/>
                <w:shd w:val="clear" w:color="auto" w:fill="FFFFFF"/>
              </w:rPr>
              <w:t xml:space="preserve">- </w:t>
            </w:r>
            <w:r w:rsidRPr="00726CB5">
              <w:rPr>
                <w:rFonts w:asciiTheme="minorHAnsi" w:hAnsiTheme="minorHAnsi" w:cstheme="minorHAnsi"/>
                <w:b/>
                <w:bCs/>
                <w:i/>
                <w:iCs/>
                <w:color w:val="0000FF"/>
                <w:shd w:val="clear" w:color="auto" w:fill="FFFFFF"/>
              </w:rPr>
              <w:t xml:space="preserve">art. 187 al. 5 lit. b) din </w:t>
            </w:r>
            <w:proofErr w:type="spellStart"/>
            <w:r w:rsidRPr="00726CB5">
              <w:rPr>
                <w:rFonts w:asciiTheme="minorHAnsi" w:hAnsiTheme="minorHAnsi" w:cstheme="minorHAnsi"/>
                <w:b/>
                <w:bCs/>
                <w:i/>
                <w:iCs/>
                <w:color w:val="0000FF"/>
                <w:shd w:val="clear" w:color="auto" w:fill="FFFFFF"/>
              </w:rPr>
              <w:t>Legea</w:t>
            </w:r>
            <w:proofErr w:type="spellEnd"/>
            <w:r w:rsidRPr="00726CB5">
              <w:rPr>
                <w:rFonts w:asciiTheme="minorHAnsi" w:hAnsiTheme="minorHAnsi" w:cstheme="minorHAnsi"/>
                <w:b/>
                <w:bCs/>
                <w:i/>
                <w:iCs/>
                <w:color w:val="0000FF"/>
                <w:shd w:val="clear" w:color="auto" w:fill="FFFFFF"/>
              </w:rPr>
              <w:t xml:space="preserve"> nr. 98/2016</w:t>
            </w:r>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privind</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achizitiile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publice</w:t>
            </w:r>
            <w:proofErr w:type="spellEnd"/>
            <w:r w:rsidRPr="00726CB5">
              <w:rPr>
                <w:rFonts w:asciiTheme="minorHAnsi" w:hAnsiTheme="minorHAnsi" w:cstheme="minorHAnsi"/>
                <w:shd w:val="clear" w:color="auto" w:fill="FFFFFF"/>
              </w:rPr>
              <w:t xml:space="preserve">, cu </w:t>
            </w:r>
            <w:proofErr w:type="spellStart"/>
            <w:r w:rsidRPr="00726CB5">
              <w:rPr>
                <w:rFonts w:asciiTheme="minorHAnsi" w:hAnsiTheme="minorHAnsi" w:cstheme="minorHAnsi"/>
                <w:shd w:val="clear" w:color="auto" w:fill="FFFFFF"/>
              </w:rPr>
              <w:t>modificarile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completarile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ulterioare</w:t>
            </w:r>
            <w:proofErr w:type="spellEnd"/>
            <w:r w:rsidRPr="00726CB5">
              <w:rPr>
                <w:rFonts w:asciiTheme="minorHAnsi" w:hAnsiTheme="minorHAnsi" w:cstheme="minorHAnsi"/>
                <w:shd w:val="clear" w:color="auto" w:fill="FFFFFF"/>
              </w:rPr>
              <w:t xml:space="preserve">, care </w:t>
            </w:r>
            <w:proofErr w:type="spellStart"/>
            <w:r w:rsidRPr="00726CB5">
              <w:rPr>
                <w:rFonts w:asciiTheme="minorHAnsi" w:hAnsiTheme="minorHAnsi" w:cstheme="minorHAnsi"/>
                <w:shd w:val="clear" w:color="auto" w:fill="FFFFFF"/>
              </w:rPr>
              <w:t>statueaza</w:t>
            </w:r>
            <w:proofErr w:type="spellEnd"/>
            <w:r w:rsidRPr="00726CB5">
              <w:rPr>
                <w:rFonts w:asciiTheme="minorHAnsi" w:hAnsiTheme="minorHAnsi" w:cstheme="minorHAnsi"/>
                <w:shd w:val="clear" w:color="auto" w:fill="FFFFFF"/>
              </w:rPr>
              <w:t xml:space="preserve">: </w:t>
            </w:r>
            <w:r w:rsidRPr="00726CB5">
              <w:rPr>
                <w:rFonts w:asciiTheme="minorHAnsi" w:hAnsiTheme="minorHAnsi" w:cstheme="minorHAnsi"/>
                <w:color w:val="0000FF"/>
              </w:rPr>
              <w:t>“</w:t>
            </w:r>
            <w:r w:rsidRPr="00726CB5">
              <w:rPr>
                <w:rFonts w:asciiTheme="minorHAnsi" w:hAnsiTheme="minorHAnsi" w:cstheme="minorHAnsi"/>
              </w:rPr>
              <w:t xml:space="preserve">(5) </w:t>
            </w:r>
            <w:proofErr w:type="spellStart"/>
            <w:r w:rsidRPr="00726CB5">
              <w:rPr>
                <w:rFonts w:asciiTheme="minorHAnsi" w:hAnsiTheme="minorHAnsi" w:cstheme="minorHAnsi"/>
                <w:b/>
              </w:rPr>
              <w:t>Factorii</w:t>
            </w:r>
            <w:proofErr w:type="spellEnd"/>
            <w:r w:rsidRPr="00726CB5">
              <w:rPr>
                <w:rFonts w:asciiTheme="minorHAnsi" w:hAnsiTheme="minorHAnsi" w:cstheme="minorHAnsi"/>
                <w:b/>
              </w:rPr>
              <w:t xml:space="preserve"> de </w:t>
            </w:r>
            <w:proofErr w:type="spellStart"/>
            <w:r w:rsidRPr="00726CB5">
              <w:rPr>
                <w:rFonts w:asciiTheme="minorHAnsi" w:hAnsiTheme="minorHAnsi" w:cstheme="minorHAnsi"/>
                <w:b/>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prevăzuţi</w:t>
            </w:r>
            <w:proofErr w:type="spellEnd"/>
            <w:r w:rsidRPr="00726CB5">
              <w:rPr>
                <w:rFonts w:asciiTheme="minorHAnsi" w:hAnsiTheme="minorHAnsi" w:cstheme="minorHAnsi"/>
              </w:rPr>
              <w:t xml:space="preserve"> la </w:t>
            </w:r>
            <w:proofErr w:type="spellStart"/>
            <w:r w:rsidRPr="00726CB5">
              <w:rPr>
                <w:rFonts w:asciiTheme="minorHAnsi" w:hAnsiTheme="minorHAnsi" w:cstheme="minorHAnsi"/>
              </w:rPr>
              <w:t>alin</w:t>
            </w:r>
            <w:proofErr w:type="spellEnd"/>
            <w:r w:rsidRPr="00726CB5">
              <w:rPr>
                <w:rFonts w:asciiTheme="minorHAnsi" w:hAnsiTheme="minorHAnsi" w:cstheme="minorHAnsi"/>
              </w:rPr>
              <w:t xml:space="preserve">. (4) pot </w:t>
            </w:r>
            <w:proofErr w:type="spellStart"/>
            <w:r w:rsidRPr="00726CB5">
              <w:rPr>
                <w:rFonts w:asciiTheme="minorHAnsi" w:hAnsiTheme="minorHAnsi" w:cstheme="minorHAnsi"/>
              </w:rPr>
              <w:t>viza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printre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altele</w:t>
            </w:r>
            <w:proofErr w:type="spellEnd"/>
            <w:r w:rsidRPr="00726CB5">
              <w:rPr>
                <w:rFonts w:asciiTheme="minorHAnsi" w:hAnsiTheme="minorHAnsi" w:cstheme="minorHAnsi"/>
              </w:rPr>
              <w:t>:</w:t>
            </w:r>
          </w:p>
          <w:p w14:paraId="5BAFEBCB"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organizarea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b/>
                <w:bCs/>
              </w:rPr>
              <w:t>calificarea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şi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experienţa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personalului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desemnat</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pentru</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executarea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contractului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cazul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în</w:t>
            </w:r>
            <w:proofErr w:type="spellEnd"/>
            <w:r w:rsidRPr="00726CB5">
              <w:rPr>
                <w:rFonts w:asciiTheme="minorHAnsi" w:hAnsiTheme="minorHAnsi" w:cstheme="minorHAnsi"/>
                <w:b/>
                <w:bCs/>
              </w:rPr>
              <w:t xml:space="preserve"> care </w:t>
            </w:r>
            <w:proofErr w:type="spellStart"/>
            <w:r w:rsidRPr="00726CB5">
              <w:rPr>
                <w:rFonts w:asciiTheme="minorHAnsi" w:hAnsiTheme="minorHAnsi" w:cstheme="minorHAnsi"/>
                <w:b/>
                <w:bCs/>
              </w:rPr>
              <w:t>calitatea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personalului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desemnat</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poate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aibă</w:t>
            </w:r>
            <w:proofErr w:type="spellEnd"/>
            <w:r w:rsidRPr="00726CB5">
              <w:rPr>
                <w:rFonts w:asciiTheme="minorHAnsi" w:hAnsiTheme="minorHAnsi" w:cstheme="minorHAnsi"/>
                <w:b/>
                <w:bCs/>
              </w:rPr>
              <w:t xml:space="preserve"> un impact </w:t>
            </w:r>
            <w:proofErr w:type="spellStart"/>
            <w:r w:rsidRPr="00726CB5">
              <w:rPr>
                <w:rFonts w:asciiTheme="minorHAnsi" w:hAnsiTheme="minorHAnsi" w:cstheme="minorHAnsi"/>
                <w:b/>
                <w:bCs/>
              </w:rPr>
              <w:t>semnificativ</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asupra</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nivelului</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calitativ</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executare</w:t>
            </w:r>
            <w:proofErr w:type="spellEnd"/>
            <w:r w:rsidRPr="00726CB5">
              <w:rPr>
                <w:rFonts w:asciiTheme="minorHAnsi" w:hAnsiTheme="minorHAnsi" w:cstheme="minorHAnsi"/>
                <w:b/>
                <w:bCs/>
              </w:rPr>
              <w:t xml:space="preserve"> a </w:t>
            </w:r>
            <w:proofErr w:type="spellStart"/>
            <w:r w:rsidRPr="00726CB5">
              <w:rPr>
                <w:rFonts w:asciiTheme="minorHAnsi" w:hAnsiTheme="minorHAnsi" w:cstheme="minorHAnsi"/>
                <w:b/>
                <w:bCs/>
              </w:rPr>
              <w:t>contractului</w:t>
            </w:r>
            <w:proofErr w:type="spellEnd"/>
            <w:r w:rsidRPr="00726CB5">
              <w:rPr>
                <w:rFonts w:asciiTheme="minorHAnsi" w:hAnsiTheme="minorHAnsi" w:cstheme="minorHAnsi"/>
              </w:rPr>
              <w:t xml:space="preserve">”.  </w:t>
            </w:r>
          </w:p>
          <w:p w14:paraId="06F5A410" w14:textId="77777777" w:rsidR="005B19E8" w:rsidRPr="00726CB5" w:rsidRDefault="005B19E8" w:rsidP="00C70635">
            <w:pPr>
              <w:pStyle w:val="NoSpacing"/>
              <w:jc w:val="both"/>
              <w:rPr>
                <w:rFonts w:asciiTheme="minorHAnsi" w:hAnsiTheme="minorHAnsi" w:cstheme="minorHAnsi"/>
                <w:b/>
                <w:bCs/>
                <w:color w:val="0000FF"/>
              </w:rPr>
            </w:pPr>
          </w:p>
          <w:p w14:paraId="18A3C112"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Utilizarea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expertilor</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proiectului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asigura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implementarea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succes</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echipamentelor</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solutiei</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reteaua</w:t>
            </w:r>
            <w:proofErr w:type="spellEnd"/>
            <w:r w:rsidRPr="00726CB5">
              <w:rPr>
                <w:rFonts w:asciiTheme="minorHAnsi" w:hAnsiTheme="minorHAnsi" w:cstheme="minorHAnsi"/>
              </w:rPr>
              <w:t xml:space="preserve"> de date in mod </w:t>
            </w:r>
            <w:proofErr w:type="spellStart"/>
            <w:r w:rsidRPr="00726CB5">
              <w:rPr>
                <w:rFonts w:asciiTheme="minorHAnsi" w:hAnsiTheme="minorHAnsi" w:cstheme="minorHAnsi"/>
              </w:rPr>
              <w:t>controlat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luand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calcul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aspectele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compatibilitate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securitate</w:t>
            </w:r>
            <w:proofErr w:type="spellEnd"/>
            <w:r w:rsidRPr="00726CB5">
              <w:rPr>
                <w:rFonts w:asciiTheme="minorHAnsi" w:hAnsiTheme="minorHAnsi" w:cstheme="minorHAnsi"/>
              </w:rPr>
              <w:t>.</w:t>
            </w:r>
          </w:p>
          <w:p w14:paraId="5D329F69" w14:textId="77777777" w:rsidR="005B19E8" w:rsidRPr="00726CB5" w:rsidRDefault="005B19E8" w:rsidP="00C70635">
            <w:pPr>
              <w:pStyle w:val="NoSpacing"/>
              <w:jc w:val="both"/>
              <w:rPr>
                <w:rFonts w:asciiTheme="minorHAnsi" w:hAnsiTheme="minorHAnsi" w:cstheme="minorHAnsi"/>
              </w:rPr>
            </w:pPr>
          </w:p>
          <w:p w14:paraId="7A1A711B"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Modul de </w:t>
            </w: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integrare</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IT </w:t>
            </w:r>
            <w:proofErr w:type="spellStart"/>
            <w:r w:rsidRPr="00726CB5">
              <w:rPr>
                <w:rFonts w:asciiTheme="minorHAnsi" w:hAnsiTheme="minorHAnsi" w:cstheme="minorHAnsi"/>
              </w:rPr>
              <w:t>curenta</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spitalului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echipamentele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achizitionate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proiect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unitate</w:t>
            </w:r>
            <w:proofErr w:type="spellEnd"/>
            <w:r w:rsidRPr="00726CB5">
              <w:rPr>
                <w:rFonts w:asciiTheme="minorHAnsi" w:hAnsiTheme="minorHAnsi" w:cstheme="minorHAnsi"/>
              </w:rPr>
              <w:t xml:space="preserve"> storage,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switchuri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libraria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banda</w:t>
            </w:r>
            <w:proofErr w:type="spellEnd"/>
            <w:r w:rsidRPr="00726CB5">
              <w:rPr>
                <w:rFonts w:asciiTheme="minorHAnsi" w:hAnsiTheme="minorHAnsi" w:cstheme="minorHAnsi"/>
              </w:rPr>
              <w:t xml:space="preserve">, software de backup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monitorizare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solutia</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 xml:space="preserve">SIEM)  </w:t>
            </w:r>
            <w:proofErr w:type="spellStart"/>
            <w:r w:rsidRPr="00726CB5">
              <w:rPr>
                <w:rFonts w:asciiTheme="minorHAnsi" w:hAnsiTheme="minorHAnsi" w:cstheme="minorHAnsi"/>
              </w:rPr>
              <w:t>este</w:t>
            </w:r>
            <w:proofErr w:type="spellEnd"/>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esential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acesteia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curente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functionarea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aplicatiilor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existente</w:t>
            </w:r>
            <w:proofErr w:type="spellEnd"/>
            <w:r w:rsidRPr="00726CB5">
              <w:rPr>
                <w:rFonts w:asciiTheme="minorHAnsi" w:hAnsiTheme="minorHAnsi" w:cstheme="minorHAnsi"/>
              </w:rPr>
              <w:t xml:space="preserve"> din </w:t>
            </w:r>
            <w:proofErr w:type="spellStart"/>
            <w:r w:rsidRPr="00726CB5">
              <w:rPr>
                <w:rFonts w:asciiTheme="minorHAnsi" w:hAnsiTheme="minorHAnsi" w:cstheme="minorHAnsi"/>
              </w:rPr>
              <w:t>retea</w:t>
            </w:r>
            <w:proofErr w:type="spellEnd"/>
            <w:r w:rsidRPr="00726CB5">
              <w:rPr>
                <w:rFonts w:asciiTheme="minorHAnsi" w:hAnsiTheme="minorHAnsi" w:cstheme="minorHAnsi"/>
              </w:rPr>
              <w:t xml:space="preserve">. Din </w:t>
            </w:r>
            <w:proofErr w:type="spellStart"/>
            <w:r w:rsidRPr="00726CB5">
              <w:rPr>
                <w:rFonts w:asciiTheme="minorHAnsi" w:hAnsiTheme="minorHAnsi" w:cstheme="minorHAnsi"/>
              </w:rPr>
              <w:t>aceasta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perspectiva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rolul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expertului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IT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foarte</w:t>
            </w:r>
            <w:proofErr w:type="spellEnd"/>
            <w:r w:rsidRPr="00726CB5">
              <w:rPr>
                <w:rFonts w:asciiTheme="minorHAnsi" w:hAnsiTheme="minorHAnsi" w:cstheme="minorHAnsi"/>
              </w:rPr>
              <w:t xml:space="preserve"> important.</w:t>
            </w:r>
          </w:p>
          <w:p w14:paraId="63722393"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p>
          <w:p w14:paraId="2CCBA787" w14:textId="77777777" w:rsidR="005B19E8" w:rsidRPr="00726CB5" w:rsidRDefault="005B19E8" w:rsidP="00C70635">
            <w:pPr>
              <w:pStyle w:val="NoSpacing"/>
              <w:jc w:val="both"/>
              <w:rPr>
                <w:rFonts w:asciiTheme="minorHAnsi" w:hAnsiTheme="minorHAnsi" w:cstheme="minorHAnsi"/>
                <w:shd w:val="clear" w:color="auto" w:fill="FFFFFF"/>
              </w:rPr>
            </w:pPr>
            <w:proofErr w:type="spellStart"/>
            <w:r w:rsidRPr="00726CB5">
              <w:rPr>
                <w:rFonts w:asciiTheme="minorHAnsi" w:hAnsiTheme="minorHAnsi" w:cstheme="minorHAnsi"/>
                <w:b/>
                <w:bCs/>
              </w:rPr>
              <w:t>Expertul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infrastructura</w:t>
            </w:r>
            <w:proofErr w:type="spellEnd"/>
            <w:r w:rsidRPr="00726CB5">
              <w:rPr>
                <w:rFonts w:asciiTheme="minorHAnsi" w:hAnsiTheme="minorHAnsi" w:cstheme="minorHAnsi"/>
                <w:b/>
                <w:bCs/>
              </w:rPr>
              <w:t xml:space="preserve"> IT</w:t>
            </w:r>
            <w:r w:rsidRPr="00726CB5">
              <w:rPr>
                <w:rFonts w:asciiTheme="minorHAnsi" w:hAnsiTheme="minorHAnsi" w:cstheme="minorHAnsi"/>
              </w:rPr>
              <w:t xml:space="preserve"> - ca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p</w:t>
            </w:r>
            <w:r w:rsidRPr="00726CB5">
              <w:rPr>
                <w:rFonts w:asciiTheme="minorHAnsi" w:hAnsiTheme="minorHAnsi" w:cstheme="minorHAnsi"/>
                <w:shd w:val="clear" w:color="auto" w:fill="FFFFFF"/>
              </w:rPr>
              <w:t xml:space="preserve">ersonal </w:t>
            </w:r>
            <w:proofErr w:type="spellStart"/>
            <w:r w:rsidRPr="00726CB5">
              <w:rPr>
                <w:rFonts w:asciiTheme="minorHAnsi" w:hAnsiTheme="minorHAnsi" w:cstheme="minorHAnsi"/>
                <w:shd w:val="clear" w:color="auto" w:fill="FFFFFF"/>
              </w:rPr>
              <w:t>cheie</w:t>
            </w:r>
            <w:proofErr w:type="spellEnd"/>
            <w:r w:rsidRPr="00726CB5">
              <w:rPr>
                <w:rFonts w:asciiTheme="minorHAnsi" w:hAnsiTheme="minorHAnsi" w:cstheme="minorHAnsi"/>
                <w:shd w:val="clear" w:color="auto" w:fill="FFFFFF"/>
              </w:rPr>
              <w:t xml:space="preserve"> de </w:t>
            </w:r>
            <w:proofErr w:type="spellStart"/>
            <w:r w:rsidRPr="00726CB5">
              <w:rPr>
                <w:rFonts w:asciiTheme="minorHAnsi" w:hAnsiTheme="minorHAnsi" w:cstheme="minorHAnsi"/>
                <w:shd w:val="clear" w:color="auto" w:fill="FFFFFF"/>
              </w:rPr>
              <w:t>specialitate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desfasoara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activitate</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cadrul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reflectata</w:t>
            </w:r>
            <w:proofErr w:type="spellEnd"/>
            <w:r w:rsidRPr="00726CB5">
              <w:rPr>
                <w:rFonts w:asciiTheme="minorHAnsi" w:hAnsiTheme="minorHAnsi" w:cstheme="minorHAnsi"/>
                <w:shd w:val="clear" w:color="auto" w:fill="FFFFFF"/>
              </w:rPr>
              <w:t xml:space="preserve"> direct, </w:t>
            </w:r>
            <w:proofErr w:type="spellStart"/>
            <w:r w:rsidRPr="00726CB5">
              <w:rPr>
                <w:rFonts w:asciiTheme="minorHAnsi" w:hAnsiTheme="minorHAnsi" w:cstheme="minorHAnsi"/>
                <w:shd w:val="clear" w:color="auto" w:fill="FFFFFF"/>
              </w:rPr>
              <w:t>intr</w:t>
            </w:r>
            <w:proofErr w:type="spellEnd"/>
            <w:r w:rsidRPr="00726CB5">
              <w:rPr>
                <w:rFonts w:asciiTheme="minorHAnsi" w:hAnsiTheme="minorHAnsi" w:cstheme="minorHAnsi"/>
                <w:shd w:val="clear" w:color="auto" w:fill="FFFFFF"/>
              </w:rPr>
              <w:t xml:space="preserve">-o </w:t>
            </w:r>
            <w:proofErr w:type="spellStart"/>
            <w:r w:rsidRPr="00726CB5">
              <w:rPr>
                <w:rFonts w:asciiTheme="minorHAnsi" w:hAnsiTheme="minorHAnsi" w:cstheme="minorHAnsi"/>
                <w:shd w:val="clear" w:color="auto" w:fill="FFFFFF"/>
              </w:rPr>
              <w:t>proportie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majoritara</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rezultatul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intregului</w:t>
            </w:r>
            <w:proofErr w:type="spellEnd"/>
            <w:r w:rsidRPr="00726CB5">
              <w:rPr>
                <w:rFonts w:asciiTheme="minorHAnsi" w:hAnsiTheme="minorHAnsi" w:cstheme="minorHAnsi"/>
                <w:shd w:val="clear" w:color="auto" w:fill="FFFFFF"/>
              </w:rPr>
              <w:t xml:space="preserve"> contract, </w:t>
            </w:r>
            <w:proofErr w:type="spellStart"/>
            <w:r w:rsidRPr="00726CB5">
              <w:rPr>
                <w:rFonts w:asciiTheme="minorHAnsi" w:hAnsiTheme="minorHAnsi" w:cstheme="minorHAnsi"/>
                <w:shd w:val="clear" w:color="auto" w:fill="FFFFFF"/>
              </w:rPr>
              <w:t>iar</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contributia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sa</w:t>
            </w:r>
            <w:proofErr w:type="spellEnd"/>
            <w:r w:rsidRPr="00726CB5">
              <w:rPr>
                <w:rFonts w:asciiTheme="minorHAnsi" w:hAnsiTheme="minorHAnsi" w:cstheme="minorHAnsi"/>
                <w:shd w:val="clear" w:color="auto" w:fill="FFFFFF"/>
              </w:rPr>
              <w:t xml:space="preserve"> are, </w:t>
            </w:r>
            <w:proofErr w:type="spellStart"/>
            <w:r w:rsidRPr="00726CB5">
              <w:rPr>
                <w:rFonts w:asciiTheme="minorHAnsi" w:hAnsiTheme="minorHAnsi" w:cstheme="minorHAnsi"/>
                <w:shd w:val="clear" w:color="auto" w:fill="FFFFFF"/>
              </w:rPr>
              <w:t>totodata</w:t>
            </w:r>
            <w:proofErr w:type="spellEnd"/>
            <w:r w:rsidRPr="00726CB5">
              <w:rPr>
                <w:rFonts w:asciiTheme="minorHAnsi" w:hAnsiTheme="minorHAnsi" w:cstheme="minorHAnsi"/>
                <w:shd w:val="clear" w:color="auto" w:fill="FFFFFF"/>
              </w:rPr>
              <w:t xml:space="preserve">, o </w:t>
            </w:r>
            <w:proofErr w:type="spellStart"/>
            <w:r w:rsidRPr="00726CB5">
              <w:rPr>
                <w:rFonts w:asciiTheme="minorHAnsi" w:hAnsiTheme="minorHAnsi" w:cstheme="minorHAnsi"/>
                <w:shd w:val="clear" w:color="auto" w:fill="FFFFFF"/>
              </w:rPr>
              <w:t>pondere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ridicata</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rezultatul</w:t>
            </w:r>
            <w:proofErr w:type="spellEnd"/>
            <w:r w:rsidRPr="00726CB5">
              <w:rPr>
                <w:rFonts w:asciiTheme="minorHAnsi" w:hAnsiTheme="minorHAnsi" w:cstheme="minorHAnsi"/>
                <w:shd w:val="clear" w:color="auto" w:fill="FFFFFF"/>
              </w:rPr>
              <w:t xml:space="preserve"> final al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w:t>
            </w:r>
          </w:p>
          <w:p w14:paraId="1BE6B9D1" w14:textId="77777777" w:rsidR="005B19E8" w:rsidRPr="00726CB5" w:rsidRDefault="005B19E8" w:rsidP="00C70635">
            <w:pPr>
              <w:pStyle w:val="NoSpacing"/>
              <w:jc w:val="both"/>
              <w:rPr>
                <w:rFonts w:asciiTheme="minorHAnsi" w:hAnsiTheme="minorHAnsi" w:cstheme="minorHAnsi"/>
                <w:b/>
                <w:bCs/>
                <w:lang w:val="ro-RO"/>
              </w:rPr>
            </w:pPr>
            <w:proofErr w:type="spellStart"/>
            <w:r w:rsidRPr="00726CB5">
              <w:rPr>
                <w:rFonts w:asciiTheme="minorHAnsi" w:hAnsiTheme="minorHAnsi" w:cstheme="minorHAnsi"/>
                <w:shd w:val="clear" w:color="auto" w:fill="FFFFFF"/>
              </w:rPr>
              <w:t>Experienta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expertului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infrastructura</w:t>
            </w:r>
            <w:proofErr w:type="spellEnd"/>
            <w:r w:rsidRPr="00726CB5">
              <w:rPr>
                <w:rFonts w:asciiTheme="minorHAnsi" w:hAnsiTheme="minorHAnsi" w:cstheme="minorHAnsi"/>
                <w:shd w:val="clear" w:color="auto" w:fill="FFFFFF"/>
              </w:rPr>
              <w:t xml:space="preserve"> IT </w:t>
            </w:r>
            <w:proofErr w:type="spellStart"/>
            <w:r w:rsidRPr="00726CB5">
              <w:rPr>
                <w:rFonts w:asciiTheme="minorHAnsi" w:hAnsiTheme="minorHAnsi" w:cstheme="minorHAnsi"/>
                <w:shd w:val="clear" w:color="auto" w:fill="FFFFFF"/>
              </w:rPr>
              <w:t>este</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relevanta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datorita</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complexitatii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activitatiilor</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prevazute</w:t>
            </w:r>
            <w:proofErr w:type="spellEnd"/>
            <w:r w:rsidRPr="00726CB5">
              <w:rPr>
                <w:rFonts w:asciiTheme="minorHAnsi" w:hAnsiTheme="minorHAnsi" w:cstheme="minorHAnsi"/>
                <w:shd w:val="clear" w:color="auto" w:fill="FFFFFF"/>
              </w:rPr>
              <w:t xml:space="preserve"> in contract </w:t>
            </w:r>
            <w:proofErr w:type="spellStart"/>
            <w:r w:rsidRPr="00726CB5">
              <w:rPr>
                <w:rFonts w:asciiTheme="minorHAnsi" w:hAnsiTheme="minorHAnsi" w:cstheme="minorHAnsi"/>
                <w:shd w:val="clear" w:color="auto" w:fill="FFFFFF"/>
              </w:rPr>
              <w:t>avand</w:t>
            </w:r>
            <w:proofErr w:type="spellEnd"/>
            <w:r w:rsidRPr="00726CB5">
              <w:rPr>
                <w:rFonts w:asciiTheme="minorHAnsi" w:hAnsiTheme="minorHAnsi" w:cstheme="minorHAnsi"/>
                <w:shd w:val="clear" w:color="auto" w:fill="FFFFFF"/>
              </w:rPr>
              <w:t xml:space="preserve"> in </w:t>
            </w:r>
            <w:proofErr w:type="spellStart"/>
            <w:r w:rsidRPr="00726CB5">
              <w:rPr>
                <w:rFonts w:asciiTheme="minorHAnsi" w:hAnsiTheme="minorHAnsi" w:cstheme="minorHAnsi"/>
                <w:shd w:val="clear" w:color="auto" w:fill="FFFFFF"/>
              </w:rPr>
              <w:t>vedere</w:t>
            </w:r>
            <w:proofErr w:type="spellEnd"/>
            <w:r w:rsidRPr="00726CB5">
              <w:rPr>
                <w:rFonts w:asciiTheme="minorHAnsi" w:hAnsiTheme="minorHAnsi" w:cstheme="minorHAnsi"/>
                <w:shd w:val="clear" w:color="auto" w:fill="FFFFFF"/>
              </w:rPr>
              <w:t xml:space="preserve"> ca in </w:t>
            </w:r>
            <w:proofErr w:type="spellStart"/>
            <w:r w:rsidRPr="00726CB5">
              <w:rPr>
                <w:rFonts w:asciiTheme="minorHAnsi" w:hAnsiTheme="minorHAnsi" w:cstheme="minorHAnsi"/>
                <w:shd w:val="clear" w:color="auto" w:fill="FFFFFF"/>
              </w:rPr>
              <w:t>cadrul</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cererii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si</w:t>
            </w:r>
            <w:proofErr w:type="spellEnd"/>
            <w:r w:rsidRPr="00726CB5">
              <w:rPr>
                <w:rFonts w:asciiTheme="minorHAnsi" w:hAnsiTheme="minorHAnsi" w:cstheme="minorHAnsi"/>
                <w:shd w:val="clear" w:color="auto" w:fill="FFFFFF"/>
              </w:rPr>
              <w:t xml:space="preserve"> </w:t>
            </w:r>
            <w:proofErr w:type="spellStart"/>
            <w:r w:rsidRPr="00726CB5">
              <w:rPr>
                <w:rFonts w:asciiTheme="minorHAnsi" w:hAnsiTheme="minorHAnsi" w:cstheme="minorHAnsi"/>
                <w:shd w:val="clear" w:color="auto" w:fill="FFFFFF"/>
              </w:rPr>
              <w:t>contractului</w:t>
            </w:r>
            <w:proofErr w:type="spellEnd"/>
            <w:r w:rsidRPr="00726CB5">
              <w:rPr>
                <w:rFonts w:asciiTheme="minorHAnsi" w:hAnsiTheme="minorHAnsi" w:cstheme="minorHAnsi"/>
                <w:shd w:val="clear" w:color="auto" w:fill="FFFFFF"/>
              </w:rPr>
              <w:t xml:space="preserve"> de </w:t>
            </w:r>
            <w:proofErr w:type="spellStart"/>
            <w:r w:rsidRPr="00726CB5">
              <w:rPr>
                <w:rFonts w:asciiTheme="minorHAnsi" w:hAnsiTheme="minorHAnsi" w:cstheme="minorHAnsi"/>
                <w:shd w:val="clear" w:color="auto" w:fill="FFFFFF"/>
              </w:rPr>
              <w:t>finantare</w:t>
            </w:r>
            <w:proofErr w:type="spellEnd"/>
            <w:r w:rsidRPr="00726CB5">
              <w:rPr>
                <w:rFonts w:asciiTheme="minorHAnsi" w:hAnsiTheme="minorHAnsi" w:cstheme="minorHAnsi"/>
                <w:shd w:val="clear" w:color="auto" w:fill="FFFFFF"/>
              </w:rPr>
              <w:t xml:space="preserve"> se </w:t>
            </w:r>
            <w:proofErr w:type="spellStart"/>
            <w:proofErr w:type="gramStart"/>
            <w:r w:rsidRPr="00726CB5">
              <w:rPr>
                <w:rFonts w:asciiTheme="minorHAnsi" w:hAnsiTheme="minorHAnsi" w:cstheme="minorHAnsi"/>
                <w:shd w:val="clear" w:color="auto" w:fill="FFFFFF"/>
              </w:rPr>
              <w:t>precizeaza</w:t>
            </w:r>
            <w:proofErr w:type="spellEnd"/>
            <w:r w:rsidRPr="00726CB5">
              <w:rPr>
                <w:rFonts w:asciiTheme="minorHAnsi" w:hAnsiTheme="minorHAnsi" w:cstheme="minorHAnsi"/>
                <w:shd w:val="clear" w:color="auto" w:fill="FFFFFF"/>
              </w:rPr>
              <w:t xml:space="preserve"> ”</w:t>
            </w:r>
            <w:r w:rsidRPr="00726CB5">
              <w:rPr>
                <w:rFonts w:asciiTheme="minorHAnsi" w:hAnsiTheme="minorHAnsi" w:cstheme="minorHAnsi"/>
                <w:lang w:val="ro-RO"/>
              </w:rPr>
              <w:t>Toate</w:t>
            </w:r>
            <w:proofErr w:type="gramEnd"/>
            <w:r w:rsidRPr="00726CB5">
              <w:rPr>
                <w:rFonts w:asciiTheme="minorHAnsi" w:hAnsiTheme="minorHAnsi" w:cstheme="minorHAnsi"/>
                <w:lang w:val="ro-RO"/>
              </w:rPr>
              <w:t xml:space="preserve"> echipamentele și dotările propuse a fi achiziționate în cadrul acestui proiect </w:t>
            </w:r>
            <w:proofErr w:type="spellStart"/>
            <w:r w:rsidRPr="00726CB5">
              <w:rPr>
                <w:rFonts w:asciiTheme="minorHAnsi" w:hAnsiTheme="minorHAnsi" w:cstheme="minorHAnsi"/>
              </w:rPr>
              <w:t>trebuie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lang w:val="ro-RO"/>
              </w:rPr>
              <w:t xml:space="preserve"> conțin</w:t>
            </w:r>
            <w:r w:rsidRPr="00726CB5">
              <w:rPr>
                <w:rFonts w:asciiTheme="minorHAnsi" w:hAnsiTheme="minorHAnsi" w:cstheme="minorHAnsi"/>
              </w:rPr>
              <w:t>ă</w:t>
            </w:r>
            <w:r w:rsidRPr="00726CB5">
              <w:rPr>
                <w:rFonts w:asciiTheme="minorHAnsi" w:hAnsiTheme="minorHAnsi" w:cstheme="minorHAnsi"/>
                <w:lang w:val="ro-RO"/>
              </w:rPr>
              <w:t xml:space="preserve"> cele mai noi și inovative tehnologii disponibile </w:t>
            </w:r>
            <w:r w:rsidRPr="00726CB5">
              <w:rPr>
                <w:rFonts w:asciiTheme="minorHAnsi" w:hAnsiTheme="minorHAnsi" w:cstheme="minorHAnsi"/>
                <w:b/>
                <w:bCs/>
                <w:lang w:val="ro-RO"/>
              </w:rPr>
              <w:t xml:space="preserve">și </w:t>
            </w:r>
            <w:proofErr w:type="spellStart"/>
            <w:r w:rsidRPr="00726CB5">
              <w:rPr>
                <w:rFonts w:asciiTheme="minorHAnsi" w:hAnsiTheme="minorHAnsi" w:cstheme="minorHAnsi"/>
                <w:b/>
                <w:bCs/>
              </w:rPr>
              <w:t>trebuie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sa</w:t>
            </w:r>
            <w:proofErr w:type="spellEnd"/>
            <w:r w:rsidRPr="00726CB5">
              <w:rPr>
                <w:rFonts w:asciiTheme="minorHAnsi" w:hAnsiTheme="minorHAnsi" w:cstheme="minorHAnsi"/>
                <w:b/>
                <w:bCs/>
              </w:rPr>
              <w:t xml:space="preserve"> </w:t>
            </w:r>
            <w:r w:rsidRPr="00726CB5">
              <w:rPr>
                <w:rFonts w:asciiTheme="minorHAnsi" w:hAnsiTheme="minorHAnsi" w:cstheme="minorHAnsi"/>
                <w:b/>
                <w:bCs/>
                <w:lang w:val="ro-RO"/>
              </w:rPr>
              <w:t>fi</w:t>
            </w:r>
            <w:r w:rsidRPr="00726CB5">
              <w:rPr>
                <w:rFonts w:asciiTheme="minorHAnsi" w:hAnsiTheme="minorHAnsi" w:cstheme="minorHAnsi"/>
                <w:b/>
                <w:bCs/>
              </w:rPr>
              <w:t>e</w:t>
            </w:r>
            <w:r w:rsidRPr="00726CB5">
              <w:rPr>
                <w:rFonts w:asciiTheme="minorHAnsi" w:hAnsiTheme="minorHAnsi" w:cstheme="minorHAnsi"/>
                <w:b/>
                <w:bCs/>
                <w:lang w:val="ro-RO"/>
              </w:rPr>
              <w:t xml:space="preserve"> compatibile/s</w:t>
            </w:r>
            <w:r w:rsidRPr="00726CB5">
              <w:rPr>
                <w:rFonts w:asciiTheme="minorHAnsi" w:hAnsiTheme="minorHAnsi" w:cstheme="minorHAnsi"/>
                <w:b/>
                <w:bCs/>
              </w:rPr>
              <w:t>ă</w:t>
            </w:r>
            <w:r w:rsidRPr="00726CB5">
              <w:rPr>
                <w:rFonts w:asciiTheme="minorHAnsi" w:hAnsiTheme="minorHAnsi" w:cstheme="minorHAnsi"/>
                <w:b/>
                <w:bCs/>
                <w:lang w:val="ro-RO"/>
              </w:rPr>
              <w:t xml:space="preserve"> </w:t>
            </w:r>
            <w:r w:rsidRPr="00726CB5">
              <w:rPr>
                <w:rFonts w:asciiTheme="minorHAnsi" w:hAnsiTheme="minorHAnsi" w:cstheme="minorHAnsi"/>
                <w:b/>
                <w:bCs/>
              </w:rPr>
              <w:t>se</w:t>
            </w:r>
            <w:r w:rsidRPr="00726CB5">
              <w:rPr>
                <w:rFonts w:asciiTheme="minorHAnsi" w:hAnsiTheme="minorHAnsi" w:cstheme="minorHAnsi"/>
                <w:b/>
                <w:bCs/>
                <w:lang w:val="ro-RO"/>
              </w:rPr>
              <w:t xml:space="preserve"> încadr</w:t>
            </w:r>
            <w:proofErr w:type="spellStart"/>
            <w:r w:rsidRPr="00726CB5">
              <w:rPr>
                <w:rFonts w:asciiTheme="minorHAnsi" w:hAnsiTheme="minorHAnsi" w:cstheme="minorHAnsi"/>
                <w:b/>
                <w:bCs/>
              </w:rPr>
              <w:t>eze</w:t>
            </w:r>
            <w:proofErr w:type="spellEnd"/>
            <w:r w:rsidRPr="00726CB5">
              <w:rPr>
                <w:rFonts w:asciiTheme="minorHAnsi" w:hAnsiTheme="minorHAnsi" w:cstheme="minorHAnsi"/>
                <w:b/>
                <w:bCs/>
                <w:lang w:val="ro-RO"/>
              </w:rPr>
              <w:t xml:space="preserve"> în</w:t>
            </w:r>
            <w:r w:rsidRPr="00726CB5">
              <w:rPr>
                <w:rFonts w:asciiTheme="minorHAnsi" w:hAnsiTheme="minorHAnsi" w:cstheme="minorHAnsi"/>
                <w:b/>
                <w:bCs/>
              </w:rPr>
              <w:t xml:space="preserve"> f</w:t>
            </w:r>
            <w:r w:rsidRPr="00726CB5">
              <w:rPr>
                <w:rFonts w:asciiTheme="minorHAnsi" w:hAnsiTheme="minorHAnsi" w:cstheme="minorHAnsi"/>
                <w:b/>
                <w:bCs/>
                <w:lang w:val="ro-RO"/>
              </w:rPr>
              <w:t>luxurile/sistemele deja existente în cadrul Spitalului Clinic de Pediatrie Sibiu”.</w:t>
            </w:r>
          </w:p>
          <w:p w14:paraId="7D733D3F" w14:textId="77777777" w:rsidR="005B19E8" w:rsidRPr="00726CB5" w:rsidRDefault="005B19E8" w:rsidP="00C70635">
            <w:pPr>
              <w:pStyle w:val="NoSpacing"/>
              <w:jc w:val="both"/>
              <w:rPr>
                <w:rFonts w:asciiTheme="minorHAnsi" w:hAnsiTheme="minorHAnsi" w:cstheme="minorHAnsi"/>
                <w:shd w:val="clear" w:color="auto" w:fill="FFFFFF"/>
              </w:rPr>
            </w:pPr>
          </w:p>
          <w:p w14:paraId="49018E2D"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b/>
                <w:bCs/>
              </w:rPr>
              <w:t>Expertul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infrastructura</w:t>
            </w:r>
            <w:proofErr w:type="spellEnd"/>
            <w:r w:rsidRPr="00726CB5">
              <w:rPr>
                <w:rFonts w:asciiTheme="minorHAnsi" w:hAnsiTheme="minorHAnsi" w:cstheme="minorHAnsi"/>
                <w:b/>
                <w:bCs/>
              </w:rPr>
              <w:t xml:space="preserve"> IT</w:t>
            </w:r>
            <w:r w:rsidRPr="00726CB5">
              <w:rPr>
                <w:rFonts w:asciiTheme="minorHAnsi" w:hAnsiTheme="minorHAnsi" w:cstheme="minorHAnsi"/>
              </w:rPr>
              <w:t xml:space="preserve"> are </w:t>
            </w:r>
            <w:proofErr w:type="spellStart"/>
            <w:r w:rsidRPr="00726CB5">
              <w:rPr>
                <w:rFonts w:asciiTheme="minorHAnsi" w:hAnsiTheme="minorHAnsi" w:cstheme="minorHAnsi"/>
              </w:rPr>
              <w:t>urmatoarele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pricipale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b/>
                <w:bCs/>
              </w:rPr>
              <w:t>atributii</w:t>
            </w:r>
            <w:proofErr w:type="spellEnd"/>
            <w:r w:rsidRPr="00726CB5">
              <w:rPr>
                <w:rFonts w:asciiTheme="minorHAnsi" w:hAnsiTheme="minorHAnsi" w:cstheme="minorHAnsi"/>
              </w:rPr>
              <w:t xml:space="preserve">: </w:t>
            </w:r>
          </w:p>
          <w:p w14:paraId="5BB82A97"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t>Montaj</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w:t>
            </w:r>
            <w:proofErr w:type="spellEnd"/>
            <w:r w:rsidRPr="00726CB5">
              <w:rPr>
                <w:rFonts w:asciiTheme="minorHAnsi" w:hAnsiTheme="minorHAnsi" w:cstheme="minorHAnsi"/>
              </w:rPr>
              <w:t xml:space="preserve"> hardware (UPS,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etc</w:t>
            </w:r>
            <w:proofErr w:type="spellEnd"/>
            <w:r w:rsidRPr="00726CB5">
              <w:rPr>
                <w:rFonts w:asciiTheme="minorHAnsi" w:hAnsiTheme="minorHAnsi" w:cstheme="minorHAnsi"/>
              </w:rPr>
              <w:t>)</w:t>
            </w:r>
          </w:p>
          <w:p w14:paraId="4346BF51"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p>
          <w:p w14:paraId="0C2665D0"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t>Instalare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unitate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librarie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banda</w:t>
            </w:r>
            <w:proofErr w:type="spellEnd"/>
          </w:p>
          <w:p w14:paraId="381C98CE"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t>Realizare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disponibilitate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crescuta</w:t>
            </w:r>
            <w:proofErr w:type="spellEnd"/>
            <w:r w:rsidRPr="00726CB5">
              <w:rPr>
                <w:rFonts w:asciiTheme="minorHAnsi" w:hAnsiTheme="minorHAnsi" w:cstheme="minorHAnsi"/>
              </w:rPr>
              <w:t xml:space="preserve"> (Cluster)</w:t>
            </w:r>
          </w:p>
          <w:p w14:paraId="3C1EF22D"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lastRenderedPageBreak/>
              <w:t>Implementare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solutie</w:t>
            </w:r>
            <w:proofErr w:type="spellEnd"/>
            <w:r w:rsidRPr="00726CB5">
              <w:rPr>
                <w:rFonts w:asciiTheme="minorHAnsi" w:hAnsiTheme="minorHAnsi" w:cstheme="minorHAnsi"/>
              </w:rPr>
              <w:t xml:space="preserve"> de backup</w:t>
            </w:r>
          </w:p>
          <w:p w14:paraId="0A3D6BF0" w14:textId="77777777" w:rsidR="005B19E8" w:rsidRPr="00726CB5" w:rsidRDefault="005B19E8" w:rsidP="005B19E8">
            <w:pPr>
              <w:pStyle w:val="NoSpacing"/>
              <w:numPr>
                <w:ilvl w:val="0"/>
                <w:numId w:val="36"/>
              </w:numPr>
              <w:suppressAutoHyphens w:val="0"/>
              <w:jc w:val="both"/>
              <w:rPr>
                <w:rFonts w:asciiTheme="minorHAnsi" w:hAnsiTheme="minorHAnsi" w:cstheme="minorHAnsi"/>
                <w:lang w:val="pt-BR"/>
              </w:rPr>
            </w:pPr>
            <w:proofErr w:type="spellStart"/>
            <w:r w:rsidRPr="00726CB5">
              <w:rPr>
                <w:rFonts w:asciiTheme="minorHAnsi" w:hAnsiTheme="minorHAnsi" w:cstheme="minorHAnsi"/>
              </w:rPr>
              <w:t>Integrare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nou </w:t>
            </w:r>
            <w:proofErr w:type="spellStart"/>
            <w:r w:rsidRPr="00726CB5">
              <w:rPr>
                <w:rFonts w:asciiTheme="minorHAnsi" w:hAnsiTheme="minorHAnsi" w:cstheme="minorHAnsi"/>
              </w:rPr>
              <w:t>achizitionata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infrastructura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retea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existenta</w:t>
            </w:r>
            <w:proofErr w:type="spellEnd"/>
            <w:r w:rsidRPr="00726CB5">
              <w:rPr>
                <w:rFonts w:asciiTheme="minorHAnsi" w:hAnsiTheme="minorHAnsi" w:cstheme="minorHAnsi"/>
              </w:rPr>
              <w:t xml:space="preserve"> in spital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buna </w:t>
            </w:r>
            <w:proofErr w:type="spellStart"/>
            <w:r w:rsidRPr="00726CB5">
              <w:rPr>
                <w:rFonts w:asciiTheme="minorHAnsi" w:hAnsiTheme="minorHAnsi" w:cstheme="minorHAnsi"/>
              </w:rPr>
              <w:t>functionare</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aplicatiilor</w:t>
            </w:r>
            <w:proofErr w:type="spellEnd"/>
            <w:r w:rsidRPr="00726CB5">
              <w:rPr>
                <w:rFonts w:asciiTheme="minorHAnsi" w:hAnsiTheme="minorHAnsi" w:cstheme="minorHAnsi"/>
              </w:rPr>
              <w:t xml:space="preserve"> </w:t>
            </w:r>
          </w:p>
        </w:tc>
      </w:tr>
      <w:tr w:rsidR="005B19E8" w:rsidRPr="00726CB5" w14:paraId="1588B946" w14:textId="77777777" w:rsidTr="00C70635">
        <w:trPr>
          <w:trHeight w:val="1970"/>
        </w:trPr>
        <w:tc>
          <w:tcPr>
            <w:tcW w:w="9630" w:type="dxa"/>
            <w:gridSpan w:val="4"/>
            <w:shd w:val="clear" w:color="auto" w:fill="auto"/>
          </w:tcPr>
          <w:p w14:paraId="6B5C5B08"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lastRenderedPageBreak/>
              <w:t>Cerinta</w:t>
            </w:r>
            <w:proofErr w:type="spellEnd"/>
            <w:r w:rsidRPr="00726CB5">
              <w:rPr>
                <w:rFonts w:asciiTheme="minorHAnsi" w:hAnsiTheme="minorHAnsi" w:cstheme="minorHAnsi"/>
              </w:rPr>
              <w:t xml:space="preserve"> minima: </w:t>
            </w:r>
          </w:p>
          <w:p w14:paraId="511D3A51"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rPr>
              <w:t xml:space="preserve">Experienta profesionala specifica detinuta in pozitia de </w:t>
            </w:r>
            <w:r w:rsidRPr="00726CB5">
              <w:rPr>
                <w:rFonts w:asciiTheme="minorHAnsi" w:hAnsiTheme="minorHAnsi" w:cstheme="minorHAnsi"/>
                <w:b/>
                <w:bCs/>
              </w:rPr>
              <w:t>Expertul infrastructura IT</w:t>
            </w:r>
            <w:r w:rsidRPr="00726CB5">
              <w:rPr>
                <w:rFonts w:asciiTheme="minorHAnsi" w:hAnsiTheme="minorHAnsi" w:cstheme="minorHAnsi"/>
              </w:rPr>
              <w:t xml:space="preserve">, indeplinind acelasi tip de activitati sau similare cu cele pe care urmeaza sa le indeplinasca in viitorul contract, in cadrul cel putin a unui proiect. </w:t>
            </w:r>
          </w:p>
          <w:p w14:paraId="69530B5E"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Neindeplinirea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cerintei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minime</w:t>
            </w:r>
            <w:proofErr w:type="spellEnd"/>
            <w:r w:rsidRPr="00726CB5">
              <w:rPr>
                <w:rFonts w:asciiTheme="minorHAnsi" w:hAnsiTheme="minorHAnsi" w:cstheme="minorHAnsi"/>
              </w:rPr>
              <w:t xml:space="preserve"> (cel </w:t>
            </w:r>
            <w:proofErr w:type="spellStart"/>
            <w:r w:rsidRPr="00726CB5">
              <w:rPr>
                <w:rFonts w:asciiTheme="minorHAnsi" w:hAnsiTheme="minorHAnsi" w:cstheme="minorHAnsi"/>
              </w:rPr>
              <w:t>putin</w:t>
            </w:r>
            <w:proofErr w:type="spellEnd"/>
            <w:r w:rsidRPr="00726CB5">
              <w:rPr>
                <w:rFonts w:asciiTheme="minorHAnsi" w:hAnsiTheme="minorHAnsi" w:cstheme="minorHAnsi"/>
              </w:rPr>
              <w:t xml:space="preserve"> un contract) </w:t>
            </w:r>
            <w:proofErr w:type="spellStart"/>
            <w:r w:rsidRPr="00726CB5">
              <w:rPr>
                <w:rFonts w:asciiTheme="minorHAnsi" w:hAnsiTheme="minorHAnsi" w:cstheme="minorHAnsi"/>
              </w:rPr>
              <w:t>atrage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declararea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ofertei</w:t>
            </w:r>
            <w:proofErr w:type="spellEnd"/>
            <w:r w:rsidRPr="00726CB5">
              <w:rPr>
                <w:rFonts w:asciiTheme="minorHAnsi" w:hAnsiTheme="minorHAnsi" w:cstheme="minorHAnsi"/>
              </w:rPr>
              <w:t xml:space="preserve"> ca "</w:t>
            </w:r>
            <w:proofErr w:type="spellStart"/>
            <w:r w:rsidRPr="00726CB5">
              <w:rPr>
                <w:rFonts w:asciiTheme="minorHAnsi" w:hAnsiTheme="minorHAnsi" w:cstheme="minorHAnsi"/>
              </w:rPr>
              <w:t>neconforma</w:t>
            </w:r>
            <w:proofErr w:type="spellEnd"/>
            <w:r w:rsidRPr="00726CB5">
              <w:rPr>
                <w:rFonts w:asciiTheme="minorHAnsi" w:hAnsiTheme="minorHAnsi" w:cstheme="minorHAnsi"/>
              </w:rPr>
              <w:t>".</w:t>
            </w:r>
          </w:p>
          <w:p w14:paraId="31E7FC1A" w14:textId="77777777" w:rsidR="005B19E8" w:rsidRPr="00726CB5" w:rsidRDefault="005B19E8" w:rsidP="00C70635">
            <w:pPr>
              <w:pStyle w:val="NoSpacing"/>
              <w:jc w:val="both"/>
              <w:rPr>
                <w:rFonts w:asciiTheme="minorHAnsi" w:hAnsiTheme="minorHAnsi" w:cstheme="minorHAnsi"/>
              </w:rPr>
            </w:pPr>
          </w:p>
          <w:p w14:paraId="2BBF3AF4"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62455D62"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Se </w:t>
            </w:r>
            <w:proofErr w:type="spellStart"/>
            <w:r w:rsidRPr="00726CB5">
              <w:rPr>
                <w:rFonts w:asciiTheme="minorHAnsi" w:hAnsiTheme="minorHAnsi" w:cstheme="minorHAnsi"/>
              </w:rPr>
              <w:t>va</w:t>
            </w:r>
            <w:proofErr w:type="spellEnd"/>
            <w:r w:rsidRPr="00726CB5">
              <w:rPr>
                <w:rFonts w:asciiTheme="minorHAnsi" w:hAnsiTheme="minorHAnsi" w:cstheme="minorHAnsi"/>
              </w:rPr>
              <w:t xml:space="preserve"> puncta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detinuta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pozitia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b/>
                <w:bCs/>
              </w:rPr>
              <w:t>Expertul</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infrastructura</w:t>
            </w:r>
            <w:proofErr w:type="spellEnd"/>
            <w:r w:rsidRPr="00726CB5">
              <w:rPr>
                <w:rFonts w:asciiTheme="minorHAnsi" w:hAnsiTheme="minorHAnsi" w:cstheme="minorHAnsi"/>
                <w:b/>
                <w:bCs/>
              </w:rPr>
              <w:t xml:space="preserve"> IT</w:t>
            </w:r>
            <w:r w:rsidRPr="00726CB5">
              <w:rPr>
                <w:rFonts w:asciiTheme="minorHAnsi" w:hAnsiTheme="minorHAnsi" w:cstheme="minorHAnsi"/>
              </w:rPr>
              <w:t xml:space="preserve"> </w:t>
            </w:r>
            <w:proofErr w:type="spellStart"/>
            <w:r w:rsidRPr="00726CB5">
              <w:rPr>
                <w:rFonts w:asciiTheme="minorHAnsi" w:hAnsiTheme="minorHAnsi" w:cstheme="minorHAnsi"/>
              </w:rPr>
              <w:t>dupa</w:t>
            </w:r>
            <w:proofErr w:type="spellEnd"/>
            <w:r w:rsidRPr="00726CB5">
              <w:rPr>
                <w:rFonts w:asciiTheme="minorHAnsi" w:hAnsiTheme="minorHAnsi" w:cstheme="minorHAnsi"/>
              </w:rPr>
              <w:t xml:space="preserve"> cum </w:t>
            </w:r>
            <w:proofErr w:type="spellStart"/>
            <w:r w:rsidRPr="00726CB5">
              <w:rPr>
                <w:rFonts w:asciiTheme="minorHAnsi" w:hAnsiTheme="minorHAnsi" w:cstheme="minorHAnsi"/>
              </w:rPr>
              <w:t>urmeaza</w:t>
            </w:r>
            <w:proofErr w:type="spellEnd"/>
            <w:r w:rsidRPr="00726CB5">
              <w:rPr>
                <w:rFonts w:asciiTheme="minorHAnsi" w:hAnsiTheme="minorHAnsi" w:cstheme="minorHAnsi"/>
              </w:rPr>
              <w:t>:</w:t>
            </w:r>
          </w:p>
          <w:p w14:paraId="1A1C6207"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a)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unui</w:t>
            </w:r>
            <w:proofErr w:type="spellEnd"/>
            <w:r w:rsidRPr="00726CB5">
              <w:rPr>
                <w:rFonts w:asciiTheme="minorHAnsi" w:hAnsiTheme="minorHAnsi" w:cstheme="minorHAnsi"/>
              </w:rPr>
              <w:t xml:space="preserve"> contract = 0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4DE96FD3"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2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2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0F73BDDC"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c)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3-4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3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664749FB"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d)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constand</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participarea</w:t>
            </w:r>
            <w:proofErr w:type="spellEnd"/>
            <w:r w:rsidRPr="00726CB5">
              <w:rPr>
                <w:rFonts w:asciiTheme="minorHAnsi" w:hAnsiTheme="minorHAnsi" w:cstheme="minorHAnsi"/>
              </w:rPr>
              <w:t xml:space="preserve"> in 5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multe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contracte</w:t>
            </w:r>
            <w:proofErr w:type="spellEnd"/>
            <w:r w:rsidRPr="00726CB5">
              <w:rPr>
                <w:rFonts w:asciiTheme="minorHAnsi" w:hAnsiTheme="minorHAnsi" w:cstheme="minorHAnsi"/>
              </w:rPr>
              <w:t xml:space="preserve"> = 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
          <w:p w14:paraId="57EE10B4"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
          <w:p w14:paraId="6303A028"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color w:val="000000"/>
                <w:lang w:val="en-US"/>
              </w:rPr>
            </w:pPr>
            <w:r w:rsidRPr="00726CB5">
              <w:rPr>
                <w:rFonts w:asciiTheme="minorHAnsi" w:hAnsiTheme="minorHAnsi" w:cstheme="minorHAnsi"/>
              </w:rPr>
              <w:t xml:space="preserve">Pentru a demonstra indeplinirea cerintelor minime privind expertii cheie, ofertantii vor prezenta urmatoarele </w:t>
            </w:r>
            <w:r w:rsidRPr="00726CB5">
              <w:rPr>
                <w:rFonts w:asciiTheme="minorHAnsi" w:hAnsiTheme="minorHAnsi" w:cstheme="minorHAnsi"/>
                <w:color w:val="000000"/>
              </w:rPr>
              <w:t xml:space="preserve">documente: </w:t>
            </w:r>
            <w:r w:rsidRPr="00726CB5">
              <w:rPr>
                <w:rFonts w:asciiTheme="minorHAnsi" w:hAnsiTheme="minorHAnsi" w:cstheme="minorHAnsi"/>
                <w:color w:val="000000"/>
                <w:lang w:val="en-US"/>
              </w:rPr>
              <w:t xml:space="preserve"> </w:t>
            </w:r>
          </w:p>
          <w:p w14:paraId="1D240569"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color w:val="000000"/>
                <w:lang w:val="en-US"/>
              </w:rPr>
            </w:pPr>
            <w:r w:rsidRPr="00726CB5">
              <w:rPr>
                <w:rFonts w:asciiTheme="minorHAnsi" w:hAnsiTheme="minorHAnsi" w:cstheme="minorHAnsi"/>
                <w:color w:val="000000"/>
                <w:lang w:val="en-US"/>
              </w:rPr>
              <w:t xml:space="preserve">1. diploma care sa demonstreze faptul ca persoana nominalizata are studii superioare cu diploma de licenta sau echivalent in domeniul inginerie de calculatoare  – sau echivalent; </w:t>
            </w:r>
          </w:p>
          <w:p w14:paraId="09F04FAF"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t>2. Curriculum Vitae (CV) – format Europass, semnat si datat de expert;</w:t>
            </w:r>
          </w:p>
          <w:p w14:paraId="632DAB7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t xml:space="preserve">4. documente relevante </w:t>
            </w:r>
            <w:r w:rsidRPr="00726CB5">
              <w:rPr>
                <w:rFonts w:asciiTheme="minorHAnsi" w:hAnsiTheme="minorHAnsi" w:cstheme="minorHAnsi"/>
                <w:lang w:val="en-US"/>
              </w:rPr>
              <w:t xml:space="preserve">emise sau contrasemnate de beneficiar/ contractant principal </w:t>
            </w:r>
            <w:r w:rsidRPr="00726CB5">
              <w:rPr>
                <w:rFonts w:asciiTheme="minorHAnsi" w:hAnsiTheme="minorHAnsi" w:cstheme="minorHAnsi"/>
              </w:rPr>
              <w:t xml:space="preserve">care confirma experienta specifica declarata in CV; </w:t>
            </w:r>
          </w:p>
          <w:p w14:paraId="6A16D0BC"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r w:rsidRPr="00726CB5">
              <w:rPr>
                <w:rFonts w:asciiTheme="minorHAnsi" w:hAnsiTheme="minorHAnsi" w:cstheme="minorHAnsi"/>
              </w:rPr>
              <w:t>5.  Declaratie de disponibilitate pe parcursul derularii proiectului , semnata si datata de expert.</w:t>
            </w:r>
          </w:p>
          <w:p w14:paraId="0852AF77"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rPr>
            </w:pPr>
          </w:p>
          <w:p w14:paraId="672222AC"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In cadrul CV-ului vor fi specificate:</w:t>
            </w:r>
          </w:p>
          <w:p w14:paraId="23991467"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xml:space="preserve">- contractele in care expertul a participat, in calitate de expert infrastructura IT  </w:t>
            </w:r>
          </w:p>
          <w:p w14:paraId="42B066D2"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pozitia specifica din cadrul contractului</w:t>
            </w:r>
          </w:p>
          <w:p w14:paraId="046550FF"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atributiile pe care le-a realizat in cadrul contractului.</w:t>
            </w:r>
          </w:p>
          <w:p w14:paraId="3DE0FDC9"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p>
          <w:p w14:paraId="7B74D5DE"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Documentele care confirma cele declarate in cadrul CV-ului, trebuie sa indeplineasca urmatoarele conditii:</w:t>
            </w:r>
          </w:p>
          <w:p w14:paraId="4C3D9B49"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1. Sa fie emise sau contrasemnate de beneficiar sau de contractantul principal;</w:t>
            </w:r>
          </w:p>
          <w:p w14:paraId="727B2040"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2. Din documente trebuie sa reiese, in mod clar:</w:t>
            </w:r>
          </w:p>
          <w:p w14:paraId="78912431"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xml:space="preserve">- faptul ca expertul propus a detinut pozitia de expert infrastructura IT  </w:t>
            </w:r>
          </w:p>
          <w:p w14:paraId="73267032"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r w:rsidRPr="00726CB5">
              <w:rPr>
                <w:rFonts w:asciiTheme="minorHAnsi" w:hAnsiTheme="minorHAnsi" w:cstheme="minorHAnsi"/>
                <w:lang w:val="en-US"/>
              </w:rPr>
              <w:t>- obiectul contractului in care expertul propus a detinut pozitia de expert infrastructura IT .</w:t>
            </w:r>
          </w:p>
          <w:p w14:paraId="24AB2CDF" w14:textId="77777777" w:rsidR="005B19E8" w:rsidRPr="00726CB5" w:rsidRDefault="005B19E8" w:rsidP="00C70635">
            <w:pPr>
              <w:autoSpaceDE w:val="0"/>
              <w:autoSpaceDN w:val="0"/>
              <w:adjustRightInd w:val="0"/>
              <w:spacing w:after="0" w:line="240" w:lineRule="auto"/>
              <w:jc w:val="both"/>
              <w:rPr>
                <w:rFonts w:asciiTheme="minorHAnsi" w:hAnsiTheme="minorHAnsi" w:cstheme="minorHAnsi"/>
                <w:lang w:val="en-US"/>
              </w:rPr>
            </w:pPr>
          </w:p>
          <w:p w14:paraId="55E5207B"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Documentele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confirma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declarate</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CV-</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pot fi (</w:t>
            </w:r>
            <w:proofErr w:type="spellStart"/>
            <w:r w:rsidRPr="00726CB5">
              <w:rPr>
                <w:rFonts w:asciiTheme="minorHAnsi" w:hAnsiTheme="minorHAnsi" w:cstheme="minorHAnsi"/>
              </w:rPr>
              <w:t>fara</w:t>
            </w:r>
            <w:proofErr w:type="spellEnd"/>
            <w:r w:rsidRPr="00726CB5">
              <w:rPr>
                <w:rFonts w:asciiTheme="minorHAnsi" w:hAnsiTheme="minorHAnsi" w:cstheme="minorHAnsi"/>
              </w:rPr>
              <w:t xml:space="preserve"> a se </w:t>
            </w:r>
            <w:proofErr w:type="spellStart"/>
            <w:r w:rsidRPr="00726CB5">
              <w:rPr>
                <w:rFonts w:asciiTheme="minorHAnsi" w:hAnsiTheme="minorHAnsi" w:cstheme="minorHAnsi"/>
              </w:rPr>
              <w:t>limita</w:t>
            </w:r>
            <w:proofErr w:type="spellEnd"/>
            <w:r w:rsidRPr="00726CB5">
              <w:rPr>
                <w:rFonts w:asciiTheme="minorHAnsi" w:hAnsiTheme="minorHAnsi" w:cstheme="minorHAnsi"/>
              </w:rPr>
              <w:t xml:space="preserve"> la) </w:t>
            </w:r>
            <w:proofErr w:type="spellStart"/>
            <w:r w:rsidRPr="00726CB5">
              <w:rPr>
                <w:rFonts w:asciiTheme="minorHAnsi" w:hAnsiTheme="minorHAnsi" w:cstheme="minorHAnsi"/>
              </w:rPr>
              <w:t>procese</w:t>
            </w:r>
            <w:proofErr w:type="spellEnd"/>
            <w:r w:rsidRPr="00726CB5">
              <w:rPr>
                <w:rFonts w:asciiTheme="minorHAnsi" w:hAnsiTheme="minorHAnsi" w:cstheme="minorHAnsi"/>
              </w:rPr>
              <w:t xml:space="preserve"> verbale de </w:t>
            </w:r>
            <w:proofErr w:type="spellStart"/>
            <w:r w:rsidRPr="00726CB5">
              <w:rPr>
                <w:rFonts w:asciiTheme="minorHAnsi" w:hAnsiTheme="minorHAnsi" w:cstheme="minorHAnsi"/>
              </w:rPr>
              <w:t>predare-primire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semnate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beneficiar</w:t>
            </w:r>
            <w:proofErr w:type="spellEnd"/>
            <w:r w:rsidRPr="00726CB5">
              <w:rPr>
                <w:rFonts w:asciiTheme="minorHAnsi" w:hAnsiTheme="minorHAnsi" w:cstheme="minorHAnsi"/>
              </w:rPr>
              <w:t>/</w:t>
            </w:r>
            <w:proofErr w:type="spellStart"/>
            <w:r w:rsidRPr="00726CB5">
              <w:rPr>
                <w:rFonts w:asciiTheme="minorHAnsi" w:hAnsiTheme="minorHAnsi" w:cstheme="minorHAnsi"/>
              </w:rPr>
              <w:t>recomandari</w:t>
            </w:r>
            <w:proofErr w:type="spellEnd"/>
            <w:r w:rsidRPr="00726CB5">
              <w:rPr>
                <w:rFonts w:asciiTheme="minorHAnsi" w:hAnsiTheme="minorHAnsi" w:cstheme="minorHAnsi"/>
              </w:rPr>
              <w:t xml:space="preserve"> de la </w:t>
            </w:r>
            <w:proofErr w:type="spellStart"/>
            <w:r w:rsidRPr="00726CB5">
              <w:rPr>
                <w:rFonts w:asciiTheme="minorHAnsi" w:hAnsiTheme="minorHAnsi" w:cstheme="minorHAnsi"/>
              </w:rPr>
              <w:t>beneficiarii</w:t>
            </w:r>
            <w:proofErr w:type="spellEnd"/>
            <w:r w:rsidRPr="00726CB5">
              <w:rPr>
                <w:rFonts w:asciiTheme="minorHAnsi" w:hAnsiTheme="minorHAnsi" w:cstheme="minorHAnsi"/>
              </w:rPr>
              <w:t>/</w:t>
            </w:r>
            <w:proofErr w:type="spellStart"/>
            <w:r w:rsidRPr="00726CB5">
              <w:rPr>
                <w:rFonts w:asciiTheme="minorHAnsi" w:hAnsiTheme="minorHAnsi" w:cstheme="minorHAnsi"/>
              </w:rPr>
              <w:t>contractantii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principali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orice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documente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relevante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emise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contrasemnate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beneficiar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contractantul</w:t>
            </w:r>
            <w:proofErr w:type="spellEnd"/>
            <w:r w:rsidRPr="00726CB5">
              <w:rPr>
                <w:rFonts w:asciiTheme="minorHAnsi" w:hAnsiTheme="minorHAnsi" w:cstheme="minorHAnsi"/>
              </w:rPr>
              <w:t xml:space="preserve"> principal care </w:t>
            </w:r>
            <w:proofErr w:type="spellStart"/>
            <w:r w:rsidRPr="00726CB5">
              <w:rPr>
                <w:rFonts w:asciiTheme="minorHAnsi" w:hAnsiTheme="minorHAnsi" w:cstheme="minorHAnsi"/>
              </w:rPr>
              <w:t>atesta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experienta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specifica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titlu</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exemplu</w:t>
            </w:r>
            <w:proofErr w:type="spellEnd"/>
            <w:r w:rsidRPr="00726CB5">
              <w:rPr>
                <w:rFonts w:asciiTheme="minorHAnsi" w:hAnsiTheme="minorHAnsi" w:cstheme="minorHAnsi"/>
              </w:rPr>
              <w:t xml:space="preserve">: contract individual de </w:t>
            </w:r>
            <w:proofErr w:type="spellStart"/>
            <w:r w:rsidRPr="00726CB5">
              <w:rPr>
                <w:rFonts w:asciiTheme="minorHAnsi" w:hAnsiTheme="minorHAnsi" w:cstheme="minorHAnsi"/>
              </w:rPr>
              <w:t>munca</w:t>
            </w:r>
            <w:proofErr w:type="spellEnd"/>
            <w:r w:rsidRPr="00726CB5">
              <w:rPr>
                <w:rFonts w:asciiTheme="minorHAnsi" w:hAnsiTheme="minorHAnsi" w:cstheme="minorHAnsi"/>
              </w:rPr>
              <w:t xml:space="preserve">, contract de </w:t>
            </w:r>
            <w:proofErr w:type="spellStart"/>
            <w:r w:rsidRPr="00726CB5">
              <w:rPr>
                <w:rFonts w:asciiTheme="minorHAnsi" w:hAnsiTheme="minorHAnsi" w:cstheme="minorHAnsi"/>
              </w:rPr>
              <w:t>colaborare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fisa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postului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etc</w:t>
            </w:r>
            <w:proofErr w:type="spellEnd"/>
            <w:r w:rsidRPr="00726CB5">
              <w:rPr>
                <w:rFonts w:asciiTheme="minorHAnsi" w:hAnsiTheme="minorHAnsi" w:cstheme="minorHAnsi"/>
              </w:rPr>
              <w:t>).</w:t>
            </w:r>
          </w:p>
          <w:p w14:paraId="521BF4BC" w14:textId="77777777" w:rsidR="005B19E8" w:rsidRPr="00726CB5" w:rsidRDefault="005B19E8" w:rsidP="00C70635">
            <w:pPr>
              <w:pStyle w:val="NoSpacing"/>
              <w:jc w:val="both"/>
              <w:rPr>
                <w:rFonts w:asciiTheme="minorHAnsi" w:hAnsiTheme="minorHAnsi" w:cstheme="minorHAnsi"/>
              </w:rPr>
            </w:pPr>
          </w:p>
        </w:tc>
      </w:tr>
      <w:tr w:rsidR="005B19E8" w:rsidRPr="00726CB5" w14:paraId="0A253AD0" w14:textId="77777777" w:rsidTr="00C70635">
        <w:tc>
          <w:tcPr>
            <w:tcW w:w="7104" w:type="dxa"/>
            <w:gridSpan w:val="2"/>
            <w:shd w:val="clear" w:color="auto" w:fill="E2EFD9"/>
            <w:vAlign w:val="center"/>
          </w:tcPr>
          <w:p w14:paraId="39387843"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lang w:val="pt-BR"/>
              </w:rPr>
              <w:t>3. Memorie RAM suplimentara pentru serverele de tip cluster (2 buc)</w:t>
            </w:r>
          </w:p>
        </w:tc>
        <w:tc>
          <w:tcPr>
            <w:tcW w:w="992" w:type="dxa"/>
            <w:shd w:val="clear" w:color="auto" w:fill="EAF1DD" w:themeFill="accent3" w:themeFillTint="33"/>
            <w:vAlign w:val="center"/>
          </w:tcPr>
          <w:p w14:paraId="466A8745"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 xml:space="preserve">10 % </w:t>
            </w:r>
          </w:p>
        </w:tc>
        <w:tc>
          <w:tcPr>
            <w:tcW w:w="1534" w:type="dxa"/>
            <w:shd w:val="clear" w:color="auto" w:fill="EAF1DD" w:themeFill="accent3" w:themeFillTint="33"/>
          </w:tcPr>
          <w:p w14:paraId="7FD42F3D"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 xml:space="preserve">10 </w:t>
            </w:r>
          </w:p>
        </w:tc>
      </w:tr>
      <w:tr w:rsidR="005B19E8" w:rsidRPr="00726CB5" w14:paraId="2BE2CA57" w14:textId="77777777" w:rsidTr="00C70635">
        <w:tc>
          <w:tcPr>
            <w:tcW w:w="9630" w:type="dxa"/>
            <w:gridSpan w:val="4"/>
            <w:shd w:val="clear" w:color="auto" w:fill="auto"/>
            <w:vAlign w:val="center"/>
          </w:tcPr>
          <w:p w14:paraId="514DF695"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Necesitate</w:t>
            </w:r>
            <w:proofErr w:type="spellEnd"/>
            <w:r w:rsidRPr="00726CB5">
              <w:rPr>
                <w:rFonts w:asciiTheme="minorHAnsi" w:hAnsiTheme="minorHAnsi" w:cstheme="minorHAnsi"/>
                <w:b/>
                <w:bCs/>
              </w:rPr>
              <w:t xml:space="preserve"> </w:t>
            </w:r>
          </w:p>
          <w:p w14:paraId="36F994BC"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Memoria RAM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cele</w:t>
            </w:r>
            <w:proofErr w:type="spellEnd"/>
            <w:r w:rsidRPr="00726CB5">
              <w:rPr>
                <w:rFonts w:asciiTheme="minorHAnsi" w:hAnsiTheme="minorHAnsi" w:cstheme="minorHAnsi"/>
              </w:rPr>
              <w:t xml:space="preserve"> 2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alcatuiesc</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solutia</w:t>
            </w:r>
            <w:proofErr w:type="spellEnd"/>
            <w:r w:rsidRPr="00726CB5">
              <w:rPr>
                <w:rFonts w:asciiTheme="minorHAnsi" w:hAnsiTheme="minorHAnsi" w:cstheme="minorHAnsi"/>
              </w:rPr>
              <w:t xml:space="preserve"> de Cluster (</w:t>
            </w:r>
            <w:proofErr w:type="spellStart"/>
            <w:r w:rsidRPr="00726CB5">
              <w:rPr>
                <w:rFonts w:asciiTheme="minorHAnsi" w:hAnsiTheme="minorHAnsi" w:cstheme="minorHAnsi"/>
              </w:rPr>
              <w:t>Disponibilitate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crescuta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sistemului</w:t>
            </w:r>
            <w:proofErr w:type="spellEnd"/>
            <w:r w:rsidRPr="00726CB5">
              <w:rPr>
                <w:rFonts w:asciiTheme="minorHAnsi" w:hAnsiTheme="minorHAnsi" w:cstheme="minorHAnsi"/>
              </w:rPr>
              <w:t xml:space="preserve"> informatic </w:t>
            </w:r>
            <w:proofErr w:type="spellStart"/>
            <w:r w:rsidRPr="00726CB5">
              <w:rPr>
                <w:rFonts w:asciiTheme="minorHAnsi" w:hAnsiTheme="minorHAnsi" w:cstheme="minorHAnsi"/>
              </w:rPr>
              <w:t>multe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beneficii</w:t>
            </w:r>
            <w:proofErr w:type="spellEnd"/>
            <w:r w:rsidRPr="00726CB5">
              <w:rPr>
                <w:rFonts w:asciiTheme="minorHAnsi" w:hAnsiTheme="minorHAnsi" w:cstheme="minorHAnsi"/>
              </w:rPr>
              <w:t xml:space="preserve"> din </w:t>
            </w:r>
            <w:proofErr w:type="spellStart"/>
            <w:r w:rsidRPr="00726CB5">
              <w:rPr>
                <w:rFonts w:asciiTheme="minorHAnsi" w:hAnsiTheme="minorHAnsi" w:cstheme="minorHAnsi"/>
              </w:rPr>
              <w:t>perspectiva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vitezei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procesare</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datelor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utilizate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aplicatii</w:t>
            </w:r>
            <w:proofErr w:type="spellEnd"/>
            <w:r w:rsidRPr="00726CB5">
              <w:rPr>
                <w:rFonts w:asciiTheme="minorHAnsi" w:hAnsiTheme="minorHAnsi" w:cstheme="minorHAnsi"/>
              </w:rPr>
              <w:t>.</w:t>
            </w:r>
          </w:p>
          <w:p w14:paraId="1FCBCBA3"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Investiția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multă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memorie</w:t>
            </w:r>
            <w:proofErr w:type="spellEnd"/>
            <w:r w:rsidRPr="00726CB5">
              <w:rPr>
                <w:rFonts w:asciiTheme="minorHAnsi" w:hAnsiTheme="minorHAnsi" w:cstheme="minorHAnsi"/>
              </w:rPr>
              <w:t xml:space="preserve"> RAM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cluster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strategie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inteligentă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debloca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întregul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potențial</w:t>
            </w:r>
            <w:proofErr w:type="spellEnd"/>
            <w:r w:rsidRPr="00726CB5">
              <w:rPr>
                <w:rFonts w:asciiTheme="minorHAnsi" w:hAnsiTheme="minorHAnsi" w:cstheme="minorHAnsi"/>
              </w:rPr>
              <w:t xml:space="preserve"> al </w:t>
            </w:r>
            <w:proofErr w:type="spellStart"/>
            <w:r w:rsidRPr="00726CB5">
              <w:rPr>
                <w:rFonts w:asciiTheme="minorHAnsi" w:hAnsiTheme="minorHAnsi" w:cstheme="minorHAnsi"/>
              </w:rPr>
              <w:t>configurației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Aceasta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va</w:t>
            </w:r>
            <w:proofErr w:type="spellEnd"/>
            <w:r w:rsidRPr="00726CB5">
              <w:rPr>
                <w:rFonts w:asciiTheme="minorHAnsi" w:hAnsiTheme="minorHAnsi" w:cstheme="minorHAnsi"/>
              </w:rPr>
              <w:t xml:space="preserve"> duce la </w:t>
            </w:r>
            <w:proofErr w:type="spellStart"/>
            <w:r w:rsidRPr="00726CB5">
              <w:rPr>
                <w:rFonts w:asciiTheme="minorHAnsi" w:hAnsiTheme="minorHAnsi" w:cstheme="minorHAnsi"/>
              </w:rPr>
              <w:t>timpi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răspuns</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rapizi</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performanță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îmbunătățită</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aplicațiilor</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gestionare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eficientă</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datelor</w:t>
            </w:r>
            <w:proofErr w:type="spellEnd"/>
            <w:r w:rsidRPr="00726CB5">
              <w:rPr>
                <w:rFonts w:asciiTheme="minorHAnsi" w:hAnsiTheme="minorHAnsi" w:cstheme="minorHAnsi"/>
              </w:rPr>
              <w:t xml:space="preserve">. </w:t>
            </w:r>
          </w:p>
          <w:p w14:paraId="684FEFCC" w14:textId="77777777" w:rsidR="005B19E8" w:rsidRPr="00726CB5" w:rsidRDefault="005B19E8" w:rsidP="00C70635">
            <w:pPr>
              <w:pStyle w:val="NoSpacing"/>
              <w:jc w:val="both"/>
              <w:rPr>
                <w:rFonts w:asciiTheme="minorHAnsi" w:hAnsiTheme="minorHAnsi" w:cstheme="minorHAnsi"/>
                <w:highlight w:val="green"/>
              </w:rPr>
            </w:pPr>
            <w:proofErr w:type="spellStart"/>
            <w:r w:rsidRPr="00726CB5">
              <w:rPr>
                <w:rFonts w:asciiTheme="minorHAnsi" w:hAnsiTheme="minorHAnsi" w:cstheme="minorHAnsi"/>
              </w:rPr>
              <w:t>Rezulta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astfel</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viteza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marita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procesare</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datelor</w:t>
            </w:r>
            <w:proofErr w:type="spellEnd"/>
            <w:r w:rsidRPr="00726CB5">
              <w:rPr>
                <w:rFonts w:asciiTheme="minorHAnsi" w:hAnsiTheme="minorHAnsi" w:cstheme="minorHAnsi"/>
              </w:rPr>
              <w:t>.</w:t>
            </w:r>
            <w:r w:rsidRPr="00726CB5">
              <w:rPr>
                <w:rFonts w:asciiTheme="minorHAnsi" w:hAnsiTheme="minorHAnsi" w:cstheme="minorHAnsi"/>
                <w:highlight w:val="green"/>
              </w:rPr>
              <w:t xml:space="preserve"> </w:t>
            </w:r>
          </w:p>
          <w:p w14:paraId="5DAF5F2B" w14:textId="77777777" w:rsidR="005B19E8" w:rsidRPr="00726CB5" w:rsidRDefault="005B19E8" w:rsidP="00C70635">
            <w:pPr>
              <w:pStyle w:val="NoSpacing"/>
              <w:jc w:val="both"/>
            </w:pP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de backup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active directory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considerata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suficienta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capacitatea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memorie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prevazuta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caietul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sarcini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fiind</w:t>
            </w:r>
            <w:proofErr w:type="spellEnd"/>
            <w:r w:rsidRPr="00726CB5">
              <w:rPr>
                <w:rFonts w:asciiTheme="minorHAnsi" w:hAnsiTheme="minorHAnsi" w:cstheme="minorHAnsi"/>
              </w:rPr>
              <w:t xml:space="preserve"> punctate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acestui</w:t>
            </w:r>
            <w:proofErr w:type="spellEnd"/>
            <w:r w:rsidRPr="00726CB5">
              <w:rPr>
                <w:rFonts w:asciiTheme="minorHAnsi" w:hAnsiTheme="minorHAnsi" w:cstheme="minorHAnsi"/>
              </w:rPr>
              <w:t xml:space="preserve"> factor </w:t>
            </w:r>
            <w:proofErr w:type="spellStart"/>
            <w:r w:rsidRPr="00726CB5">
              <w:rPr>
                <w:rFonts w:asciiTheme="minorHAnsi" w:hAnsiTheme="minorHAnsi" w:cstheme="minorHAnsi"/>
              </w:rPr>
              <w:t>doar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de tip cluster (2 </w:t>
            </w:r>
            <w:proofErr w:type="spellStart"/>
            <w:r w:rsidRPr="00726CB5">
              <w:rPr>
                <w:rFonts w:asciiTheme="minorHAnsi" w:hAnsiTheme="minorHAnsi" w:cstheme="minorHAnsi"/>
              </w:rPr>
              <w:t>buc</w:t>
            </w:r>
            <w:proofErr w:type="spellEnd"/>
            <w:r w:rsidRPr="00726CB5">
              <w:rPr>
                <w:rFonts w:asciiTheme="minorHAnsi" w:hAnsiTheme="minorHAnsi" w:cstheme="minorHAnsi"/>
              </w:rPr>
              <w:t>)</w:t>
            </w:r>
            <w:r w:rsidRPr="00726CB5">
              <w:t xml:space="preserve"> </w:t>
            </w:r>
          </w:p>
        </w:tc>
      </w:tr>
      <w:tr w:rsidR="005B19E8" w:rsidRPr="00726CB5" w14:paraId="461329D5" w14:textId="77777777" w:rsidTr="00C70635">
        <w:tc>
          <w:tcPr>
            <w:tcW w:w="9630" w:type="dxa"/>
            <w:gridSpan w:val="4"/>
            <w:shd w:val="clear" w:color="auto" w:fill="auto"/>
            <w:vAlign w:val="center"/>
          </w:tcPr>
          <w:p w14:paraId="36793DA7" w14:textId="77777777" w:rsidR="005B19E8" w:rsidRPr="00726CB5" w:rsidRDefault="005B19E8" w:rsidP="00C70635">
            <w:pPr>
              <w:pStyle w:val="NoSpacing"/>
              <w:jc w:val="both"/>
              <w:rPr>
                <w:rFonts w:asciiTheme="minorHAnsi" w:hAnsiTheme="minorHAnsi" w:cstheme="minorHAnsi"/>
                <w:b/>
              </w:rPr>
            </w:pPr>
            <w:proofErr w:type="spellStart"/>
            <w:r w:rsidRPr="00726CB5">
              <w:rPr>
                <w:rFonts w:asciiTheme="minorHAnsi" w:hAnsiTheme="minorHAnsi" w:cstheme="minorHAnsi"/>
                <w:b/>
              </w:rPr>
              <w:t>Algoritm</w:t>
            </w:r>
            <w:proofErr w:type="spellEnd"/>
            <w:r w:rsidRPr="00726CB5">
              <w:rPr>
                <w:rFonts w:asciiTheme="minorHAnsi" w:hAnsiTheme="minorHAnsi" w:cstheme="minorHAnsi"/>
                <w:b/>
              </w:rPr>
              <w:t xml:space="preserve"> de </w:t>
            </w:r>
            <w:proofErr w:type="spellStart"/>
            <w:r w:rsidRPr="00726CB5">
              <w:rPr>
                <w:rFonts w:asciiTheme="minorHAnsi" w:hAnsiTheme="minorHAnsi" w:cstheme="minorHAnsi"/>
                <w:b/>
              </w:rPr>
              <w:t>calcul</w:t>
            </w:r>
            <w:proofErr w:type="spellEnd"/>
          </w:p>
          <w:p w14:paraId="643F0589"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Memoria minima a RAM-</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cele</w:t>
            </w:r>
            <w:proofErr w:type="spellEnd"/>
            <w:r w:rsidRPr="00726CB5">
              <w:rPr>
                <w:rFonts w:asciiTheme="minorHAnsi" w:hAnsiTheme="minorHAnsi" w:cstheme="minorHAnsi"/>
              </w:rPr>
              <w:t xml:space="preserve"> 2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mentionata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caietul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sarcini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lastRenderedPageBreak/>
              <w:t>respectiv</w:t>
            </w:r>
            <w:proofErr w:type="spellEnd"/>
            <w:r w:rsidRPr="00726CB5">
              <w:rPr>
                <w:rFonts w:asciiTheme="minorHAnsi" w:hAnsiTheme="minorHAnsi" w:cstheme="minorHAnsi"/>
              </w:rPr>
              <w:t xml:space="preserve"> 512 GB. </w:t>
            </w:r>
          </w:p>
          <w:p w14:paraId="60C438C0"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suplimentare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produsele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prezintă</w:t>
            </w:r>
            <w:proofErr w:type="spellEnd"/>
            <w:r w:rsidRPr="00726CB5">
              <w:rPr>
                <w:rFonts w:asciiTheme="minorHAnsi" w:hAnsiTheme="minorHAnsi" w:cstheme="minorHAnsi"/>
              </w:rPr>
              <w:t xml:space="preserve"> o capacitate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mare </w:t>
            </w:r>
            <w:proofErr w:type="spellStart"/>
            <w:r w:rsidRPr="00726CB5">
              <w:rPr>
                <w:rFonts w:asciiTheme="minorHAnsi" w:hAnsiTheme="minorHAnsi" w:cstheme="minorHAnsi"/>
              </w:rPr>
              <w:t>decât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solictat</w:t>
            </w:r>
            <w:proofErr w:type="spellEnd"/>
            <w:r w:rsidRPr="00726CB5">
              <w:rPr>
                <w:rFonts w:asciiTheme="minorHAnsi" w:hAnsiTheme="minorHAnsi" w:cstheme="minorHAnsi"/>
              </w:rPr>
              <w:t xml:space="preserve">/server. Se pot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maximum 10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(total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ambele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w:t>
            </w:r>
          </w:p>
          <w:p w14:paraId="4A2F6064"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factorul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Capacitatea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minimă</w:t>
            </w:r>
            <w:proofErr w:type="spellEnd"/>
            <w:r w:rsidRPr="00726CB5">
              <w:rPr>
                <w:rFonts w:asciiTheme="minorHAnsi" w:hAnsiTheme="minorHAnsi" w:cstheme="minorHAnsi"/>
              </w:rPr>
              <w:t xml:space="preserve"> a RAM-</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Cluster de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se </w:t>
            </w:r>
            <w:proofErr w:type="spellStart"/>
            <w:r w:rsidRPr="00726CB5">
              <w:rPr>
                <w:rFonts w:asciiTheme="minorHAnsi" w:hAnsiTheme="minorHAnsi" w:cstheme="minorHAnsi"/>
              </w:rPr>
              <w:t>acordă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astfel</w:t>
            </w:r>
            <w:proofErr w:type="spellEnd"/>
            <w:r w:rsidRPr="00726CB5">
              <w:rPr>
                <w:rFonts w:asciiTheme="minorHAnsi" w:hAnsiTheme="minorHAnsi" w:cstheme="minorHAnsi"/>
              </w:rPr>
              <w:t>:</w:t>
            </w:r>
          </w:p>
          <w:p w14:paraId="1691C947"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a)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includ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prevăzute</w:t>
            </w:r>
            <w:proofErr w:type="spellEnd"/>
            <w:r w:rsidRPr="00726CB5">
              <w:rPr>
                <w:rFonts w:asciiTheme="minorHAnsi" w:hAnsiTheme="minorHAnsi" w:cstheme="minorHAnsi"/>
              </w:rPr>
              <w:t xml:space="preserve"> cu o </w:t>
            </w:r>
            <w:proofErr w:type="gramStart"/>
            <w:r w:rsidRPr="00726CB5">
              <w:rPr>
                <w:rFonts w:asciiTheme="minorHAnsi" w:hAnsiTheme="minorHAnsi" w:cstheme="minorHAnsi"/>
              </w:rPr>
              <w:t>capacitate</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a RAM-</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de 128 GB,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2,5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 1 server;</w:t>
            </w:r>
          </w:p>
          <w:p w14:paraId="71E36050"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a)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includ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prevăzute</w:t>
            </w:r>
            <w:proofErr w:type="spellEnd"/>
            <w:r w:rsidRPr="00726CB5">
              <w:rPr>
                <w:rFonts w:asciiTheme="minorHAnsi" w:hAnsiTheme="minorHAnsi" w:cstheme="minorHAnsi"/>
              </w:rPr>
              <w:t xml:space="preserve"> cu o </w:t>
            </w:r>
            <w:proofErr w:type="gramStart"/>
            <w:r w:rsidRPr="00726CB5">
              <w:rPr>
                <w:rFonts w:asciiTheme="minorHAnsi" w:hAnsiTheme="minorHAnsi" w:cstheme="minorHAnsi"/>
              </w:rPr>
              <w:t>capacitate</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a RAM-</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de 256 GB,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 1 server. </w:t>
            </w:r>
          </w:p>
          <w:p w14:paraId="3AF2CDC1"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w:t>
            </w:r>
            <w:proofErr w:type="spellEnd"/>
            <w:r w:rsidRPr="00726CB5">
              <w:rPr>
                <w:rFonts w:asciiTheme="minorHAnsi" w:hAnsiTheme="minorHAnsi" w:cstheme="minorHAnsi"/>
              </w:rPr>
              <w:t xml:space="preserve"> maxim </w:t>
            </w:r>
            <w:proofErr w:type="spellStart"/>
            <w:r w:rsidRPr="00726CB5">
              <w:rPr>
                <w:rFonts w:asciiTheme="minorHAnsi" w:hAnsiTheme="minorHAnsi" w:cstheme="minorHAnsi"/>
              </w:rPr>
              <w:t>acordat</w:t>
            </w:r>
            <w:proofErr w:type="spellEnd"/>
            <w:r w:rsidRPr="00726CB5">
              <w:rPr>
                <w:rFonts w:asciiTheme="minorHAnsi" w:hAnsiTheme="minorHAnsi" w:cstheme="minorHAnsi"/>
              </w:rPr>
              <w:t xml:space="preserve">: 10 / 2 </w:t>
            </w:r>
            <w:proofErr w:type="spellStart"/>
            <w:r w:rsidRPr="00726CB5">
              <w:rPr>
                <w:rFonts w:asciiTheme="minorHAnsi" w:hAnsiTheme="minorHAnsi" w:cstheme="minorHAnsi"/>
              </w:rPr>
              <w:t>servere</w:t>
            </w:r>
            <w:proofErr w:type="spellEnd"/>
          </w:p>
          <w:p w14:paraId="0FCC4626" w14:textId="77777777" w:rsidR="005B19E8" w:rsidRPr="00726CB5" w:rsidRDefault="005B19E8" w:rsidP="00C70635">
            <w:pPr>
              <w:pStyle w:val="NoSpacing"/>
              <w:jc w:val="both"/>
              <w:rPr>
                <w:rFonts w:asciiTheme="minorHAnsi" w:hAnsiTheme="minorHAnsi" w:cstheme="minorHAnsi"/>
              </w:rPr>
            </w:pPr>
          </w:p>
          <w:p w14:paraId="2AABDBE6"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roofErr w:type="spellStart"/>
            <w:r w:rsidRPr="00726CB5">
              <w:rPr>
                <w:rFonts w:asciiTheme="minorHAnsi" w:hAnsiTheme="minorHAnsi" w:cstheme="minorHAnsi"/>
              </w:rPr>
              <w:t>Verificare</w:t>
            </w:r>
            <w:proofErr w:type="spellEnd"/>
            <w:r w:rsidRPr="00726CB5">
              <w:rPr>
                <w:rFonts w:asciiTheme="minorHAnsi" w:hAnsiTheme="minorHAnsi" w:cstheme="minorHAnsi"/>
              </w:rPr>
              <w:t>:</w:t>
            </w:r>
          </w:p>
          <w:p w14:paraId="1E1FD3F5"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verificarea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nivelului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îndeplinire</w:t>
            </w:r>
            <w:proofErr w:type="spellEnd"/>
            <w:r w:rsidRPr="00726CB5">
              <w:rPr>
                <w:rFonts w:asciiTheme="minorHAnsi" w:hAnsiTheme="minorHAnsi" w:cstheme="minorHAnsi"/>
              </w:rPr>
              <w:t xml:space="preserve"> al </w:t>
            </w:r>
            <w:proofErr w:type="spellStart"/>
            <w:r w:rsidRPr="00726CB5">
              <w:rPr>
                <w:rFonts w:asciiTheme="minorHAnsi" w:hAnsiTheme="minorHAnsi" w:cstheme="minorHAnsi"/>
              </w:rPr>
              <w:t>factorului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Ofertantul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trebuie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prezinte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fișele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tehnice</w:t>
            </w:r>
            <w:proofErr w:type="spellEnd"/>
            <w:r w:rsidRPr="00726CB5">
              <w:rPr>
                <w:rFonts w:asciiTheme="minorHAnsi" w:hAnsiTheme="minorHAnsi" w:cstheme="minorHAnsi"/>
              </w:rPr>
              <w:t xml:space="preserve"> ale </w:t>
            </w:r>
            <w:proofErr w:type="spellStart"/>
            <w:r w:rsidRPr="00726CB5">
              <w:rPr>
                <w:rFonts w:asciiTheme="minorHAnsi" w:hAnsiTheme="minorHAnsi" w:cstheme="minorHAnsi"/>
              </w:rPr>
              <w:t>produselor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ofertate</w:t>
            </w:r>
            <w:proofErr w:type="spellEnd"/>
            <w:r w:rsidRPr="00726CB5">
              <w:rPr>
                <w:rFonts w:asciiTheme="minorHAnsi" w:hAnsiTheme="minorHAnsi" w:cstheme="minorHAnsi"/>
              </w:rPr>
              <w:t>.</w:t>
            </w:r>
          </w:p>
        </w:tc>
      </w:tr>
      <w:tr w:rsidR="005B19E8" w:rsidRPr="00726CB5" w14:paraId="60FF7C0A" w14:textId="77777777" w:rsidTr="00C70635">
        <w:tc>
          <w:tcPr>
            <w:tcW w:w="7104" w:type="dxa"/>
            <w:gridSpan w:val="2"/>
            <w:shd w:val="clear" w:color="auto" w:fill="E2EFD9"/>
          </w:tcPr>
          <w:p w14:paraId="6838A353"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lastRenderedPageBreak/>
              <w:t xml:space="preserve">4. </w:t>
            </w:r>
            <w:proofErr w:type="spellStart"/>
            <w:r w:rsidRPr="00726CB5">
              <w:rPr>
                <w:rFonts w:asciiTheme="minorHAnsi" w:hAnsiTheme="minorHAnsi" w:cstheme="minorHAnsi"/>
                <w:b/>
                <w:bCs/>
              </w:rPr>
              <w:t>Capacitatea</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stocare</w:t>
            </w:r>
            <w:proofErr w:type="spellEnd"/>
            <w:r w:rsidRPr="00726CB5">
              <w:rPr>
                <w:rFonts w:asciiTheme="minorHAnsi" w:hAnsiTheme="minorHAnsi" w:cstheme="minorHAnsi"/>
                <w:b/>
                <w:bCs/>
              </w:rPr>
              <w:t xml:space="preserve"> a </w:t>
            </w:r>
            <w:r w:rsidRPr="00726CB5">
              <w:rPr>
                <w:rFonts w:asciiTheme="minorHAnsi" w:hAnsiTheme="minorHAnsi" w:cstheme="minorHAnsi"/>
                <w:b/>
                <w:bCs/>
                <w:lang w:val="pt-BR"/>
              </w:rPr>
              <w:t xml:space="preserve">serverelor de tip cluster </w:t>
            </w:r>
            <w:r w:rsidRPr="00726CB5">
              <w:rPr>
                <w:rFonts w:asciiTheme="minorHAnsi" w:hAnsiTheme="minorHAnsi" w:cstheme="minorHAnsi"/>
                <w:b/>
                <w:bCs/>
              </w:rPr>
              <w:t xml:space="preserve">(2 </w:t>
            </w:r>
            <w:proofErr w:type="spellStart"/>
            <w:r w:rsidRPr="00726CB5">
              <w:rPr>
                <w:rFonts w:asciiTheme="minorHAnsi" w:hAnsiTheme="minorHAnsi" w:cstheme="minorHAnsi"/>
                <w:b/>
                <w:bCs/>
              </w:rPr>
              <w:t>buc</w:t>
            </w:r>
            <w:proofErr w:type="spellEnd"/>
            <w:r w:rsidRPr="00726CB5">
              <w:rPr>
                <w:rFonts w:asciiTheme="minorHAnsi" w:hAnsiTheme="minorHAnsi" w:cstheme="minorHAnsi"/>
                <w:b/>
                <w:bCs/>
              </w:rPr>
              <w:t>)</w:t>
            </w:r>
          </w:p>
        </w:tc>
        <w:tc>
          <w:tcPr>
            <w:tcW w:w="992" w:type="dxa"/>
            <w:shd w:val="clear" w:color="auto" w:fill="EAF1DD" w:themeFill="accent3" w:themeFillTint="33"/>
            <w:vAlign w:val="center"/>
          </w:tcPr>
          <w:p w14:paraId="5FDE83E9"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 xml:space="preserve">10 % </w:t>
            </w:r>
          </w:p>
        </w:tc>
        <w:tc>
          <w:tcPr>
            <w:tcW w:w="1534" w:type="dxa"/>
            <w:shd w:val="clear" w:color="auto" w:fill="EAF1DD" w:themeFill="accent3" w:themeFillTint="33"/>
          </w:tcPr>
          <w:p w14:paraId="76777CE6"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 xml:space="preserve">10 </w:t>
            </w:r>
          </w:p>
        </w:tc>
      </w:tr>
      <w:tr w:rsidR="005B19E8" w:rsidRPr="00726CB5" w14:paraId="7D627C3D" w14:textId="77777777" w:rsidTr="00C70635">
        <w:tc>
          <w:tcPr>
            <w:tcW w:w="9630" w:type="dxa"/>
            <w:gridSpan w:val="4"/>
            <w:shd w:val="clear" w:color="auto" w:fill="auto"/>
            <w:vAlign w:val="center"/>
          </w:tcPr>
          <w:p w14:paraId="44466878"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Necesitate</w:t>
            </w:r>
            <w:proofErr w:type="spellEnd"/>
            <w:r w:rsidRPr="00726CB5">
              <w:rPr>
                <w:rFonts w:asciiTheme="minorHAnsi" w:hAnsiTheme="minorHAnsi" w:cstheme="minorHAnsi"/>
                <w:b/>
                <w:bCs/>
              </w:rPr>
              <w:t xml:space="preserve"> </w:t>
            </w:r>
          </w:p>
          <w:p w14:paraId="5C229F74"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Suplimentarea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capacității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locală</w:t>
            </w:r>
            <w:proofErr w:type="spellEnd"/>
            <w:r w:rsidRPr="00726CB5">
              <w:rPr>
                <w:rFonts w:asciiTheme="minorHAnsi" w:hAnsiTheme="minorHAnsi" w:cstheme="minorHAnsi"/>
              </w:rPr>
              <w:t xml:space="preserve"> pe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de tip cluster </w:t>
            </w:r>
            <w:proofErr w:type="spellStart"/>
            <w:r w:rsidRPr="00726CB5">
              <w:rPr>
                <w:rFonts w:asciiTheme="minorHAnsi" w:hAnsiTheme="minorHAnsi" w:cstheme="minorHAnsi"/>
              </w:rPr>
              <w:t>poate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aduce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îmbunătățiri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semnificative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performanță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prin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activarea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mecanismelor</w:t>
            </w:r>
            <w:proofErr w:type="spellEnd"/>
            <w:r w:rsidRPr="00726CB5">
              <w:rPr>
                <w:rFonts w:asciiTheme="minorHAnsi" w:hAnsiTheme="minorHAnsi" w:cstheme="minorHAnsi"/>
              </w:rPr>
              <w:t xml:space="preserve"> de caching local, </w:t>
            </w:r>
            <w:proofErr w:type="spellStart"/>
            <w:r w:rsidRPr="00726CB5">
              <w:rPr>
                <w:rFonts w:asciiTheme="minorHAnsi" w:hAnsiTheme="minorHAnsi" w:cstheme="minorHAnsi"/>
              </w:rPr>
              <w:t>optimizarea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operațiunilor</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scriere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oferirea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spațiu</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lucru</w:t>
            </w:r>
            <w:proofErr w:type="spellEnd"/>
            <w:r w:rsidRPr="00726CB5">
              <w:rPr>
                <w:rFonts w:asciiTheme="minorHAnsi" w:hAnsiTheme="minorHAnsi" w:cstheme="minorHAnsi"/>
              </w:rPr>
              <w:t xml:space="preserve"> rapid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sistemul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operare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aplicații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Alegerea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tipului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potrivit</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locală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configurarea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adecvată</w:t>
            </w:r>
            <w:proofErr w:type="spellEnd"/>
            <w:r w:rsidRPr="00726CB5">
              <w:rPr>
                <w:rFonts w:asciiTheme="minorHAnsi" w:hAnsiTheme="minorHAnsi" w:cstheme="minorHAnsi"/>
              </w:rPr>
              <w:t xml:space="preserve"> sunt </w:t>
            </w:r>
            <w:proofErr w:type="spellStart"/>
            <w:r w:rsidRPr="00726CB5">
              <w:rPr>
                <w:rFonts w:asciiTheme="minorHAnsi" w:hAnsiTheme="minorHAnsi" w:cstheme="minorHAnsi"/>
              </w:rPr>
              <w:t>esențiale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maximiza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aceste</w:t>
            </w:r>
            <w:proofErr w:type="spellEnd"/>
            <w:r w:rsidRPr="00726CB5">
              <w:rPr>
                <w:rFonts w:asciiTheme="minorHAnsi" w:hAnsiTheme="minorHAnsi" w:cstheme="minorHAnsi"/>
              </w:rPr>
              <w:t xml:space="preserve"> beneficia. </w:t>
            </w:r>
          </w:p>
          <w:p w14:paraId="374C1981" w14:textId="77777777" w:rsidR="005B19E8" w:rsidRPr="00726CB5" w:rsidRDefault="005B19E8" w:rsidP="00C70635">
            <w:pPr>
              <w:pStyle w:val="NoSpacing"/>
              <w:jc w:val="both"/>
              <w:rPr>
                <w:rFonts w:asciiTheme="minorHAnsi" w:hAnsiTheme="minorHAnsi" w:cstheme="minorHAnsi"/>
              </w:rPr>
            </w:pPr>
          </w:p>
          <w:p w14:paraId="7D7B4712"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de backup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active directory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considerata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suficienta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capacitatea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prevazuta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caietul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sarcini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fiind</w:t>
            </w:r>
            <w:proofErr w:type="spellEnd"/>
            <w:r w:rsidRPr="00726CB5">
              <w:rPr>
                <w:rFonts w:asciiTheme="minorHAnsi" w:hAnsiTheme="minorHAnsi" w:cstheme="minorHAnsi"/>
              </w:rPr>
              <w:t xml:space="preserve"> punctate in </w:t>
            </w:r>
            <w:proofErr w:type="spellStart"/>
            <w:r w:rsidRPr="00726CB5">
              <w:rPr>
                <w:rFonts w:asciiTheme="minorHAnsi" w:hAnsiTheme="minorHAnsi" w:cstheme="minorHAnsi"/>
              </w:rPr>
              <w:t>cadrul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acestui</w:t>
            </w:r>
            <w:proofErr w:type="spellEnd"/>
            <w:r w:rsidRPr="00726CB5">
              <w:rPr>
                <w:rFonts w:asciiTheme="minorHAnsi" w:hAnsiTheme="minorHAnsi" w:cstheme="minorHAnsi"/>
              </w:rPr>
              <w:t xml:space="preserve"> factor </w:t>
            </w:r>
            <w:proofErr w:type="spellStart"/>
            <w:r w:rsidRPr="00726CB5">
              <w:rPr>
                <w:rFonts w:asciiTheme="minorHAnsi" w:hAnsiTheme="minorHAnsi" w:cstheme="minorHAnsi"/>
              </w:rPr>
              <w:t>doar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serverele</w:t>
            </w:r>
            <w:proofErr w:type="spellEnd"/>
            <w:r w:rsidRPr="00726CB5">
              <w:rPr>
                <w:rFonts w:asciiTheme="minorHAnsi" w:hAnsiTheme="minorHAnsi" w:cstheme="minorHAnsi"/>
              </w:rPr>
              <w:t xml:space="preserve"> de tip cluster (2 </w:t>
            </w:r>
            <w:proofErr w:type="spellStart"/>
            <w:r w:rsidRPr="00726CB5">
              <w:rPr>
                <w:rFonts w:asciiTheme="minorHAnsi" w:hAnsiTheme="minorHAnsi" w:cstheme="minorHAnsi"/>
              </w:rPr>
              <w:t>buc</w:t>
            </w:r>
            <w:proofErr w:type="spellEnd"/>
            <w:r w:rsidRPr="00726CB5">
              <w:rPr>
                <w:rFonts w:asciiTheme="minorHAnsi" w:hAnsiTheme="minorHAnsi" w:cstheme="minorHAnsi"/>
              </w:rPr>
              <w:t>)</w:t>
            </w:r>
          </w:p>
        </w:tc>
      </w:tr>
      <w:tr w:rsidR="005B19E8" w:rsidRPr="00726CB5" w14:paraId="1A60B3C1" w14:textId="77777777" w:rsidTr="00C70635">
        <w:tc>
          <w:tcPr>
            <w:tcW w:w="9630" w:type="dxa"/>
            <w:gridSpan w:val="4"/>
            <w:shd w:val="clear" w:color="auto" w:fill="auto"/>
            <w:vAlign w:val="center"/>
          </w:tcPr>
          <w:p w14:paraId="4645365B"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6843272F"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Capacitatea</w:t>
            </w:r>
            <w:proofErr w:type="spellEnd"/>
            <w:r w:rsidRPr="00726CB5">
              <w:rPr>
                <w:rFonts w:asciiTheme="minorHAnsi" w:hAnsiTheme="minorHAnsi" w:cstheme="minorHAnsi"/>
              </w:rPr>
              <w:t xml:space="preserve"> minima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cele</w:t>
            </w:r>
            <w:proofErr w:type="spellEnd"/>
            <w:r w:rsidRPr="00726CB5">
              <w:rPr>
                <w:rFonts w:asciiTheme="minorHAnsi" w:hAnsiTheme="minorHAnsi" w:cstheme="minorHAnsi"/>
              </w:rPr>
              <w:t xml:space="preserve"> 2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mentionata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caietul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sarcini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respectiv</w:t>
            </w:r>
            <w:proofErr w:type="spellEnd"/>
            <w:r w:rsidRPr="00726CB5">
              <w:rPr>
                <w:rFonts w:asciiTheme="minorHAnsi" w:hAnsiTheme="minorHAnsi" w:cstheme="minorHAnsi"/>
              </w:rPr>
              <w:t xml:space="preserve"> 240 GB (2 </w:t>
            </w:r>
            <w:proofErr w:type="spellStart"/>
            <w:r w:rsidRPr="00726CB5">
              <w:rPr>
                <w:rFonts w:asciiTheme="minorHAnsi" w:hAnsiTheme="minorHAnsi" w:cstheme="minorHAnsi"/>
              </w:rPr>
              <w:t>buc</w:t>
            </w:r>
            <w:proofErr w:type="spellEnd"/>
            <w:r w:rsidRPr="00726CB5">
              <w:rPr>
                <w:rFonts w:asciiTheme="minorHAnsi" w:hAnsiTheme="minorHAnsi" w:cstheme="minorHAnsi"/>
              </w:rPr>
              <w:t xml:space="preserve">) / server. </w:t>
            </w:r>
          </w:p>
          <w:p w14:paraId="73432604"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suplimentare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produsele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prezintă</w:t>
            </w:r>
            <w:proofErr w:type="spellEnd"/>
            <w:r w:rsidRPr="00726CB5">
              <w:rPr>
                <w:rFonts w:asciiTheme="minorHAnsi" w:hAnsiTheme="minorHAnsi" w:cstheme="minorHAnsi"/>
              </w:rPr>
              <w:t xml:space="preserve"> o capacitate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mare </w:t>
            </w:r>
            <w:proofErr w:type="spellStart"/>
            <w:r w:rsidRPr="00726CB5">
              <w:rPr>
                <w:rFonts w:asciiTheme="minorHAnsi" w:hAnsiTheme="minorHAnsi" w:cstheme="minorHAnsi"/>
              </w:rPr>
              <w:t>decât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solictat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fiecare</w:t>
            </w:r>
            <w:proofErr w:type="spellEnd"/>
            <w:r w:rsidRPr="00726CB5">
              <w:rPr>
                <w:rFonts w:asciiTheme="minorHAnsi" w:hAnsiTheme="minorHAnsi" w:cstheme="minorHAnsi"/>
              </w:rPr>
              <w:t xml:space="preserve"> server. Se pot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maximum 10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(total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ambele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w:t>
            </w:r>
          </w:p>
          <w:p w14:paraId="72164F87" w14:textId="77777777" w:rsidR="005B19E8" w:rsidRPr="00726CB5" w:rsidRDefault="005B19E8" w:rsidP="00C70635">
            <w:pPr>
              <w:pStyle w:val="NoSpacing"/>
              <w:jc w:val="both"/>
              <w:rPr>
                <w:rFonts w:asciiTheme="minorHAnsi" w:hAnsiTheme="minorHAnsi" w:cstheme="minorHAnsi"/>
              </w:rPr>
            </w:pPr>
          </w:p>
          <w:p w14:paraId="5CF5D36B"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factorul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Capacitatea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minimă</w:t>
            </w:r>
            <w:proofErr w:type="spellEnd"/>
            <w:r w:rsidRPr="00726CB5">
              <w:rPr>
                <w:rFonts w:asciiTheme="minorHAnsi" w:hAnsiTheme="minorHAnsi" w:cstheme="minorHAnsi"/>
              </w:rPr>
              <w:t xml:space="preserve"> a RAM-</w:t>
            </w:r>
            <w:proofErr w:type="spellStart"/>
            <w:r w:rsidRPr="00726CB5">
              <w:rPr>
                <w:rFonts w:asciiTheme="minorHAnsi" w:hAnsiTheme="minorHAnsi" w:cstheme="minorHAnsi"/>
              </w:rPr>
              <w: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Cluster de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se </w:t>
            </w:r>
            <w:proofErr w:type="spellStart"/>
            <w:r w:rsidRPr="00726CB5">
              <w:rPr>
                <w:rFonts w:asciiTheme="minorHAnsi" w:hAnsiTheme="minorHAnsi" w:cstheme="minorHAnsi"/>
              </w:rPr>
              <w:t>acordă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astfel</w:t>
            </w:r>
            <w:proofErr w:type="spellEnd"/>
            <w:r w:rsidRPr="00726CB5">
              <w:rPr>
                <w:rFonts w:asciiTheme="minorHAnsi" w:hAnsiTheme="minorHAnsi" w:cstheme="minorHAnsi"/>
              </w:rPr>
              <w:t>:</w:t>
            </w:r>
          </w:p>
          <w:p w14:paraId="5DBCA6EE"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a)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includ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prevăzute</w:t>
            </w:r>
            <w:proofErr w:type="spellEnd"/>
            <w:r w:rsidRPr="00726CB5">
              <w:rPr>
                <w:rFonts w:asciiTheme="minorHAnsi" w:hAnsiTheme="minorHAnsi" w:cstheme="minorHAnsi"/>
              </w:rPr>
              <w:t xml:space="preserve"> cu o </w:t>
            </w:r>
            <w:proofErr w:type="gramStart"/>
            <w:r w:rsidRPr="00726CB5">
              <w:rPr>
                <w:rFonts w:asciiTheme="minorHAnsi" w:hAnsiTheme="minorHAnsi" w:cstheme="minorHAnsi"/>
              </w:rPr>
              <w:t>capacitate</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de 240 GB (2 </w:t>
            </w:r>
            <w:proofErr w:type="spellStart"/>
            <w:r w:rsidRPr="00726CB5">
              <w:rPr>
                <w:rFonts w:asciiTheme="minorHAnsi" w:hAnsiTheme="minorHAnsi" w:cstheme="minorHAnsi"/>
              </w:rPr>
              <w:t>buc</w:t>
            </w:r>
            <w:proofErr w:type="spellEnd"/>
            <w:r w:rsidRPr="00726CB5">
              <w:rPr>
                <w:rFonts w:asciiTheme="minorHAnsi" w:hAnsiTheme="minorHAnsi" w:cstheme="minorHAnsi"/>
              </w:rPr>
              <w:t xml:space="preserve">),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0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 1 server;</w:t>
            </w:r>
          </w:p>
          <w:p w14:paraId="295CEA5B"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includ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prevăzute</w:t>
            </w:r>
            <w:proofErr w:type="spellEnd"/>
            <w:r w:rsidRPr="00726CB5">
              <w:rPr>
                <w:rFonts w:asciiTheme="minorHAnsi" w:hAnsiTheme="minorHAnsi" w:cstheme="minorHAnsi"/>
              </w:rPr>
              <w:t xml:space="preserve"> cu o </w:t>
            </w:r>
            <w:proofErr w:type="gramStart"/>
            <w:r w:rsidRPr="00726CB5">
              <w:rPr>
                <w:rFonts w:asciiTheme="minorHAnsi" w:hAnsiTheme="minorHAnsi" w:cstheme="minorHAnsi"/>
              </w:rPr>
              <w:t>capacitate</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de 480 GB (2 </w:t>
            </w:r>
            <w:proofErr w:type="spellStart"/>
            <w:r w:rsidRPr="00726CB5">
              <w:rPr>
                <w:rFonts w:asciiTheme="minorHAnsi" w:hAnsiTheme="minorHAnsi" w:cstheme="minorHAnsi"/>
              </w:rPr>
              <w:t>buc</w:t>
            </w:r>
            <w:proofErr w:type="spellEnd"/>
            <w:r w:rsidRPr="00726CB5">
              <w:rPr>
                <w:rFonts w:asciiTheme="minorHAnsi" w:hAnsiTheme="minorHAnsi" w:cstheme="minorHAnsi"/>
              </w:rPr>
              <w:t xml:space="preserve">),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2,5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 1 server;</w:t>
            </w:r>
          </w:p>
          <w:p w14:paraId="6C975C21"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b)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ofertele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includ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tip cluster </w:t>
            </w:r>
            <w:proofErr w:type="spellStart"/>
            <w:r w:rsidRPr="00726CB5">
              <w:rPr>
                <w:rFonts w:asciiTheme="minorHAnsi" w:hAnsiTheme="minorHAnsi" w:cstheme="minorHAnsi"/>
              </w:rPr>
              <w:t>prevăzute</w:t>
            </w:r>
            <w:proofErr w:type="spellEnd"/>
            <w:r w:rsidRPr="00726CB5">
              <w:rPr>
                <w:rFonts w:asciiTheme="minorHAnsi" w:hAnsiTheme="minorHAnsi" w:cstheme="minorHAnsi"/>
              </w:rPr>
              <w:t xml:space="preserve"> cu o </w:t>
            </w:r>
            <w:proofErr w:type="gramStart"/>
            <w:r w:rsidRPr="00726CB5">
              <w:rPr>
                <w:rFonts w:asciiTheme="minorHAnsi" w:hAnsiTheme="minorHAnsi" w:cstheme="minorHAnsi"/>
              </w:rPr>
              <w:t>capacitate</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suplimentara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stocare</w:t>
            </w:r>
            <w:proofErr w:type="spellEnd"/>
            <w:r w:rsidRPr="00726CB5">
              <w:rPr>
                <w:rFonts w:asciiTheme="minorHAnsi" w:hAnsiTheme="minorHAnsi" w:cstheme="minorHAnsi"/>
              </w:rPr>
              <w:t xml:space="preserve"> de 960 GB (2 </w:t>
            </w:r>
            <w:proofErr w:type="spellStart"/>
            <w:r w:rsidRPr="00726CB5">
              <w:rPr>
                <w:rFonts w:asciiTheme="minorHAnsi" w:hAnsiTheme="minorHAnsi" w:cstheme="minorHAnsi"/>
              </w:rPr>
              <w:t>buc</w:t>
            </w:r>
            <w:proofErr w:type="spellEnd"/>
            <w:r w:rsidRPr="00726CB5">
              <w:rPr>
                <w:rFonts w:asciiTheme="minorHAnsi" w:hAnsiTheme="minorHAnsi" w:cstheme="minorHAnsi"/>
              </w:rPr>
              <w:t xml:space="preserve">),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acorda</w:t>
            </w:r>
            <w:proofErr w:type="spellEnd"/>
            <w:r w:rsidRPr="00726CB5">
              <w:rPr>
                <w:rFonts w:asciiTheme="minorHAnsi" w:hAnsiTheme="minorHAnsi" w:cstheme="minorHAnsi"/>
              </w:rPr>
              <w:t xml:space="preserve"> 5 </w:t>
            </w:r>
            <w:proofErr w:type="spellStart"/>
            <w:r w:rsidRPr="00726CB5">
              <w:rPr>
                <w:rFonts w:asciiTheme="minorHAnsi" w:hAnsiTheme="minorHAnsi" w:cstheme="minorHAnsi"/>
              </w:rPr>
              <w:t>puncte</w:t>
            </w:r>
            <w:proofErr w:type="spellEnd"/>
            <w:r w:rsidRPr="00726CB5">
              <w:rPr>
                <w:rFonts w:asciiTheme="minorHAnsi" w:hAnsiTheme="minorHAnsi" w:cstheme="minorHAnsi"/>
              </w:rPr>
              <w:t xml:space="preserve"> / 1 server;</w:t>
            </w:r>
          </w:p>
          <w:p w14:paraId="05B64B3D"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w:t>
            </w:r>
            <w:proofErr w:type="spellEnd"/>
            <w:r w:rsidRPr="00726CB5">
              <w:rPr>
                <w:rFonts w:asciiTheme="minorHAnsi" w:hAnsiTheme="minorHAnsi" w:cstheme="minorHAnsi"/>
              </w:rPr>
              <w:t xml:space="preserve"> maxim </w:t>
            </w:r>
            <w:proofErr w:type="spellStart"/>
            <w:r w:rsidRPr="00726CB5">
              <w:rPr>
                <w:rFonts w:asciiTheme="minorHAnsi" w:hAnsiTheme="minorHAnsi" w:cstheme="minorHAnsi"/>
              </w:rPr>
              <w:t>acordat</w:t>
            </w:r>
            <w:proofErr w:type="spellEnd"/>
            <w:r w:rsidRPr="00726CB5">
              <w:rPr>
                <w:rFonts w:asciiTheme="minorHAnsi" w:hAnsiTheme="minorHAnsi" w:cstheme="minorHAnsi"/>
              </w:rPr>
              <w:t xml:space="preserve">: 10 / 2 </w:t>
            </w:r>
            <w:proofErr w:type="spellStart"/>
            <w:r w:rsidRPr="00726CB5">
              <w:rPr>
                <w:rFonts w:asciiTheme="minorHAnsi" w:hAnsiTheme="minorHAnsi" w:cstheme="minorHAnsi"/>
              </w:rPr>
              <w:t>servere</w:t>
            </w:r>
            <w:proofErr w:type="spellEnd"/>
            <w:r w:rsidRPr="00726CB5">
              <w:rPr>
                <w:rFonts w:asciiTheme="minorHAnsi" w:hAnsiTheme="minorHAnsi" w:cstheme="minorHAnsi"/>
              </w:rPr>
              <w:t xml:space="preserve"> </w:t>
            </w:r>
          </w:p>
          <w:p w14:paraId="3D711058" w14:textId="77777777" w:rsidR="005B19E8" w:rsidRPr="00726CB5" w:rsidRDefault="005B19E8" w:rsidP="00C70635">
            <w:pPr>
              <w:pStyle w:val="NoSpacing"/>
              <w:jc w:val="both"/>
              <w:rPr>
                <w:rFonts w:asciiTheme="minorHAnsi" w:hAnsiTheme="minorHAnsi" w:cstheme="minorHAnsi"/>
              </w:rPr>
            </w:pPr>
          </w:p>
          <w:p w14:paraId="358CC7C0"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roofErr w:type="spellStart"/>
            <w:r w:rsidRPr="00726CB5">
              <w:rPr>
                <w:rFonts w:asciiTheme="minorHAnsi" w:hAnsiTheme="minorHAnsi" w:cstheme="minorHAnsi"/>
              </w:rPr>
              <w:t>Verificare</w:t>
            </w:r>
            <w:proofErr w:type="spellEnd"/>
            <w:r w:rsidRPr="00726CB5">
              <w:rPr>
                <w:rFonts w:asciiTheme="minorHAnsi" w:hAnsiTheme="minorHAnsi" w:cstheme="minorHAnsi"/>
              </w:rPr>
              <w:t>:</w:t>
            </w:r>
          </w:p>
          <w:p w14:paraId="74D7EB09"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verificarea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nivelului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îndeplinire</w:t>
            </w:r>
            <w:proofErr w:type="spellEnd"/>
            <w:r w:rsidRPr="00726CB5">
              <w:rPr>
                <w:rFonts w:asciiTheme="minorHAnsi" w:hAnsiTheme="minorHAnsi" w:cstheme="minorHAnsi"/>
              </w:rPr>
              <w:t xml:space="preserve"> al </w:t>
            </w:r>
            <w:proofErr w:type="spellStart"/>
            <w:r w:rsidRPr="00726CB5">
              <w:rPr>
                <w:rFonts w:asciiTheme="minorHAnsi" w:hAnsiTheme="minorHAnsi" w:cstheme="minorHAnsi"/>
              </w:rPr>
              <w:t>factorului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evaluare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Ofertantul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trebuie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prezinte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fișele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tehnice</w:t>
            </w:r>
            <w:proofErr w:type="spellEnd"/>
            <w:r w:rsidRPr="00726CB5">
              <w:rPr>
                <w:rFonts w:asciiTheme="minorHAnsi" w:hAnsiTheme="minorHAnsi" w:cstheme="minorHAnsi"/>
              </w:rPr>
              <w:t xml:space="preserve"> ale </w:t>
            </w:r>
            <w:proofErr w:type="spellStart"/>
            <w:r w:rsidRPr="00726CB5">
              <w:rPr>
                <w:rFonts w:asciiTheme="minorHAnsi" w:hAnsiTheme="minorHAnsi" w:cstheme="minorHAnsi"/>
              </w:rPr>
              <w:t>produselor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ofertate</w:t>
            </w:r>
            <w:proofErr w:type="spellEnd"/>
            <w:r w:rsidRPr="00726CB5">
              <w:rPr>
                <w:rFonts w:asciiTheme="minorHAnsi" w:hAnsiTheme="minorHAnsi" w:cstheme="minorHAnsi"/>
              </w:rPr>
              <w:t>.</w:t>
            </w:r>
          </w:p>
        </w:tc>
      </w:tr>
      <w:tr w:rsidR="005B19E8" w:rsidRPr="00726CB5" w14:paraId="158E983D" w14:textId="77777777" w:rsidTr="00C70635">
        <w:tc>
          <w:tcPr>
            <w:tcW w:w="7104" w:type="dxa"/>
            <w:gridSpan w:val="2"/>
            <w:shd w:val="clear" w:color="auto" w:fill="E2EFD9"/>
          </w:tcPr>
          <w:p w14:paraId="0ADCB3C8"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 xml:space="preserve">5. </w:t>
            </w:r>
            <w:proofErr w:type="spellStart"/>
            <w:r w:rsidRPr="00726CB5">
              <w:rPr>
                <w:rFonts w:asciiTheme="minorHAnsi" w:hAnsiTheme="minorHAnsi" w:cstheme="minorHAnsi"/>
                <w:b/>
                <w:bCs/>
              </w:rPr>
              <w:t>Perioadă</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garanție</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extinsă</w:t>
            </w:r>
            <w:proofErr w:type="spellEnd"/>
            <w:r w:rsidRPr="00726CB5">
              <w:rPr>
                <w:rFonts w:asciiTheme="minorHAnsi" w:hAnsiTheme="minorHAnsi" w:cstheme="minorHAnsi"/>
                <w:b/>
                <w:bCs/>
              </w:rPr>
              <w:t xml:space="preserve"> </w:t>
            </w:r>
            <w:proofErr w:type="spellStart"/>
            <w:r w:rsidRPr="00726CB5">
              <w:rPr>
                <w:rFonts w:asciiTheme="minorHAnsi" w:hAnsiTheme="minorHAnsi" w:cstheme="minorHAnsi"/>
                <w:b/>
                <w:bCs/>
              </w:rPr>
              <w:t>echipamente</w:t>
            </w:r>
            <w:proofErr w:type="spellEnd"/>
            <w:r w:rsidRPr="00726CB5">
              <w:rPr>
                <w:rFonts w:asciiTheme="minorHAnsi" w:hAnsiTheme="minorHAnsi" w:cstheme="minorHAnsi"/>
                <w:b/>
                <w:bCs/>
              </w:rPr>
              <w:t xml:space="preserve"> hardware </w:t>
            </w:r>
          </w:p>
        </w:tc>
        <w:tc>
          <w:tcPr>
            <w:tcW w:w="992" w:type="dxa"/>
            <w:shd w:val="clear" w:color="auto" w:fill="EAF1DD" w:themeFill="accent3" w:themeFillTint="33"/>
          </w:tcPr>
          <w:p w14:paraId="4FE9A9C4"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10 %</w:t>
            </w:r>
          </w:p>
        </w:tc>
        <w:tc>
          <w:tcPr>
            <w:tcW w:w="1534" w:type="dxa"/>
            <w:shd w:val="clear" w:color="auto" w:fill="EAF1DD" w:themeFill="accent3" w:themeFillTint="33"/>
          </w:tcPr>
          <w:p w14:paraId="5222A130"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w:t>
            </w:r>
          </w:p>
        </w:tc>
      </w:tr>
      <w:tr w:rsidR="005B19E8" w:rsidRPr="00726CB5" w14:paraId="0171182E" w14:textId="77777777" w:rsidTr="00C70635">
        <w:tc>
          <w:tcPr>
            <w:tcW w:w="9630" w:type="dxa"/>
            <w:gridSpan w:val="4"/>
            <w:shd w:val="clear" w:color="auto" w:fill="auto"/>
            <w:vAlign w:val="center"/>
          </w:tcPr>
          <w:p w14:paraId="1A7321EC"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Necesitate</w:t>
            </w:r>
            <w:proofErr w:type="spellEnd"/>
            <w:r w:rsidRPr="00726CB5">
              <w:rPr>
                <w:rFonts w:asciiTheme="minorHAnsi" w:hAnsiTheme="minorHAnsi" w:cstheme="minorHAnsi"/>
                <w:b/>
                <w:bCs/>
              </w:rPr>
              <w:t xml:space="preserve"> </w:t>
            </w:r>
          </w:p>
          <w:p w14:paraId="4DE91255"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O </w:t>
            </w:r>
            <w:proofErr w:type="spellStart"/>
            <w:r w:rsidRPr="00726CB5">
              <w:rPr>
                <w:rFonts w:asciiTheme="minorHAnsi" w:hAnsiTheme="minorHAnsi" w:cstheme="minorHAnsi"/>
              </w:rPr>
              <w:t>garanție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extinsa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asigura</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disponibilitate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ridicată</w:t>
            </w:r>
            <w:proofErr w:type="spellEnd"/>
            <w:r w:rsidRPr="00726CB5">
              <w:rPr>
                <w:rFonts w:asciiTheme="minorHAnsi" w:hAnsiTheme="minorHAnsi" w:cstheme="minorHAnsi"/>
              </w:rPr>
              <w:t xml:space="preserve"> </w:t>
            </w:r>
            <w:proofErr w:type="gramStart"/>
            <w:r w:rsidRPr="00726CB5">
              <w:rPr>
                <w:rFonts w:asciiTheme="minorHAnsi" w:hAnsiTheme="minorHAnsi" w:cstheme="minorHAnsi"/>
              </w:rPr>
              <w:t>a</w:t>
            </w:r>
            <w:proofErr w:type="gramEnd"/>
            <w:r w:rsidRPr="00726CB5">
              <w:rPr>
                <w:rFonts w:asciiTheme="minorHAnsi" w:hAnsiTheme="minorHAnsi" w:cstheme="minorHAnsi"/>
              </w:rPr>
              <w:t xml:space="preserve"> </w:t>
            </w:r>
            <w:proofErr w:type="spellStart"/>
            <w:r w:rsidRPr="00726CB5">
              <w:rPr>
                <w:rFonts w:asciiTheme="minorHAnsi" w:hAnsiTheme="minorHAnsi" w:cstheme="minorHAnsi"/>
              </w:rPr>
              <w:t>infrastructurii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menține</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performanță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stabilă</w:t>
            </w:r>
            <w:proofErr w:type="spellEnd"/>
            <w:r w:rsidRPr="00726CB5">
              <w:rPr>
                <w:rFonts w:asciiTheme="minorHAnsi" w:hAnsiTheme="minorHAnsi" w:cstheme="minorHAnsi"/>
              </w:rPr>
              <w:t xml:space="preserve">, reduce </w:t>
            </w:r>
            <w:proofErr w:type="spellStart"/>
            <w:r w:rsidRPr="00726CB5">
              <w:rPr>
                <w:rFonts w:asciiTheme="minorHAnsi" w:hAnsiTheme="minorHAnsi" w:cstheme="minorHAnsi"/>
              </w:rPr>
              <w:t>riscul</w:t>
            </w:r>
            <w:proofErr w:type="spellEnd"/>
            <w:r w:rsidRPr="00726CB5">
              <w:rPr>
                <w:rFonts w:asciiTheme="minorHAnsi" w:hAnsiTheme="minorHAnsi" w:cstheme="minorHAnsi"/>
              </w:rPr>
              <w:t xml:space="preserve"> de downtime </w:t>
            </w:r>
            <w:proofErr w:type="spellStart"/>
            <w:r w:rsidRPr="00726CB5">
              <w:rPr>
                <w:rFonts w:asciiTheme="minorHAnsi" w:hAnsiTheme="minorHAnsi" w:cstheme="minorHAnsi"/>
              </w:rPr>
              <w:t>costisitor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permite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acces</w:t>
            </w:r>
            <w:proofErr w:type="spellEnd"/>
            <w:r w:rsidRPr="00726CB5">
              <w:rPr>
                <w:rFonts w:asciiTheme="minorHAnsi" w:hAnsiTheme="minorHAnsi" w:cstheme="minorHAnsi"/>
              </w:rPr>
              <w:t xml:space="preserve"> rapid la </w:t>
            </w:r>
            <w:proofErr w:type="spellStart"/>
            <w:r w:rsidRPr="00726CB5">
              <w:rPr>
                <w:rFonts w:asciiTheme="minorHAnsi" w:hAnsiTheme="minorHAnsi" w:cstheme="minorHAnsi"/>
              </w:rPr>
              <w:t>suport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înlocuiri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cazul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defecțiuni</w:t>
            </w:r>
            <w:proofErr w:type="spellEnd"/>
            <w:r w:rsidRPr="00726CB5">
              <w:rPr>
                <w:rFonts w:asciiTheme="minorHAnsi" w:hAnsiTheme="minorHAnsi" w:cstheme="minorHAnsi"/>
              </w:rPr>
              <w:t xml:space="preserve"> hardware, </w:t>
            </w:r>
            <w:proofErr w:type="spellStart"/>
            <w:r w:rsidRPr="00726CB5">
              <w:rPr>
                <w:rFonts w:asciiTheme="minorHAnsi" w:hAnsiTheme="minorHAnsi" w:cstheme="minorHAnsi"/>
              </w:rPr>
              <w:t>asigurand</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functionalitatea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echipamentelor</w:t>
            </w:r>
            <w:proofErr w:type="spellEnd"/>
            <w:r w:rsidRPr="00726CB5">
              <w:rPr>
                <w:rFonts w:asciiTheme="minorHAnsi" w:hAnsiTheme="minorHAnsi" w:cstheme="minorHAnsi"/>
              </w:rPr>
              <w:t xml:space="preserve"> pe termen </w:t>
            </w:r>
            <w:proofErr w:type="spellStart"/>
            <w:r w:rsidRPr="00726CB5">
              <w:rPr>
                <w:rFonts w:asciiTheme="minorHAnsi" w:hAnsiTheme="minorHAnsi" w:cstheme="minorHAnsi"/>
              </w:rPr>
              <w:t>indelungat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reparatii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prompte</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cazul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defectiunilor</w:t>
            </w:r>
            <w:proofErr w:type="spellEnd"/>
          </w:p>
        </w:tc>
      </w:tr>
      <w:tr w:rsidR="005B19E8" w:rsidRPr="00726CB5" w14:paraId="2D54E523" w14:textId="77777777" w:rsidTr="00C70635">
        <w:tc>
          <w:tcPr>
            <w:tcW w:w="9630" w:type="dxa"/>
            <w:gridSpan w:val="4"/>
            <w:shd w:val="clear" w:color="auto" w:fill="auto"/>
          </w:tcPr>
          <w:p w14:paraId="6AB95342"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62BBEDCE"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Garanție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w:t>
            </w:r>
            <w:proofErr w:type="spellEnd"/>
            <w:r w:rsidRPr="00726CB5">
              <w:rPr>
                <w:rFonts w:asciiTheme="minorHAnsi" w:hAnsiTheme="minorHAnsi" w:cstheme="minorHAnsi"/>
              </w:rPr>
              <w:t xml:space="preserve"> hardware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de 24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36 </w:t>
            </w:r>
            <w:proofErr w:type="spellStart"/>
            <w:r w:rsidRPr="00726CB5">
              <w:rPr>
                <w:rFonts w:asciiTheme="minorHAnsi" w:hAnsiTheme="minorHAnsi" w:cstheme="minorHAnsi"/>
              </w:rPr>
              <w:t>luni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functie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echipament</w:t>
            </w:r>
            <w:proofErr w:type="spellEnd"/>
            <w:r w:rsidRPr="00726CB5">
              <w:rPr>
                <w:rFonts w:asciiTheme="minorHAnsi" w:hAnsiTheme="minorHAnsi" w:cstheme="minorHAnsi"/>
              </w:rPr>
              <w:t xml:space="preserve">. </w:t>
            </w:r>
          </w:p>
          <w:p w14:paraId="5E9EF38A"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Ofertarea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acestei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garantii</w:t>
            </w:r>
            <w:proofErr w:type="spellEnd"/>
            <w:r w:rsidRPr="00726CB5">
              <w:rPr>
                <w:rFonts w:asciiTheme="minorHAnsi" w:hAnsiTheme="minorHAnsi" w:cstheme="minorHAnsi"/>
              </w:rPr>
              <w:t xml:space="preserve"> / </w:t>
            </w:r>
            <w:proofErr w:type="spellStart"/>
            <w:r w:rsidRPr="00726CB5">
              <w:rPr>
                <w:rFonts w:asciiTheme="minorHAnsi" w:hAnsiTheme="minorHAnsi" w:cstheme="minorHAnsi"/>
              </w:rPr>
              <w:t>echipament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obligatorie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w:t>
            </w:r>
            <w:proofErr w:type="spellEnd"/>
            <w:r w:rsidRPr="00726CB5">
              <w:rPr>
                <w:rFonts w:asciiTheme="minorHAnsi" w:hAnsiTheme="minorHAnsi" w:cstheme="minorHAnsi"/>
              </w:rPr>
              <w:t xml:space="preserve"> nu se </w:t>
            </w:r>
            <w:proofErr w:type="spellStart"/>
            <w:r w:rsidRPr="00726CB5">
              <w:rPr>
                <w:rFonts w:asciiTheme="minorHAnsi" w:hAnsiTheme="minorHAnsi" w:cstheme="minorHAnsi"/>
              </w:rPr>
              <w:t>puncteaza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unei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garantii</w:t>
            </w:r>
            <w:proofErr w:type="spellEnd"/>
            <w:r w:rsidRPr="00726CB5">
              <w:rPr>
                <w:rFonts w:asciiTheme="minorHAnsi" w:hAnsiTheme="minorHAnsi" w:cstheme="minorHAnsi"/>
              </w:rPr>
              <w:t xml:space="preserve"> / </w:t>
            </w:r>
            <w:proofErr w:type="spellStart"/>
            <w:r w:rsidRPr="00726CB5">
              <w:rPr>
                <w:rFonts w:asciiTheme="minorHAnsi" w:hAnsiTheme="minorHAnsi" w:cstheme="minorHAnsi"/>
              </w:rPr>
              <w:t>echipament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mica </w:t>
            </w:r>
            <w:proofErr w:type="spellStart"/>
            <w:r w:rsidRPr="00726CB5">
              <w:rPr>
                <w:rFonts w:asciiTheme="minorHAnsi" w:hAnsiTheme="minorHAnsi" w:cstheme="minorHAnsi"/>
              </w:rPr>
              <w:t>decat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prevazuta</w:t>
            </w:r>
            <w:proofErr w:type="spellEnd"/>
            <w:r w:rsidRPr="00726CB5">
              <w:rPr>
                <w:rFonts w:asciiTheme="minorHAnsi" w:hAnsiTheme="minorHAnsi" w:cstheme="minorHAnsi"/>
              </w:rPr>
              <w:t xml:space="preserve"> in </w:t>
            </w:r>
            <w:proofErr w:type="spellStart"/>
            <w:r w:rsidRPr="00726CB5">
              <w:rPr>
                <w:rFonts w:asciiTheme="minorHAnsi" w:hAnsiTheme="minorHAnsi" w:cstheme="minorHAnsi"/>
              </w:rPr>
              <w:t>caietul</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sarcini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atrage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respingerea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ofertei</w:t>
            </w:r>
            <w:proofErr w:type="spellEnd"/>
            <w:r w:rsidRPr="00726CB5">
              <w:rPr>
                <w:rFonts w:asciiTheme="minorHAnsi" w:hAnsiTheme="minorHAnsi" w:cstheme="minorHAnsi"/>
              </w:rPr>
              <w:t xml:space="preserve">. </w:t>
            </w:r>
          </w:p>
          <w:p w14:paraId="12F1F111" w14:textId="77777777" w:rsidR="005B19E8" w:rsidRPr="00726CB5" w:rsidRDefault="005B19E8" w:rsidP="00C70635">
            <w:pPr>
              <w:pStyle w:val="NoSpacing"/>
              <w:jc w:val="both"/>
              <w:rPr>
                <w:rFonts w:asciiTheme="minorHAnsi" w:hAnsiTheme="minorHAnsi" w:cstheme="minorHAnsi"/>
                <w:lang w:val="nl-NL" w:eastAsia="ar-SA"/>
              </w:rPr>
            </w:pPr>
            <w:r w:rsidRPr="00726CB5">
              <w:rPr>
                <w:rFonts w:asciiTheme="minorHAnsi" w:hAnsiTheme="minorHAnsi" w:cstheme="minorHAnsi"/>
                <w:lang w:val="nl-NL" w:eastAsia="ar-SA"/>
              </w:rPr>
              <w:t xml:space="preserve">Punctajul pentru factorul de evaluare </w:t>
            </w:r>
            <w:r w:rsidRPr="00726CB5">
              <w:rPr>
                <w:rFonts w:asciiTheme="minorHAnsi" w:eastAsiaTheme="minorHAnsi" w:hAnsiTheme="minorHAnsi" w:cstheme="minorHAnsi"/>
                <w:lang w:val="ro-RO"/>
              </w:rPr>
              <w:t>„Perioada de garantie extinsa echipamente hardware</w:t>
            </w:r>
            <w:r w:rsidRPr="00726CB5">
              <w:rPr>
                <w:rFonts w:asciiTheme="minorHAnsi" w:hAnsiTheme="minorHAnsi" w:cstheme="minorHAnsi"/>
                <w:color w:val="000000"/>
                <w:lang w:val="ro-RO"/>
              </w:rPr>
              <w:t xml:space="preserve"> </w:t>
            </w:r>
            <w:r w:rsidRPr="00726CB5">
              <w:rPr>
                <w:rFonts w:asciiTheme="minorHAnsi" w:hAnsiTheme="minorHAnsi" w:cstheme="minorHAnsi"/>
                <w:lang w:val="nl-NL" w:eastAsia="ar-SA"/>
              </w:rPr>
              <w:t xml:space="preserve">se acordă astfel: </w:t>
            </w:r>
          </w:p>
          <w:p w14:paraId="66B9DD49" w14:textId="77777777" w:rsidR="005B19E8" w:rsidRPr="00726CB5" w:rsidRDefault="005B19E8" w:rsidP="005B19E8">
            <w:pPr>
              <w:pStyle w:val="NoSpacing"/>
              <w:numPr>
                <w:ilvl w:val="0"/>
                <w:numId w:val="34"/>
              </w:numPr>
              <w:suppressAutoHyphens w:val="0"/>
              <w:jc w:val="both"/>
              <w:rPr>
                <w:rFonts w:asciiTheme="minorHAnsi" w:hAnsiTheme="minorHAnsi" w:cstheme="minorHAnsi"/>
                <w:lang w:val="fr-FR" w:eastAsia="ar-SA"/>
              </w:rPr>
            </w:pPr>
            <w:proofErr w:type="spellStart"/>
            <w:proofErr w:type="gramStart"/>
            <w:r w:rsidRPr="00726CB5">
              <w:rPr>
                <w:rFonts w:asciiTheme="minorHAnsi" w:hAnsiTheme="minorHAnsi" w:cstheme="minorHAnsi"/>
                <w:lang w:val="fr-FR" w:eastAsia="ar-SA"/>
              </w:rPr>
              <w:t>pentru</w:t>
            </w:r>
            <w:proofErr w:type="spellEnd"/>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w:t>
            </w:r>
            <w:proofErr w:type="spellEnd"/>
            <w:r w:rsidRPr="00726CB5">
              <w:rPr>
                <w:rFonts w:asciiTheme="minorHAnsi" w:hAnsiTheme="minorHAnsi" w:cstheme="minorHAnsi"/>
                <w:lang w:val="fr-FR" w:eastAsia="ar-SA"/>
              </w:rPr>
              <w:t xml:space="preserve"> mai mare </w:t>
            </w:r>
            <w:proofErr w:type="spellStart"/>
            <w:r w:rsidRPr="00726CB5">
              <w:rPr>
                <w:rFonts w:asciiTheme="minorHAnsi" w:hAnsiTheme="minorHAnsi" w:cstheme="minorHAnsi"/>
                <w:lang w:val="fr-FR" w:eastAsia="ar-SA"/>
              </w:rPr>
              <w:t>numar</w:t>
            </w:r>
            <w:proofErr w:type="spellEnd"/>
            <w:r w:rsidRPr="00726CB5">
              <w:rPr>
                <w:rFonts w:asciiTheme="minorHAnsi" w:hAnsiTheme="minorHAnsi" w:cstheme="minorHAnsi"/>
                <w:lang w:val="fr-FR" w:eastAsia="ar-SA"/>
              </w:rPr>
              <w:t xml:space="preserve"> de </w:t>
            </w:r>
            <w:proofErr w:type="spellStart"/>
            <w:r w:rsidRPr="00726CB5">
              <w:rPr>
                <w:rFonts w:asciiTheme="minorHAnsi" w:hAnsiTheme="minorHAnsi" w:cstheme="minorHAnsi"/>
                <w:lang w:val="fr-FR" w:eastAsia="ar-SA"/>
              </w:rPr>
              <w:t>luni</w:t>
            </w:r>
            <w:proofErr w:type="spellEnd"/>
            <w:r w:rsidRPr="00726CB5">
              <w:rPr>
                <w:rFonts w:asciiTheme="minorHAnsi" w:hAnsiTheme="minorHAnsi" w:cstheme="minorHAnsi"/>
                <w:lang w:val="fr-FR" w:eastAsia="ar-SA"/>
              </w:rPr>
              <w:t xml:space="preserve"> de garantie </w:t>
            </w:r>
            <w:proofErr w:type="spellStart"/>
            <w:r w:rsidRPr="00726CB5">
              <w:rPr>
                <w:rFonts w:asciiTheme="minorHAnsi" w:hAnsiTheme="minorHAnsi" w:cstheme="minorHAnsi"/>
                <w:lang w:val="fr-FR" w:eastAsia="ar-SA"/>
              </w:rPr>
              <w:t>ofertate</w:t>
            </w:r>
            <w:proofErr w:type="spellEnd"/>
            <w:r w:rsidRPr="00726CB5">
              <w:rPr>
                <w:rFonts w:asciiTheme="minorHAnsi" w:hAnsiTheme="minorHAnsi" w:cstheme="minorHAnsi"/>
                <w:lang w:val="fr-FR" w:eastAsia="ar-SA"/>
              </w:rPr>
              <w:t xml:space="preserve"> /tip </w:t>
            </w:r>
            <w:proofErr w:type="spellStart"/>
            <w:r w:rsidRPr="00726CB5">
              <w:rPr>
                <w:rFonts w:asciiTheme="minorHAnsi" w:hAnsiTheme="minorHAnsi" w:cstheme="minorHAnsi"/>
                <w:lang w:val="fr-FR" w:eastAsia="ar-SA"/>
              </w:rPr>
              <w:t>echipament</w:t>
            </w:r>
            <w:proofErr w:type="spellEnd"/>
            <w:r w:rsidRPr="00726CB5">
              <w:rPr>
                <w:rFonts w:asciiTheme="minorHAnsi" w:hAnsiTheme="minorHAnsi" w:cstheme="minorHAnsi"/>
                <w:lang w:val="fr-FR" w:eastAsia="ar-SA"/>
              </w:rPr>
              <w:t xml:space="preserve"> se </w:t>
            </w:r>
            <w:proofErr w:type="spellStart"/>
            <w:r w:rsidRPr="00726CB5">
              <w:rPr>
                <w:rFonts w:asciiTheme="minorHAnsi" w:hAnsiTheme="minorHAnsi" w:cstheme="minorHAnsi"/>
                <w:lang w:val="fr-FR" w:eastAsia="ar-SA"/>
              </w:rPr>
              <w:t>acordă</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maxim</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alocat</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Garantia</w:t>
            </w:r>
            <w:proofErr w:type="spellEnd"/>
            <w:r w:rsidRPr="00726CB5">
              <w:rPr>
                <w:rFonts w:asciiTheme="minorHAnsi" w:hAnsiTheme="minorHAnsi" w:cstheme="minorHAnsi"/>
                <w:lang w:val="fr-FR" w:eastAsia="ar-SA"/>
              </w:rPr>
              <w:t xml:space="preserve"> minima este de 24 </w:t>
            </w:r>
            <w:proofErr w:type="spellStart"/>
            <w:r w:rsidRPr="00726CB5">
              <w:rPr>
                <w:rFonts w:asciiTheme="minorHAnsi" w:hAnsiTheme="minorHAnsi" w:cstheme="minorHAnsi"/>
                <w:lang w:val="fr-FR" w:eastAsia="ar-SA"/>
              </w:rPr>
              <w:t>luni</w:t>
            </w:r>
            <w:proofErr w:type="spellEnd"/>
            <w:r w:rsidRPr="00726CB5">
              <w:rPr>
                <w:rFonts w:asciiTheme="minorHAnsi" w:hAnsiTheme="minorHAnsi" w:cstheme="minorHAnsi"/>
                <w:lang w:val="fr-FR" w:eastAsia="ar-SA"/>
              </w:rPr>
              <w:t xml:space="preserve">/36 </w:t>
            </w:r>
            <w:proofErr w:type="spellStart"/>
            <w:r w:rsidRPr="00726CB5">
              <w:rPr>
                <w:rFonts w:asciiTheme="minorHAnsi" w:hAnsiTheme="minorHAnsi" w:cstheme="minorHAnsi"/>
                <w:lang w:val="fr-FR" w:eastAsia="ar-SA"/>
              </w:rPr>
              <w:t>luni</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functie</w:t>
            </w:r>
            <w:proofErr w:type="spellEnd"/>
            <w:r w:rsidRPr="00726CB5">
              <w:rPr>
                <w:rFonts w:asciiTheme="minorHAnsi" w:hAnsiTheme="minorHAnsi" w:cstheme="minorHAnsi"/>
                <w:lang w:val="fr-FR" w:eastAsia="ar-SA"/>
              </w:rPr>
              <w:t xml:space="preserve"> de </w:t>
            </w:r>
            <w:proofErr w:type="spellStart"/>
            <w:r w:rsidRPr="00726CB5">
              <w:rPr>
                <w:rFonts w:asciiTheme="minorHAnsi" w:hAnsiTheme="minorHAnsi" w:cstheme="minorHAnsi"/>
                <w:lang w:val="fr-FR" w:eastAsia="ar-SA"/>
              </w:rPr>
              <w:t>echipament</w:t>
            </w:r>
            <w:proofErr w:type="spellEnd"/>
            <w:r w:rsidRPr="00726CB5">
              <w:rPr>
                <w:rFonts w:asciiTheme="minorHAnsi" w:hAnsiTheme="minorHAnsi" w:cstheme="minorHAnsi"/>
                <w:lang w:val="fr-FR" w:eastAsia="ar-SA"/>
              </w:rPr>
              <w:t>.</w:t>
            </w:r>
          </w:p>
          <w:p w14:paraId="036B17A2" w14:textId="77777777" w:rsidR="005B19E8" w:rsidRPr="00726CB5" w:rsidRDefault="005B19E8" w:rsidP="005B19E8">
            <w:pPr>
              <w:pStyle w:val="NoSpacing"/>
              <w:numPr>
                <w:ilvl w:val="0"/>
                <w:numId w:val="34"/>
              </w:numPr>
              <w:suppressAutoHyphens w:val="0"/>
              <w:jc w:val="both"/>
              <w:rPr>
                <w:rFonts w:asciiTheme="minorHAnsi" w:hAnsiTheme="minorHAnsi" w:cstheme="minorHAnsi"/>
                <w:lang w:val="fr-FR" w:eastAsia="ar-SA"/>
              </w:rPr>
            </w:pPr>
            <w:proofErr w:type="spellStart"/>
            <w:proofErr w:type="gramStart"/>
            <w:r w:rsidRPr="00726CB5">
              <w:rPr>
                <w:rFonts w:asciiTheme="minorHAnsi" w:hAnsiTheme="minorHAnsi" w:cstheme="minorHAnsi"/>
                <w:lang w:val="fr-FR" w:eastAsia="ar-SA"/>
              </w:rPr>
              <w:lastRenderedPageBreak/>
              <w:t>pentru</w:t>
            </w:r>
            <w:proofErr w:type="spellEnd"/>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celelalte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proofErr w:type="gramStart"/>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se</w:t>
            </w:r>
            <w:proofErr w:type="gram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calculează</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proporțional</w:t>
            </w:r>
            <w:proofErr w:type="spellEnd"/>
            <w:r w:rsidRPr="00726CB5">
              <w:rPr>
                <w:rFonts w:asciiTheme="minorHAnsi" w:hAnsiTheme="minorHAnsi" w:cstheme="minorHAnsi"/>
                <w:lang w:val="fr-FR" w:eastAsia="ar-SA"/>
              </w:rPr>
              <w:t xml:space="preserve">, </w:t>
            </w:r>
            <w:proofErr w:type="spellStart"/>
            <w:proofErr w:type="gramStart"/>
            <w:r w:rsidRPr="00726CB5">
              <w:rPr>
                <w:rFonts w:asciiTheme="minorHAnsi" w:hAnsiTheme="minorHAnsi" w:cstheme="minorHAnsi"/>
                <w:lang w:val="fr-FR" w:eastAsia="ar-SA"/>
              </w:rPr>
              <w:t>astfel</w:t>
            </w:r>
            <w:proofErr w:type="spellEnd"/>
            <w:r w:rsidRPr="00726CB5">
              <w:rPr>
                <w:rFonts w:asciiTheme="minorHAnsi" w:hAnsiTheme="minorHAnsi" w:cstheme="minorHAnsi"/>
                <w:lang w:val="fr-FR" w:eastAsia="ar-SA"/>
              </w:rPr>
              <w:t>:</w:t>
            </w:r>
            <w:proofErr w:type="gramEnd"/>
            <w:r w:rsidRPr="00726CB5">
              <w:rPr>
                <w:rFonts w:asciiTheme="minorHAnsi" w:hAnsiTheme="minorHAnsi" w:cstheme="minorHAnsi"/>
                <w:lang w:val="fr-FR" w:eastAsia="ar-SA"/>
              </w:rPr>
              <w:t xml:space="preserve"> </w:t>
            </w:r>
          </w:p>
          <w:p w14:paraId="3E765AB9" w14:textId="77777777" w:rsidR="005B19E8" w:rsidRPr="00726CB5" w:rsidRDefault="00000000" w:rsidP="00C70635">
            <w:pPr>
              <w:pStyle w:val="NoSpacing"/>
              <w:jc w:val="both"/>
              <w:rPr>
                <w:rFonts w:asciiTheme="minorHAnsi" w:hAnsiTheme="minorHAnsi" w:cstheme="minorHAnsi"/>
                <w:lang w:val="fr-FR" w:eastAsia="ar-SA"/>
              </w:rPr>
            </w:pP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lang w:val="fr-FR" w:eastAsia="ar-SA"/>
              </w:rPr>
              <w:t xml:space="preserve"> = (</w:t>
            </w:r>
            <w:proofErr w:type="spellStart"/>
            <w:r w:rsidR="005B19E8" w:rsidRPr="00726CB5">
              <w:rPr>
                <w:rFonts w:asciiTheme="minorHAnsi" w:hAnsiTheme="minorHAnsi" w:cstheme="minorHAnsi"/>
                <w:lang w:val="fr-FR" w:eastAsia="ar-SA"/>
              </w:rPr>
              <w:t>Numar</w:t>
            </w:r>
            <w:proofErr w:type="spellEnd"/>
            <w:r w:rsidR="005B19E8" w:rsidRPr="00726CB5">
              <w:rPr>
                <w:rFonts w:asciiTheme="minorHAnsi" w:hAnsiTheme="minorHAnsi" w:cstheme="minorHAnsi"/>
                <w:lang w:val="fr-FR" w:eastAsia="ar-SA"/>
              </w:rPr>
              <w:t xml:space="preserve"> </w:t>
            </w:r>
            <w:proofErr w:type="spellStart"/>
            <w:r w:rsidR="005B19E8" w:rsidRPr="00726CB5">
              <w:rPr>
                <w:rFonts w:asciiTheme="minorHAnsi" w:hAnsiTheme="minorHAnsi" w:cstheme="minorHAnsi"/>
                <w:lang w:val="fr-FR" w:eastAsia="ar-SA"/>
              </w:rPr>
              <w:t>luni</w:t>
            </w:r>
            <w:proofErr w:type="spellEnd"/>
            <w:r w:rsidR="005B19E8" w:rsidRPr="00726CB5">
              <w:rPr>
                <w:rFonts w:asciiTheme="minorHAnsi" w:hAnsiTheme="minorHAnsi" w:cstheme="minorHAnsi"/>
                <w:lang w:val="fr-FR" w:eastAsia="ar-SA"/>
              </w:rPr>
              <w:t xml:space="preserve"> garantie “n”/ Nr </w:t>
            </w:r>
            <w:proofErr w:type="spellStart"/>
            <w:r w:rsidR="005B19E8" w:rsidRPr="00726CB5">
              <w:rPr>
                <w:rFonts w:asciiTheme="minorHAnsi" w:hAnsiTheme="minorHAnsi" w:cstheme="minorHAnsi"/>
                <w:lang w:val="fr-FR" w:eastAsia="ar-SA"/>
              </w:rPr>
              <w:t>luni</w:t>
            </w:r>
            <w:proofErr w:type="spellEnd"/>
            <w:r w:rsidR="005B19E8" w:rsidRPr="00726CB5">
              <w:rPr>
                <w:rFonts w:asciiTheme="minorHAnsi" w:hAnsiTheme="minorHAnsi" w:cstheme="minorHAnsi"/>
                <w:lang w:val="fr-FR" w:eastAsia="ar-SA"/>
              </w:rPr>
              <w:t xml:space="preserve"> garantie </w:t>
            </w:r>
            <w:proofErr w:type="spellStart"/>
            <w:r w:rsidR="005B19E8" w:rsidRPr="00726CB5">
              <w:rPr>
                <w:rFonts w:asciiTheme="minorHAnsi" w:hAnsiTheme="minorHAnsi" w:cstheme="minorHAnsi"/>
                <w:lang w:val="fr-FR" w:eastAsia="ar-SA"/>
              </w:rPr>
              <w:t>maxim</w:t>
            </w:r>
            <w:proofErr w:type="spellEnd"/>
            <w:r w:rsidR="005B19E8" w:rsidRPr="00726CB5">
              <w:rPr>
                <w:rFonts w:asciiTheme="minorHAnsi" w:hAnsiTheme="minorHAnsi" w:cstheme="minorHAnsi"/>
                <w:lang w:val="fr-FR" w:eastAsia="ar-SA"/>
              </w:rPr>
              <w:t xml:space="preserve">) x  </w:t>
            </w:r>
            <w:proofErr w:type="spellStart"/>
            <w:r w:rsidR="005B19E8" w:rsidRPr="00726CB5">
              <w:rPr>
                <w:rFonts w:asciiTheme="minorHAnsi" w:hAnsiTheme="minorHAnsi" w:cstheme="minorHAnsi"/>
                <w:lang w:val="fr-FR" w:eastAsia="ar-SA"/>
              </w:rPr>
              <w:t>punctaj</w:t>
            </w:r>
            <w:proofErr w:type="spellEnd"/>
            <w:r w:rsidR="005B19E8" w:rsidRPr="00726CB5">
              <w:rPr>
                <w:rFonts w:asciiTheme="minorHAnsi" w:hAnsiTheme="minorHAnsi" w:cstheme="minorHAnsi"/>
                <w:lang w:val="fr-FR" w:eastAsia="ar-SA"/>
              </w:rPr>
              <w:t xml:space="preserve"> </w:t>
            </w:r>
            <w:proofErr w:type="spellStart"/>
            <w:r w:rsidR="005B19E8" w:rsidRPr="00726CB5">
              <w:rPr>
                <w:rFonts w:asciiTheme="minorHAnsi" w:hAnsiTheme="minorHAnsi" w:cstheme="minorHAnsi"/>
                <w:lang w:val="fr-FR" w:eastAsia="ar-SA"/>
              </w:rPr>
              <w:t>maxim</w:t>
            </w:r>
            <w:proofErr w:type="spellEnd"/>
            <w:r w:rsidR="005B19E8" w:rsidRPr="00726CB5">
              <w:rPr>
                <w:rFonts w:asciiTheme="minorHAnsi" w:hAnsiTheme="minorHAnsi" w:cstheme="minorHAnsi"/>
                <w:lang w:val="fr-FR" w:eastAsia="ar-SA"/>
              </w:rPr>
              <w:t xml:space="preserve"> </w:t>
            </w:r>
            <w:proofErr w:type="spellStart"/>
            <w:r w:rsidR="005B19E8" w:rsidRPr="00726CB5">
              <w:rPr>
                <w:rFonts w:asciiTheme="minorHAnsi" w:hAnsiTheme="minorHAnsi" w:cstheme="minorHAnsi"/>
                <w:lang w:val="fr-FR" w:eastAsia="ar-SA"/>
              </w:rPr>
              <w:t>alocat</w:t>
            </w:r>
            <w:proofErr w:type="spellEnd"/>
            <w:r w:rsidR="005B19E8" w:rsidRPr="00726CB5">
              <w:rPr>
                <w:rFonts w:asciiTheme="minorHAnsi" w:hAnsiTheme="minorHAnsi" w:cstheme="minorHAnsi"/>
                <w:lang w:val="fr-FR" w:eastAsia="ar-SA"/>
              </w:rPr>
              <w:t xml:space="preserve">  / tip </w:t>
            </w:r>
            <w:proofErr w:type="spellStart"/>
            <w:r w:rsidR="005B19E8" w:rsidRPr="00726CB5">
              <w:rPr>
                <w:rFonts w:asciiTheme="minorHAnsi" w:hAnsiTheme="minorHAnsi" w:cstheme="minorHAnsi"/>
                <w:lang w:val="fr-FR" w:eastAsia="ar-SA"/>
              </w:rPr>
              <w:t>echipament</w:t>
            </w:r>
            <w:proofErr w:type="spellEnd"/>
            <w:r w:rsidR="005B19E8" w:rsidRPr="00726CB5">
              <w:rPr>
                <w:rFonts w:asciiTheme="minorHAnsi" w:hAnsiTheme="minorHAnsi" w:cstheme="minorHAnsi"/>
                <w:lang w:val="fr-FR" w:eastAsia="ar-SA"/>
              </w:rPr>
              <w:t xml:space="preserve"> </w:t>
            </w:r>
          </w:p>
          <w:p w14:paraId="5D833FE0" w14:textId="77777777" w:rsidR="005B19E8" w:rsidRPr="00726CB5" w:rsidRDefault="005B19E8" w:rsidP="00C70635">
            <w:pPr>
              <w:pStyle w:val="NoSpacing"/>
              <w:rPr>
                <w:rFonts w:asciiTheme="minorHAnsi" w:hAnsiTheme="minorHAnsi" w:cstheme="minorHAnsi"/>
                <w:lang w:val="it-IT"/>
              </w:rPr>
            </w:pPr>
            <w:r w:rsidRPr="00726CB5">
              <w:rPr>
                <w:rFonts w:asciiTheme="minorHAnsi" w:hAnsiTheme="minorHAnsi" w:cstheme="minorHAnsi"/>
                <w:lang w:val="it-IT"/>
              </w:rPr>
              <w:t xml:space="preserve">   Unde: </w:t>
            </w:r>
          </w:p>
          <w:p w14:paraId="0F3657F5" w14:textId="77777777" w:rsidR="005B19E8" w:rsidRPr="00726CB5" w:rsidRDefault="005B19E8" w:rsidP="00C70635">
            <w:pPr>
              <w:pStyle w:val="NoSpacing"/>
              <w:rPr>
                <w:rFonts w:asciiTheme="minorHAnsi" w:hAnsiTheme="minorHAnsi" w:cstheme="minorHAnsi"/>
                <w:lang w:val="it-IT"/>
              </w:rPr>
            </w:pPr>
            <w:r w:rsidRPr="00726CB5">
              <w:rPr>
                <w:rFonts w:asciiTheme="minorHAnsi" w:hAnsiTheme="minorHAnsi" w:cstheme="minorHAnsi"/>
                <w:lang w:val="it-IT"/>
              </w:rPr>
              <w:t xml:space="preserve">             Nr luni garantie maxim</w:t>
            </w:r>
            <w:r w:rsidRPr="00726CB5">
              <w:rPr>
                <w:rFonts w:asciiTheme="minorHAnsi" w:hAnsiTheme="minorHAnsi" w:cstheme="minorHAnsi"/>
                <w:lang w:val="it-IT"/>
              </w:rPr>
              <w:tab/>
              <w:t xml:space="preserve">= </w:t>
            </w:r>
            <w:proofErr w:type="spellStart"/>
            <w:r w:rsidRPr="00726CB5">
              <w:rPr>
                <w:rFonts w:asciiTheme="minorHAnsi" w:hAnsiTheme="minorHAnsi" w:cstheme="minorHAnsi"/>
                <w:lang w:val="fr-FR" w:eastAsia="ar-SA"/>
              </w:rPr>
              <w:t>numarul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cel</w:t>
            </w:r>
            <w:proofErr w:type="spellEnd"/>
            <w:r w:rsidRPr="00726CB5">
              <w:rPr>
                <w:rFonts w:asciiTheme="minorHAnsi" w:hAnsiTheme="minorHAnsi" w:cstheme="minorHAnsi"/>
                <w:lang w:val="fr-FR" w:eastAsia="ar-SA"/>
              </w:rPr>
              <w:t xml:space="preserve"> mai mare de </w:t>
            </w:r>
            <w:proofErr w:type="spellStart"/>
            <w:r w:rsidRPr="00726CB5">
              <w:rPr>
                <w:rFonts w:asciiTheme="minorHAnsi" w:hAnsiTheme="minorHAnsi" w:cstheme="minorHAnsi"/>
                <w:lang w:val="fr-FR" w:eastAsia="ar-SA"/>
              </w:rPr>
              <w:t>luni</w:t>
            </w:r>
            <w:proofErr w:type="spellEnd"/>
            <w:r w:rsidRPr="00726CB5">
              <w:rPr>
                <w:rFonts w:asciiTheme="minorHAnsi" w:hAnsiTheme="minorHAnsi" w:cstheme="minorHAnsi"/>
                <w:lang w:val="fr-FR" w:eastAsia="ar-SA"/>
              </w:rPr>
              <w:t xml:space="preserve"> de garantie </w:t>
            </w:r>
            <w:proofErr w:type="spellStart"/>
            <w:r w:rsidRPr="00726CB5">
              <w:rPr>
                <w:rFonts w:asciiTheme="minorHAnsi" w:hAnsiTheme="minorHAnsi" w:cstheme="minorHAnsi"/>
                <w:lang w:val="fr-FR" w:eastAsia="ar-SA"/>
              </w:rPr>
              <w:t>ofertate</w:t>
            </w:r>
            <w:proofErr w:type="spellEnd"/>
            <w:r w:rsidRPr="00726CB5">
              <w:rPr>
                <w:rFonts w:asciiTheme="minorHAnsi" w:hAnsiTheme="minorHAnsi" w:cstheme="minorHAnsi"/>
                <w:lang w:val="fr-FR" w:eastAsia="ar-SA"/>
              </w:rPr>
              <w:t xml:space="preserve"> / tip </w:t>
            </w:r>
            <w:proofErr w:type="spellStart"/>
            <w:r w:rsidRPr="00726CB5">
              <w:rPr>
                <w:rFonts w:asciiTheme="minorHAnsi" w:hAnsiTheme="minorHAnsi" w:cstheme="minorHAnsi"/>
                <w:lang w:val="fr-FR" w:eastAsia="ar-SA"/>
              </w:rPr>
              <w:t>echipament</w:t>
            </w:r>
            <w:proofErr w:type="spellEnd"/>
            <w:r w:rsidRPr="00726CB5">
              <w:rPr>
                <w:rFonts w:asciiTheme="minorHAnsi" w:hAnsiTheme="minorHAnsi" w:cstheme="minorHAnsi"/>
                <w:lang w:val="fr-FR" w:eastAsia="ar-SA"/>
              </w:rPr>
              <w:t xml:space="preserve"> </w:t>
            </w:r>
          </w:p>
          <w:p w14:paraId="32D914D7" w14:textId="77777777" w:rsidR="005B19E8" w:rsidRPr="00726CB5" w:rsidRDefault="005B19E8" w:rsidP="00C70635">
            <w:pPr>
              <w:pStyle w:val="NoSpacing"/>
              <w:rPr>
                <w:rFonts w:asciiTheme="minorHAnsi" w:hAnsiTheme="minorHAnsi" w:cstheme="minorHAnsi"/>
                <w:lang w:val="fr-FR"/>
              </w:rPr>
            </w:pPr>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Numar</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luni</w:t>
            </w:r>
            <w:proofErr w:type="spellEnd"/>
            <w:r w:rsidRPr="00726CB5">
              <w:rPr>
                <w:rFonts w:asciiTheme="minorHAnsi" w:hAnsiTheme="minorHAnsi" w:cstheme="minorHAnsi"/>
                <w:lang w:val="fr-FR"/>
              </w:rPr>
              <w:t xml:space="preserve"> garantie “n” </w:t>
            </w:r>
            <w:r w:rsidRPr="00726CB5">
              <w:rPr>
                <w:rFonts w:asciiTheme="minorHAnsi" w:hAnsiTheme="minorHAnsi" w:cstheme="minorHAnsi"/>
                <w:lang w:val="fr-FR"/>
              </w:rPr>
              <w:tab/>
              <w:t xml:space="preserve">= </w:t>
            </w:r>
            <w:proofErr w:type="spellStart"/>
            <w:r w:rsidRPr="00726CB5">
              <w:rPr>
                <w:rFonts w:asciiTheme="minorHAnsi" w:hAnsiTheme="minorHAnsi" w:cstheme="minorHAnsi"/>
                <w:lang w:val="fr-FR"/>
              </w:rPr>
              <w:t>Numar</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luni</w:t>
            </w:r>
            <w:proofErr w:type="spellEnd"/>
            <w:r w:rsidRPr="00726CB5">
              <w:rPr>
                <w:rFonts w:asciiTheme="minorHAnsi" w:hAnsiTheme="minorHAnsi" w:cstheme="minorHAnsi"/>
                <w:lang w:val="fr-FR"/>
              </w:rPr>
              <w:t xml:space="preserve"> garantie </w:t>
            </w:r>
            <w:proofErr w:type="spellStart"/>
            <w:r w:rsidRPr="00726CB5">
              <w:rPr>
                <w:rFonts w:asciiTheme="minorHAnsi" w:hAnsiTheme="minorHAnsi" w:cstheme="minorHAnsi"/>
                <w:lang w:val="fr-FR"/>
              </w:rPr>
              <w:t>ofertate</w:t>
            </w:r>
            <w:proofErr w:type="spellEnd"/>
            <w:r w:rsidRPr="00726CB5">
              <w:rPr>
                <w:rFonts w:asciiTheme="minorHAnsi" w:hAnsiTheme="minorHAnsi" w:cstheme="minorHAnsi"/>
                <w:lang w:val="fr-FR"/>
              </w:rPr>
              <w:t xml:space="preserve"> de </w:t>
            </w:r>
            <w:proofErr w:type="spellStart"/>
            <w:r w:rsidRPr="00726CB5">
              <w:rPr>
                <w:rFonts w:asciiTheme="minorHAnsi" w:hAnsiTheme="minorHAnsi" w:cstheme="minorHAnsi"/>
                <w:lang w:val="fr-FR"/>
              </w:rPr>
              <w:t>ofertantul</w:t>
            </w:r>
            <w:proofErr w:type="spellEnd"/>
            <w:r w:rsidRPr="00726CB5">
              <w:rPr>
                <w:rFonts w:asciiTheme="minorHAnsi" w:hAnsiTheme="minorHAnsi" w:cstheme="minorHAnsi"/>
                <w:lang w:val="fr-FR"/>
              </w:rPr>
              <w:t xml:space="preserve"> ”n” / tip </w:t>
            </w:r>
            <w:proofErr w:type="spellStart"/>
            <w:r w:rsidRPr="00726CB5">
              <w:rPr>
                <w:rFonts w:asciiTheme="minorHAnsi" w:hAnsiTheme="minorHAnsi" w:cstheme="minorHAnsi"/>
                <w:lang w:val="fr-FR"/>
              </w:rPr>
              <w:t>echipament</w:t>
            </w:r>
            <w:proofErr w:type="spellEnd"/>
            <w:r w:rsidRPr="00726CB5">
              <w:rPr>
                <w:rFonts w:asciiTheme="minorHAnsi" w:hAnsiTheme="minorHAnsi" w:cstheme="minorHAnsi"/>
                <w:lang w:val="fr-FR"/>
              </w:rPr>
              <w:t xml:space="preserve"> </w:t>
            </w:r>
          </w:p>
          <w:p w14:paraId="4D0156D8" w14:textId="77777777" w:rsidR="005B19E8" w:rsidRPr="00726CB5" w:rsidRDefault="005B19E8" w:rsidP="00C70635">
            <w:pPr>
              <w:pStyle w:val="NoSpacing"/>
              <w:rPr>
                <w:rFonts w:asciiTheme="minorHAnsi" w:hAnsiTheme="minorHAnsi" w:cstheme="minorHAnsi"/>
                <w:lang w:val="fr-FR"/>
              </w:rPr>
            </w:pPr>
            <w:proofErr w:type="spellStart"/>
            <w:r w:rsidRPr="00726CB5">
              <w:rPr>
                <w:rFonts w:asciiTheme="minorHAnsi" w:hAnsiTheme="minorHAnsi" w:cstheme="minorHAnsi"/>
                <w:lang w:val="fr-FR"/>
              </w:rPr>
              <w:t>Punctajul</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maxim</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alocat</w:t>
            </w:r>
            <w:proofErr w:type="spellEnd"/>
            <w:r w:rsidRPr="00726CB5">
              <w:rPr>
                <w:rFonts w:asciiTheme="minorHAnsi" w:hAnsiTheme="minorHAnsi" w:cstheme="minorHAnsi"/>
                <w:lang w:val="fr-FR"/>
              </w:rPr>
              <w:tab/>
              <w:t xml:space="preserve">= 10 </w:t>
            </w:r>
            <w:proofErr w:type="spellStart"/>
            <w:r w:rsidRPr="00726CB5">
              <w:rPr>
                <w:rFonts w:asciiTheme="minorHAnsi" w:hAnsiTheme="minorHAnsi" w:cstheme="minorHAnsi"/>
                <w:lang w:val="fr-FR"/>
              </w:rPr>
              <w:t>puncte</w:t>
            </w:r>
            <w:proofErr w:type="spellEnd"/>
          </w:p>
          <w:p w14:paraId="476D7509" w14:textId="77777777" w:rsidR="005B19E8" w:rsidRPr="00726CB5" w:rsidRDefault="005B19E8" w:rsidP="00C70635">
            <w:pPr>
              <w:pStyle w:val="NoSpacing"/>
              <w:jc w:val="both"/>
              <w:rPr>
                <w:rFonts w:asciiTheme="minorHAnsi" w:hAnsiTheme="minorHAnsi" w:cstheme="minorHAnsi"/>
              </w:rPr>
            </w:pPr>
          </w:p>
          <w:p w14:paraId="4D2FA892" w14:textId="77777777" w:rsidR="005B19E8" w:rsidRPr="00726CB5" w:rsidRDefault="005B19E8" w:rsidP="00C70635">
            <w:pPr>
              <w:pStyle w:val="NoSpacing"/>
              <w:jc w:val="both"/>
              <w:rPr>
                <w:rFonts w:asciiTheme="minorHAnsi" w:hAnsiTheme="minorHAnsi" w:cstheme="minorHAnsi"/>
                <w:lang w:val="fr-FR" w:eastAsia="ar-SA"/>
              </w:rPr>
            </w:pP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proofErr w:type="gramStart"/>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rPr>
              <w:t>reprezentand</w:t>
            </w:r>
            <w:proofErr w:type="spellEnd"/>
            <w:proofErr w:type="gram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garantia</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suplimentara</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ofertata</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pentru</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echipamentul</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analizat</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se </w:t>
            </w:r>
            <w:proofErr w:type="spellStart"/>
            <w:r w:rsidRPr="00726CB5">
              <w:rPr>
                <w:rFonts w:asciiTheme="minorHAnsi" w:hAnsiTheme="minorHAnsi" w:cstheme="minorHAnsi"/>
                <w:lang w:val="fr-FR" w:eastAsia="ar-SA"/>
              </w:rPr>
              <w:t>calculeaza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individual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fiecare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echipament</w:t>
            </w:r>
            <w:proofErr w:type="spellEnd"/>
            <w:r w:rsidRPr="00726CB5">
              <w:rPr>
                <w:rFonts w:asciiTheme="minorHAnsi" w:hAnsiTheme="minorHAnsi" w:cstheme="minorHAnsi"/>
                <w:lang w:val="fr-FR" w:eastAsia="ar-SA"/>
              </w:rPr>
              <w:t xml:space="preserve"> hardware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care se </w:t>
            </w:r>
            <w:proofErr w:type="spellStart"/>
            <w:r w:rsidRPr="00726CB5">
              <w:rPr>
                <w:rFonts w:asciiTheme="minorHAnsi" w:hAnsiTheme="minorHAnsi" w:cstheme="minorHAnsi"/>
                <w:lang w:val="fr-FR" w:eastAsia="ar-SA"/>
              </w:rPr>
              <w:t>ofera</w:t>
            </w:r>
            <w:proofErr w:type="spellEnd"/>
            <w:r w:rsidRPr="00726CB5">
              <w:rPr>
                <w:rFonts w:asciiTheme="minorHAnsi" w:hAnsiTheme="minorHAnsi" w:cstheme="minorHAnsi"/>
                <w:lang w:val="fr-FR" w:eastAsia="ar-SA"/>
              </w:rPr>
              <w:t xml:space="preserve"> garantie </w:t>
            </w:r>
            <w:proofErr w:type="spellStart"/>
            <w:r w:rsidRPr="00726CB5">
              <w:rPr>
                <w:rFonts w:asciiTheme="minorHAnsi" w:hAnsiTheme="minorHAnsi" w:cstheme="minorHAnsi"/>
                <w:lang w:val="fr-FR" w:eastAsia="ar-SA"/>
              </w:rPr>
              <w:t>suplimentara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iar</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final al </w:t>
            </w:r>
            <w:proofErr w:type="spellStart"/>
            <w:r w:rsidRPr="00726CB5">
              <w:rPr>
                <w:rFonts w:asciiTheme="minorHAnsi" w:hAnsiTheme="minorHAnsi" w:cstheme="minorHAnsi"/>
                <w:lang w:val="fr-FR" w:eastAsia="ar-SA"/>
              </w:rPr>
              <w:t>ofertei</w:t>
            </w:r>
            <w:proofErr w:type="spellEnd"/>
            <w:r w:rsidRPr="00726CB5">
              <w:rPr>
                <w:rFonts w:asciiTheme="minorHAnsi" w:hAnsiTheme="minorHAnsi" w:cstheme="minorHAnsi"/>
                <w:lang w:val="fr-FR" w:eastAsia="ar-SA"/>
              </w:rPr>
              <w:t xml:space="preserve"> se </w:t>
            </w:r>
            <w:proofErr w:type="spellStart"/>
            <w:r w:rsidRPr="00726CB5">
              <w:rPr>
                <w:rFonts w:asciiTheme="minorHAnsi" w:hAnsiTheme="minorHAnsi" w:cstheme="minorHAnsi"/>
                <w:lang w:val="fr-FR" w:eastAsia="ar-SA"/>
              </w:rPr>
              <w:t>obtine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aplicarea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urmatoarei</w:t>
            </w:r>
            <w:proofErr w:type="spellEnd"/>
            <w:r w:rsidRPr="00726CB5">
              <w:rPr>
                <w:rFonts w:asciiTheme="minorHAnsi" w:hAnsiTheme="minorHAnsi" w:cstheme="minorHAnsi"/>
                <w:lang w:val="fr-FR" w:eastAsia="ar-SA"/>
              </w:rPr>
              <w:t xml:space="preserve"> </w:t>
            </w:r>
            <w:proofErr w:type="gramStart"/>
            <w:r w:rsidRPr="00726CB5">
              <w:rPr>
                <w:rFonts w:asciiTheme="minorHAnsi" w:hAnsiTheme="minorHAnsi" w:cstheme="minorHAnsi"/>
                <w:lang w:val="fr-FR" w:eastAsia="ar-SA"/>
              </w:rPr>
              <w:t>formule:</w:t>
            </w:r>
            <w:proofErr w:type="gramEnd"/>
            <w:r w:rsidRPr="00726CB5">
              <w:rPr>
                <w:rFonts w:asciiTheme="minorHAnsi" w:hAnsiTheme="minorHAnsi" w:cstheme="minorHAnsi"/>
                <w:lang w:val="fr-FR" w:eastAsia="ar-SA"/>
              </w:rPr>
              <w:t xml:space="preserve"> </w:t>
            </w:r>
          </w:p>
          <w:p w14:paraId="3862BBC3" w14:textId="77777777" w:rsidR="005B19E8" w:rsidRPr="00726CB5" w:rsidRDefault="00000000" w:rsidP="00C70635">
            <w:pPr>
              <w:pStyle w:val="NoSpacing"/>
              <w:jc w:val="both"/>
              <w:rPr>
                <w:rFonts w:asciiTheme="minorHAnsi" w:hAnsiTheme="minorHAnsi" w:cstheme="minorHAnsi"/>
              </w:rPr>
            </w:pP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lang w:val="fr-FR" w:eastAsia="ar-SA"/>
              </w:rPr>
              <w:t xml:space="preserve"> </w:t>
            </w:r>
            <w:r w:rsidR="005B19E8" w:rsidRPr="00726CB5">
              <w:rPr>
                <w:rFonts w:asciiTheme="minorHAnsi" w:hAnsiTheme="minorHAnsi" w:cstheme="minorHAnsi"/>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rPr>
              <w:t>prod1+....</w:t>
            </w:r>
            <w:r w:rsidR="005B19E8"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lang w:val="fr-FR" w:eastAsia="ar-SA"/>
              </w:rPr>
              <w:t xml:space="preserve"> </w:t>
            </w:r>
            <w:proofErr w:type="spellStart"/>
            <w:r w:rsidR="005B19E8" w:rsidRPr="00726CB5">
              <w:rPr>
                <w:rFonts w:asciiTheme="minorHAnsi" w:hAnsiTheme="minorHAnsi" w:cstheme="minorHAnsi"/>
              </w:rPr>
              <w:t>prodX</w:t>
            </w:r>
            <w:proofErr w:type="spellEnd"/>
            <w:r w:rsidR="005B19E8" w:rsidRPr="00726CB5">
              <w:rPr>
                <w:rFonts w:asciiTheme="minorHAnsi" w:hAnsiTheme="minorHAnsi" w:cstheme="minorHAnsi"/>
              </w:rPr>
              <w:t xml:space="preserve"> / NT </w:t>
            </w:r>
          </w:p>
          <w:p w14:paraId="3EC9EFB2"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roofErr w:type="spellStart"/>
            <w:r w:rsidRPr="00726CB5">
              <w:rPr>
                <w:rFonts w:asciiTheme="minorHAnsi" w:hAnsiTheme="minorHAnsi" w:cstheme="minorHAnsi"/>
              </w:rPr>
              <w:t>unde</w:t>
            </w:r>
            <w:proofErr w:type="spellEnd"/>
            <w:r w:rsidRPr="00726CB5">
              <w:rPr>
                <w:rFonts w:asciiTheme="minorHAnsi" w:hAnsiTheme="minorHAnsi" w:cstheme="minorHAnsi"/>
              </w:rPr>
              <w:t xml:space="preserve"> </w:t>
            </w:r>
          </w:p>
          <w:p w14:paraId="63FD60EB"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 </w:t>
            </w:r>
            <w:proofErr w:type="spellStart"/>
            <w:r w:rsidRPr="00726CB5">
              <w:rPr>
                <w:rFonts w:asciiTheme="minorHAnsi" w:hAnsiTheme="minorHAnsi" w:cstheme="minorHAnsi"/>
                <w:lang w:val="fr-FR" w:eastAsia="ar-SA"/>
              </w:rPr>
              <w:t>punctaj</w:t>
            </w:r>
            <w:proofErr w:type="spellEnd"/>
            <w:r w:rsidRPr="00726CB5">
              <w:rPr>
                <w:rFonts w:asciiTheme="minorHAnsi" w:hAnsiTheme="minorHAnsi" w:cstheme="minorHAnsi"/>
                <w:lang w:val="fr-FR" w:eastAsia="ar-SA"/>
              </w:rPr>
              <w:t xml:space="preserve"> garantie </w:t>
            </w:r>
            <w:proofErr w:type="spellStart"/>
            <w:r w:rsidRPr="00726CB5">
              <w:rPr>
                <w:rFonts w:asciiTheme="minorHAnsi" w:hAnsiTheme="minorHAnsi" w:cstheme="minorHAnsi"/>
                <w:lang w:val="fr-FR" w:eastAsia="ar-SA"/>
              </w:rPr>
              <w:t>suplimentara</w:t>
            </w:r>
            <w:proofErr w:type="spellEnd"/>
            <w:r w:rsidRPr="00726CB5">
              <w:rPr>
                <w:rFonts w:asciiTheme="minorHAnsi" w:hAnsiTheme="minorHAnsi" w:cstheme="minorHAnsi"/>
                <w:lang w:val="fr-FR" w:eastAsia="ar-SA"/>
              </w:rPr>
              <w:t xml:space="preserve"> /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 </w:t>
            </w:r>
          </w:p>
          <w:p w14:paraId="0A7C0EBC"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w:t>
            </w:r>
            <w:r w:rsidRPr="00726CB5">
              <w:rPr>
                <w:rFonts w:asciiTheme="minorHAnsi" w:hAnsiTheme="minorHAnsi" w:cstheme="minorHAnsi"/>
              </w:rPr>
              <w:t xml:space="preserve">prod1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garantia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suplimentara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produsul</w:t>
            </w:r>
            <w:proofErr w:type="spellEnd"/>
            <w:r w:rsidRPr="00726CB5">
              <w:rPr>
                <w:rFonts w:asciiTheme="minorHAnsi" w:hAnsiTheme="minorHAnsi" w:cstheme="minorHAnsi"/>
                <w:lang w:val="fr-FR" w:eastAsia="ar-SA"/>
              </w:rPr>
              <w:t xml:space="preserve"> ”1” </w:t>
            </w:r>
            <w:proofErr w:type="spellStart"/>
            <w:r w:rsidRPr="00726CB5">
              <w:rPr>
                <w:rFonts w:asciiTheme="minorHAnsi" w:hAnsiTheme="minorHAnsi" w:cstheme="minorHAnsi"/>
                <w:lang w:val="fr-FR" w:eastAsia="ar-SA"/>
              </w:rPr>
              <w:t>din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 </w:t>
            </w:r>
          </w:p>
          <w:p w14:paraId="544E0355"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G</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rPr>
              <w:t>prodX</w:t>
            </w:r>
            <w:proofErr w:type="spellEnd"/>
            <w:r w:rsidRPr="00726CB5">
              <w:rPr>
                <w:rFonts w:asciiTheme="minorHAnsi" w:hAnsiTheme="minorHAnsi" w:cstheme="minorHAnsi"/>
              </w:rPr>
              <w:t xml:space="preserve">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garantia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suplimentara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produsul</w:t>
            </w:r>
            <w:proofErr w:type="spellEnd"/>
            <w:r w:rsidRPr="00726CB5">
              <w:rPr>
                <w:rFonts w:asciiTheme="minorHAnsi" w:hAnsiTheme="minorHAnsi" w:cstheme="minorHAnsi"/>
                <w:lang w:val="fr-FR" w:eastAsia="ar-SA"/>
              </w:rPr>
              <w:t xml:space="preserve"> ”X” </w:t>
            </w:r>
            <w:proofErr w:type="spellStart"/>
            <w:r w:rsidRPr="00726CB5">
              <w:rPr>
                <w:rFonts w:asciiTheme="minorHAnsi" w:hAnsiTheme="minorHAnsi" w:cstheme="minorHAnsi"/>
                <w:lang w:val="fr-FR" w:eastAsia="ar-SA"/>
              </w:rPr>
              <w:t>din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w:t>
            </w:r>
          </w:p>
          <w:p w14:paraId="4FE2C731"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NT – </w:t>
            </w:r>
            <w:proofErr w:type="spellStart"/>
            <w:r w:rsidRPr="00726CB5">
              <w:rPr>
                <w:rFonts w:asciiTheme="minorHAnsi" w:hAnsiTheme="minorHAnsi" w:cstheme="minorHAnsi"/>
                <w:lang w:val="fr-FR" w:eastAsia="ar-SA"/>
              </w:rPr>
              <w:t>numărul</w:t>
            </w:r>
            <w:proofErr w:type="spellEnd"/>
            <w:r w:rsidRPr="00726CB5">
              <w:rPr>
                <w:rFonts w:asciiTheme="minorHAnsi" w:hAnsiTheme="minorHAnsi" w:cstheme="minorHAnsi"/>
                <w:lang w:val="fr-FR" w:eastAsia="ar-SA"/>
              </w:rPr>
              <w:t xml:space="preserve"> total al </w:t>
            </w:r>
            <w:proofErr w:type="spellStart"/>
            <w:r w:rsidRPr="00726CB5">
              <w:rPr>
                <w:rFonts w:asciiTheme="minorHAnsi" w:hAnsiTheme="minorHAnsi" w:cstheme="minorHAnsi"/>
                <w:lang w:val="fr-FR" w:eastAsia="ar-SA"/>
              </w:rPr>
              <w:t>echipamentelor</w:t>
            </w:r>
            <w:proofErr w:type="spellEnd"/>
            <w:r w:rsidRPr="00726CB5">
              <w:rPr>
                <w:rFonts w:asciiTheme="minorHAnsi" w:hAnsiTheme="minorHAnsi" w:cstheme="minorHAnsi"/>
                <w:lang w:val="fr-FR" w:eastAsia="ar-SA"/>
              </w:rPr>
              <w:t xml:space="preserve"> hardware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care se </w:t>
            </w:r>
            <w:proofErr w:type="spellStart"/>
            <w:r w:rsidRPr="00726CB5">
              <w:rPr>
                <w:rFonts w:asciiTheme="minorHAnsi" w:hAnsiTheme="minorHAnsi" w:cstheme="minorHAnsi"/>
                <w:lang w:val="fr-FR" w:eastAsia="ar-SA"/>
              </w:rPr>
              <w:t>ofera</w:t>
            </w:r>
            <w:proofErr w:type="spellEnd"/>
            <w:r w:rsidRPr="00726CB5">
              <w:rPr>
                <w:rFonts w:asciiTheme="minorHAnsi" w:hAnsiTheme="minorHAnsi" w:cstheme="minorHAnsi"/>
                <w:lang w:val="fr-FR" w:eastAsia="ar-SA"/>
              </w:rPr>
              <w:t xml:space="preserve"> garantie </w:t>
            </w:r>
            <w:proofErr w:type="spellStart"/>
            <w:r w:rsidRPr="00726CB5">
              <w:rPr>
                <w:rFonts w:asciiTheme="minorHAnsi" w:hAnsiTheme="minorHAnsi" w:cstheme="minorHAnsi"/>
                <w:lang w:val="fr-FR" w:eastAsia="ar-SA"/>
              </w:rPr>
              <w:t>suplimentara</w:t>
            </w:r>
            <w:proofErr w:type="spellEnd"/>
            <w:r w:rsidRPr="00726CB5">
              <w:rPr>
                <w:rFonts w:asciiTheme="minorHAnsi" w:hAnsiTheme="minorHAnsi" w:cstheme="minorHAnsi"/>
                <w:lang w:val="fr-FR" w:eastAsia="ar-SA"/>
              </w:rPr>
              <w:t>/</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w:t>
            </w:r>
          </w:p>
          <w:p w14:paraId="4A00918B" w14:textId="77777777" w:rsidR="005B19E8" w:rsidRPr="00726CB5" w:rsidRDefault="005B19E8" w:rsidP="00C70635">
            <w:pPr>
              <w:pStyle w:val="NoSpacing"/>
              <w:ind w:left="720"/>
              <w:jc w:val="both"/>
              <w:rPr>
                <w:rFonts w:asciiTheme="minorHAnsi" w:hAnsiTheme="minorHAnsi" w:cstheme="minorHAnsi"/>
                <w:lang w:val="fr-FR" w:eastAsia="ar-SA"/>
              </w:rPr>
            </w:pPr>
          </w:p>
          <w:p w14:paraId="12DC6D2C"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lang w:val="fr-FR" w:eastAsia="ar-SA"/>
              </w:rPr>
              <w:t>Mod</w:t>
            </w:r>
            <w:proofErr w:type="spellStart"/>
            <w:r w:rsidRPr="00726CB5">
              <w:rPr>
                <w:rFonts w:asciiTheme="minorHAnsi" w:hAnsiTheme="minorHAnsi" w:cstheme="minorHAnsi"/>
              </w:rPr>
              <w:t>alitatea</w:t>
            </w:r>
            <w:proofErr w:type="spellEnd"/>
            <w:r w:rsidRPr="00726CB5">
              <w:rPr>
                <w:rFonts w:asciiTheme="minorHAnsi" w:hAnsiTheme="minorHAnsi" w:cstheme="minorHAnsi"/>
              </w:rPr>
              <w:t xml:space="preserve"> de </w:t>
            </w:r>
            <w:proofErr w:type="spellStart"/>
            <w:proofErr w:type="gramStart"/>
            <w:r w:rsidRPr="00726CB5">
              <w:rPr>
                <w:rFonts w:asciiTheme="minorHAnsi" w:hAnsiTheme="minorHAnsi" w:cstheme="minorHAnsi"/>
              </w:rPr>
              <w:t>îndeplinire</w:t>
            </w:r>
            <w:proofErr w:type="spellEnd"/>
            <w:r w:rsidRPr="00726CB5">
              <w:rPr>
                <w:rFonts w:asciiTheme="minorHAnsi" w:hAnsiTheme="minorHAnsi" w:cstheme="minorHAnsi"/>
              </w:rPr>
              <w:t>:</w:t>
            </w:r>
            <w:proofErr w:type="gramEnd"/>
            <w:r w:rsidRPr="00726CB5">
              <w:rPr>
                <w:rFonts w:asciiTheme="minorHAnsi" w:hAnsiTheme="minorHAnsi" w:cstheme="minorHAnsi"/>
              </w:rPr>
              <w:t xml:space="preserve">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depune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modele</w:t>
            </w:r>
            <w:proofErr w:type="spellEnd"/>
            <w:r w:rsidRPr="00726CB5">
              <w:rPr>
                <w:rFonts w:asciiTheme="minorHAnsi" w:hAnsiTheme="minorHAnsi" w:cstheme="minorHAnsi"/>
              </w:rPr>
              <w:t xml:space="preserve"> de certificate de </w:t>
            </w:r>
            <w:proofErr w:type="spellStart"/>
            <w:r w:rsidRPr="00726CB5">
              <w:rPr>
                <w:rFonts w:asciiTheme="minorHAnsi" w:hAnsiTheme="minorHAnsi" w:cstheme="minorHAnsi"/>
              </w:rPr>
              <w:t>garanție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declarații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garanție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orice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documente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echivalente</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unde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reiasă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perioada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garanție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componentele</w:t>
            </w:r>
            <w:proofErr w:type="spellEnd"/>
            <w:r w:rsidRPr="00726CB5">
              <w:rPr>
                <w:rFonts w:asciiTheme="minorHAnsi" w:hAnsiTheme="minorHAnsi" w:cstheme="minorHAnsi"/>
              </w:rPr>
              <w:t xml:space="preserve"> hardware </w:t>
            </w:r>
            <w:proofErr w:type="spellStart"/>
            <w:r w:rsidRPr="00726CB5">
              <w:rPr>
                <w:rFonts w:asciiTheme="minorHAnsi" w:hAnsiTheme="minorHAnsi" w:cstheme="minorHAnsi"/>
              </w:rPr>
              <w:t>ofertate</w:t>
            </w:r>
            <w:proofErr w:type="spellEnd"/>
            <w:r w:rsidRPr="00726CB5">
              <w:rPr>
                <w:rFonts w:asciiTheme="minorHAnsi" w:hAnsiTheme="minorHAnsi" w:cstheme="minorHAnsi"/>
              </w:rPr>
              <w:t>.</w:t>
            </w:r>
          </w:p>
        </w:tc>
      </w:tr>
      <w:tr w:rsidR="005B19E8" w:rsidRPr="00726CB5" w14:paraId="5FF5DF5A" w14:textId="77777777" w:rsidTr="00C70635">
        <w:tc>
          <w:tcPr>
            <w:tcW w:w="7104" w:type="dxa"/>
            <w:gridSpan w:val="2"/>
            <w:shd w:val="clear" w:color="auto" w:fill="E2EFD9"/>
          </w:tcPr>
          <w:p w14:paraId="2CE73360"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lang w:val="de-AT"/>
              </w:rPr>
              <w:lastRenderedPageBreak/>
              <w:t xml:space="preserve">6. Consum de energie in modul stare </w:t>
            </w:r>
            <w:r w:rsidRPr="00726CB5">
              <w:rPr>
                <w:rFonts w:asciiTheme="minorHAnsi" w:hAnsiTheme="minorHAnsi" w:cstheme="minorHAnsi"/>
                <w:b/>
                <w:bCs/>
                <w:lang w:val="pt-BR"/>
              </w:rPr>
              <w:t>de veghe si inactiv pentru servere (4 buc) si unitatea de stocare (1 buc)</w:t>
            </w:r>
          </w:p>
        </w:tc>
        <w:tc>
          <w:tcPr>
            <w:tcW w:w="992" w:type="dxa"/>
            <w:shd w:val="clear" w:color="auto" w:fill="EAF1DD" w:themeFill="accent3" w:themeFillTint="33"/>
          </w:tcPr>
          <w:p w14:paraId="3CAAC48A"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10 %</w:t>
            </w:r>
          </w:p>
        </w:tc>
        <w:tc>
          <w:tcPr>
            <w:tcW w:w="1534" w:type="dxa"/>
            <w:shd w:val="clear" w:color="auto" w:fill="EAF1DD" w:themeFill="accent3" w:themeFillTint="33"/>
          </w:tcPr>
          <w:p w14:paraId="7E42B3BA"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w:t>
            </w:r>
          </w:p>
        </w:tc>
      </w:tr>
      <w:tr w:rsidR="005B19E8" w:rsidRPr="00726CB5" w14:paraId="08F4698C" w14:textId="77777777" w:rsidTr="00C70635">
        <w:tc>
          <w:tcPr>
            <w:tcW w:w="9630" w:type="dxa"/>
            <w:gridSpan w:val="4"/>
            <w:shd w:val="clear" w:color="auto" w:fill="auto"/>
            <w:vAlign w:val="center"/>
          </w:tcPr>
          <w:p w14:paraId="76867867"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Necesitate</w:t>
            </w:r>
            <w:proofErr w:type="spellEnd"/>
            <w:r w:rsidRPr="00726CB5">
              <w:rPr>
                <w:rFonts w:asciiTheme="minorHAnsi" w:hAnsiTheme="minorHAnsi" w:cstheme="minorHAnsi"/>
                <w:b/>
                <w:bCs/>
              </w:rPr>
              <w:t xml:space="preserve"> </w:t>
            </w:r>
          </w:p>
          <w:p w14:paraId="1FC5F929"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Ofertantul are posibilitatea sa furnizeze echipamente care respecta cerinţele Energy Star sau echivalent, referitoare la un consum de energie semnificativ redus în modurile stare de veghe şi inactiv, care constituie o parte semnificativă a utilizării energiei pentru toate tipurile de produse.</w:t>
            </w:r>
          </w:p>
        </w:tc>
      </w:tr>
      <w:tr w:rsidR="005B19E8" w:rsidRPr="00726CB5" w14:paraId="63BC695B" w14:textId="77777777" w:rsidTr="00C70635">
        <w:tc>
          <w:tcPr>
            <w:tcW w:w="9630" w:type="dxa"/>
            <w:gridSpan w:val="4"/>
            <w:shd w:val="clear" w:color="auto" w:fill="auto"/>
          </w:tcPr>
          <w:p w14:paraId="2381D68F"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Algoritm</w:t>
            </w:r>
            <w:proofErr w:type="spellEnd"/>
            <w:r w:rsidRPr="00726CB5">
              <w:rPr>
                <w:rFonts w:asciiTheme="minorHAnsi" w:hAnsiTheme="minorHAnsi" w:cstheme="minorHAnsi"/>
                <w:b/>
                <w:bCs/>
              </w:rPr>
              <w:t xml:space="preserve"> de </w:t>
            </w:r>
            <w:proofErr w:type="spellStart"/>
            <w:r w:rsidRPr="00726CB5">
              <w:rPr>
                <w:rFonts w:asciiTheme="minorHAnsi" w:hAnsiTheme="minorHAnsi" w:cstheme="minorHAnsi"/>
                <w:b/>
                <w:bCs/>
              </w:rPr>
              <w:t>calcul</w:t>
            </w:r>
            <w:proofErr w:type="spellEnd"/>
            <w:r w:rsidRPr="00726CB5">
              <w:rPr>
                <w:rFonts w:asciiTheme="minorHAnsi" w:hAnsiTheme="minorHAnsi" w:cstheme="minorHAnsi"/>
                <w:b/>
                <w:bCs/>
              </w:rPr>
              <w:t xml:space="preserve">  </w:t>
            </w:r>
          </w:p>
          <w:p w14:paraId="4710F65A"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Punctajul se calculeaza in felul urmator:</w:t>
            </w:r>
          </w:p>
          <w:p w14:paraId="70C7C2B1"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-Pentru fiecare echipament ofertat care este certificat cu standardul Energy Star sau echivalent se va acorda un punctaj de 2 puncte.</w:t>
            </w:r>
          </w:p>
          <w:p w14:paraId="3A850500"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 xml:space="preserve">Punctaj maxim obtinut 2 x 5 buc = 10 </w:t>
            </w:r>
          </w:p>
          <w:p w14:paraId="1C1D9EDA"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lang w:val="pt-BR"/>
              </w:rPr>
              <w:t xml:space="preserve">Ofertantul trebuie să dovedească îndeplinrea respectării Energy Star pentru echipamentele menționate cu fișele tehnice ale produsului obținute de pe website-ul: </w:t>
            </w:r>
            <w:r>
              <w:fldChar w:fldCharType="begin"/>
            </w:r>
            <w:r>
              <w:instrText>HYPERLINK "https://www.energystar.gov"</w:instrText>
            </w:r>
            <w:r>
              <w:fldChar w:fldCharType="separate"/>
            </w:r>
            <w:r w:rsidRPr="00726CB5">
              <w:rPr>
                <w:rStyle w:val="Hyperlink"/>
                <w:rFonts w:asciiTheme="minorHAnsi" w:hAnsiTheme="minorHAnsi" w:cstheme="minorHAnsi"/>
                <w:lang w:val="pt-BR"/>
              </w:rPr>
              <w:t>https://www.energystar.gov</w:t>
            </w:r>
            <w:r>
              <w:fldChar w:fldCharType="end"/>
            </w:r>
            <w:r w:rsidRPr="00726CB5">
              <w:rPr>
                <w:rFonts w:asciiTheme="minorHAnsi" w:hAnsiTheme="minorHAnsi" w:cstheme="minorHAnsi"/>
              </w:rPr>
              <w:t xml:space="preserve"> </w:t>
            </w:r>
            <w:proofErr w:type="spellStart"/>
            <w:r w:rsidRPr="00726CB5">
              <w:rPr>
                <w:rFonts w:asciiTheme="minorHAnsi" w:hAnsiTheme="minorHAnsi" w:cstheme="minorHAnsi"/>
              </w:rPr>
              <w:t>sau</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orice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alte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documente</w:t>
            </w:r>
            <w:proofErr w:type="spellEnd"/>
            <w:r w:rsidRPr="00726CB5">
              <w:rPr>
                <w:rFonts w:asciiTheme="minorHAnsi" w:hAnsiTheme="minorHAnsi" w:cstheme="minorHAnsi"/>
              </w:rPr>
              <w:t xml:space="preserve"> care </w:t>
            </w:r>
            <w:proofErr w:type="spellStart"/>
            <w:r w:rsidRPr="00726CB5">
              <w:rPr>
                <w:rFonts w:asciiTheme="minorHAnsi" w:hAnsiTheme="minorHAnsi" w:cstheme="minorHAnsi"/>
              </w:rPr>
              <w:t>dovedesc</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indeplinirea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cerintei</w:t>
            </w:r>
            <w:proofErr w:type="spellEnd"/>
            <w:r w:rsidRPr="00726CB5">
              <w:rPr>
                <w:rFonts w:asciiTheme="minorHAnsi" w:hAnsiTheme="minorHAnsi" w:cstheme="minorHAnsi"/>
              </w:rPr>
              <w:t xml:space="preserve">. </w:t>
            </w:r>
          </w:p>
          <w:p w14:paraId="3763E078" w14:textId="77777777" w:rsidR="005B19E8" w:rsidRPr="00726CB5" w:rsidRDefault="005B19E8" w:rsidP="00C70635">
            <w:pPr>
              <w:pStyle w:val="NoSpacing"/>
              <w:jc w:val="both"/>
              <w:rPr>
                <w:rFonts w:asciiTheme="minorHAnsi" w:hAnsiTheme="minorHAnsi" w:cstheme="minorHAnsi"/>
                <w:lang w:val="pt-BR"/>
              </w:rPr>
            </w:pPr>
          </w:p>
          <w:p w14:paraId="0DA73C2E"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w:t>
            </w:r>
            <w:proofErr w:type="spellEnd"/>
            <w:r w:rsidRPr="00726CB5">
              <w:rPr>
                <w:rFonts w:asciiTheme="minorHAnsi" w:hAnsiTheme="minorHAnsi" w:cstheme="minorHAnsi"/>
              </w:rPr>
              <w:t xml:space="preserve"> maxim factor: 10 </w:t>
            </w:r>
          </w:p>
        </w:tc>
      </w:tr>
      <w:tr w:rsidR="005B19E8" w:rsidRPr="00726CB5" w14:paraId="40CB7659" w14:textId="77777777" w:rsidTr="00C70635">
        <w:tc>
          <w:tcPr>
            <w:tcW w:w="7104" w:type="dxa"/>
            <w:gridSpan w:val="2"/>
            <w:shd w:val="clear" w:color="auto" w:fill="E2EFD9"/>
          </w:tcPr>
          <w:p w14:paraId="4E22AE2F"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lang w:val="pt-BR"/>
              </w:rPr>
              <w:t>7. Adaugarea  echipamentelor in solutia de monitorizare  existenta (CENTREON)</w:t>
            </w:r>
          </w:p>
        </w:tc>
        <w:tc>
          <w:tcPr>
            <w:tcW w:w="992" w:type="dxa"/>
            <w:shd w:val="clear" w:color="auto" w:fill="EAF1DD" w:themeFill="accent3" w:themeFillTint="33"/>
          </w:tcPr>
          <w:p w14:paraId="23813105"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10 %</w:t>
            </w:r>
          </w:p>
        </w:tc>
        <w:tc>
          <w:tcPr>
            <w:tcW w:w="1534" w:type="dxa"/>
            <w:shd w:val="clear" w:color="auto" w:fill="EAF1DD" w:themeFill="accent3" w:themeFillTint="33"/>
          </w:tcPr>
          <w:p w14:paraId="2E424E88"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b/>
                <w:bCs/>
              </w:rPr>
              <w:t>10</w:t>
            </w:r>
          </w:p>
        </w:tc>
      </w:tr>
      <w:tr w:rsidR="005B19E8" w:rsidRPr="00726CB5" w14:paraId="08E8BCCA" w14:textId="77777777" w:rsidTr="00C70635">
        <w:tc>
          <w:tcPr>
            <w:tcW w:w="9630" w:type="dxa"/>
            <w:gridSpan w:val="4"/>
            <w:shd w:val="clear" w:color="auto" w:fill="auto"/>
            <w:vAlign w:val="center"/>
          </w:tcPr>
          <w:p w14:paraId="5887FDFC" w14:textId="77777777" w:rsidR="005B19E8" w:rsidRPr="00726CB5" w:rsidRDefault="005B19E8" w:rsidP="00C70635">
            <w:pPr>
              <w:pStyle w:val="NoSpacing"/>
              <w:jc w:val="both"/>
              <w:rPr>
                <w:rFonts w:asciiTheme="minorHAnsi" w:hAnsiTheme="minorHAnsi" w:cstheme="minorHAnsi"/>
                <w:b/>
                <w:bCs/>
              </w:rPr>
            </w:pPr>
            <w:proofErr w:type="spellStart"/>
            <w:r w:rsidRPr="00726CB5">
              <w:rPr>
                <w:rFonts w:asciiTheme="minorHAnsi" w:hAnsiTheme="minorHAnsi" w:cstheme="minorHAnsi"/>
                <w:b/>
                <w:bCs/>
              </w:rPr>
              <w:t>Necesitate</w:t>
            </w:r>
            <w:proofErr w:type="spellEnd"/>
            <w:r w:rsidRPr="00726CB5">
              <w:rPr>
                <w:rFonts w:asciiTheme="minorHAnsi" w:hAnsiTheme="minorHAnsi" w:cstheme="minorHAnsi"/>
                <w:b/>
                <w:bCs/>
              </w:rPr>
              <w:t xml:space="preserve"> </w:t>
            </w:r>
          </w:p>
          <w:p w14:paraId="74279B96"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noilor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echipamente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soluția</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monitorizare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Centreon</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existenta</w:t>
            </w:r>
            <w:proofErr w:type="spellEnd"/>
            <w:r w:rsidRPr="00726CB5">
              <w:rPr>
                <w:rFonts w:asciiTheme="minorHAnsi" w:hAnsiTheme="minorHAnsi" w:cstheme="minorHAnsi"/>
              </w:rPr>
              <w:t xml:space="preserve"> in spital </w:t>
            </w:r>
            <w:proofErr w:type="spellStart"/>
            <w:r w:rsidRPr="00726CB5">
              <w:rPr>
                <w:rFonts w:asciiTheme="minorHAnsi" w:hAnsiTheme="minorHAnsi" w:cstheme="minorHAnsi"/>
              </w:rPr>
              <w:t>maximizează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eficiența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operațională</w:t>
            </w:r>
            <w:proofErr w:type="spellEnd"/>
            <w:r w:rsidRPr="00726CB5">
              <w:rPr>
                <w:rFonts w:asciiTheme="minorHAnsi" w:hAnsiTheme="minorHAnsi" w:cstheme="minorHAnsi"/>
              </w:rPr>
              <w:t xml:space="preserve">, reduce </w:t>
            </w:r>
            <w:proofErr w:type="spellStart"/>
            <w:r w:rsidRPr="00726CB5">
              <w:rPr>
                <w:rFonts w:asciiTheme="minorHAnsi" w:hAnsiTheme="minorHAnsi" w:cstheme="minorHAnsi"/>
              </w:rPr>
              <w:t>complexitatea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oferă</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vizibilitate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completă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asupra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stării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sănătate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performanței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întregii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infrastructuri</w:t>
            </w:r>
            <w:proofErr w:type="spellEnd"/>
            <w:r w:rsidRPr="00726CB5">
              <w:rPr>
                <w:rFonts w:asciiTheme="minorHAnsi" w:hAnsiTheme="minorHAnsi" w:cstheme="minorHAnsi"/>
              </w:rPr>
              <w:t xml:space="preserve"> IT a </w:t>
            </w:r>
            <w:proofErr w:type="spellStart"/>
            <w:r w:rsidRPr="00726CB5">
              <w:rPr>
                <w:rFonts w:asciiTheme="minorHAnsi" w:hAnsiTheme="minorHAnsi" w:cstheme="minorHAnsi"/>
              </w:rPr>
              <w:t>clientului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Aceasta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asigură</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gestionare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proactivă</w:t>
            </w:r>
            <w:proofErr w:type="spellEnd"/>
            <w:r w:rsidRPr="00726CB5">
              <w:rPr>
                <w:rFonts w:asciiTheme="minorHAnsi" w:hAnsiTheme="minorHAnsi" w:cstheme="minorHAnsi"/>
              </w:rPr>
              <w:t xml:space="preserve">, un </w:t>
            </w:r>
            <w:proofErr w:type="spellStart"/>
            <w:r w:rsidRPr="00726CB5">
              <w:rPr>
                <w:rFonts w:asciiTheme="minorHAnsi" w:hAnsiTheme="minorHAnsi" w:cstheme="minorHAnsi"/>
              </w:rPr>
              <w:t>răspuns</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rapid la </w:t>
            </w:r>
            <w:proofErr w:type="spellStart"/>
            <w:r w:rsidRPr="00726CB5">
              <w:rPr>
                <w:rFonts w:asciiTheme="minorHAnsi" w:hAnsiTheme="minorHAnsi" w:cstheme="minorHAnsi"/>
              </w:rPr>
              <w:t>probleme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și</w:t>
            </w:r>
            <w:proofErr w:type="spellEnd"/>
            <w:r w:rsidRPr="00726CB5">
              <w:rPr>
                <w:rFonts w:asciiTheme="minorHAnsi" w:hAnsiTheme="minorHAnsi" w:cstheme="minorHAnsi"/>
              </w:rPr>
              <w:t xml:space="preserve"> o </w:t>
            </w:r>
            <w:proofErr w:type="spellStart"/>
            <w:r w:rsidRPr="00726CB5">
              <w:rPr>
                <w:rFonts w:asciiTheme="minorHAnsi" w:hAnsiTheme="minorHAnsi" w:cstheme="minorHAnsi"/>
              </w:rPr>
              <w:t>înțelegere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mai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profundă</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performanței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sistemelor</w:t>
            </w:r>
            <w:proofErr w:type="spellEnd"/>
            <w:r w:rsidRPr="00726CB5">
              <w:rPr>
                <w:rFonts w:asciiTheme="minorHAnsi" w:hAnsiTheme="minorHAnsi" w:cstheme="minorHAnsi"/>
              </w:rPr>
              <w:t>.</w:t>
            </w:r>
          </w:p>
          <w:p w14:paraId="2E88D10A"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Integrarea</w:t>
            </w:r>
            <w:proofErr w:type="spellEnd"/>
            <w:r w:rsidRPr="00726CB5">
              <w:rPr>
                <w:rFonts w:asciiTheme="minorHAnsi" w:hAnsiTheme="minorHAnsi" w:cstheme="minorHAnsi"/>
              </w:rPr>
              <w:t xml:space="preserve"> cu </w:t>
            </w:r>
            <w:proofErr w:type="spellStart"/>
            <w:r w:rsidRPr="00726CB5">
              <w:rPr>
                <w:rFonts w:asciiTheme="minorHAnsi" w:hAnsiTheme="minorHAnsi" w:cstheme="minorHAnsi"/>
              </w:rPr>
              <w:t>solutia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existenta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este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esentiala</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buna </w:t>
            </w:r>
            <w:proofErr w:type="spellStart"/>
            <w:r w:rsidRPr="00726CB5">
              <w:rPr>
                <w:rFonts w:asciiTheme="minorHAnsi" w:hAnsiTheme="minorHAnsi" w:cstheme="minorHAnsi"/>
              </w:rPr>
              <w:t>functionare</w:t>
            </w:r>
            <w:proofErr w:type="spellEnd"/>
            <w:r w:rsidRPr="00726CB5">
              <w:rPr>
                <w:rFonts w:asciiTheme="minorHAnsi" w:hAnsiTheme="minorHAnsi" w:cstheme="minorHAnsi"/>
              </w:rPr>
              <w:t xml:space="preserve"> a </w:t>
            </w:r>
            <w:proofErr w:type="spellStart"/>
            <w:r w:rsidRPr="00726CB5">
              <w:rPr>
                <w:rFonts w:asciiTheme="minorHAnsi" w:hAnsiTheme="minorHAnsi" w:cstheme="minorHAnsi"/>
              </w:rPr>
              <w:t>sistemului</w:t>
            </w:r>
            <w:proofErr w:type="spellEnd"/>
            <w:r w:rsidRPr="00726CB5">
              <w:rPr>
                <w:rFonts w:asciiTheme="minorHAnsi" w:hAnsiTheme="minorHAnsi" w:cstheme="minorHAnsi"/>
              </w:rPr>
              <w:t xml:space="preserve"> informatic functional la </w:t>
            </w:r>
            <w:proofErr w:type="spellStart"/>
            <w:r w:rsidRPr="00726CB5">
              <w:rPr>
                <w:rFonts w:asciiTheme="minorHAnsi" w:hAnsiTheme="minorHAnsi" w:cstheme="minorHAnsi"/>
              </w:rPr>
              <w:t>nivelul</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spitalului</w:t>
            </w:r>
            <w:proofErr w:type="spellEnd"/>
            <w:r w:rsidRPr="00726CB5">
              <w:rPr>
                <w:rFonts w:asciiTheme="minorHAnsi" w:hAnsiTheme="minorHAnsi" w:cstheme="minorHAnsi"/>
              </w:rPr>
              <w:t>.</w:t>
            </w:r>
          </w:p>
          <w:p w14:paraId="51C836BC"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Echipamentele: server (4 buc), switch-uri (16 buc), unitate NAS (1buc), solutia de stocare (1 buc), router (1 buc), librarie banda (1 buc) vor fi integrate in sistemul de monitorizare existent – CENTREON, asigurandu-se continuitatea monitorizarii datelor din spital.</w:t>
            </w:r>
          </w:p>
        </w:tc>
      </w:tr>
      <w:tr w:rsidR="005B19E8" w:rsidRPr="00726CB5" w14:paraId="629E07F6" w14:textId="77777777" w:rsidTr="00C70635">
        <w:tc>
          <w:tcPr>
            <w:tcW w:w="9630" w:type="dxa"/>
            <w:gridSpan w:val="4"/>
            <w:shd w:val="clear" w:color="auto" w:fill="auto"/>
            <w:vAlign w:val="center"/>
          </w:tcPr>
          <w:p w14:paraId="639F59D6" w14:textId="77777777" w:rsidR="005B19E8" w:rsidRPr="00726CB5" w:rsidRDefault="005B19E8" w:rsidP="00C70635">
            <w:pPr>
              <w:pStyle w:val="NoSpacing"/>
              <w:jc w:val="both"/>
              <w:rPr>
                <w:rFonts w:asciiTheme="minorHAnsi" w:hAnsiTheme="minorHAnsi" w:cstheme="minorHAnsi"/>
                <w:b/>
                <w:lang w:val="pt-BR"/>
              </w:rPr>
            </w:pPr>
            <w:r w:rsidRPr="00726CB5">
              <w:rPr>
                <w:rFonts w:asciiTheme="minorHAnsi" w:hAnsiTheme="minorHAnsi" w:cstheme="minorHAnsi"/>
                <w:b/>
                <w:lang w:val="pt-BR"/>
              </w:rPr>
              <w:t>Algoritm de calcul</w:t>
            </w:r>
          </w:p>
          <w:p w14:paraId="73465961"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 xml:space="preserve">Pentru solutia propusa de ofertant care se va integra in CENTREON se vor puncta urmatorii parametrii monitorizati / fiecare tip de echipament:  </w:t>
            </w:r>
          </w:p>
          <w:p w14:paraId="6CDFDAFE"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 xml:space="preserve">-  host alive – 3 puncte </w:t>
            </w:r>
          </w:p>
          <w:p w14:paraId="62E12CBF"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  procesor  – 3 puncte</w:t>
            </w:r>
          </w:p>
          <w:p w14:paraId="737E7992" w14:textId="77777777" w:rsidR="005B19E8" w:rsidRPr="00726CB5" w:rsidRDefault="005B19E8" w:rsidP="00C70635">
            <w:pPr>
              <w:pStyle w:val="NoSpacing"/>
              <w:jc w:val="both"/>
              <w:rPr>
                <w:rFonts w:asciiTheme="minorHAnsi" w:hAnsiTheme="minorHAnsi" w:cstheme="minorHAnsi"/>
                <w:lang w:val="pt-BR"/>
              </w:rPr>
            </w:pPr>
            <w:r w:rsidRPr="00726CB5">
              <w:rPr>
                <w:rFonts w:asciiTheme="minorHAnsi" w:hAnsiTheme="minorHAnsi" w:cstheme="minorHAnsi"/>
                <w:lang w:val="pt-BR"/>
              </w:rPr>
              <w:t>-  memorie  – 4 puncte</w:t>
            </w:r>
          </w:p>
          <w:p w14:paraId="560ABC3D" w14:textId="77777777" w:rsidR="005B19E8" w:rsidRPr="00726CB5" w:rsidRDefault="005B19E8" w:rsidP="00C70635">
            <w:pPr>
              <w:pStyle w:val="NoSpacing"/>
              <w:jc w:val="both"/>
              <w:rPr>
                <w:rFonts w:asciiTheme="minorHAnsi" w:hAnsiTheme="minorHAnsi" w:cstheme="minorHAnsi"/>
                <w:lang w:val="fr-FR" w:eastAsia="ar-SA"/>
              </w:rPr>
            </w:pP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proofErr w:type="spellStart"/>
            <w:r w:rsidRPr="00726CB5">
              <w:rPr>
                <w:rFonts w:asciiTheme="minorHAnsi" w:hAnsiTheme="minorHAnsi" w:cstheme="minorHAnsi"/>
                <w:lang w:val="fr-FR"/>
              </w:rPr>
              <w:t>reprezentand</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parametrii</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monororizati</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pentru</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tipul</w:t>
            </w:r>
            <w:proofErr w:type="spellEnd"/>
            <w:r w:rsidRPr="00726CB5">
              <w:rPr>
                <w:rFonts w:asciiTheme="minorHAnsi" w:hAnsiTheme="minorHAnsi" w:cstheme="minorHAnsi"/>
                <w:lang w:val="fr-FR"/>
              </w:rPr>
              <w:t xml:space="preserve"> de </w:t>
            </w:r>
            <w:proofErr w:type="spellStart"/>
            <w:r w:rsidRPr="00726CB5">
              <w:rPr>
                <w:rFonts w:asciiTheme="minorHAnsi" w:hAnsiTheme="minorHAnsi" w:cstheme="minorHAnsi"/>
                <w:lang w:val="fr-FR"/>
              </w:rPr>
              <w:t>echipament</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rPr>
              <w:t>analizat</w:t>
            </w:r>
            <w:proofErr w:type="spellEnd"/>
            <w:r w:rsidRPr="00726CB5">
              <w:rPr>
                <w:rFonts w:asciiTheme="minorHAnsi" w:hAnsiTheme="minorHAnsi" w:cstheme="minorHAnsi"/>
                <w:lang w:val="fr-FR"/>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w:t>
            </w:r>
            <w:r w:rsidRPr="00726CB5">
              <w:rPr>
                <w:rFonts w:asciiTheme="minorHAnsi" w:hAnsiTheme="minorHAnsi" w:cstheme="minorHAnsi"/>
                <w:lang w:val="fr-FR" w:eastAsia="ar-SA"/>
              </w:rPr>
              <w:lastRenderedPageBreak/>
              <w:t xml:space="preserve">se </w:t>
            </w:r>
            <w:proofErr w:type="spellStart"/>
            <w:r w:rsidRPr="00726CB5">
              <w:rPr>
                <w:rFonts w:asciiTheme="minorHAnsi" w:hAnsiTheme="minorHAnsi" w:cstheme="minorHAnsi"/>
                <w:lang w:val="fr-FR" w:eastAsia="ar-SA"/>
              </w:rPr>
              <w:t>calculeaza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individual</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fiecare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echipament</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care se </w:t>
            </w:r>
            <w:proofErr w:type="spellStart"/>
            <w:r w:rsidRPr="00726CB5">
              <w:rPr>
                <w:rFonts w:asciiTheme="minorHAnsi" w:hAnsiTheme="minorHAnsi" w:cstheme="minorHAnsi"/>
                <w:lang w:val="fr-FR" w:eastAsia="ar-SA"/>
              </w:rPr>
              <w:t>monitorizeaza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parametrii</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solicitati</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iar</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punctajul</w:t>
            </w:r>
            <w:proofErr w:type="spellEnd"/>
            <w:r w:rsidRPr="00726CB5">
              <w:rPr>
                <w:rFonts w:asciiTheme="minorHAnsi" w:hAnsiTheme="minorHAnsi" w:cstheme="minorHAnsi"/>
                <w:lang w:val="fr-FR" w:eastAsia="ar-SA"/>
              </w:rPr>
              <w:t xml:space="preserve"> final al </w:t>
            </w:r>
            <w:proofErr w:type="spellStart"/>
            <w:r w:rsidRPr="00726CB5">
              <w:rPr>
                <w:rFonts w:asciiTheme="minorHAnsi" w:hAnsiTheme="minorHAnsi" w:cstheme="minorHAnsi"/>
                <w:lang w:val="fr-FR" w:eastAsia="ar-SA"/>
              </w:rPr>
              <w:t>ofertei</w:t>
            </w:r>
            <w:proofErr w:type="spellEnd"/>
            <w:r w:rsidRPr="00726CB5">
              <w:rPr>
                <w:rFonts w:asciiTheme="minorHAnsi" w:hAnsiTheme="minorHAnsi" w:cstheme="minorHAnsi"/>
                <w:lang w:val="fr-FR" w:eastAsia="ar-SA"/>
              </w:rPr>
              <w:t xml:space="preserve"> se </w:t>
            </w:r>
            <w:proofErr w:type="spellStart"/>
            <w:r w:rsidRPr="00726CB5">
              <w:rPr>
                <w:rFonts w:asciiTheme="minorHAnsi" w:hAnsiTheme="minorHAnsi" w:cstheme="minorHAnsi"/>
                <w:lang w:val="fr-FR" w:eastAsia="ar-SA"/>
              </w:rPr>
              <w:t>obtine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prin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aplicarea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urmatoarei</w:t>
            </w:r>
            <w:proofErr w:type="spellEnd"/>
            <w:r w:rsidRPr="00726CB5">
              <w:rPr>
                <w:rFonts w:asciiTheme="minorHAnsi" w:hAnsiTheme="minorHAnsi" w:cstheme="minorHAnsi"/>
                <w:lang w:val="fr-FR" w:eastAsia="ar-SA"/>
              </w:rPr>
              <w:t xml:space="preserve"> </w:t>
            </w:r>
            <w:proofErr w:type="gramStart"/>
            <w:r w:rsidRPr="00726CB5">
              <w:rPr>
                <w:rFonts w:asciiTheme="minorHAnsi" w:hAnsiTheme="minorHAnsi" w:cstheme="minorHAnsi"/>
                <w:lang w:val="fr-FR" w:eastAsia="ar-SA"/>
              </w:rPr>
              <w:t>formule:</w:t>
            </w:r>
            <w:proofErr w:type="gramEnd"/>
            <w:r w:rsidRPr="00726CB5">
              <w:rPr>
                <w:rFonts w:asciiTheme="minorHAnsi" w:hAnsiTheme="minorHAnsi" w:cstheme="minorHAnsi"/>
                <w:lang w:val="fr-FR" w:eastAsia="ar-SA"/>
              </w:rPr>
              <w:t xml:space="preserve"> </w:t>
            </w:r>
          </w:p>
          <w:p w14:paraId="74E46712" w14:textId="77777777" w:rsidR="005B19E8" w:rsidRPr="00726CB5" w:rsidRDefault="00000000" w:rsidP="00C70635">
            <w:pPr>
              <w:pStyle w:val="NoSpacing"/>
              <w:jc w:val="both"/>
              <w:rPr>
                <w:rFonts w:asciiTheme="minorHAnsi" w:hAnsiTheme="minorHAnsi" w:cstheme="minorHAnsi"/>
              </w:rPr>
            </w:pP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lang w:val="fr-FR" w:eastAsia="ar-SA"/>
              </w:rPr>
              <w:t xml:space="preserve"> </w:t>
            </w:r>
            <w:r w:rsidR="005B19E8" w:rsidRPr="00726CB5">
              <w:rPr>
                <w:rFonts w:asciiTheme="minorHAnsi" w:hAnsiTheme="minorHAnsi" w:cstheme="minorHAnsi"/>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rPr>
              <w:t>prod1+....</w:t>
            </w:r>
            <w:r w:rsidR="005B19E8"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005B19E8" w:rsidRPr="00726CB5">
              <w:rPr>
                <w:rFonts w:asciiTheme="minorHAnsi" w:eastAsiaTheme="minorHAnsi" w:hAnsiTheme="minorHAnsi" w:cstheme="minorHAnsi"/>
                <w:vertAlign w:val="subscript"/>
                <w:lang w:val="ro-RO"/>
              </w:rPr>
              <w:t xml:space="preserve">TEHNIC </w:t>
            </w:r>
            <w:r w:rsidR="005B19E8" w:rsidRPr="00726CB5">
              <w:rPr>
                <w:rFonts w:asciiTheme="minorHAnsi" w:hAnsiTheme="minorHAnsi" w:cstheme="minorHAnsi"/>
                <w:lang w:val="fr-FR" w:eastAsia="ar-SA"/>
              </w:rPr>
              <w:t xml:space="preserve"> </w:t>
            </w:r>
            <w:proofErr w:type="spellStart"/>
            <w:r w:rsidR="005B19E8" w:rsidRPr="00726CB5">
              <w:rPr>
                <w:rFonts w:asciiTheme="minorHAnsi" w:hAnsiTheme="minorHAnsi" w:cstheme="minorHAnsi"/>
              </w:rPr>
              <w:t>prodX</w:t>
            </w:r>
            <w:proofErr w:type="spellEnd"/>
            <w:r w:rsidR="005B19E8" w:rsidRPr="00726CB5">
              <w:rPr>
                <w:rFonts w:asciiTheme="minorHAnsi" w:hAnsiTheme="minorHAnsi" w:cstheme="minorHAnsi"/>
              </w:rPr>
              <w:t xml:space="preserve"> / NT </w:t>
            </w:r>
          </w:p>
          <w:p w14:paraId="7953017E" w14:textId="77777777" w:rsidR="005B19E8" w:rsidRPr="00726CB5" w:rsidRDefault="005B19E8" w:rsidP="00C70635">
            <w:pPr>
              <w:pStyle w:val="NoSpacing"/>
              <w:jc w:val="both"/>
              <w:rPr>
                <w:rFonts w:asciiTheme="minorHAnsi" w:hAnsiTheme="minorHAnsi" w:cstheme="minorHAnsi"/>
              </w:rPr>
            </w:pPr>
            <w:r w:rsidRPr="00726CB5">
              <w:rPr>
                <w:rFonts w:asciiTheme="minorHAnsi" w:hAnsiTheme="minorHAnsi" w:cstheme="minorHAnsi"/>
              </w:rPr>
              <w:t xml:space="preserve">   </w:t>
            </w:r>
            <w:proofErr w:type="spellStart"/>
            <w:r w:rsidRPr="00726CB5">
              <w:rPr>
                <w:rFonts w:asciiTheme="minorHAnsi" w:hAnsiTheme="minorHAnsi" w:cstheme="minorHAnsi"/>
              </w:rPr>
              <w:t>unde</w:t>
            </w:r>
            <w:proofErr w:type="spellEnd"/>
            <w:r w:rsidRPr="00726CB5">
              <w:rPr>
                <w:rFonts w:asciiTheme="minorHAnsi" w:hAnsiTheme="minorHAnsi" w:cstheme="minorHAnsi"/>
              </w:rPr>
              <w:t xml:space="preserve"> </w:t>
            </w:r>
          </w:p>
          <w:p w14:paraId="006D249B"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 </w:t>
            </w:r>
            <w:proofErr w:type="spellStart"/>
            <w:r w:rsidRPr="00726CB5">
              <w:rPr>
                <w:rFonts w:asciiTheme="minorHAnsi" w:hAnsiTheme="minorHAnsi" w:cstheme="minorHAnsi"/>
                <w:lang w:val="fr-FR" w:eastAsia="ar-SA"/>
              </w:rPr>
              <w:t>punctaj</w:t>
            </w:r>
            <w:proofErr w:type="spellEnd"/>
            <w:r w:rsidRPr="00726CB5">
              <w:rPr>
                <w:rFonts w:asciiTheme="minorHAnsi" w:hAnsiTheme="minorHAnsi" w:cstheme="minorHAnsi"/>
                <w:lang w:val="fr-FR" w:eastAsia="ar-SA"/>
              </w:rPr>
              <w:t xml:space="preserve"> a</w:t>
            </w:r>
            <w:r w:rsidRPr="00726CB5">
              <w:rPr>
                <w:rFonts w:asciiTheme="minorHAnsi" w:hAnsiTheme="minorHAnsi" w:cstheme="minorHAnsi"/>
                <w:lang w:val="pt-BR"/>
              </w:rPr>
              <w:t xml:space="preserve">daugare  echipamentelor in solutia de monitorizare  existenta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w:t>
            </w:r>
          </w:p>
          <w:p w14:paraId="7621FC16"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sSub>
                <m:sSubPr>
                  <m:ctrlPr>
                    <w:rPr>
                      <w:rFonts w:ascii="Cambria Math" w:eastAsiaTheme="minorHAnsi" w:hAnsi="Cambria Math" w:cstheme="minorHAnsi"/>
                      <w:i/>
                      <w:lang w:val="ro-RO"/>
                    </w:rPr>
                  </m:ctrlPr>
                </m:sSubPr>
                <m:e>
                  <m:r>
                    <w:rPr>
                      <w:rFonts w:ascii="Cambria Math" w:eastAsiaTheme="minorHAnsi" w:hAnsi="Cambria Math" w:cstheme="minorHAnsi"/>
                      <w:lang w:val="ro-RO"/>
                    </w:rPr>
                    <m:t>ESM</m:t>
                  </m:r>
                </m:e>
                <m:sub>
                  <m:r>
                    <w:rPr>
                      <w:rFonts w:ascii="Cambria Math" w:eastAsiaTheme="minorHAnsi" w:hAnsi="Cambria Math" w:cstheme="minorHAnsi"/>
                      <w:lang w:val="ro-RO"/>
                    </w:rPr>
                    <m:t>n</m:t>
                  </m:r>
                </m:sub>
              </m:sSub>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w:t>
            </w:r>
            <w:r w:rsidRPr="00726CB5">
              <w:rPr>
                <w:rFonts w:asciiTheme="minorHAnsi" w:hAnsiTheme="minorHAnsi" w:cstheme="minorHAnsi"/>
              </w:rPr>
              <w:t xml:space="preserve">prod1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w:t>
            </w:r>
            <w:proofErr w:type="spellEnd"/>
            <w:r w:rsidRPr="00726CB5">
              <w:rPr>
                <w:rFonts w:asciiTheme="minorHAnsi" w:hAnsiTheme="minorHAnsi" w:cstheme="minorHAnsi"/>
                <w:lang w:val="fr-FR" w:eastAsia="ar-SA"/>
              </w:rPr>
              <w:t xml:space="preserve"> a</w:t>
            </w:r>
            <w:r w:rsidRPr="00726CB5">
              <w:rPr>
                <w:rFonts w:asciiTheme="minorHAnsi" w:hAnsiTheme="minorHAnsi" w:cstheme="minorHAnsi"/>
                <w:lang w:val="pt-BR"/>
              </w:rPr>
              <w:t xml:space="preserve">daugare  echipamentelor in solutia de monitorizare  existenta </w:t>
            </w:r>
            <w:proofErr w:type="spellStart"/>
            <w:r w:rsidRPr="00726CB5">
              <w:rPr>
                <w:rFonts w:asciiTheme="minorHAnsi" w:hAnsiTheme="minorHAnsi" w:cstheme="minorHAnsi"/>
                <w:lang w:val="fr-FR" w:eastAsia="ar-SA"/>
              </w:rPr>
              <w:t>produsul</w:t>
            </w:r>
            <w:proofErr w:type="spellEnd"/>
            <w:r w:rsidRPr="00726CB5">
              <w:rPr>
                <w:rFonts w:asciiTheme="minorHAnsi" w:hAnsiTheme="minorHAnsi" w:cstheme="minorHAnsi"/>
                <w:lang w:val="fr-FR" w:eastAsia="ar-SA"/>
              </w:rPr>
              <w:t xml:space="preserve"> ”1” </w:t>
            </w:r>
            <w:proofErr w:type="spellStart"/>
            <w:r w:rsidRPr="00726CB5">
              <w:rPr>
                <w:rFonts w:asciiTheme="minorHAnsi" w:hAnsiTheme="minorHAnsi" w:cstheme="minorHAnsi"/>
                <w:lang w:val="fr-FR" w:eastAsia="ar-SA"/>
              </w:rPr>
              <w:t>din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w:t>
            </w:r>
          </w:p>
          <w:p w14:paraId="10D0D786"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w:t>
            </w:r>
            <m:oMath>
              <m:r>
                <w:rPr>
                  <w:rFonts w:ascii="Cambria Math" w:eastAsiaTheme="minorHAnsi" w:hAnsi="Cambria Math" w:cstheme="minorHAnsi"/>
                  <w:lang w:val="ro-RO"/>
                </w:rPr>
                <m:t>ESM</m:t>
              </m:r>
            </m:oMath>
            <w:r w:rsidRPr="00726CB5">
              <w:rPr>
                <w:rFonts w:asciiTheme="minorHAnsi" w:eastAsiaTheme="minorHAnsi" w:hAnsiTheme="minorHAnsi" w:cstheme="minorHAnsi"/>
                <w:vertAlign w:val="subscript"/>
                <w:lang w:val="ro-RO"/>
              </w:rPr>
              <w:t xml:space="preserve">TEHNIC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rPr>
              <w:t>prodX</w:t>
            </w:r>
            <w:proofErr w:type="spellEnd"/>
            <w:r w:rsidRPr="00726CB5">
              <w:rPr>
                <w:rFonts w:asciiTheme="minorHAnsi" w:hAnsiTheme="minorHAnsi" w:cstheme="minorHAnsi"/>
              </w:rPr>
              <w:t xml:space="preserve"> </w:t>
            </w:r>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punctaj</w:t>
            </w:r>
            <w:proofErr w:type="spellEnd"/>
            <w:r w:rsidRPr="00726CB5">
              <w:rPr>
                <w:rFonts w:asciiTheme="minorHAnsi" w:hAnsiTheme="minorHAnsi" w:cstheme="minorHAnsi"/>
                <w:lang w:val="fr-FR" w:eastAsia="ar-SA"/>
              </w:rPr>
              <w:t xml:space="preserve"> a</w:t>
            </w:r>
            <w:r w:rsidRPr="00726CB5">
              <w:rPr>
                <w:rFonts w:asciiTheme="minorHAnsi" w:hAnsiTheme="minorHAnsi" w:cstheme="minorHAnsi"/>
                <w:lang w:val="pt-BR"/>
              </w:rPr>
              <w:t xml:space="preserve">daugare  echipamentelor in solutia de monitorizare  existenta </w:t>
            </w:r>
            <w:r w:rsidRPr="00726CB5">
              <w:rPr>
                <w:rFonts w:asciiTheme="minorHAnsi" w:hAnsiTheme="minorHAnsi" w:cstheme="minorHAnsi"/>
                <w:lang w:val="fr-FR" w:eastAsia="ar-SA"/>
              </w:rPr>
              <w:t xml:space="preserve">”X” </w:t>
            </w:r>
            <w:proofErr w:type="spellStart"/>
            <w:r w:rsidRPr="00726CB5">
              <w:rPr>
                <w:rFonts w:asciiTheme="minorHAnsi" w:hAnsiTheme="minorHAnsi" w:cstheme="minorHAnsi"/>
                <w:lang w:val="fr-FR" w:eastAsia="ar-SA"/>
              </w:rPr>
              <w:t>din</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w:t>
            </w:r>
            <w:proofErr w:type="spellEnd"/>
            <w:r w:rsidRPr="00726CB5">
              <w:rPr>
                <w:rFonts w:asciiTheme="minorHAnsi" w:hAnsiTheme="minorHAnsi" w:cstheme="minorHAnsi"/>
                <w:lang w:val="fr-FR" w:eastAsia="ar-SA"/>
              </w:rPr>
              <w:t xml:space="preserve">, </w:t>
            </w:r>
          </w:p>
          <w:p w14:paraId="36E8F48A" w14:textId="77777777" w:rsidR="005B19E8" w:rsidRPr="00726CB5" w:rsidRDefault="005B19E8" w:rsidP="00C70635">
            <w:pPr>
              <w:pStyle w:val="NoSpacing"/>
              <w:ind w:left="720"/>
              <w:jc w:val="both"/>
              <w:rPr>
                <w:rFonts w:asciiTheme="minorHAnsi" w:hAnsiTheme="minorHAnsi" w:cstheme="minorHAnsi"/>
                <w:lang w:val="fr-FR" w:eastAsia="ar-SA"/>
              </w:rPr>
            </w:pPr>
            <w:r w:rsidRPr="00726CB5">
              <w:rPr>
                <w:rFonts w:asciiTheme="minorHAnsi" w:hAnsiTheme="minorHAnsi" w:cstheme="minorHAnsi"/>
                <w:lang w:val="fr-FR" w:eastAsia="ar-SA"/>
              </w:rPr>
              <w:t xml:space="preserve">       NT – </w:t>
            </w:r>
            <w:proofErr w:type="spellStart"/>
            <w:r w:rsidRPr="00726CB5">
              <w:rPr>
                <w:rFonts w:asciiTheme="minorHAnsi" w:hAnsiTheme="minorHAnsi" w:cstheme="minorHAnsi"/>
                <w:lang w:val="fr-FR" w:eastAsia="ar-SA"/>
              </w:rPr>
              <w:t>numărul</w:t>
            </w:r>
            <w:proofErr w:type="spellEnd"/>
            <w:r w:rsidRPr="00726CB5">
              <w:rPr>
                <w:rFonts w:asciiTheme="minorHAnsi" w:hAnsiTheme="minorHAnsi" w:cstheme="minorHAnsi"/>
                <w:lang w:val="fr-FR" w:eastAsia="ar-SA"/>
              </w:rPr>
              <w:t xml:space="preserve"> total al </w:t>
            </w:r>
            <w:proofErr w:type="spellStart"/>
            <w:r w:rsidRPr="00726CB5">
              <w:rPr>
                <w:rFonts w:asciiTheme="minorHAnsi" w:hAnsiTheme="minorHAnsi" w:cstheme="minorHAnsi"/>
                <w:lang w:val="fr-FR" w:eastAsia="ar-SA"/>
              </w:rPr>
              <w:t>echipamentelor</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ofertate</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pentru</w:t>
            </w:r>
            <w:proofErr w:type="spellEnd"/>
            <w:r w:rsidRPr="00726CB5">
              <w:rPr>
                <w:rFonts w:asciiTheme="minorHAnsi" w:hAnsiTheme="minorHAnsi" w:cstheme="minorHAnsi"/>
                <w:lang w:val="fr-FR" w:eastAsia="ar-SA"/>
              </w:rPr>
              <w:t xml:space="preserve"> care se </w:t>
            </w:r>
            <w:proofErr w:type="spellStart"/>
            <w:r w:rsidRPr="00726CB5">
              <w:rPr>
                <w:rFonts w:asciiTheme="minorHAnsi" w:hAnsiTheme="minorHAnsi" w:cstheme="minorHAnsi"/>
                <w:lang w:val="fr-FR" w:eastAsia="ar-SA"/>
              </w:rPr>
              <w:t>puncteaza</w:t>
            </w:r>
            <w:proofErr w:type="spellEnd"/>
            <w:r w:rsidRPr="00726CB5">
              <w:rPr>
                <w:rFonts w:asciiTheme="minorHAnsi" w:hAnsiTheme="minorHAnsi" w:cstheme="minorHAnsi"/>
                <w:lang w:val="fr-FR" w:eastAsia="ar-SA"/>
              </w:rPr>
              <w:t xml:space="preserve"> </w:t>
            </w:r>
            <w:proofErr w:type="spellStart"/>
            <w:r w:rsidRPr="00726CB5">
              <w:rPr>
                <w:rFonts w:asciiTheme="minorHAnsi" w:hAnsiTheme="minorHAnsi" w:cstheme="minorHAnsi"/>
                <w:lang w:val="fr-FR" w:eastAsia="ar-SA"/>
              </w:rPr>
              <w:t>parametrii</w:t>
            </w:r>
            <w:proofErr w:type="spellEnd"/>
            <w:r w:rsidRPr="00726CB5">
              <w:rPr>
                <w:rFonts w:asciiTheme="minorHAnsi" w:hAnsiTheme="minorHAnsi" w:cstheme="minorHAnsi"/>
                <w:lang w:val="fr-FR" w:eastAsia="ar-SA"/>
              </w:rPr>
              <w:t>.</w:t>
            </w:r>
          </w:p>
          <w:p w14:paraId="21FA2934" w14:textId="77777777" w:rsidR="005B19E8" w:rsidRPr="00726CB5" w:rsidRDefault="005B19E8" w:rsidP="00C70635">
            <w:pPr>
              <w:pStyle w:val="NoSpacing"/>
              <w:jc w:val="both"/>
              <w:rPr>
                <w:rFonts w:asciiTheme="minorHAnsi" w:hAnsiTheme="minorHAnsi" w:cstheme="minorHAnsi"/>
                <w:lang w:val="pt-BR"/>
              </w:rPr>
            </w:pPr>
          </w:p>
          <w:p w14:paraId="150B65EB" w14:textId="77777777" w:rsidR="005B19E8" w:rsidRPr="00726CB5" w:rsidRDefault="005B19E8" w:rsidP="00C70635">
            <w:pPr>
              <w:pStyle w:val="NoSpacing"/>
              <w:jc w:val="both"/>
              <w:rPr>
                <w:rFonts w:asciiTheme="minorHAnsi" w:hAnsiTheme="minorHAnsi" w:cstheme="minorHAnsi"/>
              </w:rPr>
            </w:pPr>
            <w:proofErr w:type="spellStart"/>
            <w:r w:rsidRPr="00726CB5">
              <w:rPr>
                <w:rFonts w:asciiTheme="minorHAnsi" w:hAnsiTheme="minorHAnsi" w:cstheme="minorHAnsi"/>
              </w:rPr>
              <w:t>Punctaj</w:t>
            </w:r>
            <w:proofErr w:type="spellEnd"/>
            <w:r w:rsidRPr="00726CB5">
              <w:rPr>
                <w:rFonts w:asciiTheme="minorHAnsi" w:hAnsiTheme="minorHAnsi" w:cstheme="minorHAnsi"/>
              </w:rPr>
              <w:t xml:space="preserve"> maxim factor: 10</w:t>
            </w:r>
          </w:p>
          <w:p w14:paraId="71519A6C" w14:textId="77777777" w:rsidR="005B19E8" w:rsidRPr="00726CB5" w:rsidRDefault="005B19E8" w:rsidP="00C70635">
            <w:pPr>
              <w:pStyle w:val="NoSpacing"/>
              <w:jc w:val="both"/>
              <w:rPr>
                <w:rFonts w:asciiTheme="minorHAnsi" w:hAnsiTheme="minorHAnsi" w:cstheme="minorHAnsi"/>
                <w:b/>
                <w:bCs/>
              </w:rPr>
            </w:pPr>
            <w:r w:rsidRPr="00726CB5">
              <w:rPr>
                <w:rFonts w:asciiTheme="minorHAnsi" w:hAnsiTheme="minorHAnsi" w:cstheme="minorHAnsi"/>
                <w:lang w:val="fr-FR" w:eastAsia="ar-SA"/>
              </w:rPr>
              <w:t>Mod</w:t>
            </w:r>
            <w:proofErr w:type="spellStart"/>
            <w:r w:rsidRPr="00726CB5">
              <w:rPr>
                <w:rFonts w:asciiTheme="minorHAnsi" w:hAnsiTheme="minorHAnsi" w:cstheme="minorHAnsi"/>
              </w:rPr>
              <w:t>alitatea</w:t>
            </w:r>
            <w:proofErr w:type="spellEnd"/>
            <w:r w:rsidRPr="00726CB5">
              <w:rPr>
                <w:rFonts w:asciiTheme="minorHAnsi" w:hAnsiTheme="minorHAnsi" w:cstheme="minorHAnsi"/>
              </w:rPr>
              <w:t xml:space="preserve"> de </w:t>
            </w:r>
            <w:proofErr w:type="spellStart"/>
            <w:proofErr w:type="gramStart"/>
            <w:r w:rsidRPr="00726CB5">
              <w:rPr>
                <w:rFonts w:asciiTheme="minorHAnsi" w:hAnsiTheme="minorHAnsi" w:cstheme="minorHAnsi"/>
              </w:rPr>
              <w:t>îndeplinire</w:t>
            </w:r>
            <w:proofErr w:type="spellEnd"/>
            <w:r w:rsidRPr="00726CB5">
              <w:rPr>
                <w:rFonts w:asciiTheme="minorHAnsi" w:hAnsiTheme="minorHAnsi" w:cstheme="minorHAnsi"/>
              </w:rPr>
              <w:t>:</w:t>
            </w:r>
            <w:proofErr w:type="gramEnd"/>
            <w:r w:rsidRPr="00726CB5">
              <w:rPr>
                <w:rFonts w:asciiTheme="minorHAnsi" w:hAnsiTheme="minorHAnsi" w:cstheme="minorHAnsi"/>
              </w:rPr>
              <w:t xml:space="preserve"> se </w:t>
            </w:r>
            <w:proofErr w:type="spellStart"/>
            <w:r w:rsidRPr="00726CB5">
              <w:rPr>
                <w:rFonts w:asciiTheme="minorHAnsi" w:hAnsiTheme="minorHAnsi" w:cstheme="minorHAnsi"/>
              </w:rPr>
              <w:t>vor</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depune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declaratii</w:t>
            </w:r>
            <w:proofErr w:type="spellEnd"/>
            <w:r w:rsidRPr="00726CB5">
              <w:rPr>
                <w:rFonts w:asciiTheme="minorHAnsi" w:hAnsiTheme="minorHAnsi" w:cstheme="minorHAnsi"/>
              </w:rPr>
              <w:t xml:space="preserve"> ale </w:t>
            </w:r>
            <w:proofErr w:type="spellStart"/>
            <w:r w:rsidRPr="00726CB5">
              <w:rPr>
                <w:rFonts w:asciiTheme="minorHAnsi" w:hAnsiTheme="minorHAnsi" w:cstheme="minorHAnsi"/>
              </w:rPr>
              <w:t>ofertantului</w:t>
            </w:r>
            <w:proofErr w:type="spellEnd"/>
            <w:r w:rsidRPr="00726CB5">
              <w:rPr>
                <w:rFonts w:asciiTheme="minorHAnsi" w:hAnsiTheme="minorHAnsi" w:cstheme="minorHAnsi"/>
              </w:rPr>
              <w:t xml:space="preserve"> de </w:t>
            </w:r>
            <w:proofErr w:type="spellStart"/>
            <w:r w:rsidRPr="00726CB5">
              <w:rPr>
                <w:rFonts w:asciiTheme="minorHAnsi" w:hAnsiTheme="minorHAnsi" w:cstheme="minorHAnsi"/>
              </w:rPr>
              <w:t>unde</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reiasă</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parametrii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monitorizati</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pentru</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fiecare</w:t>
            </w:r>
            <w:proofErr w:type="spellEnd"/>
            <w:r w:rsidRPr="00726CB5">
              <w:rPr>
                <w:rFonts w:asciiTheme="minorHAnsi" w:hAnsiTheme="minorHAnsi" w:cstheme="minorHAnsi"/>
              </w:rPr>
              <w:t xml:space="preserve"> tip de </w:t>
            </w:r>
            <w:proofErr w:type="spellStart"/>
            <w:r w:rsidRPr="00726CB5">
              <w:rPr>
                <w:rFonts w:asciiTheme="minorHAnsi" w:hAnsiTheme="minorHAnsi" w:cstheme="minorHAnsi"/>
              </w:rPr>
              <w:t>echipament</w:t>
            </w:r>
            <w:proofErr w:type="spellEnd"/>
            <w:r w:rsidRPr="00726CB5">
              <w:rPr>
                <w:rFonts w:asciiTheme="minorHAnsi" w:hAnsiTheme="minorHAnsi" w:cstheme="minorHAnsi"/>
              </w:rPr>
              <w:t xml:space="preserve"> </w:t>
            </w:r>
            <w:proofErr w:type="spellStart"/>
            <w:r w:rsidRPr="00726CB5">
              <w:rPr>
                <w:rFonts w:asciiTheme="minorHAnsi" w:hAnsiTheme="minorHAnsi" w:cstheme="minorHAnsi"/>
              </w:rPr>
              <w:t>ofertat</w:t>
            </w:r>
            <w:proofErr w:type="spellEnd"/>
          </w:p>
        </w:tc>
      </w:tr>
      <w:tr w:rsidR="005B19E8" w:rsidRPr="00726CB5" w14:paraId="533F24DF" w14:textId="77777777" w:rsidTr="00C70635">
        <w:tc>
          <w:tcPr>
            <w:tcW w:w="1223" w:type="dxa"/>
            <w:shd w:val="clear" w:color="auto" w:fill="E2EFD9"/>
          </w:tcPr>
          <w:p w14:paraId="63A44367" w14:textId="77777777" w:rsidR="005B19E8" w:rsidRPr="00726CB5" w:rsidRDefault="005B19E8" w:rsidP="00C70635">
            <w:pPr>
              <w:pStyle w:val="NoSpacing"/>
              <w:rPr>
                <w:rFonts w:asciiTheme="minorHAnsi" w:hAnsiTheme="minorHAnsi" w:cstheme="minorHAnsi"/>
                <w:b/>
                <w:bCs/>
              </w:rPr>
            </w:pPr>
          </w:p>
        </w:tc>
        <w:tc>
          <w:tcPr>
            <w:tcW w:w="5881" w:type="dxa"/>
            <w:shd w:val="clear" w:color="auto" w:fill="E2EFD9"/>
            <w:vAlign w:val="center"/>
          </w:tcPr>
          <w:p w14:paraId="2FBABADC" w14:textId="77777777" w:rsidR="005B19E8" w:rsidRPr="00726CB5" w:rsidRDefault="005B19E8" w:rsidP="00C70635">
            <w:pPr>
              <w:pStyle w:val="NoSpacing"/>
              <w:rPr>
                <w:rFonts w:asciiTheme="minorHAnsi" w:hAnsiTheme="minorHAnsi" w:cstheme="minorHAnsi"/>
                <w:b/>
                <w:bCs/>
              </w:rPr>
            </w:pPr>
            <w:r w:rsidRPr="00726CB5">
              <w:rPr>
                <w:rFonts w:asciiTheme="minorHAnsi" w:hAnsiTheme="minorHAnsi" w:cstheme="minorHAnsi"/>
                <w:b/>
                <w:bCs/>
              </w:rPr>
              <w:t>PUNCTAJ MAXIM TOTAL</w:t>
            </w:r>
          </w:p>
        </w:tc>
        <w:tc>
          <w:tcPr>
            <w:tcW w:w="992" w:type="dxa"/>
            <w:shd w:val="clear" w:color="auto" w:fill="E2EFD9"/>
          </w:tcPr>
          <w:p w14:paraId="299F47BD"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100%</w:t>
            </w:r>
          </w:p>
        </w:tc>
        <w:tc>
          <w:tcPr>
            <w:tcW w:w="1534" w:type="dxa"/>
            <w:shd w:val="clear" w:color="auto" w:fill="E2EFD9"/>
          </w:tcPr>
          <w:p w14:paraId="5E8FF1E1" w14:textId="77777777" w:rsidR="005B19E8" w:rsidRPr="00726CB5" w:rsidRDefault="005B19E8" w:rsidP="00C70635">
            <w:pPr>
              <w:pStyle w:val="NoSpacing"/>
              <w:jc w:val="center"/>
              <w:rPr>
                <w:rFonts w:asciiTheme="minorHAnsi" w:hAnsiTheme="minorHAnsi" w:cstheme="minorHAnsi"/>
                <w:b/>
                <w:bCs/>
              </w:rPr>
            </w:pPr>
            <w:r w:rsidRPr="00726CB5">
              <w:rPr>
                <w:rFonts w:asciiTheme="minorHAnsi" w:hAnsiTheme="minorHAnsi" w:cstheme="minorHAnsi"/>
                <w:b/>
                <w:bCs/>
              </w:rPr>
              <w:t>100</w:t>
            </w:r>
          </w:p>
        </w:tc>
      </w:tr>
      <w:bookmarkEnd w:id="120"/>
    </w:tbl>
    <w:p w14:paraId="55A0947D" w14:textId="77777777" w:rsidR="009D5C2E" w:rsidRPr="009D5C2E" w:rsidRDefault="009D5C2E" w:rsidP="009D5C2E">
      <w:pPr>
        <w:spacing w:after="0" w:line="240" w:lineRule="auto"/>
        <w:jc w:val="both"/>
        <w:rPr>
          <w:rFonts w:cstheme="minorHAnsi"/>
          <w:b/>
          <w:noProof w:val="0"/>
          <w:color w:val="FF0000"/>
          <w:sz w:val="20"/>
          <w:szCs w:val="20"/>
          <w:lang w:eastAsia="ro-RO"/>
        </w:rPr>
      </w:pPr>
    </w:p>
    <w:p w14:paraId="48D2A96B" w14:textId="77777777" w:rsidR="00ED7118" w:rsidRDefault="00ED7118" w:rsidP="000C33BE">
      <w:pPr>
        <w:spacing w:after="0" w:line="240" w:lineRule="auto"/>
        <w:jc w:val="both"/>
        <w:rPr>
          <w:rFonts w:cstheme="minorHAnsi"/>
          <w:b/>
          <w:noProof w:val="0"/>
          <w:color w:val="FF0000"/>
          <w:sz w:val="20"/>
          <w:szCs w:val="20"/>
          <w:lang w:eastAsia="ro-RO"/>
        </w:rPr>
      </w:pPr>
    </w:p>
    <w:p w14:paraId="10B1B646" w14:textId="77777777" w:rsidR="000C33BE" w:rsidRPr="006A3F7F" w:rsidRDefault="000C33BE" w:rsidP="000C33BE">
      <w:pPr>
        <w:spacing w:after="0" w:line="240" w:lineRule="auto"/>
        <w:ind w:firstLine="708"/>
        <w:jc w:val="both"/>
        <w:rPr>
          <w:rFonts w:asciiTheme="minorHAnsi" w:hAnsiTheme="minorHAnsi"/>
          <w:b/>
          <w:noProof w:val="0"/>
          <w:color w:val="FF0000"/>
          <w:sz w:val="20"/>
          <w:szCs w:val="20"/>
        </w:rPr>
      </w:pPr>
      <w:r w:rsidRPr="006A3F7F">
        <w:rPr>
          <w:rFonts w:asciiTheme="minorHAnsi" w:hAnsiTheme="minorHAnsi"/>
          <w:b/>
          <w:noProof w:val="0"/>
          <w:color w:val="FF0000"/>
          <w:sz w:val="20"/>
          <w:szCs w:val="20"/>
        </w:rPr>
        <w:t xml:space="preserve">ATENȚIONARE !!!  </w:t>
      </w:r>
    </w:p>
    <w:p w14:paraId="0CAA6889" w14:textId="77777777" w:rsidR="000C33BE" w:rsidRPr="006A3F7F" w:rsidRDefault="000C33BE" w:rsidP="000C33BE">
      <w:pPr>
        <w:spacing w:after="0" w:line="240" w:lineRule="auto"/>
        <w:ind w:firstLine="708"/>
        <w:jc w:val="both"/>
        <w:rPr>
          <w:rFonts w:asciiTheme="minorHAnsi" w:hAnsiTheme="minorHAnsi"/>
          <w:b/>
          <w:noProof w:val="0"/>
          <w:sz w:val="20"/>
          <w:szCs w:val="20"/>
          <w:lang w:val="fr-FR"/>
        </w:rPr>
      </w:pPr>
    </w:p>
    <w:p w14:paraId="0078FFBA" w14:textId="07CEFE7B" w:rsidR="000C33BE" w:rsidRDefault="000C33BE" w:rsidP="000C33BE">
      <w:pPr>
        <w:spacing w:after="0" w:line="240" w:lineRule="auto"/>
        <w:ind w:firstLine="708"/>
        <w:jc w:val="both"/>
        <w:rPr>
          <w:rFonts w:asciiTheme="minorHAnsi" w:hAnsiTheme="minorHAnsi"/>
          <w:b/>
          <w:noProof w:val="0"/>
          <w:sz w:val="20"/>
          <w:szCs w:val="20"/>
          <w:lang w:val="fr-FR"/>
        </w:rPr>
      </w:pPr>
      <w:proofErr w:type="spellStart"/>
      <w:r w:rsidRPr="006A3F7F">
        <w:rPr>
          <w:rFonts w:asciiTheme="minorHAnsi" w:hAnsiTheme="minorHAnsi"/>
          <w:b/>
          <w:noProof w:val="0"/>
          <w:sz w:val="20"/>
          <w:szCs w:val="20"/>
          <w:lang w:val="fr-FR"/>
        </w:rPr>
        <w:t>Pentru</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detalii</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cu</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privire</w:t>
      </w:r>
      <w:proofErr w:type="spellEnd"/>
      <w:r w:rsidRPr="006A3F7F">
        <w:rPr>
          <w:rFonts w:asciiTheme="minorHAnsi" w:hAnsiTheme="minorHAnsi"/>
          <w:b/>
          <w:noProof w:val="0"/>
          <w:sz w:val="20"/>
          <w:szCs w:val="20"/>
          <w:lang w:val="fr-FR"/>
        </w:rPr>
        <w:t xml:space="preserve"> la </w:t>
      </w:r>
      <w:proofErr w:type="spellStart"/>
      <w:r w:rsidRPr="006A3F7F">
        <w:rPr>
          <w:rFonts w:asciiTheme="minorHAnsi" w:hAnsiTheme="minorHAnsi"/>
          <w:b/>
          <w:noProof w:val="0"/>
          <w:sz w:val="20"/>
          <w:szCs w:val="20"/>
          <w:lang w:val="fr-FR"/>
        </w:rPr>
        <w:t>procesul</w:t>
      </w:r>
      <w:proofErr w:type="spellEnd"/>
      <w:r w:rsidRPr="006A3F7F">
        <w:rPr>
          <w:rFonts w:asciiTheme="minorHAnsi" w:hAnsiTheme="minorHAnsi"/>
          <w:b/>
          <w:noProof w:val="0"/>
          <w:sz w:val="20"/>
          <w:szCs w:val="20"/>
          <w:lang w:val="fr-FR"/>
        </w:rPr>
        <w:t xml:space="preserve"> de </w:t>
      </w:r>
      <w:proofErr w:type="spellStart"/>
      <w:r w:rsidRPr="006A3F7F">
        <w:rPr>
          <w:rFonts w:asciiTheme="minorHAnsi" w:hAnsiTheme="minorHAnsi"/>
          <w:b/>
          <w:noProof w:val="0"/>
          <w:sz w:val="20"/>
          <w:szCs w:val="20"/>
          <w:lang w:val="fr-FR"/>
        </w:rPr>
        <w:t>evaluare</w:t>
      </w:r>
      <w:proofErr w:type="spellEnd"/>
      <w:r w:rsidRPr="006A3F7F">
        <w:rPr>
          <w:rFonts w:asciiTheme="minorHAnsi" w:hAnsiTheme="minorHAnsi"/>
          <w:b/>
          <w:noProof w:val="0"/>
          <w:sz w:val="20"/>
          <w:szCs w:val="20"/>
          <w:lang w:val="fr-FR"/>
        </w:rPr>
        <w:t xml:space="preserve"> a </w:t>
      </w:r>
      <w:proofErr w:type="spellStart"/>
      <w:r w:rsidRPr="006A3F7F">
        <w:rPr>
          <w:rFonts w:asciiTheme="minorHAnsi" w:hAnsiTheme="minorHAnsi"/>
          <w:b/>
          <w:noProof w:val="0"/>
          <w:sz w:val="20"/>
          <w:szCs w:val="20"/>
          <w:lang w:val="fr-FR"/>
        </w:rPr>
        <w:t>propunerii</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tehnice</w:t>
      </w:r>
      <w:proofErr w:type="spellEnd"/>
      <w:r w:rsidRPr="006A3F7F">
        <w:rPr>
          <w:rFonts w:asciiTheme="minorHAnsi" w:hAnsiTheme="minorHAnsi"/>
          <w:b/>
          <w:noProof w:val="0"/>
          <w:sz w:val="20"/>
          <w:szCs w:val="20"/>
          <w:lang w:val="fr-FR"/>
        </w:rPr>
        <w:t xml:space="preserve"> – a se </w:t>
      </w:r>
      <w:proofErr w:type="spellStart"/>
      <w:r w:rsidRPr="006A3F7F">
        <w:rPr>
          <w:rFonts w:asciiTheme="minorHAnsi" w:hAnsiTheme="minorHAnsi"/>
          <w:b/>
          <w:noProof w:val="0"/>
          <w:sz w:val="20"/>
          <w:szCs w:val="20"/>
          <w:lang w:val="fr-FR"/>
        </w:rPr>
        <w:t>vedea</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Sectiunea</w:t>
      </w:r>
      <w:proofErr w:type="spellEnd"/>
      <w:r w:rsidRPr="006A3F7F">
        <w:rPr>
          <w:rFonts w:asciiTheme="minorHAnsi" w:hAnsiTheme="minorHAnsi"/>
          <w:b/>
          <w:noProof w:val="0"/>
          <w:sz w:val="20"/>
          <w:szCs w:val="20"/>
          <w:lang w:val="fr-FR"/>
        </w:rPr>
        <w:t xml:space="preserve"> II a </w:t>
      </w:r>
      <w:proofErr w:type="spellStart"/>
      <w:r w:rsidRPr="006A3F7F">
        <w:rPr>
          <w:rFonts w:asciiTheme="minorHAnsi" w:hAnsiTheme="minorHAnsi"/>
          <w:b/>
          <w:noProof w:val="0"/>
          <w:sz w:val="20"/>
          <w:szCs w:val="20"/>
          <w:lang w:val="fr-FR"/>
        </w:rPr>
        <w:t>Documentatiei</w:t>
      </w:r>
      <w:proofErr w:type="spellEnd"/>
      <w:r w:rsidRPr="006A3F7F">
        <w:rPr>
          <w:rFonts w:asciiTheme="minorHAnsi" w:hAnsiTheme="minorHAnsi"/>
          <w:b/>
          <w:noProof w:val="0"/>
          <w:sz w:val="20"/>
          <w:szCs w:val="20"/>
          <w:lang w:val="fr-FR"/>
        </w:rPr>
        <w:t xml:space="preserve"> de </w:t>
      </w:r>
      <w:proofErr w:type="spellStart"/>
      <w:r w:rsidRPr="006A3F7F">
        <w:rPr>
          <w:rFonts w:asciiTheme="minorHAnsi" w:hAnsiTheme="minorHAnsi"/>
          <w:b/>
          <w:noProof w:val="0"/>
          <w:sz w:val="20"/>
          <w:szCs w:val="20"/>
          <w:lang w:val="fr-FR"/>
        </w:rPr>
        <w:t>atribuire</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Instrucțiuni</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pentru</w:t>
      </w:r>
      <w:proofErr w:type="spellEnd"/>
      <w:r w:rsidRPr="006A3F7F">
        <w:rPr>
          <w:rFonts w:asciiTheme="minorHAnsi" w:hAnsiTheme="minorHAnsi"/>
          <w:b/>
          <w:noProof w:val="0"/>
          <w:sz w:val="20"/>
          <w:szCs w:val="20"/>
          <w:lang w:val="fr-FR"/>
        </w:rPr>
        <w:t xml:space="preserve"> </w:t>
      </w:r>
      <w:proofErr w:type="spellStart"/>
      <w:r w:rsidRPr="006A3F7F">
        <w:rPr>
          <w:rFonts w:asciiTheme="minorHAnsi" w:hAnsiTheme="minorHAnsi"/>
          <w:b/>
          <w:noProof w:val="0"/>
          <w:sz w:val="20"/>
          <w:szCs w:val="20"/>
          <w:lang w:val="fr-FR"/>
        </w:rPr>
        <w:t>ofertanți</w:t>
      </w:r>
      <w:proofErr w:type="spellEnd"/>
      <w:r w:rsidRPr="006A3F7F">
        <w:rPr>
          <w:rFonts w:asciiTheme="minorHAnsi" w:hAnsiTheme="minorHAnsi"/>
          <w:b/>
          <w:noProof w:val="0"/>
          <w:sz w:val="20"/>
          <w:szCs w:val="20"/>
          <w:lang w:val="fr-FR"/>
        </w:rPr>
        <w:t xml:space="preserve">” - </w:t>
      </w:r>
      <w:proofErr w:type="spellStart"/>
      <w:r w:rsidRPr="006A3F7F">
        <w:rPr>
          <w:rFonts w:asciiTheme="minorHAnsi" w:hAnsiTheme="minorHAnsi"/>
          <w:b/>
          <w:noProof w:val="0"/>
          <w:sz w:val="20"/>
          <w:szCs w:val="20"/>
          <w:lang w:val="fr-FR"/>
        </w:rPr>
        <w:t>Capitolul</w:t>
      </w:r>
      <w:proofErr w:type="spellEnd"/>
      <w:r w:rsidRPr="006A3F7F">
        <w:rPr>
          <w:rFonts w:asciiTheme="minorHAnsi" w:hAnsiTheme="minorHAnsi"/>
          <w:b/>
          <w:noProof w:val="0"/>
          <w:sz w:val="20"/>
          <w:szCs w:val="20"/>
          <w:lang w:val="fr-FR"/>
        </w:rPr>
        <w:t xml:space="preserve"> 5. ”INSTRUCTIUNI PRIVIND EVALUAREA OFERTELOR”. </w:t>
      </w:r>
    </w:p>
    <w:p w14:paraId="3CF73FA3" w14:textId="77777777" w:rsidR="000C33BE" w:rsidRPr="006A3F7F" w:rsidRDefault="000C33BE" w:rsidP="000C33BE">
      <w:pPr>
        <w:spacing w:after="0" w:line="240" w:lineRule="auto"/>
        <w:ind w:firstLine="708"/>
        <w:jc w:val="both"/>
        <w:rPr>
          <w:rFonts w:asciiTheme="minorHAnsi" w:hAnsiTheme="minorHAnsi"/>
          <w:b/>
          <w:noProof w:val="0"/>
          <w:sz w:val="20"/>
          <w:szCs w:val="20"/>
          <w:lang w:val="fr-FR"/>
        </w:rPr>
      </w:pPr>
    </w:p>
    <w:p w14:paraId="74512B7A" w14:textId="77777777" w:rsidR="000C33BE" w:rsidRPr="003A3176" w:rsidRDefault="000C33BE" w:rsidP="000C33BE">
      <w:pPr>
        <w:spacing w:after="0" w:line="240" w:lineRule="auto"/>
        <w:jc w:val="both"/>
        <w:rPr>
          <w:rFonts w:asciiTheme="minorHAnsi" w:eastAsia="Times New Roman" w:hAnsiTheme="minorHAnsi" w:cstheme="minorHAnsi"/>
          <w:b/>
          <w:noProof w:val="0"/>
          <w:color w:val="FF0000"/>
          <w:sz w:val="8"/>
          <w:szCs w:val="8"/>
          <w:lang w:val="fr-FR" w:eastAsia="ro-RO"/>
        </w:rPr>
      </w:pPr>
    </w:p>
    <w:p w14:paraId="68FDD5C3" w14:textId="77777777" w:rsidR="000C33BE" w:rsidRDefault="000C33BE" w:rsidP="000C33BE">
      <w:pPr>
        <w:spacing w:after="0" w:line="240" w:lineRule="auto"/>
        <w:ind w:firstLine="708"/>
        <w:jc w:val="both"/>
        <w:rPr>
          <w:rFonts w:asciiTheme="minorHAnsi" w:eastAsia="Times New Roman" w:hAnsiTheme="minorHAnsi" w:cstheme="minorHAnsi"/>
          <w:noProof w:val="0"/>
          <w:sz w:val="20"/>
          <w:szCs w:val="20"/>
          <w:lang w:val="fr-FR" w:eastAsia="ro-RO"/>
        </w:rPr>
      </w:pPr>
      <w:proofErr w:type="spellStart"/>
      <w:r w:rsidRPr="006A3F7F">
        <w:rPr>
          <w:rFonts w:asciiTheme="minorHAnsi" w:eastAsia="Times New Roman" w:hAnsiTheme="minorHAnsi" w:cstheme="minorHAnsi"/>
          <w:noProof w:val="0"/>
          <w:sz w:val="20"/>
          <w:szCs w:val="20"/>
          <w:lang w:val="fr-FR" w:eastAsia="ro-RO"/>
        </w:rPr>
        <w:t>Întocmit</w:t>
      </w:r>
      <w:proofErr w:type="spellEnd"/>
      <w:r w:rsidRPr="006A3F7F">
        <w:rPr>
          <w:rFonts w:asciiTheme="minorHAnsi" w:eastAsia="Times New Roman" w:hAnsiTheme="minorHAnsi" w:cstheme="minorHAnsi"/>
          <w:noProof w:val="0"/>
          <w:sz w:val="20"/>
          <w:szCs w:val="20"/>
          <w:lang w:val="fr-FR" w:eastAsia="ro-RO"/>
        </w:rPr>
        <w:t xml:space="preserve">, </w:t>
      </w:r>
    </w:p>
    <w:p w14:paraId="6CFE9026" w14:textId="77777777" w:rsidR="000C33BE" w:rsidRPr="006A3F7F" w:rsidRDefault="000C33BE" w:rsidP="000C33BE">
      <w:pPr>
        <w:spacing w:after="0" w:line="240" w:lineRule="auto"/>
        <w:ind w:firstLine="708"/>
        <w:jc w:val="both"/>
        <w:rPr>
          <w:rFonts w:asciiTheme="minorHAnsi" w:eastAsia="Times New Roman" w:hAnsiTheme="minorHAnsi" w:cstheme="minorHAnsi"/>
          <w:noProof w:val="0"/>
          <w:sz w:val="20"/>
          <w:szCs w:val="20"/>
          <w:lang w:val="fr-FR" w:eastAsia="ro-RO"/>
        </w:rPr>
      </w:pPr>
    </w:p>
    <w:p w14:paraId="7CECFABC" w14:textId="77777777" w:rsidR="000C33BE" w:rsidRPr="003A3176" w:rsidRDefault="000C33BE" w:rsidP="000C33BE">
      <w:pPr>
        <w:spacing w:after="0" w:line="240" w:lineRule="auto"/>
        <w:jc w:val="both"/>
        <w:rPr>
          <w:rFonts w:asciiTheme="minorHAnsi" w:eastAsia="Times New Roman" w:hAnsiTheme="minorHAnsi" w:cstheme="minorHAnsi"/>
          <w:b/>
          <w:noProof w:val="0"/>
          <w:color w:val="FF0000"/>
          <w:sz w:val="8"/>
          <w:szCs w:val="8"/>
          <w:lang w:val="fr-FR" w:eastAsia="ro-RO"/>
        </w:rPr>
      </w:pPr>
    </w:p>
    <w:p w14:paraId="2A5C0518" w14:textId="44CF93A0" w:rsidR="000C33BE" w:rsidRPr="006A3F7F" w:rsidRDefault="000C33BE" w:rsidP="000C33BE">
      <w:pPr>
        <w:spacing w:after="0" w:line="240" w:lineRule="auto"/>
        <w:rPr>
          <w:noProof w:val="0"/>
          <w:sz w:val="20"/>
          <w:szCs w:val="20"/>
          <w:lang w:eastAsia="ro-RO"/>
        </w:rPr>
      </w:pPr>
      <w:r>
        <w:rPr>
          <w:rFonts w:asciiTheme="minorHAnsi" w:eastAsia="Times New Roman" w:hAnsiTheme="minorHAnsi" w:cstheme="minorHAnsi"/>
          <w:noProof w:val="0"/>
          <w:sz w:val="20"/>
          <w:szCs w:val="20"/>
          <w:lang w:eastAsia="ro-RO"/>
        </w:rPr>
        <w:t>DIRECTOR DE PROIECT /</w:t>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sidRPr="006A3F7F">
        <w:rPr>
          <w:noProof w:val="0"/>
          <w:sz w:val="20"/>
          <w:szCs w:val="20"/>
          <w:lang w:eastAsia="ro-RO"/>
        </w:rPr>
        <w:t xml:space="preserve"> </w:t>
      </w:r>
    </w:p>
    <w:p w14:paraId="273C3ADE" w14:textId="0C31539E" w:rsidR="000C33BE" w:rsidRPr="006A3F7F" w:rsidRDefault="000C33BE" w:rsidP="000C33BE">
      <w:pPr>
        <w:spacing w:after="0" w:line="240" w:lineRule="auto"/>
        <w:rPr>
          <w:noProof w:val="0"/>
          <w:sz w:val="20"/>
          <w:szCs w:val="20"/>
          <w:lang w:eastAsia="ro-RO"/>
        </w:rPr>
      </w:pPr>
      <w:r>
        <w:rPr>
          <w:rFonts w:asciiTheme="minorHAnsi" w:eastAsia="Times New Roman" w:hAnsiTheme="minorHAnsi" w:cstheme="minorHAnsi"/>
          <w:noProof w:val="0"/>
          <w:sz w:val="20"/>
          <w:szCs w:val="20"/>
          <w:lang w:eastAsia="ro-RO"/>
        </w:rPr>
        <w:t>MEDIC PRIMAR RADIOLOGIE SI IMAGISTICA MEDICALA</w:t>
      </w:r>
      <w:r w:rsidRPr="004F2720">
        <w:rPr>
          <w:noProof w:val="0"/>
          <w:sz w:val="20"/>
          <w:szCs w:val="20"/>
          <w:lang w:eastAsia="ro-RO"/>
        </w:rPr>
        <w:t xml:space="preserve"> </w:t>
      </w:r>
      <w:r>
        <w:rPr>
          <w:noProof w:val="0"/>
          <w:sz w:val="20"/>
          <w:szCs w:val="20"/>
          <w:lang w:eastAsia="ro-RO"/>
        </w:rPr>
        <w:tab/>
      </w:r>
      <w:r w:rsidRPr="006A3F7F">
        <w:rPr>
          <w:noProof w:val="0"/>
          <w:sz w:val="20"/>
          <w:szCs w:val="20"/>
          <w:lang w:eastAsia="ro-RO"/>
        </w:rPr>
        <w:t xml:space="preserve"> </w:t>
      </w:r>
    </w:p>
    <w:p w14:paraId="4CAB259F" w14:textId="50BEB78B" w:rsidR="000C33BE" w:rsidRPr="004F2720" w:rsidRDefault="000C33BE" w:rsidP="000C33BE">
      <w:pPr>
        <w:spacing w:after="0" w:line="240" w:lineRule="auto"/>
        <w:rPr>
          <w:sz w:val="20"/>
          <w:szCs w:val="20"/>
          <w:lang w:val="fr-FR"/>
        </w:rPr>
      </w:pPr>
      <w:r w:rsidRPr="00E71E76">
        <w:rPr>
          <w:rFonts w:asciiTheme="minorHAnsi" w:eastAsia="Times New Roman" w:hAnsiTheme="minorHAnsi" w:cstheme="minorHAnsi"/>
          <w:noProof w:val="0"/>
          <w:sz w:val="20"/>
          <w:szCs w:val="20"/>
          <w:lang w:eastAsia="ro-RO"/>
        </w:rPr>
        <w:t xml:space="preserve">Dr. </w:t>
      </w:r>
      <w:r>
        <w:rPr>
          <w:rFonts w:asciiTheme="minorHAnsi" w:eastAsia="Times New Roman" w:hAnsiTheme="minorHAnsi" w:cstheme="minorHAnsi"/>
          <w:noProof w:val="0"/>
          <w:sz w:val="20"/>
          <w:szCs w:val="20"/>
          <w:lang w:eastAsia="ro-RO"/>
        </w:rPr>
        <w:t>Șofariu Ciprian Radu</w:t>
      </w:r>
      <w:r w:rsidRPr="006A3F7F">
        <w:rPr>
          <w:rFonts w:asciiTheme="minorHAnsi" w:eastAsia="Times New Roman" w:hAnsiTheme="minorHAnsi" w:cstheme="minorHAnsi"/>
          <w:noProof w:val="0"/>
          <w:sz w:val="20"/>
          <w:szCs w:val="20"/>
          <w:lang w:eastAsia="ro-RO"/>
        </w:rPr>
        <w:t xml:space="preserve"> </w:t>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r>
        <w:rPr>
          <w:rFonts w:asciiTheme="minorHAnsi" w:eastAsia="Times New Roman" w:hAnsiTheme="minorHAnsi" w:cstheme="minorHAnsi"/>
          <w:noProof w:val="0"/>
          <w:sz w:val="20"/>
          <w:szCs w:val="20"/>
          <w:lang w:eastAsia="ro-RO"/>
        </w:rPr>
        <w:tab/>
      </w:r>
    </w:p>
    <w:p w14:paraId="54D2E94F" w14:textId="77777777" w:rsidR="000C33BE" w:rsidRDefault="000C33BE" w:rsidP="00B50D0C">
      <w:pPr>
        <w:tabs>
          <w:tab w:val="left" w:pos="1528"/>
        </w:tabs>
        <w:rPr>
          <w:noProof w:val="0"/>
          <w:sz w:val="20"/>
          <w:szCs w:val="20"/>
          <w:lang w:eastAsia="ro-RO"/>
        </w:rPr>
      </w:pPr>
    </w:p>
    <w:p w14:paraId="610DF978" w14:textId="77777777" w:rsidR="000C33BE" w:rsidRPr="000C33BE" w:rsidRDefault="000C33BE" w:rsidP="000C33BE">
      <w:pPr>
        <w:pStyle w:val="NoSpacing"/>
        <w:rPr>
          <w:sz w:val="20"/>
          <w:szCs w:val="20"/>
        </w:rPr>
      </w:pPr>
      <w:r w:rsidRPr="000C33BE">
        <w:rPr>
          <w:sz w:val="20"/>
          <w:szCs w:val="20"/>
        </w:rPr>
        <w:t xml:space="preserve">ȘEF SERVICIU ACHIZIȚII, APROVIZIONARE ȘI TRANSPORT/ </w:t>
      </w:r>
    </w:p>
    <w:p w14:paraId="54BC55FF" w14:textId="77777777" w:rsidR="000C33BE" w:rsidRPr="000C33BE" w:rsidRDefault="000C33BE" w:rsidP="000C33BE">
      <w:pPr>
        <w:pStyle w:val="NoSpacing"/>
        <w:rPr>
          <w:sz w:val="20"/>
          <w:szCs w:val="20"/>
        </w:rPr>
      </w:pPr>
      <w:r w:rsidRPr="000C33BE">
        <w:rPr>
          <w:sz w:val="20"/>
          <w:szCs w:val="20"/>
        </w:rPr>
        <w:t xml:space="preserve">RESPONSABIL ACHIZITII </w:t>
      </w:r>
    </w:p>
    <w:p w14:paraId="43782431" w14:textId="70284A6E" w:rsidR="00E67EE7" w:rsidRDefault="000C33BE" w:rsidP="000C33BE">
      <w:pPr>
        <w:pStyle w:val="NoSpacing"/>
        <w:rPr>
          <w:sz w:val="20"/>
          <w:szCs w:val="20"/>
        </w:rPr>
      </w:pPr>
      <w:r w:rsidRPr="000C33BE">
        <w:rPr>
          <w:sz w:val="20"/>
          <w:szCs w:val="20"/>
        </w:rPr>
        <w:t xml:space="preserve">Jr. </w:t>
      </w:r>
      <w:proofErr w:type="spellStart"/>
      <w:r w:rsidRPr="000C33BE">
        <w:rPr>
          <w:sz w:val="20"/>
          <w:szCs w:val="20"/>
        </w:rPr>
        <w:t>Cozac</w:t>
      </w:r>
      <w:proofErr w:type="spellEnd"/>
      <w:r w:rsidRPr="000C33BE">
        <w:rPr>
          <w:sz w:val="20"/>
          <w:szCs w:val="20"/>
        </w:rPr>
        <w:t xml:space="preserve"> Alina-Mihaela</w:t>
      </w:r>
    </w:p>
    <w:p w14:paraId="080B061C" w14:textId="77777777" w:rsidR="000C33BE" w:rsidRDefault="000C33BE" w:rsidP="000C33BE">
      <w:pPr>
        <w:pStyle w:val="NoSpacing"/>
        <w:rPr>
          <w:sz w:val="20"/>
          <w:szCs w:val="20"/>
        </w:rPr>
      </w:pPr>
    </w:p>
    <w:p w14:paraId="60AA357C" w14:textId="77777777" w:rsidR="000C33BE" w:rsidRDefault="000C33BE" w:rsidP="000C33BE">
      <w:pPr>
        <w:pStyle w:val="NoSpacing"/>
        <w:rPr>
          <w:sz w:val="20"/>
          <w:szCs w:val="20"/>
        </w:rPr>
      </w:pPr>
    </w:p>
    <w:p w14:paraId="44FB7243" w14:textId="032E47FD" w:rsidR="000F5EA9" w:rsidRDefault="000F5EA9" w:rsidP="000C33BE">
      <w:pPr>
        <w:pStyle w:val="NoSpacing"/>
        <w:rPr>
          <w:sz w:val="20"/>
          <w:szCs w:val="20"/>
        </w:rPr>
      </w:pPr>
      <w:r>
        <w:rPr>
          <w:sz w:val="20"/>
          <w:szCs w:val="20"/>
        </w:rPr>
        <w:t>RESPONSABIL TEHNIC 2</w:t>
      </w:r>
    </w:p>
    <w:p w14:paraId="3A33C351" w14:textId="2514328B" w:rsidR="000C33BE" w:rsidRDefault="000C33BE" w:rsidP="000C33BE">
      <w:pPr>
        <w:pStyle w:val="NoSpacing"/>
        <w:rPr>
          <w:sz w:val="20"/>
          <w:szCs w:val="20"/>
        </w:rPr>
      </w:pPr>
      <w:r>
        <w:rPr>
          <w:sz w:val="20"/>
          <w:szCs w:val="20"/>
        </w:rPr>
        <w:t xml:space="preserve">INGINER SISTEM </w:t>
      </w:r>
      <w:r w:rsidR="00E40293">
        <w:rPr>
          <w:sz w:val="20"/>
          <w:szCs w:val="20"/>
        </w:rPr>
        <w:t xml:space="preserve">IA </w:t>
      </w:r>
      <w:r>
        <w:rPr>
          <w:sz w:val="20"/>
          <w:szCs w:val="20"/>
        </w:rPr>
        <w:t xml:space="preserve">(ADMINISTRATOR </w:t>
      </w:r>
      <w:r w:rsidR="00A46F09">
        <w:rPr>
          <w:sz w:val="20"/>
          <w:szCs w:val="20"/>
        </w:rPr>
        <w:t>RETEA IT</w:t>
      </w:r>
      <w:r w:rsidR="000F5EA9">
        <w:rPr>
          <w:sz w:val="20"/>
          <w:szCs w:val="20"/>
        </w:rPr>
        <w:t>)</w:t>
      </w:r>
    </w:p>
    <w:p w14:paraId="095DABC9" w14:textId="0D5A6852" w:rsidR="000C33BE" w:rsidRPr="000C33BE" w:rsidRDefault="000C33BE" w:rsidP="000C33BE">
      <w:pPr>
        <w:pStyle w:val="NoSpacing"/>
        <w:rPr>
          <w:rFonts w:asciiTheme="minorHAnsi" w:eastAsia="Times New Roman" w:hAnsiTheme="minorHAnsi" w:cstheme="minorHAnsi"/>
          <w:sz w:val="20"/>
          <w:szCs w:val="20"/>
          <w:lang w:val="it-IT"/>
        </w:rPr>
      </w:pPr>
      <w:r>
        <w:rPr>
          <w:sz w:val="20"/>
          <w:szCs w:val="20"/>
        </w:rPr>
        <w:t xml:space="preserve">Ing. </w:t>
      </w:r>
      <w:r w:rsidRPr="00586236">
        <w:rPr>
          <w:sz w:val="20"/>
          <w:szCs w:val="20"/>
        </w:rPr>
        <w:t>Dipl</w:t>
      </w:r>
      <w:r>
        <w:rPr>
          <w:sz w:val="20"/>
          <w:szCs w:val="20"/>
        </w:rPr>
        <w:t>. Ignat Dacian</w:t>
      </w:r>
      <w:r w:rsidR="00E40293">
        <w:rPr>
          <w:sz w:val="20"/>
          <w:szCs w:val="20"/>
        </w:rPr>
        <w:t xml:space="preserve"> Toma </w:t>
      </w:r>
    </w:p>
    <w:sectPr w:rsidR="000C33BE" w:rsidRPr="000C33BE" w:rsidSect="00F0125E">
      <w:footerReference w:type="default" r:id="rId9"/>
      <w:pgSz w:w="11906" w:h="16838"/>
      <w:pgMar w:top="851" w:right="851" w:bottom="810" w:left="1134" w:header="283"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FA13" w14:textId="77777777" w:rsidR="00A2706D" w:rsidRDefault="00A2706D">
      <w:pPr>
        <w:spacing w:after="0" w:line="240" w:lineRule="auto"/>
      </w:pPr>
      <w:r>
        <w:separator/>
      </w:r>
    </w:p>
  </w:endnote>
  <w:endnote w:type="continuationSeparator" w:id="0">
    <w:p w14:paraId="2C7E98EF" w14:textId="77777777" w:rsidR="00A2706D" w:rsidRDefault="00A2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07464"/>
      <w:docPartObj>
        <w:docPartGallery w:val="Page Numbers (Bottom of Page)"/>
        <w:docPartUnique/>
      </w:docPartObj>
    </w:sdtPr>
    <w:sdtEndPr>
      <w:rPr>
        <w:sz w:val="20"/>
        <w:szCs w:val="20"/>
      </w:rPr>
    </w:sdtEndPr>
    <w:sdtContent>
      <w:p w14:paraId="5E72A269" w14:textId="77777777" w:rsidR="00161C6A" w:rsidRPr="00F0125E" w:rsidRDefault="00161C6A">
        <w:pPr>
          <w:pStyle w:val="Footer"/>
          <w:jc w:val="center"/>
          <w:rPr>
            <w:sz w:val="20"/>
            <w:szCs w:val="20"/>
          </w:rPr>
        </w:pPr>
        <w:r w:rsidRPr="00F0125E">
          <w:rPr>
            <w:sz w:val="20"/>
            <w:szCs w:val="20"/>
          </w:rPr>
          <w:fldChar w:fldCharType="begin"/>
        </w:r>
        <w:r w:rsidRPr="00F0125E">
          <w:rPr>
            <w:sz w:val="20"/>
            <w:szCs w:val="20"/>
          </w:rPr>
          <w:instrText>PAGE   \* MERGEFORMAT</w:instrText>
        </w:r>
        <w:r w:rsidRPr="00F0125E">
          <w:rPr>
            <w:sz w:val="20"/>
            <w:szCs w:val="20"/>
          </w:rPr>
          <w:fldChar w:fldCharType="separate"/>
        </w:r>
        <w:r w:rsidR="00DC70EF">
          <w:rPr>
            <w:sz w:val="20"/>
            <w:szCs w:val="20"/>
          </w:rPr>
          <w:t>79</w:t>
        </w:r>
        <w:r w:rsidRPr="00F0125E">
          <w:rPr>
            <w:sz w:val="20"/>
            <w:szCs w:val="20"/>
          </w:rPr>
          <w:fldChar w:fldCharType="end"/>
        </w:r>
      </w:p>
    </w:sdtContent>
  </w:sdt>
  <w:p w14:paraId="6ECD6FE8" w14:textId="77777777" w:rsidR="00161C6A" w:rsidRDefault="00161C6A" w:rsidP="005B7247">
    <w:pPr>
      <w:pStyle w:val="Footer"/>
      <w:jc w:val="right"/>
      <w:rPr>
        <w:rFonts w:ascii="Times New Roman" w:hAnsi="Times New Roman"/>
        <w:sz w:val="16"/>
        <w:szCs w:val="16"/>
      </w:rPr>
    </w:pPr>
  </w:p>
  <w:p w14:paraId="46F4C37C" w14:textId="77777777" w:rsidR="00F0125E" w:rsidRPr="00C3545B" w:rsidRDefault="00F0125E" w:rsidP="005B7247">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C133" w14:textId="77777777" w:rsidR="00A2706D" w:rsidRDefault="00A2706D">
      <w:pPr>
        <w:spacing w:after="0" w:line="240" w:lineRule="auto"/>
      </w:pPr>
      <w:r>
        <w:separator/>
      </w:r>
    </w:p>
  </w:footnote>
  <w:footnote w:type="continuationSeparator" w:id="0">
    <w:p w14:paraId="4EFD87A2" w14:textId="77777777" w:rsidR="00A2706D" w:rsidRDefault="00A2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21D"/>
    <w:multiLevelType w:val="hybridMultilevel"/>
    <w:tmpl w:val="B33EEB6C"/>
    <w:lvl w:ilvl="0" w:tplc="71B00E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053E"/>
    <w:multiLevelType w:val="hybridMultilevel"/>
    <w:tmpl w:val="BEC86F4E"/>
    <w:lvl w:ilvl="0" w:tplc="B9AC74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6D7732B"/>
    <w:multiLevelType w:val="hybridMultilevel"/>
    <w:tmpl w:val="36A6D2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BF674C0"/>
    <w:multiLevelType w:val="hybridMultilevel"/>
    <w:tmpl w:val="80D01208"/>
    <w:lvl w:ilvl="0" w:tplc="9DC2A642">
      <w:numFmt w:val="bullet"/>
      <w:lvlText w:val="-"/>
      <w:lvlJc w:val="left"/>
      <w:pPr>
        <w:ind w:left="1068" w:hanging="360"/>
      </w:pPr>
      <w:rPr>
        <w:rFonts w:ascii="Calibri" w:eastAsia="Calibri"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C092957"/>
    <w:multiLevelType w:val="hybridMultilevel"/>
    <w:tmpl w:val="A9AEE22E"/>
    <w:lvl w:ilvl="0" w:tplc="B9DA707C">
      <w:numFmt w:val="bullet"/>
      <w:lvlText w:val="-"/>
      <w:lvlJc w:val="left"/>
      <w:pPr>
        <w:ind w:left="190" w:hanging="360"/>
      </w:pPr>
      <w:rPr>
        <w:rFonts w:ascii="Times New Roman" w:eastAsia="Calibri" w:hAnsi="Times New Roman" w:cs="Times New Roman" w:hint="default"/>
      </w:rPr>
    </w:lvl>
    <w:lvl w:ilvl="1" w:tplc="04180003" w:tentative="1">
      <w:start w:val="1"/>
      <w:numFmt w:val="bullet"/>
      <w:lvlText w:val="o"/>
      <w:lvlJc w:val="left"/>
      <w:pPr>
        <w:ind w:left="910" w:hanging="360"/>
      </w:pPr>
      <w:rPr>
        <w:rFonts w:ascii="Courier New" w:hAnsi="Courier New" w:cs="Courier New" w:hint="default"/>
      </w:rPr>
    </w:lvl>
    <w:lvl w:ilvl="2" w:tplc="04180005" w:tentative="1">
      <w:start w:val="1"/>
      <w:numFmt w:val="bullet"/>
      <w:lvlText w:val=""/>
      <w:lvlJc w:val="left"/>
      <w:pPr>
        <w:ind w:left="1630" w:hanging="360"/>
      </w:pPr>
      <w:rPr>
        <w:rFonts w:ascii="Wingdings" w:hAnsi="Wingdings" w:hint="default"/>
      </w:rPr>
    </w:lvl>
    <w:lvl w:ilvl="3" w:tplc="04180001" w:tentative="1">
      <w:start w:val="1"/>
      <w:numFmt w:val="bullet"/>
      <w:lvlText w:val=""/>
      <w:lvlJc w:val="left"/>
      <w:pPr>
        <w:ind w:left="2350" w:hanging="360"/>
      </w:pPr>
      <w:rPr>
        <w:rFonts w:ascii="Symbol" w:hAnsi="Symbol" w:hint="default"/>
      </w:rPr>
    </w:lvl>
    <w:lvl w:ilvl="4" w:tplc="04180003" w:tentative="1">
      <w:start w:val="1"/>
      <w:numFmt w:val="bullet"/>
      <w:lvlText w:val="o"/>
      <w:lvlJc w:val="left"/>
      <w:pPr>
        <w:ind w:left="3070" w:hanging="360"/>
      </w:pPr>
      <w:rPr>
        <w:rFonts w:ascii="Courier New" w:hAnsi="Courier New" w:cs="Courier New" w:hint="default"/>
      </w:rPr>
    </w:lvl>
    <w:lvl w:ilvl="5" w:tplc="04180005" w:tentative="1">
      <w:start w:val="1"/>
      <w:numFmt w:val="bullet"/>
      <w:lvlText w:val=""/>
      <w:lvlJc w:val="left"/>
      <w:pPr>
        <w:ind w:left="3790" w:hanging="360"/>
      </w:pPr>
      <w:rPr>
        <w:rFonts w:ascii="Wingdings" w:hAnsi="Wingdings" w:hint="default"/>
      </w:rPr>
    </w:lvl>
    <w:lvl w:ilvl="6" w:tplc="04180001" w:tentative="1">
      <w:start w:val="1"/>
      <w:numFmt w:val="bullet"/>
      <w:lvlText w:val=""/>
      <w:lvlJc w:val="left"/>
      <w:pPr>
        <w:ind w:left="4510" w:hanging="360"/>
      </w:pPr>
      <w:rPr>
        <w:rFonts w:ascii="Symbol" w:hAnsi="Symbol" w:hint="default"/>
      </w:rPr>
    </w:lvl>
    <w:lvl w:ilvl="7" w:tplc="04180003" w:tentative="1">
      <w:start w:val="1"/>
      <w:numFmt w:val="bullet"/>
      <w:lvlText w:val="o"/>
      <w:lvlJc w:val="left"/>
      <w:pPr>
        <w:ind w:left="5230" w:hanging="360"/>
      </w:pPr>
      <w:rPr>
        <w:rFonts w:ascii="Courier New" w:hAnsi="Courier New" w:cs="Courier New" w:hint="default"/>
      </w:rPr>
    </w:lvl>
    <w:lvl w:ilvl="8" w:tplc="04180005" w:tentative="1">
      <w:start w:val="1"/>
      <w:numFmt w:val="bullet"/>
      <w:lvlText w:val=""/>
      <w:lvlJc w:val="left"/>
      <w:pPr>
        <w:ind w:left="5950" w:hanging="360"/>
      </w:pPr>
      <w:rPr>
        <w:rFonts w:ascii="Wingdings" w:hAnsi="Wingdings" w:hint="default"/>
      </w:rPr>
    </w:lvl>
  </w:abstractNum>
  <w:abstractNum w:abstractNumId="6" w15:restartNumberingAfterBreak="0">
    <w:nsid w:val="200F1F1B"/>
    <w:multiLevelType w:val="hybridMultilevel"/>
    <w:tmpl w:val="04B01AE4"/>
    <w:lvl w:ilvl="0" w:tplc="35BA7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822DB"/>
    <w:multiLevelType w:val="hybridMultilevel"/>
    <w:tmpl w:val="DD3837FA"/>
    <w:lvl w:ilvl="0" w:tplc="5CE64BD6">
      <w:start w:val="5"/>
      <w:numFmt w:val="bullet"/>
      <w:lvlText w:val="-"/>
      <w:lvlJc w:val="left"/>
      <w:pPr>
        <w:ind w:left="1068" w:hanging="360"/>
      </w:pPr>
      <w:rPr>
        <w:rFonts w:ascii="Calibri" w:eastAsia="Calibr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22BB2293"/>
    <w:multiLevelType w:val="hybridMultilevel"/>
    <w:tmpl w:val="28F21540"/>
    <w:lvl w:ilvl="0" w:tplc="53C6532C">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9" w15:restartNumberingAfterBreak="0">
    <w:nsid w:val="22CA4833"/>
    <w:multiLevelType w:val="hybridMultilevel"/>
    <w:tmpl w:val="3BF6C63C"/>
    <w:lvl w:ilvl="0" w:tplc="0409000F">
      <w:start w:val="1"/>
      <w:numFmt w:val="decimal"/>
      <w:lvlText w:val="%1."/>
      <w:lvlJc w:val="left"/>
      <w:pPr>
        <w:ind w:left="1428" w:hanging="360"/>
      </w:pPr>
    </w:lvl>
    <w:lvl w:ilvl="1" w:tplc="618A6FB2">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246B565D"/>
    <w:multiLevelType w:val="hybridMultilevel"/>
    <w:tmpl w:val="54C2F1B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5CC2B85"/>
    <w:multiLevelType w:val="hybridMultilevel"/>
    <w:tmpl w:val="E6ECA460"/>
    <w:lvl w:ilvl="0" w:tplc="20780C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70DDE"/>
    <w:multiLevelType w:val="hybridMultilevel"/>
    <w:tmpl w:val="6388C3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139230D"/>
    <w:multiLevelType w:val="hybridMultilevel"/>
    <w:tmpl w:val="C0EEFB38"/>
    <w:lvl w:ilvl="0" w:tplc="43B6252A">
      <w:start w:val="1"/>
      <w:numFmt w:val="lowerLetter"/>
      <w:lvlText w:val="%1."/>
      <w:lvlJc w:val="left"/>
      <w:pPr>
        <w:ind w:left="786" w:hanging="360"/>
      </w:pPr>
      <w:rPr>
        <w:rFonts w:hint="default"/>
      </w:rPr>
    </w:lvl>
    <w:lvl w:ilvl="1" w:tplc="0418000F">
      <w:start w:val="1"/>
      <w:numFmt w:val="decimal"/>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15:restartNumberingAfterBreak="0">
    <w:nsid w:val="320362A3"/>
    <w:multiLevelType w:val="hybridMultilevel"/>
    <w:tmpl w:val="BFDA8D3A"/>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B550D"/>
    <w:multiLevelType w:val="hybridMultilevel"/>
    <w:tmpl w:val="1F709232"/>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4B55"/>
    <w:multiLevelType w:val="hybridMultilevel"/>
    <w:tmpl w:val="3038324A"/>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C7C57"/>
    <w:multiLevelType w:val="hybridMultilevel"/>
    <w:tmpl w:val="115C59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163788"/>
    <w:multiLevelType w:val="hybridMultilevel"/>
    <w:tmpl w:val="EBA6C996"/>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D3300"/>
    <w:multiLevelType w:val="hybridMultilevel"/>
    <w:tmpl w:val="869EEE4E"/>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6220D"/>
    <w:multiLevelType w:val="hybridMultilevel"/>
    <w:tmpl w:val="F55E9FA8"/>
    <w:lvl w:ilvl="0" w:tplc="44A614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41EAD"/>
    <w:multiLevelType w:val="hybridMultilevel"/>
    <w:tmpl w:val="2EDAF0AC"/>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E3252"/>
    <w:multiLevelType w:val="hybridMultilevel"/>
    <w:tmpl w:val="E3B6561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56F656E1"/>
    <w:multiLevelType w:val="hybridMultilevel"/>
    <w:tmpl w:val="818678F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30073"/>
    <w:multiLevelType w:val="hybridMultilevel"/>
    <w:tmpl w:val="29CAB380"/>
    <w:lvl w:ilvl="0" w:tplc="43B6252A">
      <w:start w:val="1"/>
      <w:numFmt w:val="lowerLetter"/>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593B01A8"/>
    <w:multiLevelType w:val="hybridMultilevel"/>
    <w:tmpl w:val="AD620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ABD418C"/>
    <w:multiLevelType w:val="hybridMultilevel"/>
    <w:tmpl w:val="115C5940"/>
    <w:lvl w:ilvl="0" w:tplc="DD8A8B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670C00EE"/>
    <w:multiLevelType w:val="hybridMultilevel"/>
    <w:tmpl w:val="DC007264"/>
    <w:lvl w:ilvl="0" w:tplc="A3FC708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B7BB4"/>
    <w:multiLevelType w:val="hybridMultilevel"/>
    <w:tmpl w:val="F458652A"/>
    <w:lvl w:ilvl="0" w:tplc="C0EA57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D54A9"/>
    <w:multiLevelType w:val="hybridMultilevel"/>
    <w:tmpl w:val="55FABD6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77B06FBA"/>
    <w:multiLevelType w:val="hybridMultilevel"/>
    <w:tmpl w:val="78E2F09E"/>
    <w:lvl w:ilvl="0" w:tplc="5DD87F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93B53"/>
    <w:multiLevelType w:val="hybridMultilevel"/>
    <w:tmpl w:val="E580FB28"/>
    <w:lvl w:ilvl="0" w:tplc="F1BAECB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CD6638A"/>
    <w:multiLevelType w:val="hybridMultilevel"/>
    <w:tmpl w:val="8C122402"/>
    <w:lvl w:ilvl="0" w:tplc="080607D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F4D0A3B"/>
    <w:multiLevelType w:val="hybridMultilevel"/>
    <w:tmpl w:val="430A4F50"/>
    <w:lvl w:ilvl="0" w:tplc="C2FA9B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52A0C"/>
    <w:multiLevelType w:val="hybridMultilevel"/>
    <w:tmpl w:val="7BE215DC"/>
    <w:lvl w:ilvl="0" w:tplc="509CC89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311957150">
    <w:abstractNumId w:val="5"/>
  </w:num>
  <w:num w:numId="2" w16cid:durableId="1588272696">
    <w:abstractNumId w:val="7"/>
  </w:num>
  <w:num w:numId="3" w16cid:durableId="882593799">
    <w:abstractNumId w:val="8"/>
  </w:num>
  <w:num w:numId="4" w16cid:durableId="1665473913">
    <w:abstractNumId w:val="1"/>
  </w:num>
  <w:num w:numId="5" w16cid:durableId="637494699">
    <w:abstractNumId w:val="20"/>
  </w:num>
  <w:num w:numId="6" w16cid:durableId="1447775638">
    <w:abstractNumId w:val="30"/>
  </w:num>
  <w:num w:numId="7" w16cid:durableId="1115177831">
    <w:abstractNumId w:val="14"/>
  </w:num>
  <w:num w:numId="8" w16cid:durableId="108477117">
    <w:abstractNumId w:val="28"/>
  </w:num>
  <w:num w:numId="9" w16cid:durableId="1549880866">
    <w:abstractNumId w:val="34"/>
  </w:num>
  <w:num w:numId="10" w16cid:durableId="1555003888">
    <w:abstractNumId w:val="6"/>
  </w:num>
  <w:num w:numId="11" w16cid:durableId="1008479394">
    <w:abstractNumId w:val="16"/>
  </w:num>
  <w:num w:numId="12" w16cid:durableId="1792091098">
    <w:abstractNumId w:val="21"/>
  </w:num>
  <w:num w:numId="13" w16cid:durableId="1130514617">
    <w:abstractNumId w:val="18"/>
  </w:num>
  <w:num w:numId="14" w16cid:durableId="755395124">
    <w:abstractNumId w:val="19"/>
  </w:num>
  <w:num w:numId="15" w16cid:durableId="205989161">
    <w:abstractNumId w:val="15"/>
  </w:num>
  <w:num w:numId="16" w16cid:durableId="243732430">
    <w:abstractNumId w:val="27"/>
  </w:num>
  <w:num w:numId="17" w16cid:durableId="1064641403">
    <w:abstractNumId w:val="31"/>
  </w:num>
  <w:num w:numId="18" w16cid:durableId="295528600">
    <w:abstractNumId w:val="33"/>
  </w:num>
  <w:num w:numId="19" w16cid:durableId="324168428">
    <w:abstractNumId w:val="25"/>
  </w:num>
  <w:num w:numId="20" w16cid:durableId="696270884">
    <w:abstractNumId w:val="12"/>
  </w:num>
  <w:num w:numId="21" w16cid:durableId="1832215394">
    <w:abstractNumId w:val="35"/>
  </w:num>
  <w:num w:numId="22" w16cid:durableId="1613054636">
    <w:abstractNumId w:val="3"/>
  </w:num>
  <w:num w:numId="23" w16cid:durableId="1127046644">
    <w:abstractNumId w:val="32"/>
  </w:num>
  <w:num w:numId="24" w16cid:durableId="262104996">
    <w:abstractNumId w:val="2"/>
  </w:num>
  <w:num w:numId="25" w16cid:durableId="942808402">
    <w:abstractNumId w:val="9"/>
  </w:num>
  <w:num w:numId="26" w16cid:durableId="1133255319">
    <w:abstractNumId w:val="24"/>
  </w:num>
  <w:num w:numId="27" w16cid:durableId="78336986">
    <w:abstractNumId w:val="13"/>
  </w:num>
  <w:num w:numId="28" w16cid:durableId="1232807603">
    <w:abstractNumId w:val="29"/>
  </w:num>
  <w:num w:numId="29" w16cid:durableId="265308398">
    <w:abstractNumId w:val="22"/>
  </w:num>
  <w:num w:numId="30" w16cid:durableId="1594973209">
    <w:abstractNumId w:val="4"/>
  </w:num>
  <w:num w:numId="31" w16cid:durableId="1031418090">
    <w:abstractNumId w:val="23"/>
  </w:num>
  <w:num w:numId="32" w16cid:durableId="63798737">
    <w:abstractNumId w:val="10"/>
  </w:num>
  <w:num w:numId="33" w16cid:durableId="1973709402">
    <w:abstractNumId w:val="0"/>
  </w:num>
  <w:num w:numId="34" w16cid:durableId="640616422">
    <w:abstractNumId w:val="26"/>
  </w:num>
  <w:num w:numId="35" w16cid:durableId="1880624095">
    <w:abstractNumId w:val="17"/>
  </w:num>
  <w:num w:numId="36" w16cid:durableId="75655457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EE9"/>
    <w:rsid w:val="00011D06"/>
    <w:rsid w:val="00013F48"/>
    <w:rsid w:val="0002160F"/>
    <w:rsid w:val="00024333"/>
    <w:rsid w:val="00036AA2"/>
    <w:rsid w:val="00042C69"/>
    <w:rsid w:val="00043170"/>
    <w:rsid w:val="00051FAB"/>
    <w:rsid w:val="00054F5F"/>
    <w:rsid w:val="00062547"/>
    <w:rsid w:val="00063DE2"/>
    <w:rsid w:val="00076C28"/>
    <w:rsid w:val="0008334D"/>
    <w:rsid w:val="00083421"/>
    <w:rsid w:val="00092C40"/>
    <w:rsid w:val="000A05AB"/>
    <w:rsid w:val="000B569F"/>
    <w:rsid w:val="000B64DF"/>
    <w:rsid w:val="000C33BE"/>
    <w:rsid w:val="000C48A9"/>
    <w:rsid w:val="000D1B00"/>
    <w:rsid w:val="000D24D2"/>
    <w:rsid w:val="000E14EB"/>
    <w:rsid w:val="000F1CE5"/>
    <w:rsid w:val="000F5EA9"/>
    <w:rsid w:val="001022F7"/>
    <w:rsid w:val="00104CEA"/>
    <w:rsid w:val="001079A0"/>
    <w:rsid w:val="0011289E"/>
    <w:rsid w:val="00112A55"/>
    <w:rsid w:val="0011624A"/>
    <w:rsid w:val="00121386"/>
    <w:rsid w:val="0012181B"/>
    <w:rsid w:val="00124704"/>
    <w:rsid w:val="00141DF7"/>
    <w:rsid w:val="001428FA"/>
    <w:rsid w:val="001433BC"/>
    <w:rsid w:val="00151AE2"/>
    <w:rsid w:val="001523DB"/>
    <w:rsid w:val="00155848"/>
    <w:rsid w:val="00161C6A"/>
    <w:rsid w:val="001713A7"/>
    <w:rsid w:val="00177023"/>
    <w:rsid w:val="00181AD1"/>
    <w:rsid w:val="001850ED"/>
    <w:rsid w:val="001909A3"/>
    <w:rsid w:val="001979DA"/>
    <w:rsid w:val="001B457C"/>
    <w:rsid w:val="001B6D07"/>
    <w:rsid w:val="001C4B69"/>
    <w:rsid w:val="001C5146"/>
    <w:rsid w:val="001D21B2"/>
    <w:rsid w:val="001F0674"/>
    <w:rsid w:val="001F2D4C"/>
    <w:rsid w:val="001F5D9F"/>
    <w:rsid w:val="001F7D0B"/>
    <w:rsid w:val="002013DE"/>
    <w:rsid w:val="00202E81"/>
    <w:rsid w:val="002041C9"/>
    <w:rsid w:val="002108EA"/>
    <w:rsid w:val="00230488"/>
    <w:rsid w:val="002370D5"/>
    <w:rsid w:val="00241959"/>
    <w:rsid w:val="00247AB9"/>
    <w:rsid w:val="00256704"/>
    <w:rsid w:val="002615B2"/>
    <w:rsid w:val="002705C6"/>
    <w:rsid w:val="002742A0"/>
    <w:rsid w:val="00276244"/>
    <w:rsid w:val="00276B92"/>
    <w:rsid w:val="0027789B"/>
    <w:rsid w:val="0028208E"/>
    <w:rsid w:val="002918A4"/>
    <w:rsid w:val="002A0911"/>
    <w:rsid w:val="002A0F4F"/>
    <w:rsid w:val="002A5CD4"/>
    <w:rsid w:val="002A7F3B"/>
    <w:rsid w:val="002B5284"/>
    <w:rsid w:val="002C0BEA"/>
    <w:rsid w:val="002C7937"/>
    <w:rsid w:val="002D055C"/>
    <w:rsid w:val="002D4127"/>
    <w:rsid w:val="002D7135"/>
    <w:rsid w:val="002D7406"/>
    <w:rsid w:val="002E0D6D"/>
    <w:rsid w:val="002E3D23"/>
    <w:rsid w:val="002E7F6C"/>
    <w:rsid w:val="002F103A"/>
    <w:rsid w:val="002F292F"/>
    <w:rsid w:val="002F6D8E"/>
    <w:rsid w:val="00306FDD"/>
    <w:rsid w:val="003120F1"/>
    <w:rsid w:val="00312903"/>
    <w:rsid w:val="00317712"/>
    <w:rsid w:val="00331079"/>
    <w:rsid w:val="003317A7"/>
    <w:rsid w:val="003428B6"/>
    <w:rsid w:val="00343641"/>
    <w:rsid w:val="00345F68"/>
    <w:rsid w:val="00347A4F"/>
    <w:rsid w:val="00351B80"/>
    <w:rsid w:val="00366031"/>
    <w:rsid w:val="0037526B"/>
    <w:rsid w:val="00375E79"/>
    <w:rsid w:val="003848CD"/>
    <w:rsid w:val="00385F41"/>
    <w:rsid w:val="00386AE8"/>
    <w:rsid w:val="0039250B"/>
    <w:rsid w:val="0039342B"/>
    <w:rsid w:val="00395C98"/>
    <w:rsid w:val="00396E98"/>
    <w:rsid w:val="003A0443"/>
    <w:rsid w:val="003A1CC6"/>
    <w:rsid w:val="003A3176"/>
    <w:rsid w:val="003A3B3A"/>
    <w:rsid w:val="003A3FCA"/>
    <w:rsid w:val="003B3455"/>
    <w:rsid w:val="003B7D1F"/>
    <w:rsid w:val="003D0509"/>
    <w:rsid w:val="003D08B9"/>
    <w:rsid w:val="003D284E"/>
    <w:rsid w:val="003D6322"/>
    <w:rsid w:val="003E214B"/>
    <w:rsid w:val="003E3AFB"/>
    <w:rsid w:val="003E6C0F"/>
    <w:rsid w:val="003E719E"/>
    <w:rsid w:val="003E7EAE"/>
    <w:rsid w:val="00402180"/>
    <w:rsid w:val="004322BA"/>
    <w:rsid w:val="00440317"/>
    <w:rsid w:val="00442BDB"/>
    <w:rsid w:val="0044583C"/>
    <w:rsid w:val="00460DAF"/>
    <w:rsid w:val="00462A88"/>
    <w:rsid w:val="004728F3"/>
    <w:rsid w:val="00477275"/>
    <w:rsid w:val="00486DDB"/>
    <w:rsid w:val="004A1459"/>
    <w:rsid w:val="004A5906"/>
    <w:rsid w:val="004B5FD2"/>
    <w:rsid w:val="004D63E8"/>
    <w:rsid w:val="004E1C6B"/>
    <w:rsid w:val="004E1C71"/>
    <w:rsid w:val="004F7F20"/>
    <w:rsid w:val="00507F73"/>
    <w:rsid w:val="005179BC"/>
    <w:rsid w:val="00525BCE"/>
    <w:rsid w:val="005333EA"/>
    <w:rsid w:val="0056291D"/>
    <w:rsid w:val="0056575C"/>
    <w:rsid w:val="00582C8D"/>
    <w:rsid w:val="00584EA4"/>
    <w:rsid w:val="00586236"/>
    <w:rsid w:val="00590D77"/>
    <w:rsid w:val="005921B1"/>
    <w:rsid w:val="0059518D"/>
    <w:rsid w:val="005A630E"/>
    <w:rsid w:val="005B19E8"/>
    <w:rsid w:val="005B3A43"/>
    <w:rsid w:val="005B4935"/>
    <w:rsid w:val="005B7247"/>
    <w:rsid w:val="005C001B"/>
    <w:rsid w:val="005C4C56"/>
    <w:rsid w:val="005C4F6D"/>
    <w:rsid w:val="005D2A75"/>
    <w:rsid w:val="005E34D4"/>
    <w:rsid w:val="005E3504"/>
    <w:rsid w:val="005E492C"/>
    <w:rsid w:val="005E505E"/>
    <w:rsid w:val="005F1514"/>
    <w:rsid w:val="006173A5"/>
    <w:rsid w:val="00621CD2"/>
    <w:rsid w:val="0062258B"/>
    <w:rsid w:val="006228DA"/>
    <w:rsid w:val="00634D9A"/>
    <w:rsid w:val="00672176"/>
    <w:rsid w:val="00677D11"/>
    <w:rsid w:val="006A09A5"/>
    <w:rsid w:val="006A3F7F"/>
    <w:rsid w:val="006B0506"/>
    <w:rsid w:val="006B0696"/>
    <w:rsid w:val="006C215B"/>
    <w:rsid w:val="006C4ADA"/>
    <w:rsid w:val="006D283B"/>
    <w:rsid w:val="006E3664"/>
    <w:rsid w:val="006F2095"/>
    <w:rsid w:val="006F28F1"/>
    <w:rsid w:val="006F2BD4"/>
    <w:rsid w:val="006F3BEE"/>
    <w:rsid w:val="007024E6"/>
    <w:rsid w:val="00714DCE"/>
    <w:rsid w:val="007157BA"/>
    <w:rsid w:val="00723E54"/>
    <w:rsid w:val="00726CB5"/>
    <w:rsid w:val="00733524"/>
    <w:rsid w:val="0073689B"/>
    <w:rsid w:val="007374F1"/>
    <w:rsid w:val="00745118"/>
    <w:rsid w:val="007457DF"/>
    <w:rsid w:val="007538C9"/>
    <w:rsid w:val="00754978"/>
    <w:rsid w:val="00763215"/>
    <w:rsid w:val="00763DDB"/>
    <w:rsid w:val="0076508D"/>
    <w:rsid w:val="007746CD"/>
    <w:rsid w:val="00777EA1"/>
    <w:rsid w:val="0078336B"/>
    <w:rsid w:val="007834B9"/>
    <w:rsid w:val="00795351"/>
    <w:rsid w:val="007A6FEA"/>
    <w:rsid w:val="007B3A3E"/>
    <w:rsid w:val="007B5762"/>
    <w:rsid w:val="007C79F1"/>
    <w:rsid w:val="007D08C5"/>
    <w:rsid w:val="007D23F0"/>
    <w:rsid w:val="007D5B3D"/>
    <w:rsid w:val="007E48C1"/>
    <w:rsid w:val="007E6941"/>
    <w:rsid w:val="007E7E33"/>
    <w:rsid w:val="00801C10"/>
    <w:rsid w:val="00803093"/>
    <w:rsid w:val="00840B7C"/>
    <w:rsid w:val="008421F8"/>
    <w:rsid w:val="00843273"/>
    <w:rsid w:val="0084537D"/>
    <w:rsid w:val="00846F8F"/>
    <w:rsid w:val="00860ED4"/>
    <w:rsid w:val="00875835"/>
    <w:rsid w:val="00890182"/>
    <w:rsid w:val="008916F4"/>
    <w:rsid w:val="00893930"/>
    <w:rsid w:val="00893B43"/>
    <w:rsid w:val="008A35B7"/>
    <w:rsid w:val="008A3699"/>
    <w:rsid w:val="008A5170"/>
    <w:rsid w:val="008A6368"/>
    <w:rsid w:val="008C4E24"/>
    <w:rsid w:val="008C7DF8"/>
    <w:rsid w:val="008E3C81"/>
    <w:rsid w:val="00900E50"/>
    <w:rsid w:val="00901889"/>
    <w:rsid w:val="00901C6E"/>
    <w:rsid w:val="0090225C"/>
    <w:rsid w:val="00916118"/>
    <w:rsid w:val="00927513"/>
    <w:rsid w:val="00940B76"/>
    <w:rsid w:val="009612BD"/>
    <w:rsid w:val="00961AE4"/>
    <w:rsid w:val="009628B4"/>
    <w:rsid w:val="009637C0"/>
    <w:rsid w:val="00967D26"/>
    <w:rsid w:val="00967F12"/>
    <w:rsid w:val="00970C89"/>
    <w:rsid w:val="00977973"/>
    <w:rsid w:val="0098560E"/>
    <w:rsid w:val="00990452"/>
    <w:rsid w:val="00990940"/>
    <w:rsid w:val="009B100C"/>
    <w:rsid w:val="009B285A"/>
    <w:rsid w:val="009C5E7A"/>
    <w:rsid w:val="009D5AB1"/>
    <w:rsid w:val="009D5C2E"/>
    <w:rsid w:val="009D6C5D"/>
    <w:rsid w:val="009D71C8"/>
    <w:rsid w:val="009E4FDA"/>
    <w:rsid w:val="009E565D"/>
    <w:rsid w:val="009F2AC2"/>
    <w:rsid w:val="009F3C08"/>
    <w:rsid w:val="00A03AC1"/>
    <w:rsid w:val="00A10336"/>
    <w:rsid w:val="00A108DC"/>
    <w:rsid w:val="00A13816"/>
    <w:rsid w:val="00A151D3"/>
    <w:rsid w:val="00A264FA"/>
    <w:rsid w:val="00A2706D"/>
    <w:rsid w:val="00A27C4F"/>
    <w:rsid w:val="00A32604"/>
    <w:rsid w:val="00A34B20"/>
    <w:rsid w:val="00A37132"/>
    <w:rsid w:val="00A46F09"/>
    <w:rsid w:val="00A50227"/>
    <w:rsid w:val="00A656CA"/>
    <w:rsid w:val="00A67E5C"/>
    <w:rsid w:val="00A823BC"/>
    <w:rsid w:val="00A859B8"/>
    <w:rsid w:val="00AA5D42"/>
    <w:rsid w:val="00AC11C7"/>
    <w:rsid w:val="00AC4A70"/>
    <w:rsid w:val="00AC57A2"/>
    <w:rsid w:val="00AC7C02"/>
    <w:rsid w:val="00AD0A3A"/>
    <w:rsid w:val="00AE0282"/>
    <w:rsid w:val="00AF03C1"/>
    <w:rsid w:val="00B032AB"/>
    <w:rsid w:val="00B07F4D"/>
    <w:rsid w:val="00B11AAC"/>
    <w:rsid w:val="00B123EB"/>
    <w:rsid w:val="00B12A52"/>
    <w:rsid w:val="00B224CF"/>
    <w:rsid w:val="00B24052"/>
    <w:rsid w:val="00B274CD"/>
    <w:rsid w:val="00B417B9"/>
    <w:rsid w:val="00B42FC4"/>
    <w:rsid w:val="00B45B00"/>
    <w:rsid w:val="00B47559"/>
    <w:rsid w:val="00B50D0C"/>
    <w:rsid w:val="00B50DD2"/>
    <w:rsid w:val="00B554CD"/>
    <w:rsid w:val="00B609B4"/>
    <w:rsid w:val="00B62587"/>
    <w:rsid w:val="00B62E6D"/>
    <w:rsid w:val="00B6332F"/>
    <w:rsid w:val="00B724DC"/>
    <w:rsid w:val="00B75A1B"/>
    <w:rsid w:val="00B76FA0"/>
    <w:rsid w:val="00B8214A"/>
    <w:rsid w:val="00B82C0F"/>
    <w:rsid w:val="00B9013E"/>
    <w:rsid w:val="00B90570"/>
    <w:rsid w:val="00B90762"/>
    <w:rsid w:val="00B912B7"/>
    <w:rsid w:val="00B94ABD"/>
    <w:rsid w:val="00B9659B"/>
    <w:rsid w:val="00BA103A"/>
    <w:rsid w:val="00BA28A9"/>
    <w:rsid w:val="00BA4FE8"/>
    <w:rsid w:val="00BA7A97"/>
    <w:rsid w:val="00BB1BF5"/>
    <w:rsid w:val="00BB2031"/>
    <w:rsid w:val="00BB422D"/>
    <w:rsid w:val="00BB543B"/>
    <w:rsid w:val="00BB57EF"/>
    <w:rsid w:val="00BC4ECD"/>
    <w:rsid w:val="00BD2F32"/>
    <w:rsid w:val="00BD5A32"/>
    <w:rsid w:val="00BE2BEB"/>
    <w:rsid w:val="00BE524C"/>
    <w:rsid w:val="00C151F1"/>
    <w:rsid w:val="00C1797E"/>
    <w:rsid w:val="00C24841"/>
    <w:rsid w:val="00C429C7"/>
    <w:rsid w:val="00C439CD"/>
    <w:rsid w:val="00C51356"/>
    <w:rsid w:val="00C56EF8"/>
    <w:rsid w:val="00C744FF"/>
    <w:rsid w:val="00C7483A"/>
    <w:rsid w:val="00C8102E"/>
    <w:rsid w:val="00C903AB"/>
    <w:rsid w:val="00C916F4"/>
    <w:rsid w:val="00CA12E4"/>
    <w:rsid w:val="00CB1942"/>
    <w:rsid w:val="00CB336B"/>
    <w:rsid w:val="00CB7687"/>
    <w:rsid w:val="00CB77A3"/>
    <w:rsid w:val="00CD796E"/>
    <w:rsid w:val="00CE143B"/>
    <w:rsid w:val="00CE2859"/>
    <w:rsid w:val="00CE3033"/>
    <w:rsid w:val="00CE4B9B"/>
    <w:rsid w:val="00CF1E4B"/>
    <w:rsid w:val="00CF5227"/>
    <w:rsid w:val="00CF5483"/>
    <w:rsid w:val="00D02C12"/>
    <w:rsid w:val="00D061B9"/>
    <w:rsid w:val="00D10E54"/>
    <w:rsid w:val="00D1103D"/>
    <w:rsid w:val="00D1588F"/>
    <w:rsid w:val="00D16894"/>
    <w:rsid w:val="00D240AC"/>
    <w:rsid w:val="00D31D80"/>
    <w:rsid w:val="00D33630"/>
    <w:rsid w:val="00D3496C"/>
    <w:rsid w:val="00D4072C"/>
    <w:rsid w:val="00D41487"/>
    <w:rsid w:val="00D5340E"/>
    <w:rsid w:val="00D56991"/>
    <w:rsid w:val="00D6170C"/>
    <w:rsid w:val="00D755D9"/>
    <w:rsid w:val="00D80AC2"/>
    <w:rsid w:val="00D81120"/>
    <w:rsid w:val="00D81B26"/>
    <w:rsid w:val="00D8371F"/>
    <w:rsid w:val="00D853B3"/>
    <w:rsid w:val="00D87D9B"/>
    <w:rsid w:val="00D97EE9"/>
    <w:rsid w:val="00DB5DCE"/>
    <w:rsid w:val="00DC1AF4"/>
    <w:rsid w:val="00DC5DA9"/>
    <w:rsid w:val="00DC63FC"/>
    <w:rsid w:val="00DC70EF"/>
    <w:rsid w:val="00DD5149"/>
    <w:rsid w:val="00DD680C"/>
    <w:rsid w:val="00DE33A6"/>
    <w:rsid w:val="00DE3732"/>
    <w:rsid w:val="00DE4C59"/>
    <w:rsid w:val="00DE68AC"/>
    <w:rsid w:val="00DF1AF1"/>
    <w:rsid w:val="00DF2DB8"/>
    <w:rsid w:val="00DF3D23"/>
    <w:rsid w:val="00E01763"/>
    <w:rsid w:val="00E02F80"/>
    <w:rsid w:val="00E04157"/>
    <w:rsid w:val="00E053C4"/>
    <w:rsid w:val="00E128B6"/>
    <w:rsid w:val="00E23E88"/>
    <w:rsid w:val="00E30CC8"/>
    <w:rsid w:val="00E30DB9"/>
    <w:rsid w:val="00E37671"/>
    <w:rsid w:val="00E40293"/>
    <w:rsid w:val="00E43C8B"/>
    <w:rsid w:val="00E45D5E"/>
    <w:rsid w:val="00E5295E"/>
    <w:rsid w:val="00E55F76"/>
    <w:rsid w:val="00E5703B"/>
    <w:rsid w:val="00E67EE7"/>
    <w:rsid w:val="00E719F3"/>
    <w:rsid w:val="00E73098"/>
    <w:rsid w:val="00E847D4"/>
    <w:rsid w:val="00E97AA0"/>
    <w:rsid w:val="00EC1E68"/>
    <w:rsid w:val="00EC274A"/>
    <w:rsid w:val="00ED2957"/>
    <w:rsid w:val="00ED2DC2"/>
    <w:rsid w:val="00ED5324"/>
    <w:rsid w:val="00ED665A"/>
    <w:rsid w:val="00ED7118"/>
    <w:rsid w:val="00EE151B"/>
    <w:rsid w:val="00EE2260"/>
    <w:rsid w:val="00EE3AF8"/>
    <w:rsid w:val="00F0125E"/>
    <w:rsid w:val="00F055E3"/>
    <w:rsid w:val="00F07C70"/>
    <w:rsid w:val="00F102D6"/>
    <w:rsid w:val="00F11522"/>
    <w:rsid w:val="00F12A6D"/>
    <w:rsid w:val="00F176C4"/>
    <w:rsid w:val="00F20C50"/>
    <w:rsid w:val="00F2285B"/>
    <w:rsid w:val="00F23638"/>
    <w:rsid w:val="00F23DD1"/>
    <w:rsid w:val="00F24172"/>
    <w:rsid w:val="00F25562"/>
    <w:rsid w:val="00F330C5"/>
    <w:rsid w:val="00F47460"/>
    <w:rsid w:val="00F523C4"/>
    <w:rsid w:val="00F5568A"/>
    <w:rsid w:val="00F564D1"/>
    <w:rsid w:val="00F606AF"/>
    <w:rsid w:val="00F66E49"/>
    <w:rsid w:val="00F76B3C"/>
    <w:rsid w:val="00F8040E"/>
    <w:rsid w:val="00F94B4B"/>
    <w:rsid w:val="00FA16A9"/>
    <w:rsid w:val="00FC52C3"/>
    <w:rsid w:val="00FC6EDF"/>
    <w:rsid w:val="00FD49A8"/>
    <w:rsid w:val="00FE3357"/>
    <w:rsid w:val="00FF4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B1F4"/>
  <w15:docId w15:val="{7C42721A-EE75-4C35-9129-0A21A627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EE9"/>
    <w:rPr>
      <w:rFonts w:ascii="Calibri" w:eastAsia="Calibri" w:hAnsi="Calibri" w:cs="Times New Roman"/>
      <w:noProof/>
    </w:rPr>
  </w:style>
  <w:style w:type="paragraph" w:styleId="Heading2">
    <w:name w:val="heading 2"/>
    <w:basedOn w:val="Normal"/>
    <w:next w:val="Normal"/>
    <w:link w:val="Heading2Char"/>
    <w:uiPriority w:val="9"/>
    <w:semiHidden/>
    <w:unhideWhenUsed/>
    <w:qFormat/>
    <w:rsid w:val="003A3B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9E5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Citation List,본문(내용),List Paragraph (numbered (a)),Header bold,List Paragraph11,Lettre d'introduction,List Paragraph111,Akapit z listą BS,Outlines a.b.c.,List_Paragraph,Multilevel para_II"/>
    <w:basedOn w:val="Normal"/>
    <w:link w:val="ListParagraphChar"/>
    <w:uiPriority w:val="34"/>
    <w:qFormat/>
    <w:rsid w:val="00D97EE9"/>
    <w:pPr>
      <w:ind w:left="720"/>
      <w:contextualSpacing/>
    </w:pPr>
  </w:style>
  <w:style w:type="paragraph" w:styleId="NoSpacing">
    <w:name w:val="No Spacing"/>
    <w:link w:val="NoSpacingChar"/>
    <w:uiPriority w:val="1"/>
    <w:qFormat/>
    <w:rsid w:val="00D97EE9"/>
    <w:pPr>
      <w:suppressAutoHyphens/>
      <w:spacing w:after="0" w:line="240" w:lineRule="auto"/>
    </w:pPr>
    <w:rPr>
      <w:rFonts w:ascii="Calibri" w:eastAsia="Calibri" w:hAnsi="Calibri" w:cs="Times New Roman"/>
      <w:lang w:val="en-US" w:eastAsia="zh-CN"/>
    </w:rPr>
  </w:style>
  <w:style w:type="paragraph" w:styleId="Footer">
    <w:name w:val="footer"/>
    <w:basedOn w:val="Normal"/>
    <w:link w:val="FooterChar"/>
    <w:uiPriority w:val="99"/>
    <w:unhideWhenUsed/>
    <w:rsid w:val="00D97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EE9"/>
    <w:rPr>
      <w:rFonts w:ascii="Calibri" w:eastAsia="Calibri" w:hAnsi="Calibri" w:cs="Times New Roman"/>
      <w:noProof/>
    </w:rPr>
  </w:style>
  <w:style w:type="paragraph" w:styleId="BalloonText">
    <w:name w:val="Balloon Text"/>
    <w:basedOn w:val="Normal"/>
    <w:link w:val="BalloonTextChar"/>
    <w:uiPriority w:val="99"/>
    <w:semiHidden/>
    <w:unhideWhenUsed/>
    <w:rsid w:val="00D97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E9"/>
    <w:rPr>
      <w:rFonts w:ascii="Tahoma" w:eastAsia="Calibri" w:hAnsi="Tahoma" w:cs="Tahoma"/>
      <w:noProof/>
      <w:sz w:val="16"/>
      <w:szCs w:val="16"/>
    </w:rPr>
  </w:style>
  <w:style w:type="character" w:customStyle="1" w:styleId="NoSpacingChar">
    <w:name w:val="No Spacing Char"/>
    <w:link w:val="NoSpacing"/>
    <w:uiPriority w:val="1"/>
    <w:rsid w:val="00DE3732"/>
    <w:rPr>
      <w:rFonts w:ascii="Calibri" w:eastAsia="Calibri" w:hAnsi="Calibri" w:cs="Times New Roman"/>
      <w:lang w:val="en-US" w:eastAsia="zh-CN"/>
    </w:rPr>
  </w:style>
  <w:style w:type="character" w:customStyle="1" w:styleId="ListParagraphChar">
    <w:name w:val="List Paragraph Char"/>
    <w:aliases w:val="Forth level Char,Normal bullet 2 Char,List Paragraph1 Char,body 2 Char,Citation List Char,본문(내용) Char,List Paragraph (numbered (a)) Char,Header bold Char,List Paragraph11 Char,Lettre d'introduction Char,List Paragraph111 Char"/>
    <w:link w:val="ListParagraph"/>
    <w:uiPriority w:val="34"/>
    <w:locked/>
    <w:rsid w:val="00E23E88"/>
    <w:rPr>
      <w:rFonts w:ascii="Calibri" w:eastAsia="Calibri" w:hAnsi="Calibri" w:cs="Times New Roman"/>
      <w:noProof/>
    </w:rPr>
  </w:style>
  <w:style w:type="paragraph" w:customStyle="1" w:styleId="Frspaiere1">
    <w:name w:val="Fără spațiere1"/>
    <w:qFormat/>
    <w:rsid w:val="00C151F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0125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125E"/>
    <w:rPr>
      <w:rFonts w:ascii="Calibri" w:eastAsia="Calibri" w:hAnsi="Calibri" w:cs="Times New Roman"/>
      <w:noProof/>
    </w:rPr>
  </w:style>
  <w:style w:type="table" w:styleId="TableGrid">
    <w:name w:val="Table Grid"/>
    <w:basedOn w:val="TableNormal"/>
    <w:uiPriority w:val="39"/>
    <w:rsid w:val="00F9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3357"/>
    <w:pPr>
      <w:spacing w:after="0" w:line="240" w:lineRule="auto"/>
    </w:pPr>
    <w:rPr>
      <w:rFonts w:ascii="Consolas" w:eastAsiaTheme="minorHAnsi" w:hAnsi="Consolas" w:cstheme="minorBidi"/>
      <w:noProof w:val="0"/>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FE3357"/>
    <w:rPr>
      <w:rFonts w:ascii="Consolas" w:hAnsi="Consolas"/>
      <w:kern w:val="2"/>
      <w:sz w:val="20"/>
      <w:szCs w:val="20"/>
      <w14:ligatures w14:val="standardContextual"/>
    </w:rPr>
  </w:style>
  <w:style w:type="character" w:customStyle="1" w:styleId="Heading9Char">
    <w:name w:val="Heading 9 Char"/>
    <w:basedOn w:val="DefaultParagraphFont"/>
    <w:link w:val="Heading9"/>
    <w:uiPriority w:val="9"/>
    <w:semiHidden/>
    <w:rsid w:val="009E565D"/>
    <w:rPr>
      <w:rFonts w:ascii="Calibri" w:eastAsiaTheme="majorEastAsia" w:hAnsi="Calibri" w:cstheme="majorBidi"/>
      <w:noProof/>
      <w:color w:val="272727" w:themeColor="text1" w:themeTint="D8"/>
    </w:rPr>
  </w:style>
  <w:style w:type="paragraph" w:customStyle="1" w:styleId="Default">
    <w:name w:val="Default"/>
    <w:rsid w:val="001433BC"/>
    <w:pPr>
      <w:autoSpaceDE w:val="0"/>
      <w:autoSpaceDN w:val="0"/>
      <w:adjustRightInd w:val="0"/>
      <w:spacing w:after="0" w:line="240" w:lineRule="auto"/>
    </w:pPr>
    <w:rPr>
      <w:rFonts w:ascii="Arial" w:eastAsiaTheme="minorEastAsia" w:hAnsi="Arial" w:cs="Arial"/>
      <w:color w:val="000000"/>
      <w:sz w:val="24"/>
      <w:szCs w:val="24"/>
      <w:lang w:val="en-US"/>
    </w:rPr>
  </w:style>
  <w:style w:type="character" w:customStyle="1" w:styleId="None">
    <w:name w:val="None"/>
    <w:rsid w:val="001433BC"/>
  </w:style>
  <w:style w:type="paragraph" w:customStyle="1" w:styleId="BodyA">
    <w:name w:val="Body A"/>
    <w:rsid w:val="001433BC"/>
    <w:pPr>
      <w:spacing w:after="160" w:line="259" w:lineRule="auto"/>
    </w:pPr>
    <w:rPr>
      <w:rFonts w:ascii="Calibri" w:eastAsia="Calibri" w:hAnsi="Calibri" w:cs="Calibri"/>
      <w:color w:val="000000"/>
      <w:u w:color="000000"/>
      <w:lang w:val="en-US"/>
    </w:rPr>
  </w:style>
  <w:style w:type="character" w:styleId="Hyperlink">
    <w:name w:val="Hyperlink"/>
    <w:basedOn w:val="DefaultParagraphFont"/>
    <w:uiPriority w:val="99"/>
    <w:unhideWhenUsed/>
    <w:rsid w:val="001433BC"/>
    <w:rPr>
      <w:color w:val="0000FF" w:themeColor="hyperlink"/>
      <w:u w:val="single"/>
    </w:rPr>
  </w:style>
  <w:style w:type="character" w:customStyle="1" w:styleId="UnresolvedMention1">
    <w:name w:val="Unresolved Mention1"/>
    <w:basedOn w:val="DefaultParagraphFont"/>
    <w:uiPriority w:val="99"/>
    <w:semiHidden/>
    <w:unhideWhenUsed/>
    <w:rsid w:val="001433BC"/>
    <w:rPr>
      <w:color w:val="605E5C"/>
      <w:shd w:val="clear" w:color="auto" w:fill="E1DFDD"/>
    </w:rPr>
  </w:style>
  <w:style w:type="character" w:styleId="CommentReference">
    <w:name w:val="annotation reference"/>
    <w:basedOn w:val="DefaultParagraphFont"/>
    <w:uiPriority w:val="99"/>
    <w:semiHidden/>
    <w:unhideWhenUsed/>
    <w:rsid w:val="00C439CD"/>
    <w:rPr>
      <w:sz w:val="16"/>
      <w:szCs w:val="16"/>
    </w:rPr>
  </w:style>
  <w:style w:type="paragraph" w:styleId="CommentText">
    <w:name w:val="annotation text"/>
    <w:basedOn w:val="Normal"/>
    <w:link w:val="CommentTextChar"/>
    <w:uiPriority w:val="99"/>
    <w:semiHidden/>
    <w:unhideWhenUsed/>
    <w:rsid w:val="00C439CD"/>
    <w:pPr>
      <w:spacing w:line="240" w:lineRule="auto"/>
    </w:pPr>
    <w:rPr>
      <w:sz w:val="20"/>
      <w:szCs w:val="20"/>
    </w:rPr>
  </w:style>
  <w:style w:type="character" w:customStyle="1" w:styleId="CommentTextChar">
    <w:name w:val="Comment Text Char"/>
    <w:basedOn w:val="DefaultParagraphFont"/>
    <w:link w:val="CommentText"/>
    <w:uiPriority w:val="99"/>
    <w:semiHidden/>
    <w:rsid w:val="00C439CD"/>
    <w:rPr>
      <w:rFonts w:ascii="Calibri" w:eastAsia="Calibri"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C439CD"/>
    <w:rPr>
      <w:b/>
      <w:bCs/>
    </w:rPr>
  </w:style>
  <w:style w:type="character" w:customStyle="1" w:styleId="CommentSubjectChar">
    <w:name w:val="Comment Subject Char"/>
    <w:basedOn w:val="CommentTextChar"/>
    <w:link w:val="CommentSubject"/>
    <w:uiPriority w:val="99"/>
    <w:semiHidden/>
    <w:rsid w:val="00C439CD"/>
    <w:rPr>
      <w:rFonts w:ascii="Calibri" w:eastAsia="Calibri" w:hAnsi="Calibri" w:cs="Times New Roman"/>
      <w:b/>
      <w:bCs/>
      <w:noProof/>
      <w:sz w:val="20"/>
      <w:szCs w:val="20"/>
    </w:rPr>
  </w:style>
  <w:style w:type="character" w:customStyle="1" w:styleId="Heading2Char">
    <w:name w:val="Heading 2 Char"/>
    <w:basedOn w:val="DefaultParagraphFont"/>
    <w:link w:val="Heading2"/>
    <w:uiPriority w:val="9"/>
    <w:semiHidden/>
    <w:rsid w:val="003A3B3A"/>
    <w:rPr>
      <w:rFonts w:asciiTheme="majorHAnsi" w:eastAsiaTheme="majorEastAsia" w:hAnsiTheme="majorHAnsi" w:cstheme="majorBidi"/>
      <w:noProof/>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7974">
      <w:bodyDiv w:val="1"/>
      <w:marLeft w:val="0"/>
      <w:marRight w:val="0"/>
      <w:marTop w:val="0"/>
      <w:marBottom w:val="0"/>
      <w:divBdr>
        <w:top w:val="none" w:sz="0" w:space="0" w:color="auto"/>
        <w:left w:val="none" w:sz="0" w:space="0" w:color="auto"/>
        <w:bottom w:val="none" w:sz="0" w:space="0" w:color="auto"/>
        <w:right w:val="none" w:sz="0" w:space="0" w:color="auto"/>
      </w:divBdr>
    </w:div>
    <w:div w:id="12530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domenii/mediu/biosecuritate/legislat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88</Pages>
  <Words>32190</Words>
  <Characters>183484</Characters>
  <Application>Microsoft Office Word</Application>
  <DocSecurity>0</DocSecurity>
  <Lines>1529</Lines>
  <Paragraphs>430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Administrativ Achizitii</cp:lastModifiedBy>
  <cp:revision>128</cp:revision>
  <cp:lastPrinted>2021-01-08T13:27:00Z</cp:lastPrinted>
  <dcterms:created xsi:type="dcterms:W3CDTF">2020-12-15T14:31:00Z</dcterms:created>
  <dcterms:modified xsi:type="dcterms:W3CDTF">2025-05-22T10:10:00Z</dcterms:modified>
</cp:coreProperties>
</file>