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1625" w14:textId="77777777" w:rsidR="006D1935" w:rsidRPr="006D1935" w:rsidRDefault="006D1935" w:rsidP="00434C7F">
      <w:pPr>
        <w:tabs>
          <w:tab w:val="left" w:pos="3516"/>
          <w:tab w:val="center" w:pos="4536"/>
        </w:tabs>
        <w:suppressAutoHyphens/>
        <w:spacing w:after="0" w:line="360" w:lineRule="exact"/>
        <w:jc w:val="center"/>
        <w:rPr>
          <w:rFonts w:ascii="Arial" w:eastAsia="Calibri" w:hAnsi="Arial" w:cs="Arial"/>
          <w:b/>
          <w:bCs/>
          <w:kern w:val="0"/>
          <w:lang w:val="ro-RO" w:eastAsia="ar-SA"/>
          <w14:ligatures w14:val="none"/>
        </w:rPr>
      </w:pPr>
      <w:r w:rsidRPr="006D1935">
        <w:rPr>
          <w:rFonts w:ascii="Calibri" w:eastAsia="Calibri" w:hAnsi="Calibri" w:cs="Calibri"/>
          <w:b/>
          <w:bCs/>
          <w:kern w:val="0"/>
          <w:sz w:val="24"/>
          <w:szCs w:val="24"/>
          <w:u w:val="single"/>
          <w:lang w:val="ro-RO" w:eastAsia="ar-SA"/>
          <w14:ligatures w14:val="none"/>
        </w:rPr>
        <w:t xml:space="preserve">Caiet de Sarcini pentru </w:t>
      </w:r>
      <w:proofErr w:type="spellStart"/>
      <w:r w:rsidRPr="006D1935">
        <w:rPr>
          <w:rFonts w:ascii="Calibri" w:eastAsia="Calibri" w:hAnsi="Calibri" w:cs="Calibri"/>
          <w:b/>
          <w:bCs/>
          <w:kern w:val="0"/>
          <w:sz w:val="24"/>
          <w:szCs w:val="24"/>
          <w:u w:val="single"/>
          <w:lang w:val="ro-RO" w:eastAsia="ar-SA"/>
          <w14:ligatures w14:val="none"/>
        </w:rPr>
        <w:t>achizitia</w:t>
      </w:r>
      <w:proofErr w:type="spellEnd"/>
      <w:r w:rsidRPr="006D1935">
        <w:rPr>
          <w:rFonts w:ascii="Calibri" w:eastAsia="Calibri" w:hAnsi="Calibri" w:cs="Calibri"/>
          <w:b/>
          <w:bCs/>
          <w:kern w:val="0"/>
          <w:sz w:val="24"/>
          <w:szCs w:val="24"/>
          <w:u w:val="single"/>
          <w:lang w:val="ro-RO" w:eastAsia="ar-SA"/>
          <w14:ligatures w14:val="none"/>
        </w:rPr>
        <w:t xml:space="preserve"> produsului</w:t>
      </w:r>
    </w:p>
    <w:p w14:paraId="483F7F77" w14:textId="7DD8BF07" w:rsidR="00D74C1E" w:rsidRPr="007965E6" w:rsidRDefault="00864EC0" w:rsidP="006456E8">
      <w:pPr>
        <w:suppressAutoHyphens/>
        <w:spacing w:after="0" w:line="360" w:lineRule="exact"/>
        <w:jc w:val="center"/>
        <w:rPr>
          <w:rFonts w:ascii="Arial" w:eastAsia="Calibri" w:hAnsi="Arial" w:cs="Arial"/>
          <w:b/>
          <w:bCs/>
          <w:kern w:val="0"/>
          <w:lang w:val="ro-RO" w:eastAsia="ar-SA"/>
          <w14:ligatures w14:val="none"/>
        </w:rPr>
      </w:pPr>
      <w:r>
        <w:rPr>
          <w:rFonts w:ascii="Arial" w:eastAsia="Calibri" w:hAnsi="Arial" w:cs="Arial"/>
          <w:b/>
          <w:bCs/>
          <w:kern w:val="0"/>
          <w:lang w:val="ro-RO" w:eastAsia="ar-SA"/>
          <w14:ligatures w14:val="none"/>
        </w:rPr>
        <w:t>Calculato</w:t>
      </w:r>
      <w:r w:rsidR="00C42EF6">
        <w:rPr>
          <w:rFonts w:ascii="Arial" w:eastAsia="Calibri" w:hAnsi="Arial" w:cs="Arial"/>
          <w:b/>
          <w:bCs/>
          <w:kern w:val="0"/>
          <w:lang w:val="ro-RO" w:eastAsia="ar-SA"/>
          <w14:ligatures w14:val="none"/>
        </w:rPr>
        <w:t>are portabile</w:t>
      </w:r>
      <w:r>
        <w:rPr>
          <w:rFonts w:ascii="Arial" w:eastAsia="Calibri" w:hAnsi="Arial" w:cs="Arial"/>
          <w:b/>
          <w:bCs/>
          <w:kern w:val="0"/>
          <w:lang w:val="ro-RO" w:eastAsia="ar-SA"/>
          <w14:ligatures w14:val="none"/>
        </w:rPr>
        <w:t xml:space="preserve"> - Laptop</w:t>
      </w:r>
    </w:p>
    <w:p w14:paraId="2746E7E5" w14:textId="3BFBDC4E" w:rsidR="006D1935" w:rsidRPr="006D1935" w:rsidRDefault="006D1935" w:rsidP="006456E8">
      <w:pPr>
        <w:suppressAutoHyphens/>
        <w:spacing w:after="0" w:line="360" w:lineRule="exact"/>
        <w:jc w:val="center"/>
        <w:rPr>
          <w:rFonts w:ascii="Calibri" w:eastAsia="Calibri" w:hAnsi="Calibri" w:cs="Calibri"/>
          <w:b/>
          <w:bCs/>
          <w:kern w:val="0"/>
          <w:u w:val="single"/>
          <w:lang w:val="ro-RO" w:eastAsia="ar-SA"/>
          <w14:ligatures w14:val="none"/>
        </w:rPr>
      </w:pPr>
      <w:r w:rsidRPr="006D1935">
        <w:rPr>
          <w:rFonts w:ascii="Calibri" w:eastAsia="Calibri" w:hAnsi="Calibri" w:cs="Calibri"/>
          <w:b/>
          <w:bCs/>
          <w:kern w:val="0"/>
          <w:u w:val="single"/>
          <w:lang w:val="ro-RO" w:eastAsia="ar-SA"/>
          <w14:ligatures w14:val="none"/>
        </w:rPr>
        <w:t>Cuprins</w:t>
      </w:r>
    </w:p>
    <w:p w14:paraId="663AFC1A" w14:textId="77777777" w:rsidR="006D1935" w:rsidRPr="006D1935" w:rsidRDefault="006D1935" w:rsidP="006D1935">
      <w:pPr>
        <w:suppressAutoHyphens/>
        <w:spacing w:after="0" w:line="360" w:lineRule="exact"/>
        <w:jc w:val="center"/>
        <w:rPr>
          <w:rFonts w:ascii="Calibri" w:eastAsia="Calibri" w:hAnsi="Calibri" w:cs="Calibri"/>
          <w:b/>
          <w:bCs/>
          <w:kern w:val="0"/>
          <w:u w:val="single"/>
          <w:lang w:val="ro-RO" w:eastAsia="ar-SA"/>
          <w14:ligatures w14:val="none"/>
        </w:rPr>
      </w:pPr>
    </w:p>
    <w:p w14:paraId="3AEA621F" w14:textId="69B15421" w:rsidR="00007B6C" w:rsidRDefault="006D1935">
      <w:pPr>
        <w:pStyle w:val="TOC1"/>
        <w:tabs>
          <w:tab w:val="right" w:leader="dot" w:pos="9016"/>
        </w:tabs>
        <w:rPr>
          <w:rFonts w:asciiTheme="minorHAnsi" w:eastAsiaTheme="minorEastAsia" w:hAnsiTheme="minorHAnsi" w:cstheme="minorBidi"/>
          <w:b w:val="0"/>
          <w:bCs w:val="0"/>
          <w:caps w:val="0"/>
          <w:noProof/>
          <w:kern w:val="2"/>
          <w:sz w:val="24"/>
          <w:szCs w:val="24"/>
          <w:lang w:val="en-US" w:eastAsia="en-US"/>
          <w14:ligatures w14:val="standardContextual"/>
        </w:rPr>
      </w:pPr>
      <w:r w:rsidRPr="006D1935">
        <w:fldChar w:fldCharType="begin"/>
      </w:r>
      <w:r w:rsidRPr="006D1935">
        <w:instrText xml:space="preserve"> TOC \o "1-2" \h \z \u </w:instrText>
      </w:r>
      <w:r w:rsidRPr="006D1935">
        <w:fldChar w:fldCharType="separate"/>
      </w:r>
      <w:hyperlink w:anchor="_Toc212631648" w:history="1">
        <w:r w:rsidR="00007B6C" w:rsidRPr="002E0085">
          <w:rPr>
            <w:rStyle w:val="Hyperlink"/>
            <w:rFonts w:cs="Times New Roman"/>
            <w:noProof/>
          </w:rPr>
          <w:t>Introducere</w:t>
        </w:r>
        <w:r w:rsidR="00007B6C">
          <w:rPr>
            <w:noProof/>
            <w:webHidden/>
          </w:rPr>
          <w:tab/>
        </w:r>
        <w:r w:rsidR="00007B6C">
          <w:rPr>
            <w:noProof/>
            <w:webHidden/>
          </w:rPr>
          <w:fldChar w:fldCharType="begin"/>
        </w:r>
        <w:r w:rsidR="00007B6C">
          <w:rPr>
            <w:noProof/>
            <w:webHidden/>
          </w:rPr>
          <w:instrText xml:space="preserve"> PAGEREF _Toc212631648 \h </w:instrText>
        </w:r>
        <w:r w:rsidR="00007B6C">
          <w:rPr>
            <w:noProof/>
            <w:webHidden/>
          </w:rPr>
        </w:r>
        <w:r w:rsidR="00007B6C">
          <w:rPr>
            <w:noProof/>
            <w:webHidden/>
          </w:rPr>
          <w:fldChar w:fldCharType="separate"/>
        </w:r>
        <w:r w:rsidR="007E2AC5">
          <w:rPr>
            <w:noProof/>
            <w:webHidden/>
          </w:rPr>
          <w:t>2</w:t>
        </w:r>
        <w:r w:rsidR="00007B6C">
          <w:rPr>
            <w:noProof/>
            <w:webHidden/>
          </w:rPr>
          <w:fldChar w:fldCharType="end"/>
        </w:r>
      </w:hyperlink>
    </w:p>
    <w:p w14:paraId="4CC30030" w14:textId="61D2306A" w:rsidR="00007B6C" w:rsidRDefault="00007B6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2631649" w:history="1">
        <w:r w:rsidRPr="002E0085">
          <w:rPr>
            <w:rStyle w:val="Hyperlink"/>
            <w:noProof/>
          </w:rPr>
          <w:t>1.</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2E0085">
          <w:rPr>
            <w:rStyle w:val="Hyperlink"/>
            <w:noProof/>
          </w:rPr>
          <w:t>Contextul realizării acestei achiziții de produse</w:t>
        </w:r>
        <w:r>
          <w:rPr>
            <w:noProof/>
            <w:webHidden/>
          </w:rPr>
          <w:tab/>
        </w:r>
        <w:r>
          <w:rPr>
            <w:noProof/>
            <w:webHidden/>
          </w:rPr>
          <w:fldChar w:fldCharType="begin"/>
        </w:r>
        <w:r>
          <w:rPr>
            <w:noProof/>
            <w:webHidden/>
          </w:rPr>
          <w:instrText xml:space="preserve"> PAGEREF _Toc212631649 \h </w:instrText>
        </w:r>
        <w:r>
          <w:rPr>
            <w:noProof/>
            <w:webHidden/>
          </w:rPr>
        </w:r>
        <w:r>
          <w:rPr>
            <w:noProof/>
            <w:webHidden/>
          </w:rPr>
          <w:fldChar w:fldCharType="separate"/>
        </w:r>
        <w:r w:rsidR="007E2AC5">
          <w:rPr>
            <w:noProof/>
            <w:webHidden/>
          </w:rPr>
          <w:t>2</w:t>
        </w:r>
        <w:r>
          <w:rPr>
            <w:noProof/>
            <w:webHidden/>
          </w:rPr>
          <w:fldChar w:fldCharType="end"/>
        </w:r>
      </w:hyperlink>
    </w:p>
    <w:p w14:paraId="6FEB0727" w14:textId="082B92FE"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50" w:history="1">
        <w:r w:rsidRPr="002E0085">
          <w:rPr>
            <w:rStyle w:val="Hyperlink"/>
            <w:rFonts w:cs="Times New Roman"/>
            <w:b/>
            <w:bCs/>
            <w:noProof/>
            <w:lang w:val="it-IT"/>
          </w:rPr>
          <w:t>1.1.</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Informații despre Autoritatea Contractantă</w:t>
        </w:r>
        <w:r>
          <w:rPr>
            <w:noProof/>
            <w:webHidden/>
          </w:rPr>
          <w:tab/>
        </w:r>
        <w:r>
          <w:rPr>
            <w:noProof/>
            <w:webHidden/>
          </w:rPr>
          <w:fldChar w:fldCharType="begin"/>
        </w:r>
        <w:r>
          <w:rPr>
            <w:noProof/>
            <w:webHidden/>
          </w:rPr>
          <w:instrText xml:space="preserve"> PAGEREF _Toc212631650 \h </w:instrText>
        </w:r>
        <w:r>
          <w:rPr>
            <w:noProof/>
            <w:webHidden/>
          </w:rPr>
        </w:r>
        <w:r>
          <w:rPr>
            <w:noProof/>
            <w:webHidden/>
          </w:rPr>
          <w:fldChar w:fldCharType="separate"/>
        </w:r>
        <w:r w:rsidR="007E2AC5">
          <w:rPr>
            <w:noProof/>
            <w:webHidden/>
          </w:rPr>
          <w:t>2</w:t>
        </w:r>
        <w:r>
          <w:rPr>
            <w:noProof/>
            <w:webHidden/>
          </w:rPr>
          <w:fldChar w:fldCharType="end"/>
        </w:r>
      </w:hyperlink>
    </w:p>
    <w:p w14:paraId="267E5B94" w14:textId="0A215E31"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51" w:history="1">
        <w:r w:rsidRPr="002E0085">
          <w:rPr>
            <w:rStyle w:val="Hyperlink"/>
            <w:rFonts w:cs="Times New Roman"/>
            <w:b/>
            <w:bCs/>
            <w:noProof/>
            <w:lang w:val="en-US"/>
          </w:rPr>
          <w:t>1.2.</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Informații despre contextul care a determinat achiziționarea produselor</w:t>
        </w:r>
        <w:r>
          <w:rPr>
            <w:noProof/>
            <w:webHidden/>
          </w:rPr>
          <w:tab/>
        </w:r>
        <w:r>
          <w:rPr>
            <w:noProof/>
            <w:webHidden/>
          </w:rPr>
          <w:fldChar w:fldCharType="begin"/>
        </w:r>
        <w:r>
          <w:rPr>
            <w:noProof/>
            <w:webHidden/>
          </w:rPr>
          <w:instrText xml:space="preserve"> PAGEREF _Toc212631651 \h </w:instrText>
        </w:r>
        <w:r>
          <w:rPr>
            <w:noProof/>
            <w:webHidden/>
          </w:rPr>
        </w:r>
        <w:r>
          <w:rPr>
            <w:noProof/>
            <w:webHidden/>
          </w:rPr>
          <w:fldChar w:fldCharType="separate"/>
        </w:r>
        <w:r w:rsidR="007E2AC5">
          <w:rPr>
            <w:noProof/>
            <w:webHidden/>
          </w:rPr>
          <w:t>2</w:t>
        </w:r>
        <w:r>
          <w:rPr>
            <w:noProof/>
            <w:webHidden/>
          </w:rPr>
          <w:fldChar w:fldCharType="end"/>
        </w:r>
      </w:hyperlink>
    </w:p>
    <w:p w14:paraId="588C12B5" w14:textId="22B16CF1"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52" w:history="1">
        <w:r w:rsidRPr="002E0085">
          <w:rPr>
            <w:rStyle w:val="Hyperlink"/>
            <w:rFonts w:cs="Times New Roman"/>
            <w:b/>
            <w:bCs/>
            <w:noProof/>
            <w:lang w:val="en-US"/>
          </w:rPr>
          <w:t>1.3.</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Informații despre beneficiile anticipate de către Autoritatea Contractantă</w:t>
        </w:r>
        <w:r>
          <w:rPr>
            <w:noProof/>
            <w:webHidden/>
          </w:rPr>
          <w:tab/>
        </w:r>
        <w:r>
          <w:rPr>
            <w:noProof/>
            <w:webHidden/>
          </w:rPr>
          <w:fldChar w:fldCharType="begin"/>
        </w:r>
        <w:r>
          <w:rPr>
            <w:noProof/>
            <w:webHidden/>
          </w:rPr>
          <w:instrText xml:space="preserve"> PAGEREF _Toc212631652 \h </w:instrText>
        </w:r>
        <w:r>
          <w:rPr>
            <w:noProof/>
            <w:webHidden/>
          </w:rPr>
        </w:r>
        <w:r>
          <w:rPr>
            <w:noProof/>
            <w:webHidden/>
          </w:rPr>
          <w:fldChar w:fldCharType="separate"/>
        </w:r>
        <w:r w:rsidR="007E2AC5">
          <w:rPr>
            <w:noProof/>
            <w:webHidden/>
          </w:rPr>
          <w:t>3</w:t>
        </w:r>
        <w:r>
          <w:rPr>
            <w:noProof/>
            <w:webHidden/>
          </w:rPr>
          <w:fldChar w:fldCharType="end"/>
        </w:r>
      </w:hyperlink>
    </w:p>
    <w:p w14:paraId="10B690B5" w14:textId="0CD04991"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53" w:history="1">
        <w:r w:rsidRPr="002E0085">
          <w:rPr>
            <w:rStyle w:val="Hyperlink"/>
            <w:rFonts w:cs="Times New Roman"/>
            <w:b/>
            <w:bCs/>
            <w:noProof/>
            <w:lang w:val="en-US"/>
          </w:rPr>
          <w:t>1.4.</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Alte inițiative/proiecte/programe asociate cu această achiziție de produse</w:t>
        </w:r>
        <w:r>
          <w:rPr>
            <w:noProof/>
            <w:webHidden/>
          </w:rPr>
          <w:tab/>
        </w:r>
        <w:r>
          <w:rPr>
            <w:noProof/>
            <w:webHidden/>
          </w:rPr>
          <w:fldChar w:fldCharType="begin"/>
        </w:r>
        <w:r>
          <w:rPr>
            <w:noProof/>
            <w:webHidden/>
          </w:rPr>
          <w:instrText xml:space="preserve"> PAGEREF _Toc212631653 \h </w:instrText>
        </w:r>
        <w:r>
          <w:rPr>
            <w:noProof/>
            <w:webHidden/>
          </w:rPr>
        </w:r>
        <w:r>
          <w:rPr>
            <w:noProof/>
            <w:webHidden/>
          </w:rPr>
          <w:fldChar w:fldCharType="separate"/>
        </w:r>
        <w:r w:rsidR="007E2AC5">
          <w:rPr>
            <w:noProof/>
            <w:webHidden/>
          </w:rPr>
          <w:t>3</w:t>
        </w:r>
        <w:r>
          <w:rPr>
            <w:noProof/>
            <w:webHidden/>
          </w:rPr>
          <w:fldChar w:fldCharType="end"/>
        </w:r>
      </w:hyperlink>
    </w:p>
    <w:p w14:paraId="46DA3942" w14:textId="5FBB8C50"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54" w:history="1">
        <w:r w:rsidRPr="002E0085">
          <w:rPr>
            <w:rStyle w:val="Hyperlink"/>
            <w:rFonts w:cs="Times New Roman"/>
            <w:b/>
            <w:bCs/>
            <w:noProof/>
            <w:lang w:val="en-US"/>
          </w:rPr>
          <w:t>1.5.</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Cadrul general al sectorului în care Autoritatea Contractantă își desfășoară activitatea</w:t>
        </w:r>
        <w:r>
          <w:rPr>
            <w:noProof/>
            <w:webHidden/>
          </w:rPr>
          <w:tab/>
        </w:r>
        <w:r>
          <w:rPr>
            <w:noProof/>
            <w:webHidden/>
          </w:rPr>
          <w:fldChar w:fldCharType="begin"/>
        </w:r>
        <w:r>
          <w:rPr>
            <w:noProof/>
            <w:webHidden/>
          </w:rPr>
          <w:instrText xml:space="preserve"> PAGEREF _Toc212631654 \h </w:instrText>
        </w:r>
        <w:r>
          <w:rPr>
            <w:noProof/>
            <w:webHidden/>
          </w:rPr>
        </w:r>
        <w:r>
          <w:rPr>
            <w:noProof/>
            <w:webHidden/>
          </w:rPr>
          <w:fldChar w:fldCharType="separate"/>
        </w:r>
        <w:r w:rsidR="007E2AC5">
          <w:rPr>
            <w:noProof/>
            <w:webHidden/>
          </w:rPr>
          <w:t>3</w:t>
        </w:r>
        <w:r>
          <w:rPr>
            <w:noProof/>
            <w:webHidden/>
          </w:rPr>
          <w:fldChar w:fldCharType="end"/>
        </w:r>
      </w:hyperlink>
    </w:p>
    <w:p w14:paraId="3CD37A16" w14:textId="38E66A76"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55" w:history="1">
        <w:r w:rsidRPr="002E0085">
          <w:rPr>
            <w:rStyle w:val="Hyperlink"/>
            <w:rFonts w:cs="Times New Roman"/>
            <w:b/>
            <w:bCs/>
            <w:noProof/>
            <w:lang w:val="en-US"/>
          </w:rPr>
          <w:t>1.6.</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Factori interesați și rolul acestora</w:t>
        </w:r>
        <w:r>
          <w:rPr>
            <w:noProof/>
            <w:webHidden/>
          </w:rPr>
          <w:tab/>
        </w:r>
        <w:r>
          <w:rPr>
            <w:noProof/>
            <w:webHidden/>
          </w:rPr>
          <w:fldChar w:fldCharType="begin"/>
        </w:r>
        <w:r>
          <w:rPr>
            <w:noProof/>
            <w:webHidden/>
          </w:rPr>
          <w:instrText xml:space="preserve"> PAGEREF _Toc212631655 \h </w:instrText>
        </w:r>
        <w:r>
          <w:rPr>
            <w:noProof/>
            <w:webHidden/>
          </w:rPr>
        </w:r>
        <w:r>
          <w:rPr>
            <w:noProof/>
            <w:webHidden/>
          </w:rPr>
          <w:fldChar w:fldCharType="separate"/>
        </w:r>
        <w:r w:rsidR="007E2AC5">
          <w:rPr>
            <w:noProof/>
            <w:webHidden/>
          </w:rPr>
          <w:t>3</w:t>
        </w:r>
        <w:r>
          <w:rPr>
            <w:noProof/>
            <w:webHidden/>
          </w:rPr>
          <w:fldChar w:fldCharType="end"/>
        </w:r>
      </w:hyperlink>
    </w:p>
    <w:p w14:paraId="17FF610E" w14:textId="5944D9D6" w:rsidR="00007B6C" w:rsidRDefault="00007B6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2631656" w:history="1">
        <w:r w:rsidRPr="002E0085">
          <w:rPr>
            <w:rStyle w:val="Hyperlink"/>
            <w:noProof/>
            <w:lang w:val="it-IT"/>
          </w:rPr>
          <w:t>2.</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2E0085">
          <w:rPr>
            <w:rStyle w:val="Hyperlink"/>
            <w:noProof/>
          </w:rPr>
          <w:t>Descrierea produselor solicitate</w:t>
        </w:r>
        <w:r>
          <w:rPr>
            <w:noProof/>
            <w:webHidden/>
          </w:rPr>
          <w:tab/>
        </w:r>
        <w:r>
          <w:rPr>
            <w:noProof/>
            <w:webHidden/>
          </w:rPr>
          <w:fldChar w:fldCharType="begin"/>
        </w:r>
        <w:r>
          <w:rPr>
            <w:noProof/>
            <w:webHidden/>
          </w:rPr>
          <w:instrText xml:space="preserve"> PAGEREF _Toc212631656 \h </w:instrText>
        </w:r>
        <w:r>
          <w:rPr>
            <w:noProof/>
            <w:webHidden/>
          </w:rPr>
        </w:r>
        <w:r>
          <w:rPr>
            <w:noProof/>
            <w:webHidden/>
          </w:rPr>
          <w:fldChar w:fldCharType="separate"/>
        </w:r>
        <w:r w:rsidR="007E2AC5">
          <w:rPr>
            <w:noProof/>
            <w:webHidden/>
          </w:rPr>
          <w:t>3</w:t>
        </w:r>
        <w:r>
          <w:rPr>
            <w:noProof/>
            <w:webHidden/>
          </w:rPr>
          <w:fldChar w:fldCharType="end"/>
        </w:r>
      </w:hyperlink>
    </w:p>
    <w:p w14:paraId="3B3B1F5E" w14:textId="76FEACC8"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59" w:history="1">
        <w:r w:rsidRPr="002E0085">
          <w:rPr>
            <w:rStyle w:val="Hyperlink"/>
            <w:rFonts w:cs="Times New Roman"/>
            <w:b/>
            <w:bCs/>
            <w:noProof/>
            <w:lang w:val="en-US"/>
          </w:rPr>
          <w:t>2.1.</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Descrierea situației actuale la nivelul Autorității Contractante</w:t>
        </w:r>
        <w:r>
          <w:rPr>
            <w:noProof/>
            <w:webHidden/>
          </w:rPr>
          <w:tab/>
        </w:r>
        <w:r>
          <w:rPr>
            <w:noProof/>
            <w:webHidden/>
          </w:rPr>
          <w:fldChar w:fldCharType="begin"/>
        </w:r>
        <w:r>
          <w:rPr>
            <w:noProof/>
            <w:webHidden/>
          </w:rPr>
          <w:instrText xml:space="preserve"> PAGEREF _Toc212631659 \h </w:instrText>
        </w:r>
        <w:r>
          <w:rPr>
            <w:noProof/>
            <w:webHidden/>
          </w:rPr>
        </w:r>
        <w:r>
          <w:rPr>
            <w:noProof/>
            <w:webHidden/>
          </w:rPr>
          <w:fldChar w:fldCharType="separate"/>
        </w:r>
        <w:r w:rsidR="007E2AC5">
          <w:rPr>
            <w:noProof/>
            <w:webHidden/>
          </w:rPr>
          <w:t>3</w:t>
        </w:r>
        <w:r>
          <w:rPr>
            <w:noProof/>
            <w:webHidden/>
          </w:rPr>
          <w:fldChar w:fldCharType="end"/>
        </w:r>
      </w:hyperlink>
    </w:p>
    <w:p w14:paraId="662F2559" w14:textId="20547BA3"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60" w:history="1">
        <w:r w:rsidRPr="002E0085">
          <w:rPr>
            <w:rStyle w:val="Hyperlink"/>
            <w:rFonts w:cs="Times New Roman"/>
            <w:b/>
            <w:bCs/>
            <w:noProof/>
            <w:lang w:val="en-US"/>
          </w:rPr>
          <w:t>2.2.</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Obiectivul general la care contribuie furnizarea produselor</w:t>
        </w:r>
        <w:r>
          <w:rPr>
            <w:noProof/>
            <w:webHidden/>
          </w:rPr>
          <w:tab/>
        </w:r>
        <w:r>
          <w:rPr>
            <w:noProof/>
            <w:webHidden/>
          </w:rPr>
          <w:fldChar w:fldCharType="begin"/>
        </w:r>
        <w:r>
          <w:rPr>
            <w:noProof/>
            <w:webHidden/>
          </w:rPr>
          <w:instrText xml:space="preserve"> PAGEREF _Toc212631660 \h </w:instrText>
        </w:r>
        <w:r>
          <w:rPr>
            <w:noProof/>
            <w:webHidden/>
          </w:rPr>
        </w:r>
        <w:r>
          <w:rPr>
            <w:noProof/>
            <w:webHidden/>
          </w:rPr>
          <w:fldChar w:fldCharType="separate"/>
        </w:r>
        <w:r w:rsidR="007E2AC5">
          <w:rPr>
            <w:noProof/>
            <w:webHidden/>
          </w:rPr>
          <w:t>4</w:t>
        </w:r>
        <w:r>
          <w:rPr>
            <w:noProof/>
            <w:webHidden/>
          </w:rPr>
          <w:fldChar w:fldCharType="end"/>
        </w:r>
      </w:hyperlink>
    </w:p>
    <w:p w14:paraId="39B8BD1F" w14:textId="04F6F7E5"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61" w:history="1">
        <w:r w:rsidRPr="002E0085">
          <w:rPr>
            <w:rStyle w:val="Hyperlink"/>
            <w:rFonts w:cs="Times New Roman"/>
            <w:b/>
            <w:bCs/>
            <w:noProof/>
            <w:lang w:val="en-US"/>
          </w:rPr>
          <w:t>2.3.</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Obiectivul specific la care contribuie furnizarea produselor</w:t>
        </w:r>
        <w:r>
          <w:rPr>
            <w:noProof/>
            <w:webHidden/>
          </w:rPr>
          <w:tab/>
        </w:r>
        <w:r>
          <w:rPr>
            <w:noProof/>
            <w:webHidden/>
          </w:rPr>
          <w:fldChar w:fldCharType="begin"/>
        </w:r>
        <w:r>
          <w:rPr>
            <w:noProof/>
            <w:webHidden/>
          </w:rPr>
          <w:instrText xml:space="preserve"> PAGEREF _Toc212631661 \h </w:instrText>
        </w:r>
        <w:r>
          <w:rPr>
            <w:noProof/>
            <w:webHidden/>
          </w:rPr>
        </w:r>
        <w:r>
          <w:rPr>
            <w:noProof/>
            <w:webHidden/>
          </w:rPr>
          <w:fldChar w:fldCharType="separate"/>
        </w:r>
        <w:r w:rsidR="007E2AC5">
          <w:rPr>
            <w:noProof/>
            <w:webHidden/>
          </w:rPr>
          <w:t>4</w:t>
        </w:r>
        <w:r>
          <w:rPr>
            <w:noProof/>
            <w:webHidden/>
          </w:rPr>
          <w:fldChar w:fldCharType="end"/>
        </w:r>
      </w:hyperlink>
    </w:p>
    <w:p w14:paraId="7F3C166A" w14:textId="76895226"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62" w:history="1">
        <w:r w:rsidRPr="002E0085">
          <w:rPr>
            <w:rStyle w:val="Hyperlink"/>
            <w:rFonts w:cs="Times New Roman"/>
            <w:b/>
            <w:bCs/>
            <w:noProof/>
            <w:lang w:val="en-US"/>
          </w:rPr>
          <w:t>2.4.</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Produsele solicitate si operatiunile cu titlu accesoriu necesar a fi realizate</w:t>
        </w:r>
        <w:r>
          <w:rPr>
            <w:noProof/>
            <w:webHidden/>
          </w:rPr>
          <w:tab/>
        </w:r>
        <w:r>
          <w:rPr>
            <w:noProof/>
            <w:webHidden/>
          </w:rPr>
          <w:fldChar w:fldCharType="begin"/>
        </w:r>
        <w:r>
          <w:rPr>
            <w:noProof/>
            <w:webHidden/>
          </w:rPr>
          <w:instrText xml:space="preserve"> PAGEREF _Toc212631662 \h </w:instrText>
        </w:r>
        <w:r>
          <w:rPr>
            <w:noProof/>
            <w:webHidden/>
          </w:rPr>
        </w:r>
        <w:r>
          <w:rPr>
            <w:noProof/>
            <w:webHidden/>
          </w:rPr>
          <w:fldChar w:fldCharType="separate"/>
        </w:r>
        <w:r w:rsidR="007E2AC5">
          <w:rPr>
            <w:noProof/>
            <w:webHidden/>
          </w:rPr>
          <w:t>4</w:t>
        </w:r>
        <w:r>
          <w:rPr>
            <w:noProof/>
            <w:webHidden/>
          </w:rPr>
          <w:fldChar w:fldCharType="end"/>
        </w:r>
      </w:hyperlink>
    </w:p>
    <w:p w14:paraId="3F34DDA3" w14:textId="55047410"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63" w:history="1">
        <w:r w:rsidRPr="002E0085">
          <w:rPr>
            <w:rStyle w:val="Hyperlink"/>
            <w:b/>
            <w:bCs/>
            <w:noProof/>
            <w:lang w:val="en-US"/>
          </w:rPr>
          <w:t>2.4.1.</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b/>
            <w:bCs/>
            <w:noProof/>
            <w:lang w:val="en-US"/>
          </w:rPr>
          <w:t>Produse solicitate</w:t>
        </w:r>
        <w:r>
          <w:rPr>
            <w:noProof/>
            <w:webHidden/>
          </w:rPr>
          <w:tab/>
        </w:r>
        <w:r>
          <w:rPr>
            <w:noProof/>
            <w:webHidden/>
          </w:rPr>
          <w:fldChar w:fldCharType="begin"/>
        </w:r>
        <w:r>
          <w:rPr>
            <w:noProof/>
            <w:webHidden/>
          </w:rPr>
          <w:instrText xml:space="preserve"> PAGEREF _Toc212631663 \h </w:instrText>
        </w:r>
        <w:r>
          <w:rPr>
            <w:noProof/>
            <w:webHidden/>
          </w:rPr>
        </w:r>
        <w:r>
          <w:rPr>
            <w:noProof/>
            <w:webHidden/>
          </w:rPr>
          <w:fldChar w:fldCharType="separate"/>
        </w:r>
        <w:r w:rsidR="007E2AC5">
          <w:rPr>
            <w:noProof/>
            <w:webHidden/>
          </w:rPr>
          <w:t>4</w:t>
        </w:r>
        <w:r>
          <w:rPr>
            <w:noProof/>
            <w:webHidden/>
          </w:rPr>
          <w:fldChar w:fldCharType="end"/>
        </w:r>
      </w:hyperlink>
    </w:p>
    <w:p w14:paraId="6A279D3D" w14:textId="48387A55"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64" w:history="1">
        <w:r w:rsidRPr="002E0085">
          <w:rPr>
            <w:rStyle w:val="Hyperlink"/>
            <w:b/>
            <w:bCs/>
            <w:noProof/>
            <w:lang w:val="en-US"/>
          </w:rPr>
          <w:t>2.4.2.</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b/>
            <w:bCs/>
            <w:noProof/>
            <w:lang w:val="en-US"/>
          </w:rPr>
          <w:t>Disponibilitate (Uptime)</w:t>
        </w:r>
        <w:r>
          <w:rPr>
            <w:noProof/>
            <w:webHidden/>
          </w:rPr>
          <w:tab/>
        </w:r>
        <w:r>
          <w:rPr>
            <w:noProof/>
            <w:webHidden/>
          </w:rPr>
          <w:fldChar w:fldCharType="begin"/>
        </w:r>
        <w:r>
          <w:rPr>
            <w:noProof/>
            <w:webHidden/>
          </w:rPr>
          <w:instrText xml:space="preserve"> PAGEREF _Toc212631664 \h </w:instrText>
        </w:r>
        <w:r>
          <w:rPr>
            <w:noProof/>
            <w:webHidden/>
          </w:rPr>
        </w:r>
        <w:r>
          <w:rPr>
            <w:noProof/>
            <w:webHidden/>
          </w:rPr>
          <w:fldChar w:fldCharType="separate"/>
        </w:r>
        <w:r w:rsidR="007E2AC5">
          <w:rPr>
            <w:noProof/>
            <w:webHidden/>
          </w:rPr>
          <w:t>4</w:t>
        </w:r>
        <w:r>
          <w:rPr>
            <w:noProof/>
            <w:webHidden/>
          </w:rPr>
          <w:fldChar w:fldCharType="end"/>
        </w:r>
      </w:hyperlink>
    </w:p>
    <w:p w14:paraId="0CC82400" w14:textId="2CD104A1"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65" w:history="1">
        <w:r w:rsidRPr="002E0085">
          <w:rPr>
            <w:rStyle w:val="Hyperlink"/>
            <w:b/>
            <w:bCs/>
            <w:noProof/>
            <w:lang w:val="en-US"/>
          </w:rPr>
          <w:t>2.4.3.</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b/>
            <w:bCs/>
            <w:noProof/>
            <w:lang w:val="en-US"/>
          </w:rPr>
          <w:t>Extensibilitate/Modernizare (Upgrade)</w:t>
        </w:r>
        <w:r>
          <w:rPr>
            <w:noProof/>
            <w:webHidden/>
          </w:rPr>
          <w:tab/>
        </w:r>
        <w:r>
          <w:rPr>
            <w:noProof/>
            <w:webHidden/>
          </w:rPr>
          <w:fldChar w:fldCharType="begin"/>
        </w:r>
        <w:r>
          <w:rPr>
            <w:noProof/>
            <w:webHidden/>
          </w:rPr>
          <w:instrText xml:space="preserve"> PAGEREF _Toc212631665 \h </w:instrText>
        </w:r>
        <w:r>
          <w:rPr>
            <w:noProof/>
            <w:webHidden/>
          </w:rPr>
        </w:r>
        <w:r>
          <w:rPr>
            <w:noProof/>
            <w:webHidden/>
          </w:rPr>
          <w:fldChar w:fldCharType="separate"/>
        </w:r>
        <w:r w:rsidR="007E2AC5">
          <w:rPr>
            <w:noProof/>
            <w:webHidden/>
          </w:rPr>
          <w:t>4</w:t>
        </w:r>
        <w:r>
          <w:rPr>
            <w:noProof/>
            <w:webHidden/>
          </w:rPr>
          <w:fldChar w:fldCharType="end"/>
        </w:r>
      </w:hyperlink>
    </w:p>
    <w:p w14:paraId="7519CA9F" w14:textId="6D75A38F"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66" w:history="1">
        <w:r w:rsidRPr="002E0085">
          <w:rPr>
            <w:rStyle w:val="Hyperlink"/>
            <w:b/>
            <w:bCs/>
            <w:noProof/>
            <w:lang w:val="en-US"/>
          </w:rPr>
          <w:t>2.5.</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b/>
            <w:bCs/>
            <w:noProof/>
            <w:lang w:val="en-US"/>
          </w:rPr>
          <w:t>Garantie</w:t>
        </w:r>
        <w:r>
          <w:rPr>
            <w:noProof/>
            <w:webHidden/>
          </w:rPr>
          <w:tab/>
        </w:r>
        <w:r>
          <w:rPr>
            <w:noProof/>
            <w:webHidden/>
          </w:rPr>
          <w:fldChar w:fldCharType="begin"/>
        </w:r>
        <w:r>
          <w:rPr>
            <w:noProof/>
            <w:webHidden/>
          </w:rPr>
          <w:instrText xml:space="preserve"> PAGEREF _Toc212631666 \h </w:instrText>
        </w:r>
        <w:r>
          <w:rPr>
            <w:noProof/>
            <w:webHidden/>
          </w:rPr>
        </w:r>
        <w:r>
          <w:rPr>
            <w:noProof/>
            <w:webHidden/>
          </w:rPr>
          <w:fldChar w:fldCharType="separate"/>
        </w:r>
        <w:r w:rsidR="007E2AC5">
          <w:rPr>
            <w:noProof/>
            <w:webHidden/>
          </w:rPr>
          <w:t>5</w:t>
        </w:r>
        <w:r>
          <w:rPr>
            <w:noProof/>
            <w:webHidden/>
          </w:rPr>
          <w:fldChar w:fldCharType="end"/>
        </w:r>
      </w:hyperlink>
    </w:p>
    <w:p w14:paraId="797F1F8F" w14:textId="7ACD78A3"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67" w:history="1">
        <w:r w:rsidRPr="002E0085">
          <w:rPr>
            <w:rStyle w:val="Hyperlink"/>
            <w:b/>
            <w:bCs/>
            <w:noProof/>
            <w:lang w:val="en-US"/>
          </w:rPr>
          <w:t>2.6.</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b/>
            <w:bCs/>
            <w:noProof/>
            <w:lang w:val="en-US"/>
          </w:rPr>
          <w:t>Livrare, ambalare, etichetare, transport si asigurare pe durata transportului</w:t>
        </w:r>
        <w:r>
          <w:rPr>
            <w:noProof/>
            <w:webHidden/>
          </w:rPr>
          <w:tab/>
        </w:r>
        <w:r>
          <w:rPr>
            <w:noProof/>
            <w:webHidden/>
          </w:rPr>
          <w:fldChar w:fldCharType="begin"/>
        </w:r>
        <w:r>
          <w:rPr>
            <w:noProof/>
            <w:webHidden/>
          </w:rPr>
          <w:instrText xml:space="preserve"> PAGEREF _Toc212631667 \h </w:instrText>
        </w:r>
        <w:r>
          <w:rPr>
            <w:noProof/>
            <w:webHidden/>
          </w:rPr>
        </w:r>
        <w:r>
          <w:rPr>
            <w:noProof/>
            <w:webHidden/>
          </w:rPr>
          <w:fldChar w:fldCharType="separate"/>
        </w:r>
        <w:r w:rsidR="007E2AC5">
          <w:rPr>
            <w:noProof/>
            <w:webHidden/>
          </w:rPr>
          <w:t>6</w:t>
        </w:r>
        <w:r>
          <w:rPr>
            <w:noProof/>
            <w:webHidden/>
          </w:rPr>
          <w:fldChar w:fldCharType="end"/>
        </w:r>
      </w:hyperlink>
    </w:p>
    <w:p w14:paraId="1CEA9D13" w14:textId="2BBD40F6"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68" w:history="1">
        <w:r w:rsidRPr="002E0085">
          <w:rPr>
            <w:rStyle w:val="Hyperlink"/>
            <w:rFonts w:cs="Times New Roman"/>
            <w:b/>
            <w:bCs/>
            <w:noProof/>
            <w:lang w:val="en-US"/>
          </w:rPr>
          <w:t>2.6.1.</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Operatiuni cu titlu accesoriu</w:t>
        </w:r>
        <w:r>
          <w:rPr>
            <w:noProof/>
            <w:webHidden/>
          </w:rPr>
          <w:tab/>
        </w:r>
        <w:r>
          <w:rPr>
            <w:noProof/>
            <w:webHidden/>
          </w:rPr>
          <w:fldChar w:fldCharType="begin"/>
        </w:r>
        <w:r>
          <w:rPr>
            <w:noProof/>
            <w:webHidden/>
          </w:rPr>
          <w:instrText xml:space="preserve"> PAGEREF _Toc212631668 \h </w:instrText>
        </w:r>
        <w:r>
          <w:rPr>
            <w:noProof/>
            <w:webHidden/>
          </w:rPr>
        </w:r>
        <w:r>
          <w:rPr>
            <w:noProof/>
            <w:webHidden/>
          </w:rPr>
          <w:fldChar w:fldCharType="separate"/>
        </w:r>
        <w:r w:rsidR="007E2AC5">
          <w:rPr>
            <w:noProof/>
            <w:webHidden/>
          </w:rPr>
          <w:t>6</w:t>
        </w:r>
        <w:r>
          <w:rPr>
            <w:noProof/>
            <w:webHidden/>
          </w:rPr>
          <w:fldChar w:fldCharType="end"/>
        </w:r>
      </w:hyperlink>
    </w:p>
    <w:p w14:paraId="6F989992" w14:textId="29E6C34D" w:rsidR="00007B6C" w:rsidRDefault="00007B6C">
      <w:pPr>
        <w:pStyle w:val="TOC2"/>
        <w:tabs>
          <w:tab w:val="left" w:pos="120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69" w:history="1">
        <w:r w:rsidRPr="002E0085">
          <w:rPr>
            <w:rStyle w:val="Hyperlink"/>
            <w:rFonts w:cs="Times New Roman"/>
            <w:b/>
            <w:bCs/>
            <w:noProof/>
            <w:lang w:val="en-US"/>
          </w:rPr>
          <w:t>2.6.1.1.</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Instalare, punere in functiune, testare</w:t>
        </w:r>
        <w:r>
          <w:rPr>
            <w:noProof/>
            <w:webHidden/>
          </w:rPr>
          <w:tab/>
        </w:r>
        <w:r>
          <w:rPr>
            <w:noProof/>
            <w:webHidden/>
          </w:rPr>
          <w:fldChar w:fldCharType="begin"/>
        </w:r>
        <w:r>
          <w:rPr>
            <w:noProof/>
            <w:webHidden/>
          </w:rPr>
          <w:instrText xml:space="preserve"> PAGEREF _Toc212631669 \h </w:instrText>
        </w:r>
        <w:r>
          <w:rPr>
            <w:noProof/>
            <w:webHidden/>
          </w:rPr>
        </w:r>
        <w:r>
          <w:rPr>
            <w:noProof/>
            <w:webHidden/>
          </w:rPr>
          <w:fldChar w:fldCharType="separate"/>
        </w:r>
        <w:r w:rsidR="007E2AC5">
          <w:rPr>
            <w:noProof/>
            <w:webHidden/>
          </w:rPr>
          <w:t>6</w:t>
        </w:r>
        <w:r>
          <w:rPr>
            <w:noProof/>
            <w:webHidden/>
          </w:rPr>
          <w:fldChar w:fldCharType="end"/>
        </w:r>
      </w:hyperlink>
    </w:p>
    <w:p w14:paraId="4C4874AB" w14:textId="5310ED09" w:rsidR="00007B6C" w:rsidRDefault="00007B6C">
      <w:pPr>
        <w:pStyle w:val="TOC2"/>
        <w:tabs>
          <w:tab w:val="left" w:pos="120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70" w:history="1">
        <w:r w:rsidRPr="002E0085">
          <w:rPr>
            <w:rStyle w:val="Hyperlink"/>
            <w:rFonts w:cs="Times New Roman"/>
            <w:b/>
            <w:bCs/>
            <w:noProof/>
            <w:lang w:val="en-US"/>
          </w:rPr>
          <w:t>2.6.1.2.</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Instruirea personalului pentru utilizare</w:t>
        </w:r>
        <w:r>
          <w:rPr>
            <w:noProof/>
            <w:webHidden/>
          </w:rPr>
          <w:tab/>
        </w:r>
        <w:r>
          <w:rPr>
            <w:noProof/>
            <w:webHidden/>
          </w:rPr>
          <w:fldChar w:fldCharType="begin"/>
        </w:r>
        <w:r>
          <w:rPr>
            <w:noProof/>
            <w:webHidden/>
          </w:rPr>
          <w:instrText xml:space="preserve"> PAGEREF _Toc212631670 \h </w:instrText>
        </w:r>
        <w:r>
          <w:rPr>
            <w:noProof/>
            <w:webHidden/>
          </w:rPr>
        </w:r>
        <w:r>
          <w:rPr>
            <w:noProof/>
            <w:webHidden/>
          </w:rPr>
          <w:fldChar w:fldCharType="separate"/>
        </w:r>
        <w:r w:rsidR="007E2AC5">
          <w:rPr>
            <w:noProof/>
            <w:webHidden/>
          </w:rPr>
          <w:t>6</w:t>
        </w:r>
        <w:r>
          <w:rPr>
            <w:noProof/>
            <w:webHidden/>
          </w:rPr>
          <w:fldChar w:fldCharType="end"/>
        </w:r>
      </w:hyperlink>
    </w:p>
    <w:p w14:paraId="12B09D10" w14:textId="15FD351D" w:rsidR="00007B6C" w:rsidRDefault="00007B6C">
      <w:pPr>
        <w:pStyle w:val="TOC2"/>
        <w:tabs>
          <w:tab w:val="left" w:pos="120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71" w:history="1">
        <w:r w:rsidRPr="002E0085">
          <w:rPr>
            <w:rStyle w:val="Hyperlink"/>
            <w:rFonts w:cs="Times New Roman"/>
            <w:b/>
            <w:bCs/>
            <w:noProof/>
            <w:lang w:val="nl-NL"/>
          </w:rPr>
          <w:t>2.6.1.3.</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nl-NL"/>
          </w:rPr>
          <w:t>Mentenanta preventiva in perioada de garantie</w:t>
        </w:r>
        <w:r>
          <w:rPr>
            <w:noProof/>
            <w:webHidden/>
          </w:rPr>
          <w:tab/>
        </w:r>
        <w:r>
          <w:rPr>
            <w:noProof/>
            <w:webHidden/>
          </w:rPr>
          <w:fldChar w:fldCharType="begin"/>
        </w:r>
        <w:r>
          <w:rPr>
            <w:noProof/>
            <w:webHidden/>
          </w:rPr>
          <w:instrText xml:space="preserve"> PAGEREF _Toc212631671 \h </w:instrText>
        </w:r>
        <w:r>
          <w:rPr>
            <w:noProof/>
            <w:webHidden/>
          </w:rPr>
        </w:r>
        <w:r>
          <w:rPr>
            <w:noProof/>
            <w:webHidden/>
          </w:rPr>
          <w:fldChar w:fldCharType="separate"/>
        </w:r>
        <w:r w:rsidR="007E2AC5">
          <w:rPr>
            <w:noProof/>
            <w:webHidden/>
          </w:rPr>
          <w:t>6</w:t>
        </w:r>
        <w:r>
          <w:rPr>
            <w:noProof/>
            <w:webHidden/>
          </w:rPr>
          <w:fldChar w:fldCharType="end"/>
        </w:r>
      </w:hyperlink>
    </w:p>
    <w:p w14:paraId="1C863998" w14:textId="376098FA" w:rsidR="00007B6C" w:rsidRDefault="00007B6C">
      <w:pPr>
        <w:pStyle w:val="TOC2"/>
        <w:tabs>
          <w:tab w:val="left" w:pos="120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72" w:history="1">
        <w:r w:rsidRPr="002E0085">
          <w:rPr>
            <w:rStyle w:val="Hyperlink"/>
            <w:rFonts w:cs="Times New Roman"/>
            <w:b/>
            <w:bCs/>
            <w:noProof/>
            <w:lang w:val="en-US"/>
          </w:rPr>
          <w:t>2.6.1.4.</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Suport tehnic</w:t>
        </w:r>
        <w:r>
          <w:rPr>
            <w:noProof/>
            <w:webHidden/>
          </w:rPr>
          <w:tab/>
        </w:r>
        <w:r>
          <w:rPr>
            <w:noProof/>
            <w:webHidden/>
          </w:rPr>
          <w:fldChar w:fldCharType="begin"/>
        </w:r>
        <w:r>
          <w:rPr>
            <w:noProof/>
            <w:webHidden/>
          </w:rPr>
          <w:instrText xml:space="preserve"> PAGEREF _Toc212631672 \h </w:instrText>
        </w:r>
        <w:r>
          <w:rPr>
            <w:noProof/>
            <w:webHidden/>
          </w:rPr>
        </w:r>
        <w:r>
          <w:rPr>
            <w:noProof/>
            <w:webHidden/>
          </w:rPr>
          <w:fldChar w:fldCharType="separate"/>
        </w:r>
        <w:r w:rsidR="007E2AC5">
          <w:rPr>
            <w:noProof/>
            <w:webHidden/>
          </w:rPr>
          <w:t>7</w:t>
        </w:r>
        <w:r>
          <w:rPr>
            <w:noProof/>
            <w:webHidden/>
          </w:rPr>
          <w:fldChar w:fldCharType="end"/>
        </w:r>
      </w:hyperlink>
    </w:p>
    <w:p w14:paraId="645C3A55" w14:textId="2770AC2A" w:rsidR="00007B6C" w:rsidRDefault="00007B6C">
      <w:pPr>
        <w:pStyle w:val="TOC2"/>
        <w:tabs>
          <w:tab w:val="left" w:pos="120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73" w:history="1">
        <w:r w:rsidRPr="002E0085">
          <w:rPr>
            <w:rStyle w:val="Hyperlink"/>
            <w:rFonts w:cs="Times New Roman"/>
            <w:b/>
            <w:bCs/>
            <w:noProof/>
            <w:lang w:val="en-US"/>
          </w:rPr>
          <w:t>2.6.1.5.</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Piese de schimb</w:t>
        </w:r>
        <w:r>
          <w:rPr>
            <w:noProof/>
            <w:webHidden/>
          </w:rPr>
          <w:tab/>
        </w:r>
        <w:r>
          <w:rPr>
            <w:noProof/>
            <w:webHidden/>
          </w:rPr>
          <w:fldChar w:fldCharType="begin"/>
        </w:r>
        <w:r>
          <w:rPr>
            <w:noProof/>
            <w:webHidden/>
          </w:rPr>
          <w:instrText xml:space="preserve"> PAGEREF _Toc212631673 \h </w:instrText>
        </w:r>
        <w:r>
          <w:rPr>
            <w:noProof/>
            <w:webHidden/>
          </w:rPr>
        </w:r>
        <w:r>
          <w:rPr>
            <w:noProof/>
            <w:webHidden/>
          </w:rPr>
          <w:fldChar w:fldCharType="separate"/>
        </w:r>
        <w:r w:rsidR="007E2AC5">
          <w:rPr>
            <w:noProof/>
            <w:webHidden/>
          </w:rPr>
          <w:t>8</w:t>
        </w:r>
        <w:r>
          <w:rPr>
            <w:noProof/>
            <w:webHidden/>
          </w:rPr>
          <w:fldChar w:fldCharType="end"/>
        </w:r>
      </w:hyperlink>
    </w:p>
    <w:p w14:paraId="4136BEF9" w14:textId="3E922052"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74" w:history="1">
        <w:r w:rsidRPr="002E0085">
          <w:rPr>
            <w:rStyle w:val="Hyperlink"/>
            <w:rFonts w:cs="Times New Roman"/>
            <w:b/>
            <w:bCs/>
            <w:noProof/>
            <w:lang w:val="en-US"/>
          </w:rPr>
          <w:t>2.6.2.</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Mediul in care este operat produsul</w:t>
        </w:r>
        <w:r>
          <w:rPr>
            <w:noProof/>
            <w:webHidden/>
          </w:rPr>
          <w:tab/>
        </w:r>
        <w:r>
          <w:rPr>
            <w:noProof/>
            <w:webHidden/>
          </w:rPr>
          <w:fldChar w:fldCharType="begin"/>
        </w:r>
        <w:r>
          <w:rPr>
            <w:noProof/>
            <w:webHidden/>
          </w:rPr>
          <w:instrText xml:space="preserve"> PAGEREF _Toc212631674 \h </w:instrText>
        </w:r>
        <w:r>
          <w:rPr>
            <w:noProof/>
            <w:webHidden/>
          </w:rPr>
        </w:r>
        <w:r>
          <w:rPr>
            <w:noProof/>
            <w:webHidden/>
          </w:rPr>
          <w:fldChar w:fldCharType="separate"/>
        </w:r>
        <w:r w:rsidR="007E2AC5">
          <w:rPr>
            <w:noProof/>
            <w:webHidden/>
          </w:rPr>
          <w:t>8</w:t>
        </w:r>
        <w:r>
          <w:rPr>
            <w:noProof/>
            <w:webHidden/>
          </w:rPr>
          <w:fldChar w:fldCharType="end"/>
        </w:r>
      </w:hyperlink>
    </w:p>
    <w:p w14:paraId="6C49261A" w14:textId="10C569CF"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75" w:history="1">
        <w:r w:rsidRPr="002E0085">
          <w:rPr>
            <w:rStyle w:val="Hyperlink"/>
            <w:rFonts w:cs="Times New Roman"/>
            <w:b/>
            <w:bCs/>
            <w:noProof/>
            <w:lang w:val="en-US"/>
          </w:rPr>
          <w:t>2.6.3.</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Constrangeri privind locatia unde se va efectua instalarea</w:t>
        </w:r>
        <w:r>
          <w:rPr>
            <w:noProof/>
            <w:webHidden/>
          </w:rPr>
          <w:tab/>
        </w:r>
        <w:r>
          <w:rPr>
            <w:noProof/>
            <w:webHidden/>
          </w:rPr>
          <w:fldChar w:fldCharType="begin"/>
        </w:r>
        <w:r>
          <w:rPr>
            <w:noProof/>
            <w:webHidden/>
          </w:rPr>
          <w:instrText xml:space="preserve"> PAGEREF _Toc212631675 \h </w:instrText>
        </w:r>
        <w:r>
          <w:rPr>
            <w:noProof/>
            <w:webHidden/>
          </w:rPr>
        </w:r>
        <w:r>
          <w:rPr>
            <w:noProof/>
            <w:webHidden/>
          </w:rPr>
          <w:fldChar w:fldCharType="separate"/>
        </w:r>
        <w:r w:rsidR="007E2AC5">
          <w:rPr>
            <w:noProof/>
            <w:webHidden/>
          </w:rPr>
          <w:t>8</w:t>
        </w:r>
        <w:r>
          <w:rPr>
            <w:noProof/>
            <w:webHidden/>
          </w:rPr>
          <w:fldChar w:fldCharType="end"/>
        </w:r>
      </w:hyperlink>
    </w:p>
    <w:p w14:paraId="4D47B6DE" w14:textId="3AE244BB"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76" w:history="1">
        <w:r w:rsidRPr="002E0085">
          <w:rPr>
            <w:rStyle w:val="Hyperlink"/>
            <w:rFonts w:cs="Times New Roman"/>
            <w:b/>
            <w:bCs/>
            <w:noProof/>
            <w:lang w:val="en-US"/>
          </w:rPr>
          <w:t>2.7.</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rFonts w:cs="Times New Roman"/>
            <w:b/>
            <w:bCs/>
            <w:noProof/>
            <w:lang w:val="en-US"/>
          </w:rPr>
          <w:t>Atribuțiile și responsabilitățile Părților</w:t>
        </w:r>
        <w:r>
          <w:rPr>
            <w:noProof/>
            <w:webHidden/>
          </w:rPr>
          <w:tab/>
        </w:r>
        <w:r>
          <w:rPr>
            <w:noProof/>
            <w:webHidden/>
          </w:rPr>
          <w:fldChar w:fldCharType="begin"/>
        </w:r>
        <w:r>
          <w:rPr>
            <w:noProof/>
            <w:webHidden/>
          </w:rPr>
          <w:instrText xml:space="preserve"> PAGEREF _Toc212631676 \h </w:instrText>
        </w:r>
        <w:r>
          <w:rPr>
            <w:noProof/>
            <w:webHidden/>
          </w:rPr>
        </w:r>
        <w:r>
          <w:rPr>
            <w:noProof/>
            <w:webHidden/>
          </w:rPr>
          <w:fldChar w:fldCharType="separate"/>
        </w:r>
        <w:r w:rsidR="007E2AC5">
          <w:rPr>
            <w:noProof/>
            <w:webHidden/>
          </w:rPr>
          <w:t>8</w:t>
        </w:r>
        <w:r>
          <w:rPr>
            <w:noProof/>
            <w:webHidden/>
          </w:rPr>
          <w:fldChar w:fldCharType="end"/>
        </w:r>
      </w:hyperlink>
    </w:p>
    <w:p w14:paraId="533F5391" w14:textId="0E8009FE" w:rsidR="00007B6C" w:rsidRDefault="00007B6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2631677" w:history="1">
        <w:r w:rsidRPr="002E0085">
          <w:rPr>
            <w:rStyle w:val="Hyperlink"/>
            <w:rFonts w:cs="Times New Roman"/>
            <w:noProof/>
            <w:lang w:val="it-IT"/>
          </w:rPr>
          <w:t>3.</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2E0085">
          <w:rPr>
            <w:rStyle w:val="Hyperlink"/>
            <w:rFonts w:cs="Times New Roman"/>
            <w:noProof/>
          </w:rPr>
          <w:t>Documentații ce trebuie furnizate Autorității Contractante în legătură cu produsul</w:t>
        </w:r>
        <w:r>
          <w:rPr>
            <w:noProof/>
            <w:webHidden/>
          </w:rPr>
          <w:tab/>
        </w:r>
        <w:r>
          <w:rPr>
            <w:noProof/>
            <w:webHidden/>
          </w:rPr>
          <w:fldChar w:fldCharType="begin"/>
        </w:r>
        <w:r>
          <w:rPr>
            <w:noProof/>
            <w:webHidden/>
          </w:rPr>
          <w:instrText xml:space="preserve"> PAGEREF _Toc212631677 \h </w:instrText>
        </w:r>
        <w:r>
          <w:rPr>
            <w:noProof/>
            <w:webHidden/>
          </w:rPr>
        </w:r>
        <w:r>
          <w:rPr>
            <w:noProof/>
            <w:webHidden/>
          </w:rPr>
          <w:fldChar w:fldCharType="separate"/>
        </w:r>
        <w:r w:rsidR="007E2AC5">
          <w:rPr>
            <w:noProof/>
            <w:webHidden/>
          </w:rPr>
          <w:t>8</w:t>
        </w:r>
        <w:r>
          <w:rPr>
            <w:noProof/>
            <w:webHidden/>
          </w:rPr>
          <w:fldChar w:fldCharType="end"/>
        </w:r>
      </w:hyperlink>
    </w:p>
    <w:p w14:paraId="3F75B140" w14:textId="242BD145" w:rsidR="00007B6C" w:rsidRDefault="00007B6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2631678" w:history="1">
        <w:r w:rsidRPr="002E0085">
          <w:rPr>
            <w:rStyle w:val="Hyperlink"/>
            <w:rFonts w:cs="Times New Roman"/>
            <w:noProof/>
            <w:lang w:val="it-IT"/>
          </w:rPr>
          <w:t>4.</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2E0085">
          <w:rPr>
            <w:rStyle w:val="Hyperlink"/>
            <w:rFonts w:cs="Times New Roman"/>
            <w:noProof/>
          </w:rPr>
          <w:t>Receptia produselor</w:t>
        </w:r>
        <w:r>
          <w:rPr>
            <w:noProof/>
            <w:webHidden/>
          </w:rPr>
          <w:tab/>
        </w:r>
        <w:r>
          <w:rPr>
            <w:noProof/>
            <w:webHidden/>
          </w:rPr>
          <w:fldChar w:fldCharType="begin"/>
        </w:r>
        <w:r>
          <w:rPr>
            <w:noProof/>
            <w:webHidden/>
          </w:rPr>
          <w:instrText xml:space="preserve"> PAGEREF _Toc212631678 \h </w:instrText>
        </w:r>
        <w:r>
          <w:rPr>
            <w:noProof/>
            <w:webHidden/>
          </w:rPr>
        </w:r>
        <w:r>
          <w:rPr>
            <w:noProof/>
            <w:webHidden/>
          </w:rPr>
          <w:fldChar w:fldCharType="separate"/>
        </w:r>
        <w:r w:rsidR="007E2AC5">
          <w:rPr>
            <w:noProof/>
            <w:webHidden/>
          </w:rPr>
          <w:t>8</w:t>
        </w:r>
        <w:r>
          <w:rPr>
            <w:noProof/>
            <w:webHidden/>
          </w:rPr>
          <w:fldChar w:fldCharType="end"/>
        </w:r>
      </w:hyperlink>
    </w:p>
    <w:p w14:paraId="211DBA58" w14:textId="115C2B5F" w:rsidR="00007B6C" w:rsidRDefault="00007B6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2631679" w:history="1">
        <w:r w:rsidRPr="002E0085">
          <w:rPr>
            <w:rStyle w:val="Hyperlink"/>
            <w:rFonts w:cs="Times New Roman"/>
            <w:noProof/>
            <w:lang w:val="it-IT"/>
          </w:rPr>
          <w:t>5.</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2E0085">
          <w:rPr>
            <w:rStyle w:val="Hyperlink"/>
            <w:rFonts w:cs="Times New Roman"/>
            <w:noProof/>
          </w:rPr>
          <w:t>Modalități si condiții de plată</w:t>
        </w:r>
        <w:r>
          <w:rPr>
            <w:noProof/>
            <w:webHidden/>
          </w:rPr>
          <w:tab/>
        </w:r>
        <w:r>
          <w:rPr>
            <w:noProof/>
            <w:webHidden/>
          </w:rPr>
          <w:fldChar w:fldCharType="begin"/>
        </w:r>
        <w:r>
          <w:rPr>
            <w:noProof/>
            <w:webHidden/>
          </w:rPr>
          <w:instrText xml:space="preserve"> PAGEREF _Toc212631679 \h </w:instrText>
        </w:r>
        <w:r>
          <w:rPr>
            <w:noProof/>
            <w:webHidden/>
          </w:rPr>
        </w:r>
        <w:r>
          <w:rPr>
            <w:noProof/>
            <w:webHidden/>
          </w:rPr>
          <w:fldChar w:fldCharType="separate"/>
        </w:r>
        <w:r w:rsidR="007E2AC5">
          <w:rPr>
            <w:noProof/>
            <w:webHidden/>
          </w:rPr>
          <w:t>9</w:t>
        </w:r>
        <w:r>
          <w:rPr>
            <w:noProof/>
            <w:webHidden/>
          </w:rPr>
          <w:fldChar w:fldCharType="end"/>
        </w:r>
      </w:hyperlink>
    </w:p>
    <w:p w14:paraId="0C82907F" w14:textId="374CFDAB" w:rsidR="00007B6C" w:rsidRDefault="00007B6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2631680" w:history="1">
        <w:r w:rsidRPr="002E0085">
          <w:rPr>
            <w:rStyle w:val="Hyperlink"/>
            <w:rFonts w:cs="Times New Roman"/>
            <w:noProof/>
            <w:lang w:val="it-IT"/>
          </w:rPr>
          <w:t>6.</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2E0085">
          <w:rPr>
            <w:rStyle w:val="Hyperlink"/>
            <w:rFonts w:cs="Times New Roman"/>
            <w:noProof/>
          </w:rPr>
          <w:t>Cadrul legal care guvernează relația dintre Autoritatea Contractantă și Contractant (inclusiv în domeniile mediului, social și al relațiilor de muncă)</w:t>
        </w:r>
        <w:r>
          <w:rPr>
            <w:noProof/>
            <w:webHidden/>
          </w:rPr>
          <w:tab/>
        </w:r>
        <w:r>
          <w:rPr>
            <w:noProof/>
            <w:webHidden/>
          </w:rPr>
          <w:fldChar w:fldCharType="begin"/>
        </w:r>
        <w:r>
          <w:rPr>
            <w:noProof/>
            <w:webHidden/>
          </w:rPr>
          <w:instrText xml:space="preserve"> PAGEREF _Toc212631680 \h </w:instrText>
        </w:r>
        <w:r>
          <w:rPr>
            <w:noProof/>
            <w:webHidden/>
          </w:rPr>
        </w:r>
        <w:r>
          <w:rPr>
            <w:noProof/>
            <w:webHidden/>
          </w:rPr>
          <w:fldChar w:fldCharType="separate"/>
        </w:r>
        <w:r w:rsidR="007E2AC5">
          <w:rPr>
            <w:noProof/>
            <w:webHidden/>
          </w:rPr>
          <w:t>9</w:t>
        </w:r>
        <w:r>
          <w:rPr>
            <w:noProof/>
            <w:webHidden/>
          </w:rPr>
          <w:fldChar w:fldCharType="end"/>
        </w:r>
      </w:hyperlink>
    </w:p>
    <w:p w14:paraId="07EE1967" w14:textId="302CEDC5" w:rsidR="00007B6C" w:rsidRDefault="00007B6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2631681" w:history="1">
        <w:r w:rsidRPr="002E0085">
          <w:rPr>
            <w:rStyle w:val="Hyperlink"/>
            <w:rFonts w:cs="Times New Roman"/>
            <w:noProof/>
            <w:lang w:val="it-IT"/>
          </w:rPr>
          <w:t>7.</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2E0085">
          <w:rPr>
            <w:rStyle w:val="Hyperlink"/>
            <w:rFonts w:cs="Times New Roman"/>
            <w:noProof/>
          </w:rPr>
          <w:t>Managementul/Gestionarea Contractului și activități de raportare în cadrul Contractului</w:t>
        </w:r>
        <w:r>
          <w:rPr>
            <w:noProof/>
            <w:webHidden/>
          </w:rPr>
          <w:tab/>
        </w:r>
        <w:r>
          <w:rPr>
            <w:noProof/>
            <w:webHidden/>
          </w:rPr>
          <w:fldChar w:fldCharType="begin"/>
        </w:r>
        <w:r>
          <w:rPr>
            <w:noProof/>
            <w:webHidden/>
          </w:rPr>
          <w:instrText xml:space="preserve"> PAGEREF _Toc212631681 \h </w:instrText>
        </w:r>
        <w:r>
          <w:rPr>
            <w:noProof/>
            <w:webHidden/>
          </w:rPr>
        </w:r>
        <w:r>
          <w:rPr>
            <w:noProof/>
            <w:webHidden/>
          </w:rPr>
          <w:fldChar w:fldCharType="separate"/>
        </w:r>
        <w:r w:rsidR="007E2AC5">
          <w:rPr>
            <w:noProof/>
            <w:webHidden/>
          </w:rPr>
          <w:t>9</w:t>
        </w:r>
        <w:r>
          <w:rPr>
            <w:noProof/>
            <w:webHidden/>
          </w:rPr>
          <w:fldChar w:fldCharType="end"/>
        </w:r>
      </w:hyperlink>
    </w:p>
    <w:p w14:paraId="54513FE9" w14:textId="11F460D3" w:rsidR="00007B6C" w:rsidRDefault="00007B6C">
      <w:pPr>
        <w:pStyle w:val="TOC2"/>
        <w:tabs>
          <w:tab w:val="left" w:pos="960"/>
          <w:tab w:val="right" w:leader="dot" w:pos="9016"/>
        </w:tabs>
        <w:rPr>
          <w:rFonts w:asciiTheme="minorHAnsi" w:eastAsiaTheme="minorEastAsia" w:hAnsiTheme="minorHAnsi" w:cstheme="minorBidi"/>
          <w:smallCaps w:val="0"/>
          <w:noProof/>
          <w:kern w:val="2"/>
          <w:sz w:val="24"/>
          <w:szCs w:val="24"/>
          <w:lang w:val="en-US" w:eastAsia="en-US"/>
          <w14:ligatures w14:val="standardContextual"/>
        </w:rPr>
      </w:pPr>
      <w:hyperlink w:anchor="_Toc212631682" w:history="1">
        <w:r w:rsidRPr="002E0085">
          <w:rPr>
            <w:rStyle w:val="Hyperlink"/>
            <w:b/>
            <w:bCs/>
            <w:noProof/>
            <w:lang w:val="en-US"/>
          </w:rPr>
          <w:t>7.1.</w:t>
        </w:r>
        <w:r>
          <w:rPr>
            <w:rFonts w:asciiTheme="minorHAnsi" w:eastAsiaTheme="minorEastAsia" w:hAnsiTheme="minorHAnsi" w:cstheme="minorBidi"/>
            <w:smallCaps w:val="0"/>
            <w:noProof/>
            <w:kern w:val="2"/>
            <w:sz w:val="24"/>
            <w:szCs w:val="24"/>
            <w:lang w:val="en-US" w:eastAsia="en-US"/>
            <w14:ligatures w14:val="standardContextual"/>
          </w:rPr>
          <w:tab/>
        </w:r>
        <w:r w:rsidRPr="002E0085">
          <w:rPr>
            <w:rStyle w:val="Hyperlink"/>
            <w:b/>
            <w:bCs/>
            <w:noProof/>
            <w:lang w:val="en-US"/>
          </w:rPr>
          <w:t>Gestionarea relației dintre Contractant și Autoritatea Contractantă</w:t>
        </w:r>
        <w:r>
          <w:rPr>
            <w:noProof/>
            <w:webHidden/>
          </w:rPr>
          <w:tab/>
        </w:r>
        <w:r>
          <w:rPr>
            <w:noProof/>
            <w:webHidden/>
          </w:rPr>
          <w:fldChar w:fldCharType="begin"/>
        </w:r>
        <w:r>
          <w:rPr>
            <w:noProof/>
            <w:webHidden/>
          </w:rPr>
          <w:instrText xml:space="preserve"> PAGEREF _Toc212631682 \h </w:instrText>
        </w:r>
        <w:r>
          <w:rPr>
            <w:noProof/>
            <w:webHidden/>
          </w:rPr>
        </w:r>
        <w:r>
          <w:rPr>
            <w:noProof/>
            <w:webHidden/>
          </w:rPr>
          <w:fldChar w:fldCharType="separate"/>
        </w:r>
        <w:r w:rsidR="007E2AC5">
          <w:rPr>
            <w:noProof/>
            <w:webHidden/>
          </w:rPr>
          <w:t>9</w:t>
        </w:r>
        <w:r>
          <w:rPr>
            <w:noProof/>
            <w:webHidden/>
          </w:rPr>
          <w:fldChar w:fldCharType="end"/>
        </w:r>
      </w:hyperlink>
    </w:p>
    <w:p w14:paraId="4C0DB006" w14:textId="30620152" w:rsidR="00007B6C" w:rsidRDefault="00007B6C">
      <w:pPr>
        <w:pStyle w:val="TOC1"/>
        <w:tabs>
          <w:tab w:val="left" w:pos="480"/>
          <w:tab w:val="right" w:leader="dot" w:pos="9016"/>
        </w:tabs>
        <w:rPr>
          <w:rFonts w:asciiTheme="minorHAnsi" w:eastAsiaTheme="minorEastAsia" w:hAnsiTheme="minorHAnsi" w:cstheme="minorBidi"/>
          <w:b w:val="0"/>
          <w:bCs w:val="0"/>
          <w:caps w:val="0"/>
          <w:noProof/>
          <w:kern w:val="2"/>
          <w:sz w:val="24"/>
          <w:szCs w:val="24"/>
          <w:lang w:val="en-US" w:eastAsia="en-US"/>
          <w14:ligatures w14:val="standardContextual"/>
        </w:rPr>
      </w:pPr>
      <w:hyperlink w:anchor="_Toc212631683" w:history="1">
        <w:r w:rsidRPr="002E0085">
          <w:rPr>
            <w:rStyle w:val="Hyperlink"/>
            <w:noProof/>
            <w:lang w:val="it-IT"/>
          </w:rPr>
          <w:t>8.</w:t>
        </w:r>
        <w:r>
          <w:rPr>
            <w:rFonts w:asciiTheme="minorHAnsi" w:eastAsiaTheme="minorEastAsia" w:hAnsiTheme="minorHAnsi" w:cstheme="minorBidi"/>
            <w:b w:val="0"/>
            <w:bCs w:val="0"/>
            <w:caps w:val="0"/>
            <w:noProof/>
            <w:kern w:val="2"/>
            <w:sz w:val="24"/>
            <w:szCs w:val="24"/>
            <w:lang w:val="en-US" w:eastAsia="en-US"/>
            <w14:ligatures w14:val="standardContextual"/>
          </w:rPr>
          <w:tab/>
        </w:r>
        <w:r w:rsidRPr="002E0085">
          <w:rPr>
            <w:rStyle w:val="Hyperlink"/>
            <w:noProof/>
          </w:rPr>
          <w:t>Metodologia de evaluare a Ofertelor prezentate</w:t>
        </w:r>
        <w:r>
          <w:rPr>
            <w:noProof/>
            <w:webHidden/>
          </w:rPr>
          <w:tab/>
        </w:r>
        <w:r>
          <w:rPr>
            <w:noProof/>
            <w:webHidden/>
          </w:rPr>
          <w:fldChar w:fldCharType="begin"/>
        </w:r>
        <w:r>
          <w:rPr>
            <w:noProof/>
            <w:webHidden/>
          </w:rPr>
          <w:instrText xml:space="preserve"> PAGEREF _Toc212631683 \h </w:instrText>
        </w:r>
        <w:r>
          <w:rPr>
            <w:noProof/>
            <w:webHidden/>
          </w:rPr>
        </w:r>
        <w:r>
          <w:rPr>
            <w:noProof/>
            <w:webHidden/>
          </w:rPr>
          <w:fldChar w:fldCharType="separate"/>
        </w:r>
        <w:r w:rsidR="007E2AC5">
          <w:rPr>
            <w:noProof/>
            <w:webHidden/>
          </w:rPr>
          <w:t>10</w:t>
        </w:r>
        <w:r>
          <w:rPr>
            <w:noProof/>
            <w:webHidden/>
          </w:rPr>
          <w:fldChar w:fldCharType="end"/>
        </w:r>
      </w:hyperlink>
    </w:p>
    <w:p w14:paraId="0780A364" w14:textId="4426C2FA" w:rsidR="006D1935" w:rsidRPr="006D1935" w:rsidRDefault="006D1935" w:rsidP="006D1935">
      <w:pPr>
        <w:suppressAutoHyphens/>
        <w:spacing w:after="0" w:line="360" w:lineRule="exact"/>
        <w:jc w:val="both"/>
        <w:rPr>
          <w:rFonts w:ascii="Calibri" w:eastAsia="Calibri" w:hAnsi="Calibri" w:cs="Calibri"/>
          <w:caps/>
          <w:kern w:val="0"/>
          <w:lang w:val="ro-RO" w:eastAsia="ar-SA"/>
          <w14:ligatures w14:val="none"/>
        </w:rPr>
      </w:pPr>
      <w:r w:rsidRPr="006D1935">
        <w:rPr>
          <w:rFonts w:ascii="Calibri" w:eastAsia="Calibri" w:hAnsi="Calibri" w:cs="Calibri"/>
          <w:kern w:val="0"/>
          <w:lang w:val="ro-RO" w:eastAsia="ar-SA"/>
          <w14:ligatures w14:val="none"/>
        </w:rPr>
        <w:fldChar w:fldCharType="end"/>
      </w:r>
    </w:p>
    <w:p w14:paraId="6D08E48E" w14:textId="77777777" w:rsidR="006D1935" w:rsidRPr="006D1935" w:rsidRDefault="006D1935" w:rsidP="006D1935">
      <w:pPr>
        <w:pageBreakBefore/>
        <w:suppressAutoHyphens/>
        <w:spacing w:after="0" w:line="360" w:lineRule="exact"/>
        <w:jc w:val="both"/>
        <w:rPr>
          <w:rFonts w:ascii="Calibri" w:eastAsia="Calibri" w:hAnsi="Calibri" w:cs="Calibri"/>
          <w:kern w:val="0"/>
          <w:lang w:val="ro-RO" w:eastAsia="ar-SA"/>
          <w14:ligatures w14:val="none"/>
        </w:rPr>
      </w:pPr>
    </w:p>
    <w:p w14:paraId="09350264" w14:textId="77777777" w:rsidR="006D1935" w:rsidRPr="006D1935" w:rsidRDefault="006D1935" w:rsidP="006D1935">
      <w:pPr>
        <w:keepNext/>
        <w:keepLines/>
        <w:tabs>
          <w:tab w:val="num" w:pos="0"/>
        </w:tabs>
        <w:suppressAutoHyphens/>
        <w:spacing w:after="0" w:line="360" w:lineRule="exact"/>
        <w:ind w:left="432" w:hanging="432"/>
        <w:outlineLvl w:val="0"/>
        <w:rPr>
          <w:rFonts w:ascii="Calibri" w:eastAsia="Calibri" w:hAnsi="Calibri" w:cs="Times New Roman"/>
          <w:b/>
          <w:bCs/>
          <w:kern w:val="0"/>
          <w:sz w:val="28"/>
          <w:szCs w:val="28"/>
          <w:lang w:val="ro-RO" w:eastAsia="ar-SA"/>
          <w14:ligatures w14:val="none"/>
        </w:rPr>
      </w:pPr>
      <w:bookmarkStart w:id="0" w:name="_Toc212631648"/>
      <w:r w:rsidRPr="006D1935">
        <w:rPr>
          <w:rFonts w:ascii="Calibri" w:eastAsia="Calibri" w:hAnsi="Calibri" w:cs="Times New Roman"/>
          <w:b/>
          <w:bCs/>
          <w:kern w:val="0"/>
          <w:sz w:val="28"/>
          <w:szCs w:val="28"/>
          <w:lang w:val="ro-RO" w:eastAsia="ar-SA"/>
          <w14:ligatures w14:val="none"/>
        </w:rPr>
        <w:t>Introducere</w:t>
      </w:r>
      <w:bookmarkEnd w:id="0"/>
    </w:p>
    <w:p w14:paraId="51A971E5" w14:textId="77777777" w:rsidR="006D1935" w:rsidRPr="006D1935" w:rsidRDefault="006D1935" w:rsidP="006D1935">
      <w:pPr>
        <w:widowControl w:val="0"/>
        <w:suppressAutoHyphens/>
        <w:spacing w:after="0" w:line="240" w:lineRule="auto"/>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În cadrul acestei proceduri, Institutul National de Cercetare Dezvoltare pentru Fizica Laserilor, Plasma si </w:t>
      </w:r>
      <w:proofErr w:type="spellStart"/>
      <w:r w:rsidRPr="006D1935">
        <w:rPr>
          <w:rFonts w:ascii="Calibri" w:eastAsia="Calibri" w:hAnsi="Calibri" w:cs="Calibri"/>
          <w:kern w:val="0"/>
          <w:lang w:val="ro-RO" w:eastAsia="ar-SA"/>
          <w14:ligatures w14:val="none"/>
        </w:rPr>
        <w:t>Radiatie</w:t>
      </w:r>
      <w:proofErr w:type="spellEnd"/>
      <w:r w:rsidRPr="006D1935">
        <w:rPr>
          <w:rFonts w:ascii="Calibri" w:eastAsia="Calibri" w:hAnsi="Calibri" w:cs="Calibri"/>
          <w:kern w:val="0"/>
          <w:lang w:val="ro-RO" w:eastAsia="ar-SA"/>
          <w14:ligatures w14:val="none"/>
        </w:rPr>
        <w:t xml:space="preserve"> (INFLPR) îndeplinește rolul de Autoritate Contractantă, respectiv Achizitor în cadrul Contractului. </w:t>
      </w:r>
    </w:p>
    <w:p w14:paraId="6C83478A" w14:textId="77777777" w:rsidR="006D1935" w:rsidRPr="006D1935" w:rsidRDefault="006D1935" w:rsidP="006D1935">
      <w:pPr>
        <w:widowControl w:val="0"/>
        <w:suppressAutoHyphens/>
        <w:spacing w:after="0" w:line="240" w:lineRule="auto"/>
        <w:ind w:left="432"/>
        <w:jc w:val="both"/>
        <w:rPr>
          <w:rFonts w:ascii="Calibri" w:eastAsia="Calibri" w:hAnsi="Calibri" w:cs="Times New Roman"/>
          <w:kern w:val="0"/>
          <w:sz w:val="20"/>
          <w:szCs w:val="20"/>
          <w:lang w:val="ro-RO" w:eastAsia="ar-SA"/>
          <w14:ligatures w14:val="none"/>
        </w:rPr>
      </w:pPr>
    </w:p>
    <w:p w14:paraId="035C61D0" w14:textId="77777777" w:rsidR="006D1935" w:rsidRPr="006D1935" w:rsidRDefault="006D1935" w:rsidP="006D1935">
      <w:pPr>
        <w:widowControl w:val="0"/>
        <w:suppressAutoHyphens/>
        <w:spacing w:after="0" w:line="240" w:lineRule="auto"/>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Această secțiune a Documentației de Atribuire include ansamblul cerințelor pe baza cărora fiecare Ofertant va elabora Oferta  pentru furnizarea produselor care fac obiectul Contractului ce rezultă din această procedură.</w:t>
      </w:r>
    </w:p>
    <w:p w14:paraId="0A21129A" w14:textId="77777777" w:rsidR="006D1935" w:rsidRPr="006D1935" w:rsidRDefault="006D1935" w:rsidP="006D1935">
      <w:pPr>
        <w:widowControl w:val="0"/>
        <w:suppressAutoHyphens/>
        <w:spacing w:after="0" w:line="240" w:lineRule="auto"/>
        <w:ind w:left="432"/>
        <w:jc w:val="both"/>
        <w:rPr>
          <w:rFonts w:ascii="Calibri" w:eastAsia="Calibri" w:hAnsi="Calibri" w:cs="Times New Roman"/>
          <w:kern w:val="0"/>
          <w:sz w:val="20"/>
          <w:szCs w:val="20"/>
          <w:lang w:val="ro-RO" w:eastAsia="ar-SA"/>
          <w14:ligatures w14:val="none"/>
        </w:rPr>
      </w:pPr>
    </w:p>
    <w:p w14:paraId="31D34D9A" w14:textId="77777777" w:rsidR="006D1935" w:rsidRPr="006D1935" w:rsidRDefault="006D1935" w:rsidP="006D1935">
      <w:pPr>
        <w:widowControl w:val="0"/>
        <w:suppressAutoHyphens/>
        <w:spacing w:after="0" w:line="240" w:lineRule="auto"/>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1254D481"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p>
    <w:p w14:paraId="5B691E3F" w14:textId="77777777" w:rsidR="006D1935" w:rsidRPr="00801893" w:rsidRDefault="006D1935" w:rsidP="00801893">
      <w:pPr>
        <w:pStyle w:val="ListParagraph"/>
        <w:keepNext/>
        <w:keepLines/>
        <w:numPr>
          <w:ilvl w:val="0"/>
          <w:numId w:val="33"/>
        </w:numPr>
        <w:tabs>
          <w:tab w:val="num" w:pos="0"/>
        </w:tabs>
        <w:spacing w:after="0" w:line="360" w:lineRule="exact"/>
        <w:ind w:left="714" w:hanging="357"/>
        <w:jc w:val="both"/>
        <w:outlineLvl w:val="0"/>
        <w:rPr>
          <w:b/>
          <w:bCs/>
          <w:sz w:val="28"/>
          <w:szCs w:val="28"/>
        </w:rPr>
      </w:pPr>
      <w:bookmarkStart w:id="1" w:name="_Toc212631649"/>
      <w:r w:rsidRPr="00801893">
        <w:rPr>
          <w:b/>
          <w:bCs/>
          <w:sz w:val="28"/>
          <w:szCs w:val="28"/>
        </w:rPr>
        <w:t>Contextul realizării acestei achiziții de produse</w:t>
      </w:r>
      <w:bookmarkEnd w:id="1"/>
    </w:p>
    <w:p w14:paraId="0511540E" w14:textId="3A6ED951" w:rsidR="006D1935" w:rsidRPr="00282811" w:rsidRDefault="001D47E7" w:rsidP="00C36D1C">
      <w:pPr>
        <w:suppressAutoHyphens/>
        <w:autoSpaceDE w:val="0"/>
        <w:spacing w:after="0" w:line="240" w:lineRule="auto"/>
        <w:jc w:val="both"/>
        <w:rPr>
          <w:rFonts w:ascii="Calibri" w:eastAsia="Calibri" w:hAnsi="Calibri" w:cs="Calibri"/>
          <w:color w:val="EE0000"/>
          <w:kern w:val="0"/>
          <w:lang w:val="ro-RO" w:eastAsia="ar-SA"/>
          <w14:ligatures w14:val="none"/>
        </w:rPr>
      </w:pPr>
      <w:r w:rsidRPr="001D47E7">
        <w:rPr>
          <w:rFonts w:ascii="Calibri" w:eastAsia="Calibri" w:hAnsi="Calibri" w:cs="Calibri"/>
          <w:kern w:val="0"/>
          <w:lang w:val="ro-RO" w:eastAsia="ar-SA"/>
          <w14:ligatures w14:val="none"/>
        </w:rPr>
        <w:t xml:space="preserve">INFLPR este coordonator al </w:t>
      </w:r>
      <w:r w:rsidR="009B6916" w:rsidRPr="00056C06">
        <w:rPr>
          <w:rFonts w:ascii="Calibri" w:eastAsia="Calibri" w:hAnsi="Calibri" w:cs="Calibri"/>
          <w:kern w:val="0"/>
          <w:lang w:val="ro-RO" w:eastAsia="ar-SA"/>
          <w14:ligatures w14:val="none"/>
        </w:rPr>
        <w:t>proiectului cod SMIS 3</w:t>
      </w:r>
      <w:r w:rsidR="00AB29D4" w:rsidRPr="00056C06">
        <w:rPr>
          <w:rFonts w:ascii="Calibri" w:eastAsia="Calibri" w:hAnsi="Calibri" w:cs="Calibri"/>
          <w:kern w:val="0"/>
          <w:lang w:val="ro-RO" w:eastAsia="ar-SA"/>
          <w14:ligatures w14:val="none"/>
        </w:rPr>
        <w:t>29264</w:t>
      </w:r>
      <w:r w:rsidR="009B6916" w:rsidRPr="00056C06">
        <w:rPr>
          <w:rFonts w:ascii="Calibri" w:eastAsia="Calibri" w:hAnsi="Calibri" w:cs="Calibri"/>
          <w:kern w:val="0"/>
          <w:lang w:val="ro-RO" w:eastAsia="ar-SA"/>
          <w14:ligatures w14:val="none"/>
        </w:rPr>
        <w:t xml:space="preserve"> intitulat: “Platformă</w:t>
      </w:r>
      <w:r w:rsidR="00AB29D4" w:rsidRPr="00056C06">
        <w:rPr>
          <w:rFonts w:ascii="Calibri" w:eastAsia="Calibri" w:hAnsi="Calibri" w:cs="Calibri"/>
          <w:kern w:val="0"/>
          <w:lang w:val="ro-RO" w:eastAsia="ar-SA"/>
          <w14:ligatures w14:val="none"/>
        </w:rPr>
        <w:t xml:space="preserve"> tehnologică pentru producerea laserilor de mare putere și a echipamentelor de procesare cu laser (LASER FO)</w:t>
      </w:r>
      <w:r w:rsidR="009B6916" w:rsidRPr="00056C06">
        <w:rPr>
          <w:rFonts w:ascii="Calibri" w:eastAsia="Calibri" w:hAnsi="Calibri" w:cs="Calibri"/>
          <w:kern w:val="0"/>
          <w:lang w:val="ro-RO" w:eastAsia="ar-SA"/>
          <w14:ligatures w14:val="none"/>
        </w:rPr>
        <w:t xml:space="preserve">”, conform contractului de </w:t>
      </w:r>
      <w:r w:rsidR="000C7D1C" w:rsidRPr="00056C06">
        <w:rPr>
          <w:rFonts w:ascii="Calibri" w:eastAsia="Calibri" w:hAnsi="Calibri" w:cs="Calibri"/>
          <w:kern w:val="0"/>
          <w:lang w:val="ro-RO" w:eastAsia="ar-SA"/>
          <w14:ligatures w14:val="none"/>
        </w:rPr>
        <w:t>finanțare</w:t>
      </w:r>
      <w:r w:rsidR="009B6916" w:rsidRPr="00056C06">
        <w:rPr>
          <w:rFonts w:ascii="Calibri" w:eastAsia="Calibri" w:hAnsi="Calibri" w:cs="Calibri"/>
          <w:kern w:val="0"/>
          <w:lang w:val="ro-RO" w:eastAsia="ar-SA"/>
          <w14:ligatures w14:val="none"/>
        </w:rPr>
        <w:t xml:space="preserve"> nr</w:t>
      </w:r>
      <w:r w:rsidR="009B6916" w:rsidRPr="001D47E7">
        <w:rPr>
          <w:rFonts w:ascii="Calibri" w:eastAsia="Calibri" w:hAnsi="Calibri" w:cs="Calibri"/>
          <w:kern w:val="0"/>
          <w:lang w:val="ro-RO" w:eastAsia="ar-SA"/>
          <w14:ligatures w14:val="none"/>
        </w:rPr>
        <w:t>.</w:t>
      </w:r>
      <w:r w:rsidR="006A0506" w:rsidRPr="001D47E7">
        <w:rPr>
          <w:rFonts w:ascii="Calibri" w:eastAsia="Calibri" w:hAnsi="Calibri" w:cs="Calibri"/>
          <w:kern w:val="0"/>
          <w:lang w:val="ro-RO" w:eastAsia="ar-SA"/>
          <w14:ligatures w14:val="none"/>
        </w:rPr>
        <w:t>390058/16.09.2025</w:t>
      </w:r>
      <w:r w:rsidR="009B6916" w:rsidRPr="001D47E7">
        <w:rPr>
          <w:rFonts w:ascii="Calibri" w:eastAsia="Calibri" w:hAnsi="Calibri" w:cs="Calibri"/>
          <w:kern w:val="0"/>
          <w:lang w:val="ro-RO" w:eastAsia="ar-SA"/>
          <w14:ligatures w14:val="none"/>
        </w:rPr>
        <w:t>,</w:t>
      </w:r>
      <w:r w:rsidR="009B6916" w:rsidRPr="00056C06">
        <w:rPr>
          <w:rFonts w:ascii="Calibri" w:eastAsia="Calibri" w:hAnsi="Calibri" w:cs="Calibri"/>
          <w:kern w:val="0"/>
          <w:lang w:val="ro-RO" w:eastAsia="ar-SA"/>
          <w14:ligatures w14:val="none"/>
        </w:rPr>
        <w:t xml:space="preserve"> </w:t>
      </w:r>
      <w:r w:rsidR="000C7D1C" w:rsidRPr="00056C06">
        <w:rPr>
          <w:rFonts w:ascii="Calibri" w:eastAsia="Calibri" w:hAnsi="Calibri" w:cs="Calibri"/>
          <w:kern w:val="0"/>
          <w:lang w:val="ro-RO" w:eastAsia="ar-SA"/>
          <w14:ligatures w14:val="none"/>
        </w:rPr>
        <w:t>cofinanțat</w:t>
      </w:r>
      <w:r w:rsidR="009B6916" w:rsidRPr="00056C06">
        <w:rPr>
          <w:rFonts w:ascii="Calibri" w:eastAsia="Calibri" w:hAnsi="Calibri" w:cs="Calibri"/>
          <w:kern w:val="0"/>
          <w:lang w:val="ro-RO" w:eastAsia="ar-SA"/>
          <w14:ligatures w14:val="none"/>
        </w:rPr>
        <w:t xml:space="preserve"> din Fondul European de Dezvoltare Regională, care prevede </w:t>
      </w:r>
      <w:r w:rsidR="00C36D1C" w:rsidRPr="00056C06">
        <w:rPr>
          <w:rFonts w:ascii="Calibri" w:eastAsia="Calibri" w:hAnsi="Calibri" w:cs="Calibri"/>
          <w:kern w:val="0"/>
          <w:lang w:val="ro-RO" w:eastAsia="ar-SA"/>
          <w14:ligatures w14:val="none"/>
        </w:rPr>
        <w:t>susținerea și promovarea unui ecosistem de cercetare-dezvoltare-inovare (CDI) atractiv și competitiv în România</w:t>
      </w:r>
      <w:r w:rsidR="009B6916" w:rsidRPr="00056C06">
        <w:rPr>
          <w:rFonts w:ascii="Calibri" w:eastAsia="Calibri" w:hAnsi="Calibri" w:cs="Calibri"/>
          <w:kern w:val="0"/>
          <w:lang w:val="ro-RO" w:eastAsia="ar-SA"/>
          <w14:ligatures w14:val="none"/>
        </w:rPr>
        <w:t xml:space="preserve"> prin </w:t>
      </w:r>
      <w:r w:rsidR="00C36D1C" w:rsidRPr="00056C06">
        <w:rPr>
          <w:rFonts w:ascii="Calibri" w:eastAsia="Calibri" w:hAnsi="Calibri" w:cs="Calibri"/>
          <w:kern w:val="0"/>
          <w:lang w:val="ro-RO" w:eastAsia="ar-SA"/>
          <w14:ligatures w14:val="none"/>
        </w:rPr>
        <w:t>sprijinul pentru sectorul privat și pentru colaborarea între actorii din sistemul public și mediul de afaceri în domeniul CDI</w:t>
      </w:r>
      <w:r w:rsidR="009B6916" w:rsidRPr="00056C06">
        <w:rPr>
          <w:rFonts w:ascii="Calibri" w:eastAsia="Calibri" w:hAnsi="Calibri" w:cs="Calibri"/>
          <w:kern w:val="0"/>
          <w:lang w:val="ro-RO" w:eastAsia="ar-SA"/>
          <w14:ligatures w14:val="none"/>
        </w:rPr>
        <w:t>.</w:t>
      </w:r>
      <w:r w:rsidR="006D1935" w:rsidRPr="00056C06">
        <w:rPr>
          <w:rFonts w:ascii="Calibri" w:eastAsia="Calibri" w:hAnsi="Calibri" w:cs="Calibri"/>
          <w:color w:val="FF0000"/>
          <w:kern w:val="0"/>
          <w:lang w:val="ro-RO" w:eastAsia="ar-SA"/>
          <w14:ligatures w14:val="none"/>
        </w:rPr>
        <w:t xml:space="preserve"> </w:t>
      </w:r>
      <w:r w:rsidR="00C36D1C" w:rsidRPr="00056C06">
        <w:rPr>
          <w:rFonts w:ascii="Calibri" w:eastAsia="Calibri" w:hAnsi="Calibri" w:cs="Calibri"/>
          <w:kern w:val="0"/>
          <w:lang w:val="ro-RO" w:eastAsia="ar-SA"/>
          <w14:ligatures w14:val="none"/>
        </w:rPr>
        <w:t>Achiziția</w:t>
      </w:r>
      <w:r w:rsidR="006D1935" w:rsidRPr="00056C06">
        <w:rPr>
          <w:rFonts w:ascii="Calibri" w:eastAsia="Calibri" w:hAnsi="Calibri" w:cs="Calibri"/>
          <w:kern w:val="0"/>
          <w:lang w:val="ro-RO" w:eastAsia="ar-SA"/>
          <w14:ligatures w14:val="none"/>
        </w:rPr>
        <w:t xml:space="preserve"> descris</w:t>
      </w:r>
      <w:r w:rsidR="00C36D1C" w:rsidRPr="00056C06">
        <w:rPr>
          <w:rFonts w:ascii="Calibri" w:eastAsia="Calibri" w:hAnsi="Calibri" w:cs="Calibri"/>
          <w:kern w:val="0"/>
          <w:lang w:val="ro-RO" w:eastAsia="ar-SA"/>
          <w14:ligatures w14:val="none"/>
        </w:rPr>
        <w:t>ă</w:t>
      </w:r>
      <w:r w:rsidR="006D1935" w:rsidRPr="00056C06">
        <w:rPr>
          <w:rFonts w:ascii="Calibri" w:eastAsia="Calibri" w:hAnsi="Calibri" w:cs="Calibri"/>
          <w:kern w:val="0"/>
          <w:lang w:val="ro-RO" w:eastAsia="ar-SA"/>
          <w14:ligatures w14:val="none"/>
        </w:rPr>
        <w:t xml:space="preserve"> </w:t>
      </w:r>
      <w:r w:rsidR="00C36D1C" w:rsidRPr="00056C06">
        <w:rPr>
          <w:rFonts w:ascii="Calibri" w:eastAsia="Calibri" w:hAnsi="Calibri" w:cs="Calibri"/>
          <w:kern w:val="0"/>
          <w:lang w:val="ro-RO" w:eastAsia="ar-SA"/>
          <w14:ligatures w14:val="none"/>
        </w:rPr>
        <w:t>î</w:t>
      </w:r>
      <w:r w:rsidR="006D1935" w:rsidRPr="00056C06">
        <w:rPr>
          <w:rFonts w:ascii="Calibri" w:eastAsia="Calibri" w:hAnsi="Calibri" w:cs="Calibri"/>
          <w:kern w:val="0"/>
          <w:lang w:val="ro-RO" w:eastAsia="ar-SA"/>
          <w14:ligatures w14:val="none"/>
        </w:rPr>
        <w:t xml:space="preserve">n acest caiet de </w:t>
      </w:r>
      <w:r w:rsidR="006D1935" w:rsidRPr="00C42EF6">
        <w:rPr>
          <w:rFonts w:ascii="Calibri" w:eastAsia="Calibri" w:hAnsi="Calibri" w:cs="Calibri"/>
          <w:kern w:val="0"/>
          <w:lang w:val="ro-RO" w:eastAsia="ar-SA"/>
          <w14:ligatures w14:val="none"/>
        </w:rPr>
        <w:t>sarcini,</w:t>
      </w:r>
      <w:r w:rsidR="00C42EF6" w:rsidRPr="00C42EF6">
        <w:rPr>
          <w:rFonts w:ascii="Calibri" w:eastAsia="Calibri" w:hAnsi="Calibri" w:cs="Calibri"/>
          <w:kern w:val="0"/>
          <w:lang w:val="ro-RO" w:eastAsia="ar-SA"/>
          <w14:ligatures w14:val="none"/>
        </w:rPr>
        <w:t xml:space="preserve"> </w:t>
      </w:r>
      <w:r w:rsidR="00C36D1C" w:rsidRPr="00C42EF6">
        <w:rPr>
          <w:rFonts w:ascii="Calibri" w:eastAsia="Calibri" w:hAnsi="Calibri" w:cs="Calibri"/>
          <w:kern w:val="0"/>
          <w:lang w:val="ro-RO" w:eastAsia="ar-SA"/>
          <w14:ligatures w14:val="none"/>
        </w:rPr>
        <w:t>”</w:t>
      </w:r>
      <w:proofErr w:type="spellStart"/>
      <w:r w:rsidR="00C42EF6" w:rsidRPr="00C42EF6">
        <w:rPr>
          <w:rFonts w:ascii="Calibri" w:eastAsia="Calibri" w:hAnsi="Calibri" w:cs="Calibri"/>
          <w:kern w:val="0"/>
          <w:lang w:val="ro-RO" w:eastAsia="ar-SA"/>
          <w14:ligatures w14:val="none"/>
        </w:rPr>
        <w:t>claculatoare</w:t>
      </w:r>
      <w:proofErr w:type="spellEnd"/>
      <w:r w:rsidR="00C42EF6" w:rsidRPr="00C42EF6">
        <w:rPr>
          <w:rFonts w:ascii="Calibri" w:eastAsia="Calibri" w:hAnsi="Calibri" w:cs="Calibri"/>
          <w:kern w:val="0"/>
          <w:lang w:val="ro-RO" w:eastAsia="ar-SA"/>
          <w14:ligatures w14:val="none"/>
        </w:rPr>
        <w:t xml:space="preserve"> portabile</w:t>
      </w:r>
      <w:r w:rsidR="00C36D1C" w:rsidRPr="00C42EF6">
        <w:rPr>
          <w:rFonts w:ascii="Calibri" w:eastAsia="Calibri" w:hAnsi="Calibri" w:cs="Calibri"/>
          <w:kern w:val="0"/>
          <w:lang w:val="ro-RO" w:eastAsia="ar-SA"/>
          <w14:ligatures w14:val="none"/>
        </w:rPr>
        <w:t>”</w:t>
      </w:r>
      <w:r w:rsidR="004738D1" w:rsidRPr="00C42EF6">
        <w:rPr>
          <w:rFonts w:ascii="Calibri" w:eastAsia="Calibri" w:hAnsi="Calibri" w:cs="Calibri"/>
          <w:kern w:val="0"/>
          <w:lang w:val="ro-RO" w:eastAsia="ar-SA"/>
          <w14:ligatures w14:val="none"/>
        </w:rPr>
        <w:t>,</w:t>
      </w:r>
      <w:r w:rsidR="00C36D1C" w:rsidRPr="00C42EF6">
        <w:rPr>
          <w:rFonts w:ascii="Calibri" w:eastAsia="Calibri" w:hAnsi="Calibri" w:cs="Calibri"/>
          <w:kern w:val="0"/>
          <w:lang w:val="ro-RO" w:eastAsia="ar-SA"/>
          <w14:ligatures w14:val="none"/>
        </w:rPr>
        <w:t xml:space="preserve"> se </w:t>
      </w:r>
      <w:r w:rsidR="006D1935" w:rsidRPr="00C42EF6">
        <w:rPr>
          <w:rFonts w:ascii="Calibri" w:eastAsia="Calibri" w:hAnsi="Calibri" w:cs="Calibri"/>
          <w:kern w:val="0"/>
          <w:lang w:val="ro-RO" w:eastAsia="ar-SA"/>
          <w14:ligatures w14:val="none"/>
        </w:rPr>
        <w:t>refer</w:t>
      </w:r>
      <w:r w:rsidR="00C36D1C" w:rsidRPr="00C42EF6">
        <w:rPr>
          <w:rFonts w:ascii="Calibri" w:eastAsia="Calibri" w:hAnsi="Calibri" w:cs="Calibri"/>
          <w:kern w:val="0"/>
          <w:lang w:val="ro-RO" w:eastAsia="ar-SA"/>
          <w14:ligatures w14:val="none"/>
        </w:rPr>
        <w:t>ă</w:t>
      </w:r>
      <w:r w:rsidR="006D1935" w:rsidRPr="00C42EF6">
        <w:rPr>
          <w:rFonts w:ascii="Calibri" w:eastAsia="Calibri" w:hAnsi="Calibri" w:cs="Calibri"/>
          <w:kern w:val="0"/>
          <w:lang w:val="ro-RO" w:eastAsia="ar-SA"/>
          <w14:ligatures w14:val="none"/>
        </w:rPr>
        <w:t xml:space="preserve"> la realizarea </w:t>
      </w:r>
      <w:r w:rsidR="00C36D1C" w:rsidRPr="00C42EF6">
        <w:rPr>
          <w:rFonts w:ascii="Calibri" w:eastAsia="Calibri" w:hAnsi="Calibri" w:cs="Calibri"/>
          <w:kern w:val="0"/>
          <w:lang w:val="ro-RO" w:eastAsia="ar-SA"/>
          <w14:ligatures w14:val="none"/>
        </w:rPr>
        <w:t>achiziției</w:t>
      </w:r>
      <w:r w:rsidR="006D1935" w:rsidRPr="00C42EF6">
        <w:rPr>
          <w:rFonts w:ascii="Calibri" w:eastAsia="Calibri" w:hAnsi="Calibri" w:cs="Calibri"/>
          <w:kern w:val="0"/>
          <w:lang w:val="ro-RO" w:eastAsia="ar-SA"/>
          <w14:ligatures w14:val="none"/>
        </w:rPr>
        <w:t xml:space="preserve"> </w:t>
      </w:r>
      <w:r w:rsidR="00C36D1C" w:rsidRPr="00C42EF6">
        <w:rPr>
          <w:rFonts w:ascii="Calibri" w:eastAsia="Calibri" w:hAnsi="Calibri" w:cs="Calibri"/>
          <w:kern w:val="0"/>
          <w:lang w:val="ro-RO" w:eastAsia="ar-SA"/>
          <w14:ligatures w14:val="none"/>
        </w:rPr>
        <w:t xml:space="preserve">prevăzute în lista de </w:t>
      </w:r>
      <w:r w:rsidR="004738D1" w:rsidRPr="00C42EF6">
        <w:rPr>
          <w:rFonts w:ascii="Calibri" w:eastAsia="Calibri" w:hAnsi="Calibri" w:cs="Calibri"/>
          <w:kern w:val="0"/>
          <w:lang w:val="ro-RO" w:eastAsia="ar-SA"/>
          <w14:ligatures w14:val="none"/>
        </w:rPr>
        <w:t>achiziții</w:t>
      </w:r>
      <w:r w:rsidR="00C36D1C" w:rsidRPr="00C42EF6">
        <w:rPr>
          <w:rFonts w:ascii="Calibri" w:eastAsia="Calibri" w:hAnsi="Calibri" w:cs="Calibri"/>
          <w:kern w:val="0"/>
          <w:lang w:val="ro-RO" w:eastAsia="ar-SA"/>
          <w14:ligatures w14:val="none"/>
        </w:rPr>
        <w:t xml:space="preserve"> din Programul Achizițiilor Publice</w:t>
      </w:r>
      <w:r w:rsidRPr="00C42EF6">
        <w:rPr>
          <w:rFonts w:ascii="Calibri" w:eastAsia="Calibri" w:hAnsi="Calibri" w:cs="Calibri"/>
          <w:kern w:val="0"/>
          <w:lang w:val="ro-RO" w:eastAsia="ar-SA"/>
          <w14:ligatures w14:val="none"/>
        </w:rPr>
        <w:t xml:space="preserve"> aferent proiectului</w:t>
      </w:r>
      <w:r w:rsidR="00C36D1C" w:rsidRPr="00C42EF6">
        <w:rPr>
          <w:rFonts w:ascii="Calibri" w:eastAsia="Calibri" w:hAnsi="Calibri" w:cs="Calibri"/>
          <w:kern w:val="0"/>
          <w:lang w:val="ro-RO" w:eastAsia="ar-SA"/>
          <w14:ligatures w14:val="none"/>
        </w:rPr>
        <w:t xml:space="preserve"> la poziția </w:t>
      </w:r>
      <w:r w:rsidR="00864EC0" w:rsidRPr="00C42EF6">
        <w:rPr>
          <w:rFonts w:ascii="Calibri" w:eastAsia="Calibri" w:hAnsi="Calibri" w:cs="Calibri"/>
          <w:kern w:val="0"/>
          <w:lang w:val="ro-RO" w:eastAsia="ar-SA"/>
          <w14:ligatures w14:val="none"/>
        </w:rPr>
        <w:t>4</w:t>
      </w:r>
      <w:r w:rsidRPr="00C42EF6">
        <w:rPr>
          <w:rFonts w:ascii="Calibri" w:eastAsia="Calibri" w:hAnsi="Calibri" w:cs="Calibri"/>
          <w:kern w:val="0"/>
          <w:lang w:val="ro-RO" w:eastAsia="ar-SA"/>
          <w14:ligatures w14:val="none"/>
        </w:rPr>
        <w:t>6</w:t>
      </w:r>
      <w:r w:rsidR="00C36D1C" w:rsidRPr="00C42EF6">
        <w:rPr>
          <w:rFonts w:ascii="Calibri" w:eastAsia="Calibri" w:hAnsi="Calibri" w:cs="Calibri"/>
          <w:kern w:val="0"/>
          <w:lang w:val="ro-RO" w:eastAsia="ar-SA"/>
          <w14:ligatures w14:val="none"/>
        </w:rPr>
        <w:t>.</w:t>
      </w:r>
      <w:r w:rsidR="006D1935" w:rsidRPr="00C42EF6">
        <w:rPr>
          <w:rFonts w:ascii="Calibri" w:eastAsia="Calibri" w:hAnsi="Calibri" w:cs="Calibri"/>
          <w:kern w:val="0"/>
          <w:lang w:val="ro-RO" w:eastAsia="ar-SA"/>
          <w14:ligatures w14:val="none"/>
        </w:rPr>
        <w:t xml:space="preserve"> </w:t>
      </w:r>
      <w:r w:rsidR="00282811" w:rsidRPr="00C42EF6">
        <w:rPr>
          <w:rFonts w:ascii="Calibri" w:eastAsia="Calibri" w:hAnsi="Calibri" w:cs="Calibri"/>
          <w:kern w:val="0"/>
          <w:lang w:val="ro-RO" w:eastAsia="ar-SA"/>
          <w14:ligatures w14:val="none"/>
        </w:rPr>
        <w:t xml:space="preserve">Scopul achiziției este </w:t>
      </w:r>
      <w:r w:rsidR="00BD58B2" w:rsidRPr="00C42EF6">
        <w:rPr>
          <w:rFonts w:ascii="Calibri" w:eastAsia="Calibri" w:hAnsi="Calibri" w:cs="Calibri"/>
          <w:kern w:val="0"/>
          <w:lang w:val="ro-RO" w:eastAsia="ar-SA"/>
          <w14:ligatures w14:val="none"/>
        </w:rPr>
        <w:t xml:space="preserve">utilizarea și integrarea </w:t>
      </w:r>
      <w:r w:rsidR="00864EC0" w:rsidRPr="00C42EF6">
        <w:rPr>
          <w:rFonts w:ascii="Calibri" w:eastAsia="Calibri" w:hAnsi="Calibri" w:cs="Calibri"/>
          <w:kern w:val="0"/>
          <w:lang w:val="ro-RO" w:eastAsia="ar-SA"/>
          <w14:ligatures w14:val="none"/>
        </w:rPr>
        <w:t xml:space="preserve">calculatoarelor în </w:t>
      </w:r>
      <w:r w:rsidR="00BD58B2" w:rsidRPr="00C42EF6">
        <w:rPr>
          <w:rFonts w:ascii="Calibri" w:eastAsia="Calibri" w:hAnsi="Calibri" w:cs="Calibri"/>
          <w:kern w:val="0"/>
          <w:lang w:val="ro-RO" w:eastAsia="ar-SA"/>
          <w14:ligatures w14:val="none"/>
        </w:rPr>
        <w:t>modelul funcțional al ”sistemului de transmisie, dirijare și focalizare la distanță a fasciculului laser cu p</w:t>
      </w:r>
      <w:r w:rsidR="008E5B82" w:rsidRPr="00C42EF6">
        <w:rPr>
          <w:rFonts w:ascii="Calibri" w:eastAsia="Calibri" w:hAnsi="Calibri" w:cs="Calibri"/>
          <w:kern w:val="0"/>
          <w:lang w:val="ro-RO" w:eastAsia="ar-SA"/>
          <w14:ligatures w14:val="none"/>
        </w:rPr>
        <w:t>u</w:t>
      </w:r>
      <w:r w:rsidR="00BD58B2" w:rsidRPr="00C42EF6">
        <w:rPr>
          <w:rFonts w:ascii="Calibri" w:eastAsia="Calibri" w:hAnsi="Calibri" w:cs="Calibri"/>
          <w:kern w:val="0"/>
          <w:lang w:val="ro-RO" w:eastAsia="ar-SA"/>
          <w14:ligatures w14:val="none"/>
        </w:rPr>
        <w:t>tere de 4kW”</w:t>
      </w:r>
      <w:r w:rsidR="00864EC0" w:rsidRPr="00C42EF6">
        <w:rPr>
          <w:rFonts w:ascii="Calibri" w:eastAsia="Calibri" w:hAnsi="Calibri" w:cs="Calibri"/>
          <w:kern w:val="0"/>
          <w:lang w:val="ro-RO" w:eastAsia="ar-SA"/>
          <w14:ligatures w14:val="none"/>
        </w:rPr>
        <w:t xml:space="preserve"> și în modelele experimentale laser 1kW, 2kW, 4KW, precum si in conducerea unor procese de automatizare </w:t>
      </w:r>
      <w:r w:rsidR="00BD58B2" w:rsidRPr="00C42EF6">
        <w:rPr>
          <w:rFonts w:ascii="Calibri" w:eastAsia="Calibri" w:hAnsi="Calibri" w:cs="Calibri"/>
          <w:kern w:val="0"/>
          <w:lang w:val="ro-RO" w:eastAsia="ar-SA"/>
          <w14:ligatures w14:val="none"/>
        </w:rPr>
        <w:t>.</w:t>
      </w:r>
    </w:p>
    <w:p w14:paraId="04D251C4" w14:textId="77777777" w:rsidR="006D1935" w:rsidRPr="006D1935" w:rsidRDefault="006D1935" w:rsidP="006D1935">
      <w:pPr>
        <w:suppressAutoHyphens/>
        <w:spacing w:after="0" w:line="360" w:lineRule="exact"/>
        <w:jc w:val="both"/>
        <w:rPr>
          <w:rFonts w:ascii="Calibri" w:eastAsia="Calibri" w:hAnsi="Calibri" w:cs="Calibri"/>
          <w:i/>
          <w:iCs/>
          <w:kern w:val="0"/>
          <w:lang w:val="ro-RO" w:eastAsia="ar-SA"/>
          <w14:ligatures w14:val="none"/>
        </w:rPr>
      </w:pPr>
    </w:p>
    <w:p w14:paraId="139773EB" w14:textId="77777777" w:rsidR="006D1935" w:rsidRPr="006D1935" w:rsidRDefault="006D1935" w:rsidP="00801893">
      <w:pPr>
        <w:keepNext/>
        <w:keepLines/>
        <w:numPr>
          <w:ilvl w:val="1"/>
          <w:numId w:val="7"/>
        </w:numPr>
        <w:suppressAutoHyphens/>
        <w:spacing w:after="0" w:line="360" w:lineRule="exact"/>
        <w:ind w:left="788" w:hanging="431"/>
        <w:outlineLvl w:val="1"/>
        <w:rPr>
          <w:rFonts w:ascii="Calibri" w:eastAsia="Calibri" w:hAnsi="Calibri" w:cs="Times New Roman"/>
          <w:kern w:val="0"/>
          <w:lang w:val="it-IT" w:eastAsia="ar-SA"/>
          <w14:ligatures w14:val="none"/>
        </w:rPr>
      </w:pPr>
      <w:bookmarkStart w:id="2" w:name="_Toc212631650"/>
      <w:proofErr w:type="spellStart"/>
      <w:r w:rsidRPr="006D1935">
        <w:rPr>
          <w:rFonts w:ascii="Calibri" w:eastAsia="Calibri" w:hAnsi="Calibri" w:cs="Times New Roman"/>
          <w:b/>
          <w:bCs/>
          <w:kern w:val="0"/>
          <w:sz w:val="20"/>
          <w:szCs w:val="20"/>
          <w:lang w:val="en-US" w:eastAsia="ar-SA"/>
          <w14:ligatures w14:val="none"/>
        </w:rPr>
        <w:t>Informații</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despre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Autoritatea</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Contractantă</w:t>
      </w:r>
      <w:bookmarkEnd w:id="2"/>
      <w:proofErr w:type="spellEnd"/>
    </w:p>
    <w:p w14:paraId="3446BC30" w14:textId="77777777" w:rsidR="006D1935" w:rsidRPr="006D1935" w:rsidRDefault="006D1935" w:rsidP="006D1935">
      <w:pPr>
        <w:suppressAutoHyphens/>
        <w:spacing w:before="120" w:after="216" w:line="240" w:lineRule="auto"/>
        <w:jc w:val="both"/>
        <w:rPr>
          <w:rFonts w:ascii="Calibri" w:eastAsia="Calibri" w:hAnsi="Calibri" w:cs="Calibri"/>
          <w:kern w:val="0"/>
          <w:lang w:val="it-IT" w:eastAsia="ar-SA"/>
          <w14:ligatures w14:val="none"/>
        </w:rPr>
      </w:pPr>
      <w:r w:rsidRPr="006D1935">
        <w:rPr>
          <w:rFonts w:ascii="Calibri" w:eastAsia="Calibri" w:hAnsi="Calibri" w:cs="Calibri"/>
          <w:kern w:val="0"/>
          <w:lang w:val="it-IT" w:eastAsia="ar-SA"/>
          <w14:ligatures w14:val="none"/>
        </w:rPr>
        <w:t xml:space="preserve">Institutul National pentru Fizica Laserilor, Plasmei si Radiatiei este un institut de cercetare-dezvoltare de nivel national, stabilit prin hotarare a Guvernului Romaniei cu misiunea de a conduce cercetari fundamentale si aplicative la nivel national si international in domeniile fotonicii, plasmei, acceleratoarelor de electroni si stiintelor spatiale. </w:t>
      </w:r>
    </w:p>
    <w:p w14:paraId="18AE51A9" w14:textId="77777777" w:rsidR="006D1935" w:rsidRPr="005C7F85" w:rsidRDefault="006D1935" w:rsidP="006D1935">
      <w:pPr>
        <w:suppressAutoHyphens/>
        <w:spacing w:before="120" w:after="216" w:line="240" w:lineRule="auto"/>
        <w:jc w:val="both"/>
        <w:rPr>
          <w:rFonts w:ascii="Calibri" w:eastAsia="Calibri" w:hAnsi="Calibri" w:cs="Calibri"/>
          <w:kern w:val="0"/>
          <w:sz w:val="24"/>
          <w:szCs w:val="24"/>
          <w:lang w:val="it-IT" w:eastAsia="ar-SA"/>
          <w14:ligatures w14:val="none"/>
        </w:rPr>
      </w:pPr>
      <w:r w:rsidRPr="006D1935">
        <w:rPr>
          <w:rFonts w:ascii="Calibri" w:eastAsia="Calibri" w:hAnsi="Calibri" w:cs="Calibri"/>
          <w:kern w:val="0"/>
          <w:lang w:val="it-IT" w:eastAsia="ar-SA"/>
          <w14:ligatures w14:val="none"/>
        </w:rPr>
        <w:t xml:space="preserve">INFLPR se finanteaza pe baza de proiecte castigate in competitii nationale si internationale, finantate din fonduri publice si/sau fonduri private, in parteneriat cu alte institutii de cercetare sau intreprinderi publice sau private. </w:t>
      </w:r>
    </w:p>
    <w:p w14:paraId="1F7E78D3" w14:textId="458CA961" w:rsidR="006D1935" w:rsidRPr="001D47E7" w:rsidRDefault="00282811" w:rsidP="00F23DB3">
      <w:pPr>
        <w:suppressAutoHyphens/>
        <w:spacing w:after="0" w:line="240" w:lineRule="auto"/>
        <w:jc w:val="both"/>
        <w:rPr>
          <w:rFonts w:ascii="Calibri" w:eastAsia="Calibri" w:hAnsi="Calibri" w:cs="Calibri"/>
          <w:kern w:val="0"/>
          <w:lang w:val="ro-RO" w:eastAsia="ar-SA"/>
          <w14:ligatures w14:val="none"/>
        </w:rPr>
      </w:pPr>
      <w:r w:rsidRPr="00C42EF6">
        <w:rPr>
          <w:rFonts w:ascii="Calibri" w:eastAsia="Calibri" w:hAnsi="Calibri" w:cs="Calibri"/>
          <w:kern w:val="0"/>
          <w:lang w:val="ro-RO" w:eastAsia="ar-SA"/>
          <w14:ligatures w14:val="none"/>
        </w:rPr>
        <w:t>Sistem</w:t>
      </w:r>
      <w:r w:rsidR="00864EC0" w:rsidRPr="00C42EF6">
        <w:rPr>
          <w:rFonts w:ascii="Calibri" w:eastAsia="Calibri" w:hAnsi="Calibri" w:cs="Calibri"/>
          <w:kern w:val="0"/>
          <w:lang w:val="ro-RO" w:eastAsia="ar-SA"/>
          <w14:ligatures w14:val="none"/>
        </w:rPr>
        <w:t xml:space="preserve">ele de calcul </w:t>
      </w:r>
      <w:r w:rsidRPr="00C42EF6">
        <w:rPr>
          <w:rFonts w:ascii="Calibri" w:eastAsia="Calibri" w:hAnsi="Calibri" w:cs="Calibri"/>
          <w:kern w:val="0"/>
          <w:lang w:val="ro-RO" w:eastAsia="ar-SA"/>
          <w14:ligatures w14:val="none"/>
        </w:rPr>
        <w:t>v</w:t>
      </w:r>
      <w:r w:rsidR="00864EC0" w:rsidRPr="00C42EF6">
        <w:rPr>
          <w:rFonts w:ascii="Calibri" w:eastAsia="Calibri" w:hAnsi="Calibri" w:cs="Calibri"/>
          <w:kern w:val="0"/>
          <w:lang w:val="ro-RO" w:eastAsia="ar-SA"/>
          <w14:ligatures w14:val="none"/>
        </w:rPr>
        <w:t>or</w:t>
      </w:r>
      <w:r w:rsidRPr="00C42EF6">
        <w:rPr>
          <w:rFonts w:ascii="Calibri" w:eastAsia="Calibri" w:hAnsi="Calibri" w:cs="Calibri"/>
          <w:kern w:val="0"/>
          <w:lang w:val="ro-RO" w:eastAsia="ar-SA"/>
          <w14:ligatures w14:val="none"/>
        </w:rPr>
        <w:t xml:space="preserve"> fi </w:t>
      </w:r>
      <w:r w:rsidR="008E5B82" w:rsidRPr="00C42EF6">
        <w:rPr>
          <w:rFonts w:ascii="Calibri" w:eastAsia="Calibri" w:hAnsi="Calibri" w:cs="Calibri"/>
          <w:kern w:val="0"/>
          <w:lang w:val="ro-RO" w:eastAsia="ar-SA"/>
          <w14:ligatures w14:val="none"/>
        </w:rPr>
        <w:t>integrat</w:t>
      </w:r>
      <w:r w:rsidR="00864EC0" w:rsidRPr="00C42EF6">
        <w:rPr>
          <w:rFonts w:ascii="Calibri" w:eastAsia="Calibri" w:hAnsi="Calibri" w:cs="Calibri"/>
          <w:kern w:val="0"/>
          <w:lang w:val="ro-RO" w:eastAsia="ar-SA"/>
          <w14:ligatures w14:val="none"/>
        </w:rPr>
        <w:t>e</w:t>
      </w:r>
      <w:r w:rsidR="008E5B82" w:rsidRPr="00C42EF6">
        <w:rPr>
          <w:rFonts w:ascii="Calibri" w:eastAsia="Calibri" w:hAnsi="Calibri" w:cs="Calibri"/>
          <w:kern w:val="0"/>
          <w:lang w:val="ro-RO" w:eastAsia="ar-SA"/>
          <w14:ligatures w14:val="none"/>
        </w:rPr>
        <w:t xml:space="preserve"> în model</w:t>
      </w:r>
      <w:r w:rsidR="00864EC0" w:rsidRPr="00C42EF6">
        <w:rPr>
          <w:rFonts w:ascii="Calibri" w:eastAsia="Calibri" w:hAnsi="Calibri" w:cs="Calibri"/>
          <w:kern w:val="0"/>
          <w:lang w:val="ro-RO" w:eastAsia="ar-SA"/>
          <w14:ligatures w14:val="none"/>
        </w:rPr>
        <w:t>ele</w:t>
      </w:r>
      <w:r w:rsidR="008E5B82" w:rsidRPr="00C42EF6">
        <w:rPr>
          <w:rFonts w:ascii="Calibri" w:eastAsia="Calibri" w:hAnsi="Calibri" w:cs="Calibri"/>
          <w:kern w:val="0"/>
          <w:lang w:val="ro-RO" w:eastAsia="ar-SA"/>
          <w14:ligatures w14:val="none"/>
        </w:rPr>
        <w:t xml:space="preserve"> funcțional</w:t>
      </w:r>
      <w:r w:rsidR="00864EC0" w:rsidRPr="00C42EF6">
        <w:rPr>
          <w:rFonts w:ascii="Calibri" w:eastAsia="Calibri" w:hAnsi="Calibri" w:cs="Calibri"/>
          <w:kern w:val="0"/>
          <w:lang w:val="ro-RO" w:eastAsia="ar-SA"/>
          <w14:ligatures w14:val="none"/>
        </w:rPr>
        <w:t>e, experimentale, prototip</w:t>
      </w:r>
      <w:r w:rsidR="008E5B82" w:rsidRPr="00C42EF6">
        <w:rPr>
          <w:rFonts w:ascii="Calibri" w:eastAsia="Calibri" w:hAnsi="Calibri" w:cs="Calibri"/>
          <w:kern w:val="0"/>
          <w:lang w:val="ro-RO" w:eastAsia="ar-SA"/>
          <w14:ligatures w14:val="none"/>
        </w:rPr>
        <w:t xml:space="preserve"> al</w:t>
      </w:r>
      <w:r w:rsidR="00864EC0" w:rsidRPr="00C42EF6">
        <w:rPr>
          <w:rFonts w:ascii="Calibri" w:eastAsia="Calibri" w:hAnsi="Calibri" w:cs="Calibri"/>
          <w:kern w:val="0"/>
          <w:lang w:val="ro-RO" w:eastAsia="ar-SA"/>
          <w14:ligatures w14:val="none"/>
        </w:rPr>
        <w:t>e</w:t>
      </w:r>
      <w:r w:rsidR="008E5B82" w:rsidRPr="00C42EF6">
        <w:rPr>
          <w:rFonts w:ascii="Calibri" w:eastAsia="Calibri" w:hAnsi="Calibri" w:cs="Calibri"/>
          <w:kern w:val="0"/>
          <w:lang w:val="ro-RO" w:eastAsia="ar-SA"/>
          <w14:ligatures w14:val="none"/>
        </w:rPr>
        <w:t xml:space="preserve"> ”sistemului de transmisie, dirijare și focalizare la distanță a fasciculului laser cu putere de 4kW</w:t>
      </w:r>
      <w:r w:rsidR="00801893" w:rsidRPr="00C42EF6">
        <w:rPr>
          <w:rFonts w:ascii="Calibri" w:eastAsia="Calibri" w:hAnsi="Calibri" w:cs="Calibri"/>
          <w:kern w:val="0"/>
          <w:lang w:val="ro-RO" w:eastAsia="ar-SA"/>
          <w14:ligatures w14:val="none"/>
        </w:rPr>
        <w:t>”</w:t>
      </w:r>
      <w:r w:rsidR="00864EC0" w:rsidRPr="00C42EF6">
        <w:rPr>
          <w:rFonts w:ascii="Calibri" w:eastAsia="Calibri" w:hAnsi="Calibri" w:cs="Calibri"/>
          <w:kern w:val="0"/>
          <w:lang w:val="ro-RO" w:eastAsia="ar-SA"/>
          <w14:ligatures w14:val="none"/>
        </w:rPr>
        <w:t xml:space="preserve"> si a sistemelor laser aferente,</w:t>
      </w:r>
      <w:r w:rsidR="008E5B82" w:rsidRPr="00C42EF6">
        <w:rPr>
          <w:rFonts w:ascii="Calibri" w:eastAsia="Calibri" w:hAnsi="Calibri" w:cs="Calibri"/>
          <w:kern w:val="0"/>
          <w:lang w:val="ro-RO" w:eastAsia="ar-SA"/>
          <w14:ligatures w14:val="none"/>
        </w:rPr>
        <w:t xml:space="preserve"> </w:t>
      </w:r>
      <w:r w:rsidRPr="00C42EF6">
        <w:rPr>
          <w:rFonts w:ascii="Calibri" w:eastAsia="Calibri" w:hAnsi="Calibri" w:cs="Calibri"/>
          <w:kern w:val="0"/>
          <w:lang w:val="ro-RO" w:eastAsia="ar-SA"/>
          <w14:ligatures w14:val="none"/>
        </w:rPr>
        <w:t xml:space="preserve">pentru </w:t>
      </w:r>
      <w:r w:rsidR="008E5B82" w:rsidRPr="00C42EF6">
        <w:rPr>
          <w:rFonts w:ascii="Calibri" w:eastAsia="Calibri" w:hAnsi="Calibri" w:cs="Calibri"/>
          <w:kern w:val="0"/>
          <w:lang w:val="ro-RO" w:eastAsia="ar-SA"/>
          <w14:ligatures w14:val="none"/>
        </w:rPr>
        <w:t>cercetări industriale privind parametrii de interacțiune a fasciculului laser cu materiale țintă</w:t>
      </w:r>
      <w:r w:rsidR="00864EC0" w:rsidRPr="00C42EF6">
        <w:rPr>
          <w:rFonts w:ascii="Calibri" w:eastAsia="Calibri" w:hAnsi="Calibri" w:cs="Calibri"/>
          <w:kern w:val="0"/>
          <w:lang w:val="ro-RO" w:eastAsia="ar-SA"/>
          <w14:ligatures w14:val="none"/>
        </w:rPr>
        <w:t xml:space="preserve">, </w:t>
      </w:r>
      <w:proofErr w:type="spellStart"/>
      <w:r w:rsidR="00864EC0" w:rsidRPr="00C42EF6">
        <w:rPr>
          <w:rFonts w:ascii="Calibri" w:eastAsia="Calibri" w:hAnsi="Calibri" w:cs="Calibri"/>
          <w:kern w:val="0"/>
          <w:lang w:val="ro-RO" w:eastAsia="ar-SA"/>
          <w14:ligatures w14:val="none"/>
        </w:rPr>
        <w:t>simulari</w:t>
      </w:r>
      <w:proofErr w:type="spellEnd"/>
      <w:r w:rsidR="00864EC0" w:rsidRPr="00C42EF6">
        <w:rPr>
          <w:rFonts w:ascii="Calibri" w:eastAsia="Calibri" w:hAnsi="Calibri" w:cs="Calibri"/>
          <w:kern w:val="0"/>
          <w:lang w:val="ro-RO" w:eastAsia="ar-SA"/>
          <w14:ligatures w14:val="none"/>
        </w:rPr>
        <w:t xml:space="preserve"> numerice, etc</w:t>
      </w:r>
      <w:r w:rsidRPr="00C42EF6">
        <w:rPr>
          <w:rFonts w:ascii="Calibri" w:eastAsia="Calibri" w:hAnsi="Calibri" w:cs="Calibri"/>
          <w:kern w:val="0"/>
          <w:lang w:val="ro-RO" w:eastAsia="ar-SA"/>
          <w14:ligatures w14:val="none"/>
        </w:rPr>
        <w:t>.</w:t>
      </w:r>
      <w:r w:rsidRPr="001D47E7">
        <w:rPr>
          <w:rFonts w:ascii="Calibri" w:eastAsia="Calibri" w:hAnsi="Calibri" w:cs="Calibri"/>
          <w:kern w:val="0"/>
          <w:lang w:val="ro-RO" w:eastAsia="ar-SA"/>
          <w14:ligatures w14:val="none"/>
        </w:rPr>
        <w:t xml:space="preserve"> </w:t>
      </w:r>
    </w:p>
    <w:p w14:paraId="23CCA279" w14:textId="77777777" w:rsidR="001D47E7" w:rsidRPr="00514E24" w:rsidRDefault="001D47E7" w:rsidP="00F23DB3">
      <w:pPr>
        <w:suppressAutoHyphens/>
        <w:spacing w:after="0" w:line="240" w:lineRule="auto"/>
        <w:jc w:val="both"/>
        <w:rPr>
          <w:rFonts w:ascii="Calibri" w:eastAsia="Calibri" w:hAnsi="Calibri" w:cs="Calibri"/>
          <w:color w:val="EE0000"/>
          <w:kern w:val="0"/>
          <w:lang w:val="ro-RO" w:eastAsia="ar-SA"/>
          <w14:ligatures w14:val="none"/>
        </w:rPr>
      </w:pPr>
    </w:p>
    <w:p w14:paraId="51EDE8EE" w14:textId="77777777" w:rsidR="006D1935" w:rsidRPr="006D1935" w:rsidRDefault="006D1935" w:rsidP="006D1935">
      <w:pPr>
        <w:keepNext/>
        <w:keepLines/>
        <w:numPr>
          <w:ilvl w:val="1"/>
          <w:numId w:val="7"/>
        </w:numPr>
        <w:suppressAutoHyphens/>
        <w:spacing w:after="0" w:line="360" w:lineRule="exact"/>
        <w:outlineLvl w:val="1"/>
        <w:rPr>
          <w:rFonts w:ascii="Calibri" w:eastAsia="Calibri" w:hAnsi="Calibri" w:cs="Times New Roman"/>
          <w:kern w:val="0"/>
          <w:sz w:val="20"/>
          <w:szCs w:val="20"/>
          <w:lang w:val="en-US" w:eastAsia="ar-SA"/>
          <w14:ligatures w14:val="none"/>
        </w:rPr>
      </w:pPr>
      <w:bookmarkStart w:id="3" w:name="_Toc212631651"/>
      <w:proofErr w:type="spellStart"/>
      <w:r w:rsidRPr="006D1935">
        <w:rPr>
          <w:rFonts w:ascii="Calibri" w:eastAsia="Calibri" w:hAnsi="Calibri" w:cs="Times New Roman"/>
          <w:b/>
          <w:bCs/>
          <w:kern w:val="0"/>
          <w:sz w:val="20"/>
          <w:szCs w:val="20"/>
          <w:lang w:val="en-US" w:eastAsia="ar-SA"/>
          <w14:ligatures w14:val="none"/>
        </w:rPr>
        <w:t>Informații</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despre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contextul</w:t>
      </w:r>
      <w:proofErr w:type="spellEnd"/>
      <w:r w:rsidRPr="006D1935">
        <w:rPr>
          <w:rFonts w:ascii="Calibri" w:eastAsia="Calibri" w:hAnsi="Calibri" w:cs="Times New Roman"/>
          <w:b/>
          <w:bCs/>
          <w:kern w:val="0"/>
          <w:sz w:val="20"/>
          <w:szCs w:val="20"/>
          <w:lang w:val="en-US" w:eastAsia="ar-SA"/>
          <w14:ligatures w14:val="none"/>
        </w:rPr>
        <w:t xml:space="preserve"> care a </w:t>
      </w:r>
      <w:proofErr w:type="spellStart"/>
      <w:r w:rsidRPr="006D1935">
        <w:rPr>
          <w:rFonts w:ascii="Calibri" w:eastAsia="Calibri" w:hAnsi="Calibri" w:cs="Times New Roman"/>
          <w:b/>
          <w:bCs/>
          <w:kern w:val="0"/>
          <w:sz w:val="20"/>
          <w:szCs w:val="20"/>
          <w:lang w:val="en-US" w:eastAsia="ar-SA"/>
          <w14:ligatures w14:val="none"/>
        </w:rPr>
        <w:t>determinat</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achiziționarea</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produselor</w:t>
      </w:r>
      <w:bookmarkEnd w:id="3"/>
      <w:proofErr w:type="spellEnd"/>
    </w:p>
    <w:p w14:paraId="2F0DC7BB" w14:textId="5252924E" w:rsidR="006D1935" w:rsidRPr="00D7665A" w:rsidRDefault="006D1935" w:rsidP="006D1935">
      <w:pPr>
        <w:suppressAutoHyphens/>
        <w:spacing w:after="0" w:line="240" w:lineRule="auto"/>
        <w:jc w:val="both"/>
        <w:rPr>
          <w:rFonts w:ascii="Calibri" w:eastAsia="Calibri" w:hAnsi="Calibri" w:cs="Calibri"/>
          <w:color w:val="FF0000"/>
          <w:kern w:val="0"/>
          <w:lang w:val="ro-RO" w:eastAsia="ar-SA"/>
          <w14:ligatures w14:val="none"/>
        </w:rPr>
      </w:pPr>
      <w:r w:rsidRPr="006D1935">
        <w:rPr>
          <w:rFonts w:ascii="Calibri" w:eastAsia="Calibri" w:hAnsi="Calibri" w:cs="Calibri"/>
          <w:kern w:val="0"/>
          <w:lang w:val="ro-RO" w:eastAsia="ar-SA"/>
          <w14:ligatures w14:val="none"/>
        </w:rPr>
        <w:t xml:space="preserve">Modernizarea bazei materiale a institutului de cercetare, </w:t>
      </w:r>
      <w:r w:rsidR="00FE17A4" w:rsidRPr="006D1935">
        <w:rPr>
          <w:rFonts w:ascii="Calibri" w:eastAsia="Calibri" w:hAnsi="Calibri" w:cs="Calibri"/>
          <w:kern w:val="0"/>
          <w:lang w:val="ro-RO" w:eastAsia="ar-SA"/>
          <w14:ligatures w14:val="none"/>
        </w:rPr>
        <w:t>finanțată</w:t>
      </w:r>
      <w:r w:rsidRPr="006D1935">
        <w:rPr>
          <w:rFonts w:ascii="Calibri" w:eastAsia="Calibri" w:hAnsi="Calibri" w:cs="Calibri"/>
          <w:kern w:val="0"/>
          <w:lang w:val="ro-RO" w:eastAsia="ar-SA"/>
          <w14:ligatures w14:val="none"/>
        </w:rPr>
        <w:t xml:space="preserve"> prin proiectele de </w:t>
      </w:r>
      <w:r w:rsidR="00FE17A4" w:rsidRPr="006D1935">
        <w:rPr>
          <w:rFonts w:ascii="Calibri" w:eastAsia="Calibri" w:hAnsi="Calibri" w:cs="Calibri"/>
          <w:kern w:val="0"/>
          <w:lang w:val="ro-RO" w:eastAsia="ar-SA"/>
          <w14:ligatures w14:val="none"/>
        </w:rPr>
        <w:t>creștere</w:t>
      </w:r>
      <w:r w:rsidRPr="006D1935">
        <w:rPr>
          <w:rFonts w:ascii="Calibri" w:eastAsia="Calibri" w:hAnsi="Calibri" w:cs="Calibri"/>
          <w:kern w:val="0"/>
          <w:lang w:val="ro-RO" w:eastAsia="ar-SA"/>
          <w14:ligatures w14:val="none"/>
        </w:rPr>
        <w:t xml:space="preserve"> a </w:t>
      </w:r>
      <w:r w:rsidR="00FE17A4" w:rsidRPr="0011126C">
        <w:rPr>
          <w:rFonts w:ascii="Calibri" w:eastAsia="Calibri" w:hAnsi="Calibri" w:cs="Calibri"/>
          <w:kern w:val="0"/>
          <w:lang w:val="ro-RO" w:eastAsia="ar-SA"/>
          <w14:ligatures w14:val="none"/>
        </w:rPr>
        <w:t>competitivității</w:t>
      </w:r>
      <w:r w:rsidRPr="0011126C">
        <w:rPr>
          <w:rFonts w:ascii="Calibri" w:eastAsia="Calibri" w:hAnsi="Calibri" w:cs="Calibri"/>
          <w:kern w:val="0"/>
          <w:lang w:val="ro-RO" w:eastAsia="ar-SA"/>
          <w14:ligatures w14:val="none"/>
        </w:rPr>
        <w:t xml:space="preserve">, presupune </w:t>
      </w:r>
      <w:r w:rsidR="00FE17A4" w:rsidRPr="0011126C">
        <w:rPr>
          <w:rFonts w:ascii="Calibri" w:eastAsia="Calibri" w:hAnsi="Calibri" w:cs="Calibri"/>
          <w:kern w:val="0"/>
          <w:lang w:val="ro-RO" w:eastAsia="ar-SA"/>
          <w14:ligatures w14:val="none"/>
        </w:rPr>
        <w:t>achiziția</w:t>
      </w:r>
      <w:r w:rsidRPr="0011126C">
        <w:rPr>
          <w:rFonts w:ascii="Calibri" w:eastAsia="Calibri" w:hAnsi="Calibri" w:cs="Calibri"/>
          <w:kern w:val="0"/>
          <w:lang w:val="ro-RO" w:eastAsia="ar-SA"/>
          <w14:ligatures w14:val="none"/>
        </w:rPr>
        <w:t xml:space="preserve"> unor echipamente ultramoderne, de </w:t>
      </w:r>
      <w:r w:rsidR="00FE17A4" w:rsidRPr="0011126C">
        <w:rPr>
          <w:rFonts w:ascii="Calibri" w:eastAsia="Calibri" w:hAnsi="Calibri" w:cs="Calibri"/>
          <w:kern w:val="0"/>
          <w:lang w:val="ro-RO" w:eastAsia="ar-SA"/>
          <w14:ligatures w14:val="none"/>
        </w:rPr>
        <w:t>înaltă</w:t>
      </w:r>
      <w:r w:rsidRPr="0011126C">
        <w:rPr>
          <w:rFonts w:ascii="Calibri" w:eastAsia="Calibri" w:hAnsi="Calibri" w:cs="Calibri"/>
          <w:kern w:val="0"/>
          <w:lang w:val="ro-RO" w:eastAsia="ar-SA"/>
          <w14:ligatures w14:val="none"/>
        </w:rPr>
        <w:t xml:space="preserve"> performan</w:t>
      </w:r>
      <w:r w:rsidR="00FE17A4">
        <w:rPr>
          <w:rFonts w:ascii="Calibri" w:eastAsia="Calibri" w:hAnsi="Calibri" w:cs="Calibri"/>
          <w:kern w:val="0"/>
          <w:lang w:val="ro-RO" w:eastAsia="ar-SA"/>
          <w14:ligatures w14:val="none"/>
        </w:rPr>
        <w:t>ță</w:t>
      </w:r>
      <w:r w:rsidRPr="0011126C">
        <w:rPr>
          <w:rFonts w:ascii="Calibri" w:eastAsia="Calibri" w:hAnsi="Calibri" w:cs="Calibri"/>
          <w:kern w:val="0"/>
          <w:lang w:val="ro-RO" w:eastAsia="ar-SA"/>
          <w14:ligatures w14:val="none"/>
        </w:rPr>
        <w:t xml:space="preserve"> care sa asigure o activitate de cercetare-dezvoltare comparabila cu cea din </w:t>
      </w:r>
      <w:r w:rsidR="00FE17A4" w:rsidRPr="0011126C">
        <w:rPr>
          <w:rFonts w:ascii="Calibri" w:eastAsia="Calibri" w:hAnsi="Calibri" w:cs="Calibri"/>
          <w:kern w:val="0"/>
          <w:lang w:val="ro-RO" w:eastAsia="ar-SA"/>
          <w14:ligatures w14:val="none"/>
        </w:rPr>
        <w:t>instituții</w:t>
      </w:r>
      <w:r w:rsidRPr="0011126C">
        <w:rPr>
          <w:rFonts w:ascii="Calibri" w:eastAsia="Calibri" w:hAnsi="Calibri" w:cs="Calibri"/>
          <w:kern w:val="0"/>
          <w:lang w:val="ro-RO" w:eastAsia="ar-SA"/>
          <w14:ligatures w14:val="none"/>
        </w:rPr>
        <w:t xml:space="preserve"> europene similare. Acest echipament </w:t>
      </w:r>
      <w:r w:rsidR="00FE17A4" w:rsidRPr="0011126C">
        <w:rPr>
          <w:rFonts w:ascii="Calibri" w:eastAsia="Calibri" w:hAnsi="Calibri" w:cs="Calibri"/>
          <w:kern w:val="0"/>
          <w:lang w:val="ro-RO" w:eastAsia="ar-SA"/>
          <w14:ligatures w14:val="none"/>
        </w:rPr>
        <w:t>completează</w:t>
      </w:r>
      <w:r w:rsidRPr="0011126C">
        <w:rPr>
          <w:rFonts w:ascii="Calibri" w:eastAsia="Calibri" w:hAnsi="Calibri" w:cs="Calibri"/>
          <w:kern w:val="0"/>
          <w:lang w:val="ro-RO" w:eastAsia="ar-SA"/>
          <w14:ligatures w14:val="none"/>
        </w:rPr>
        <w:t xml:space="preserve"> baza material</w:t>
      </w:r>
      <w:r w:rsidR="00514E24">
        <w:rPr>
          <w:rFonts w:ascii="Calibri" w:eastAsia="Calibri" w:hAnsi="Calibri" w:cs="Calibri"/>
          <w:kern w:val="0"/>
          <w:lang w:val="ro-RO" w:eastAsia="ar-SA"/>
          <w14:ligatures w14:val="none"/>
        </w:rPr>
        <w:t>ă</w:t>
      </w:r>
      <w:r w:rsidRPr="0011126C">
        <w:rPr>
          <w:rFonts w:ascii="Calibri" w:eastAsia="Calibri" w:hAnsi="Calibri" w:cs="Calibri"/>
          <w:kern w:val="0"/>
          <w:lang w:val="ro-RO" w:eastAsia="ar-SA"/>
          <w14:ligatures w14:val="none"/>
        </w:rPr>
        <w:t xml:space="preserve"> a INFLPR in domeniul </w:t>
      </w:r>
      <w:r w:rsidR="00FE17A4" w:rsidRPr="00056C06">
        <w:rPr>
          <w:rFonts w:ascii="Calibri" w:eastAsia="Calibri" w:hAnsi="Calibri" w:cs="Calibri"/>
          <w:kern w:val="0"/>
          <w:lang w:val="ro-RO" w:eastAsia="ar-SA"/>
          <w14:ligatures w14:val="none"/>
        </w:rPr>
        <w:t>laserilor de mare putere ia</w:t>
      </w:r>
      <w:r w:rsidR="00FE17A4" w:rsidRPr="001D47E7">
        <w:rPr>
          <w:rFonts w:ascii="Calibri" w:eastAsia="Calibri" w:hAnsi="Calibri" w:cs="Calibri"/>
          <w:kern w:val="0"/>
          <w:lang w:val="ro-RO" w:eastAsia="ar-SA"/>
          <w14:ligatures w14:val="none"/>
        </w:rPr>
        <w:t xml:space="preserve">r </w:t>
      </w:r>
      <w:r w:rsidR="00005A42" w:rsidRPr="001D47E7">
        <w:rPr>
          <w:rFonts w:ascii="Calibri" w:eastAsia="Calibri" w:hAnsi="Calibri" w:cs="Calibri"/>
          <w:kern w:val="0"/>
          <w:lang w:val="ro-RO" w:eastAsia="ar-SA"/>
          <w14:ligatures w14:val="none"/>
        </w:rPr>
        <w:t>sistem</w:t>
      </w:r>
      <w:r w:rsidR="00864EC0">
        <w:rPr>
          <w:rFonts w:ascii="Calibri" w:eastAsia="Calibri" w:hAnsi="Calibri" w:cs="Calibri"/>
          <w:kern w:val="0"/>
          <w:lang w:val="ro-RO" w:eastAsia="ar-SA"/>
          <w14:ligatures w14:val="none"/>
        </w:rPr>
        <w:t xml:space="preserve">ele de calcul </w:t>
      </w:r>
      <w:r w:rsidRPr="0011126C">
        <w:rPr>
          <w:rFonts w:ascii="Calibri" w:eastAsia="Calibri" w:hAnsi="Calibri" w:cs="Calibri"/>
          <w:kern w:val="0"/>
          <w:lang w:val="ro-RO" w:eastAsia="ar-SA"/>
          <w14:ligatures w14:val="none"/>
        </w:rPr>
        <w:t>ajut</w:t>
      </w:r>
      <w:r w:rsidR="00FE17A4">
        <w:rPr>
          <w:rFonts w:ascii="Calibri" w:eastAsia="Calibri" w:hAnsi="Calibri" w:cs="Calibri"/>
          <w:kern w:val="0"/>
          <w:lang w:val="ro-RO" w:eastAsia="ar-SA"/>
          <w14:ligatures w14:val="none"/>
        </w:rPr>
        <w:t>ă</w:t>
      </w:r>
      <w:r w:rsidRPr="0011126C">
        <w:rPr>
          <w:rFonts w:ascii="Calibri" w:eastAsia="Calibri" w:hAnsi="Calibri" w:cs="Calibri"/>
          <w:kern w:val="0"/>
          <w:lang w:val="ro-RO" w:eastAsia="ar-SA"/>
          <w14:ligatures w14:val="none"/>
        </w:rPr>
        <w:t xml:space="preserve"> la </w:t>
      </w:r>
      <w:r w:rsidR="00FE17A4" w:rsidRPr="0011126C">
        <w:rPr>
          <w:rFonts w:ascii="Calibri" w:eastAsia="Calibri" w:hAnsi="Calibri" w:cs="Calibri"/>
          <w:kern w:val="0"/>
          <w:lang w:val="ro-RO" w:eastAsia="ar-SA"/>
          <w14:ligatures w14:val="none"/>
        </w:rPr>
        <w:t>îndeplinirea</w:t>
      </w:r>
      <w:r w:rsidRPr="0011126C">
        <w:rPr>
          <w:rFonts w:ascii="Calibri" w:eastAsia="Calibri" w:hAnsi="Calibri" w:cs="Calibri"/>
          <w:kern w:val="0"/>
          <w:lang w:val="ro-RO" w:eastAsia="ar-SA"/>
          <w14:ligatures w14:val="none"/>
        </w:rPr>
        <w:t xml:space="preserve"> strategiei </w:t>
      </w:r>
      <w:r w:rsidR="00FE17A4">
        <w:rPr>
          <w:rFonts w:ascii="Calibri" w:eastAsia="Calibri" w:hAnsi="Calibri" w:cs="Calibri"/>
          <w:kern w:val="0"/>
          <w:lang w:val="ro-RO" w:eastAsia="ar-SA"/>
          <w14:ligatures w14:val="none"/>
        </w:rPr>
        <w:t>ș</w:t>
      </w:r>
      <w:r w:rsidRPr="0011126C">
        <w:rPr>
          <w:rFonts w:ascii="Calibri" w:eastAsia="Calibri" w:hAnsi="Calibri" w:cs="Calibri"/>
          <w:kern w:val="0"/>
          <w:lang w:val="ro-RO" w:eastAsia="ar-SA"/>
          <w14:ligatures w14:val="none"/>
        </w:rPr>
        <w:t xml:space="preserve">i a planului de dezvoltare </w:t>
      </w:r>
      <w:r w:rsidR="00FE17A4" w:rsidRPr="0011126C">
        <w:rPr>
          <w:rFonts w:ascii="Calibri" w:eastAsia="Calibri" w:hAnsi="Calibri" w:cs="Calibri"/>
          <w:kern w:val="0"/>
          <w:lang w:val="ro-RO" w:eastAsia="ar-SA"/>
          <w14:ligatures w14:val="none"/>
        </w:rPr>
        <w:t>instituțională</w:t>
      </w:r>
      <w:r w:rsidRPr="0011126C">
        <w:rPr>
          <w:rFonts w:ascii="Calibri" w:eastAsia="Calibri" w:hAnsi="Calibri" w:cs="Calibri"/>
          <w:kern w:val="0"/>
          <w:lang w:val="ro-RO" w:eastAsia="ar-SA"/>
          <w14:ligatures w14:val="none"/>
        </w:rPr>
        <w:t xml:space="preserve"> pentru </w:t>
      </w:r>
      <w:r w:rsidR="00FE17A4" w:rsidRPr="0011126C">
        <w:rPr>
          <w:rFonts w:ascii="Calibri" w:eastAsia="Calibri" w:hAnsi="Calibri" w:cs="Calibri"/>
          <w:kern w:val="0"/>
          <w:lang w:val="ro-RO" w:eastAsia="ar-SA"/>
          <w14:ligatures w14:val="none"/>
        </w:rPr>
        <w:t>următorii</w:t>
      </w:r>
      <w:r w:rsidRPr="0011126C">
        <w:rPr>
          <w:rFonts w:ascii="Calibri" w:eastAsia="Calibri" w:hAnsi="Calibri" w:cs="Calibri"/>
          <w:kern w:val="0"/>
          <w:lang w:val="ro-RO" w:eastAsia="ar-SA"/>
          <w14:ligatures w14:val="none"/>
        </w:rPr>
        <w:t xml:space="preserve"> ani. </w:t>
      </w:r>
    </w:p>
    <w:p w14:paraId="3EB41F89" w14:textId="77777777" w:rsidR="006D1935" w:rsidRPr="006D1935" w:rsidRDefault="006D1935" w:rsidP="006D1935">
      <w:pPr>
        <w:suppressAutoHyphens/>
        <w:spacing w:after="0" w:line="360" w:lineRule="exact"/>
        <w:ind w:left="1440"/>
        <w:jc w:val="both"/>
        <w:rPr>
          <w:rFonts w:ascii="Calibri" w:eastAsia="Calibri" w:hAnsi="Calibri" w:cs="Times New Roman"/>
          <w:kern w:val="0"/>
          <w:sz w:val="20"/>
          <w:szCs w:val="20"/>
          <w:lang w:val="ro-RO" w:eastAsia="ar-SA"/>
          <w14:ligatures w14:val="none"/>
        </w:rPr>
      </w:pPr>
    </w:p>
    <w:p w14:paraId="1F2A9301" w14:textId="77777777" w:rsidR="006D1935" w:rsidRPr="006D1935" w:rsidRDefault="006D1935" w:rsidP="006D1935">
      <w:pPr>
        <w:keepNext/>
        <w:keepLines/>
        <w:numPr>
          <w:ilvl w:val="1"/>
          <w:numId w:val="7"/>
        </w:numPr>
        <w:suppressAutoHyphens/>
        <w:spacing w:after="0" w:line="360" w:lineRule="exact"/>
        <w:jc w:val="both"/>
        <w:outlineLvl w:val="1"/>
        <w:rPr>
          <w:rFonts w:ascii="Calibri" w:eastAsia="Calibri" w:hAnsi="Calibri" w:cs="Times New Roman"/>
          <w:kern w:val="0"/>
          <w:sz w:val="20"/>
          <w:szCs w:val="20"/>
          <w:lang w:val="en-US" w:eastAsia="ar-SA"/>
          <w14:ligatures w14:val="none"/>
        </w:rPr>
      </w:pPr>
      <w:bookmarkStart w:id="4" w:name="_Toc212631652"/>
      <w:proofErr w:type="spellStart"/>
      <w:r w:rsidRPr="006D1935">
        <w:rPr>
          <w:rFonts w:ascii="Calibri" w:eastAsia="Calibri" w:hAnsi="Calibri" w:cs="Times New Roman"/>
          <w:b/>
          <w:bCs/>
          <w:kern w:val="0"/>
          <w:sz w:val="20"/>
          <w:szCs w:val="20"/>
          <w:lang w:val="en-US" w:eastAsia="ar-SA"/>
          <w14:ligatures w14:val="none"/>
        </w:rPr>
        <w:lastRenderedPageBreak/>
        <w:t>Informații</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despre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beneficiile</w:t>
      </w:r>
      <w:proofErr w:type="spellEnd"/>
      <w:r w:rsidRPr="006D1935">
        <w:rPr>
          <w:rFonts w:ascii="Calibri" w:eastAsia="Calibri" w:hAnsi="Calibri" w:cs="Times New Roman"/>
          <w:b/>
          <w:bCs/>
          <w:kern w:val="0"/>
          <w:sz w:val="20"/>
          <w:szCs w:val="20"/>
          <w:lang w:val="en-US" w:eastAsia="ar-SA"/>
          <w14:ligatures w14:val="none"/>
        </w:rPr>
        <w:t xml:space="preserve"> anticipate de </w:t>
      </w:r>
      <w:proofErr w:type="spellStart"/>
      <w:r w:rsidRPr="006D1935">
        <w:rPr>
          <w:rFonts w:ascii="Calibri" w:eastAsia="Calibri" w:hAnsi="Calibri" w:cs="Times New Roman"/>
          <w:b/>
          <w:bCs/>
          <w:kern w:val="0"/>
          <w:sz w:val="20"/>
          <w:szCs w:val="20"/>
          <w:lang w:val="en-US" w:eastAsia="ar-SA"/>
          <w14:ligatures w14:val="none"/>
        </w:rPr>
        <w:t>către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Autoritatea</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Contractantă</w:t>
      </w:r>
      <w:bookmarkEnd w:id="4"/>
      <w:proofErr w:type="spellEnd"/>
    </w:p>
    <w:p w14:paraId="3F5644BC" w14:textId="44C3AE8D" w:rsidR="006D1935" w:rsidRPr="00056C06" w:rsidRDefault="006D1935" w:rsidP="006D1935">
      <w:pPr>
        <w:widowControl w:val="0"/>
        <w:suppressAutoHyphens/>
        <w:spacing w:after="0" w:line="240" w:lineRule="auto"/>
        <w:jc w:val="both"/>
        <w:rPr>
          <w:rFonts w:ascii="Calibri" w:eastAsia="Calibri" w:hAnsi="Calibri" w:cs="Calibri"/>
          <w:kern w:val="0"/>
          <w:lang w:val="ro-RO" w:eastAsia="ar-SA"/>
          <w14:ligatures w14:val="none"/>
        </w:rPr>
      </w:pPr>
      <w:r w:rsidRPr="0011126C">
        <w:rPr>
          <w:rFonts w:ascii="Calibri" w:eastAsia="Calibri" w:hAnsi="Calibri" w:cs="Calibri"/>
          <w:kern w:val="0"/>
          <w:lang w:val="ro-RO" w:eastAsia="ar-SA"/>
          <w14:ligatures w14:val="none"/>
        </w:rPr>
        <w:t xml:space="preserve">Prin finalizarea contractului de </w:t>
      </w:r>
      <w:proofErr w:type="spellStart"/>
      <w:r w:rsidRPr="0011126C">
        <w:rPr>
          <w:rFonts w:ascii="Calibri" w:eastAsia="Calibri" w:hAnsi="Calibri" w:cs="Calibri"/>
          <w:kern w:val="0"/>
          <w:lang w:val="ro-RO" w:eastAsia="ar-SA"/>
          <w14:ligatures w14:val="none"/>
        </w:rPr>
        <w:t>achizitie</w:t>
      </w:r>
      <w:proofErr w:type="spellEnd"/>
      <w:r w:rsidRPr="0011126C">
        <w:rPr>
          <w:rFonts w:ascii="Calibri" w:eastAsia="Calibri" w:hAnsi="Calibri" w:cs="Calibri"/>
          <w:kern w:val="0"/>
          <w:lang w:val="ro-RO" w:eastAsia="ar-SA"/>
          <w14:ligatures w14:val="none"/>
        </w:rPr>
        <w:t xml:space="preserve"> a echipamentului</w:t>
      </w:r>
      <w:r w:rsidR="00864EC0">
        <w:rPr>
          <w:rFonts w:ascii="Calibri" w:eastAsia="Calibri" w:hAnsi="Calibri" w:cs="Calibri"/>
          <w:kern w:val="0"/>
          <w:lang w:val="ro-RO" w:eastAsia="ar-SA"/>
          <w14:ligatures w14:val="none"/>
        </w:rPr>
        <w:t>,</w:t>
      </w:r>
      <w:r w:rsidRPr="0011126C">
        <w:rPr>
          <w:rFonts w:ascii="Calibri" w:eastAsia="Calibri" w:hAnsi="Calibri" w:cs="Calibri"/>
          <w:kern w:val="0"/>
          <w:lang w:val="ro-RO" w:eastAsia="ar-SA"/>
          <w14:ligatures w14:val="none"/>
        </w:rPr>
        <w:t xml:space="preserve"> Autoritatea Contractanta va </w:t>
      </w:r>
      <w:proofErr w:type="spellStart"/>
      <w:r w:rsidRPr="0011126C">
        <w:rPr>
          <w:rFonts w:ascii="Calibri" w:eastAsia="Calibri" w:hAnsi="Calibri" w:cs="Calibri"/>
          <w:kern w:val="0"/>
          <w:lang w:val="ro-RO" w:eastAsia="ar-SA"/>
          <w14:ligatures w14:val="none"/>
        </w:rPr>
        <w:t>indeplini</w:t>
      </w:r>
      <w:proofErr w:type="spellEnd"/>
      <w:r w:rsidRPr="0011126C">
        <w:rPr>
          <w:rFonts w:ascii="Calibri" w:eastAsia="Calibri" w:hAnsi="Calibri" w:cs="Calibri"/>
          <w:kern w:val="0"/>
          <w:lang w:val="ro-RO" w:eastAsia="ar-SA"/>
          <w14:ligatures w14:val="none"/>
        </w:rPr>
        <w:t xml:space="preserve"> indicatorii </w:t>
      </w:r>
      <w:proofErr w:type="spellStart"/>
      <w:r w:rsidRPr="0011126C">
        <w:rPr>
          <w:rFonts w:ascii="Calibri" w:eastAsia="Calibri" w:hAnsi="Calibri" w:cs="Calibri"/>
          <w:kern w:val="0"/>
          <w:lang w:val="ro-RO" w:eastAsia="ar-SA"/>
          <w14:ligatures w14:val="none"/>
        </w:rPr>
        <w:t>prevazuti</w:t>
      </w:r>
      <w:proofErr w:type="spellEnd"/>
      <w:r w:rsidRPr="0011126C">
        <w:rPr>
          <w:rFonts w:ascii="Calibri" w:eastAsia="Calibri" w:hAnsi="Calibri" w:cs="Calibri"/>
          <w:kern w:val="0"/>
          <w:lang w:val="ro-RO" w:eastAsia="ar-SA"/>
          <w14:ligatures w14:val="none"/>
        </w:rPr>
        <w:t xml:space="preserve"> in proiectul </w:t>
      </w:r>
      <w:r w:rsidR="009B6916" w:rsidRPr="0011126C">
        <w:t xml:space="preserve"> </w:t>
      </w:r>
      <w:r w:rsidR="009B6916" w:rsidRPr="0011126C">
        <w:rPr>
          <w:rFonts w:ascii="Calibri" w:eastAsia="Calibri" w:hAnsi="Calibri" w:cs="Calibri"/>
          <w:kern w:val="0"/>
          <w:lang w:val="ro-RO" w:eastAsia="ar-SA"/>
          <w14:ligatures w14:val="none"/>
        </w:rPr>
        <w:t xml:space="preserve">cod SMIS </w:t>
      </w:r>
      <w:r w:rsidR="000431F9" w:rsidRPr="00056C06">
        <w:rPr>
          <w:rFonts w:ascii="Calibri" w:eastAsia="Calibri" w:hAnsi="Calibri" w:cs="Calibri"/>
          <w:kern w:val="0"/>
          <w:lang w:val="ro-RO" w:eastAsia="ar-SA"/>
          <w14:ligatures w14:val="none"/>
        </w:rPr>
        <w:t xml:space="preserve">329264 </w:t>
      </w:r>
      <w:r w:rsidR="009B6916" w:rsidRPr="00056C06">
        <w:rPr>
          <w:rFonts w:ascii="Calibri" w:eastAsia="Calibri" w:hAnsi="Calibri" w:cs="Calibri"/>
          <w:kern w:val="0"/>
          <w:lang w:val="ro-RO" w:eastAsia="ar-SA"/>
          <w14:ligatures w14:val="none"/>
        </w:rPr>
        <w:t xml:space="preserve">intitulat: </w:t>
      </w:r>
      <w:r w:rsidR="000431F9" w:rsidRPr="00056C06">
        <w:rPr>
          <w:rFonts w:ascii="Calibri" w:eastAsia="Calibri" w:hAnsi="Calibri" w:cs="Calibri"/>
          <w:kern w:val="0"/>
          <w:lang w:val="ro-RO" w:eastAsia="ar-SA"/>
          <w14:ligatures w14:val="none"/>
        </w:rPr>
        <w:t>“Platformă tehnologică pentru producerea laserilor de mare putere și a echipamentelor de procesare cu laser (LASER FO)”</w:t>
      </w:r>
    </w:p>
    <w:p w14:paraId="6B97C30D" w14:textId="57D9DED9" w:rsidR="006D1935" w:rsidRPr="0011126C" w:rsidRDefault="006D1935" w:rsidP="006D1935">
      <w:pPr>
        <w:widowControl w:val="0"/>
        <w:suppressAutoHyphens/>
        <w:spacing w:after="0" w:line="240" w:lineRule="auto"/>
        <w:jc w:val="both"/>
        <w:rPr>
          <w:rFonts w:ascii="Calibri" w:eastAsia="Calibri" w:hAnsi="Calibri" w:cs="Calibri"/>
          <w:kern w:val="0"/>
          <w:lang w:val="ro-RO" w:eastAsia="ar-SA"/>
          <w14:ligatures w14:val="none"/>
        </w:rPr>
      </w:pPr>
      <w:r w:rsidRPr="001D47E7">
        <w:rPr>
          <w:rFonts w:ascii="Calibri" w:eastAsia="Calibri" w:hAnsi="Calibri" w:cs="Calibri"/>
          <w:kern w:val="0"/>
          <w:lang w:val="ro-RO" w:eastAsia="ar-SA"/>
          <w14:ligatures w14:val="none"/>
        </w:rPr>
        <w:t xml:space="preserve">In particular, </w:t>
      </w:r>
      <w:r w:rsidR="00005A42" w:rsidRPr="001D47E7">
        <w:rPr>
          <w:rFonts w:ascii="Calibri" w:eastAsia="Calibri" w:hAnsi="Calibri" w:cs="Calibri"/>
          <w:kern w:val="0"/>
          <w:lang w:val="ro-RO" w:eastAsia="ar-SA"/>
          <w14:ligatures w14:val="none"/>
        </w:rPr>
        <w:t>sistem</w:t>
      </w:r>
      <w:r w:rsidR="00864EC0">
        <w:rPr>
          <w:rFonts w:ascii="Calibri" w:eastAsia="Calibri" w:hAnsi="Calibri" w:cs="Calibri"/>
          <w:kern w:val="0"/>
          <w:lang w:val="ro-RO" w:eastAsia="ar-SA"/>
          <w14:ligatures w14:val="none"/>
        </w:rPr>
        <w:t xml:space="preserve">ele de calcul </w:t>
      </w:r>
      <w:r w:rsidR="00005A42" w:rsidRPr="001D47E7">
        <w:rPr>
          <w:rFonts w:ascii="Calibri" w:eastAsia="Calibri" w:hAnsi="Calibri" w:cs="Calibri"/>
          <w:kern w:val="0"/>
          <w:lang w:val="ro-RO" w:eastAsia="ar-SA"/>
          <w14:ligatures w14:val="none"/>
        </w:rPr>
        <w:t xml:space="preserve"> </w:t>
      </w:r>
      <w:r w:rsidR="000431F9" w:rsidRPr="001D47E7">
        <w:rPr>
          <w:rFonts w:ascii="Calibri" w:eastAsia="Calibri" w:hAnsi="Calibri" w:cs="Calibri"/>
          <w:kern w:val="0"/>
          <w:lang w:val="ro-RO" w:eastAsia="ar-SA"/>
          <w14:ligatures w14:val="none"/>
        </w:rPr>
        <w:t>v</w:t>
      </w:r>
      <w:r w:rsidR="00BC5120" w:rsidRPr="001D47E7">
        <w:rPr>
          <w:rFonts w:ascii="Calibri" w:eastAsia="Calibri" w:hAnsi="Calibri" w:cs="Calibri"/>
          <w:kern w:val="0"/>
          <w:lang w:val="ro-RO" w:eastAsia="ar-SA"/>
          <w14:ligatures w14:val="none"/>
        </w:rPr>
        <w:t>or</w:t>
      </w:r>
      <w:r w:rsidR="000431F9" w:rsidRPr="001D47E7">
        <w:rPr>
          <w:rFonts w:ascii="Calibri" w:eastAsia="Calibri" w:hAnsi="Calibri" w:cs="Calibri"/>
          <w:kern w:val="0"/>
          <w:lang w:val="ro-RO" w:eastAsia="ar-SA"/>
          <w14:ligatures w14:val="none"/>
        </w:rPr>
        <w:t xml:space="preserve"> permite INFLPR abordarea tehnologiei de </w:t>
      </w:r>
      <w:r w:rsidR="00BC5120" w:rsidRPr="001D47E7">
        <w:rPr>
          <w:rFonts w:ascii="Calibri" w:eastAsia="Calibri" w:hAnsi="Calibri" w:cs="Calibri"/>
          <w:kern w:val="0"/>
          <w:lang w:val="ro-RO" w:eastAsia="ar-SA"/>
          <w14:ligatures w14:val="none"/>
        </w:rPr>
        <w:t>realizare a sistemelor de transmisie, dirijare și focalizare la distanță a fasciculelor laser pe ținte</w:t>
      </w:r>
      <w:r w:rsidR="000431F9" w:rsidRPr="001D47E7">
        <w:rPr>
          <w:rFonts w:ascii="Calibri" w:eastAsia="Calibri" w:hAnsi="Calibri" w:cs="Calibri"/>
          <w:kern w:val="0"/>
          <w:lang w:val="ro-RO" w:eastAsia="ar-SA"/>
          <w14:ligatures w14:val="none"/>
        </w:rPr>
        <w:t xml:space="preserve">. Această tehnologie modernă este în curs de dezvoltare în câteva </w:t>
      </w:r>
      <w:r w:rsidR="00B46DC8" w:rsidRPr="001D47E7">
        <w:rPr>
          <w:rFonts w:ascii="Calibri" w:eastAsia="Calibri" w:hAnsi="Calibri" w:cs="Calibri"/>
          <w:kern w:val="0"/>
          <w:lang w:val="ro-RO" w:eastAsia="ar-SA"/>
          <w14:ligatures w14:val="none"/>
        </w:rPr>
        <w:t>țări</w:t>
      </w:r>
      <w:r w:rsidR="000431F9" w:rsidRPr="001D47E7">
        <w:rPr>
          <w:rFonts w:ascii="Calibri" w:eastAsia="Calibri" w:hAnsi="Calibri" w:cs="Calibri"/>
          <w:kern w:val="0"/>
          <w:lang w:val="ro-RO" w:eastAsia="ar-SA"/>
          <w14:ligatures w14:val="none"/>
        </w:rPr>
        <w:t xml:space="preserve"> avansate din lume </w:t>
      </w:r>
      <w:proofErr w:type="spellStart"/>
      <w:r w:rsidR="000431F9" w:rsidRPr="001D47E7">
        <w:rPr>
          <w:rFonts w:ascii="Calibri" w:eastAsia="Calibri" w:hAnsi="Calibri" w:cs="Calibri"/>
          <w:kern w:val="0"/>
          <w:lang w:val="ro-RO" w:eastAsia="ar-SA"/>
          <w14:ligatures w14:val="none"/>
        </w:rPr>
        <w:t>şi</w:t>
      </w:r>
      <w:proofErr w:type="spellEnd"/>
      <w:r w:rsidR="000431F9" w:rsidRPr="001D47E7">
        <w:rPr>
          <w:rFonts w:ascii="Calibri" w:eastAsia="Calibri" w:hAnsi="Calibri" w:cs="Calibri"/>
          <w:kern w:val="0"/>
          <w:lang w:val="ro-RO" w:eastAsia="ar-SA"/>
          <w14:ligatures w14:val="none"/>
        </w:rPr>
        <w:t xml:space="preserve"> toate prognozele indică un </w:t>
      </w:r>
      <w:r w:rsidR="00B46DC8" w:rsidRPr="001D47E7">
        <w:rPr>
          <w:rFonts w:ascii="Calibri" w:eastAsia="Calibri" w:hAnsi="Calibri" w:cs="Calibri"/>
          <w:kern w:val="0"/>
          <w:lang w:val="ro-RO" w:eastAsia="ar-SA"/>
          <w14:ligatures w14:val="none"/>
        </w:rPr>
        <w:t>potențial</w:t>
      </w:r>
      <w:r w:rsidR="000431F9" w:rsidRPr="001D47E7">
        <w:rPr>
          <w:rFonts w:ascii="Calibri" w:eastAsia="Calibri" w:hAnsi="Calibri" w:cs="Calibri"/>
          <w:kern w:val="0"/>
          <w:lang w:val="ro-RO" w:eastAsia="ar-SA"/>
          <w14:ligatures w14:val="none"/>
        </w:rPr>
        <w:t xml:space="preserve"> </w:t>
      </w:r>
      <w:r w:rsidR="00B46DC8" w:rsidRPr="001D47E7">
        <w:rPr>
          <w:rFonts w:ascii="Calibri" w:eastAsia="Calibri" w:hAnsi="Calibri" w:cs="Calibri"/>
          <w:kern w:val="0"/>
          <w:lang w:val="ro-RO" w:eastAsia="ar-SA"/>
          <w14:ligatures w14:val="none"/>
        </w:rPr>
        <w:t>uriaș</w:t>
      </w:r>
      <w:r w:rsidR="000431F9" w:rsidRPr="001D47E7">
        <w:rPr>
          <w:rFonts w:ascii="Calibri" w:eastAsia="Calibri" w:hAnsi="Calibri" w:cs="Calibri"/>
          <w:kern w:val="0"/>
          <w:lang w:val="ro-RO" w:eastAsia="ar-SA"/>
          <w14:ligatures w14:val="none"/>
        </w:rPr>
        <w:t xml:space="preserve"> de aplicare în domeniul </w:t>
      </w:r>
      <w:r w:rsidR="00B46DC8" w:rsidRPr="001D47E7">
        <w:rPr>
          <w:rFonts w:ascii="Calibri" w:eastAsia="Calibri" w:hAnsi="Calibri" w:cs="Calibri"/>
          <w:kern w:val="0"/>
          <w:lang w:val="ro-RO" w:eastAsia="ar-SA"/>
          <w14:ligatures w14:val="none"/>
        </w:rPr>
        <w:t>securității</w:t>
      </w:r>
      <w:r w:rsidR="000431F9" w:rsidRPr="001D47E7">
        <w:rPr>
          <w:rFonts w:ascii="Calibri" w:eastAsia="Calibri" w:hAnsi="Calibri" w:cs="Calibri"/>
          <w:kern w:val="0"/>
          <w:lang w:val="ro-RO" w:eastAsia="ar-SA"/>
          <w14:ligatures w14:val="none"/>
        </w:rPr>
        <w:t xml:space="preserve">. </w:t>
      </w:r>
      <w:r w:rsidR="00BC5120" w:rsidRPr="001D47E7">
        <w:rPr>
          <w:rFonts w:ascii="Calibri" w:eastAsia="Calibri" w:hAnsi="Calibri" w:cs="Calibri"/>
          <w:kern w:val="0"/>
          <w:lang w:val="ro-RO" w:eastAsia="ar-SA"/>
          <w14:ligatures w14:val="none"/>
        </w:rPr>
        <w:t xml:space="preserve">Sistemele </w:t>
      </w:r>
      <w:r w:rsidR="00864EC0">
        <w:rPr>
          <w:rFonts w:ascii="Calibri" w:eastAsia="Calibri" w:hAnsi="Calibri" w:cs="Calibri"/>
          <w:kern w:val="0"/>
          <w:lang w:val="ro-RO" w:eastAsia="ar-SA"/>
          <w14:ligatures w14:val="none"/>
        </w:rPr>
        <w:t>de calcul</w:t>
      </w:r>
      <w:r w:rsidR="000431F9" w:rsidRPr="001D47E7">
        <w:rPr>
          <w:rFonts w:ascii="Calibri" w:eastAsia="Calibri" w:hAnsi="Calibri" w:cs="Calibri"/>
          <w:kern w:val="0"/>
          <w:lang w:val="ro-RO" w:eastAsia="ar-SA"/>
          <w14:ligatures w14:val="none"/>
        </w:rPr>
        <w:t xml:space="preserve"> </w:t>
      </w:r>
      <w:r w:rsidR="000431F9" w:rsidRPr="00056C06">
        <w:rPr>
          <w:rFonts w:ascii="Calibri" w:eastAsia="Calibri" w:hAnsi="Calibri" w:cs="Calibri"/>
          <w:kern w:val="0"/>
          <w:lang w:val="ro-RO" w:eastAsia="ar-SA"/>
          <w14:ligatures w14:val="none"/>
        </w:rPr>
        <w:t xml:space="preserve">care urmează a fi </w:t>
      </w:r>
      <w:r w:rsidR="00B46DC8" w:rsidRPr="00056C06">
        <w:rPr>
          <w:rFonts w:ascii="Calibri" w:eastAsia="Calibri" w:hAnsi="Calibri" w:cs="Calibri"/>
          <w:kern w:val="0"/>
          <w:lang w:val="ro-RO" w:eastAsia="ar-SA"/>
          <w14:ligatures w14:val="none"/>
        </w:rPr>
        <w:t>achiziționate</w:t>
      </w:r>
      <w:r w:rsidR="000431F9" w:rsidRPr="00056C06">
        <w:rPr>
          <w:rFonts w:ascii="Calibri" w:eastAsia="Calibri" w:hAnsi="Calibri" w:cs="Calibri"/>
          <w:kern w:val="0"/>
          <w:lang w:val="ro-RO" w:eastAsia="ar-SA"/>
          <w14:ligatures w14:val="none"/>
        </w:rPr>
        <w:t xml:space="preserve"> oferă </w:t>
      </w:r>
      <w:proofErr w:type="spellStart"/>
      <w:r w:rsidR="000431F9" w:rsidRPr="00056C06">
        <w:rPr>
          <w:rFonts w:ascii="Calibri" w:eastAsia="Calibri" w:hAnsi="Calibri" w:cs="Calibri"/>
          <w:kern w:val="0"/>
          <w:lang w:val="ro-RO" w:eastAsia="ar-SA"/>
          <w14:ligatures w14:val="none"/>
        </w:rPr>
        <w:t>Autorităţii</w:t>
      </w:r>
      <w:proofErr w:type="spellEnd"/>
      <w:r w:rsidR="000431F9" w:rsidRPr="00056C06">
        <w:rPr>
          <w:rFonts w:ascii="Calibri" w:eastAsia="Calibri" w:hAnsi="Calibri" w:cs="Calibri"/>
          <w:kern w:val="0"/>
          <w:lang w:val="ro-RO" w:eastAsia="ar-SA"/>
          <w14:ligatures w14:val="none"/>
        </w:rPr>
        <w:t xml:space="preserve"> Contractante, prin caracteristicile </w:t>
      </w:r>
      <w:r w:rsidR="00864EC0">
        <w:rPr>
          <w:rFonts w:ascii="Calibri" w:eastAsia="Calibri" w:hAnsi="Calibri" w:cs="Calibri"/>
          <w:kern w:val="0"/>
          <w:lang w:val="ro-RO" w:eastAsia="ar-SA"/>
          <w14:ligatures w14:val="none"/>
        </w:rPr>
        <w:t>lor</w:t>
      </w:r>
      <w:r w:rsidR="000431F9" w:rsidRPr="00056C06">
        <w:rPr>
          <w:rFonts w:ascii="Calibri" w:eastAsia="Calibri" w:hAnsi="Calibri" w:cs="Calibri"/>
          <w:kern w:val="0"/>
          <w:lang w:val="ro-RO" w:eastAsia="ar-SA"/>
          <w14:ligatures w14:val="none"/>
        </w:rPr>
        <w:t xml:space="preserve">, un net avantaj </w:t>
      </w:r>
      <w:r w:rsidR="00B46DC8" w:rsidRPr="00056C06">
        <w:rPr>
          <w:rFonts w:ascii="Calibri" w:eastAsia="Calibri" w:hAnsi="Calibri" w:cs="Calibri"/>
          <w:kern w:val="0"/>
          <w:lang w:val="ro-RO" w:eastAsia="ar-SA"/>
          <w14:ligatures w14:val="none"/>
        </w:rPr>
        <w:t>competițional</w:t>
      </w:r>
      <w:r w:rsidR="000431F9" w:rsidRPr="00056C06">
        <w:rPr>
          <w:rFonts w:ascii="Calibri" w:eastAsia="Calibri" w:hAnsi="Calibri" w:cs="Calibri"/>
          <w:kern w:val="0"/>
          <w:lang w:val="ro-RO" w:eastAsia="ar-SA"/>
          <w14:ligatures w14:val="none"/>
        </w:rPr>
        <w:t>.</w:t>
      </w:r>
    </w:p>
    <w:p w14:paraId="3822B2FF"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p>
    <w:p w14:paraId="2639C26C" w14:textId="77777777" w:rsidR="006D1935" w:rsidRPr="006D1935" w:rsidRDefault="006D1935" w:rsidP="006D1935">
      <w:pPr>
        <w:keepNext/>
        <w:keepLines/>
        <w:numPr>
          <w:ilvl w:val="1"/>
          <w:numId w:val="7"/>
        </w:numPr>
        <w:suppressAutoHyphens/>
        <w:spacing w:after="0" w:line="360" w:lineRule="exact"/>
        <w:jc w:val="both"/>
        <w:outlineLvl w:val="1"/>
        <w:rPr>
          <w:rFonts w:ascii="Calibri" w:eastAsia="Calibri" w:hAnsi="Calibri" w:cs="Times New Roman"/>
          <w:kern w:val="0"/>
          <w:sz w:val="20"/>
          <w:szCs w:val="20"/>
          <w:lang w:val="en-US" w:eastAsia="ar-SA"/>
          <w14:ligatures w14:val="none"/>
        </w:rPr>
      </w:pPr>
      <w:bookmarkStart w:id="5" w:name="_Toc212631653"/>
      <w:r w:rsidRPr="006D1935">
        <w:rPr>
          <w:rFonts w:ascii="Calibri" w:eastAsia="Calibri" w:hAnsi="Calibri" w:cs="Times New Roman"/>
          <w:b/>
          <w:bCs/>
          <w:kern w:val="0"/>
          <w:sz w:val="20"/>
          <w:szCs w:val="20"/>
          <w:lang w:val="en-US" w:eastAsia="ar-SA"/>
          <w14:ligatures w14:val="none"/>
        </w:rPr>
        <w:t xml:space="preserve">Alte </w:t>
      </w:r>
      <w:proofErr w:type="spellStart"/>
      <w:r w:rsidRPr="006D1935">
        <w:rPr>
          <w:rFonts w:ascii="Calibri" w:eastAsia="Calibri" w:hAnsi="Calibri" w:cs="Times New Roman"/>
          <w:b/>
          <w:bCs/>
          <w:kern w:val="0"/>
          <w:sz w:val="20"/>
          <w:szCs w:val="20"/>
          <w:lang w:val="en-US" w:eastAsia="ar-SA"/>
          <w14:ligatures w14:val="none"/>
        </w:rPr>
        <w:t>inițiative</w:t>
      </w:r>
      <w:proofErr w:type="spellEnd"/>
      <w:r w:rsidRPr="006D1935">
        <w:rPr>
          <w:rFonts w:ascii="Calibri" w:eastAsia="Calibri" w:hAnsi="Calibri" w:cs="Times New Roman"/>
          <w:b/>
          <w:bCs/>
          <w:kern w:val="0"/>
          <w:sz w:val="20"/>
          <w:szCs w:val="20"/>
          <w:lang w:val="en-US" w:eastAsia="ar-SA"/>
          <w14:ligatures w14:val="none"/>
        </w:rPr>
        <w:t>/</w:t>
      </w:r>
      <w:proofErr w:type="spellStart"/>
      <w:r w:rsidRPr="006D1935">
        <w:rPr>
          <w:rFonts w:ascii="Calibri" w:eastAsia="Calibri" w:hAnsi="Calibri" w:cs="Times New Roman"/>
          <w:b/>
          <w:bCs/>
          <w:kern w:val="0"/>
          <w:sz w:val="20"/>
          <w:szCs w:val="20"/>
          <w:lang w:val="en-US" w:eastAsia="ar-SA"/>
          <w14:ligatures w14:val="none"/>
        </w:rPr>
        <w:t>proiecte</w:t>
      </w:r>
      <w:proofErr w:type="spellEnd"/>
      <w:r w:rsidRPr="006D1935">
        <w:rPr>
          <w:rFonts w:ascii="Calibri" w:eastAsia="Calibri" w:hAnsi="Calibri" w:cs="Times New Roman"/>
          <w:b/>
          <w:bCs/>
          <w:kern w:val="0"/>
          <w:sz w:val="20"/>
          <w:szCs w:val="20"/>
          <w:lang w:val="en-US" w:eastAsia="ar-SA"/>
          <w14:ligatures w14:val="none"/>
        </w:rPr>
        <w:t>/</w:t>
      </w:r>
      <w:proofErr w:type="spellStart"/>
      <w:r w:rsidRPr="006D1935">
        <w:rPr>
          <w:rFonts w:ascii="Calibri" w:eastAsia="Calibri" w:hAnsi="Calibri" w:cs="Times New Roman"/>
          <w:b/>
          <w:bCs/>
          <w:kern w:val="0"/>
          <w:sz w:val="20"/>
          <w:szCs w:val="20"/>
          <w:lang w:val="en-US" w:eastAsia="ar-SA"/>
          <w14:ligatures w14:val="none"/>
        </w:rPr>
        <w:t>programe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asociate</w:t>
      </w:r>
      <w:proofErr w:type="spellEnd"/>
      <w:r w:rsidRPr="006D1935">
        <w:rPr>
          <w:rFonts w:ascii="Calibri" w:eastAsia="Calibri" w:hAnsi="Calibri" w:cs="Times New Roman"/>
          <w:b/>
          <w:bCs/>
          <w:kern w:val="0"/>
          <w:sz w:val="20"/>
          <w:szCs w:val="20"/>
          <w:lang w:val="en-US" w:eastAsia="ar-SA"/>
          <w14:ligatures w14:val="none"/>
        </w:rPr>
        <w:t xml:space="preserve"> cu </w:t>
      </w:r>
      <w:proofErr w:type="spellStart"/>
      <w:r w:rsidRPr="006D1935">
        <w:rPr>
          <w:rFonts w:ascii="Calibri" w:eastAsia="Calibri" w:hAnsi="Calibri" w:cs="Times New Roman"/>
          <w:b/>
          <w:bCs/>
          <w:kern w:val="0"/>
          <w:sz w:val="20"/>
          <w:szCs w:val="20"/>
          <w:lang w:val="en-US" w:eastAsia="ar-SA"/>
          <w14:ligatures w14:val="none"/>
        </w:rPr>
        <w:t>această</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achiziție</w:t>
      </w:r>
      <w:proofErr w:type="spellEnd"/>
      <w:r w:rsidRPr="006D1935">
        <w:rPr>
          <w:rFonts w:ascii="Calibri" w:eastAsia="Calibri" w:hAnsi="Calibri" w:cs="Times New Roman"/>
          <w:b/>
          <w:bCs/>
          <w:kern w:val="0"/>
          <w:sz w:val="20"/>
          <w:szCs w:val="20"/>
          <w:lang w:val="en-US" w:eastAsia="ar-SA"/>
          <w14:ligatures w14:val="none"/>
        </w:rPr>
        <w:t xml:space="preserve"> de </w:t>
      </w:r>
      <w:proofErr w:type="spellStart"/>
      <w:r w:rsidRPr="006D1935">
        <w:rPr>
          <w:rFonts w:ascii="Calibri" w:eastAsia="Calibri" w:hAnsi="Calibri" w:cs="Times New Roman"/>
          <w:b/>
          <w:bCs/>
          <w:kern w:val="0"/>
          <w:sz w:val="20"/>
          <w:szCs w:val="20"/>
          <w:lang w:val="en-US" w:eastAsia="ar-SA"/>
          <w14:ligatures w14:val="none"/>
        </w:rPr>
        <w:t>produse</w:t>
      </w:r>
      <w:bookmarkEnd w:id="5"/>
      <w:proofErr w:type="spellEnd"/>
    </w:p>
    <w:p w14:paraId="10E45E49" w14:textId="544F89CE" w:rsidR="006D1935" w:rsidRPr="006D1935" w:rsidRDefault="006D1935" w:rsidP="006D1935">
      <w:pPr>
        <w:widowControl w:val="0"/>
        <w:suppressAutoHyphens/>
        <w:spacing w:after="0" w:line="276" w:lineRule="auto"/>
        <w:jc w:val="both"/>
        <w:rPr>
          <w:rFonts w:ascii="Calibri" w:eastAsia="Calibri" w:hAnsi="Calibri" w:cs="Calibri"/>
          <w:i/>
          <w:iCs/>
          <w:kern w:val="0"/>
          <w:lang w:val="ro-RO" w:eastAsia="ar-SA"/>
          <w14:ligatures w14:val="none"/>
        </w:rPr>
      </w:pPr>
      <w:r w:rsidRPr="006D1935">
        <w:rPr>
          <w:rFonts w:ascii="Calibri" w:eastAsia="Calibri" w:hAnsi="Calibri" w:cs="Calibri"/>
          <w:kern w:val="0"/>
          <w:lang w:val="ro-RO" w:eastAsia="ar-SA"/>
          <w14:ligatures w14:val="none"/>
        </w:rPr>
        <w:t xml:space="preserve">In paralel cu realizarea contractului de </w:t>
      </w:r>
      <w:proofErr w:type="spellStart"/>
      <w:r w:rsidRPr="006D1935">
        <w:rPr>
          <w:rFonts w:ascii="Calibri" w:eastAsia="Calibri" w:hAnsi="Calibri" w:cs="Calibri"/>
          <w:kern w:val="0"/>
          <w:lang w:val="ro-RO" w:eastAsia="ar-SA"/>
          <w14:ligatures w14:val="none"/>
        </w:rPr>
        <w:t>achizitie</w:t>
      </w:r>
      <w:proofErr w:type="spellEnd"/>
      <w:r w:rsidRPr="006D1935">
        <w:rPr>
          <w:rFonts w:ascii="Calibri" w:eastAsia="Calibri" w:hAnsi="Calibri" w:cs="Calibri"/>
          <w:kern w:val="0"/>
          <w:lang w:val="ro-RO" w:eastAsia="ar-SA"/>
          <w14:ligatures w14:val="none"/>
        </w:rPr>
        <w:t xml:space="preserve"> a echipamentului, Autoritatea Contractanta va </w:t>
      </w:r>
      <w:proofErr w:type="spellStart"/>
      <w:r w:rsidRPr="006D1935">
        <w:rPr>
          <w:rFonts w:ascii="Calibri" w:eastAsia="Calibri" w:hAnsi="Calibri" w:cs="Calibri"/>
          <w:kern w:val="0"/>
          <w:lang w:val="ro-RO" w:eastAsia="ar-SA"/>
          <w14:ligatures w14:val="none"/>
        </w:rPr>
        <w:t>desfasura</w:t>
      </w:r>
      <w:proofErr w:type="spellEnd"/>
      <w:r w:rsidRPr="006D1935">
        <w:rPr>
          <w:rFonts w:ascii="Calibri" w:eastAsia="Calibri" w:hAnsi="Calibri" w:cs="Calibri"/>
          <w:kern w:val="0"/>
          <w:lang w:val="ro-RO" w:eastAsia="ar-SA"/>
          <w14:ligatures w14:val="none"/>
        </w:rPr>
        <w:t xml:space="preserve"> </w:t>
      </w:r>
      <w:r w:rsidR="003F3EF3">
        <w:rPr>
          <w:rFonts w:ascii="Calibri" w:eastAsia="Calibri" w:hAnsi="Calibri" w:cs="Calibri"/>
          <w:kern w:val="0"/>
          <w:lang w:val="ro-RO" w:eastAsia="ar-SA"/>
          <w14:ligatures w14:val="none"/>
        </w:rPr>
        <w:t xml:space="preserve">si </w:t>
      </w:r>
      <w:r w:rsidRPr="006D1935">
        <w:rPr>
          <w:rFonts w:ascii="Calibri" w:eastAsia="Calibri" w:hAnsi="Calibri" w:cs="Calibri"/>
          <w:kern w:val="0"/>
          <w:lang w:val="ro-RO" w:eastAsia="ar-SA"/>
          <w14:ligatures w14:val="none"/>
        </w:rPr>
        <w:t xml:space="preserve">proceduri de </w:t>
      </w:r>
      <w:proofErr w:type="spellStart"/>
      <w:r w:rsidRPr="006D1935">
        <w:rPr>
          <w:rFonts w:ascii="Calibri" w:eastAsia="Calibri" w:hAnsi="Calibri" w:cs="Calibri"/>
          <w:kern w:val="0"/>
          <w:lang w:val="ro-RO" w:eastAsia="ar-SA"/>
          <w14:ligatures w14:val="none"/>
        </w:rPr>
        <w:t>achizitie</w:t>
      </w:r>
      <w:proofErr w:type="spellEnd"/>
      <w:r w:rsidRPr="006D1935">
        <w:rPr>
          <w:rFonts w:ascii="Calibri" w:eastAsia="Calibri" w:hAnsi="Calibri" w:cs="Calibri"/>
          <w:kern w:val="0"/>
          <w:lang w:val="ro-RO" w:eastAsia="ar-SA"/>
          <w14:ligatures w14:val="none"/>
        </w:rPr>
        <w:t xml:space="preserve"> a celorlalte echipamente de cercetare care </w:t>
      </w:r>
      <w:proofErr w:type="spellStart"/>
      <w:r w:rsidRPr="006D1935">
        <w:rPr>
          <w:rFonts w:ascii="Calibri" w:eastAsia="Calibri" w:hAnsi="Calibri" w:cs="Calibri"/>
          <w:kern w:val="0"/>
          <w:lang w:val="ro-RO" w:eastAsia="ar-SA"/>
          <w14:ligatures w14:val="none"/>
        </w:rPr>
        <w:t>urmeaza</w:t>
      </w:r>
      <w:proofErr w:type="spellEnd"/>
      <w:r w:rsidRPr="006D1935">
        <w:rPr>
          <w:rFonts w:ascii="Calibri" w:eastAsia="Calibri" w:hAnsi="Calibri" w:cs="Calibri"/>
          <w:kern w:val="0"/>
          <w:lang w:val="ro-RO" w:eastAsia="ar-SA"/>
          <w14:ligatures w14:val="none"/>
        </w:rPr>
        <w:t xml:space="preserve"> a fi instalate in </w:t>
      </w:r>
      <w:r w:rsidR="003F3EF3">
        <w:rPr>
          <w:rFonts w:ascii="Calibri" w:eastAsia="Calibri" w:hAnsi="Calibri" w:cs="Calibri"/>
          <w:kern w:val="0"/>
          <w:lang w:val="ro-RO" w:eastAsia="ar-SA"/>
          <w14:ligatures w14:val="none"/>
        </w:rPr>
        <w:t xml:space="preserve">cadrul Institutului National de Cercetare dezvoltare pentru Fizica Laserilor, Plasmei si </w:t>
      </w:r>
      <w:proofErr w:type="spellStart"/>
      <w:r w:rsidR="003F3EF3">
        <w:rPr>
          <w:rFonts w:ascii="Calibri" w:eastAsia="Calibri" w:hAnsi="Calibri" w:cs="Calibri"/>
          <w:kern w:val="0"/>
          <w:lang w:val="ro-RO" w:eastAsia="ar-SA"/>
          <w14:ligatures w14:val="none"/>
        </w:rPr>
        <w:t>Radiatiei</w:t>
      </w:r>
      <w:proofErr w:type="spellEnd"/>
      <w:r w:rsidR="003F3EF3">
        <w:rPr>
          <w:rFonts w:ascii="Calibri" w:eastAsia="Calibri" w:hAnsi="Calibri" w:cs="Calibri"/>
          <w:kern w:val="0"/>
          <w:lang w:val="ro-RO" w:eastAsia="ar-SA"/>
          <w14:ligatures w14:val="none"/>
        </w:rPr>
        <w:t xml:space="preserve"> (INFLPR)</w:t>
      </w:r>
      <w:r w:rsidRPr="006D1935">
        <w:rPr>
          <w:rFonts w:ascii="Calibri" w:eastAsia="Calibri" w:hAnsi="Calibri" w:cs="Calibri"/>
          <w:kern w:val="0"/>
          <w:lang w:val="ro-RO" w:eastAsia="ar-SA"/>
          <w14:ligatures w14:val="none"/>
        </w:rPr>
        <w:t>.</w:t>
      </w:r>
    </w:p>
    <w:p w14:paraId="2401E113" w14:textId="77777777" w:rsidR="006D1935" w:rsidRPr="006D1935" w:rsidRDefault="006D1935" w:rsidP="006D1935">
      <w:pPr>
        <w:suppressAutoHyphens/>
        <w:spacing w:after="0" w:line="360" w:lineRule="exact"/>
        <w:jc w:val="both"/>
        <w:rPr>
          <w:rFonts w:ascii="Calibri" w:eastAsia="Calibri" w:hAnsi="Calibri" w:cs="Calibri"/>
          <w:i/>
          <w:iCs/>
          <w:kern w:val="0"/>
          <w:lang w:val="ro-RO" w:eastAsia="ar-SA"/>
          <w14:ligatures w14:val="none"/>
        </w:rPr>
      </w:pPr>
    </w:p>
    <w:p w14:paraId="77246579" w14:textId="77777777" w:rsidR="006D1935" w:rsidRPr="006D1935" w:rsidRDefault="006D1935" w:rsidP="006D1935">
      <w:pPr>
        <w:keepNext/>
        <w:keepLines/>
        <w:numPr>
          <w:ilvl w:val="1"/>
          <w:numId w:val="7"/>
        </w:numPr>
        <w:suppressAutoHyphens/>
        <w:spacing w:after="0" w:line="360" w:lineRule="exact"/>
        <w:jc w:val="both"/>
        <w:outlineLvl w:val="1"/>
        <w:rPr>
          <w:rFonts w:ascii="Calibri" w:eastAsia="Calibri" w:hAnsi="Calibri" w:cs="Times New Roman"/>
          <w:kern w:val="0"/>
          <w:sz w:val="20"/>
          <w:szCs w:val="20"/>
          <w:lang w:val="en-US" w:eastAsia="ar-SA"/>
          <w14:ligatures w14:val="none"/>
        </w:rPr>
      </w:pPr>
      <w:bookmarkStart w:id="6" w:name="_Toc212631654"/>
      <w:proofErr w:type="spellStart"/>
      <w:r w:rsidRPr="006D1935">
        <w:rPr>
          <w:rFonts w:ascii="Calibri" w:eastAsia="Calibri" w:hAnsi="Calibri" w:cs="Times New Roman"/>
          <w:b/>
          <w:bCs/>
          <w:kern w:val="0"/>
          <w:sz w:val="20"/>
          <w:szCs w:val="20"/>
          <w:lang w:val="en-US" w:eastAsia="ar-SA"/>
          <w14:ligatures w14:val="none"/>
        </w:rPr>
        <w:t>Cadrul</w:t>
      </w:r>
      <w:proofErr w:type="spellEnd"/>
      <w:r w:rsidRPr="006D1935">
        <w:rPr>
          <w:rFonts w:ascii="Calibri" w:eastAsia="Calibri" w:hAnsi="Calibri" w:cs="Times New Roman"/>
          <w:b/>
          <w:bCs/>
          <w:kern w:val="0"/>
          <w:sz w:val="20"/>
          <w:szCs w:val="20"/>
          <w:lang w:val="en-US" w:eastAsia="ar-SA"/>
          <w14:ligatures w14:val="none"/>
        </w:rPr>
        <w:t xml:space="preserve"> general al </w:t>
      </w:r>
      <w:proofErr w:type="spellStart"/>
      <w:r w:rsidRPr="006D1935">
        <w:rPr>
          <w:rFonts w:ascii="Calibri" w:eastAsia="Calibri" w:hAnsi="Calibri" w:cs="Times New Roman"/>
          <w:b/>
          <w:bCs/>
          <w:kern w:val="0"/>
          <w:sz w:val="20"/>
          <w:szCs w:val="20"/>
          <w:lang w:val="en-US" w:eastAsia="ar-SA"/>
          <w14:ligatures w14:val="none"/>
        </w:rPr>
        <w:t>sectorului</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în</w:t>
      </w:r>
      <w:proofErr w:type="spellEnd"/>
      <w:r w:rsidRPr="006D1935">
        <w:rPr>
          <w:rFonts w:ascii="Calibri" w:eastAsia="Calibri" w:hAnsi="Calibri" w:cs="Times New Roman"/>
          <w:b/>
          <w:bCs/>
          <w:kern w:val="0"/>
          <w:sz w:val="20"/>
          <w:szCs w:val="20"/>
          <w:lang w:val="en-US" w:eastAsia="ar-SA"/>
          <w14:ligatures w14:val="none"/>
        </w:rPr>
        <w:t xml:space="preserve"> care </w:t>
      </w:r>
      <w:proofErr w:type="spellStart"/>
      <w:r w:rsidRPr="006D1935">
        <w:rPr>
          <w:rFonts w:ascii="Calibri" w:eastAsia="Calibri" w:hAnsi="Calibri" w:cs="Times New Roman"/>
          <w:b/>
          <w:bCs/>
          <w:kern w:val="0"/>
          <w:sz w:val="20"/>
          <w:szCs w:val="20"/>
          <w:lang w:val="en-US" w:eastAsia="ar-SA"/>
          <w14:ligatures w14:val="none"/>
        </w:rPr>
        <w:t>Autoritatea</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Contractantă</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își</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desfășoară</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activitatea</w:t>
      </w:r>
      <w:bookmarkEnd w:id="6"/>
      <w:proofErr w:type="spellEnd"/>
    </w:p>
    <w:p w14:paraId="4A55CF6A" w14:textId="7C81D019" w:rsidR="006D1935" w:rsidRPr="00801893" w:rsidRDefault="006D1935" w:rsidP="006D1935">
      <w:pPr>
        <w:suppressAutoHyphens/>
        <w:spacing w:after="0" w:line="240" w:lineRule="auto"/>
        <w:jc w:val="both"/>
        <w:rPr>
          <w:rFonts w:ascii="Calibri" w:eastAsia="Calibri" w:hAnsi="Calibri" w:cs="Calibri"/>
          <w:kern w:val="0"/>
          <w:lang w:val="ro-RO" w:eastAsia="ar-SA"/>
          <w14:ligatures w14:val="none"/>
        </w:rPr>
      </w:pPr>
      <w:r w:rsidRPr="0011126C">
        <w:rPr>
          <w:rFonts w:ascii="Calibri" w:eastAsia="Calibri" w:hAnsi="Calibri" w:cs="Calibri"/>
          <w:kern w:val="0"/>
          <w:lang w:val="ro-RO" w:eastAsia="ar-SA"/>
          <w14:ligatures w14:val="none"/>
        </w:rPr>
        <w:t xml:space="preserve">Autoritatea Contractanta </w:t>
      </w:r>
      <w:proofErr w:type="spellStart"/>
      <w:r w:rsidRPr="0011126C">
        <w:rPr>
          <w:rFonts w:ascii="Calibri" w:eastAsia="Calibri" w:hAnsi="Calibri" w:cs="Calibri"/>
          <w:kern w:val="0"/>
          <w:lang w:val="ro-RO" w:eastAsia="ar-SA"/>
          <w14:ligatures w14:val="none"/>
        </w:rPr>
        <w:t>isi</w:t>
      </w:r>
      <w:proofErr w:type="spellEnd"/>
      <w:r w:rsidRPr="0011126C">
        <w:rPr>
          <w:rFonts w:ascii="Calibri" w:eastAsia="Calibri" w:hAnsi="Calibri" w:cs="Calibri"/>
          <w:kern w:val="0"/>
          <w:lang w:val="ro-RO" w:eastAsia="ar-SA"/>
          <w14:ligatures w14:val="none"/>
        </w:rPr>
        <w:t xml:space="preserve"> </w:t>
      </w:r>
      <w:proofErr w:type="spellStart"/>
      <w:r w:rsidRPr="0011126C">
        <w:rPr>
          <w:rFonts w:ascii="Calibri" w:eastAsia="Calibri" w:hAnsi="Calibri" w:cs="Calibri"/>
          <w:kern w:val="0"/>
          <w:lang w:val="ro-RO" w:eastAsia="ar-SA"/>
          <w14:ligatures w14:val="none"/>
        </w:rPr>
        <w:t>desfasoara</w:t>
      </w:r>
      <w:proofErr w:type="spellEnd"/>
      <w:r w:rsidRPr="0011126C">
        <w:rPr>
          <w:rFonts w:ascii="Calibri" w:eastAsia="Calibri" w:hAnsi="Calibri" w:cs="Calibri"/>
          <w:kern w:val="0"/>
          <w:lang w:val="ro-RO" w:eastAsia="ar-SA"/>
          <w14:ligatures w14:val="none"/>
        </w:rPr>
        <w:t xml:space="preserve"> activitatea in </w:t>
      </w:r>
      <w:r w:rsidRPr="007D1BE0">
        <w:rPr>
          <w:rFonts w:ascii="Calibri" w:eastAsia="Calibri" w:hAnsi="Calibri" w:cs="Calibri"/>
          <w:kern w:val="0"/>
          <w:lang w:val="ro-RO" w:eastAsia="ar-SA"/>
          <w14:ligatures w14:val="none"/>
        </w:rPr>
        <w:t xml:space="preserve">coordonarea Ministerului </w:t>
      </w:r>
      <w:proofErr w:type="spellStart"/>
      <w:r w:rsidR="007D1BE0" w:rsidRPr="007D1BE0">
        <w:rPr>
          <w:rFonts w:ascii="Calibri" w:eastAsia="Calibri" w:hAnsi="Calibri" w:cs="Calibri"/>
          <w:kern w:val="0"/>
          <w:lang w:val="ro-RO" w:eastAsia="ar-SA"/>
          <w14:ligatures w14:val="none"/>
        </w:rPr>
        <w:t>Educatiei</w:t>
      </w:r>
      <w:proofErr w:type="spellEnd"/>
      <w:r w:rsidR="007D1BE0" w:rsidRPr="007D1BE0">
        <w:rPr>
          <w:rFonts w:ascii="Calibri" w:eastAsia="Calibri" w:hAnsi="Calibri" w:cs="Calibri"/>
          <w:kern w:val="0"/>
          <w:lang w:val="ro-RO" w:eastAsia="ar-SA"/>
          <w14:ligatures w14:val="none"/>
        </w:rPr>
        <w:t>,</w:t>
      </w:r>
      <w:r w:rsidRPr="007D1BE0">
        <w:rPr>
          <w:rFonts w:ascii="Calibri" w:eastAsia="Calibri" w:hAnsi="Calibri" w:cs="Calibri"/>
          <w:kern w:val="0"/>
          <w:lang w:val="ro-RO" w:eastAsia="ar-SA"/>
          <w14:ligatures w14:val="none"/>
        </w:rPr>
        <w:t xml:space="preserve"> sectorul de activitate cercetare-dezvoltare-inovare</w:t>
      </w:r>
      <w:r w:rsidR="007D1BE0" w:rsidRPr="007D1BE0">
        <w:rPr>
          <w:rFonts w:ascii="Calibri" w:eastAsia="Calibri" w:hAnsi="Calibri" w:cs="Calibri"/>
          <w:kern w:val="0"/>
          <w:lang w:val="ro-RO" w:eastAsia="ar-SA"/>
          <w14:ligatures w14:val="none"/>
        </w:rPr>
        <w:t>,</w:t>
      </w:r>
      <w:r w:rsidRPr="007D1BE0">
        <w:rPr>
          <w:rFonts w:ascii="Calibri" w:eastAsia="Calibri" w:hAnsi="Calibri" w:cs="Calibri"/>
          <w:kern w:val="0"/>
          <w:lang w:val="ro-RO" w:eastAsia="ar-SA"/>
          <w14:ligatures w14:val="none"/>
        </w:rPr>
        <w:t xml:space="preserve"> si </w:t>
      </w:r>
      <w:proofErr w:type="spellStart"/>
      <w:r w:rsidRPr="007D1BE0">
        <w:rPr>
          <w:rFonts w:ascii="Calibri" w:eastAsia="Calibri" w:hAnsi="Calibri" w:cs="Calibri"/>
          <w:kern w:val="0"/>
          <w:lang w:val="ro-RO" w:eastAsia="ar-SA"/>
          <w14:ligatures w14:val="none"/>
        </w:rPr>
        <w:t>acopera</w:t>
      </w:r>
      <w:proofErr w:type="spellEnd"/>
      <w:r w:rsidRPr="007D1BE0">
        <w:rPr>
          <w:rFonts w:ascii="Calibri" w:eastAsia="Calibri" w:hAnsi="Calibri" w:cs="Calibri"/>
          <w:kern w:val="0"/>
          <w:lang w:val="ro-RO" w:eastAsia="ar-SA"/>
          <w14:ligatures w14:val="none"/>
        </w:rPr>
        <w:t xml:space="preserve"> un domeniu de cercetare specific (fotonica</w:t>
      </w:r>
      <w:r w:rsidRPr="0011126C">
        <w:rPr>
          <w:rFonts w:ascii="Calibri" w:eastAsia="Calibri" w:hAnsi="Calibri" w:cs="Calibri"/>
          <w:kern w:val="0"/>
          <w:lang w:val="ro-RO" w:eastAsia="ar-SA"/>
          <w14:ligatures w14:val="none"/>
        </w:rPr>
        <w:t>-plasma-</w:t>
      </w:r>
      <w:proofErr w:type="spellStart"/>
      <w:r w:rsidRPr="0011126C">
        <w:rPr>
          <w:rFonts w:ascii="Calibri" w:eastAsia="Calibri" w:hAnsi="Calibri" w:cs="Calibri"/>
          <w:kern w:val="0"/>
          <w:lang w:val="ro-RO" w:eastAsia="ar-SA"/>
          <w14:ligatures w14:val="none"/>
        </w:rPr>
        <w:t>radiatie</w:t>
      </w:r>
      <w:proofErr w:type="spellEnd"/>
      <w:r w:rsidRPr="0011126C">
        <w:rPr>
          <w:rFonts w:ascii="Calibri" w:eastAsia="Calibri" w:hAnsi="Calibri" w:cs="Calibri"/>
          <w:kern w:val="0"/>
          <w:lang w:val="ro-RO" w:eastAsia="ar-SA"/>
          <w14:ligatures w14:val="none"/>
        </w:rPr>
        <w:t xml:space="preserve">). Prin </w:t>
      </w:r>
      <w:proofErr w:type="spellStart"/>
      <w:r w:rsidRPr="0011126C">
        <w:rPr>
          <w:rFonts w:ascii="Calibri" w:eastAsia="Calibri" w:hAnsi="Calibri" w:cs="Calibri"/>
          <w:kern w:val="0"/>
          <w:lang w:val="ro-RO" w:eastAsia="ar-SA"/>
          <w14:ligatures w14:val="none"/>
        </w:rPr>
        <w:t>achizitionarea</w:t>
      </w:r>
      <w:proofErr w:type="spellEnd"/>
      <w:r w:rsidRPr="0011126C">
        <w:rPr>
          <w:rFonts w:ascii="Calibri" w:eastAsia="Calibri" w:hAnsi="Calibri" w:cs="Calibri"/>
          <w:kern w:val="0"/>
          <w:lang w:val="ro-RO" w:eastAsia="ar-SA"/>
          <w14:ligatures w14:val="none"/>
        </w:rPr>
        <w:t xml:space="preserve"> echipamentelor </w:t>
      </w:r>
      <w:proofErr w:type="spellStart"/>
      <w:r w:rsidRPr="0011126C">
        <w:rPr>
          <w:rFonts w:ascii="Calibri" w:eastAsia="Calibri" w:hAnsi="Calibri" w:cs="Calibri"/>
          <w:kern w:val="0"/>
          <w:lang w:val="ro-RO" w:eastAsia="ar-SA"/>
          <w14:ligatures w14:val="none"/>
        </w:rPr>
        <w:t>prevazute</w:t>
      </w:r>
      <w:proofErr w:type="spellEnd"/>
      <w:r w:rsidRPr="0011126C">
        <w:rPr>
          <w:rFonts w:ascii="Calibri" w:eastAsia="Calibri" w:hAnsi="Calibri" w:cs="Calibri"/>
          <w:kern w:val="0"/>
          <w:lang w:val="ro-RO" w:eastAsia="ar-SA"/>
          <w14:ligatures w14:val="none"/>
        </w:rPr>
        <w:t xml:space="preserve"> in proiectul </w:t>
      </w:r>
      <w:r w:rsidR="009B6916" w:rsidRPr="0011126C">
        <w:rPr>
          <w:rFonts w:ascii="Calibri" w:eastAsia="Calibri" w:hAnsi="Calibri" w:cs="Calibri"/>
          <w:kern w:val="0"/>
          <w:lang w:val="ro-RO" w:eastAsia="ar-SA"/>
          <w14:ligatures w14:val="none"/>
        </w:rPr>
        <w:t xml:space="preserve">cod SMIS </w:t>
      </w:r>
      <w:r w:rsidR="00F519CE" w:rsidRPr="00801893">
        <w:rPr>
          <w:rFonts w:ascii="Calibri" w:eastAsia="Calibri" w:hAnsi="Calibri" w:cs="Calibri"/>
          <w:kern w:val="0"/>
          <w:lang w:val="ro-RO" w:eastAsia="ar-SA"/>
          <w14:ligatures w14:val="none"/>
        </w:rPr>
        <w:t>329264 intitulat: “Platformă tehnologică pentru producerea laserilor de mare putere și a echipamentelor de procesare cu laser (LASER FO)”</w:t>
      </w:r>
      <w:r w:rsidRPr="00801893">
        <w:rPr>
          <w:rFonts w:ascii="Calibri" w:eastAsia="Calibri" w:hAnsi="Calibri" w:cs="Calibri"/>
          <w:kern w:val="0"/>
          <w:lang w:val="ro-RO" w:eastAsia="ar-SA"/>
          <w14:ligatures w14:val="none"/>
        </w:rPr>
        <w:t xml:space="preserve"> si includerea acestora in sistemul </w:t>
      </w:r>
      <w:proofErr w:type="spellStart"/>
      <w:r w:rsidRPr="00801893">
        <w:rPr>
          <w:rFonts w:ascii="Calibri" w:eastAsia="Calibri" w:hAnsi="Calibri" w:cs="Calibri"/>
          <w:kern w:val="0"/>
          <w:lang w:val="ro-RO" w:eastAsia="ar-SA"/>
          <w14:ligatures w14:val="none"/>
        </w:rPr>
        <w:t>national</w:t>
      </w:r>
      <w:proofErr w:type="spellEnd"/>
      <w:r w:rsidRPr="00801893">
        <w:rPr>
          <w:rFonts w:ascii="Calibri" w:eastAsia="Calibri" w:hAnsi="Calibri" w:cs="Calibri"/>
          <w:kern w:val="0"/>
          <w:lang w:val="ro-RO" w:eastAsia="ar-SA"/>
          <w14:ligatures w14:val="none"/>
        </w:rPr>
        <w:t xml:space="preserve"> de cercetare</w:t>
      </w:r>
      <w:r w:rsidR="001D47E7">
        <w:rPr>
          <w:rFonts w:ascii="Calibri" w:eastAsia="Calibri" w:hAnsi="Calibri" w:cs="Calibri"/>
          <w:kern w:val="0"/>
          <w:lang w:val="ro-RO" w:eastAsia="ar-SA"/>
          <w14:ligatures w14:val="none"/>
        </w:rPr>
        <w:t>,</w:t>
      </w:r>
      <w:r w:rsidRPr="00801893">
        <w:rPr>
          <w:rFonts w:ascii="Calibri" w:eastAsia="Calibri" w:hAnsi="Calibri" w:cs="Calibri"/>
          <w:kern w:val="0"/>
          <w:lang w:val="ro-RO" w:eastAsia="ar-SA"/>
          <w14:ligatures w14:val="none"/>
        </w:rPr>
        <w:t xml:space="preserve"> competitivitatea </w:t>
      </w:r>
      <w:proofErr w:type="spellStart"/>
      <w:r w:rsidRPr="00801893">
        <w:rPr>
          <w:rFonts w:ascii="Calibri" w:eastAsia="Calibri" w:hAnsi="Calibri" w:cs="Calibri"/>
          <w:kern w:val="0"/>
          <w:lang w:val="ro-RO" w:eastAsia="ar-SA"/>
          <w14:ligatures w14:val="none"/>
        </w:rPr>
        <w:t>cercetarii</w:t>
      </w:r>
      <w:proofErr w:type="spellEnd"/>
      <w:r w:rsidRPr="00801893">
        <w:rPr>
          <w:rFonts w:ascii="Calibri" w:eastAsia="Calibri" w:hAnsi="Calibri" w:cs="Calibri"/>
          <w:kern w:val="0"/>
          <w:lang w:val="ro-RO" w:eastAsia="ar-SA"/>
          <w14:ligatures w14:val="none"/>
        </w:rPr>
        <w:t xml:space="preserve"> din Romania va creste </w:t>
      </w:r>
      <w:proofErr w:type="spellStart"/>
      <w:r w:rsidRPr="00801893">
        <w:rPr>
          <w:rFonts w:ascii="Calibri" w:eastAsia="Calibri" w:hAnsi="Calibri" w:cs="Calibri"/>
          <w:kern w:val="0"/>
          <w:lang w:val="ro-RO" w:eastAsia="ar-SA"/>
          <w14:ligatures w14:val="none"/>
        </w:rPr>
        <w:t>substantial</w:t>
      </w:r>
      <w:proofErr w:type="spellEnd"/>
      <w:r w:rsidRPr="00801893">
        <w:rPr>
          <w:rFonts w:ascii="Calibri" w:eastAsia="Calibri" w:hAnsi="Calibri" w:cs="Calibri"/>
          <w:kern w:val="0"/>
          <w:lang w:val="ro-RO" w:eastAsia="ar-SA"/>
          <w14:ligatures w14:val="none"/>
        </w:rPr>
        <w:t>.</w:t>
      </w:r>
    </w:p>
    <w:p w14:paraId="5902E41B" w14:textId="77777777" w:rsidR="006D1935" w:rsidRPr="00801893" w:rsidRDefault="006D1935" w:rsidP="006D1935">
      <w:pPr>
        <w:suppressAutoHyphens/>
        <w:spacing w:after="0" w:line="360" w:lineRule="exact"/>
        <w:jc w:val="both"/>
        <w:rPr>
          <w:rFonts w:ascii="Calibri" w:eastAsia="Calibri" w:hAnsi="Calibri" w:cs="Calibri"/>
          <w:kern w:val="0"/>
          <w:lang w:val="ro-RO" w:eastAsia="ar-SA"/>
          <w14:ligatures w14:val="none"/>
        </w:rPr>
      </w:pPr>
    </w:p>
    <w:p w14:paraId="5EF5CE67" w14:textId="77777777" w:rsidR="006D1935" w:rsidRPr="00801893" w:rsidRDefault="006D1935" w:rsidP="006D1935">
      <w:pPr>
        <w:keepNext/>
        <w:keepLines/>
        <w:numPr>
          <w:ilvl w:val="1"/>
          <w:numId w:val="7"/>
        </w:numPr>
        <w:suppressAutoHyphens/>
        <w:spacing w:after="0" w:line="360" w:lineRule="exact"/>
        <w:outlineLvl w:val="1"/>
        <w:rPr>
          <w:rFonts w:ascii="Calibri" w:eastAsia="Calibri" w:hAnsi="Calibri" w:cs="Times New Roman"/>
          <w:kern w:val="0"/>
          <w:sz w:val="20"/>
          <w:szCs w:val="20"/>
          <w:lang w:val="en-US" w:eastAsia="ar-SA"/>
          <w14:ligatures w14:val="none"/>
        </w:rPr>
      </w:pPr>
      <w:bookmarkStart w:id="7" w:name="_Toc212631655"/>
      <w:proofErr w:type="spellStart"/>
      <w:r w:rsidRPr="00801893">
        <w:rPr>
          <w:rFonts w:ascii="Calibri" w:eastAsia="Calibri" w:hAnsi="Calibri" w:cs="Times New Roman"/>
          <w:b/>
          <w:bCs/>
          <w:kern w:val="0"/>
          <w:sz w:val="20"/>
          <w:szCs w:val="20"/>
          <w:lang w:val="en-US" w:eastAsia="ar-SA"/>
          <w14:ligatures w14:val="none"/>
        </w:rPr>
        <w:t>Factori</w:t>
      </w:r>
      <w:proofErr w:type="spellEnd"/>
      <w:r w:rsidRPr="00801893">
        <w:rPr>
          <w:rFonts w:ascii="Calibri" w:eastAsia="Calibri" w:hAnsi="Calibri" w:cs="Times New Roman"/>
          <w:b/>
          <w:bCs/>
          <w:kern w:val="0"/>
          <w:sz w:val="20"/>
          <w:szCs w:val="20"/>
          <w:lang w:val="en-US" w:eastAsia="ar-SA"/>
          <w14:ligatures w14:val="none"/>
        </w:rPr>
        <w:t xml:space="preserve"> </w:t>
      </w:r>
      <w:proofErr w:type="spellStart"/>
      <w:r w:rsidRPr="00801893">
        <w:rPr>
          <w:rFonts w:ascii="Calibri" w:eastAsia="Calibri" w:hAnsi="Calibri" w:cs="Times New Roman"/>
          <w:b/>
          <w:bCs/>
          <w:kern w:val="0"/>
          <w:sz w:val="20"/>
          <w:szCs w:val="20"/>
          <w:lang w:val="en-US" w:eastAsia="ar-SA"/>
          <w14:ligatures w14:val="none"/>
        </w:rPr>
        <w:t>interesați</w:t>
      </w:r>
      <w:proofErr w:type="spellEnd"/>
      <w:r w:rsidRPr="00801893">
        <w:rPr>
          <w:rFonts w:ascii="Calibri" w:eastAsia="Calibri" w:hAnsi="Calibri" w:cs="Times New Roman"/>
          <w:b/>
          <w:bCs/>
          <w:kern w:val="0"/>
          <w:sz w:val="20"/>
          <w:szCs w:val="20"/>
          <w:lang w:val="en-US" w:eastAsia="ar-SA"/>
          <w14:ligatures w14:val="none"/>
        </w:rPr>
        <w:t xml:space="preserve"> </w:t>
      </w:r>
      <w:proofErr w:type="spellStart"/>
      <w:r w:rsidRPr="00801893">
        <w:rPr>
          <w:rFonts w:ascii="Calibri" w:eastAsia="Calibri" w:hAnsi="Calibri" w:cs="Times New Roman"/>
          <w:b/>
          <w:bCs/>
          <w:kern w:val="0"/>
          <w:sz w:val="20"/>
          <w:szCs w:val="20"/>
          <w:lang w:val="en-US" w:eastAsia="ar-SA"/>
          <w14:ligatures w14:val="none"/>
        </w:rPr>
        <w:t>și</w:t>
      </w:r>
      <w:proofErr w:type="spellEnd"/>
      <w:r w:rsidRPr="00801893">
        <w:rPr>
          <w:rFonts w:ascii="Calibri" w:eastAsia="Calibri" w:hAnsi="Calibri" w:cs="Times New Roman"/>
          <w:b/>
          <w:bCs/>
          <w:kern w:val="0"/>
          <w:sz w:val="20"/>
          <w:szCs w:val="20"/>
          <w:lang w:val="en-US" w:eastAsia="ar-SA"/>
          <w14:ligatures w14:val="none"/>
        </w:rPr>
        <w:t xml:space="preserve"> </w:t>
      </w:r>
      <w:proofErr w:type="spellStart"/>
      <w:r w:rsidRPr="00801893">
        <w:rPr>
          <w:rFonts w:ascii="Calibri" w:eastAsia="Calibri" w:hAnsi="Calibri" w:cs="Times New Roman"/>
          <w:b/>
          <w:bCs/>
          <w:kern w:val="0"/>
          <w:sz w:val="20"/>
          <w:szCs w:val="20"/>
          <w:lang w:val="en-US" w:eastAsia="ar-SA"/>
          <w14:ligatures w14:val="none"/>
        </w:rPr>
        <w:t>rolul</w:t>
      </w:r>
      <w:proofErr w:type="spellEnd"/>
      <w:r w:rsidRPr="00801893">
        <w:rPr>
          <w:rFonts w:ascii="Calibri" w:eastAsia="Calibri" w:hAnsi="Calibri" w:cs="Times New Roman"/>
          <w:b/>
          <w:bCs/>
          <w:kern w:val="0"/>
          <w:sz w:val="20"/>
          <w:szCs w:val="20"/>
          <w:lang w:val="en-US" w:eastAsia="ar-SA"/>
          <w14:ligatures w14:val="none"/>
        </w:rPr>
        <w:t xml:space="preserve"> </w:t>
      </w:r>
      <w:proofErr w:type="spellStart"/>
      <w:r w:rsidRPr="00801893">
        <w:rPr>
          <w:rFonts w:ascii="Calibri" w:eastAsia="Calibri" w:hAnsi="Calibri" w:cs="Times New Roman"/>
          <w:b/>
          <w:bCs/>
          <w:kern w:val="0"/>
          <w:sz w:val="20"/>
          <w:szCs w:val="20"/>
          <w:lang w:val="en-US" w:eastAsia="ar-SA"/>
          <w14:ligatures w14:val="none"/>
        </w:rPr>
        <w:t>acestora</w:t>
      </w:r>
      <w:bookmarkEnd w:id="7"/>
      <w:proofErr w:type="spellEnd"/>
    </w:p>
    <w:p w14:paraId="16FC2328" w14:textId="77777777"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r w:rsidRPr="00801893">
        <w:rPr>
          <w:rFonts w:ascii="Calibri" w:eastAsia="Calibri" w:hAnsi="Calibri" w:cs="Calibri"/>
          <w:kern w:val="0"/>
          <w:lang w:val="ro-RO" w:eastAsia="ar-SA"/>
          <w14:ligatures w14:val="none"/>
        </w:rPr>
        <w:t>Factorii interesați și rolul acestora în implementarea Contractului:</w:t>
      </w:r>
    </w:p>
    <w:p w14:paraId="61DD71EC" w14:textId="745FA1AB"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r w:rsidRPr="00801893">
        <w:rPr>
          <w:rFonts w:ascii="Calibri" w:eastAsia="Calibri" w:hAnsi="Calibri" w:cs="Calibri"/>
          <w:kern w:val="0"/>
          <w:lang w:val="ro-RO" w:eastAsia="ar-SA"/>
          <w14:ligatures w14:val="none"/>
        </w:rPr>
        <w:t>-</w:t>
      </w:r>
      <w:r w:rsidR="001D47E7">
        <w:rPr>
          <w:rFonts w:ascii="Calibri" w:eastAsia="Calibri" w:hAnsi="Calibri" w:cs="Calibri"/>
          <w:kern w:val="0"/>
          <w:lang w:val="ro-RO" w:eastAsia="ar-SA"/>
          <w14:ligatures w14:val="none"/>
        </w:rPr>
        <w:t xml:space="preserve"> </w:t>
      </w:r>
      <w:r w:rsidRPr="00801893">
        <w:rPr>
          <w:rFonts w:ascii="Calibri" w:eastAsia="Calibri" w:hAnsi="Calibri" w:cs="Calibri"/>
          <w:kern w:val="0"/>
          <w:lang w:val="ro-RO" w:eastAsia="ar-SA"/>
          <w14:ligatures w14:val="none"/>
        </w:rPr>
        <w:t>departamentele de cercetare din INFLPR;</w:t>
      </w:r>
    </w:p>
    <w:p w14:paraId="07685403" w14:textId="20F50F7B"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r w:rsidRPr="00801893">
        <w:rPr>
          <w:rFonts w:ascii="Calibri" w:eastAsia="Calibri" w:hAnsi="Calibri" w:cs="Calibri"/>
          <w:kern w:val="0"/>
          <w:lang w:val="ro-RO" w:eastAsia="ar-SA"/>
          <w14:ligatures w14:val="none"/>
        </w:rPr>
        <w:t>-</w:t>
      </w:r>
      <w:r w:rsidR="001D47E7">
        <w:rPr>
          <w:rFonts w:ascii="Calibri" w:eastAsia="Calibri" w:hAnsi="Calibri" w:cs="Calibri"/>
          <w:kern w:val="0"/>
          <w:lang w:val="ro-RO" w:eastAsia="ar-SA"/>
          <w14:ligatures w14:val="none"/>
        </w:rPr>
        <w:t xml:space="preserve"> </w:t>
      </w:r>
      <w:r w:rsidRPr="00801893">
        <w:rPr>
          <w:rFonts w:ascii="Calibri" w:eastAsia="Calibri" w:hAnsi="Calibri" w:cs="Calibri"/>
          <w:kern w:val="0"/>
          <w:lang w:val="ro-RO" w:eastAsia="ar-SA"/>
          <w14:ligatures w14:val="none"/>
        </w:rPr>
        <w:t>MCI prin Organismul Intermediar pentru Cercetare</w:t>
      </w:r>
    </w:p>
    <w:p w14:paraId="60E8EA5B" w14:textId="0403CDA6" w:rsidR="002743F5" w:rsidRPr="001D47E7" w:rsidRDefault="002743F5" w:rsidP="001D47E7">
      <w:pPr>
        <w:suppressAutoHyphens/>
        <w:spacing w:after="0" w:line="240" w:lineRule="auto"/>
        <w:jc w:val="both"/>
        <w:rPr>
          <w:rFonts w:ascii="Calibri" w:eastAsia="Calibri" w:hAnsi="Calibri" w:cs="Calibri"/>
          <w:kern w:val="0"/>
          <w:lang w:val="ro-RO" w:eastAsia="ar-SA"/>
          <w14:ligatures w14:val="none"/>
        </w:rPr>
      </w:pPr>
      <w:r w:rsidRPr="001D47E7">
        <w:rPr>
          <w:rFonts w:ascii="Calibri" w:eastAsia="Calibri" w:hAnsi="Calibri" w:cs="Calibri"/>
          <w:kern w:val="0"/>
          <w:lang w:val="ro-RO" w:eastAsia="ar-SA"/>
          <w14:ligatures w14:val="none"/>
        </w:rPr>
        <w:t>-</w:t>
      </w:r>
      <w:r w:rsidR="001D47E7" w:rsidRPr="001D47E7">
        <w:t xml:space="preserve"> </w:t>
      </w:r>
      <w:r w:rsidR="001D47E7" w:rsidRPr="001D47E7">
        <w:rPr>
          <w:rFonts w:ascii="Calibri" w:eastAsia="Calibri" w:hAnsi="Calibri" w:cs="Calibri"/>
          <w:kern w:val="0"/>
          <w:lang w:val="ro-RO" w:eastAsia="ar-SA"/>
          <w14:ligatures w14:val="none"/>
        </w:rPr>
        <w:t xml:space="preserve">partenerii ARROW S.R.L., INNO </w:t>
      </w:r>
      <w:proofErr w:type="spellStart"/>
      <w:r w:rsidR="001D47E7" w:rsidRPr="001D47E7">
        <w:rPr>
          <w:rFonts w:ascii="Calibri" w:eastAsia="Calibri" w:hAnsi="Calibri" w:cs="Calibri"/>
          <w:kern w:val="0"/>
          <w:lang w:val="ro-RO" w:eastAsia="ar-SA"/>
          <w14:ligatures w14:val="none"/>
        </w:rPr>
        <w:t>Robotics</w:t>
      </w:r>
      <w:proofErr w:type="spellEnd"/>
      <w:r w:rsidR="001D47E7" w:rsidRPr="001D47E7">
        <w:rPr>
          <w:rFonts w:ascii="Calibri" w:eastAsia="Calibri" w:hAnsi="Calibri" w:cs="Calibri"/>
          <w:kern w:val="0"/>
          <w:lang w:val="ro-RO" w:eastAsia="ar-SA"/>
          <w14:ligatures w14:val="none"/>
        </w:rPr>
        <w:t xml:space="preserve"> S.R.L., EMI SHIELDING S.R.L și ROLIX Impex </w:t>
      </w:r>
      <w:proofErr w:type="spellStart"/>
      <w:r w:rsidR="001D47E7" w:rsidRPr="001D47E7">
        <w:rPr>
          <w:rFonts w:ascii="Calibri" w:eastAsia="Calibri" w:hAnsi="Calibri" w:cs="Calibri"/>
          <w:kern w:val="0"/>
          <w:lang w:val="ro-RO" w:eastAsia="ar-SA"/>
          <w14:ligatures w14:val="none"/>
        </w:rPr>
        <w:t>Series</w:t>
      </w:r>
      <w:proofErr w:type="spellEnd"/>
      <w:r w:rsidR="001D47E7" w:rsidRPr="001D47E7">
        <w:rPr>
          <w:rFonts w:ascii="Calibri" w:eastAsia="Calibri" w:hAnsi="Calibri" w:cs="Calibri"/>
          <w:kern w:val="0"/>
          <w:lang w:val="ro-RO" w:eastAsia="ar-SA"/>
          <w14:ligatures w14:val="none"/>
        </w:rPr>
        <w:t xml:space="preserve"> S.R.L</w:t>
      </w:r>
      <w:r w:rsidR="00163D28" w:rsidRPr="001D47E7">
        <w:rPr>
          <w:rFonts w:ascii="Calibri" w:eastAsia="Calibri" w:hAnsi="Calibri" w:cs="Calibri"/>
          <w:kern w:val="0"/>
          <w:lang w:val="ro-RO" w:eastAsia="ar-SA"/>
          <w14:ligatures w14:val="none"/>
        </w:rPr>
        <w:t xml:space="preserve"> </w:t>
      </w:r>
      <w:proofErr w:type="spellStart"/>
      <w:r w:rsidR="00163D28" w:rsidRPr="001D47E7">
        <w:rPr>
          <w:rFonts w:ascii="Calibri" w:eastAsia="Calibri" w:hAnsi="Calibri" w:cs="Calibri"/>
          <w:kern w:val="0"/>
          <w:lang w:val="ro-RO" w:eastAsia="ar-SA"/>
          <w14:ligatures w14:val="none"/>
        </w:rPr>
        <w:t>implicat</w:t>
      </w:r>
      <w:r w:rsidR="001D47E7" w:rsidRPr="001D47E7">
        <w:rPr>
          <w:rFonts w:ascii="Calibri" w:eastAsia="Calibri" w:hAnsi="Calibri" w:cs="Calibri"/>
          <w:kern w:val="0"/>
          <w:lang w:val="ro-RO" w:eastAsia="ar-SA"/>
          <w14:ligatures w14:val="none"/>
        </w:rPr>
        <w:t>i</w:t>
      </w:r>
      <w:proofErr w:type="spellEnd"/>
      <w:r w:rsidR="00163D28" w:rsidRPr="001D47E7">
        <w:rPr>
          <w:rFonts w:ascii="Calibri" w:eastAsia="Calibri" w:hAnsi="Calibri" w:cs="Calibri"/>
          <w:kern w:val="0"/>
          <w:lang w:val="ro-RO" w:eastAsia="ar-SA"/>
          <w14:ligatures w14:val="none"/>
        </w:rPr>
        <w:t xml:space="preserve"> în dezvoltarea sistemelor </w:t>
      </w:r>
      <w:r w:rsidR="00BC5120" w:rsidRPr="001D47E7">
        <w:rPr>
          <w:rFonts w:ascii="Calibri" w:eastAsia="Calibri" w:hAnsi="Calibri" w:cs="Calibri"/>
          <w:kern w:val="0"/>
          <w:lang w:val="ro-RO" w:eastAsia="ar-SA"/>
          <w14:ligatures w14:val="none"/>
        </w:rPr>
        <w:t>de transport, dirijare și focalizare a fasciculelor l</w:t>
      </w:r>
      <w:r w:rsidR="00163D28" w:rsidRPr="001D47E7">
        <w:rPr>
          <w:rFonts w:ascii="Calibri" w:eastAsia="Calibri" w:hAnsi="Calibri" w:cs="Calibri"/>
          <w:kern w:val="0"/>
          <w:lang w:val="ro-RO" w:eastAsia="ar-SA"/>
          <w14:ligatures w14:val="none"/>
        </w:rPr>
        <w:t xml:space="preserve">aser și în implementarea transferului tehnologic din cadrul proiectului </w:t>
      </w:r>
    </w:p>
    <w:p w14:paraId="486BB26F" w14:textId="77777777"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p>
    <w:p w14:paraId="66A920C4" w14:textId="77777777"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r w:rsidRPr="00801893">
        <w:rPr>
          <w:rFonts w:ascii="Calibri" w:eastAsia="Calibri" w:hAnsi="Calibri" w:cs="Calibri"/>
          <w:kern w:val="0"/>
          <w:lang w:val="ro-RO" w:eastAsia="ar-SA"/>
          <w14:ligatures w14:val="none"/>
        </w:rPr>
        <w:t xml:space="preserve">Rolul factorilor </w:t>
      </w:r>
      <w:proofErr w:type="spellStart"/>
      <w:r w:rsidRPr="00801893">
        <w:rPr>
          <w:rFonts w:ascii="Calibri" w:eastAsia="Calibri" w:hAnsi="Calibri" w:cs="Calibri"/>
          <w:kern w:val="0"/>
          <w:lang w:val="ro-RO" w:eastAsia="ar-SA"/>
          <w14:ligatures w14:val="none"/>
        </w:rPr>
        <w:t>interesati</w:t>
      </w:r>
      <w:proofErr w:type="spellEnd"/>
      <w:r w:rsidRPr="00801893">
        <w:rPr>
          <w:rFonts w:ascii="Calibri" w:eastAsia="Calibri" w:hAnsi="Calibri" w:cs="Calibri"/>
          <w:kern w:val="0"/>
          <w:lang w:val="ro-RO" w:eastAsia="ar-SA"/>
          <w14:ligatures w14:val="none"/>
        </w:rPr>
        <w:t>:</w:t>
      </w:r>
    </w:p>
    <w:p w14:paraId="015AF43F" w14:textId="77777777"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r w:rsidRPr="00801893">
        <w:rPr>
          <w:rFonts w:ascii="Calibri" w:eastAsia="Calibri" w:hAnsi="Calibri" w:cs="Calibri"/>
          <w:kern w:val="0"/>
          <w:lang w:val="ro-RO" w:eastAsia="ar-SA"/>
          <w14:ligatures w14:val="none"/>
        </w:rPr>
        <w:t>-departamentele de cercetare din INFLPR: utilizator final al echipamentului;</w:t>
      </w:r>
    </w:p>
    <w:p w14:paraId="1958BDBA" w14:textId="77777777" w:rsidR="006D1935" w:rsidRPr="00801893" w:rsidRDefault="006D1935" w:rsidP="006D1935">
      <w:pPr>
        <w:suppressAutoHyphens/>
        <w:spacing w:after="0" w:line="240" w:lineRule="auto"/>
        <w:rPr>
          <w:rFonts w:ascii="Calibri" w:eastAsia="Calibri" w:hAnsi="Calibri" w:cs="Calibri"/>
          <w:kern w:val="0"/>
          <w:lang w:val="ro-RO" w:eastAsia="ar-SA"/>
          <w14:ligatures w14:val="none"/>
        </w:rPr>
      </w:pPr>
      <w:r w:rsidRPr="00801893">
        <w:rPr>
          <w:rFonts w:ascii="Calibri" w:eastAsia="Calibri" w:hAnsi="Calibri" w:cs="Calibri"/>
          <w:kern w:val="0"/>
          <w:lang w:val="ro-RO" w:eastAsia="ar-SA"/>
          <w14:ligatures w14:val="none"/>
        </w:rPr>
        <w:t>-MCI prin Organismul Intermediar pentru Cercetare: avizarea cererilor de plata.</w:t>
      </w:r>
    </w:p>
    <w:p w14:paraId="015E0603" w14:textId="2BAAFE5F" w:rsidR="00163D28" w:rsidRPr="0011126C" w:rsidRDefault="00163D28" w:rsidP="00F81F1D">
      <w:pPr>
        <w:suppressAutoHyphens/>
        <w:spacing w:after="0" w:line="240" w:lineRule="auto"/>
        <w:jc w:val="both"/>
        <w:rPr>
          <w:rFonts w:ascii="Calibri" w:eastAsia="Calibri" w:hAnsi="Calibri" w:cs="Calibri"/>
          <w:kern w:val="0"/>
          <w:lang w:val="ro-RO" w:eastAsia="ar-SA"/>
          <w14:ligatures w14:val="none"/>
        </w:rPr>
      </w:pPr>
      <w:r w:rsidRPr="00801893">
        <w:rPr>
          <w:rFonts w:ascii="Calibri" w:eastAsia="Calibri" w:hAnsi="Calibri" w:cs="Calibri"/>
          <w:kern w:val="0"/>
          <w:lang w:val="ro-RO" w:eastAsia="ar-SA"/>
          <w14:ligatures w14:val="none"/>
        </w:rPr>
        <w:t>-</w:t>
      </w:r>
      <w:r w:rsidR="00F81F1D" w:rsidRPr="00F81F1D">
        <w:t xml:space="preserve"> </w:t>
      </w:r>
      <w:r w:rsidR="00F81F1D" w:rsidRPr="00F81F1D">
        <w:rPr>
          <w:rFonts w:ascii="Calibri" w:eastAsia="Calibri" w:hAnsi="Calibri" w:cs="Calibri"/>
          <w:kern w:val="0"/>
          <w:lang w:val="ro-RO" w:eastAsia="ar-SA"/>
          <w14:ligatures w14:val="none"/>
        </w:rPr>
        <w:t xml:space="preserve">partenerii ARROW S.R.L., INNO </w:t>
      </w:r>
      <w:proofErr w:type="spellStart"/>
      <w:r w:rsidR="00F81F1D" w:rsidRPr="00F81F1D">
        <w:rPr>
          <w:rFonts w:ascii="Calibri" w:eastAsia="Calibri" w:hAnsi="Calibri" w:cs="Calibri"/>
          <w:kern w:val="0"/>
          <w:lang w:val="ro-RO" w:eastAsia="ar-SA"/>
          <w14:ligatures w14:val="none"/>
        </w:rPr>
        <w:t>Robotics</w:t>
      </w:r>
      <w:proofErr w:type="spellEnd"/>
      <w:r w:rsidR="00F81F1D" w:rsidRPr="00F81F1D">
        <w:rPr>
          <w:rFonts w:ascii="Calibri" w:eastAsia="Calibri" w:hAnsi="Calibri" w:cs="Calibri"/>
          <w:kern w:val="0"/>
          <w:lang w:val="ro-RO" w:eastAsia="ar-SA"/>
          <w14:ligatures w14:val="none"/>
        </w:rPr>
        <w:t xml:space="preserve"> S.R.L., EMI SHIELDING S.R.L și ROLIX Impex </w:t>
      </w:r>
      <w:proofErr w:type="spellStart"/>
      <w:r w:rsidR="00F81F1D" w:rsidRPr="00F81F1D">
        <w:rPr>
          <w:rFonts w:ascii="Calibri" w:eastAsia="Calibri" w:hAnsi="Calibri" w:cs="Calibri"/>
          <w:kern w:val="0"/>
          <w:lang w:val="ro-RO" w:eastAsia="ar-SA"/>
          <w14:ligatures w14:val="none"/>
        </w:rPr>
        <w:t>Series</w:t>
      </w:r>
      <w:proofErr w:type="spellEnd"/>
      <w:r w:rsidR="00F81F1D" w:rsidRPr="00F81F1D">
        <w:rPr>
          <w:rFonts w:ascii="Calibri" w:eastAsia="Calibri" w:hAnsi="Calibri" w:cs="Calibri"/>
          <w:kern w:val="0"/>
          <w:lang w:val="ro-RO" w:eastAsia="ar-SA"/>
          <w14:ligatures w14:val="none"/>
        </w:rPr>
        <w:t xml:space="preserve"> S.R.L</w:t>
      </w:r>
      <w:r w:rsidR="00F81F1D">
        <w:rPr>
          <w:rFonts w:ascii="Calibri" w:eastAsia="Calibri" w:hAnsi="Calibri" w:cs="Calibri"/>
          <w:kern w:val="0"/>
          <w:lang w:val="ro-RO" w:eastAsia="ar-SA"/>
          <w14:ligatures w14:val="none"/>
        </w:rPr>
        <w:t>: beneficiarii transferului tehnologic rezultat din</w:t>
      </w:r>
      <w:r w:rsidR="00F81F1D" w:rsidRPr="00F81F1D">
        <w:t xml:space="preserve"> </w:t>
      </w:r>
      <w:r w:rsidR="00F81F1D" w:rsidRPr="00F81F1D">
        <w:rPr>
          <w:rFonts w:ascii="Calibri" w:eastAsia="Calibri" w:hAnsi="Calibri" w:cs="Calibri"/>
          <w:kern w:val="0"/>
          <w:lang w:val="ro-RO" w:eastAsia="ar-SA"/>
          <w14:ligatures w14:val="none"/>
        </w:rPr>
        <w:t>dezvoltarea sistemelor de transport, dirijare și focalizare a fasciculelor laser</w:t>
      </w:r>
      <w:r w:rsidR="00F81F1D">
        <w:rPr>
          <w:rFonts w:ascii="Calibri" w:eastAsia="Calibri" w:hAnsi="Calibri" w:cs="Calibri"/>
          <w:kern w:val="0"/>
          <w:lang w:val="ro-RO" w:eastAsia="ar-SA"/>
          <w14:ligatures w14:val="none"/>
        </w:rPr>
        <w:t xml:space="preserve"> </w:t>
      </w:r>
    </w:p>
    <w:p w14:paraId="36E7B391" w14:textId="77777777" w:rsidR="009F3E54" w:rsidRPr="00D7665A" w:rsidRDefault="009F3E54" w:rsidP="006D1935">
      <w:pPr>
        <w:suppressAutoHyphens/>
        <w:spacing w:after="0" w:line="240" w:lineRule="auto"/>
        <w:rPr>
          <w:rFonts w:ascii="Calibri" w:eastAsia="Calibri" w:hAnsi="Calibri" w:cs="Calibri"/>
          <w:color w:val="FF0000"/>
          <w:kern w:val="0"/>
          <w:lang w:val="ro-RO" w:eastAsia="ar-SA"/>
          <w14:ligatures w14:val="none"/>
        </w:rPr>
      </w:pPr>
    </w:p>
    <w:p w14:paraId="7C733BD2"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p>
    <w:p w14:paraId="6BCAD5EB" w14:textId="77777777" w:rsidR="006D1935" w:rsidRPr="00801893" w:rsidRDefault="006D1935" w:rsidP="00801893">
      <w:pPr>
        <w:pStyle w:val="ListParagraph"/>
        <w:keepNext/>
        <w:keepLines/>
        <w:numPr>
          <w:ilvl w:val="0"/>
          <w:numId w:val="7"/>
        </w:numPr>
        <w:tabs>
          <w:tab w:val="num" w:pos="0"/>
        </w:tabs>
        <w:spacing w:after="0" w:line="240" w:lineRule="auto"/>
        <w:jc w:val="both"/>
        <w:outlineLvl w:val="0"/>
        <w:rPr>
          <w:b/>
          <w:bCs/>
          <w:sz w:val="28"/>
          <w:szCs w:val="28"/>
        </w:rPr>
      </w:pPr>
      <w:bookmarkStart w:id="8" w:name="_Toc212631656"/>
      <w:r w:rsidRPr="00801893">
        <w:rPr>
          <w:b/>
          <w:bCs/>
          <w:sz w:val="28"/>
          <w:szCs w:val="28"/>
        </w:rPr>
        <w:t>Descrierea produselor solicitate</w:t>
      </w:r>
      <w:bookmarkEnd w:id="8"/>
    </w:p>
    <w:p w14:paraId="0ADD3839" w14:textId="0C14776A" w:rsidR="006D1935" w:rsidRDefault="006D1935" w:rsidP="004C5AB5">
      <w:pPr>
        <w:suppressAutoHyphens/>
        <w:spacing w:after="0" w:line="240" w:lineRule="auto"/>
        <w:jc w:val="both"/>
        <w:rPr>
          <w:rFonts w:ascii="Calibri" w:eastAsia="Calibri" w:hAnsi="Calibri" w:cs="Calibri"/>
          <w:kern w:val="0"/>
          <w:lang w:val="ro-RO" w:eastAsia="ar-SA"/>
          <w14:ligatures w14:val="none"/>
        </w:rPr>
      </w:pPr>
      <w:r w:rsidRPr="00C42EF6">
        <w:rPr>
          <w:rFonts w:ascii="Calibri" w:eastAsia="Calibri" w:hAnsi="Calibri" w:cs="Calibri"/>
          <w:kern w:val="0"/>
          <w:lang w:val="ro-RO" w:eastAsia="ar-SA"/>
          <w14:ligatures w14:val="none"/>
        </w:rPr>
        <w:t xml:space="preserve">Autoritatea Contractanta se </w:t>
      </w:r>
      <w:r w:rsidR="004C5AB5" w:rsidRPr="00C42EF6">
        <w:rPr>
          <w:rFonts w:ascii="Calibri" w:eastAsia="Calibri" w:hAnsi="Calibri" w:cs="Calibri"/>
          <w:kern w:val="0"/>
          <w:lang w:val="ro-RO" w:eastAsia="ar-SA"/>
          <w14:ligatures w14:val="none"/>
        </w:rPr>
        <w:t>așteaptă</w:t>
      </w:r>
      <w:r w:rsidRPr="00C42EF6">
        <w:rPr>
          <w:rFonts w:ascii="Calibri" w:eastAsia="Calibri" w:hAnsi="Calibri" w:cs="Calibri"/>
          <w:kern w:val="0"/>
          <w:lang w:val="ro-RO" w:eastAsia="ar-SA"/>
          <w14:ligatures w14:val="none"/>
        </w:rPr>
        <w:t xml:space="preserve"> ca </w:t>
      </w:r>
      <w:r w:rsidR="004C5AB5" w:rsidRPr="00C42EF6">
        <w:rPr>
          <w:rFonts w:ascii="Calibri" w:eastAsia="Calibri" w:hAnsi="Calibri" w:cs="Calibri"/>
          <w:kern w:val="0"/>
          <w:lang w:val="ro-RO" w:eastAsia="ar-SA"/>
          <w14:ligatures w14:val="none"/>
        </w:rPr>
        <w:t>î</w:t>
      </w:r>
      <w:r w:rsidRPr="00C42EF6">
        <w:rPr>
          <w:rFonts w:ascii="Calibri" w:eastAsia="Calibri" w:hAnsi="Calibri" w:cs="Calibri"/>
          <w:kern w:val="0"/>
          <w:lang w:val="ro-RO" w:eastAsia="ar-SA"/>
          <w14:ligatures w14:val="none"/>
        </w:rPr>
        <w:t xml:space="preserve">n urma </w:t>
      </w:r>
      <w:r w:rsidR="004C5AB5" w:rsidRPr="00C42EF6">
        <w:rPr>
          <w:rFonts w:ascii="Calibri" w:eastAsia="Calibri" w:hAnsi="Calibri" w:cs="Calibri"/>
          <w:kern w:val="0"/>
          <w:lang w:val="ro-RO" w:eastAsia="ar-SA"/>
          <w14:ligatures w14:val="none"/>
        </w:rPr>
        <w:t>executării</w:t>
      </w:r>
      <w:r w:rsidRPr="00C42EF6">
        <w:rPr>
          <w:rFonts w:ascii="Calibri" w:eastAsia="Calibri" w:hAnsi="Calibri" w:cs="Calibri"/>
          <w:kern w:val="0"/>
          <w:lang w:val="ro-RO" w:eastAsia="ar-SA"/>
          <w14:ligatures w14:val="none"/>
        </w:rPr>
        <w:t xml:space="preserve"> acestui Contract </w:t>
      </w:r>
      <w:r w:rsidR="004C5AB5" w:rsidRPr="00C42EF6">
        <w:rPr>
          <w:rFonts w:ascii="Calibri" w:eastAsia="Calibri" w:hAnsi="Calibri" w:cs="Calibri"/>
          <w:kern w:val="0"/>
          <w:lang w:val="ro-RO" w:eastAsia="ar-SA"/>
          <w14:ligatures w14:val="none"/>
        </w:rPr>
        <w:t>s</w:t>
      </w:r>
      <w:r w:rsidR="00AD043A" w:rsidRPr="00C42EF6">
        <w:rPr>
          <w:rFonts w:ascii="Calibri" w:eastAsia="Calibri" w:hAnsi="Calibri" w:cs="Calibri"/>
          <w:kern w:val="0"/>
          <w:lang w:val="ro-RO" w:eastAsia="ar-SA"/>
          <w14:ligatures w14:val="none"/>
        </w:rPr>
        <w:t>ă</w:t>
      </w:r>
      <w:r w:rsidR="004C5AB5" w:rsidRPr="00C42EF6">
        <w:rPr>
          <w:rFonts w:ascii="Calibri" w:eastAsia="Calibri" w:hAnsi="Calibri" w:cs="Calibri"/>
          <w:kern w:val="0"/>
          <w:lang w:val="ro-RO" w:eastAsia="ar-SA"/>
          <w14:ligatures w14:val="none"/>
        </w:rPr>
        <w:t xml:space="preserve"> permită realizarea în INFLPR a unor sisteme laser de mare putere de tip fibră optică și, în urma implementării, să crească capacitatea INFLPR de a realiza produse similare.</w:t>
      </w:r>
      <w:r w:rsidR="004C5AB5" w:rsidRPr="00056C06">
        <w:rPr>
          <w:rFonts w:ascii="Calibri" w:eastAsia="Calibri" w:hAnsi="Calibri" w:cs="Calibri"/>
          <w:kern w:val="0"/>
          <w:lang w:val="ro-RO" w:eastAsia="ar-SA"/>
          <w14:ligatures w14:val="none"/>
        </w:rPr>
        <w:t xml:space="preserve"> </w:t>
      </w:r>
    </w:p>
    <w:p w14:paraId="3F05BB65" w14:textId="77777777" w:rsidR="000F57DF" w:rsidRPr="006D1935" w:rsidRDefault="000F57DF" w:rsidP="004C5AB5">
      <w:pPr>
        <w:suppressAutoHyphens/>
        <w:spacing w:after="0" w:line="240" w:lineRule="auto"/>
        <w:jc w:val="both"/>
        <w:rPr>
          <w:rFonts w:ascii="Calibri" w:eastAsia="Calibri" w:hAnsi="Calibri" w:cs="Calibri"/>
          <w:i/>
          <w:iCs/>
          <w:kern w:val="0"/>
          <w:lang w:val="ro-RO" w:eastAsia="ar-SA"/>
          <w14:ligatures w14:val="none"/>
        </w:rPr>
      </w:pPr>
    </w:p>
    <w:p w14:paraId="02F75755" w14:textId="77777777" w:rsidR="00801893" w:rsidRPr="00801893" w:rsidRDefault="00801893" w:rsidP="00801893">
      <w:pPr>
        <w:pStyle w:val="ListParagraph"/>
        <w:keepNext/>
        <w:keepLines/>
        <w:numPr>
          <w:ilvl w:val="0"/>
          <w:numId w:val="27"/>
        </w:numPr>
        <w:spacing w:after="0" w:line="240" w:lineRule="auto"/>
        <w:outlineLvl w:val="1"/>
        <w:rPr>
          <w:b/>
          <w:bCs/>
          <w:vanish/>
          <w:lang w:val="en-US"/>
        </w:rPr>
      </w:pPr>
      <w:bookmarkStart w:id="9" w:name="_Toc212631618"/>
      <w:bookmarkStart w:id="10" w:name="_Toc212631657"/>
      <w:bookmarkEnd w:id="9"/>
      <w:bookmarkEnd w:id="10"/>
    </w:p>
    <w:p w14:paraId="12AB70A2" w14:textId="77777777" w:rsidR="00801893" w:rsidRPr="00801893" w:rsidRDefault="00801893" w:rsidP="00801893">
      <w:pPr>
        <w:pStyle w:val="ListParagraph"/>
        <w:keepNext/>
        <w:keepLines/>
        <w:numPr>
          <w:ilvl w:val="0"/>
          <w:numId w:val="27"/>
        </w:numPr>
        <w:spacing w:after="0" w:line="240" w:lineRule="auto"/>
        <w:outlineLvl w:val="1"/>
        <w:rPr>
          <w:b/>
          <w:bCs/>
          <w:vanish/>
          <w:lang w:val="en-US"/>
        </w:rPr>
      </w:pPr>
      <w:bookmarkStart w:id="11" w:name="_Toc212631619"/>
      <w:bookmarkStart w:id="12" w:name="_Toc212631658"/>
      <w:bookmarkEnd w:id="11"/>
      <w:bookmarkEnd w:id="12"/>
    </w:p>
    <w:p w14:paraId="63C298E1" w14:textId="65DE0D27" w:rsidR="006D1935" w:rsidRPr="006D1935" w:rsidRDefault="006D1935" w:rsidP="00801893">
      <w:pPr>
        <w:keepNext/>
        <w:keepLines/>
        <w:numPr>
          <w:ilvl w:val="1"/>
          <w:numId w:val="27"/>
        </w:numPr>
        <w:suppressAutoHyphens/>
        <w:spacing w:after="0" w:line="240" w:lineRule="auto"/>
        <w:outlineLvl w:val="1"/>
        <w:rPr>
          <w:rFonts w:ascii="Calibri" w:eastAsia="Calibri" w:hAnsi="Calibri" w:cs="Times New Roman"/>
          <w:kern w:val="0"/>
          <w:sz w:val="20"/>
          <w:szCs w:val="20"/>
          <w:lang w:val="en-US" w:eastAsia="ar-SA"/>
          <w14:ligatures w14:val="none"/>
        </w:rPr>
      </w:pPr>
      <w:bookmarkStart w:id="13" w:name="_Toc212631659"/>
      <w:proofErr w:type="spellStart"/>
      <w:r w:rsidRPr="006D1935">
        <w:rPr>
          <w:rFonts w:ascii="Calibri" w:eastAsia="Calibri" w:hAnsi="Calibri" w:cs="Times New Roman"/>
          <w:b/>
          <w:bCs/>
          <w:kern w:val="0"/>
          <w:sz w:val="20"/>
          <w:szCs w:val="20"/>
          <w:lang w:val="en-US" w:eastAsia="ar-SA"/>
          <w14:ligatures w14:val="none"/>
        </w:rPr>
        <w:t>Descrierea</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situației</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actuale</w:t>
      </w:r>
      <w:proofErr w:type="spellEnd"/>
      <w:r w:rsidRPr="006D1935">
        <w:rPr>
          <w:rFonts w:ascii="Calibri" w:eastAsia="Calibri" w:hAnsi="Calibri" w:cs="Times New Roman"/>
          <w:b/>
          <w:bCs/>
          <w:kern w:val="0"/>
          <w:sz w:val="20"/>
          <w:szCs w:val="20"/>
          <w:lang w:val="en-US" w:eastAsia="ar-SA"/>
          <w14:ligatures w14:val="none"/>
        </w:rPr>
        <w:t xml:space="preserve"> la </w:t>
      </w:r>
      <w:proofErr w:type="spellStart"/>
      <w:r w:rsidRPr="006D1935">
        <w:rPr>
          <w:rFonts w:ascii="Calibri" w:eastAsia="Calibri" w:hAnsi="Calibri" w:cs="Times New Roman"/>
          <w:b/>
          <w:bCs/>
          <w:kern w:val="0"/>
          <w:sz w:val="20"/>
          <w:szCs w:val="20"/>
          <w:lang w:val="en-US" w:eastAsia="ar-SA"/>
          <w14:ligatures w14:val="none"/>
        </w:rPr>
        <w:t>nivelul</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Autorității</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Contractante</w:t>
      </w:r>
      <w:bookmarkEnd w:id="13"/>
      <w:proofErr w:type="spellEnd"/>
    </w:p>
    <w:p w14:paraId="3B6FD617" w14:textId="1673CEFC" w:rsidR="006D1935" w:rsidRPr="00CF595D" w:rsidRDefault="005D3826" w:rsidP="0011126C">
      <w:pPr>
        <w:suppressAutoHyphens/>
        <w:spacing w:after="0" w:line="240" w:lineRule="auto"/>
        <w:jc w:val="both"/>
        <w:rPr>
          <w:rFonts w:ascii="Calibri" w:eastAsia="Calibri" w:hAnsi="Calibri" w:cs="Calibri"/>
          <w:i/>
          <w:iCs/>
          <w:kern w:val="0"/>
          <w:shd w:val="clear" w:color="auto" w:fill="C0C0C0"/>
          <w:lang w:val="ro-RO" w:eastAsia="ar-SA"/>
          <w14:ligatures w14:val="none"/>
        </w:rPr>
      </w:pPr>
      <w:r w:rsidRPr="00056C06">
        <w:rPr>
          <w:rFonts w:ascii="Calibri" w:eastAsia="Calibri" w:hAnsi="Calibri" w:cs="Calibri"/>
          <w:kern w:val="0"/>
          <w:lang w:val="ro-RO" w:eastAsia="ar-SA"/>
          <w14:ligatures w14:val="none"/>
        </w:rPr>
        <w:t xml:space="preserve">Autoritatea Contractantă deține </w:t>
      </w:r>
      <w:proofErr w:type="spellStart"/>
      <w:r w:rsidRPr="00056C06">
        <w:rPr>
          <w:rFonts w:ascii="Calibri" w:eastAsia="Calibri" w:hAnsi="Calibri" w:cs="Calibri"/>
          <w:kern w:val="0"/>
          <w:lang w:val="ro-RO" w:eastAsia="ar-SA"/>
          <w14:ligatures w14:val="none"/>
        </w:rPr>
        <w:t>şi</w:t>
      </w:r>
      <w:proofErr w:type="spellEnd"/>
      <w:r w:rsidRPr="00056C06">
        <w:rPr>
          <w:rFonts w:ascii="Calibri" w:eastAsia="Calibri" w:hAnsi="Calibri" w:cs="Calibri"/>
          <w:kern w:val="0"/>
          <w:lang w:val="ro-RO" w:eastAsia="ar-SA"/>
          <w14:ligatures w14:val="none"/>
        </w:rPr>
        <w:t xml:space="preserve"> utilizează mașini </w:t>
      </w:r>
      <w:proofErr w:type="spellStart"/>
      <w:r w:rsidRPr="00056C06">
        <w:rPr>
          <w:rFonts w:ascii="Calibri" w:eastAsia="Calibri" w:hAnsi="Calibri" w:cs="Calibri"/>
          <w:kern w:val="0"/>
          <w:lang w:val="ro-RO" w:eastAsia="ar-SA"/>
          <w14:ligatures w14:val="none"/>
        </w:rPr>
        <w:t>şi</w:t>
      </w:r>
      <w:proofErr w:type="spellEnd"/>
      <w:r w:rsidRPr="00056C06">
        <w:rPr>
          <w:rFonts w:ascii="Calibri" w:eastAsia="Calibri" w:hAnsi="Calibri" w:cs="Calibri"/>
          <w:kern w:val="0"/>
          <w:lang w:val="ro-RO" w:eastAsia="ar-SA"/>
          <w14:ligatures w14:val="none"/>
        </w:rPr>
        <w:t xml:space="preserve"> procedee pentru prelucrări optice, dispune de personal specializat în operarea mașinilor pentru prelucrări optice</w:t>
      </w:r>
      <w:r w:rsidR="001453D0">
        <w:rPr>
          <w:rFonts w:ascii="Calibri" w:eastAsia="Calibri" w:hAnsi="Calibri" w:cs="Calibri"/>
          <w:kern w:val="0"/>
          <w:lang w:val="ro-RO" w:eastAsia="ar-SA"/>
          <w14:ligatures w14:val="none"/>
        </w:rPr>
        <w:t xml:space="preserve">, </w:t>
      </w:r>
      <w:proofErr w:type="spellStart"/>
      <w:r w:rsidR="001453D0">
        <w:rPr>
          <w:rFonts w:ascii="Calibri" w:eastAsia="Calibri" w:hAnsi="Calibri" w:cs="Calibri"/>
          <w:kern w:val="0"/>
          <w:lang w:val="ro-RO" w:eastAsia="ar-SA"/>
          <w14:ligatures w14:val="none"/>
        </w:rPr>
        <w:t>detine</w:t>
      </w:r>
      <w:proofErr w:type="spellEnd"/>
      <w:r w:rsidR="001453D0">
        <w:rPr>
          <w:rFonts w:ascii="Calibri" w:eastAsia="Calibri" w:hAnsi="Calibri" w:cs="Calibri"/>
          <w:kern w:val="0"/>
          <w:lang w:val="ro-RO" w:eastAsia="ar-SA"/>
          <w14:ligatures w14:val="none"/>
        </w:rPr>
        <w:t xml:space="preserve"> si </w:t>
      </w:r>
      <w:proofErr w:type="spellStart"/>
      <w:r w:rsidR="001453D0">
        <w:rPr>
          <w:rFonts w:ascii="Calibri" w:eastAsia="Calibri" w:hAnsi="Calibri" w:cs="Calibri"/>
          <w:kern w:val="0"/>
          <w:lang w:val="ro-RO" w:eastAsia="ar-SA"/>
          <w14:ligatures w14:val="none"/>
        </w:rPr>
        <w:t>utilizeaza</w:t>
      </w:r>
      <w:proofErr w:type="spellEnd"/>
      <w:r w:rsidR="001453D0">
        <w:rPr>
          <w:rFonts w:ascii="Calibri" w:eastAsia="Calibri" w:hAnsi="Calibri" w:cs="Calibri"/>
          <w:kern w:val="0"/>
          <w:lang w:val="ro-RO" w:eastAsia="ar-SA"/>
          <w14:ligatures w14:val="none"/>
        </w:rPr>
        <w:t xml:space="preserve"> tehnica de clacul</w:t>
      </w:r>
      <w:r w:rsidRPr="00056C06">
        <w:rPr>
          <w:rFonts w:ascii="Calibri" w:eastAsia="Calibri" w:hAnsi="Calibri" w:cs="Calibri"/>
          <w:kern w:val="0"/>
          <w:lang w:val="ro-RO" w:eastAsia="ar-SA"/>
          <w14:ligatures w14:val="none"/>
        </w:rPr>
        <w:t xml:space="preserve">. Nu a fost dezvoltat nici un </w:t>
      </w:r>
      <w:r w:rsidR="009A3ECD" w:rsidRPr="00056C06">
        <w:rPr>
          <w:rFonts w:ascii="Calibri" w:eastAsia="Calibri" w:hAnsi="Calibri" w:cs="Calibri"/>
          <w:kern w:val="0"/>
          <w:lang w:val="ro-RO" w:eastAsia="ar-SA"/>
          <w14:ligatures w14:val="none"/>
        </w:rPr>
        <w:t xml:space="preserve">sistem </w:t>
      </w:r>
      <w:r w:rsidR="00752A0F" w:rsidRPr="00CF595D">
        <w:rPr>
          <w:rFonts w:ascii="Calibri" w:eastAsia="Calibri" w:hAnsi="Calibri" w:cs="Calibri"/>
          <w:kern w:val="0"/>
          <w:lang w:val="ro-RO" w:eastAsia="ar-SA"/>
          <w14:ligatures w14:val="none"/>
        </w:rPr>
        <w:t>de transport, dirijare și focalizare a fasciculelor laser</w:t>
      </w:r>
      <w:r w:rsidRPr="00CF595D">
        <w:rPr>
          <w:rFonts w:ascii="Calibri" w:eastAsia="Calibri" w:hAnsi="Calibri" w:cs="Calibri"/>
          <w:kern w:val="0"/>
          <w:lang w:val="ro-RO" w:eastAsia="ar-SA"/>
          <w14:ligatures w14:val="none"/>
        </w:rPr>
        <w:t xml:space="preserve">, ceea ce ar face ca </w:t>
      </w:r>
      <w:r w:rsidR="009A3ECD" w:rsidRPr="00CF595D">
        <w:rPr>
          <w:rFonts w:ascii="Calibri" w:eastAsia="Calibri" w:hAnsi="Calibri" w:cs="Calibri"/>
          <w:kern w:val="0"/>
          <w:lang w:val="ro-RO" w:eastAsia="ar-SA"/>
          <w14:ligatures w14:val="none"/>
        </w:rPr>
        <w:t xml:space="preserve">achiziția </w:t>
      </w:r>
      <w:r w:rsidR="001453D0">
        <w:rPr>
          <w:rFonts w:ascii="Calibri" w:eastAsia="Calibri" w:hAnsi="Calibri" w:cs="Calibri"/>
          <w:kern w:val="0"/>
          <w:lang w:val="ro-RO" w:eastAsia="ar-SA"/>
          <w14:ligatures w14:val="none"/>
        </w:rPr>
        <w:t xml:space="preserve">sistemelor de calcul, cu caracteristice descrise in Tabelul 1 </w:t>
      </w:r>
      <w:r w:rsidRPr="00CF595D">
        <w:rPr>
          <w:rFonts w:ascii="Calibri" w:eastAsia="Calibri" w:hAnsi="Calibri" w:cs="Calibri"/>
          <w:kern w:val="0"/>
          <w:lang w:val="ro-RO" w:eastAsia="ar-SA"/>
          <w14:ligatures w14:val="none"/>
        </w:rPr>
        <w:t xml:space="preserve">să permită </w:t>
      </w:r>
      <w:proofErr w:type="spellStart"/>
      <w:r w:rsidRPr="00CF595D">
        <w:rPr>
          <w:rFonts w:ascii="Calibri" w:eastAsia="Calibri" w:hAnsi="Calibri" w:cs="Calibri"/>
          <w:kern w:val="0"/>
          <w:lang w:val="ro-RO" w:eastAsia="ar-SA"/>
          <w14:ligatures w14:val="none"/>
        </w:rPr>
        <w:t>Autorităţii</w:t>
      </w:r>
      <w:proofErr w:type="spellEnd"/>
      <w:r w:rsidRPr="00CF595D">
        <w:rPr>
          <w:rFonts w:ascii="Calibri" w:eastAsia="Calibri" w:hAnsi="Calibri" w:cs="Calibri"/>
          <w:kern w:val="0"/>
          <w:lang w:val="ro-RO" w:eastAsia="ar-SA"/>
          <w14:ligatures w14:val="none"/>
        </w:rPr>
        <w:t xml:space="preserve"> </w:t>
      </w:r>
      <w:r w:rsidRPr="00CF595D">
        <w:rPr>
          <w:rFonts w:ascii="Calibri" w:eastAsia="Calibri" w:hAnsi="Calibri" w:cs="Calibri"/>
          <w:kern w:val="0"/>
          <w:lang w:val="ro-RO" w:eastAsia="ar-SA"/>
          <w14:ligatures w14:val="none"/>
        </w:rPr>
        <w:lastRenderedPageBreak/>
        <w:t>Contractante dezvoltarea de tehnologii noi la nivelul celor existente pe plan mondial</w:t>
      </w:r>
      <w:r w:rsidR="00752A0F" w:rsidRPr="00CF595D">
        <w:rPr>
          <w:rFonts w:ascii="Calibri" w:eastAsia="Calibri" w:hAnsi="Calibri" w:cs="Calibri"/>
          <w:kern w:val="0"/>
          <w:lang w:val="ro-RO" w:eastAsia="ar-SA"/>
          <w14:ligatures w14:val="none"/>
        </w:rPr>
        <w:t xml:space="preserve"> în </w:t>
      </w:r>
      <w:r w:rsidR="006D1935" w:rsidRPr="00CF595D">
        <w:rPr>
          <w:rFonts w:ascii="Calibri" w:eastAsia="Calibri" w:hAnsi="Calibri" w:cs="Calibri"/>
          <w:kern w:val="0"/>
          <w:lang w:val="ro-RO" w:eastAsia="ar-SA"/>
          <w14:ligatures w14:val="none"/>
        </w:rPr>
        <w:t xml:space="preserve"> industria </w:t>
      </w:r>
      <w:r w:rsidRPr="00CF595D">
        <w:rPr>
          <w:rFonts w:ascii="Calibri" w:eastAsia="Calibri" w:hAnsi="Calibri" w:cs="Calibri"/>
          <w:kern w:val="0"/>
          <w:lang w:val="ro-RO" w:eastAsia="ar-SA"/>
          <w14:ligatures w14:val="none"/>
        </w:rPr>
        <w:t>din România</w:t>
      </w:r>
      <w:r w:rsidR="006D1935" w:rsidRPr="00CF595D">
        <w:rPr>
          <w:rFonts w:ascii="Calibri" w:eastAsia="Calibri" w:hAnsi="Calibri" w:cs="Calibri"/>
          <w:kern w:val="0"/>
          <w:lang w:val="ro-RO" w:eastAsia="ar-SA"/>
          <w14:ligatures w14:val="none"/>
        </w:rPr>
        <w:t xml:space="preserve">.  </w:t>
      </w:r>
    </w:p>
    <w:p w14:paraId="4C750ED7" w14:textId="77777777" w:rsidR="006D1935" w:rsidRPr="006D1935" w:rsidRDefault="006D1935" w:rsidP="006D1935">
      <w:pPr>
        <w:suppressAutoHyphens/>
        <w:spacing w:after="0" w:line="360" w:lineRule="exact"/>
        <w:jc w:val="both"/>
        <w:rPr>
          <w:rFonts w:ascii="Calibri" w:eastAsia="Calibri" w:hAnsi="Calibri" w:cs="Calibri"/>
          <w:i/>
          <w:iCs/>
          <w:kern w:val="0"/>
          <w:shd w:val="clear" w:color="auto" w:fill="C0C0C0"/>
          <w:lang w:val="ro-RO" w:eastAsia="ar-SA"/>
          <w14:ligatures w14:val="none"/>
        </w:rPr>
      </w:pPr>
    </w:p>
    <w:p w14:paraId="41C729D1" w14:textId="77777777" w:rsidR="006D1935" w:rsidRPr="006D1935" w:rsidRDefault="006D1935" w:rsidP="002111ED">
      <w:pPr>
        <w:keepNext/>
        <w:keepLines/>
        <w:numPr>
          <w:ilvl w:val="1"/>
          <w:numId w:val="27"/>
        </w:numPr>
        <w:suppressAutoHyphens/>
        <w:spacing w:after="0" w:line="240" w:lineRule="auto"/>
        <w:outlineLvl w:val="1"/>
        <w:rPr>
          <w:rFonts w:ascii="Calibri" w:eastAsia="Calibri" w:hAnsi="Calibri" w:cs="Times New Roman"/>
          <w:kern w:val="0"/>
          <w:sz w:val="20"/>
          <w:szCs w:val="20"/>
          <w:lang w:val="en-US" w:eastAsia="ar-SA"/>
          <w14:ligatures w14:val="none"/>
        </w:rPr>
      </w:pPr>
      <w:bookmarkStart w:id="14" w:name="_Toc212631660"/>
      <w:proofErr w:type="spellStart"/>
      <w:r w:rsidRPr="006D1935">
        <w:rPr>
          <w:rFonts w:ascii="Calibri" w:eastAsia="Calibri" w:hAnsi="Calibri" w:cs="Times New Roman"/>
          <w:b/>
          <w:bCs/>
          <w:kern w:val="0"/>
          <w:sz w:val="20"/>
          <w:szCs w:val="20"/>
          <w:lang w:val="en-US" w:eastAsia="ar-SA"/>
          <w14:ligatures w14:val="none"/>
        </w:rPr>
        <w:t>Obiectivul</w:t>
      </w:r>
      <w:proofErr w:type="spellEnd"/>
      <w:r w:rsidRPr="006D1935">
        <w:rPr>
          <w:rFonts w:ascii="Calibri" w:eastAsia="Calibri" w:hAnsi="Calibri" w:cs="Times New Roman"/>
          <w:b/>
          <w:bCs/>
          <w:kern w:val="0"/>
          <w:sz w:val="20"/>
          <w:szCs w:val="20"/>
          <w:lang w:val="en-US" w:eastAsia="ar-SA"/>
          <w14:ligatures w14:val="none"/>
        </w:rPr>
        <w:t xml:space="preserve"> general la care </w:t>
      </w:r>
      <w:proofErr w:type="spellStart"/>
      <w:r w:rsidRPr="006D1935">
        <w:rPr>
          <w:rFonts w:ascii="Calibri" w:eastAsia="Calibri" w:hAnsi="Calibri" w:cs="Times New Roman"/>
          <w:b/>
          <w:bCs/>
          <w:kern w:val="0"/>
          <w:sz w:val="20"/>
          <w:szCs w:val="20"/>
          <w:lang w:val="en-US" w:eastAsia="ar-SA"/>
          <w14:ligatures w14:val="none"/>
        </w:rPr>
        <w:t>contribuie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furnizarea</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produselor</w:t>
      </w:r>
      <w:bookmarkEnd w:id="14"/>
      <w:proofErr w:type="spellEnd"/>
    </w:p>
    <w:p w14:paraId="109C1D5B" w14:textId="1A362E2A" w:rsidR="006D1935" w:rsidRPr="006D1935" w:rsidRDefault="006D1935" w:rsidP="006D1935">
      <w:pPr>
        <w:suppressAutoHyphens/>
        <w:spacing w:after="0" w:line="240" w:lineRule="auto"/>
        <w:jc w:val="both"/>
        <w:rPr>
          <w:rFonts w:ascii="Calibri" w:eastAsia="Calibri" w:hAnsi="Calibri" w:cs="Calibri"/>
          <w:kern w:val="0"/>
          <w:lang w:val="ro-RO" w:eastAsia="ar-SA"/>
          <w14:ligatures w14:val="none"/>
        </w:rPr>
      </w:pPr>
      <w:r w:rsidRPr="00836288">
        <w:rPr>
          <w:rFonts w:ascii="Calibri" w:eastAsia="Calibri" w:hAnsi="Calibri" w:cs="Calibri"/>
          <w:kern w:val="0"/>
          <w:lang w:val="ro-RO" w:eastAsia="ar-SA"/>
          <w14:ligatures w14:val="none"/>
        </w:rPr>
        <w:t xml:space="preserve">Furnizarea produselor contribuie la realizarea Obiectivului general al proiectului </w:t>
      </w:r>
      <w:r w:rsidR="009B6916" w:rsidRPr="00836288">
        <w:rPr>
          <w:rFonts w:ascii="Calibri" w:eastAsia="Calibri" w:hAnsi="Calibri" w:cs="Calibri"/>
          <w:kern w:val="0"/>
          <w:lang w:val="ro-RO" w:eastAsia="ar-SA"/>
          <w14:ligatures w14:val="none"/>
        </w:rPr>
        <w:t xml:space="preserve">cod SMIS </w:t>
      </w:r>
      <w:r w:rsidR="00836288" w:rsidRPr="00836288">
        <w:rPr>
          <w:rFonts w:ascii="Calibri" w:eastAsia="Calibri" w:hAnsi="Calibri" w:cs="Calibri"/>
          <w:kern w:val="0"/>
          <w:lang w:val="ro-RO" w:eastAsia="ar-SA"/>
          <w14:ligatures w14:val="none"/>
        </w:rPr>
        <w:t xml:space="preserve">329264 </w:t>
      </w:r>
      <w:r w:rsidR="009B6916" w:rsidRPr="00836288">
        <w:rPr>
          <w:rFonts w:ascii="Calibri" w:eastAsia="Calibri" w:hAnsi="Calibri" w:cs="Calibri"/>
          <w:kern w:val="0"/>
          <w:lang w:val="ro-RO" w:eastAsia="ar-SA"/>
          <w14:ligatures w14:val="none"/>
        </w:rPr>
        <w:t>intitulat: “</w:t>
      </w:r>
      <w:r w:rsidR="00836288" w:rsidRPr="00836288">
        <w:t xml:space="preserve"> </w:t>
      </w:r>
      <w:r w:rsidR="00836288" w:rsidRPr="00056C06">
        <w:rPr>
          <w:rFonts w:ascii="Calibri" w:eastAsia="Calibri" w:hAnsi="Calibri" w:cs="Calibri"/>
          <w:kern w:val="0"/>
          <w:lang w:val="ro-RO" w:eastAsia="ar-SA"/>
          <w14:ligatures w14:val="none"/>
        </w:rPr>
        <w:t>Platformă tehnologică pentru producerea laserilor de mare putere și a echipamentelor de procesare cu laser (LASER FO)</w:t>
      </w:r>
      <w:r w:rsidR="009B6916" w:rsidRPr="00056C06">
        <w:rPr>
          <w:rFonts w:ascii="Calibri" w:eastAsia="Calibri" w:hAnsi="Calibri" w:cs="Calibri"/>
          <w:kern w:val="0"/>
          <w:lang w:val="ro-RO" w:eastAsia="ar-SA"/>
          <w14:ligatures w14:val="none"/>
        </w:rPr>
        <w:t>”</w:t>
      </w:r>
      <w:r w:rsidRPr="00056C06">
        <w:rPr>
          <w:rFonts w:ascii="Calibri" w:eastAsia="Calibri" w:hAnsi="Calibri" w:cs="Calibri"/>
          <w:kern w:val="0"/>
          <w:lang w:val="ro-RO" w:eastAsia="ar-SA"/>
          <w14:ligatures w14:val="none"/>
        </w:rPr>
        <w:t>,</w:t>
      </w:r>
      <w:r w:rsidR="00836288" w:rsidRPr="00056C06">
        <w:rPr>
          <w:rFonts w:ascii="Calibri" w:eastAsia="Calibri" w:hAnsi="Calibri" w:cs="Calibri"/>
          <w:kern w:val="0"/>
          <w:lang w:val="ro-RO" w:eastAsia="ar-SA"/>
          <w14:ligatures w14:val="none"/>
        </w:rPr>
        <w:t xml:space="preserve"> creșterea</w:t>
      </w:r>
      <w:r w:rsidRPr="00056C06">
        <w:rPr>
          <w:rFonts w:ascii="Calibri" w:eastAsia="Calibri" w:hAnsi="Calibri" w:cs="Calibri"/>
          <w:kern w:val="0"/>
          <w:lang w:val="ro-RO" w:eastAsia="ar-SA"/>
          <w14:ligatures w14:val="none"/>
        </w:rPr>
        <w:t xml:space="preserve"> </w:t>
      </w:r>
      <w:r w:rsidR="00836288" w:rsidRPr="00056C06">
        <w:rPr>
          <w:rFonts w:ascii="Calibri" w:eastAsia="Calibri" w:hAnsi="Calibri" w:cs="Calibri"/>
          <w:kern w:val="0"/>
          <w:lang w:val="ro-RO" w:eastAsia="ar-SA"/>
          <w14:ligatures w14:val="none"/>
        </w:rPr>
        <w:t>capacității</w:t>
      </w:r>
      <w:r w:rsidRPr="00056C06">
        <w:rPr>
          <w:rFonts w:ascii="Calibri" w:eastAsia="Calibri" w:hAnsi="Calibri" w:cs="Calibri"/>
          <w:kern w:val="0"/>
          <w:lang w:val="ro-RO" w:eastAsia="ar-SA"/>
          <w14:ligatures w14:val="none"/>
        </w:rPr>
        <w:t xml:space="preserve"> de cercetare-dezvoltare si de transfer de </w:t>
      </w:r>
      <w:r w:rsidR="00836288" w:rsidRPr="00CF595D">
        <w:rPr>
          <w:rFonts w:ascii="Calibri" w:eastAsia="Calibri" w:hAnsi="Calibri" w:cs="Calibri"/>
          <w:kern w:val="0"/>
          <w:lang w:val="ro-RO" w:eastAsia="ar-SA"/>
          <w14:ligatures w14:val="none"/>
        </w:rPr>
        <w:t>cunoștințe</w:t>
      </w:r>
      <w:r w:rsidRPr="00CF595D">
        <w:rPr>
          <w:rFonts w:ascii="Calibri" w:eastAsia="Calibri" w:hAnsi="Calibri" w:cs="Calibri"/>
          <w:kern w:val="0"/>
          <w:lang w:val="ro-RO" w:eastAsia="ar-SA"/>
          <w14:ligatures w14:val="none"/>
        </w:rPr>
        <w:t xml:space="preserve"> a INFLPR </w:t>
      </w:r>
      <w:r w:rsidR="00836288" w:rsidRPr="00CF595D">
        <w:rPr>
          <w:rFonts w:ascii="Calibri" w:eastAsia="Calibri" w:hAnsi="Calibri" w:cs="Calibri"/>
          <w:kern w:val="0"/>
          <w:lang w:val="ro-RO" w:eastAsia="ar-SA"/>
          <w14:ligatures w14:val="none"/>
        </w:rPr>
        <w:t xml:space="preserve">prin </w:t>
      </w:r>
      <w:r w:rsidR="00AD043A" w:rsidRPr="00CF595D">
        <w:rPr>
          <w:rFonts w:ascii="Calibri" w:eastAsia="Calibri" w:hAnsi="Calibri" w:cs="Calibri"/>
          <w:kern w:val="0"/>
          <w:lang w:val="ro-RO" w:eastAsia="ar-SA"/>
          <w14:ligatures w14:val="none"/>
        </w:rPr>
        <w:t>realizarea unor sisteme</w:t>
      </w:r>
      <w:r w:rsidR="00836288" w:rsidRPr="00CF595D">
        <w:rPr>
          <w:rFonts w:ascii="Calibri" w:eastAsia="Calibri" w:hAnsi="Calibri" w:cs="Calibri"/>
          <w:kern w:val="0"/>
          <w:lang w:val="ro-RO" w:eastAsia="ar-SA"/>
          <w14:ligatures w14:val="none"/>
        </w:rPr>
        <w:t xml:space="preserve"> </w:t>
      </w:r>
      <w:r w:rsidR="00B84EDE" w:rsidRPr="00CF595D">
        <w:rPr>
          <w:rFonts w:ascii="Calibri" w:eastAsia="Calibri" w:hAnsi="Calibri" w:cs="Calibri"/>
          <w:kern w:val="0"/>
          <w:lang w:val="ro-RO" w:eastAsia="ar-SA"/>
          <w14:ligatures w14:val="none"/>
        </w:rPr>
        <w:t xml:space="preserve">de transport, dirijare și focalizare a fasciculelor laser care vor </w:t>
      </w:r>
      <w:r w:rsidR="00836288" w:rsidRPr="00CF595D">
        <w:rPr>
          <w:rFonts w:ascii="Calibri" w:eastAsia="Calibri" w:hAnsi="Calibri" w:cs="Calibri"/>
          <w:kern w:val="0"/>
          <w:lang w:val="ro-RO" w:eastAsia="ar-SA"/>
          <w14:ligatures w14:val="none"/>
        </w:rPr>
        <w:t>deservi</w:t>
      </w:r>
      <w:r w:rsidRPr="00CF595D">
        <w:rPr>
          <w:rFonts w:ascii="Calibri" w:eastAsia="Calibri" w:hAnsi="Calibri" w:cs="Calibri"/>
          <w:kern w:val="0"/>
          <w:lang w:val="ro-RO" w:eastAsia="ar-SA"/>
          <w14:ligatures w14:val="none"/>
        </w:rPr>
        <w:t xml:space="preserve"> </w:t>
      </w:r>
      <w:r w:rsidR="00836288" w:rsidRPr="00CF595D">
        <w:rPr>
          <w:rFonts w:ascii="Calibri" w:eastAsia="Calibri" w:hAnsi="Calibri" w:cs="Calibri"/>
          <w:kern w:val="0"/>
          <w:lang w:val="ro-RO" w:eastAsia="ar-SA"/>
          <w14:ligatures w14:val="none"/>
        </w:rPr>
        <w:t>cerințelor</w:t>
      </w:r>
      <w:r w:rsidRPr="00CF595D">
        <w:rPr>
          <w:rFonts w:ascii="Calibri" w:eastAsia="Calibri" w:hAnsi="Calibri" w:cs="Calibri"/>
          <w:kern w:val="0"/>
          <w:lang w:val="ro-RO" w:eastAsia="ar-SA"/>
          <w14:ligatures w14:val="none"/>
        </w:rPr>
        <w:t xml:space="preserve"> </w:t>
      </w:r>
      <w:r w:rsidRPr="00836288">
        <w:rPr>
          <w:rFonts w:ascii="Calibri" w:eastAsia="Calibri" w:hAnsi="Calibri" w:cs="Calibri"/>
          <w:kern w:val="0"/>
          <w:lang w:val="ro-RO" w:eastAsia="ar-SA"/>
          <w14:ligatures w14:val="none"/>
        </w:rPr>
        <w:t xml:space="preserve">de inovare ale companiilor </w:t>
      </w:r>
      <w:r w:rsidR="002743F5" w:rsidRPr="00836288">
        <w:rPr>
          <w:rFonts w:ascii="Calibri" w:eastAsia="Calibri" w:hAnsi="Calibri" w:cs="Calibri"/>
          <w:kern w:val="0"/>
          <w:lang w:val="ro-RO" w:eastAsia="ar-SA"/>
          <w14:ligatures w14:val="none"/>
        </w:rPr>
        <w:t xml:space="preserve">care </w:t>
      </w:r>
      <w:r w:rsidR="00836288" w:rsidRPr="00836288">
        <w:rPr>
          <w:rFonts w:ascii="Calibri" w:eastAsia="Calibri" w:hAnsi="Calibri" w:cs="Calibri"/>
          <w:kern w:val="0"/>
          <w:lang w:val="ro-RO" w:eastAsia="ar-SA"/>
          <w14:ligatures w14:val="none"/>
        </w:rPr>
        <w:t>activează</w:t>
      </w:r>
      <w:r w:rsidR="002743F5" w:rsidRPr="00836288">
        <w:rPr>
          <w:rFonts w:ascii="Calibri" w:eastAsia="Calibri" w:hAnsi="Calibri" w:cs="Calibri"/>
          <w:kern w:val="0"/>
          <w:lang w:val="ro-RO" w:eastAsia="ar-SA"/>
          <w14:ligatures w14:val="none"/>
        </w:rPr>
        <w:t xml:space="preserve"> in </w:t>
      </w:r>
      <w:r w:rsidRPr="00836288">
        <w:rPr>
          <w:rFonts w:ascii="Calibri" w:eastAsia="Calibri" w:hAnsi="Calibri" w:cs="Calibri"/>
          <w:kern w:val="0"/>
          <w:lang w:val="ro-RO" w:eastAsia="ar-SA"/>
          <w14:ligatures w14:val="none"/>
        </w:rPr>
        <w:t>sectoarele economice competitive.</w:t>
      </w:r>
      <w:r w:rsidRPr="00836288">
        <w:rPr>
          <w:rFonts w:ascii="Calibri" w:eastAsia="Calibri" w:hAnsi="Calibri" w:cs="Calibri"/>
          <w:kern w:val="0"/>
          <w:lang w:val="fr-FR" w:eastAsia="ar-SA"/>
          <w14:ligatures w14:val="none"/>
        </w:rPr>
        <w:t xml:space="preserve"> </w:t>
      </w:r>
      <w:r w:rsidRPr="00836288">
        <w:rPr>
          <w:rFonts w:ascii="Calibri" w:eastAsia="Calibri" w:hAnsi="Calibri" w:cs="Calibri"/>
          <w:kern w:val="0"/>
          <w:lang w:val="ro-RO" w:eastAsia="ar-SA"/>
          <w14:ligatures w14:val="none"/>
        </w:rPr>
        <w:t xml:space="preserve">Prin aceasta </w:t>
      </w:r>
      <w:r w:rsidR="00836288" w:rsidRPr="00836288">
        <w:rPr>
          <w:rFonts w:ascii="Calibri" w:eastAsia="Calibri" w:hAnsi="Calibri" w:cs="Calibri"/>
          <w:kern w:val="0"/>
          <w:lang w:val="ro-RO" w:eastAsia="ar-SA"/>
          <w14:ligatures w14:val="none"/>
        </w:rPr>
        <w:t>investiție</w:t>
      </w:r>
      <w:r w:rsidRPr="00836288">
        <w:rPr>
          <w:rFonts w:ascii="Calibri" w:eastAsia="Calibri" w:hAnsi="Calibri" w:cs="Calibri"/>
          <w:kern w:val="0"/>
          <w:lang w:val="ro-RO" w:eastAsia="ar-SA"/>
          <w14:ligatures w14:val="none"/>
        </w:rPr>
        <w:t xml:space="preserve"> se </w:t>
      </w:r>
      <w:r w:rsidR="00836288" w:rsidRPr="00836288">
        <w:rPr>
          <w:rFonts w:ascii="Calibri" w:eastAsia="Calibri" w:hAnsi="Calibri" w:cs="Calibri"/>
          <w:kern w:val="0"/>
          <w:lang w:val="ro-RO" w:eastAsia="ar-SA"/>
          <w14:ligatures w14:val="none"/>
        </w:rPr>
        <w:t>urmărește</w:t>
      </w:r>
      <w:r w:rsidRPr="00836288">
        <w:rPr>
          <w:rFonts w:ascii="Calibri" w:eastAsia="Calibri" w:hAnsi="Calibri" w:cs="Calibri"/>
          <w:kern w:val="0"/>
          <w:lang w:val="ro-RO" w:eastAsia="ar-SA"/>
          <w14:ligatures w14:val="none"/>
        </w:rPr>
        <w:t xml:space="preserve"> </w:t>
      </w:r>
      <w:r w:rsidR="00836288" w:rsidRPr="00836288">
        <w:rPr>
          <w:rFonts w:ascii="Calibri" w:eastAsia="Calibri" w:hAnsi="Calibri" w:cs="Calibri"/>
          <w:kern w:val="0"/>
          <w:lang w:val="ro-RO" w:eastAsia="ar-SA"/>
          <w14:ligatures w14:val="none"/>
        </w:rPr>
        <w:t>îndeplinirea</w:t>
      </w:r>
      <w:r w:rsidRPr="00836288">
        <w:rPr>
          <w:rFonts w:ascii="Calibri" w:eastAsia="Calibri" w:hAnsi="Calibri" w:cs="Calibri"/>
          <w:kern w:val="0"/>
          <w:lang w:val="ro-RO" w:eastAsia="ar-SA"/>
          <w14:ligatures w14:val="none"/>
        </w:rPr>
        <w:t xml:space="preserve"> mai multor obiective incluse in strategia INFLPR de a se alinia la standardele, nevoile si performantele cerute de mediul industrial si programele de </w:t>
      </w:r>
      <w:r w:rsidR="00836288" w:rsidRPr="00836288">
        <w:rPr>
          <w:rFonts w:ascii="Calibri" w:eastAsia="Calibri" w:hAnsi="Calibri" w:cs="Calibri"/>
          <w:kern w:val="0"/>
          <w:lang w:val="ro-RO" w:eastAsia="ar-SA"/>
          <w14:ligatures w14:val="none"/>
        </w:rPr>
        <w:t>finanțare</w:t>
      </w:r>
      <w:r w:rsidRPr="00836288">
        <w:rPr>
          <w:rFonts w:ascii="Calibri" w:eastAsia="Calibri" w:hAnsi="Calibri" w:cs="Calibri"/>
          <w:kern w:val="0"/>
          <w:lang w:val="ro-RO" w:eastAsia="ar-SA"/>
          <w14:ligatures w14:val="none"/>
        </w:rPr>
        <w:t xml:space="preserve"> a </w:t>
      </w:r>
      <w:r w:rsidR="00836288" w:rsidRPr="00836288">
        <w:rPr>
          <w:rFonts w:ascii="Calibri" w:eastAsia="Calibri" w:hAnsi="Calibri" w:cs="Calibri"/>
          <w:kern w:val="0"/>
          <w:lang w:val="ro-RO" w:eastAsia="ar-SA"/>
          <w14:ligatures w14:val="none"/>
        </w:rPr>
        <w:t>cercetării</w:t>
      </w:r>
      <w:r w:rsidRPr="00836288">
        <w:rPr>
          <w:rFonts w:ascii="Calibri" w:eastAsia="Calibri" w:hAnsi="Calibri" w:cs="Calibri"/>
          <w:kern w:val="0"/>
          <w:lang w:val="ro-RO" w:eastAsia="ar-SA"/>
          <w14:ligatures w14:val="none"/>
        </w:rPr>
        <w:t xml:space="preserve"> </w:t>
      </w:r>
      <w:r w:rsidR="00836288">
        <w:rPr>
          <w:rFonts w:ascii="Calibri" w:eastAsia="Calibri" w:hAnsi="Calibri" w:cs="Calibri"/>
          <w:kern w:val="0"/>
          <w:lang w:val="ro-RO" w:eastAsia="ar-SA"/>
          <w14:ligatures w14:val="none"/>
        </w:rPr>
        <w:t>î</w:t>
      </w:r>
      <w:r w:rsidRPr="00836288">
        <w:rPr>
          <w:rFonts w:ascii="Calibri" w:eastAsia="Calibri" w:hAnsi="Calibri" w:cs="Calibri"/>
          <w:kern w:val="0"/>
          <w:lang w:val="ro-RO" w:eastAsia="ar-SA"/>
          <w14:ligatures w14:val="none"/>
        </w:rPr>
        <w:t>n special cele europene.</w:t>
      </w:r>
      <w:r w:rsidRPr="006D1935">
        <w:rPr>
          <w:rFonts w:ascii="Calibri" w:eastAsia="Calibri" w:hAnsi="Calibri" w:cs="Calibri"/>
          <w:kern w:val="0"/>
          <w:lang w:val="ro-RO" w:eastAsia="ar-SA"/>
          <w14:ligatures w14:val="none"/>
        </w:rPr>
        <w:t xml:space="preserve"> </w:t>
      </w:r>
    </w:p>
    <w:p w14:paraId="501EEB26" w14:textId="77777777" w:rsidR="006D1935" w:rsidRPr="006D1935" w:rsidRDefault="006D1935" w:rsidP="006D1935">
      <w:pPr>
        <w:suppressAutoHyphens/>
        <w:spacing w:after="0" w:line="240" w:lineRule="auto"/>
        <w:jc w:val="both"/>
        <w:rPr>
          <w:rFonts w:ascii="Calibri" w:eastAsia="Calibri" w:hAnsi="Calibri" w:cs="Calibri"/>
          <w:kern w:val="0"/>
          <w:lang w:val="ro-RO" w:eastAsia="ar-SA"/>
          <w14:ligatures w14:val="none"/>
        </w:rPr>
      </w:pPr>
    </w:p>
    <w:p w14:paraId="4D2FE865" w14:textId="77777777" w:rsidR="006D1935" w:rsidRPr="006D1935" w:rsidRDefault="006D1935" w:rsidP="002111ED">
      <w:pPr>
        <w:keepNext/>
        <w:keepLines/>
        <w:numPr>
          <w:ilvl w:val="1"/>
          <w:numId w:val="27"/>
        </w:numPr>
        <w:suppressAutoHyphens/>
        <w:spacing w:after="0" w:line="240" w:lineRule="auto"/>
        <w:jc w:val="both"/>
        <w:outlineLvl w:val="1"/>
        <w:rPr>
          <w:rFonts w:ascii="Calibri" w:eastAsia="Calibri" w:hAnsi="Calibri" w:cs="Times New Roman"/>
          <w:kern w:val="0"/>
          <w:sz w:val="20"/>
          <w:szCs w:val="20"/>
          <w:lang w:val="en-US" w:eastAsia="ar-SA"/>
          <w14:ligatures w14:val="none"/>
        </w:rPr>
      </w:pPr>
      <w:bookmarkStart w:id="15" w:name="_Toc212631661"/>
      <w:proofErr w:type="spellStart"/>
      <w:r w:rsidRPr="006D1935">
        <w:rPr>
          <w:rFonts w:ascii="Calibri" w:eastAsia="Calibri" w:hAnsi="Calibri" w:cs="Times New Roman"/>
          <w:b/>
          <w:bCs/>
          <w:kern w:val="0"/>
          <w:sz w:val="20"/>
          <w:szCs w:val="20"/>
          <w:lang w:val="en-US" w:eastAsia="ar-SA"/>
          <w14:ligatures w14:val="none"/>
        </w:rPr>
        <w:t>Obiectivul</w:t>
      </w:r>
      <w:proofErr w:type="spellEnd"/>
      <w:r w:rsidRPr="006D1935">
        <w:rPr>
          <w:rFonts w:ascii="Calibri" w:eastAsia="Calibri" w:hAnsi="Calibri" w:cs="Times New Roman"/>
          <w:b/>
          <w:bCs/>
          <w:kern w:val="0"/>
          <w:sz w:val="20"/>
          <w:szCs w:val="20"/>
          <w:lang w:val="en-US" w:eastAsia="ar-SA"/>
          <w14:ligatures w14:val="none"/>
        </w:rPr>
        <w:t xml:space="preserve"> specific la care </w:t>
      </w:r>
      <w:proofErr w:type="spellStart"/>
      <w:r w:rsidRPr="006D1935">
        <w:rPr>
          <w:rFonts w:ascii="Calibri" w:eastAsia="Calibri" w:hAnsi="Calibri" w:cs="Times New Roman"/>
          <w:b/>
          <w:bCs/>
          <w:kern w:val="0"/>
          <w:sz w:val="20"/>
          <w:szCs w:val="20"/>
          <w:lang w:val="en-US" w:eastAsia="ar-SA"/>
          <w14:ligatures w14:val="none"/>
        </w:rPr>
        <w:t>contribuie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furnizarea</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produselor</w:t>
      </w:r>
      <w:bookmarkEnd w:id="15"/>
      <w:proofErr w:type="spellEnd"/>
    </w:p>
    <w:p w14:paraId="2E8A30B5" w14:textId="4E476191" w:rsidR="006D1935" w:rsidRDefault="006D1935" w:rsidP="006D1935">
      <w:pPr>
        <w:suppressAutoHyphens/>
        <w:spacing w:after="0" w:line="240" w:lineRule="auto"/>
        <w:jc w:val="both"/>
        <w:rPr>
          <w:rFonts w:ascii="Calibri" w:eastAsia="Calibri" w:hAnsi="Calibri" w:cs="Calibri"/>
          <w:kern w:val="0"/>
          <w:lang w:val="ro-RO" w:eastAsia="ar-SA"/>
          <w14:ligatures w14:val="none"/>
        </w:rPr>
      </w:pPr>
      <w:r w:rsidRPr="00CF595D">
        <w:rPr>
          <w:rFonts w:ascii="Calibri" w:eastAsia="Calibri" w:hAnsi="Calibri" w:cs="Calibri"/>
          <w:kern w:val="0"/>
          <w:lang w:val="ro-RO" w:eastAsia="ar-SA"/>
          <w14:ligatures w14:val="none"/>
        </w:rPr>
        <w:t xml:space="preserve">Obiectiv specific </w:t>
      </w:r>
      <w:r w:rsidR="004F52FB" w:rsidRPr="00CF595D">
        <w:rPr>
          <w:rFonts w:ascii="Calibri" w:eastAsia="Calibri" w:hAnsi="Calibri" w:cs="Calibri"/>
          <w:kern w:val="0"/>
          <w:lang w:val="ro-RO" w:eastAsia="ar-SA"/>
          <w14:ligatures w14:val="none"/>
        </w:rPr>
        <w:t>îndeplinit</w:t>
      </w:r>
      <w:r w:rsidRPr="00CF595D">
        <w:rPr>
          <w:rFonts w:ascii="Calibri" w:eastAsia="Calibri" w:hAnsi="Calibri" w:cs="Calibri"/>
          <w:kern w:val="0"/>
          <w:lang w:val="ro-RO" w:eastAsia="ar-SA"/>
          <w14:ligatures w14:val="none"/>
        </w:rPr>
        <w:t xml:space="preserve"> prin </w:t>
      </w:r>
      <w:r w:rsidR="004F52FB" w:rsidRPr="00CF595D">
        <w:rPr>
          <w:rFonts w:ascii="Calibri" w:eastAsia="Calibri" w:hAnsi="Calibri" w:cs="Calibri"/>
          <w:kern w:val="0"/>
          <w:lang w:val="ro-RO" w:eastAsia="ar-SA"/>
          <w14:ligatures w14:val="none"/>
        </w:rPr>
        <w:t>achiziția</w:t>
      </w:r>
      <w:r w:rsidRPr="00CF595D">
        <w:rPr>
          <w:rFonts w:ascii="Calibri" w:eastAsia="Calibri" w:hAnsi="Calibri" w:cs="Calibri"/>
          <w:kern w:val="0"/>
          <w:lang w:val="ro-RO" w:eastAsia="ar-SA"/>
          <w14:ligatures w14:val="none"/>
        </w:rPr>
        <w:t xml:space="preserve"> preconizata: Transferul </w:t>
      </w:r>
      <w:r w:rsidR="004F52FB" w:rsidRPr="00CF595D">
        <w:rPr>
          <w:rFonts w:ascii="Calibri" w:eastAsia="Calibri" w:hAnsi="Calibri" w:cs="Calibri"/>
          <w:kern w:val="0"/>
          <w:lang w:val="ro-RO" w:eastAsia="ar-SA"/>
          <w14:ligatures w14:val="none"/>
        </w:rPr>
        <w:t>ș</w:t>
      </w:r>
      <w:r w:rsidRPr="00CF595D">
        <w:rPr>
          <w:rFonts w:ascii="Calibri" w:eastAsia="Calibri" w:hAnsi="Calibri" w:cs="Calibri"/>
          <w:kern w:val="0"/>
          <w:lang w:val="ro-RO" w:eastAsia="ar-SA"/>
          <w14:ligatures w14:val="none"/>
        </w:rPr>
        <w:t xml:space="preserve">i valorificarea rezultatelor </w:t>
      </w:r>
      <w:r w:rsidR="004F52FB" w:rsidRPr="00CF595D">
        <w:rPr>
          <w:rFonts w:ascii="Calibri" w:eastAsia="Calibri" w:hAnsi="Calibri" w:cs="Calibri"/>
          <w:kern w:val="0"/>
          <w:lang w:val="ro-RO" w:eastAsia="ar-SA"/>
          <w14:ligatures w14:val="none"/>
        </w:rPr>
        <w:t>cercetării</w:t>
      </w:r>
      <w:r w:rsidRPr="00CF595D">
        <w:rPr>
          <w:rFonts w:ascii="Calibri" w:eastAsia="Calibri" w:hAnsi="Calibri" w:cs="Calibri"/>
          <w:kern w:val="0"/>
          <w:lang w:val="ro-RO" w:eastAsia="ar-SA"/>
          <w14:ligatures w14:val="none"/>
        </w:rPr>
        <w:t xml:space="preserve"> </w:t>
      </w:r>
      <w:r w:rsidR="004F52FB" w:rsidRPr="00CF595D">
        <w:rPr>
          <w:rFonts w:ascii="Calibri" w:eastAsia="Calibri" w:hAnsi="Calibri" w:cs="Calibri"/>
          <w:kern w:val="0"/>
          <w:lang w:val="ro-RO" w:eastAsia="ar-SA"/>
          <w14:ligatures w14:val="none"/>
        </w:rPr>
        <w:t>obținute</w:t>
      </w:r>
      <w:r w:rsidRPr="00CF595D">
        <w:rPr>
          <w:rFonts w:ascii="Calibri" w:eastAsia="Calibri" w:hAnsi="Calibri" w:cs="Calibri"/>
          <w:kern w:val="0"/>
          <w:lang w:val="ro-RO" w:eastAsia="ar-SA"/>
          <w14:ligatures w14:val="none"/>
        </w:rPr>
        <w:t xml:space="preserve"> in cadrul </w:t>
      </w:r>
      <w:r w:rsidR="002D173F" w:rsidRPr="00CF595D">
        <w:rPr>
          <w:rFonts w:ascii="Calibri" w:eastAsia="Calibri" w:hAnsi="Calibri" w:cs="Calibri"/>
          <w:kern w:val="0"/>
          <w:lang w:val="ro-RO" w:eastAsia="ar-SA"/>
          <w14:ligatures w14:val="none"/>
        </w:rPr>
        <w:t>INFLPR</w:t>
      </w:r>
      <w:r w:rsidRPr="00CF595D">
        <w:rPr>
          <w:rFonts w:ascii="Calibri" w:eastAsia="Calibri" w:hAnsi="Calibri" w:cs="Calibri"/>
          <w:kern w:val="0"/>
          <w:lang w:val="ro-RO" w:eastAsia="ar-SA"/>
          <w14:ligatures w14:val="none"/>
        </w:rPr>
        <w:t xml:space="preserve">, inclusiv prin dezvoltarea de produse si tehnologii inovative </w:t>
      </w:r>
      <w:r w:rsidR="004F52FB" w:rsidRPr="00CF595D">
        <w:rPr>
          <w:rFonts w:ascii="Calibri" w:eastAsia="Calibri" w:hAnsi="Calibri" w:cs="Calibri"/>
          <w:kern w:val="0"/>
          <w:lang w:val="ro-RO" w:eastAsia="ar-SA"/>
          <w14:ligatures w14:val="none"/>
        </w:rPr>
        <w:t xml:space="preserve">precum </w:t>
      </w:r>
      <w:r w:rsidR="00B84EDE" w:rsidRPr="00CF595D">
        <w:rPr>
          <w:rFonts w:ascii="Calibri" w:eastAsia="Calibri" w:hAnsi="Calibri" w:cs="Calibri"/>
          <w:kern w:val="0"/>
          <w:lang w:val="ro-RO" w:eastAsia="ar-SA"/>
          <w14:ligatures w14:val="none"/>
        </w:rPr>
        <w:t xml:space="preserve">sistem de transport, dirijare și focalizare a fasciculelor laser </w:t>
      </w:r>
      <w:r w:rsidRPr="00056C06">
        <w:rPr>
          <w:rFonts w:ascii="Calibri" w:eastAsia="Calibri" w:hAnsi="Calibri" w:cs="Calibri"/>
          <w:kern w:val="0"/>
          <w:lang w:val="ro-RO" w:eastAsia="ar-SA"/>
          <w14:ligatures w14:val="none"/>
        </w:rPr>
        <w:t xml:space="preserve">pentru sau </w:t>
      </w:r>
      <w:r w:rsidR="00801893">
        <w:rPr>
          <w:rFonts w:ascii="Calibri" w:eastAsia="Calibri" w:hAnsi="Calibri" w:cs="Calibri"/>
          <w:kern w:val="0"/>
          <w:lang w:val="ro-RO" w:eastAsia="ar-SA"/>
          <w14:ligatures w14:val="none"/>
        </w:rPr>
        <w:t>î</w:t>
      </w:r>
      <w:r w:rsidRPr="00056C06">
        <w:rPr>
          <w:rFonts w:ascii="Calibri" w:eastAsia="Calibri" w:hAnsi="Calibri" w:cs="Calibri"/>
          <w:kern w:val="0"/>
          <w:lang w:val="ro-RO" w:eastAsia="ar-SA"/>
          <w14:ligatures w14:val="none"/>
        </w:rPr>
        <w:t>n colaborare cu companiile din sectoarele economice competitive</w:t>
      </w:r>
      <w:r w:rsidR="00E61486" w:rsidRPr="00056C06">
        <w:rPr>
          <w:rFonts w:ascii="Calibri" w:eastAsia="Calibri" w:hAnsi="Calibri" w:cs="Calibri"/>
          <w:kern w:val="0"/>
          <w:lang w:val="ro-RO" w:eastAsia="ar-SA"/>
          <w14:ligatures w14:val="none"/>
        </w:rPr>
        <w:t>.</w:t>
      </w:r>
    </w:p>
    <w:p w14:paraId="71CFB3BC" w14:textId="77777777" w:rsidR="00E61486" w:rsidRPr="006D1935" w:rsidRDefault="00E61486" w:rsidP="006D1935">
      <w:pPr>
        <w:suppressAutoHyphens/>
        <w:spacing w:after="0" w:line="240" w:lineRule="auto"/>
        <w:jc w:val="both"/>
        <w:rPr>
          <w:rFonts w:ascii="Calibri" w:eastAsia="Calibri" w:hAnsi="Calibri" w:cs="Calibri"/>
          <w:kern w:val="0"/>
          <w:lang w:val="ro-RO" w:eastAsia="ar-SA"/>
          <w14:ligatures w14:val="none"/>
        </w:rPr>
      </w:pPr>
    </w:p>
    <w:p w14:paraId="067B52BE" w14:textId="21A5F360" w:rsidR="006D1935" w:rsidRPr="006D1935" w:rsidRDefault="00AF712B" w:rsidP="002111ED">
      <w:pPr>
        <w:keepNext/>
        <w:keepLines/>
        <w:numPr>
          <w:ilvl w:val="1"/>
          <w:numId w:val="27"/>
        </w:numPr>
        <w:suppressAutoHyphens/>
        <w:spacing w:after="0" w:line="240" w:lineRule="auto"/>
        <w:outlineLvl w:val="1"/>
        <w:rPr>
          <w:rFonts w:ascii="Calibri" w:eastAsia="Calibri" w:hAnsi="Calibri" w:cs="Times New Roman"/>
          <w:b/>
          <w:bCs/>
          <w:kern w:val="0"/>
          <w:sz w:val="20"/>
          <w:szCs w:val="20"/>
          <w:lang w:val="en-US" w:eastAsia="ar-SA"/>
          <w14:ligatures w14:val="none"/>
        </w:rPr>
      </w:pPr>
      <w:r>
        <w:rPr>
          <w:rFonts w:ascii="Calibri" w:eastAsia="Calibri" w:hAnsi="Calibri" w:cs="Times New Roman"/>
          <w:b/>
          <w:bCs/>
          <w:kern w:val="0"/>
          <w:sz w:val="20"/>
          <w:szCs w:val="20"/>
          <w:lang w:val="en-US" w:eastAsia="ar-SA"/>
          <w14:ligatures w14:val="none"/>
        </w:rPr>
        <w:t xml:space="preserve"> </w:t>
      </w:r>
      <w:bookmarkStart w:id="16" w:name="_Toc212631662"/>
      <w:proofErr w:type="spellStart"/>
      <w:r w:rsidR="006D1935" w:rsidRPr="006D1935">
        <w:rPr>
          <w:rFonts w:ascii="Calibri" w:eastAsia="Calibri" w:hAnsi="Calibri" w:cs="Times New Roman"/>
          <w:b/>
          <w:bCs/>
          <w:kern w:val="0"/>
          <w:sz w:val="20"/>
          <w:szCs w:val="20"/>
          <w:lang w:val="en-US" w:eastAsia="ar-SA"/>
          <w14:ligatures w14:val="none"/>
        </w:rPr>
        <w:t>Produsele</w:t>
      </w:r>
      <w:proofErr w:type="spellEnd"/>
      <w:r w:rsidR="006D1935" w:rsidRPr="006D1935">
        <w:rPr>
          <w:rFonts w:ascii="Calibri" w:eastAsia="Calibri" w:hAnsi="Calibri" w:cs="Times New Roman"/>
          <w:b/>
          <w:bCs/>
          <w:kern w:val="0"/>
          <w:sz w:val="20"/>
          <w:szCs w:val="20"/>
          <w:lang w:val="en-US" w:eastAsia="ar-SA"/>
          <w14:ligatures w14:val="none"/>
        </w:rPr>
        <w:t xml:space="preserve"> solicitate </w:t>
      </w:r>
      <w:proofErr w:type="spellStart"/>
      <w:r w:rsidR="006D1935" w:rsidRPr="006D1935">
        <w:rPr>
          <w:rFonts w:ascii="Calibri" w:eastAsia="Calibri" w:hAnsi="Calibri" w:cs="Times New Roman"/>
          <w:b/>
          <w:bCs/>
          <w:kern w:val="0"/>
          <w:sz w:val="20"/>
          <w:szCs w:val="20"/>
          <w:lang w:val="en-US" w:eastAsia="ar-SA"/>
          <w14:ligatures w14:val="none"/>
        </w:rPr>
        <w:t>si</w:t>
      </w:r>
      <w:proofErr w:type="spellEnd"/>
      <w:r w:rsidR="006D1935" w:rsidRPr="006D1935">
        <w:rPr>
          <w:rFonts w:ascii="Calibri" w:eastAsia="Calibri" w:hAnsi="Calibri" w:cs="Times New Roman"/>
          <w:b/>
          <w:bCs/>
          <w:kern w:val="0"/>
          <w:sz w:val="20"/>
          <w:szCs w:val="20"/>
          <w:lang w:val="en-US" w:eastAsia="ar-SA"/>
          <w14:ligatures w14:val="none"/>
        </w:rPr>
        <w:t xml:space="preserve"> </w:t>
      </w:r>
      <w:proofErr w:type="spellStart"/>
      <w:r w:rsidR="006D1935" w:rsidRPr="006D1935">
        <w:rPr>
          <w:rFonts w:ascii="Calibri" w:eastAsia="Calibri" w:hAnsi="Calibri" w:cs="Times New Roman"/>
          <w:b/>
          <w:bCs/>
          <w:kern w:val="0"/>
          <w:sz w:val="20"/>
          <w:szCs w:val="20"/>
          <w:lang w:val="en-US" w:eastAsia="ar-SA"/>
          <w14:ligatures w14:val="none"/>
        </w:rPr>
        <w:t>operatiunile</w:t>
      </w:r>
      <w:proofErr w:type="spellEnd"/>
      <w:r w:rsidR="006D1935" w:rsidRPr="006D1935">
        <w:rPr>
          <w:rFonts w:ascii="Calibri" w:eastAsia="Calibri" w:hAnsi="Calibri" w:cs="Times New Roman"/>
          <w:b/>
          <w:bCs/>
          <w:kern w:val="0"/>
          <w:sz w:val="20"/>
          <w:szCs w:val="20"/>
          <w:lang w:val="en-US" w:eastAsia="ar-SA"/>
          <w14:ligatures w14:val="none"/>
        </w:rPr>
        <w:t xml:space="preserve"> cu </w:t>
      </w:r>
      <w:proofErr w:type="spellStart"/>
      <w:r w:rsidR="006D1935" w:rsidRPr="006D1935">
        <w:rPr>
          <w:rFonts w:ascii="Calibri" w:eastAsia="Calibri" w:hAnsi="Calibri" w:cs="Times New Roman"/>
          <w:b/>
          <w:bCs/>
          <w:kern w:val="0"/>
          <w:sz w:val="20"/>
          <w:szCs w:val="20"/>
          <w:lang w:val="en-US" w:eastAsia="ar-SA"/>
          <w14:ligatures w14:val="none"/>
        </w:rPr>
        <w:t>titlu</w:t>
      </w:r>
      <w:proofErr w:type="spellEnd"/>
      <w:r w:rsidR="006D1935" w:rsidRPr="006D1935">
        <w:rPr>
          <w:rFonts w:ascii="Calibri" w:eastAsia="Calibri" w:hAnsi="Calibri" w:cs="Times New Roman"/>
          <w:b/>
          <w:bCs/>
          <w:kern w:val="0"/>
          <w:sz w:val="20"/>
          <w:szCs w:val="20"/>
          <w:lang w:val="en-US" w:eastAsia="ar-SA"/>
          <w14:ligatures w14:val="none"/>
        </w:rPr>
        <w:t xml:space="preserve"> </w:t>
      </w:r>
      <w:proofErr w:type="spellStart"/>
      <w:r w:rsidR="006D1935" w:rsidRPr="006D1935">
        <w:rPr>
          <w:rFonts w:ascii="Calibri" w:eastAsia="Calibri" w:hAnsi="Calibri" w:cs="Times New Roman"/>
          <w:b/>
          <w:bCs/>
          <w:kern w:val="0"/>
          <w:sz w:val="20"/>
          <w:szCs w:val="20"/>
          <w:lang w:val="en-US" w:eastAsia="ar-SA"/>
          <w14:ligatures w14:val="none"/>
        </w:rPr>
        <w:t>accesoriu</w:t>
      </w:r>
      <w:proofErr w:type="spellEnd"/>
      <w:r w:rsidR="006D1935" w:rsidRPr="006D1935">
        <w:rPr>
          <w:rFonts w:ascii="Calibri" w:eastAsia="Calibri" w:hAnsi="Calibri" w:cs="Times New Roman"/>
          <w:b/>
          <w:bCs/>
          <w:kern w:val="0"/>
          <w:sz w:val="20"/>
          <w:szCs w:val="20"/>
          <w:lang w:val="en-US" w:eastAsia="ar-SA"/>
          <w14:ligatures w14:val="none"/>
        </w:rPr>
        <w:t xml:space="preserve"> </w:t>
      </w:r>
      <w:proofErr w:type="spellStart"/>
      <w:r w:rsidR="006D1935" w:rsidRPr="006D1935">
        <w:rPr>
          <w:rFonts w:ascii="Calibri" w:eastAsia="Calibri" w:hAnsi="Calibri" w:cs="Times New Roman"/>
          <w:b/>
          <w:bCs/>
          <w:kern w:val="0"/>
          <w:sz w:val="20"/>
          <w:szCs w:val="20"/>
          <w:lang w:val="en-US" w:eastAsia="ar-SA"/>
          <w14:ligatures w14:val="none"/>
        </w:rPr>
        <w:t>necesar</w:t>
      </w:r>
      <w:proofErr w:type="spellEnd"/>
      <w:r w:rsidR="006D1935" w:rsidRPr="006D1935">
        <w:rPr>
          <w:rFonts w:ascii="Calibri" w:eastAsia="Calibri" w:hAnsi="Calibri" w:cs="Times New Roman"/>
          <w:b/>
          <w:bCs/>
          <w:kern w:val="0"/>
          <w:sz w:val="20"/>
          <w:szCs w:val="20"/>
          <w:lang w:val="en-US" w:eastAsia="ar-SA"/>
          <w14:ligatures w14:val="none"/>
        </w:rPr>
        <w:t xml:space="preserve"> a fi </w:t>
      </w:r>
      <w:proofErr w:type="spellStart"/>
      <w:r w:rsidR="006D1935" w:rsidRPr="006D1935">
        <w:rPr>
          <w:rFonts w:ascii="Calibri" w:eastAsia="Calibri" w:hAnsi="Calibri" w:cs="Times New Roman"/>
          <w:b/>
          <w:bCs/>
          <w:kern w:val="0"/>
          <w:sz w:val="20"/>
          <w:szCs w:val="20"/>
          <w:lang w:val="en-US" w:eastAsia="ar-SA"/>
          <w14:ligatures w14:val="none"/>
        </w:rPr>
        <w:t>realizate</w:t>
      </w:r>
      <w:bookmarkEnd w:id="16"/>
      <w:proofErr w:type="spellEnd"/>
    </w:p>
    <w:p w14:paraId="44220556" w14:textId="77777777" w:rsidR="006D1935" w:rsidRPr="006D1935" w:rsidRDefault="006D1935" w:rsidP="006D1935">
      <w:pPr>
        <w:keepNext/>
        <w:keepLines/>
        <w:suppressAutoHyphens/>
        <w:spacing w:after="0" w:line="240" w:lineRule="auto"/>
        <w:ind w:left="576"/>
        <w:outlineLvl w:val="1"/>
        <w:rPr>
          <w:rFonts w:ascii="Calibri" w:eastAsia="Calibri" w:hAnsi="Calibri" w:cs="Times New Roman"/>
          <w:b/>
          <w:bCs/>
          <w:kern w:val="0"/>
          <w:sz w:val="20"/>
          <w:szCs w:val="20"/>
          <w:lang w:val="en-US" w:eastAsia="ar-SA"/>
          <w14:ligatures w14:val="none"/>
        </w:rPr>
      </w:pPr>
    </w:p>
    <w:p w14:paraId="68338490" w14:textId="2131AE09" w:rsidR="006D1935" w:rsidRPr="00D57F3B" w:rsidRDefault="006D1935" w:rsidP="002111ED">
      <w:pPr>
        <w:pStyle w:val="ListParagraph"/>
        <w:keepNext/>
        <w:keepLines/>
        <w:numPr>
          <w:ilvl w:val="2"/>
          <w:numId w:val="27"/>
        </w:numPr>
        <w:spacing w:after="0" w:line="240" w:lineRule="auto"/>
        <w:outlineLvl w:val="1"/>
        <w:rPr>
          <w:b/>
          <w:bCs/>
          <w:lang w:val="en-US"/>
        </w:rPr>
      </w:pPr>
      <w:bookmarkStart w:id="17" w:name="_Toc212631663"/>
      <w:proofErr w:type="spellStart"/>
      <w:r w:rsidRPr="00D57F3B">
        <w:rPr>
          <w:b/>
          <w:bCs/>
          <w:lang w:val="en-US"/>
        </w:rPr>
        <w:t>Produse</w:t>
      </w:r>
      <w:proofErr w:type="spellEnd"/>
      <w:r w:rsidRPr="00D57F3B">
        <w:rPr>
          <w:b/>
          <w:bCs/>
          <w:lang w:val="en-US"/>
        </w:rPr>
        <w:t xml:space="preserve"> solicitate</w:t>
      </w:r>
      <w:bookmarkEnd w:id="17"/>
      <w:r w:rsidRPr="00D57F3B">
        <w:rPr>
          <w:b/>
          <w:bCs/>
          <w:lang w:val="en-US"/>
        </w:rPr>
        <w:t xml:space="preserve"> </w:t>
      </w:r>
    </w:p>
    <w:p w14:paraId="0B913046" w14:textId="77777777" w:rsidR="00056C06" w:rsidRPr="00D57F3B" w:rsidRDefault="00056C06" w:rsidP="00056C06">
      <w:pPr>
        <w:keepNext/>
        <w:keepLines/>
        <w:spacing w:after="0" w:line="240" w:lineRule="auto"/>
        <w:ind w:left="720"/>
        <w:outlineLvl w:val="1"/>
        <w:rPr>
          <w:b/>
          <w:bCs/>
          <w:lang w:val="en-US"/>
        </w:rPr>
      </w:pPr>
    </w:p>
    <w:p w14:paraId="121543AF" w14:textId="0E1FD965" w:rsidR="001F3F5E" w:rsidRPr="00CF595D" w:rsidRDefault="00C42EF6" w:rsidP="009A3ECD">
      <w:pPr>
        <w:pStyle w:val="ListParagraph"/>
        <w:numPr>
          <w:ilvl w:val="0"/>
          <w:numId w:val="32"/>
        </w:numPr>
        <w:spacing w:after="0" w:line="240" w:lineRule="auto"/>
        <w:jc w:val="both"/>
        <w:rPr>
          <w:rFonts w:cs="Calibri"/>
          <w:b/>
          <w:bCs/>
        </w:rPr>
      </w:pPr>
      <w:r>
        <w:rPr>
          <w:rFonts w:cs="Calibri"/>
          <w:b/>
          <w:bCs/>
        </w:rPr>
        <w:t>Calculatoare portabile</w:t>
      </w:r>
      <w:r w:rsidR="00801893" w:rsidRPr="00CF595D">
        <w:rPr>
          <w:rFonts w:cs="Calibri"/>
          <w:b/>
          <w:bCs/>
        </w:rPr>
        <w:t xml:space="preserve"> – </w:t>
      </w:r>
      <w:r w:rsidR="001453D0">
        <w:rPr>
          <w:rFonts w:cs="Calibri"/>
          <w:b/>
          <w:bCs/>
        </w:rPr>
        <w:t>6</w:t>
      </w:r>
      <w:r w:rsidR="00801893" w:rsidRPr="00CF595D">
        <w:rPr>
          <w:rFonts w:cs="Calibri"/>
          <w:b/>
          <w:bCs/>
        </w:rPr>
        <w:t xml:space="preserve"> buc</w:t>
      </w:r>
    </w:p>
    <w:p w14:paraId="1AAF3656" w14:textId="77777777" w:rsidR="009A3ECD" w:rsidRDefault="009A3ECD" w:rsidP="001F3F5E">
      <w:pPr>
        <w:spacing w:after="0" w:line="240" w:lineRule="auto"/>
        <w:jc w:val="both"/>
        <w:rPr>
          <w:rFonts w:cs="Calibri"/>
        </w:rPr>
      </w:pPr>
    </w:p>
    <w:p w14:paraId="6BF1143F" w14:textId="73E5C011" w:rsidR="006D1935" w:rsidRPr="001F3F5E" w:rsidRDefault="009A3ECD" w:rsidP="001F3F5E">
      <w:pPr>
        <w:spacing w:after="0" w:line="240" w:lineRule="auto"/>
        <w:jc w:val="both"/>
        <w:rPr>
          <w:rFonts w:cs="Calibri"/>
        </w:rPr>
      </w:pPr>
      <w:proofErr w:type="spellStart"/>
      <w:r w:rsidRPr="009A3ECD">
        <w:rPr>
          <w:rFonts w:cs="Calibri"/>
        </w:rPr>
        <w:t>Produsul</w:t>
      </w:r>
      <w:proofErr w:type="spellEnd"/>
      <w:r w:rsidRPr="009A3ECD">
        <w:rPr>
          <w:rFonts w:cs="Calibri"/>
        </w:rPr>
        <w:t xml:space="preserve"> </w:t>
      </w:r>
      <w:proofErr w:type="spellStart"/>
      <w:r w:rsidRPr="009A3ECD">
        <w:rPr>
          <w:rFonts w:cs="Calibri"/>
        </w:rPr>
        <w:t>va</w:t>
      </w:r>
      <w:proofErr w:type="spellEnd"/>
      <w:r w:rsidRPr="009A3ECD">
        <w:rPr>
          <w:rFonts w:cs="Calibri"/>
        </w:rPr>
        <w:t xml:space="preserve"> </w:t>
      </w:r>
      <w:proofErr w:type="spellStart"/>
      <w:r w:rsidRPr="009A3ECD">
        <w:rPr>
          <w:rFonts w:cs="Calibri"/>
        </w:rPr>
        <w:t>avea</w:t>
      </w:r>
      <w:proofErr w:type="spellEnd"/>
      <w:r w:rsidRPr="009A3ECD">
        <w:rPr>
          <w:rFonts w:cs="Calibri"/>
        </w:rPr>
        <w:t xml:space="preserve"> </w:t>
      </w:r>
      <w:proofErr w:type="spellStart"/>
      <w:r w:rsidRPr="009A3ECD">
        <w:rPr>
          <w:rFonts w:cs="Calibri"/>
        </w:rPr>
        <w:t>caracteristicile</w:t>
      </w:r>
      <w:proofErr w:type="spellEnd"/>
      <w:r w:rsidRPr="009A3ECD">
        <w:rPr>
          <w:rFonts w:cs="Calibri"/>
        </w:rPr>
        <w:t xml:space="preserve"> din </w:t>
      </w:r>
      <w:proofErr w:type="spellStart"/>
      <w:r w:rsidRPr="009A3ECD">
        <w:rPr>
          <w:rFonts w:cs="Calibri"/>
        </w:rPr>
        <w:t>tabelul</w:t>
      </w:r>
      <w:proofErr w:type="spellEnd"/>
      <w:r w:rsidRPr="009A3ECD">
        <w:rPr>
          <w:rFonts w:cs="Calibri"/>
        </w:rPr>
        <w:t xml:space="preserve"> 1</w:t>
      </w:r>
      <w:r>
        <w:rPr>
          <w:rFonts w:cs="Calibri"/>
        </w:rPr>
        <w:t xml:space="preserve">. </w:t>
      </w:r>
      <w:proofErr w:type="spellStart"/>
      <w:r w:rsidR="006935DD" w:rsidRPr="001F3F5E">
        <w:rPr>
          <w:rFonts w:cs="Calibri"/>
        </w:rPr>
        <w:t>Cerințele</w:t>
      </w:r>
      <w:proofErr w:type="spellEnd"/>
      <w:r w:rsidR="006D1935" w:rsidRPr="001F3F5E">
        <w:rPr>
          <w:rFonts w:cs="Calibri"/>
        </w:rPr>
        <w:t xml:space="preserve"> </w:t>
      </w:r>
      <w:proofErr w:type="spellStart"/>
      <w:r w:rsidR="006D1935" w:rsidRPr="001F3F5E">
        <w:rPr>
          <w:rFonts w:cs="Calibri"/>
        </w:rPr>
        <w:t>impuse</w:t>
      </w:r>
      <w:proofErr w:type="spellEnd"/>
      <w:r w:rsidR="006D1935" w:rsidRPr="001F3F5E">
        <w:rPr>
          <w:rFonts w:cs="Calibri"/>
        </w:rPr>
        <w:t xml:space="preserve"> </w:t>
      </w:r>
      <w:proofErr w:type="spellStart"/>
      <w:r w:rsidR="006D1935" w:rsidRPr="001F3F5E">
        <w:rPr>
          <w:rFonts w:cs="Calibri"/>
        </w:rPr>
        <w:t>prin</w:t>
      </w:r>
      <w:proofErr w:type="spellEnd"/>
      <w:r w:rsidR="006D1935" w:rsidRPr="001F3F5E">
        <w:rPr>
          <w:rFonts w:cs="Calibri"/>
        </w:rPr>
        <w:t xml:space="preserve"> </w:t>
      </w:r>
      <w:proofErr w:type="spellStart"/>
      <w:r w:rsidR="006D1935" w:rsidRPr="001F3F5E">
        <w:rPr>
          <w:rFonts w:cs="Calibri"/>
        </w:rPr>
        <w:t>prezentul</w:t>
      </w:r>
      <w:proofErr w:type="spellEnd"/>
      <w:r w:rsidR="006D1935" w:rsidRPr="001F3F5E">
        <w:rPr>
          <w:rFonts w:cs="Calibri"/>
        </w:rPr>
        <w:t xml:space="preserve"> Caiet de </w:t>
      </w:r>
      <w:proofErr w:type="spellStart"/>
      <w:r w:rsidR="006D1935" w:rsidRPr="001F3F5E">
        <w:rPr>
          <w:rFonts w:cs="Calibri"/>
        </w:rPr>
        <w:t>sarcini</w:t>
      </w:r>
      <w:proofErr w:type="spellEnd"/>
      <w:r w:rsidR="006D1935" w:rsidRPr="001F3F5E">
        <w:rPr>
          <w:rFonts w:cs="Calibri"/>
        </w:rPr>
        <w:t xml:space="preserve"> </w:t>
      </w:r>
      <w:proofErr w:type="spellStart"/>
      <w:r w:rsidR="006D1935" w:rsidRPr="001F3F5E">
        <w:rPr>
          <w:rFonts w:cs="Calibri"/>
        </w:rPr>
        <w:t>vor</w:t>
      </w:r>
      <w:proofErr w:type="spellEnd"/>
      <w:r w:rsidR="006D1935" w:rsidRPr="001F3F5E">
        <w:rPr>
          <w:rFonts w:cs="Calibri"/>
        </w:rPr>
        <w:t xml:space="preserve"> fi considerate ca </w:t>
      </w:r>
      <w:proofErr w:type="spellStart"/>
      <w:r w:rsidR="006D1935" w:rsidRPr="001F3F5E">
        <w:rPr>
          <w:rFonts w:cs="Calibri"/>
        </w:rPr>
        <w:t>fiind</w:t>
      </w:r>
      <w:proofErr w:type="spellEnd"/>
      <w:r w:rsidR="006D1935" w:rsidRPr="001F3F5E">
        <w:rPr>
          <w:rFonts w:cs="Calibri"/>
        </w:rPr>
        <w:t xml:space="preserve"> </w:t>
      </w:r>
      <w:proofErr w:type="spellStart"/>
      <w:r w:rsidR="006D1935" w:rsidRPr="001F3F5E">
        <w:rPr>
          <w:rFonts w:cs="Calibri"/>
        </w:rPr>
        <w:t>minimale</w:t>
      </w:r>
      <w:proofErr w:type="spellEnd"/>
      <w:r w:rsidR="006D1935" w:rsidRPr="001F3F5E">
        <w:rPr>
          <w:rFonts w:cs="Calibri"/>
        </w:rPr>
        <w:t xml:space="preserve">. </w:t>
      </w:r>
      <w:proofErr w:type="spellStart"/>
      <w:r w:rsidR="006D1935" w:rsidRPr="001F3F5E">
        <w:rPr>
          <w:rFonts w:cs="Calibri"/>
        </w:rPr>
        <w:t>În</w:t>
      </w:r>
      <w:proofErr w:type="spellEnd"/>
      <w:r w:rsidR="006D1935" w:rsidRPr="001F3F5E">
        <w:rPr>
          <w:rFonts w:cs="Calibri"/>
        </w:rPr>
        <w:t xml:space="preserve"> </w:t>
      </w:r>
      <w:proofErr w:type="spellStart"/>
      <w:r w:rsidR="006D1935" w:rsidRPr="001F3F5E">
        <w:rPr>
          <w:rFonts w:cs="Calibri"/>
        </w:rPr>
        <w:t>acest</w:t>
      </w:r>
      <w:proofErr w:type="spellEnd"/>
      <w:r w:rsidR="006D1935" w:rsidRPr="001F3F5E">
        <w:rPr>
          <w:rFonts w:cs="Calibri"/>
        </w:rPr>
        <w:t xml:space="preserve"> </w:t>
      </w:r>
      <w:proofErr w:type="spellStart"/>
      <w:r w:rsidR="006D1935" w:rsidRPr="001F3F5E">
        <w:rPr>
          <w:rFonts w:cs="Calibri"/>
        </w:rPr>
        <w:t>sens</w:t>
      </w:r>
      <w:proofErr w:type="spellEnd"/>
      <w:r w:rsidR="006D1935" w:rsidRPr="001F3F5E">
        <w:rPr>
          <w:rFonts w:cs="Calibri"/>
        </w:rPr>
        <w:t xml:space="preserve"> </w:t>
      </w:r>
      <w:proofErr w:type="spellStart"/>
      <w:r w:rsidR="006D1935" w:rsidRPr="001F3F5E">
        <w:rPr>
          <w:rFonts w:cs="Calibri"/>
        </w:rPr>
        <w:t>oferta</w:t>
      </w:r>
      <w:proofErr w:type="spellEnd"/>
      <w:r w:rsidR="006D1935" w:rsidRPr="001F3F5E">
        <w:rPr>
          <w:rFonts w:cs="Calibri"/>
        </w:rPr>
        <w:t xml:space="preserve"> de </w:t>
      </w:r>
      <w:proofErr w:type="spellStart"/>
      <w:r w:rsidR="006D1935" w:rsidRPr="001F3F5E">
        <w:rPr>
          <w:rFonts w:cs="Calibri"/>
        </w:rPr>
        <w:t>bază</w:t>
      </w:r>
      <w:proofErr w:type="spellEnd"/>
      <w:r w:rsidR="006D1935" w:rsidRPr="001F3F5E">
        <w:rPr>
          <w:rFonts w:cs="Calibri"/>
        </w:rPr>
        <w:t xml:space="preserve"> </w:t>
      </w:r>
      <w:proofErr w:type="spellStart"/>
      <w:r w:rsidR="006D1935" w:rsidRPr="001F3F5E">
        <w:rPr>
          <w:rFonts w:cs="Calibri"/>
        </w:rPr>
        <w:t>prezentată</w:t>
      </w:r>
      <w:proofErr w:type="spellEnd"/>
      <w:r w:rsidR="006D1935" w:rsidRPr="001F3F5E">
        <w:rPr>
          <w:rFonts w:cs="Calibri"/>
        </w:rPr>
        <w:t xml:space="preserve">, care se abate de la </w:t>
      </w:r>
      <w:proofErr w:type="spellStart"/>
      <w:r w:rsidR="006D1935" w:rsidRPr="001F3F5E">
        <w:rPr>
          <w:rFonts w:cs="Calibri"/>
        </w:rPr>
        <w:t>prevederile</w:t>
      </w:r>
      <w:proofErr w:type="spellEnd"/>
      <w:r w:rsidR="006D1935" w:rsidRPr="001F3F5E">
        <w:rPr>
          <w:rFonts w:cs="Calibri"/>
        </w:rPr>
        <w:t xml:space="preserve"> </w:t>
      </w:r>
      <w:proofErr w:type="spellStart"/>
      <w:r w:rsidR="006D1935" w:rsidRPr="001F3F5E">
        <w:rPr>
          <w:rFonts w:cs="Calibri"/>
        </w:rPr>
        <w:t>Caietului</w:t>
      </w:r>
      <w:proofErr w:type="spellEnd"/>
      <w:r w:rsidR="006D1935" w:rsidRPr="001F3F5E">
        <w:rPr>
          <w:rFonts w:cs="Calibri"/>
        </w:rPr>
        <w:t xml:space="preserve"> de </w:t>
      </w:r>
      <w:proofErr w:type="spellStart"/>
      <w:r w:rsidR="006D1935" w:rsidRPr="001F3F5E">
        <w:rPr>
          <w:rFonts w:cs="Calibri"/>
        </w:rPr>
        <w:t>sarcini</w:t>
      </w:r>
      <w:proofErr w:type="spellEnd"/>
      <w:r w:rsidR="006D1935" w:rsidRPr="001F3F5E">
        <w:rPr>
          <w:rFonts w:cs="Calibri"/>
        </w:rPr>
        <w:t xml:space="preserve">, </w:t>
      </w:r>
      <w:proofErr w:type="spellStart"/>
      <w:r w:rsidR="006D1935" w:rsidRPr="001F3F5E">
        <w:rPr>
          <w:rFonts w:cs="Calibri"/>
        </w:rPr>
        <w:t>va</w:t>
      </w:r>
      <w:proofErr w:type="spellEnd"/>
      <w:r w:rsidR="006D1935" w:rsidRPr="001F3F5E">
        <w:rPr>
          <w:rFonts w:cs="Calibri"/>
        </w:rPr>
        <w:t xml:space="preserve"> fi </w:t>
      </w:r>
      <w:proofErr w:type="spellStart"/>
      <w:r w:rsidR="006D1935" w:rsidRPr="001F3F5E">
        <w:rPr>
          <w:rFonts w:cs="Calibri"/>
        </w:rPr>
        <w:t>luată</w:t>
      </w:r>
      <w:proofErr w:type="spellEnd"/>
      <w:r w:rsidR="006D1935" w:rsidRPr="001F3F5E">
        <w:rPr>
          <w:rFonts w:cs="Calibri"/>
        </w:rPr>
        <w:t xml:space="preserve"> </w:t>
      </w:r>
      <w:proofErr w:type="spellStart"/>
      <w:r w:rsidR="006D1935" w:rsidRPr="001F3F5E">
        <w:rPr>
          <w:rFonts w:cs="Calibri"/>
        </w:rPr>
        <w:t>în</w:t>
      </w:r>
      <w:proofErr w:type="spellEnd"/>
      <w:r w:rsidR="006D1935" w:rsidRPr="001F3F5E">
        <w:rPr>
          <w:rFonts w:cs="Calibri"/>
        </w:rPr>
        <w:t xml:space="preserve"> </w:t>
      </w:r>
      <w:proofErr w:type="spellStart"/>
      <w:r w:rsidR="006D1935" w:rsidRPr="001F3F5E">
        <w:rPr>
          <w:rFonts w:cs="Calibri"/>
        </w:rPr>
        <w:t>considerare</w:t>
      </w:r>
      <w:proofErr w:type="spellEnd"/>
      <w:r w:rsidR="006D1935" w:rsidRPr="001F3F5E">
        <w:rPr>
          <w:rFonts w:cs="Calibri"/>
        </w:rPr>
        <w:t xml:space="preserve">, </w:t>
      </w:r>
      <w:proofErr w:type="spellStart"/>
      <w:r w:rsidR="006D1935" w:rsidRPr="001F3F5E">
        <w:rPr>
          <w:rFonts w:cs="Calibri"/>
        </w:rPr>
        <w:t>dar</w:t>
      </w:r>
      <w:proofErr w:type="spellEnd"/>
      <w:r w:rsidR="006D1935" w:rsidRPr="001F3F5E">
        <w:rPr>
          <w:rFonts w:cs="Calibri"/>
        </w:rPr>
        <w:t xml:space="preserve"> </w:t>
      </w:r>
      <w:proofErr w:type="spellStart"/>
      <w:r w:rsidR="006D1935" w:rsidRPr="001F3F5E">
        <w:rPr>
          <w:rFonts w:cs="Calibri"/>
        </w:rPr>
        <w:t>numai</w:t>
      </w:r>
      <w:proofErr w:type="spellEnd"/>
      <w:r w:rsidR="006D1935" w:rsidRPr="001F3F5E">
        <w:rPr>
          <w:rFonts w:cs="Calibri"/>
        </w:rPr>
        <w:t xml:space="preserve"> </w:t>
      </w:r>
      <w:proofErr w:type="spellStart"/>
      <w:r w:rsidR="006D1935" w:rsidRPr="001F3F5E">
        <w:rPr>
          <w:rFonts w:cs="Calibri"/>
        </w:rPr>
        <w:t>în</w:t>
      </w:r>
      <w:proofErr w:type="spellEnd"/>
      <w:r w:rsidR="006D1935" w:rsidRPr="001F3F5E">
        <w:rPr>
          <w:rFonts w:cs="Calibri"/>
        </w:rPr>
        <w:t xml:space="preserve"> </w:t>
      </w:r>
      <w:proofErr w:type="spellStart"/>
      <w:r w:rsidR="006D1935" w:rsidRPr="001F3F5E">
        <w:rPr>
          <w:rFonts w:cs="Calibri"/>
        </w:rPr>
        <w:t>măsura</w:t>
      </w:r>
      <w:proofErr w:type="spellEnd"/>
      <w:r w:rsidR="006D1935" w:rsidRPr="001F3F5E">
        <w:rPr>
          <w:rFonts w:cs="Calibri"/>
        </w:rPr>
        <w:t xml:space="preserve"> </w:t>
      </w:r>
      <w:proofErr w:type="spellStart"/>
      <w:r w:rsidR="006D1935" w:rsidRPr="001F3F5E">
        <w:rPr>
          <w:rFonts w:cs="Calibri"/>
        </w:rPr>
        <w:t>în</w:t>
      </w:r>
      <w:proofErr w:type="spellEnd"/>
      <w:r w:rsidR="006D1935" w:rsidRPr="001F3F5E">
        <w:rPr>
          <w:rFonts w:cs="Calibri"/>
        </w:rPr>
        <w:t xml:space="preserve"> care </w:t>
      </w:r>
      <w:proofErr w:type="spellStart"/>
      <w:r w:rsidR="006D1935" w:rsidRPr="001F3F5E">
        <w:rPr>
          <w:rFonts w:cs="Calibri"/>
        </w:rPr>
        <w:t>propunerea</w:t>
      </w:r>
      <w:proofErr w:type="spellEnd"/>
      <w:r w:rsidR="006D1935" w:rsidRPr="001F3F5E">
        <w:rPr>
          <w:rFonts w:cs="Calibri"/>
        </w:rPr>
        <w:t xml:space="preserve"> </w:t>
      </w:r>
      <w:proofErr w:type="spellStart"/>
      <w:r w:rsidR="006D1935" w:rsidRPr="001F3F5E">
        <w:rPr>
          <w:rFonts w:cs="Calibri"/>
        </w:rPr>
        <w:t>tehnică</w:t>
      </w:r>
      <w:proofErr w:type="spellEnd"/>
      <w:r w:rsidR="006D1935" w:rsidRPr="001F3F5E">
        <w:rPr>
          <w:rFonts w:cs="Calibri"/>
        </w:rPr>
        <w:t xml:space="preserve"> </w:t>
      </w:r>
      <w:proofErr w:type="spellStart"/>
      <w:r w:rsidR="006D1935" w:rsidRPr="001F3F5E">
        <w:rPr>
          <w:rFonts w:cs="Calibri"/>
        </w:rPr>
        <w:t>presupune</w:t>
      </w:r>
      <w:proofErr w:type="spellEnd"/>
      <w:r w:rsidR="006D1935" w:rsidRPr="001F3F5E">
        <w:rPr>
          <w:rFonts w:cs="Calibri"/>
        </w:rPr>
        <w:t xml:space="preserve"> </w:t>
      </w:r>
      <w:proofErr w:type="spellStart"/>
      <w:r w:rsidR="006D1935" w:rsidRPr="001F3F5E">
        <w:rPr>
          <w:rFonts w:cs="Calibri"/>
        </w:rPr>
        <w:t>asigurarea</w:t>
      </w:r>
      <w:proofErr w:type="spellEnd"/>
      <w:r w:rsidR="006D1935" w:rsidRPr="001F3F5E">
        <w:rPr>
          <w:rFonts w:cs="Calibri"/>
        </w:rPr>
        <w:t xml:space="preserve"> </w:t>
      </w:r>
      <w:proofErr w:type="spellStart"/>
      <w:r w:rsidR="006D1935" w:rsidRPr="001F3F5E">
        <w:rPr>
          <w:rFonts w:cs="Calibri"/>
        </w:rPr>
        <w:t>unui</w:t>
      </w:r>
      <w:proofErr w:type="spellEnd"/>
      <w:r w:rsidR="006D1935" w:rsidRPr="001F3F5E">
        <w:rPr>
          <w:rFonts w:cs="Calibri"/>
        </w:rPr>
        <w:t xml:space="preserve"> </w:t>
      </w:r>
      <w:proofErr w:type="spellStart"/>
      <w:r w:rsidR="006D1935" w:rsidRPr="001F3F5E">
        <w:rPr>
          <w:rFonts w:cs="Calibri"/>
        </w:rPr>
        <w:t>nivel</w:t>
      </w:r>
      <w:proofErr w:type="spellEnd"/>
      <w:r w:rsidR="006D1935" w:rsidRPr="001F3F5E">
        <w:rPr>
          <w:rFonts w:cs="Calibri"/>
        </w:rPr>
        <w:t xml:space="preserve"> </w:t>
      </w:r>
      <w:proofErr w:type="spellStart"/>
      <w:r w:rsidR="006D1935" w:rsidRPr="001F3F5E">
        <w:rPr>
          <w:rFonts w:cs="Calibri"/>
        </w:rPr>
        <w:t>calitativ</w:t>
      </w:r>
      <w:proofErr w:type="spellEnd"/>
      <w:r w:rsidR="006D1935" w:rsidRPr="001F3F5E">
        <w:rPr>
          <w:rFonts w:cs="Calibri"/>
        </w:rPr>
        <w:t xml:space="preserve"> superior </w:t>
      </w:r>
      <w:proofErr w:type="spellStart"/>
      <w:r w:rsidR="006935DD" w:rsidRPr="001F3F5E">
        <w:rPr>
          <w:rFonts w:cs="Calibri"/>
        </w:rPr>
        <w:t>cerințelor</w:t>
      </w:r>
      <w:proofErr w:type="spellEnd"/>
      <w:r w:rsidR="006D1935" w:rsidRPr="001F3F5E">
        <w:rPr>
          <w:rFonts w:cs="Calibri"/>
        </w:rPr>
        <w:t xml:space="preserve"> </w:t>
      </w:r>
      <w:proofErr w:type="spellStart"/>
      <w:r w:rsidR="006D1935" w:rsidRPr="001F3F5E">
        <w:rPr>
          <w:rFonts w:cs="Calibri"/>
        </w:rPr>
        <w:t>minimale</w:t>
      </w:r>
      <w:proofErr w:type="spellEnd"/>
      <w:r w:rsidR="006D1935" w:rsidRPr="001F3F5E">
        <w:rPr>
          <w:rFonts w:cs="Calibri"/>
        </w:rPr>
        <w:t xml:space="preserve"> din </w:t>
      </w:r>
      <w:proofErr w:type="spellStart"/>
      <w:r w:rsidR="006D1935" w:rsidRPr="001F3F5E">
        <w:rPr>
          <w:rFonts w:cs="Calibri"/>
        </w:rPr>
        <w:t>Caietul</w:t>
      </w:r>
      <w:proofErr w:type="spellEnd"/>
      <w:r w:rsidR="006D1935" w:rsidRPr="001F3F5E">
        <w:rPr>
          <w:rFonts w:cs="Calibri"/>
        </w:rPr>
        <w:t xml:space="preserve"> de </w:t>
      </w:r>
      <w:proofErr w:type="spellStart"/>
      <w:r w:rsidR="006D1935" w:rsidRPr="001F3F5E">
        <w:rPr>
          <w:rFonts w:cs="Calibri"/>
        </w:rPr>
        <w:t>sarcini</w:t>
      </w:r>
      <w:proofErr w:type="spellEnd"/>
      <w:r w:rsidR="006D1935" w:rsidRPr="001F3F5E">
        <w:rPr>
          <w:rFonts w:cs="Calibri"/>
        </w:rPr>
        <w:t>.</w:t>
      </w:r>
    </w:p>
    <w:p w14:paraId="1AA2A043" w14:textId="77777777" w:rsidR="006D1935" w:rsidRPr="006D1935" w:rsidRDefault="006D1935" w:rsidP="006D1935">
      <w:pPr>
        <w:suppressAutoHyphens/>
        <w:spacing w:after="0" w:line="240" w:lineRule="auto"/>
        <w:ind w:left="720" w:firstLine="144"/>
        <w:rPr>
          <w:rFonts w:ascii="Calibri" w:eastAsia="Calibri" w:hAnsi="Calibri" w:cs="Calibri"/>
          <w:kern w:val="0"/>
          <w:lang w:val="ro-RO" w:eastAsia="ar-SA"/>
          <w14:ligatures w14:val="none"/>
        </w:rPr>
      </w:pPr>
    </w:p>
    <w:p w14:paraId="6BEAE90D" w14:textId="70ECCF98" w:rsidR="006D1935" w:rsidRPr="002111ED" w:rsidRDefault="006D1935" w:rsidP="002111ED">
      <w:pPr>
        <w:pStyle w:val="ListParagraph"/>
        <w:keepNext/>
        <w:keepLines/>
        <w:numPr>
          <w:ilvl w:val="2"/>
          <w:numId w:val="27"/>
        </w:numPr>
        <w:spacing w:after="0" w:line="240" w:lineRule="auto"/>
        <w:outlineLvl w:val="1"/>
        <w:rPr>
          <w:lang w:val="en-US"/>
        </w:rPr>
      </w:pPr>
      <w:bookmarkStart w:id="18" w:name="_Toc212631664"/>
      <w:proofErr w:type="spellStart"/>
      <w:r w:rsidRPr="002111ED">
        <w:rPr>
          <w:b/>
          <w:bCs/>
          <w:lang w:val="en-US"/>
        </w:rPr>
        <w:t>Disponibilitate</w:t>
      </w:r>
      <w:proofErr w:type="spellEnd"/>
      <w:r w:rsidRPr="002111ED">
        <w:rPr>
          <w:b/>
          <w:bCs/>
          <w:lang w:val="en-US"/>
        </w:rPr>
        <w:t xml:space="preserve"> (Uptime)</w:t>
      </w:r>
      <w:bookmarkEnd w:id="18"/>
    </w:p>
    <w:p w14:paraId="4AB95A43" w14:textId="77777777" w:rsidR="00894C30" w:rsidRDefault="00894C30" w:rsidP="00894C30">
      <w:pPr>
        <w:suppressAutoHyphens/>
        <w:spacing w:after="0" w:line="240" w:lineRule="auto"/>
        <w:jc w:val="both"/>
        <w:rPr>
          <w:rFonts w:ascii="Calibri" w:eastAsia="Calibri" w:hAnsi="Calibri" w:cs="Calibri"/>
          <w:kern w:val="0"/>
          <w:highlight w:val="cyan"/>
          <w:lang w:val="ro-RO" w:eastAsia="ar-SA"/>
          <w14:ligatures w14:val="none"/>
        </w:rPr>
      </w:pPr>
    </w:p>
    <w:p w14:paraId="28310E93" w14:textId="33CFA6B4" w:rsidR="006D1935" w:rsidRDefault="001453D0" w:rsidP="00894C30">
      <w:pPr>
        <w:suppressAutoHyphens/>
        <w:spacing w:after="0" w:line="240" w:lineRule="auto"/>
        <w:ind w:firstLine="576"/>
        <w:jc w:val="both"/>
        <w:rPr>
          <w:rFonts w:ascii="Calibri" w:eastAsia="Calibri" w:hAnsi="Calibri" w:cs="Calibri"/>
          <w:kern w:val="0"/>
          <w:lang w:val="ro-RO" w:eastAsia="ar-SA"/>
          <w14:ligatures w14:val="none"/>
        </w:rPr>
      </w:pPr>
      <w:r>
        <w:rPr>
          <w:rFonts w:ascii="Calibri" w:eastAsia="Calibri" w:hAnsi="Calibri" w:cs="Calibri"/>
          <w:kern w:val="0"/>
          <w:lang w:val="ro-RO" w:eastAsia="ar-SA"/>
          <w14:ligatures w14:val="none"/>
        </w:rPr>
        <w:t>Sistemele de calcul</w:t>
      </w:r>
      <w:r w:rsidR="009A3ECD" w:rsidRPr="00CF595D">
        <w:rPr>
          <w:rFonts w:ascii="Calibri" w:eastAsia="Calibri" w:hAnsi="Calibri" w:cs="Calibri"/>
          <w:kern w:val="0"/>
          <w:lang w:val="ro-RO" w:eastAsia="ar-SA"/>
          <w14:ligatures w14:val="none"/>
        </w:rPr>
        <w:t xml:space="preserve"> </w:t>
      </w:r>
      <w:r w:rsidR="00C505A7" w:rsidRPr="00CF595D">
        <w:rPr>
          <w:rFonts w:ascii="Calibri" w:eastAsia="Calibri" w:hAnsi="Calibri" w:cs="Calibri"/>
          <w:kern w:val="0"/>
          <w:lang w:val="ro-RO" w:eastAsia="ar-SA"/>
          <w14:ligatures w14:val="none"/>
        </w:rPr>
        <w:t xml:space="preserve">trebuie să </w:t>
      </w:r>
      <w:r w:rsidR="00C505A7" w:rsidRPr="00D57F3B">
        <w:rPr>
          <w:rFonts w:ascii="Calibri" w:eastAsia="Calibri" w:hAnsi="Calibri" w:cs="Calibri"/>
          <w:kern w:val="0"/>
          <w:lang w:val="ro-RO" w:eastAsia="ar-SA"/>
          <w14:ligatures w14:val="none"/>
        </w:rPr>
        <w:t>fie disponibil</w:t>
      </w:r>
      <w:r>
        <w:rPr>
          <w:rFonts w:ascii="Calibri" w:eastAsia="Calibri" w:hAnsi="Calibri" w:cs="Calibri"/>
          <w:kern w:val="0"/>
          <w:lang w:val="ro-RO" w:eastAsia="ar-SA"/>
          <w14:ligatures w14:val="none"/>
        </w:rPr>
        <w:t>e</w:t>
      </w:r>
      <w:r w:rsidR="00C505A7" w:rsidRPr="00D57F3B">
        <w:rPr>
          <w:rFonts w:ascii="Calibri" w:eastAsia="Calibri" w:hAnsi="Calibri" w:cs="Calibri"/>
          <w:kern w:val="0"/>
          <w:lang w:val="ro-RO" w:eastAsia="ar-SA"/>
          <w14:ligatures w14:val="none"/>
        </w:rPr>
        <w:t xml:space="preserve"> 100%, timp </w:t>
      </w:r>
      <w:proofErr w:type="spellStart"/>
      <w:r w:rsidR="00C505A7" w:rsidRPr="00D57F3B">
        <w:rPr>
          <w:rFonts w:ascii="Calibri" w:eastAsia="Calibri" w:hAnsi="Calibri" w:cs="Calibri"/>
          <w:kern w:val="0"/>
          <w:lang w:val="ro-RO" w:eastAsia="ar-SA"/>
          <w14:ligatures w14:val="none"/>
        </w:rPr>
        <w:t>funcţionare</w:t>
      </w:r>
      <w:proofErr w:type="spellEnd"/>
      <w:r w:rsidR="00C505A7" w:rsidRPr="00D57F3B">
        <w:rPr>
          <w:rFonts w:ascii="Calibri" w:eastAsia="Calibri" w:hAnsi="Calibri" w:cs="Calibri"/>
          <w:kern w:val="0"/>
          <w:lang w:val="ro-RO" w:eastAsia="ar-SA"/>
          <w14:ligatures w14:val="none"/>
        </w:rPr>
        <w:t>/timp total.</w:t>
      </w:r>
    </w:p>
    <w:p w14:paraId="2E7CC0E7" w14:textId="77777777" w:rsidR="007965E6" w:rsidRPr="006D1935" w:rsidRDefault="007965E6" w:rsidP="00894C30">
      <w:pPr>
        <w:suppressAutoHyphens/>
        <w:spacing w:after="0" w:line="240" w:lineRule="auto"/>
        <w:ind w:firstLine="576"/>
        <w:jc w:val="both"/>
        <w:rPr>
          <w:rFonts w:ascii="Calibri" w:eastAsia="Calibri" w:hAnsi="Calibri" w:cs="Calibri"/>
          <w:kern w:val="0"/>
          <w:lang w:val="ro-RO" w:eastAsia="ar-SA"/>
          <w14:ligatures w14:val="none"/>
        </w:rPr>
      </w:pPr>
    </w:p>
    <w:p w14:paraId="7D08D718" w14:textId="2C566991" w:rsidR="006D1935" w:rsidRPr="002111ED" w:rsidRDefault="006D1935" w:rsidP="002111ED">
      <w:pPr>
        <w:pStyle w:val="ListParagraph"/>
        <w:keepNext/>
        <w:keepLines/>
        <w:numPr>
          <w:ilvl w:val="2"/>
          <w:numId w:val="27"/>
        </w:numPr>
        <w:spacing w:after="0" w:line="240" w:lineRule="auto"/>
        <w:outlineLvl w:val="1"/>
        <w:rPr>
          <w:lang w:val="en-US"/>
        </w:rPr>
      </w:pPr>
      <w:bookmarkStart w:id="19" w:name="_Toc212631665"/>
      <w:proofErr w:type="spellStart"/>
      <w:r w:rsidRPr="002111ED">
        <w:rPr>
          <w:b/>
          <w:bCs/>
          <w:lang w:val="en-US"/>
        </w:rPr>
        <w:t>Extensibilitate</w:t>
      </w:r>
      <w:proofErr w:type="spellEnd"/>
      <w:r w:rsidRPr="002111ED">
        <w:rPr>
          <w:b/>
          <w:bCs/>
          <w:lang w:val="en-US"/>
        </w:rPr>
        <w:t>/</w:t>
      </w:r>
      <w:proofErr w:type="spellStart"/>
      <w:r w:rsidRPr="002111ED">
        <w:rPr>
          <w:b/>
          <w:bCs/>
          <w:lang w:val="en-US"/>
        </w:rPr>
        <w:t>Modernizare</w:t>
      </w:r>
      <w:proofErr w:type="spellEnd"/>
      <w:r w:rsidRPr="002111ED">
        <w:rPr>
          <w:b/>
          <w:bCs/>
          <w:lang w:val="en-US"/>
        </w:rPr>
        <w:t xml:space="preserve"> (Upgrade)</w:t>
      </w:r>
      <w:bookmarkEnd w:id="19"/>
    </w:p>
    <w:p w14:paraId="5730AEAD" w14:textId="77777777" w:rsidR="006D1935" w:rsidRPr="006D1935" w:rsidRDefault="006D1935" w:rsidP="006D1935">
      <w:pPr>
        <w:suppressAutoHyphens/>
        <w:spacing w:after="0" w:line="240" w:lineRule="auto"/>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Nu este cazul.</w:t>
      </w:r>
    </w:p>
    <w:p w14:paraId="01A9FF8A" w14:textId="77777777" w:rsidR="006D1935" w:rsidRPr="006D1935" w:rsidRDefault="006D1935" w:rsidP="006D1935">
      <w:pPr>
        <w:pageBreakBefore/>
        <w:suppressAutoHyphens/>
        <w:spacing w:after="0" w:line="240" w:lineRule="auto"/>
        <w:rPr>
          <w:rFonts w:ascii="Calibri" w:eastAsia="Calibri" w:hAnsi="Calibri" w:cs="Calibri"/>
          <w:kern w:val="0"/>
          <w:lang w:val="ro-RO" w:eastAsia="ar-SA"/>
          <w14:ligatures w14:val="none"/>
        </w:rPr>
      </w:pPr>
    </w:p>
    <w:p w14:paraId="1FB57015" w14:textId="288D01BA" w:rsidR="002D173F" w:rsidRPr="009B6916" w:rsidRDefault="006D1935" w:rsidP="006D1935">
      <w:pPr>
        <w:suppressAutoHyphens/>
        <w:spacing w:after="200" w:line="276" w:lineRule="auto"/>
        <w:rPr>
          <w:rFonts w:ascii="Arial" w:eastAsia="Calibri" w:hAnsi="Arial" w:cs="Arial"/>
          <w:b/>
          <w:bCs/>
          <w:kern w:val="0"/>
          <w:lang w:val="ro-RO" w:eastAsia="ar-SA"/>
          <w14:ligatures w14:val="none"/>
        </w:rPr>
      </w:pPr>
      <w:r w:rsidRPr="006D1935">
        <w:rPr>
          <w:rFonts w:ascii="Calibri" w:eastAsia="Calibri" w:hAnsi="Calibri" w:cs="Calibri"/>
          <w:kern w:val="0"/>
          <w:lang w:val="ro-RO" w:eastAsia="ar-SA"/>
          <w14:ligatures w14:val="none"/>
        </w:rPr>
        <w:t xml:space="preserve">TABEL 1. </w:t>
      </w:r>
    </w:p>
    <w:tbl>
      <w:tblPr>
        <w:tblW w:w="1091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00"/>
        <w:gridCol w:w="1080"/>
        <w:gridCol w:w="1080"/>
        <w:gridCol w:w="3423"/>
        <w:gridCol w:w="3440"/>
      </w:tblGrid>
      <w:tr w:rsidR="004E11CE" w:rsidRPr="006D1935" w14:paraId="33147FDC" w14:textId="77777777" w:rsidTr="003B6477">
        <w:trPr>
          <w:trHeight w:val="666"/>
        </w:trPr>
        <w:tc>
          <w:tcPr>
            <w:tcW w:w="990" w:type="dxa"/>
          </w:tcPr>
          <w:p w14:paraId="6D28741B" w14:textId="77777777" w:rsidR="004E11CE" w:rsidRPr="00EC5A72" w:rsidRDefault="004E11CE" w:rsidP="003B6477">
            <w:pPr>
              <w:suppressAutoHyphens/>
              <w:spacing w:after="200" w:line="360" w:lineRule="exact"/>
              <w:jc w:val="center"/>
              <w:rPr>
                <w:rFonts w:ascii="Calibri" w:eastAsia="Calibri" w:hAnsi="Calibri" w:cs="Calibri"/>
                <w:b/>
                <w:bCs/>
                <w:kern w:val="0"/>
                <w:sz w:val="20"/>
                <w:szCs w:val="20"/>
                <w:lang w:val="ro-RO" w:eastAsia="ar-SA"/>
                <w14:ligatures w14:val="none"/>
              </w:rPr>
            </w:pPr>
            <w:r w:rsidRPr="00EC5A72">
              <w:rPr>
                <w:rFonts w:ascii="Calibri" w:eastAsia="Calibri" w:hAnsi="Calibri" w:cs="Calibri"/>
                <w:b/>
                <w:iCs/>
                <w:kern w:val="0"/>
                <w:sz w:val="20"/>
                <w:szCs w:val="20"/>
                <w:lang w:val="ro-RO" w:eastAsia="ar-SA"/>
                <w14:ligatures w14:val="none"/>
              </w:rPr>
              <w:t>Cantitate</w:t>
            </w:r>
          </w:p>
        </w:tc>
        <w:tc>
          <w:tcPr>
            <w:tcW w:w="900" w:type="dxa"/>
          </w:tcPr>
          <w:p w14:paraId="43FB12DD" w14:textId="77777777" w:rsidR="004E11CE" w:rsidRPr="00EC5A72" w:rsidRDefault="004E11CE" w:rsidP="003B6477">
            <w:pPr>
              <w:suppressAutoHyphens/>
              <w:spacing w:after="200" w:line="360" w:lineRule="exact"/>
              <w:jc w:val="center"/>
              <w:rPr>
                <w:rFonts w:ascii="Calibri" w:eastAsia="Calibri" w:hAnsi="Calibri" w:cs="Calibri"/>
                <w:b/>
                <w:bCs/>
                <w:kern w:val="0"/>
                <w:sz w:val="20"/>
                <w:szCs w:val="20"/>
                <w:lang w:val="ro-RO" w:eastAsia="ar-SA"/>
                <w14:ligatures w14:val="none"/>
              </w:rPr>
            </w:pPr>
            <w:r w:rsidRPr="00EC5A72">
              <w:rPr>
                <w:rFonts w:ascii="Calibri" w:eastAsia="Calibri" w:hAnsi="Calibri" w:cs="Calibri"/>
                <w:b/>
                <w:iCs/>
                <w:kern w:val="0"/>
                <w:sz w:val="20"/>
                <w:szCs w:val="20"/>
                <w:lang w:val="ro-RO" w:eastAsia="ar-SA"/>
                <w14:ligatures w14:val="none"/>
              </w:rPr>
              <w:t>Unitate de măsură</w:t>
            </w:r>
          </w:p>
        </w:tc>
        <w:tc>
          <w:tcPr>
            <w:tcW w:w="1080" w:type="dxa"/>
          </w:tcPr>
          <w:p w14:paraId="120F8739" w14:textId="77777777" w:rsidR="004E11CE" w:rsidRPr="00EC5A72" w:rsidRDefault="004E11CE" w:rsidP="003B6477">
            <w:pPr>
              <w:suppressAutoHyphens/>
              <w:spacing w:after="200" w:line="360" w:lineRule="exact"/>
              <w:jc w:val="center"/>
              <w:rPr>
                <w:rFonts w:ascii="Calibri" w:eastAsia="Calibri" w:hAnsi="Calibri" w:cs="Calibri"/>
                <w:b/>
                <w:bCs/>
                <w:kern w:val="0"/>
                <w:sz w:val="20"/>
                <w:szCs w:val="20"/>
                <w:lang w:val="ro-RO" w:eastAsia="ar-SA"/>
                <w14:ligatures w14:val="none"/>
              </w:rPr>
            </w:pPr>
            <w:r w:rsidRPr="00EC5A72">
              <w:rPr>
                <w:rFonts w:ascii="Calibri" w:eastAsia="Calibri" w:hAnsi="Calibri" w:cs="Calibri"/>
                <w:b/>
                <w:iCs/>
                <w:kern w:val="0"/>
                <w:sz w:val="20"/>
                <w:szCs w:val="20"/>
                <w:lang w:val="ro-RO" w:eastAsia="ar-SA"/>
                <w14:ligatures w14:val="none"/>
              </w:rPr>
              <w:t>Loc de livrare</w:t>
            </w:r>
          </w:p>
        </w:tc>
        <w:tc>
          <w:tcPr>
            <w:tcW w:w="1080" w:type="dxa"/>
          </w:tcPr>
          <w:p w14:paraId="78C34E80" w14:textId="77777777" w:rsidR="004E11CE" w:rsidRPr="00EC5A72" w:rsidRDefault="004E11CE" w:rsidP="003B6477">
            <w:pPr>
              <w:suppressAutoHyphens/>
              <w:spacing w:after="200" w:line="360" w:lineRule="exact"/>
              <w:jc w:val="center"/>
              <w:rPr>
                <w:rFonts w:ascii="Calibri" w:eastAsia="Calibri" w:hAnsi="Calibri" w:cs="Calibri"/>
                <w:b/>
                <w:bCs/>
                <w:kern w:val="0"/>
                <w:sz w:val="20"/>
                <w:szCs w:val="20"/>
                <w:lang w:val="ro-RO" w:eastAsia="ar-SA"/>
                <w14:ligatures w14:val="none"/>
              </w:rPr>
            </w:pPr>
            <w:r w:rsidRPr="00EC5A72">
              <w:rPr>
                <w:rFonts w:ascii="Calibri" w:eastAsia="Calibri" w:hAnsi="Calibri" w:cs="Calibri"/>
                <w:b/>
                <w:iCs/>
                <w:kern w:val="0"/>
                <w:sz w:val="20"/>
                <w:szCs w:val="20"/>
                <w:lang w:val="ro-RO" w:eastAsia="ar-SA"/>
                <w14:ligatures w14:val="none"/>
              </w:rPr>
              <w:t>Durata contractului</w:t>
            </w:r>
          </w:p>
        </w:tc>
        <w:tc>
          <w:tcPr>
            <w:tcW w:w="3423" w:type="dxa"/>
          </w:tcPr>
          <w:p w14:paraId="77A77890" w14:textId="77777777" w:rsidR="004E11CE" w:rsidRPr="00EC5A72" w:rsidRDefault="004E11CE" w:rsidP="003B6477">
            <w:pPr>
              <w:suppressAutoHyphens/>
              <w:spacing w:after="200" w:line="360" w:lineRule="exact"/>
              <w:jc w:val="center"/>
              <w:rPr>
                <w:rFonts w:ascii="Calibri" w:eastAsia="Calibri" w:hAnsi="Calibri" w:cs="Calibri"/>
                <w:b/>
                <w:bCs/>
                <w:kern w:val="0"/>
                <w:sz w:val="20"/>
                <w:szCs w:val="20"/>
                <w:lang w:val="ro-RO" w:eastAsia="ar-SA"/>
                <w14:ligatures w14:val="none"/>
              </w:rPr>
            </w:pPr>
            <w:proofErr w:type="spellStart"/>
            <w:r w:rsidRPr="00EC5A72">
              <w:rPr>
                <w:rFonts w:ascii="Calibri" w:eastAsia="Calibri" w:hAnsi="Calibri" w:cs="Calibri"/>
                <w:b/>
                <w:iCs/>
                <w:kern w:val="0"/>
                <w:sz w:val="20"/>
                <w:szCs w:val="20"/>
                <w:lang w:val="ro-RO" w:eastAsia="ar-SA"/>
                <w14:ligatures w14:val="none"/>
              </w:rPr>
              <w:t>Specificaţii</w:t>
            </w:r>
            <w:proofErr w:type="spellEnd"/>
            <w:r w:rsidRPr="00EC5A72">
              <w:rPr>
                <w:rFonts w:ascii="Calibri" w:eastAsia="Calibri" w:hAnsi="Calibri" w:cs="Calibri"/>
                <w:b/>
                <w:iCs/>
                <w:kern w:val="0"/>
                <w:sz w:val="20"/>
                <w:szCs w:val="20"/>
                <w:lang w:val="ro-RO" w:eastAsia="ar-SA"/>
                <w14:ligatures w14:val="none"/>
              </w:rPr>
              <w:t xml:space="preserve"> tehnice SAU </w:t>
            </w:r>
            <w:proofErr w:type="spellStart"/>
            <w:r w:rsidRPr="00EC5A72">
              <w:rPr>
                <w:rFonts w:ascii="Calibri" w:eastAsia="Calibri" w:hAnsi="Calibri" w:cs="Calibri"/>
                <w:b/>
                <w:iCs/>
                <w:kern w:val="0"/>
                <w:sz w:val="20"/>
                <w:szCs w:val="20"/>
                <w:lang w:val="ro-RO" w:eastAsia="ar-SA"/>
                <w14:ligatures w14:val="none"/>
              </w:rPr>
              <w:t>cerinte</w:t>
            </w:r>
            <w:proofErr w:type="spellEnd"/>
            <w:r w:rsidRPr="00EC5A72">
              <w:rPr>
                <w:rFonts w:ascii="Calibri" w:eastAsia="Calibri" w:hAnsi="Calibri" w:cs="Calibri"/>
                <w:b/>
                <w:iCs/>
                <w:kern w:val="0"/>
                <w:sz w:val="20"/>
                <w:szCs w:val="20"/>
                <w:lang w:val="ro-RO" w:eastAsia="ar-SA"/>
                <w14:ligatures w14:val="none"/>
              </w:rPr>
              <w:t xml:space="preserve"> </w:t>
            </w:r>
            <w:proofErr w:type="spellStart"/>
            <w:r w:rsidRPr="00EC5A72">
              <w:rPr>
                <w:rFonts w:ascii="Calibri" w:eastAsia="Calibri" w:hAnsi="Calibri" w:cs="Calibri"/>
                <w:b/>
                <w:iCs/>
                <w:kern w:val="0"/>
                <w:sz w:val="20"/>
                <w:szCs w:val="20"/>
                <w:lang w:val="ro-RO" w:eastAsia="ar-SA"/>
                <w14:ligatures w14:val="none"/>
              </w:rPr>
              <w:t>functionale</w:t>
            </w:r>
            <w:proofErr w:type="spellEnd"/>
            <w:r w:rsidRPr="00EC5A72">
              <w:rPr>
                <w:rFonts w:ascii="Calibri" w:eastAsia="Calibri" w:hAnsi="Calibri" w:cs="Calibri"/>
                <w:b/>
                <w:iCs/>
                <w:kern w:val="0"/>
                <w:sz w:val="20"/>
                <w:szCs w:val="20"/>
                <w:lang w:val="ro-RO" w:eastAsia="ar-SA"/>
                <w14:ligatures w14:val="none"/>
              </w:rPr>
              <w:t xml:space="preserve"> minime</w:t>
            </w:r>
          </w:p>
        </w:tc>
        <w:tc>
          <w:tcPr>
            <w:tcW w:w="3440" w:type="dxa"/>
          </w:tcPr>
          <w:p w14:paraId="6EC91416" w14:textId="77777777" w:rsidR="004E11CE" w:rsidRPr="00EC5A72" w:rsidRDefault="004E11CE" w:rsidP="003B6477">
            <w:pPr>
              <w:suppressAutoHyphens/>
              <w:spacing w:after="200" w:line="360" w:lineRule="exact"/>
              <w:jc w:val="center"/>
              <w:rPr>
                <w:rFonts w:ascii="Calibri" w:eastAsia="Calibri" w:hAnsi="Calibri" w:cs="Calibri"/>
                <w:kern w:val="0"/>
                <w:lang w:val="ro-RO" w:eastAsia="ar-SA"/>
                <w14:ligatures w14:val="none"/>
              </w:rPr>
            </w:pPr>
            <w:proofErr w:type="spellStart"/>
            <w:r w:rsidRPr="00EC5A72">
              <w:rPr>
                <w:rFonts w:ascii="Calibri" w:eastAsia="Calibri" w:hAnsi="Calibri" w:cs="Calibri"/>
                <w:b/>
                <w:iCs/>
                <w:kern w:val="0"/>
                <w:sz w:val="20"/>
                <w:szCs w:val="20"/>
                <w:lang w:val="ro-RO" w:eastAsia="ar-SA"/>
                <w14:ligatures w14:val="none"/>
              </w:rPr>
              <w:t>Specificaţii</w:t>
            </w:r>
            <w:proofErr w:type="spellEnd"/>
            <w:r w:rsidRPr="00EC5A72">
              <w:rPr>
                <w:rFonts w:ascii="Calibri" w:eastAsia="Calibri" w:hAnsi="Calibri" w:cs="Calibri"/>
                <w:b/>
                <w:iCs/>
                <w:kern w:val="0"/>
                <w:sz w:val="20"/>
                <w:szCs w:val="20"/>
                <w:lang w:val="ro-RO" w:eastAsia="ar-SA"/>
                <w14:ligatures w14:val="none"/>
              </w:rPr>
              <w:t xml:space="preserve"> tehnice SAU </w:t>
            </w:r>
            <w:proofErr w:type="spellStart"/>
            <w:r w:rsidRPr="00EC5A72">
              <w:rPr>
                <w:rFonts w:ascii="Calibri" w:eastAsia="Calibri" w:hAnsi="Calibri" w:cs="Calibri"/>
                <w:b/>
                <w:iCs/>
                <w:kern w:val="0"/>
                <w:sz w:val="20"/>
                <w:szCs w:val="20"/>
                <w:lang w:val="ro-RO" w:eastAsia="ar-SA"/>
                <w14:ligatures w14:val="none"/>
              </w:rPr>
              <w:t>cerinte</w:t>
            </w:r>
            <w:proofErr w:type="spellEnd"/>
            <w:r w:rsidRPr="00EC5A72">
              <w:rPr>
                <w:rFonts w:ascii="Calibri" w:eastAsia="Calibri" w:hAnsi="Calibri" w:cs="Calibri"/>
                <w:b/>
                <w:iCs/>
                <w:kern w:val="0"/>
                <w:sz w:val="20"/>
                <w:szCs w:val="20"/>
                <w:lang w:val="ro-RO" w:eastAsia="ar-SA"/>
                <w14:ligatures w14:val="none"/>
              </w:rPr>
              <w:t xml:space="preserve"> </w:t>
            </w:r>
            <w:proofErr w:type="spellStart"/>
            <w:r w:rsidRPr="00EC5A72">
              <w:rPr>
                <w:rFonts w:ascii="Calibri" w:eastAsia="Calibri" w:hAnsi="Calibri" w:cs="Calibri"/>
                <w:b/>
                <w:iCs/>
                <w:kern w:val="0"/>
                <w:sz w:val="20"/>
                <w:szCs w:val="20"/>
                <w:lang w:val="ro-RO" w:eastAsia="ar-SA"/>
                <w14:ligatures w14:val="none"/>
              </w:rPr>
              <w:t>functionale</w:t>
            </w:r>
            <w:proofErr w:type="spellEnd"/>
            <w:r w:rsidRPr="00EC5A72">
              <w:rPr>
                <w:rFonts w:ascii="Calibri" w:eastAsia="Calibri" w:hAnsi="Calibri" w:cs="Calibri"/>
                <w:b/>
                <w:iCs/>
                <w:kern w:val="0"/>
                <w:sz w:val="20"/>
                <w:szCs w:val="20"/>
                <w:lang w:val="ro-RO" w:eastAsia="ar-SA"/>
                <w14:ligatures w14:val="none"/>
              </w:rPr>
              <w:t xml:space="preserve"> extinse </w:t>
            </w:r>
          </w:p>
        </w:tc>
      </w:tr>
      <w:tr w:rsidR="004E11CE" w:rsidRPr="006D1935" w14:paraId="0DDAEE6E" w14:textId="77777777" w:rsidTr="003B6477">
        <w:trPr>
          <w:trHeight w:val="200"/>
        </w:trPr>
        <w:tc>
          <w:tcPr>
            <w:tcW w:w="990" w:type="dxa"/>
          </w:tcPr>
          <w:p w14:paraId="3479FC1B" w14:textId="77777777" w:rsidR="004E11CE" w:rsidRPr="006D1935" w:rsidRDefault="004E11CE" w:rsidP="004E11CE">
            <w:pPr>
              <w:widowControl w:val="0"/>
              <w:numPr>
                <w:ilvl w:val="0"/>
                <w:numId w:val="11"/>
              </w:numPr>
              <w:suppressAutoHyphens/>
              <w:snapToGrid w:val="0"/>
              <w:spacing w:after="0" w:line="360" w:lineRule="exact"/>
              <w:jc w:val="center"/>
              <w:rPr>
                <w:rFonts w:ascii="Calibri" w:eastAsia="Calibri" w:hAnsi="Calibri" w:cs="Times New Roman"/>
                <w:b/>
                <w:bCs/>
                <w:kern w:val="0"/>
                <w:sz w:val="20"/>
                <w:szCs w:val="20"/>
                <w:lang w:val="ro-RO" w:eastAsia="ar-SA"/>
                <w14:ligatures w14:val="none"/>
              </w:rPr>
            </w:pPr>
          </w:p>
        </w:tc>
        <w:tc>
          <w:tcPr>
            <w:tcW w:w="900" w:type="dxa"/>
          </w:tcPr>
          <w:p w14:paraId="46C961D6" w14:textId="77777777" w:rsidR="004E11CE" w:rsidRPr="006D1935" w:rsidRDefault="004E11CE" w:rsidP="004E11CE">
            <w:pPr>
              <w:widowControl w:val="0"/>
              <w:numPr>
                <w:ilvl w:val="0"/>
                <w:numId w:val="11"/>
              </w:numPr>
              <w:suppressAutoHyphens/>
              <w:snapToGrid w:val="0"/>
              <w:spacing w:after="0" w:line="360" w:lineRule="exact"/>
              <w:ind w:left="720"/>
              <w:jc w:val="center"/>
              <w:rPr>
                <w:rFonts w:ascii="Calibri" w:eastAsia="Calibri" w:hAnsi="Calibri" w:cs="Times New Roman"/>
                <w:b/>
                <w:bCs/>
                <w:kern w:val="0"/>
                <w:sz w:val="20"/>
                <w:szCs w:val="20"/>
                <w:lang w:val="ro-RO" w:eastAsia="ar-SA"/>
                <w14:ligatures w14:val="none"/>
              </w:rPr>
            </w:pPr>
          </w:p>
        </w:tc>
        <w:tc>
          <w:tcPr>
            <w:tcW w:w="1080" w:type="dxa"/>
          </w:tcPr>
          <w:p w14:paraId="36BB3A44" w14:textId="77777777" w:rsidR="004E11CE" w:rsidRPr="006D1935" w:rsidRDefault="004E11CE" w:rsidP="004E11CE">
            <w:pPr>
              <w:widowControl w:val="0"/>
              <w:numPr>
                <w:ilvl w:val="0"/>
                <w:numId w:val="11"/>
              </w:numPr>
              <w:suppressAutoHyphens/>
              <w:snapToGrid w:val="0"/>
              <w:spacing w:after="0" w:line="360" w:lineRule="exact"/>
              <w:ind w:left="720"/>
              <w:jc w:val="center"/>
              <w:rPr>
                <w:rFonts w:ascii="Calibri" w:eastAsia="Calibri" w:hAnsi="Calibri" w:cs="Times New Roman"/>
                <w:b/>
                <w:bCs/>
                <w:kern w:val="0"/>
                <w:sz w:val="20"/>
                <w:szCs w:val="20"/>
                <w:lang w:val="ro-RO" w:eastAsia="ar-SA"/>
                <w14:ligatures w14:val="none"/>
              </w:rPr>
            </w:pPr>
          </w:p>
        </w:tc>
        <w:tc>
          <w:tcPr>
            <w:tcW w:w="1080" w:type="dxa"/>
          </w:tcPr>
          <w:p w14:paraId="47B70F48" w14:textId="77777777" w:rsidR="004E11CE" w:rsidRPr="006D1935" w:rsidRDefault="004E11CE" w:rsidP="004E11CE">
            <w:pPr>
              <w:widowControl w:val="0"/>
              <w:numPr>
                <w:ilvl w:val="0"/>
                <w:numId w:val="11"/>
              </w:numPr>
              <w:suppressAutoHyphens/>
              <w:snapToGrid w:val="0"/>
              <w:spacing w:after="0" w:line="360" w:lineRule="exact"/>
              <w:ind w:left="720"/>
              <w:jc w:val="center"/>
              <w:rPr>
                <w:rFonts w:ascii="Calibri" w:eastAsia="Calibri" w:hAnsi="Calibri" w:cs="Times New Roman"/>
                <w:b/>
                <w:bCs/>
                <w:kern w:val="0"/>
                <w:sz w:val="20"/>
                <w:szCs w:val="20"/>
                <w:lang w:val="ro-RO" w:eastAsia="ar-SA"/>
                <w14:ligatures w14:val="none"/>
              </w:rPr>
            </w:pPr>
          </w:p>
        </w:tc>
        <w:tc>
          <w:tcPr>
            <w:tcW w:w="3423" w:type="dxa"/>
          </w:tcPr>
          <w:p w14:paraId="54D2090F" w14:textId="77777777" w:rsidR="004E11CE" w:rsidRPr="006D1935" w:rsidRDefault="004E11CE" w:rsidP="004E11CE">
            <w:pPr>
              <w:widowControl w:val="0"/>
              <w:numPr>
                <w:ilvl w:val="0"/>
                <w:numId w:val="11"/>
              </w:numPr>
              <w:suppressAutoHyphens/>
              <w:snapToGrid w:val="0"/>
              <w:spacing w:after="0" w:line="360" w:lineRule="exact"/>
              <w:ind w:left="720"/>
              <w:jc w:val="center"/>
              <w:rPr>
                <w:rFonts w:ascii="Calibri" w:eastAsia="Calibri" w:hAnsi="Calibri" w:cs="Times New Roman"/>
                <w:b/>
                <w:bCs/>
                <w:kern w:val="0"/>
                <w:sz w:val="20"/>
                <w:szCs w:val="20"/>
                <w:lang w:val="ro-RO" w:eastAsia="ar-SA"/>
                <w14:ligatures w14:val="none"/>
              </w:rPr>
            </w:pPr>
          </w:p>
        </w:tc>
        <w:tc>
          <w:tcPr>
            <w:tcW w:w="3440" w:type="dxa"/>
          </w:tcPr>
          <w:p w14:paraId="18B25E5E" w14:textId="77777777" w:rsidR="004E11CE" w:rsidRPr="006D1935" w:rsidRDefault="004E11CE" w:rsidP="004E11CE">
            <w:pPr>
              <w:widowControl w:val="0"/>
              <w:numPr>
                <w:ilvl w:val="0"/>
                <w:numId w:val="11"/>
              </w:numPr>
              <w:suppressAutoHyphens/>
              <w:snapToGrid w:val="0"/>
              <w:spacing w:after="0" w:line="360" w:lineRule="exact"/>
              <w:ind w:left="720"/>
              <w:jc w:val="center"/>
              <w:rPr>
                <w:rFonts w:ascii="Calibri" w:eastAsia="Calibri" w:hAnsi="Calibri" w:cs="Times New Roman"/>
                <w:b/>
                <w:bCs/>
                <w:kern w:val="0"/>
                <w:sz w:val="20"/>
                <w:szCs w:val="20"/>
                <w:lang w:val="ro-RO" w:eastAsia="ar-SA"/>
                <w14:ligatures w14:val="none"/>
              </w:rPr>
            </w:pPr>
          </w:p>
        </w:tc>
      </w:tr>
      <w:tr w:rsidR="004E11CE" w:rsidRPr="005C7F85" w14:paraId="087F4C64" w14:textId="77777777" w:rsidTr="003B6477">
        <w:trPr>
          <w:trHeight w:val="4297"/>
        </w:trPr>
        <w:tc>
          <w:tcPr>
            <w:tcW w:w="990" w:type="dxa"/>
          </w:tcPr>
          <w:p w14:paraId="22F9A0DE" w14:textId="77777777" w:rsidR="004E11CE" w:rsidRPr="006D1935" w:rsidRDefault="004E11CE" w:rsidP="003B6477">
            <w:pPr>
              <w:widowControl w:val="0"/>
              <w:suppressAutoHyphens/>
              <w:snapToGrid w:val="0"/>
              <w:spacing w:after="0" w:line="360" w:lineRule="exact"/>
              <w:ind w:left="72"/>
              <w:jc w:val="center"/>
              <w:rPr>
                <w:rFonts w:ascii="Calibri" w:eastAsia="Calibri" w:hAnsi="Calibri" w:cs="Times New Roman"/>
                <w:kern w:val="0"/>
                <w:sz w:val="20"/>
                <w:szCs w:val="20"/>
                <w:lang w:val="ro-RO" w:eastAsia="ar-SA"/>
                <w14:ligatures w14:val="none"/>
              </w:rPr>
            </w:pPr>
            <w:r w:rsidRPr="00C42EF6">
              <w:rPr>
                <w:rFonts w:ascii="Calibri" w:eastAsia="Calibri" w:hAnsi="Calibri" w:cs="Times New Roman"/>
                <w:kern w:val="0"/>
                <w:sz w:val="20"/>
                <w:szCs w:val="20"/>
                <w:lang w:eastAsia="ar-SA"/>
                <w14:ligatures w14:val="none"/>
              </w:rPr>
              <w:t>6</w:t>
            </w:r>
          </w:p>
        </w:tc>
        <w:tc>
          <w:tcPr>
            <w:tcW w:w="900" w:type="dxa"/>
          </w:tcPr>
          <w:p w14:paraId="5D9D333F" w14:textId="77777777" w:rsidR="004E11CE" w:rsidRPr="006D1935" w:rsidRDefault="004E11CE" w:rsidP="003B6477">
            <w:pPr>
              <w:widowControl w:val="0"/>
              <w:suppressAutoHyphens/>
              <w:snapToGrid w:val="0"/>
              <w:spacing w:after="0" w:line="360" w:lineRule="exact"/>
              <w:ind w:left="71"/>
              <w:jc w:val="center"/>
              <w:rPr>
                <w:rFonts w:ascii="Calibri" w:eastAsia="Calibri" w:hAnsi="Calibri" w:cs="Calibri"/>
                <w:b/>
                <w:i/>
                <w:iCs/>
                <w:kern w:val="0"/>
                <w:sz w:val="16"/>
                <w:szCs w:val="16"/>
                <w:lang w:val="ro-RO" w:eastAsia="ar-SA"/>
                <w14:ligatures w14:val="none"/>
              </w:rPr>
            </w:pPr>
            <w:r>
              <w:rPr>
                <w:rFonts w:ascii="Calibri" w:eastAsia="Calibri" w:hAnsi="Calibri" w:cs="Calibri"/>
                <w:b/>
                <w:i/>
                <w:iCs/>
                <w:kern w:val="0"/>
                <w:sz w:val="16"/>
                <w:szCs w:val="16"/>
                <w:lang w:val="ro-RO" w:eastAsia="ar-SA"/>
                <w14:ligatures w14:val="none"/>
              </w:rPr>
              <w:t>Buc.</w:t>
            </w:r>
          </w:p>
        </w:tc>
        <w:tc>
          <w:tcPr>
            <w:tcW w:w="1080" w:type="dxa"/>
          </w:tcPr>
          <w:p w14:paraId="72C3E67A" w14:textId="77777777" w:rsidR="004E11CE" w:rsidRDefault="004E11CE" w:rsidP="003B6477">
            <w:pPr>
              <w:suppressAutoHyphens/>
              <w:spacing w:after="200" w:line="360" w:lineRule="exact"/>
              <w:jc w:val="center"/>
              <w:rPr>
                <w:rFonts w:ascii="Calibri" w:eastAsia="Calibri" w:hAnsi="Calibri" w:cs="Calibri"/>
                <w:bCs/>
                <w:i/>
                <w:iCs/>
                <w:kern w:val="0"/>
                <w:sz w:val="18"/>
                <w:szCs w:val="18"/>
                <w:lang w:val="ro-RO" w:eastAsia="ar-SA"/>
                <w14:ligatures w14:val="none"/>
              </w:rPr>
            </w:pPr>
            <w:r w:rsidRPr="006D1935">
              <w:rPr>
                <w:rFonts w:ascii="Calibri" w:eastAsia="Calibri" w:hAnsi="Calibri" w:cs="Calibri"/>
                <w:bCs/>
                <w:i/>
                <w:iCs/>
                <w:kern w:val="0"/>
                <w:sz w:val="18"/>
                <w:szCs w:val="18"/>
                <w:lang w:val="ro-RO" w:eastAsia="ar-SA"/>
                <w14:ligatures w14:val="none"/>
              </w:rPr>
              <w:t xml:space="preserve">INFLPR </w:t>
            </w:r>
            <w:proofErr w:type="spellStart"/>
            <w:r w:rsidRPr="006D1935">
              <w:rPr>
                <w:rFonts w:ascii="Calibri" w:eastAsia="Calibri" w:hAnsi="Calibri" w:cs="Calibri"/>
                <w:bCs/>
                <w:i/>
                <w:iCs/>
                <w:kern w:val="0"/>
                <w:sz w:val="18"/>
                <w:szCs w:val="18"/>
                <w:lang w:val="ro-RO" w:eastAsia="ar-SA"/>
                <w14:ligatures w14:val="none"/>
              </w:rPr>
              <w:t>Atomistilor</w:t>
            </w:r>
            <w:proofErr w:type="spellEnd"/>
            <w:r w:rsidRPr="006D1935">
              <w:rPr>
                <w:rFonts w:ascii="Calibri" w:eastAsia="Calibri" w:hAnsi="Calibri" w:cs="Calibri"/>
                <w:bCs/>
                <w:i/>
                <w:iCs/>
                <w:kern w:val="0"/>
                <w:sz w:val="18"/>
                <w:szCs w:val="18"/>
                <w:lang w:val="ro-RO" w:eastAsia="ar-SA"/>
                <w14:ligatures w14:val="none"/>
              </w:rPr>
              <w:t xml:space="preserve"> 409 </w:t>
            </w:r>
            <w:proofErr w:type="spellStart"/>
            <w:r w:rsidRPr="006D1935">
              <w:rPr>
                <w:rFonts w:ascii="Calibri" w:eastAsia="Calibri" w:hAnsi="Calibri" w:cs="Calibri"/>
                <w:bCs/>
                <w:i/>
                <w:iCs/>
                <w:kern w:val="0"/>
                <w:sz w:val="18"/>
                <w:szCs w:val="18"/>
                <w:lang w:val="ro-RO" w:eastAsia="ar-SA"/>
                <w14:ligatures w14:val="none"/>
              </w:rPr>
              <w:t>Magurele</w:t>
            </w:r>
            <w:proofErr w:type="spellEnd"/>
            <w:r w:rsidRPr="006D1935">
              <w:rPr>
                <w:rFonts w:ascii="Calibri" w:eastAsia="Calibri" w:hAnsi="Calibri" w:cs="Calibri"/>
                <w:bCs/>
                <w:i/>
                <w:iCs/>
                <w:kern w:val="0"/>
                <w:sz w:val="18"/>
                <w:szCs w:val="18"/>
                <w:lang w:val="ro-RO" w:eastAsia="ar-SA"/>
                <w14:ligatures w14:val="none"/>
              </w:rPr>
              <w:t>,</w:t>
            </w:r>
          </w:p>
          <w:p w14:paraId="606DDA6B" w14:textId="77777777" w:rsidR="004E11CE" w:rsidRPr="006D1935" w:rsidRDefault="004E11CE" w:rsidP="003B6477">
            <w:pPr>
              <w:suppressAutoHyphens/>
              <w:spacing w:after="200" w:line="360" w:lineRule="exact"/>
              <w:jc w:val="center"/>
              <w:rPr>
                <w:rFonts w:ascii="Calibri" w:eastAsia="Calibri" w:hAnsi="Calibri" w:cs="Calibri"/>
                <w:bCs/>
                <w:i/>
                <w:iCs/>
                <w:kern w:val="0"/>
                <w:sz w:val="18"/>
                <w:szCs w:val="18"/>
                <w:lang w:val="ro-RO" w:eastAsia="ar-SA"/>
                <w14:ligatures w14:val="none"/>
              </w:rPr>
            </w:pPr>
            <w:proofErr w:type="spellStart"/>
            <w:r w:rsidRPr="006D1935">
              <w:rPr>
                <w:rFonts w:ascii="Calibri" w:eastAsia="Calibri" w:hAnsi="Calibri" w:cs="Calibri"/>
                <w:bCs/>
                <w:i/>
                <w:iCs/>
                <w:kern w:val="0"/>
                <w:sz w:val="18"/>
                <w:szCs w:val="18"/>
                <w:lang w:val="ro-RO" w:eastAsia="ar-SA"/>
                <w14:ligatures w14:val="none"/>
              </w:rPr>
              <w:t>CLadirea</w:t>
            </w:r>
            <w:proofErr w:type="spellEnd"/>
            <w:r w:rsidRPr="006D1935">
              <w:rPr>
                <w:rFonts w:ascii="Calibri" w:eastAsia="Calibri" w:hAnsi="Calibri" w:cs="Calibri"/>
                <w:bCs/>
                <w:i/>
                <w:iCs/>
                <w:kern w:val="0"/>
                <w:sz w:val="18"/>
                <w:szCs w:val="18"/>
                <w:lang w:val="ro-RO" w:eastAsia="ar-SA"/>
                <w14:ligatures w14:val="none"/>
              </w:rPr>
              <w:t xml:space="preserve"> IN2FOTOPLASMAT</w:t>
            </w:r>
          </w:p>
        </w:tc>
        <w:tc>
          <w:tcPr>
            <w:tcW w:w="1080" w:type="dxa"/>
          </w:tcPr>
          <w:p w14:paraId="71611DB3" w14:textId="3998CB7D" w:rsidR="004E11CE" w:rsidRPr="00EC398F" w:rsidRDefault="00C42EF6" w:rsidP="003B6477">
            <w:pPr>
              <w:widowControl w:val="0"/>
              <w:suppressAutoHyphens/>
              <w:snapToGrid w:val="0"/>
              <w:spacing w:after="0" w:line="360" w:lineRule="exact"/>
              <w:ind w:left="14"/>
              <w:jc w:val="center"/>
              <w:rPr>
                <w:rFonts w:ascii="Calibri" w:eastAsia="Calibri" w:hAnsi="Calibri" w:cs="Times New Roman"/>
                <w:kern w:val="0"/>
                <w:sz w:val="20"/>
                <w:szCs w:val="20"/>
                <w:lang w:val="ro-RO" w:eastAsia="ar-SA"/>
                <w14:ligatures w14:val="none"/>
              </w:rPr>
            </w:pPr>
            <w:r>
              <w:rPr>
                <w:rFonts w:ascii="Calibri" w:eastAsia="Calibri" w:hAnsi="Calibri" w:cs="Times New Roman"/>
                <w:kern w:val="0"/>
                <w:sz w:val="20"/>
                <w:szCs w:val="20"/>
                <w:lang w:val="ro-RO" w:eastAsia="ar-SA"/>
                <w14:ligatures w14:val="none"/>
              </w:rPr>
              <w:t>6</w:t>
            </w:r>
            <w:r w:rsidR="004E11CE" w:rsidRPr="007965E6">
              <w:rPr>
                <w:rFonts w:ascii="Calibri" w:eastAsia="Calibri" w:hAnsi="Calibri" w:cs="Times New Roman"/>
                <w:kern w:val="0"/>
                <w:sz w:val="20"/>
                <w:szCs w:val="20"/>
                <w:lang w:val="ro-RO" w:eastAsia="ar-SA"/>
                <w14:ligatures w14:val="none"/>
              </w:rPr>
              <w:t xml:space="preserve">0 </w:t>
            </w:r>
            <w:r w:rsidR="004E11CE" w:rsidRPr="00EC398F">
              <w:rPr>
                <w:rFonts w:ascii="Calibri" w:eastAsia="Calibri" w:hAnsi="Calibri" w:cs="Times New Roman"/>
                <w:kern w:val="0"/>
                <w:sz w:val="20"/>
                <w:szCs w:val="20"/>
                <w:lang w:val="ro-RO" w:eastAsia="ar-SA"/>
                <w14:ligatures w14:val="none"/>
              </w:rPr>
              <w:t>de zile de la semnarea contractului</w:t>
            </w:r>
          </w:p>
        </w:tc>
        <w:tc>
          <w:tcPr>
            <w:tcW w:w="3423" w:type="dxa"/>
          </w:tcPr>
          <w:p w14:paraId="35BD4C45" w14:textId="47A53948" w:rsidR="004E11CE" w:rsidRPr="00CF595D" w:rsidRDefault="00C42EF6" w:rsidP="003B6477">
            <w:pPr>
              <w:widowControl w:val="0"/>
              <w:suppressAutoHyphens/>
              <w:snapToGrid w:val="0"/>
              <w:spacing w:after="0" w:line="240" w:lineRule="auto"/>
              <w:jc w:val="both"/>
              <w:rPr>
                <w:rFonts w:ascii="Calibri" w:eastAsia="Calibri" w:hAnsi="Calibri" w:cs="Calibri"/>
                <w:b/>
                <w:bCs/>
                <w:kern w:val="0"/>
                <w:lang w:val="ro-RO" w:eastAsia="ar-SA"/>
                <w14:ligatures w14:val="none"/>
              </w:rPr>
            </w:pPr>
            <w:r>
              <w:rPr>
                <w:rFonts w:ascii="Calibri" w:eastAsia="Calibri" w:hAnsi="Calibri" w:cs="Calibri"/>
                <w:b/>
                <w:bCs/>
                <w:kern w:val="0"/>
                <w:lang w:val="ro-RO" w:eastAsia="ar-SA"/>
                <w14:ligatures w14:val="none"/>
              </w:rPr>
              <w:t>Calculatoare portabile</w:t>
            </w:r>
            <w:r w:rsidR="004E11CE" w:rsidRPr="00CF595D">
              <w:rPr>
                <w:rFonts w:ascii="Calibri" w:eastAsia="Calibri" w:hAnsi="Calibri" w:cs="Calibri"/>
                <w:b/>
                <w:bCs/>
                <w:kern w:val="0"/>
                <w:lang w:val="ro-RO" w:eastAsia="ar-SA"/>
                <w14:ligatures w14:val="none"/>
              </w:rPr>
              <w:t>:</w:t>
            </w:r>
          </w:p>
          <w:p w14:paraId="55C5889B" w14:textId="462AEFDB" w:rsidR="00DD3E55" w:rsidRPr="00DD3E55" w:rsidRDefault="004E11CE" w:rsidP="003B6477">
            <w:pPr>
              <w:widowControl w:val="0"/>
              <w:suppressAutoHyphens/>
              <w:snapToGrid w:val="0"/>
              <w:spacing w:after="0" w:line="240" w:lineRule="auto"/>
              <w:jc w:val="both"/>
              <w:rPr>
                <w:rFonts w:ascii="Calibri" w:eastAsia="Calibri" w:hAnsi="Calibri" w:cs="Calibri"/>
                <w:kern w:val="0"/>
                <w:lang w:eastAsia="ar-SA"/>
                <w14:ligatures w14:val="none"/>
              </w:rPr>
            </w:pPr>
            <w:r w:rsidRPr="00CF595D">
              <w:rPr>
                <w:rFonts w:ascii="Calibri" w:eastAsia="Calibri" w:hAnsi="Calibri" w:cs="Calibri"/>
                <w:kern w:val="0"/>
                <w:lang w:val="ro-RO" w:eastAsia="ar-SA"/>
                <w14:ligatures w14:val="none"/>
              </w:rPr>
              <w:t xml:space="preserve">- </w:t>
            </w:r>
            <w:proofErr w:type="spellStart"/>
            <w:r w:rsidRPr="00D22584">
              <w:rPr>
                <w:b/>
                <w:bCs/>
              </w:rPr>
              <w:t>Procesor</w:t>
            </w:r>
            <w:proofErr w:type="spellEnd"/>
            <w:r w:rsidR="00C42EF6">
              <w:rPr>
                <w:b/>
                <w:bCs/>
              </w:rPr>
              <w:t>:</w:t>
            </w:r>
            <w:r>
              <w:rPr>
                <w:b/>
                <w:bCs/>
              </w:rPr>
              <w:t xml:space="preserve"> </w:t>
            </w:r>
            <w:r w:rsidRPr="00D22584">
              <w:t xml:space="preserve">Min. 8 </w:t>
            </w:r>
            <w:proofErr w:type="spellStart"/>
            <w:r w:rsidRPr="00D22584">
              <w:t>nuclee</w:t>
            </w:r>
            <w:proofErr w:type="spellEnd"/>
            <w:r w:rsidRPr="00D22584">
              <w:t xml:space="preserve"> </w:t>
            </w:r>
            <w:proofErr w:type="spellStart"/>
            <w:r w:rsidRPr="00D22584">
              <w:t>fizice</w:t>
            </w:r>
            <w:proofErr w:type="spellEnd"/>
            <w:r w:rsidRPr="00D22584">
              <w:t xml:space="preserve">, </w:t>
            </w:r>
            <w:proofErr w:type="spellStart"/>
            <w:r w:rsidRPr="00D22584">
              <w:t>frecvență</w:t>
            </w:r>
            <w:proofErr w:type="spellEnd"/>
            <w:r w:rsidRPr="00D22584">
              <w:t xml:space="preserve"> turbo min. 4.5 GHz, </w:t>
            </w:r>
            <w:proofErr w:type="spellStart"/>
            <w:r w:rsidRPr="00D22584">
              <w:t>tehnologie</w:t>
            </w:r>
            <w:proofErr w:type="spellEnd"/>
            <w:r w:rsidRPr="00D22584">
              <w:t xml:space="preserve"> de </w:t>
            </w:r>
            <w:proofErr w:type="spellStart"/>
            <w:r w:rsidRPr="00D22584">
              <w:t>fabricație</w:t>
            </w:r>
            <w:proofErr w:type="spellEnd"/>
            <w:r w:rsidRPr="00D22584">
              <w:t xml:space="preserve"> </w:t>
            </w:r>
            <w:proofErr w:type="spellStart"/>
            <w:r w:rsidRPr="00D22584">
              <w:t>recentă</w:t>
            </w:r>
            <w:proofErr w:type="spellEnd"/>
            <w:r w:rsidRPr="00D22584">
              <w:t xml:space="preserve"> (ex. </w:t>
            </w:r>
            <w:proofErr w:type="spellStart"/>
            <w:r w:rsidRPr="00D22584">
              <w:t>Arhitectură</w:t>
            </w:r>
            <w:proofErr w:type="spellEnd"/>
            <w:r w:rsidRPr="00D22584">
              <w:t xml:space="preserve"> x86_64)</w:t>
            </w:r>
          </w:p>
          <w:p w14:paraId="399D3958" w14:textId="5FF6F70C" w:rsidR="004E11CE" w:rsidRDefault="004E11CE" w:rsidP="003B6477">
            <w:pPr>
              <w:widowControl w:val="0"/>
              <w:suppressAutoHyphens/>
              <w:snapToGrid w:val="0"/>
              <w:spacing w:after="0" w:line="240" w:lineRule="auto"/>
              <w:jc w:val="both"/>
              <w:rPr>
                <w:b/>
                <w:bCs/>
              </w:rPr>
            </w:pPr>
            <w:r w:rsidRPr="00DD3E55">
              <w:rPr>
                <w:rFonts w:ascii="Calibri" w:eastAsia="Calibri" w:hAnsi="Calibri" w:cs="Calibri"/>
                <w:b/>
                <w:bCs/>
                <w:kern w:val="0"/>
                <w:lang w:val="ro-RO" w:eastAsia="ar-SA"/>
                <w14:ligatures w14:val="none"/>
              </w:rPr>
              <w:t>-</w:t>
            </w:r>
            <w:r w:rsidRPr="00D22584">
              <w:rPr>
                <w:b/>
                <w:bCs/>
              </w:rPr>
              <w:t>Memorie RAM</w:t>
            </w:r>
            <w:r w:rsidR="00C42EF6">
              <w:rPr>
                <w:b/>
                <w:bCs/>
              </w:rPr>
              <w:t>:</w:t>
            </w:r>
            <w:r w:rsidRPr="00D22584">
              <w:t xml:space="preserve"> Minim </w:t>
            </w:r>
            <w:r>
              <w:t>32</w:t>
            </w:r>
            <w:r w:rsidRPr="00D22584">
              <w:t xml:space="preserve"> GB DDR5, </w:t>
            </w:r>
            <w:proofErr w:type="spellStart"/>
            <w:r w:rsidRPr="00D22584">
              <w:t>frecvență</w:t>
            </w:r>
            <w:proofErr w:type="spellEnd"/>
            <w:r w:rsidRPr="00D22584">
              <w:t xml:space="preserve"> min. 4</w:t>
            </w:r>
            <w:r>
              <w:t>5</w:t>
            </w:r>
            <w:r w:rsidRPr="00D22584">
              <w:t>00 MHz</w:t>
            </w:r>
          </w:p>
          <w:p w14:paraId="5FADC6AC" w14:textId="5E7BF58E" w:rsidR="004E11CE" w:rsidRDefault="004E11CE" w:rsidP="003B6477">
            <w:pPr>
              <w:widowControl w:val="0"/>
              <w:suppressAutoHyphens/>
              <w:snapToGrid w:val="0"/>
              <w:spacing w:after="0" w:line="240" w:lineRule="auto"/>
              <w:jc w:val="both"/>
              <w:rPr>
                <w:b/>
                <w:bCs/>
              </w:rPr>
            </w:pPr>
            <w:r>
              <w:rPr>
                <w:b/>
                <w:bCs/>
              </w:rPr>
              <w:t>-</w:t>
            </w:r>
            <w:proofErr w:type="spellStart"/>
            <w:r>
              <w:rPr>
                <w:b/>
                <w:bCs/>
              </w:rPr>
              <w:t>Stocare</w:t>
            </w:r>
            <w:proofErr w:type="spellEnd"/>
            <w:r w:rsidR="00C42EF6">
              <w:rPr>
                <w:b/>
                <w:bCs/>
              </w:rPr>
              <w:t>:</w:t>
            </w:r>
            <w:r>
              <w:rPr>
                <w:b/>
                <w:bCs/>
              </w:rPr>
              <w:t xml:space="preserve"> </w:t>
            </w:r>
            <w:r w:rsidRPr="00D22584">
              <w:t xml:space="preserve">SSD tip </w:t>
            </w:r>
            <w:proofErr w:type="spellStart"/>
            <w:r w:rsidRPr="00D22584">
              <w:t>NVMe</w:t>
            </w:r>
            <w:proofErr w:type="spellEnd"/>
            <w:r w:rsidRPr="00D22584">
              <w:t xml:space="preserve"> PCIe Gen 4, capacitate </w:t>
            </w:r>
            <w:proofErr w:type="spellStart"/>
            <w:r w:rsidRPr="00D22584">
              <w:t>minimă</w:t>
            </w:r>
            <w:proofErr w:type="spellEnd"/>
            <w:r w:rsidRPr="00D22584">
              <w:t xml:space="preserve"> </w:t>
            </w:r>
            <w:r>
              <w:t>1T</w:t>
            </w:r>
            <w:r w:rsidRPr="00D22584">
              <w:t>B</w:t>
            </w:r>
          </w:p>
          <w:p w14:paraId="28ABAF4B" w14:textId="1BC9582E" w:rsidR="004E11CE" w:rsidRDefault="004E11CE" w:rsidP="003B6477">
            <w:pPr>
              <w:widowControl w:val="0"/>
              <w:suppressAutoHyphens/>
              <w:snapToGrid w:val="0"/>
              <w:spacing w:after="0" w:line="240" w:lineRule="auto"/>
              <w:jc w:val="both"/>
              <w:rPr>
                <w:b/>
                <w:bCs/>
              </w:rPr>
            </w:pPr>
            <w:r>
              <w:rPr>
                <w:b/>
                <w:bCs/>
              </w:rPr>
              <w:t>-Display</w:t>
            </w:r>
            <w:r w:rsidR="00C42EF6">
              <w:rPr>
                <w:b/>
                <w:bCs/>
              </w:rPr>
              <w:t>:</w:t>
            </w:r>
            <w:r>
              <w:rPr>
                <w:b/>
                <w:bCs/>
              </w:rPr>
              <w:t xml:space="preserve"> </w:t>
            </w:r>
            <w:proofErr w:type="spellStart"/>
            <w:r w:rsidRPr="00D22584">
              <w:t>Diagonală</w:t>
            </w:r>
            <w:proofErr w:type="spellEnd"/>
            <w:r w:rsidRPr="00D22584">
              <w:t xml:space="preserve"> </w:t>
            </w:r>
            <w:r w:rsidR="00D719BF">
              <w:t xml:space="preserve">minim </w:t>
            </w:r>
            <w:r w:rsidRPr="00D22584">
              <w:t xml:space="preserve">16", </w:t>
            </w:r>
            <w:proofErr w:type="spellStart"/>
            <w:r w:rsidRPr="00D22584">
              <w:t>tehnologie</w:t>
            </w:r>
            <w:proofErr w:type="spellEnd"/>
            <w:r w:rsidRPr="00D22584">
              <w:t xml:space="preserve"> IPS</w:t>
            </w:r>
            <w:r w:rsidR="00D719BF">
              <w:t xml:space="preserve"> </w:t>
            </w:r>
            <w:proofErr w:type="spellStart"/>
            <w:r w:rsidR="00D719BF">
              <w:t>sau</w:t>
            </w:r>
            <w:proofErr w:type="spellEnd"/>
            <w:r w:rsidR="00D719BF">
              <w:t xml:space="preserve"> </w:t>
            </w:r>
            <w:proofErr w:type="spellStart"/>
            <w:r w:rsidR="00D719BF">
              <w:t>echivalent</w:t>
            </w:r>
            <w:proofErr w:type="spellEnd"/>
            <w:r w:rsidRPr="00D22584">
              <w:t xml:space="preserve">, </w:t>
            </w:r>
            <w:proofErr w:type="spellStart"/>
            <w:r w:rsidRPr="00D22584">
              <w:t>rezoluție</w:t>
            </w:r>
            <w:proofErr w:type="spellEnd"/>
            <w:r w:rsidRPr="00D22584">
              <w:t xml:space="preserve"> min. WUXGA (1920x1200), </w:t>
            </w:r>
            <w:proofErr w:type="spellStart"/>
            <w:r w:rsidR="00D719BF">
              <w:t>tratament</w:t>
            </w:r>
            <w:proofErr w:type="spellEnd"/>
            <w:r w:rsidR="00D719BF">
              <w:t xml:space="preserve"> anti-</w:t>
            </w:r>
            <w:proofErr w:type="spellStart"/>
            <w:r w:rsidR="00D719BF">
              <w:t>reflexie</w:t>
            </w:r>
            <w:proofErr w:type="spellEnd"/>
            <w:r w:rsidR="00D719BF">
              <w:t xml:space="preserve"> (</w:t>
            </w:r>
            <w:r w:rsidRPr="00D22584">
              <w:t>Anti-glare</w:t>
            </w:r>
            <w:r w:rsidR="00D719BF">
              <w:t>)</w:t>
            </w:r>
          </w:p>
          <w:p w14:paraId="7AF90FD0" w14:textId="7EC58FBE" w:rsidR="004E11CE" w:rsidRDefault="004E11CE" w:rsidP="003B6477">
            <w:pPr>
              <w:widowControl w:val="0"/>
              <w:suppressAutoHyphens/>
              <w:snapToGrid w:val="0"/>
              <w:spacing w:after="0" w:line="240" w:lineRule="auto"/>
              <w:jc w:val="both"/>
              <w:rPr>
                <w:b/>
                <w:bCs/>
              </w:rPr>
            </w:pPr>
            <w:r>
              <w:rPr>
                <w:b/>
                <w:bCs/>
              </w:rPr>
              <w:t>-</w:t>
            </w:r>
            <w:proofErr w:type="spellStart"/>
            <w:r>
              <w:rPr>
                <w:b/>
                <w:bCs/>
              </w:rPr>
              <w:t>Autonomie</w:t>
            </w:r>
            <w:proofErr w:type="spellEnd"/>
            <w:r w:rsidR="00C42EF6">
              <w:rPr>
                <w:b/>
                <w:bCs/>
              </w:rPr>
              <w:t>:</w:t>
            </w:r>
            <w:r>
              <w:rPr>
                <w:b/>
                <w:bCs/>
              </w:rPr>
              <w:t xml:space="preserve"> </w:t>
            </w:r>
            <w:r w:rsidR="00C11C47">
              <w:t>minim</w:t>
            </w:r>
            <w:r w:rsidRPr="00D22584">
              <w:t xml:space="preserve"> </w:t>
            </w:r>
            <w:r w:rsidR="00C11C47" w:rsidRPr="00C11C47">
              <w:t>7</w:t>
            </w:r>
            <w:r w:rsidR="00C11C47">
              <w:t>0</w:t>
            </w:r>
            <w:r w:rsidR="00C11C47" w:rsidRPr="00C11C47">
              <w:t>WHrs</w:t>
            </w:r>
          </w:p>
          <w:p w14:paraId="18656D20" w14:textId="3CFCAC3B" w:rsidR="004E11CE" w:rsidRPr="00B54312" w:rsidRDefault="004E11CE" w:rsidP="003B6477">
            <w:pPr>
              <w:widowControl w:val="0"/>
              <w:suppressAutoHyphens/>
              <w:snapToGrid w:val="0"/>
              <w:spacing w:after="0" w:line="240" w:lineRule="auto"/>
              <w:jc w:val="both"/>
              <w:rPr>
                <w:rFonts w:ascii="Calibri" w:eastAsia="Calibri" w:hAnsi="Calibri" w:cs="Calibri"/>
                <w:kern w:val="0"/>
                <w:lang w:val="ro-RO" w:eastAsia="ar-SA"/>
                <w14:ligatures w14:val="none"/>
              </w:rPr>
            </w:pPr>
          </w:p>
        </w:tc>
        <w:tc>
          <w:tcPr>
            <w:tcW w:w="3440" w:type="dxa"/>
          </w:tcPr>
          <w:p w14:paraId="6C34D99B" w14:textId="77777777" w:rsidR="00BB0C72" w:rsidRDefault="00BB0C72" w:rsidP="00BB0C72">
            <w:pPr>
              <w:widowControl w:val="0"/>
              <w:suppressAutoHyphens/>
              <w:snapToGrid w:val="0"/>
              <w:spacing w:after="0" w:line="240" w:lineRule="auto"/>
              <w:jc w:val="both"/>
              <w:rPr>
                <w:rFonts w:ascii="Calibri" w:eastAsia="Calibri" w:hAnsi="Calibri" w:cs="Calibri"/>
                <w:b/>
                <w:bCs/>
                <w:kern w:val="0"/>
                <w:lang w:val="ro-RO" w:eastAsia="ar-SA"/>
                <w14:ligatures w14:val="none"/>
              </w:rPr>
            </w:pPr>
          </w:p>
          <w:p w14:paraId="183A0655" w14:textId="762E6064" w:rsidR="00BB0C72" w:rsidRDefault="00BB0C72" w:rsidP="00BB0C72">
            <w:pPr>
              <w:widowControl w:val="0"/>
              <w:suppressAutoHyphens/>
              <w:snapToGrid w:val="0"/>
              <w:spacing w:after="0" w:line="240" w:lineRule="auto"/>
              <w:jc w:val="both"/>
              <w:rPr>
                <w:b/>
                <w:bCs/>
              </w:rPr>
            </w:pPr>
            <w:r>
              <w:rPr>
                <w:b/>
                <w:bCs/>
              </w:rPr>
              <w:t>-</w:t>
            </w:r>
            <w:proofErr w:type="spellStart"/>
            <w:r>
              <w:rPr>
                <w:b/>
                <w:bCs/>
              </w:rPr>
              <w:t>Porturi</w:t>
            </w:r>
            <w:proofErr w:type="spellEnd"/>
            <w:r w:rsidRPr="00C42EF6">
              <w:rPr>
                <w:b/>
                <w:bCs/>
              </w:rPr>
              <w:t xml:space="preserve">: </w:t>
            </w:r>
            <w:r w:rsidRPr="00C42EF6">
              <w:t>minim</w:t>
            </w:r>
            <w:r>
              <w:rPr>
                <w:b/>
                <w:bCs/>
              </w:rPr>
              <w:t xml:space="preserve"> </w:t>
            </w:r>
            <w:r w:rsidRPr="00D22584">
              <w:t xml:space="preserve">1x HDMI, 2x USB-C (cu Power Delivery </w:t>
            </w:r>
            <w:proofErr w:type="spellStart"/>
            <w:r w:rsidRPr="00D22584">
              <w:t>și</w:t>
            </w:r>
            <w:proofErr w:type="spellEnd"/>
            <w:r w:rsidRPr="00D22584">
              <w:t xml:space="preserve"> DisplayPort), 2x USB 3.2, 1x Audio combo</w:t>
            </w:r>
          </w:p>
          <w:p w14:paraId="0511AF71" w14:textId="77777777" w:rsidR="00BB0C72" w:rsidRDefault="00BB0C72" w:rsidP="00BB0C72">
            <w:pPr>
              <w:widowControl w:val="0"/>
              <w:suppressAutoHyphens/>
              <w:snapToGrid w:val="0"/>
              <w:spacing w:after="0" w:line="240" w:lineRule="auto"/>
              <w:jc w:val="both"/>
              <w:rPr>
                <w:b/>
                <w:bCs/>
              </w:rPr>
            </w:pPr>
            <w:r>
              <w:rPr>
                <w:b/>
                <w:bCs/>
              </w:rPr>
              <w:t>-</w:t>
            </w:r>
            <w:proofErr w:type="spellStart"/>
            <w:r>
              <w:rPr>
                <w:b/>
                <w:bCs/>
              </w:rPr>
              <w:t>Conectivitate</w:t>
            </w:r>
            <w:proofErr w:type="spellEnd"/>
            <w:r>
              <w:rPr>
                <w:b/>
                <w:bCs/>
              </w:rPr>
              <w:t xml:space="preserve">: </w:t>
            </w:r>
            <w:r w:rsidRPr="00D22584">
              <w:t xml:space="preserve">Wi-Fi 6 </w:t>
            </w:r>
            <w:proofErr w:type="spellStart"/>
            <w:r w:rsidRPr="00D22584">
              <w:t>sau</w:t>
            </w:r>
            <w:proofErr w:type="spellEnd"/>
            <w:r w:rsidRPr="00D22584">
              <w:t xml:space="preserve"> 6E, Bluetooth min. 5.2</w:t>
            </w:r>
            <w:r>
              <w:t xml:space="preserve">, </w:t>
            </w:r>
            <w:r w:rsidRPr="00DD3E55">
              <w:t xml:space="preserve">port RJ-45 (Ethernet) </w:t>
            </w:r>
            <w:proofErr w:type="spellStart"/>
            <w:r w:rsidRPr="00DD3E55">
              <w:t>integrat</w:t>
            </w:r>
            <w:proofErr w:type="spellEnd"/>
          </w:p>
          <w:p w14:paraId="12843D3F" w14:textId="77777777" w:rsidR="00BB0C72" w:rsidRDefault="00BB0C72" w:rsidP="00BB0C72">
            <w:pPr>
              <w:widowControl w:val="0"/>
              <w:suppressAutoHyphens/>
              <w:snapToGrid w:val="0"/>
              <w:spacing w:after="0" w:line="240" w:lineRule="auto"/>
              <w:jc w:val="both"/>
              <w:rPr>
                <w:b/>
                <w:bCs/>
              </w:rPr>
            </w:pPr>
            <w:r>
              <w:rPr>
                <w:b/>
                <w:bCs/>
              </w:rPr>
              <w:t xml:space="preserve">-Securitate: </w:t>
            </w:r>
            <w:r w:rsidRPr="00D22584">
              <w:t xml:space="preserve">Modul TPM 2.0 hardware, </w:t>
            </w:r>
            <w:proofErr w:type="spellStart"/>
            <w:r w:rsidRPr="00D22584">
              <w:t>Parolă</w:t>
            </w:r>
            <w:proofErr w:type="spellEnd"/>
            <w:r w:rsidRPr="00D22584">
              <w:t xml:space="preserve"> BIOS/HDD</w:t>
            </w:r>
          </w:p>
          <w:p w14:paraId="44681DC3" w14:textId="7D91F3FE" w:rsidR="00BB0C72" w:rsidRDefault="00BB0C72" w:rsidP="00BB0C72">
            <w:pPr>
              <w:widowControl w:val="0"/>
              <w:suppressAutoHyphens/>
              <w:snapToGrid w:val="0"/>
              <w:spacing w:after="0" w:line="240" w:lineRule="auto"/>
              <w:jc w:val="both"/>
            </w:pPr>
            <w:r>
              <w:rPr>
                <w:b/>
                <w:bCs/>
              </w:rPr>
              <w:t>-</w:t>
            </w:r>
            <w:proofErr w:type="spellStart"/>
            <w:r>
              <w:rPr>
                <w:b/>
                <w:bCs/>
              </w:rPr>
              <w:t>Garantie</w:t>
            </w:r>
            <w:proofErr w:type="spellEnd"/>
            <w:r>
              <w:rPr>
                <w:b/>
                <w:bCs/>
              </w:rPr>
              <w:t xml:space="preserve">: </w:t>
            </w:r>
            <w:r w:rsidRPr="00D22584">
              <w:t xml:space="preserve">Minim 24 </w:t>
            </w:r>
            <w:proofErr w:type="spellStart"/>
            <w:r w:rsidRPr="00D22584">
              <w:t>luni</w:t>
            </w:r>
            <w:proofErr w:type="spellEnd"/>
            <w:r w:rsidRPr="00D22584">
              <w:t xml:space="preserve">, service </w:t>
            </w:r>
            <w:proofErr w:type="spellStart"/>
            <w:r w:rsidRPr="00D22584">
              <w:t>autorizat</w:t>
            </w:r>
            <w:proofErr w:type="spellEnd"/>
            <w:r w:rsidRPr="00D22584">
              <w:t xml:space="preserve"> pe </w:t>
            </w:r>
            <w:proofErr w:type="spellStart"/>
            <w:r w:rsidRPr="00D22584">
              <w:t>teritoriul</w:t>
            </w:r>
            <w:proofErr w:type="spellEnd"/>
            <w:r w:rsidRPr="00D22584">
              <w:t xml:space="preserve"> </w:t>
            </w:r>
            <w:proofErr w:type="spellStart"/>
            <w:r w:rsidRPr="00D22584">
              <w:t>României</w:t>
            </w:r>
            <w:proofErr w:type="spellEnd"/>
          </w:p>
          <w:p w14:paraId="694AA2DF" w14:textId="634A498A" w:rsidR="00BB0C72" w:rsidRDefault="00BB0C72" w:rsidP="00BB0C72">
            <w:pPr>
              <w:widowControl w:val="0"/>
              <w:suppressAutoHyphens/>
              <w:snapToGrid w:val="0"/>
              <w:spacing w:after="0" w:line="240" w:lineRule="auto"/>
              <w:jc w:val="both"/>
              <w:rPr>
                <w:rFonts w:ascii="Calibri" w:eastAsia="Calibri" w:hAnsi="Calibri" w:cs="Calibri"/>
                <w:kern w:val="0"/>
                <w:lang w:eastAsia="ar-SA"/>
                <w14:ligatures w14:val="none"/>
              </w:rPr>
            </w:pPr>
            <w:r>
              <w:rPr>
                <w:rFonts w:ascii="Calibri" w:eastAsia="Calibri" w:hAnsi="Calibri" w:cs="Calibri"/>
                <w:kern w:val="0"/>
                <w:lang w:eastAsia="ar-SA"/>
                <w14:ligatures w14:val="none"/>
              </w:rPr>
              <w:t>-</w:t>
            </w:r>
            <w:proofErr w:type="spellStart"/>
            <w:r w:rsidRPr="00E803D8">
              <w:rPr>
                <w:rFonts w:ascii="Calibri" w:eastAsia="Calibri" w:hAnsi="Calibri" w:cs="Calibri"/>
                <w:b/>
                <w:bCs/>
                <w:kern w:val="0"/>
                <w:lang w:eastAsia="ar-SA"/>
                <w14:ligatures w14:val="none"/>
              </w:rPr>
              <w:t>Sistem</w:t>
            </w:r>
            <w:proofErr w:type="spellEnd"/>
            <w:r w:rsidRPr="00E803D8">
              <w:rPr>
                <w:rFonts w:ascii="Calibri" w:eastAsia="Calibri" w:hAnsi="Calibri" w:cs="Calibri"/>
                <w:b/>
                <w:bCs/>
                <w:kern w:val="0"/>
                <w:lang w:eastAsia="ar-SA"/>
                <w14:ligatures w14:val="none"/>
              </w:rPr>
              <w:t xml:space="preserve"> de </w:t>
            </w:r>
            <w:proofErr w:type="spellStart"/>
            <w:r w:rsidRPr="00E803D8">
              <w:rPr>
                <w:rFonts w:ascii="Calibri" w:eastAsia="Calibri" w:hAnsi="Calibri" w:cs="Calibri"/>
                <w:b/>
                <w:bCs/>
                <w:kern w:val="0"/>
                <w:lang w:eastAsia="ar-SA"/>
                <w14:ligatures w14:val="none"/>
              </w:rPr>
              <w:t>operare</w:t>
            </w:r>
            <w:proofErr w:type="spellEnd"/>
            <w:r>
              <w:rPr>
                <w:rFonts w:ascii="Calibri" w:eastAsia="Calibri" w:hAnsi="Calibri" w:cs="Calibri"/>
                <w:b/>
                <w:bCs/>
                <w:kern w:val="0"/>
                <w:lang w:eastAsia="ar-SA"/>
                <w14:ligatures w14:val="none"/>
              </w:rPr>
              <w:t>:</w:t>
            </w:r>
            <w:r w:rsidRPr="00E803D8">
              <w:rPr>
                <w:rFonts w:ascii="Calibri" w:eastAsia="Calibri" w:hAnsi="Calibri" w:cs="Calibri"/>
                <w:kern w:val="0"/>
                <w:lang w:eastAsia="ar-SA"/>
                <w14:ligatures w14:val="none"/>
              </w:rPr>
              <w:t xml:space="preserve"> </w:t>
            </w:r>
            <w:proofErr w:type="spellStart"/>
            <w:proofErr w:type="gramStart"/>
            <w:r w:rsidRPr="00E803D8">
              <w:rPr>
                <w:rFonts w:ascii="Calibri" w:eastAsia="Calibri" w:hAnsi="Calibri" w:cs="Calibri"/>
                <w:kern w:val="0"/>
                <w:lang w:eastAsia="ar-SA"/>
                <w14:ligatures w14:val="none"/>
              </w:rPr>
              <w:t>preinstalat</w:t>
            </w:r>
            <w:proofErr w:type="spellEnd"/>
            <w:r w:rsidRPr="00E803D8">
              <w:rPr>
                <w:rFonts w:ascii="Calibri" w:eastAsia="Calibri" w:hAnsi="Calibri" w:cs="Calibri"/>
                <w:kern w:val="0"/>
                <w:lang w:eastAsia="ar-SA"/>
                <w14:ligatures w14:val="none"/>
              </w:rPr>
              <w:t xml:space="preserve">  Windows</w:t>
            </w:r>
            <w:proofErr w:type="gramEnd"/>
            <w:r w:rsidRPr="00E803D8">
              <w:rPr>
                <w:rFonts w:ascii="Calibri" w:eastAsia="Calibri" w:hAnsi="Calibri" w:cs="Calibri"/>
                <w:kern w:val="0"/>
                <w:lang w:eastAsia="ar-SA"/>
                <w14:ligatures w14:val="none"/>
              </w:rPr>
              <w:t xml:space="preserve"> 11 Pro</w:t>
            </w:r>
            <w:r>
              <w:rPr>
                <w:rFonts w:ascii="Calibri" w:eastAsia="Calibri" w:hAnsi="Calibri" w:cs="Calibri"/>
                <w:kern w:val="0"/>
                <w:lang w:eastAsia="ar-SA"/>
                <w14:ligatures w14:val="none"/>
              </w:rPr>
              <w:t xml:space="preserve"> </w:t>
            </w:r>
            <w:proofErr w:type="spellStart"/>
            <w:r>
              <w:rPr>
                <w:rFonts w:ascii="Calibri" w:eastAsia="Calibri" w:hAnsi="Calibri" w:cs="Calibri"/>
                <w:kern w:val="0"/>
                <w:lang w:eastAsia="ar-SA"/>
                <w14:ligatures w14:val="none"/>
              </w:rPr>
              <w:t>sau</w:t>
            </w:r>
            <w:proofErr w:type="spellEnd"/>
            <w:r>
              <w:rPr>
                <w:rFonts w:ascii="Calibri" w:eastAsia="Calibri" w:hAnsi="Calibri" w:cs="Calibri"/>
                <w:kern w:val="0"/>
                <w:lang w:eastAsia="ar-SA"/>
                <w14:ligatures w14:val="none"/>
              </w:rPr>
              <w:t xml:space="preserve"> </w:t>
            </w:r>
            <w:proofErr w:type="spellStart"/>
            <w:r>
              <w:rPr>
                <w:rFonts w:ascii="Calibri" w:eastAsia="Calibri" w:hAnsi="Calibri" w:cs="Calibri"/>
                <w:kern w:val="0"/>
                <w:lang w:eastAsia="ar-SA"/>
                <w14:ligatures w14:val="none"/>
              </w:rPr>
              <w:t>echivalent</w:t>
            </w:r>
            <w:proofErr w:type="spellEnd"/>
          </w:p>
          <w:p w14:paraId="4EE6D4D2" w14:textId="436CD983" w:rsidR="004E11CE" w:rsidRPr="005A4123" w:rsidRDefault="00BB0C72" w:rsidP="003B6477">
            <w:pPr>
              <w:spacing w:after="0" w:line="240" w:lineRule="auto"/>
              <w:contextualSpacing/>
              <w:jc w:val="both"/>
              <w:rPr>
                <w:b/>
                <w:bCs/>
                <w:highlight w:val="green"/>
              </w:rPr>
            </w:pPr>
            <w:r>
              <w:rPr>
                <w:rFonts w:ascii="Calibri" w:eastAsia="Calibri" w:hAnsi="Calibri" w:cs="Calibri"/>
                <w:kern w:val="0"/>
                <w:lang w:eastAsia="ar-SA"/>
                <w14:ligatures w14:val="none"/>
              </w:rPr>
              <w:t>-</w:t>
            </w:r>
            <w:proofErr w:type="spellStart"/>
            <w:r>
              <w:rPr>
                <w:rFonts w:ascii="Calibri" w:eastAsia="Calibri" w:hAnsi="Calibri" w:cs="Calibri"/>
                <w:kern w:val="0"/>
                <w:lang w:eastAsia="ar-SA"/>
                <w14:ligatures w14:val="none"/>
              </w:rPr>
              <w:t>C</w:t>
            </w:r>
            <w:r w:rsidRPr="00040774">
              <w:rPr>
                <w:rFonts w:ascii="Calibri" w:eastAsia="Calibri" w:hAnsi="Calibri" w:cs="Calibri"/>
                <w:kern w:val="0"/>
                <w:lang w:eastAsia="ar-SA"/>
                <w14:ligatures w14:val="none"/>
              </w:rPr>
              <w:t>ertific</w:t>
            </w:r>
            <w:r>
              <w:rPr>
                <w:rFonts w:ascii="Calibri" w:eastAsia="Calibri" w:hAnsi="Calibri" w:cs="Calibri"/>
                <w:kern w:val="0"/>
                <w:lang w:eastAsia="ar-SA"/>
                <w14:ligatures w14:val="none"/>
              </w:rPr>
              <w:t>a</w:t>
            </w:r>
            <w:r w:rsidRPr="00040774">
              <w:rPr>
                <w:rFonts w:ascii="Calibri" w:eastAsia="Calibri" w:hAnsi="Calibri" w:cs="Calibri"/>
                <w:kern w:val="0"/>
                <w:lang w:eastAsia="ar-SA"/>
                <w14:ligatures w14:val="none"/>
              </w:rPr>
              <w:t>r</w:t>
            </w:r>
            <w:r>
              <w:rPr>
                <w:rFonts w:ascii="Calibri" w:eastAsia="Calibri" w:hAnsi="Calibri" w:cs="Calibri"/>
                <w:kern w:val="0"/>
                <w:lang w:eastAsia="ar-SA"/>
                <w14:ligatures w14:val="none"/>
              </w:rPr>
              <w:t>e</w:t>
            </w:r>
            <w:proofErr w:type="spellEnd"/>
            <w:r w:rsidRPr="00040774">
              <w:rPr>
                <w:rFonts w:ascii="Calibri" w:eastAsia="Calibri" w:hAnsi="Calibri" w:cs="Calibri"/>
                <w:kern w:val="0"/>
                <w:lang w:eastAsia="ar-SA"/>
                <w14:ligatures w14:val="none"/>
              </w:rPr>
              <w:t xml:space="preserve"> </w:t>
            </w:r>
            <w:r w:rsidRPr="00040774">
              <w:rPr>
                <w:rFonts w:ascii="Calibri" w:eastAsia="Calibri" w:hAnsi="Calibri" w:cs="Calibri"/>
                <w:b/>
                <w:bCs/>
                <w:kern w:val="0"/>
                <w:lang w:eastAsia="ar-SA"/>
                <w14:ligatures w14:val="none"/>
              </w:rPr>
              <w:t>Energy Star</w:t>
            </w:r>
            <w:r w:rsidRPr="00040774">
              <w:rPr>
                <w:rFonts w:ascii="Calibri" w:eastAsia="Calibri" w:hAnsi="Calibri" w:cs="Calibri"/>
                <w:kern w:val="0"/>
                <w:lang w:eastAsia="ar-SA"/>
                <w14:ligatures w14:val="none"/>
              </w:rPr>
              <w:t xml:space="preserve"> </w:t>
            </w:r>
            <w:proofErr w:type="spellStart"/>
            <w:r w:rsidRPr="00040774">
              <w:rPr>
                <w:rFonts w:ascii="Calibri" w:eastAsia="Calibri" w:hAnsi="Calibri" w:cs="Calibri"/>
                <w:kern w:val="0"/>
                <w:lang w:eastAsia="ar-SA"/>
                <w14:ligatures w14:val="none"/>
              </w:rPr>
              <w:t>sau</w:t>
            </w:r>
            <w:proofErr w:type="spellEnd"/>
            <w:r w:rsidRPr="00040774">
              <w:rPr>
                <w:rFonts w:ascii="Calibri" w:eastAsia="Calibri" w:hAnsi="Calibri" w:cs="Calibri"/>
                <w:kern w:val="0"/>
                <w:lang w:eastAsia="ar-SA"/>
                <w14:ligatures w14:val="none"/>
              </w:rPr>
              <w:t xml:space="preserve"> </w:t>
            </w:r>
            <w:r w:rsidRPr="00040774">
              <w:rPr>
                <w:rFonts w:ascii="Calibri" w:eastAsia="Calibri" w:hAnsi="Calibri" w:cs="Calibri"/>
                <w:b/>
                <w:bCs/>
                <w:kern w:val="0"/>
                <w:lang w:eastAsia="ar-SA"/>
                <w14:ligatures w14:val="none"/>
              </w:rPr>
              <w:t>EPEAT Silver/Gold</w:t>
            </w:r>
            <w:r>
              <w:rPr>
                <w:rFonts w:ascii="Calibri" w:eastAsia="Calibri" w:hAnsi="Calibri" w:cs="Calibri"/>
                <w:b/>
                <w:bCs/>
                <w:kern w:val="0"/>
                <w:lang w:eastAsia="ar-SA"/>
                <w14:ligatures w14:val="none"/>
              </w:rPr>
              <w:t xml:space="preserve"> </w:t>
            </w:r>
            <w:proofErr w:type="spellStart"/>
            <w:r w:rsidRPr="00F916DC">
              <w:rPr>
                <w:rFonts w:ascii="Calibri" w:eastAsia="Calibri" w:hAnsi="Calibri" w:cs="Calibri"/>
                <w:kern w:val="0"/>
                <w:lang w:eastAsia="ar-SA"/>
                <w14:ligatures w14:val="none"/>
              </w:rPr>
              <w:t>sau</w:t>
            </w:r>
            <w:proofErr w:type="spellEnd"/>
            <w:r w:rsidRPr="00F916DC">
              <w:rPr>
                <w:rFonts w:ascii="Calibri" w:eastAsia="Calibri" w:hAnsi="Calibri" w:cs="Calibri"/>
                <w:kern w:val="0"/>
                <w:lang w:eastAsia="ar-SA"/>
                <w14:ligatures w14:val="none"/>
              </w:rPr>
              <w:t xml:space="preserve"> </w:t>
            </w:r>
            <w:proofErr w:type="spellStart"/>
            <w:r w:rsidRPr="00F916DC">
              <w:rPr>
                <w:rFonts w:ascii="Calibri" w:eastAsia="Calibri" w:hAnsi="Calibri" w:cs="Calibri"/>
                <w:kern w:val="0"/>
                <w:lang w:eastAsia="ar-SA"/>
                <w14:ligatures w14:val="none"/>
              </w:rPr>
              <w:t>echivalent</w:t>
            </w:r>
            <w:proofErr w:type="spellEnd"/>
          </w:p>
        </w:tc>
      </w:tr>
    </w:tbl>
    <w:p w14:paraId="2C8FDBDB" w14:textId="28022FC2" w:rsidR="006D1935" w:rsidRPr="006D1935" w:rsidRDefault="006D1935" w:rsidP="006D1935">
      <w:pPr>
        <w:spacing w:after="0" w:line="360" w:lineRule="exact"/>
        <w:jc w:val="both"/>
        <w:rPr>
          <w:rFonts w:ascii="Times New Roman" w:eastAsia="Calibri" w:hAnsi="Times New Roman" w:cs="Times New Roman"/>
          <w:kern w:val="0"/>
          <w:sz w:val="20"/>
          <w:szCs w:val="20"/>
          <w:lang w:val="sr-Latn-CS"/>
          <w14:ligatures w14:val="none"/>
        </w:rPr>
      </w:pPr>
      <w:r w:rsidRPr="006D1935">
        <w:rPr>
          <w:rFonts w:ascii="Times New Roman" w:eastAsia="Calibri" w:hAnsi="Times New Roman" w:cs="Times New Roman"/>
          <w:kern w:val="0"/>
          <w:sz w:val="20"/>
          <w:szCs w:val="20"/>
          <w:lang w:val="sr-Latn-CS"/>
          <w14:ligatures w14:val="none"/>
        </w:rPr>
        <w:t>* -  durata contractului se compune din:</w:t>
      </w:r>
    </w:p>
    <w:p w14:paraId="25F21CA7" w14:textId="77777777" w:rsidR="006D1935" w:rsidRPr="006D1935" w:rsidRDefault="006D1935" w:rsidP="006D1935">
      <w:pPr>
        <w:spacing w:after="0" w:line="360" w:lineRule="exact"/>
        <w:jc w:val="both"/>
        <w:rPr>
          <w:rFonts w:ascii="Times New Roman" w:eastAsia="Calibri" w:hAnsi="Times New Roman" w:cs="Times New Roman"/>
          <w:kern w:val="0"/>
          <w:sz w:val="20"/>
          <w:szCs w:val="20"/>
          <w:lang w:val="sr-Latn-CS"/>
          <w14:ligatures w14:val="none"/>
        </w:rPr>
      </w:pPr>
      <w:r w:rsidRPr="006D1935">
        <w:rPr>
          <w:rFonts w:ascii="Times New Roman" w:eastAsia="Calibri" w:hAnsi="Times New Roman" w:cs="Times New Roman"/>
          <w:kern w:val="0"/>
          <w:sz w:val="20"/>
          <w:szCs w:val="20"/>
          <w:lang w:val="sr-Latn-CS"/>
          <w14:ligatures w14:val="none"/>
        </w:rPr>
        <w:t xml:space="preserve">               - termenul de livrare;</w:t>
      </w:r>
    </w:p>
    <w:p w14:paraId="54420011" w14:textId="77777777" w:rsidR="006D1935" w:rsidRPr="006D1935" w:rsidRDefault="006D1935" w:rsidP="006D1935">
      <w:pPr>
        <w:spacing w:after="0" w:line="360" w:lineRule="exact"/>
        <w:jc w:val="both"/>
        <w:rPr>
          <w:rFonts w:ascii="Times New Roman" w:eastAsia="Calibri" w:hAnsi="Times New Roman" w:cs="Times New Roman"/>
          <w:kern w:val="0"/>
          <w:sz w:val="20"/>
          <w:szCs w:val="20"/>
          <w:lang w:val="sr-Latn-CS"/>
          <w14:ligatures w14:val="none"/>
        </w:rPr>
      </w:pPr>
      <w:r w:rsidRPr="006D1935">
        <w:rPr>
          <w:rFonts w:ascii="Times New Roman" w:eastAsia="Calibri" w:hAnsi="Times New Roman" w:cs="Times New Roman"/>
          <w:kern w:val="0"/>
          <w:sz w:val="20"/>
          <w:szCs w:val="20"/>
          <w:lang w:val="sr-Latn-CS"/>
          <w14:ligatures w14:val="none"/>
        </w:rPr>
        <w:t xml:space="preserve">               - termenul de instalare, testare si punere in functiune;</w:t>
      </w:r>
    </w:p>
    <w:p w14:paraId="03097E5F" w14:textId="77777777" w:rsidR="006D1935" w:rsidRPr="006D1935" w:rsidRDefault="006D1935" w:rsidP="006D1935">
      <w:pPr>
        <w:spacing w:after="0" w:line="360" w:lineRule="exact"/>
        <w:jc w:val="both"/>
        <w:rPr>
          <w:rFonts w:ascii="Times New Roman" w:eastAsia="Calibri" w:hAnsi="Times New Roman" w:cs="Times New Roman"/>
          <w:kern w:val="0"/>
          <w:sz w:val="20"/>
          <w:szCs w:val="20"/>
          <w:lang w:val="sr-Latn-CS"/>
          <w14:ligatures w14:val="none"/>
        </w:rPr>
      </w:pPr>
      <w:r w:rsidRPr="006D1935">
        <w:rPr>
          <w:rFonts w:ascii="Times New Roman" w:eastAsia="Calibri" w:hAnsi="Times New Roman" w:cs="Times New Roman"/>
          <w:kern w:val="0"/>
          <w:sz w:val="20"/>
          <w:szCs w:val="20"/>
          <w:lang w:val="sr-Latn-CS"/>
          <w14:ligatures w14:val="none"/>
        </w:rPr>
        <w:t xml:space="preserve">               - termenul de instruire a presonalului beneficiarului;</w:t>
      </w:r>
    </w:p>
    <w:p w14:paraId="1E41AF19" w14:textId="77777777" w:rsidR="006D1935" w:rsidRPr="006D1935" w:rsidRDefault="006D1935" w:rsidP="006D1935">
      <w:pPr>
        <w:spacing w:after="0" w:line="360" w:lineRule="exact"/>
        <w:jc w:val="both"/>
        <w:rPr>
          <w:rFonts w:ascii="Times New Roman" w:eastAsia="Calibri" w:hAnsi="Times New Roman" w:cs="Times New Roman"/>
          <w:kern w:val="0"/>
          <w:sz w:val="20"/>
          <w:szCs w:val="20"/>
          <w:lang w:val="sr-Latn-CS"/>
          <w14:ligatures w14:val="none"/>
        </w:rPr>
      </w:pPr>
      <w:r w:rsidRPr="006D1935">
        <w:rPr>
          <w:rFonts w:ascii="Times New Roman" w:eastAsia="Calibri" w:hAnsi="Times New Roman" w:cs="Times New Roman"/>
          <w:kern w:val="0"/>
          <w:sz w:val="20"/>
          <w:szCs w:val="20"/>
          <w:lang w:val="sr-Latn-CS"/>
          <w14:ligatures w14:val="none"/>
        </w:rPr>
        <w:t xml:space="preserve">               - termenul necesar receptiei finale;</w:t>
      </w:r>
    </w:p>
    <w:p w14:paraId="58E7087B" w14:textId="77777777" w:rsidR="006D1935" w:rsidRPr="006D1935" w:rsidRDefault="006D1935" w:rsidP="006D1935">
      <w:pPr>
        <w:spacing w:after="0" w:line="360" w:lineRule="exact"/>
        <w:jc w:val="both"/>
        <w:rPr>
          <w:rFonts w:ascii="Times New Roman" w:eastAsia="Calibri" w:hAnsi="Times New Roman" w:cs="Times New Roman"/>
          <w:kern w:val="0"/>
          <w:sz w:val="20"/>
          <w:szCs w:val="20"/>
          <w:lang w:val="sr-Latn-CS"/>
          <w14:ligatures w14:val="none"/>
        </w:rPr>
      </w:pPr>
      <w:r w:rsidRPr="006D1935">
        <w:rPr>
          <w:rFonts w:ascii="Times New Roman" w:eastAsia="Calibri" w:hAnsi="Times New Roman" w:cs="Times New Roman"/>
          <w:kern w:val="0"/>
          <w:sz w:val="20"/>
          <w:szCs w:val="20"/>
          <w:lang w:val="sr-Latn-CS"/>
          <w14:ligatures w14:val="none"/>
        </w:rPr>
        <w:t xml:space="preserve">               - termenul de plata (finala).</w:t>
      </w:r>
    </w:p>
    <w:p w14:paraId="323D4295" w14:textId="77777777" w:rsidR="006D1935" w:rsidRPr="006D1935" w:rsidRDefault="006D1935" w:rsidP="006D1935">
      <w:pPr>
        <w:suppressAutoHyphens/>
        <w:spacing w:after="0" w:line="360" w:lineRule="exact"/>
        <w:jc w:val="both"/>
        <w:rPr>
          <w:rFonts w:ascii="Calibri" w:eastAsia="Calibri" w:hAnsi="Calibri" w:cs="Calibri"/>
          <w:kern w:val="0"/>
          <w:lang w:val="sr-Latn-CS" w:eastAsia="ar-SA"/>
          <w14:ligatures w14:val="none"/>
        </w:rPr>
      </w:pPr>
    </w:p>
    <w:p w14:paraId="7330172E" w14:textId="77777777" w:rsidR="006D1935" w:rsidRPr="002111ED" w:rsidRDefault="006D1935" w:rsidP="00E6586E">
      <w:pPr>
        <w:pStyle w:val="ListParagraph"/>
        <w:keepNext/>
        <w:keepLines/>
        <w:numPr>
          <w:ilvl w:val="1"/>
          <w:numId w:val="27"/>
        </w:numPr>
        <w:spacing w:after="0" w:line="360" w:lineRule="exact"/>
        <w:outlineLvl w:val="1"/>
        <w:rPr>
          <w:lang w:val="en-US"/>
        </w:rPr>
      </w:pPr>
      <w:bookmarkStart w:id="20" w:name="_Toc212631666"/>
      <w:proofErr w:type="spellStart"/>
      <w:r w:rsidRPr="002111ED">
        <w:rPr>
          <w:b/>
          <w:bCs/>
          <w:lang w:val="en-US"/>
        </w:rPr>
        <w:t>Garantie</w:t>
      </w:r>
      <w:bookmarkEnd w:id="20"/>
      <w:proofErr w:type="spellEnd"/>
    </w:p>
    <w:p w14:paraId="5D5B3E66" w14:textId="22243153" w:rsidR="00AC40DF" w:rsidRDefault="00AC40DF" w:rsidP="00AC40DF">
      <w:pPr>
        <w:suppressAutoHyphens/>
        <w:spacing w:after="0" w:line="360" w:lineRule="exact"/>
        <w:jc w:val="both"/>
        <w:rPr>
          <w:rFonts w:ascii="Calibri" w:eastAsia="Calibri" w:hAnsi="Calibri" w:cs="Calibri"/>
          <w:kern w:val="0"/>
          <w:lang w:val="ro-RO" w:eastAsia="ar-SA"/>
          <w14:ligatures w14:val="none"/>
        </w:rPr>
      </w:pPr>
      <w:r w:rsidRPr="00AC40DF">
        <w:rPr>
          <w:rFonts w:ascii="Calibri" w:eastAsia="Calibri" w:hAnsi="Calibri" w:cs="Calibri"/>
          <w:kern w:val="0"/>
          <w:lang w:val="ro-RO" w:eastAsia="ar-SA"/>
          <w14:ligatures w14:val="none"/>
        </w:rPr>
        <w:t xml:space="preserve">Produsele trebuie să beneficieze de garanție pentru cel puțin </w:t>
      </w:r>
      <w:r w:rsidR="004E11CE">
        <w:rPr>
          <w:rFonts w:ascii="Calibri" w:eastAsia="Calibri" w:hAnsi="Calibri" w:cs="Calibri"/>
          <w:kern w:val="0"/>
          <w:lang w:val="ro-RO" w:eastAsia="ar-SA"/>
          <w14:ligatures w14:val="none"/>
        </w:rPr>
        <w:t>2</w:t>
      </w:r>
      <w:r w:rsidRPr="000702B1">
        <w:rPr>
          <w:rFonts w:ascii="Calibri" w:eastAsia="Calibri" w:hAnsi="Calibri" w:cs="Calibri"/>
          <w:kern w:val="0"/>
          <w:lang w:val="ro-RO" w:eastAsia="ar-SA"/>
          <w14:ligatures w14:val="none"/>
        </w:rPr>
        <w:t xml:space="preserve"> an</w:t>
      </w:r>
      <w:r w:rsidR="004E11CE">
        <w:rPr>
          <w:rFonts w:ascii="Calibri" w:eastAsia="Calibri" w:hAnsi="Calibri" w:cs="Calibri"/>
          <w:kern w:val="0"/>
          <w:lang w:val="ro-RO" w:eastAsia="ar-SA"/>
          <w14:ligatures w14:val="none"/>
        </w:rPr>
        <w:t>i</w:t>
      </w:r>
      <w:r w:rsidRPr="000702B1">
        <w:rPr>
          <w:rFonts w:ascii="Calibri" w:eastAsia="Calibri" w:hAnsi="Calibri" w:cs="Calibri"/>
          <w:kern w:val="0"/>
          <w:lang w:val="ro-RO" w:eastAsia="ar-SA"/>
          <w14:ligatures w14:val="none"/>
        </w:rPr>
        <w:t xml:space="preserve"> </w:t>
      </w:r>
      <w:r w:rsidRPr="00AC40DF">
        <w:rPr>
          <w:rFonts w:ascii="Calibri" w:eastAsia="Calibri" w:hAnsi="Calibri" w:cs="Calibri"/>
          <w:kern w:val="0"/>
          <w:lang w:val="ro-RO" w:eastAsia="ar-SA"/>
          <w14:ligatures w14:val="none"/>
        </w:rPr>
        <w:t xml:space="preserve">începând cu momentul semnării procesului verbal de </w:t>
      </w:r>
      <w:proofErr w:type="spellStart"/>
      <w:r w:rsidR="007965E6">
        <w:rPr>
          <w:rFonts w:ascii="Calibri" w:eastAsia="Calibri" w:hAnsi="Calibri" w:cs="Calibri"/>
          <w:kern w:val="0"/>
          <w:lang w:val="ro-RO" w:eastAsia="ar-SA"/>
          <w14:ligatures w14:val="none"/>
        </w:rPr>
        <w:t>receptie</w:t>
      </w:r>
      <w:proofErr w:type="spellEnd"/>
      <w:r w:rsidR="007965E6">
        <w:rPr>
          <w:rFonts w:ascii="Calibri" w:eastAsia="Calibri" w:hAnsi="Calibri" w:cs="Calibri"/>
          <w:kern w:val="0"/>
          <w:lang w:val="ro-RO" w:eastAsia="ar-SA"/>
          <w14:ligatures w14:val="none"/>
        </w:rPr>
        <w:t xml:space="preserve"> finala</w:t>
      </w:r>
      <w:r w:rsidRPr="00AC40DF">
        <w:rPr>
          <w:rFonts w:ascii="Calibri" w:eastAsia="Calibri" w:hAnsi="Calibri" w:cs="Calibri"/>
          <w:kern w:val="0"/>
          <w:lang w:val="ro-RO" w:eastAsia="ar-SA"/>
          <w14:ligatures w14:val="none"/>
        </w:rPr>
        <w:t>.</w:t>
      </w:r>
    </w:p>
    <w:p w14:paraId="6DA74A66" w14:textId="77777777" w:rsidR="00AC40DF" w:rsidRDefault="00AC40DF" w:rsidP="00AC40DF">
      <w:pPr>
        <w:suppressAutoHyphens/>
        <w:spacing w:after="0" w:line="360" w:lineRule="exact"/>
        <w:jc w:val="both"/>
        <w:rPr>
          <w:rFonts w:ascii="Calibri" w:eastAsia="Calibri" w:hAnsi="Calibri" w:cs="Calibri"/>
          <w:kern w:val="0"/>
          <w:lang w:val="ro-RO" w:eastAsia="ar-SA"/>
          <w14:ligatures w14:val="none"/>
        </w:rPr>
      </w:pPr>
    </w:p>
    <w:p w14:paraId="6F6BD8E3"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sidRPr="007965E6">
        <w:rPr>
          <w:rFonts w:ascii="Calibri" w:eastAsia="Calibri" w:hAnsi="Calibri" w:cs="Calibri"/>
          <w:i/>
          <w:iCs/>
          <w:kern w:val="0"/>
          <w:lang w:val="ro-RO" w:eastAsia="ar-SA"/>
          <w14:ligatures w14:val="none"/>
        </w:rPr>
        <w:t xml:space="preserve">Garanția trebuie sa acopere toate costurile rezultate din remedierea defectelor in perioada de </w:t>
      </w:r>
      <w:proofErr w:type="spellStart"/>
      <w:r w:rsidRPr="007965E6">
        <w:rPr>
          <w:rFonts w:ascii="Calibri" w:eastAsia="Calibri" w:hAnsi="Calibri" w:cs="Calibri"/>
          <w:i/>
          <w:iCs/>
          <w:kern w:val="0"/>
          <w:lang w:val="ro-RO" w:eastAsia="ar-SA"/>
          <w14:ligatures w14:val="none"/>
        </w:rPr>
        <w:t>garantie</w:t>
      </w:r>
      <w:proofErr w:type="spellEnd"/>
      <w:r w:rsidRPr="007965E6">
        <w:rPr>
          <w:rFonts w:ascii="Calibri" w:eastAsia="Calibri" w:hAnsi="Calibri" w:cs="Calibri"/>
          <w:i/>
          <w:iCs/>
          <w:kern w:val="0"/>
          <w:lang w:val="ro-RO" w:eastAsia="ar-SA"/>
          <w14:ligatures w14:val="none"/>
        </w:rPr>
        <w:t xml:space="preserve">, inclusiv, dar </w:t>
      </w:r>
      <w:proofErr w:type="spellStart"/>
      <w:r w:rsidRPr="007965E6">
        <w:rPr>
          <w:rFonts w:ascii="Calibri" w:eastAsia="Calibri" w:hAnsi="Calibri" w:cs="Calibri"/>
          <w:i/>
          <w:iCs/>
          <w:kern w:val="0"/>
          <w:lang w:val="ro-RO" w:eastAsia="ar-SA"/>
          <w14:ligatures w14:val="none"/>
        </w:rPr>
        <w:t>fara</w:t>
      </w:r>
      <w:proofErr w:type="spellEnd"/>
      <w:r w:rsidRPr="007965E6">
        <w:rPr>
          <w:rFonts w:ascii="Calibri" w:eastAsia="Calibri" w:hAnsi="Calibri" w:cs="Calibri"/>
          <w:i/>
          <w:iCs/>
          <w:kern w:val="0"/>
          <w:lang w:val="ro-RO" w:eastAsia="ar-SA"/>
          <w14:ligatures w14:val="none"/>
        </w:rPr>
        <w:t xml:space="preserve"> a se limita la:</w:t>
      </w:r>
    </w:p>
    <w:p w14:paraId="176C7806"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sidRPr="007965E6">
        <w:rPr>
          <w:rFonts w:ascii="Calibri" w:eastAsia="Calibri" w:hAnsi="Calibri" w:cs="Calibri"/>
          <w:i/>
          <w:iCs/>
          <w:kern w:val="0"/>
          <w:lang w:val="ro-RO" w:eastAsia="ar-SA"/>
          <w14:ligatures w14:val="none"/>
        </w:rPr>
        <w:t>-</w:t>
      </w:r>
      <w:r w:rsidRPr="007965E6">
        <w:rPr>
          <w:rFonts w:ascii="Calibri" w:eastAsia="Calibri" w:hAnsi="Calibri" w:cs="Calibri"/>
          <w:i/>
          <w:iCs/>
          <w:kern w:val="0"/>
          <w:lang w:val="ro-RO" w:eastAsia="ar-SA"/>
          <w14:ligatures w14:val="none"/>
        </w:rPr>
        <w:tab/>
        <w:t xml:space="preserve">demontare, inclusiv închirierea de unelte speciale necesare pe durata </w:t>
      </w:r>
      <w:proofErr w:type="spellStart"/>
      <w:r w:rsidRPr="007965E6">
        <w:rPr>
          <w:rFonts w:ascii="Calibri" w:eastAsia="Calibri" w:hAnsi="Calibri" w:cs="Calibri"/>
          <w:i/>
          <w:iCs/>
          <w:kern w:val="0"/>
          <w:lang w:val="ro-RO" w:eastAsia="ar-SA"/>
          <w14:ligatures w14:val="none"/>
        </w:rPr>
        <w:t>interventiei</w:t>
      </w:r>
      <w:proofErr w:type="spellEnd"/>
      <w:r w:rsidRPr="007965E6">
        <w:rPr>
          <w:rFonts w:ascii="Calibri" w:eastAsia="Calibri" w:hAnsi="Calibri" w:cs="Calibri"/>
          <w:i/>
          <w:iCs/>
          <w:kern w:val="0"/>
          <w:lang w:val="ro-RO" w:eastAsia="ar-SA"/>
          <w14:ligatures w14:val="none"/>
        </w:rPr>
        <w:t>;</w:t>
      </w:r>
    </w:p>
    <w:p w14:paraId="374545E3"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sidRPr="007965E6">
        <w:rPr>
          <w:rFonts w:ascii="Calibri" w:eastAsia="Calibri" w:hAnsi="Calibri" w:cs="Calibri"/>
          <w:i/>
          <w:iCs/>
          <w:kern w:val="0"/>
          <w:lang w:val="ro-RO" w:eastAsia="ar-SA"/>
          <w14:ligatures w14:val="none"/>
        </w:rPr>
        <w:t>-</w:t>
      </w:r>
      <w:r w:rsidRPr="007965E6">
        <w:rPr>
          <w:rFonts w:ascii="Calibri" w:eastAsia="Calibri" w:hAnsi="Calibri" w:cs="Calibri"/>
          <w:i/>
          <w:iCs/>
          <w:kern w:val="0"/>
          <w:lang w:val="ro-RO" w:eastAsia="ar-SA"/>
          <w14:ligatures w14:val="none"/>
        </w:rPr>
        <w:tab/>
        <w:t>ambalaje, inclusiv furnizarea de material protector pentru transport (carton, cutii, lăzi etc.);</w:t>
      </w:r>
    </w:p>
    <w:p w14:paraId="7796E8C8"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sidRPr="007965E6">
        <w:rPr>
          <w:rFonts w:ascii="Calibri" w:eastAsia="Calibri" w:hAnsi="Calibri" w:cs="Calibri"/>
          <w:i/>
          <w:iCs/>
          <w:kern w:val="0"/>
          <w:lang w:val="ro-RO" w:eastAsia="ar-SA"/>
          <w14:ligatures w14:val="none"/>
        </w:rPr>
        <w:t>-</w:t>
      </w:r>
      <w:r w:rsidRPr="007965E6">
        <w:rPr>
          <w:rFonts w:ascii="Calibri" w:eastAsia="Calibri" w:hAnsi="Calibri" w:cs="Calibri"/>
          <w:i/>
          <w:iCs/>
          <w:kern w:val="0"/>
          <w:lang w:val="ro-RO" w:eastAsia="ar-SA"/>
          <w14:ligatures w14:val="none"/>
        </w:rPr>
        <w:tab/>
        <w:t>transport prin intermediul transportatorului, inclusiv de transport;</w:t>
      </w:r>
    </w:p>
    <w:p w14:paraId="736D4042"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sidRPr="007965E6">
        <w:rPr>
          <w:rFonts w:ascii="Calibri" w:eastAsia="Calibri" w:hAnsi="Calibri" w:cs="Calibri"/>
          <w:i/>
          <w:iCs/>
          <w:kern w:val="0"/>
          <w:lang w:val="ro-RO" w:eastAsia="ar-SA"/>
          <w14:ligatures w14:val="none"/>
        </w:rPr>
        <w:t>-</w:t>
      </w:r>
      <w:r w:rsidRPr="007965E6">
        <w:rPr>
          <w:rFonts w:ascii="Calibri" w:eastAsia="Calibri" w:hAnsi="Calibri" w:cs="Calibri"/>
          <w:i/>
          <w:iCs/>
          <w:kern w:val="0"/>
          <w:lang w:val="ro-RO" w:eastAsia="ar-SA"/>
          <w14:ligatures w14:val="none"/>
        </w:rPr>
        <w:tab/>
        <w:t>diagnoza defectelor, inclusiv costurile de personal;</w:t>
      </w:r>
    </w:p>
    <w:p w14:paraId="41470AB4"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sidRPr="007965E6">
        <w:rPr>
          <w:rFonts w:ascii="Calibri" w:eastAsia="Calibri" w:hAnsi="Calibri" w:cs="Calibri"/>
          <w:i/>
          <w:iCs/>
          <w:kern w:val="0"/>
          <w:lang w:val="ro-RO" w:eastAsia="ar-SA"/>
          <w14:ligatures w14:val="none"/>
        </w:rPr>
        <w:t>-</w:t>
      </w:r>
      <w:r w:rsidRPr="007965E6">
        <w:rPr>
          <w:rFonts w:ascii="Calibri" w:eastAsia="Calibri" w:hAnsi="Calibri" w:cs="Calibri"/>
          <w:i/>
          <w:iCs/>
          <w:kern w:val="0"/>
          <w:lang w:val="ro-RO" w:eastAsia="ar-SA"/>
          <w14:ligatures w14:val="none"/>
        </w:rPr>
        <w:tab/>
        <w:t>repararea tuturor componentelor defecte sau furnizarea unor noi componente;</w:t>
      </w:r>
    </w:p>
    <w:p w14:paraId="5D72766D"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sidRPr="007965E6">
        <w:rPr>
          <w:rFonts w:ascii="Calibri" w:eastAsia="Calibri" w:hAnsi="Calibri" w:cs="Calibri"/>
          <w:i/>
          <w:iCs/>
          <w:kern w:val="0"/>
          <w:lang w:val="ro-RO" w:eastAsia="ar-SA"/>
          <w14:ligatures w14:val="none"/>
        </w:rPr>
        <w:t>-</w:t>
      </w:r>
      <w:r w:rsidRPr="007965E6">
        <w:rPr>
          <w:rFonts w:ascii="Calibri" w:eastAsia="Calibri" w:hAnsi="Calibri" w:cs="Calibri"/>
          <w:i/>
          <w:iCs/>
          <w:kern w:val="0"/>
          <w:lang w:val="ro-RO" w:eastAsia="ar-SA"/>
          <w14:ligatures w14:val="none"/>
        </w:rPr>
        <w:tab/>
      </w:r>
      <w:proofErr w:type="spellStart"/>
      <w:r w:rsidRPr="007965E6">
        <w:rPr>
          <w:rFonts w:ascii="Calibri" w:eastAsia="Calibri" w:hAnsi="Calibri" w:cs="Calibri"/>
          <w:i/>
          <w:iCs/>
          <w:kern w:val="0"/>
          <w:lang w:val="ro-RO" w:eastAsia="ar-SA"/>
          <w14:ligatures w14:val="none"/>
        </w:rPr>
        <w:t>inlocuirea</w:t>
      </w:r>
      <w:proofErr w:type="spellEnd"/>
      <w:r w:rsidRPr="007965E6">
        <w:rPr>
          <w:rFonts w:ascii="Calibri" w:eastAsia="Calibri" w:hAnsi="Calibri" w:cs="Calibri"/>
          <w:i/>
          <w:iCs/>
          <w:kern w:val="0"/>
          <w:lang w:val="ro-RO" w:eastAsia="ar-SA"/>
          <w14:ligatures w14:val="none"/>
        </w:rPr>
        <w:t xml:space="preserve"> </w:t>
      </w:r>
      <w:proofErr w:type="spellStart"/>
      <w:r w:rsidRPr="007965E6">
        <w:rPr>
          <w:rFonts w:ascii="Calibri" w:eastAsia="Calibri" w:hAnsi="Calibri" w:cs="Calibri"/>
          <w:i/>
          <w:iCs/>
          <w:kern w:val="0"/>
          <w:lang w:val="ro-RO" w:eastAsia="ar-SA"/>
          <w14:ligatures w14:val="none"/>
        </w:rPr>
        <w:t>partilor</w:t>
      </w:r>
      <w:proofErr w:type="spellEnd"/>
      <w:r w:rsidRPr="007965E6">
        <w:rPr>
          <w:rFonts w:ascii="Calibri" w:eastAsia="Calibri" w:hAnsi="Calibri" w:cs="Calibri"/>
          <w:i/>
          <w:iCs/>
          <w:kern w:val="0"/>
          <w:lang w:val="ro-RO" w:eastAsia="ar-SA"/>
          <w14:ligatures w14:val="none"/>
        </w:rPr>
        <w:t xml:space="preserve"> defecte;</w:t>
      </w:r>
    </w:p>
    <w:p w14:paraId="0B36280A"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sidRPr="007965E6">
        <w:rPr>
          <w:rFonts w:ascii="Calibri" w:eastAsia="Calibri" w:hAnsi="Calibri" w:cs="Calibri"/>
          <w:i/>
          <w:iCs/>
          <w:kern w:val="0"/>
          <w:lang w:val="ro-RO" w:eastAsia="ar-SA"/>
          <w14:ligatures w14:val="none"/>
        </w:rPr>
        <w:t>-</w:t>
      </w:r>
      <w:r w:rsidRPr="007965E6">
        <w:rPr>
          <w:rFonts w:ascii="Calibri" w:eastAsia="Calibri" w:hAnsi="Calibri" w:cs="Calibri"/>
          <w:i/>
          <w:iCs/>
          <w:kern w:val="0"/>
          <w:lang w:val="ro-RO" w:eastAsia="ar-SA"/>
          <w14:ligatures w14:val="none"/>
        </w:rPr>
        <w:tab/>
        <w:t>instalarea în starea inițială ;</w:t>
      </w:r>
    </w:p>
    <w:p w14:paraId="37AAC573"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sidRPr="007965E6">
        <w:rPr>
          <w:rFonts w:ascii="Calibri" w:eastAsia="Calibri" w:hAnsi="Calibri" w:cs="Calibri"/>
          <w:i/>
          <w:iCs/>
          <w:kern w:val="0"/>
          <w:lang w:val="ro-RO" w:eastAsia="ar-SA"/>
          <w14:ligatures w14:val="none"/>
        </w:rPr>
        <w:t>-</w:t>
      </w:r>
      <w:r w:rsidRPr="007965E6">
        <w:rPr>
          <w:rFonts w:ascii="Calibri" w:eastAsia="Calibri" w:hAnsi="Calibri" w:cs="Calibri"/>
          <w:i/>
          <w:iCs/>
          <w:kern w:val="0"/>
          <w:lang w:val="ro-RO" w:eastAsia="ar-SA"/>
          <w14:ligatures w14:val="none"/>
        </w:rPr>
        <w:tab/>
        <w:t>testarea pentru a asigura funcționarea corectă;</w:t>
      </w:r>
    </w:p>
    <w:p w14:paraId="1DE7FF22" w14:textId="77777777" w:rsidR="001C461B" w:rsidRPr="007965E6" w:rsidRDefault="001C461B" w:rsidP="001C461B">
      <w:pPr>
        <w:suppressAutoHyphens/>
        <w:spacing w:after="0" w:line="360" w:lineRule="exact"/>
        <w:jc w:val="both"/>
        <w:rPr>
          <w:rFonts w:ascii="Calibri" w:eastAsia="Calibri" w:hAnsi="Calibri" w:cs="Calibri"/>
          <w:i/>
          <w:iCs/>
          <w:kern w:val="0"/>
          <w:lang w:val="ro-RO" w:eastAsia="ar-SA"/>
          <w14:ligatures w14:val="none"/>
        </w:rPr>
      </w:pPr>
      <w:r w:rsidRPr="007965E6">
        <w:rPr>
          <w:rFonts w:ascii="Calibri" w:eastAsia="Calibri" w:hAnsi="Calibri" w:cs="Calibri"/>
          <w:i/>
          <w:iCs/>
          <w:kern w:val="0"/>
          <w:lang w:val="ro-RO" w:eastAsia="ar-SA"/>
          <w14:ligatures w14:val="none"/>
        </w:rPr>
        <w:t>-</w:t>
      </w:r>
      <w:r w:rsidRPr="007965E6">
        <w:rPr>
          <w:rFonts w:ascii="Calibri" w:eastAsia="Calibri" w:hAnsi="Calibri" w:cs="Calibri"/>
          <w:i/>
          <w:iCs/>
          <w:kern w:val="0"/>
          <w:lang w:val="ro-RO" w:eastAsia="ar-SA"/>
          <w14:ligatures w14:val="none"/>
        </w:rPr>
        <w:tab/>
        <w:t>repunerea în funcțiune.</w:t>
      </w:r>
    </w:p>
    <w:p w14:paraId="48B98CE9" w14:textId="2EDE36C5" w:rsidR="006D1935" w:rsidRDefault="00AC40DF" w:rsidP="001C461B">
      <w:pPr>
        <w:suppressAutoHyphens/>
        <w:spacing w:after="0" w:line="360" w:lineRule="exact"/>
        <w:jc w:val="both"/>
        <w:rPr>
          <w:rFonts w:ascii="Calibri" w:eastAsia="Calibri" w:hAnsi="Calibri" w:cs="Calibri"/>
          <w:kern w:val="0"/>
          <w:lang w:val="ro-RO" w:eastAsia="ar-SA"/>
          <w14:ligatures w14:val="none"/>
        </w:rPr>
      </w:pPr>
      <w:r w:rsidRPr="00D57F3B">
        <w:rPr>
          <w:rFonts w:ascii="Calibri" w:eastAsia="Calibri" w:hAnsi="Calibri" w:cs="Calibri"/>
          <w:kern w:val="0"/>
          <w:lang w:val="ro-RO" w:eastAsia="ar-SA"/>
          <w14:ligatures w14:val="none"/>
        </w:rPr>
        <w:lastRenderedPageBreak/>
        <w:t xml:space="preserve">In scopul acestei proceduri, noțiunea de „defect” trebuie interpretata ca un comportament al produsului diferit de parametrii precizați în tabelul 1 având ca </w:t>
      </w:r>
      <w:proofErr w:type="spellStart"/>
      <w:r w:rsidRPr="00D57F3B">
        <w:rPr>
          <w:rFonts w:ascii="Calibri" w:eastAsia="Calibri" w:hAnsi="Calibri" w:cs="Calibri"/>
          <w:kern w:val="0"/>
          <w:lang w:val="ro-RO" w:eastAsia="ar-SA"/>
          <w14:ligatures w14:val="none"/>
        </w:rPr>
        <w:t>referinta</w:t>
      </w:r>
      <w:proofErr w:type="spellEnd"/>
      <w:r w:rsidRPr="00D57F3B">
        <w:rPr>
          <w:rFonts w:ascii="Calibri" w:eastAsia="Calibri" w:hAnsi="Calibri" w:cs="Calibri"/>
          <w:kern w:val="0"/>
          <w:lang w:val="ro-RO" w:eastAsia="ar-SA"/>
          <w14:ligatures w14:val="none"/>
        </w:rPr>
        <w:t xml:space="preserve"> pentru determinarea defectelor cerințele funcționale din caietul de sarcini.</w:t>
      </w:r>
    </w:p>
    <w:p w14:paraId="67D6C87C" w14:textId="77777777" w:rsidR="00AC40DF" w:rsidRPr="006D1935" w:rsidRDefault="00AC40DF" w:rsidP="00AC40DF">
      <w:pPr>
        <w:suppressAutoHyphens/>
        <w:spacing w:after="0" w:line="360" w:lineRule="exact"/>
        <w:jc w:val="both"/>
        <w:rPr>
          <w:rFonts w:ascii="Calibri" w:eastAsia="Calibri" w:hAnsi="Calibri" w:cs="Calibri"/>
          <w:kern w:val="0"/>
          <w:lang w:val="ro-RO" w:eastAsia="ar-SA"/>
          <w14:ligatures w14:val="none"/>
        </w:rPr>
      </w:pPr>
    </w:p>
    <w:p w14:paraId="115FA1B0" w14:textId="77777777" w:rsidR="006D1935" w:rsidRPr="00FF533C" w:rsidRDefault="006D1935" w:rsidP="00E6586E">
      <w:pPr>
        <w:pStyle w:val="ListParagraph"/>
        <w:keepNext/>
        <w:keepLines/>
        <w:numPr>
          <w:ilvl w:val="1"/>
          <w:numId w:val="27"/>
        </w:numPr>
        <w:spacing w:after="0" w:line="360" w:lineRule="exact"/>
        <w:outlineLvl w:val="1"/>
        <w:rPr>
          <w:sz w:val="24"/>
          <w:szCs w:val="24"/>
          <w:lang w:val="en-US"/>
        </w:rPr>
      </w:pPr>
      <w:bookmarkStart w:id="21" w:name="_Toc212631667"/>
      <w:proofErr w:type="spellStart"/>
      <w:r w:rsidRPr="00FF533C">
        <w:rPr>
          <w:b/>
          <w:bCs/>
          <w:lang w:val="en-US"/>
        </w:rPr>
        <w:t>Livrare</w:t>
      </w:r>
      <w:proofErr w:type="spellEnd"/>
      <w:r w:rsidRPr="00FF533C">
        <w:rPr>
          <w:b/>
          <w:bCs/>
          <w:lang w:val="en-US"/>
        </w:rPr>
        <w:t xml:space="preserve">, </w:t>
      </w:r>
      <w:proofErr w:type="spellStart"/>
      <w:r w:rsidRPr="00FF533C">
        <w:rPr>
          <w:b/>
          <w:bCs/>
          <w:lang w:val="en-US"/>
        </w:rPr>
        <w:t>ambalare</w:t>
      </w:r>
      <w:proofErr w:type="spellEnd"/>
      <w:r w:rsidRPr="00FF533C">
        <w:rPr>
          <w:b/>
          <w:bCs/>
          <w:lang w:val="en-US"/>
        </w:rPr>
        <w:t xml:space="preserve">, </w:t>
      </w:r>
      <w:proofErr w:type="spellStart"/>
      <w:r w:rsidRPr="00FF533C">
        <w:rPr>
          <w:b/>
          <w:bCs/>
          <w:lang w:val="en-US"/>
        </w:rPr>
        <w:t>etichetare</w:t>
      </w:r>
      <w:proofErr w:type="spellEnd"/>
      <w:r w:rsidRPr="00FF533C">
        <w:rPr>
          <w:b/>
          <w:bCs/>
          <w:lang w:val="en-US"/>
        </w:rPr>
        <w:t xml:space="preserve">, transport </w:t>
      </w:r>
      <w:proofErr w:type="spellStart"/>
      <w:r w:rsidRPr="00FF533C">
        <w:rPr>
          <w:b/>
          <w:bCs/>
          <w:lang w:val="en-US"/>
        </w:rPr>
        <w:t>si</w:t>
      </w:r>
      <w:proofErr w:type="spellEnd"/>
      <w:r w:rsidRPr="00FF533C">
        <w:rPr>
          <w:b/>
          <w:bCs/>
          <w:lang w:val="en-US"/>
        </w:rPr>
        <w:t xml:space="preserve"> </w:t>
      </w:r>
      <w:proofErr w:type="spellStart"/>
      <w:r w:rsidRPr="00FF533C">
        <w:rPr>
          <w:b/>
          <w:bCs/>
          <w:lang w:val="en-US"/>
        </w:rPr>
        <w:t>asigurare</w:t>
      </w:r>
      <w:proofErr w:type="spellEnd"/>
      <w:r w:rsidRPr="00FF533C">
        <w:rPr>
          <w:b/>
          <w:bCs/>
          <w:lang w:val="en-US"/>
        </w:rPr>
        <w:t xml:space="preserve"> pe </w:t>
      </w:r>
      <w:proofErr w:type="spellStart"/>
      <w:r w:rsidRPr="00FF533C">
        <w:rPr>
          <w:b/>
          <w:bCs/>
          <w:lang w:val="en-US"/>
        </w:rPr>
        <w:t>durata</w:t>
      </w:r>
      <w:proofErr w:type="spellEnd"/>
      <w:r w:rsidRPr="00FF533C">
        <w:rPr>
          <w:b/>
          <w:bCs/>
          <w:lang w:val="en-US"/>
        </w:rPr>
        <w:t xml:space="preserve"> </w:t>
      </w:r>
      <w:proofErr w:type="spellStart"/>
      <w:r w:rsidRPr="00FF533C">
        <w:rPr>
          <w:b/>
          <w:bCs/>
          <w:lang w:val="en-US"/>
        </w:rPr>
        <w:t>transportului</w:t>
      </w:r>
      <w:bookmarkEnd w:id="21"/>
      <w:proofErr w:type="spellEnd"/>
    </w:p>
    <w:p w14:paraId="204FB87C" w14:textId="484331CB" w:rsidR="006D1935" w:rsidRPr="00B86584"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BC181B">
        <w:rPr>
          <w:rFonts w:ascii="Calibri" w:eastAsia="Calibri" w:hAnsi="Calibri" w:cs="Calibri"/>
          <w:kern w:val="0"/>
          <w:lang w:val="ro-RO" w:eastAsia="ar-SA"/>
          <w14:ligatures w14:val="none"/>
        </w:rPr>
        <w:t xml:space="preserve">Livrarea echipamentului se va efectua in maxim </w:t>
      </w:r>
      <w:r w:rsidR="004E11CE">
        <w:rPr>
          <w:rFonts w:ascii="Calibri" w:eastAsia="Calibri" w:hAnsi="Calibri" w:cs="Calibri"/>
          <w:kern w:val="0"/>
          <w:lang w:val="ro-RO" w:eastAsia="ar-SA"/>
          <w14:ligatures w14:val="none"/>
        </w:rPr>
        <w:t>3</w:t>
      </w:r>
      <w:r w:rsidR="0091038A" w:rsidRPr="007965E6">
        <w:rPr>
          <w:rFonts w:ascii="Calibri" w:eastAsia="Calibri" w:hAnsi="Calibri" w:cs="Calibri"/>
          <w:kern w:val="0"/>
          <w:lang w:val="ro-RO" w:eastAsia="ar-SA"/>
          <w14:ligatures w14:val="none"/>
        </w:rPr>
        <w:t>0</w:t>
      </w:r>
      <w:r w:rsidRPr="007965E6">
        <w:rPr>
          <w:rFonts w:ascii="Calibri" w:eastAsia="Calibri" w:hAnsi="Calibri" w:cs="Calibri"/>
          <w:kern w:val="0"/>
          <w:lang w:val="ro-RO" w:eastAsia="ar-SA"/>
          <w14:ligatures w14:val="none"/>
        </w:rPr>
        <w:t xml:space="preserve"> de zile</w:t>
      </w:r>
      <w:r w:rsidR="00801893" w:rsidRPr="007965E6">
        <w:rPr>
          <w:rFonts w:ascii="Calibri" w:eastAsia="Calibri" w:hAnsi="Calibri" w:cs="Calibri"/>
          <w:kern w:val="0"/>
          <w:lang w:val="ro-RO" w:eastAsia="ar-SA"/>
          <w14:ligatures w14:val="none"/>
        </w:rPr>
        <w:t xml:space="preserve"> </w:t>
      </w:r>
      <w:r w:rsidRPr="00BC181B">
        <w:rPr>
          <w:rFonts w:ascii="Calibri" w:eastAsia="Calibri" w:hAnsi="Calibri" w:cs="Calibri"/>
          <w:kern w:val="0"/>
          <w:lang w:val="ro-RO" w:eastAsia="ar-SA"/>
          <w14:ligatures w14:val="none"/>
        </w:rPr>
        <w:t xml:space="preserve">de la data </w:t>
      </w:r>
      <w:proofErr w:type="spellStart"/>
      <w:r w:rsidRPr="00BC181B">
        <w:rPr>
          <w:rFonts w:ascii="Calibri" w:eastAsia="Calibri" w:hAnsi="Calibri" w:cs="Calibri"/>
          <w:kern w:val="0"/>
          <w:lang w:val="ro-RO" w:eastAsia="ar-SA"/>
          <w14:ligatures w14:val="none"/>
        </w:rPr>
        <w:t>semnarii</w:t>
      </w:r>
      <w:proofErr w:type="spellEnd"/>
      <w:r w:rsidRPr="00BC181B">
        <w:rPr>
          <w:rFonts w:ascii="Calibri" w:eastAsia="Calibri" w:hAnsi="Calibri" w:cs="Calibri"/>
          <w:kern w:val="0"/>
          <w:lang w:val="ro-RO" w:eastAsia="ar-SA"/>
          <w14:ligatures w14:val="none"/>
        </w:rPr>
        <w:t xml:space="preserve"> contractului,  fiind</w:t>
      </w:r>
      <w:r w:rsidRPr="00B86584">
        <w:rPr>
          <w:rFonts w:ascii="Calibri" w:eastAsia="Calibri" w:hAnsi="Calibri" w:cs="Calibri"/>
          <w:kern w:val="0"/>
          <w:lang w:val="ro-RO" w:eastAsia="ar-SA"/>
          <w14:ligatures w14:val="none"/>
        </w:rPr>
        <w:t xml:space="preserve"> consemnat de autoritatea contractanta prin semnarea procesului-verbal de </w:t>
      </w:r>
      <w:r w:rsidR="00BC181B" w:rsidRPr="00B86584">
        <w:rPr>
          <w:rFonts w:ascii="Calibri" w:eastAsia="Calibri" w:hAnsi="Calibri" w:cs="Calibri"/>
          <w:kern w:val="0"/>
          <w:lang w:val="ro-RO" w:eastAsia="ar-SA"/>
          <w14:ligatures w14:val="none"/>
        </w:rPr>
        <w:t>recepție</w:t>
      </w:r>
      <w:r w:rsidRPr="00B86584">
        <w:rPr>
          <w:rFonts w:ascii="Calibri" w:eastAsia="Calibri" w:hAnsi="Calibri" w:cs="Calibri"/>
          <w:kern w:val="0"/>
          <w:lang w:val="ro-RO" w:eastAsia="ar-SA"/>
          <w14:ligatures w14:val="none"/>
        </w:rPr>
        <w:t xml:space="preserve"> cantitativ</w:t>
      </w:r>
      <w:r w:rsidR="00BC181B">
        <w:rPr>
          <w:rFonts w:ascii="Calibri" w:eastAsia="Calibri" w:hAnsi="Calibri" w:cs="Calibri"/>
          <w:kern w:val="0"/>
          <w:lang w:val="ro-RO" w:eastAsia="ar-SA"/>
          <w14:ligatures w14:val="none"/>
        </w:rPr>
        <w:t>ă</w:t>
      </w:r>
      <w:r w:rsidRPr="00B86584">
        <w:rPr>
          <w:rFonts w:ascii="Calibri" w:eastAsia="Calibri" w:hAnsi="Calibri" w:cs="Calibri"/>
          <w:kern w:val="0"/>
          <w:lang w:val="ro-RO" w:eastAsia="ar-SA"/>
          <w14:ligatures w14:val="none"/>
        </w:rPr>
        <w:t xml:space="preserve">. </w:t>
      </w:r>
    </w:p>
    <w:p w14:paraId="5F81AF2C" w14:textId="3F8328F8" w:rsidR="006D1935" w:rsidRPr="006D1935" w:rsidRDefault="006D1935" w:rsidP="00BC181B">
      <w:pPr>
        <w:widowControl w:val="0"/>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Produsul va fi livrat la locul indicat de Autoritatea Contractanta </w:t>
      </w:r>
      <w:r w:rsidR="00BC181B">
        <w:rPr>
          <w:rFonts w:ascii="Calibri" w:eastAsia="Calibri" w:hAnsi="Calibri" w:cs="Calibri"/>
          <w:kern w:val="0"/>
          <w:lang w:val="ro-RO" w:eastAsia="ar-SA"/>
          <w14:ligatures w14:val="none"/>
        </w:rPr>
        <w:t>ș</w:t>
      </w:r>
      <w:r w:rsidRPr="006D1935">
        <w:rPr>
          <w:rFonts w:ascii="Calibri" w:eastAsia="Calibri" w:hAnsi="Calibri" w:cs="Calibri"/>
          <w:kern w:val="0"/>
          <w:lang w:val="ro-RO" w:eastAsia="ar-SA"/>
          <w14:ligatures w14:val="none"/>
        </w:rPr>
        <w:t xml:space="preserve">i va fi </w:t>
      </w:r>
      <w:r w:rsidR="00BC181B" w:rsidRPr="006D1935">
        <w:rPr>
          <w:rFonts w:ascii="Calibri" w:eastAsia="Calibri" w:hAnsi="Calibri" w:cs="Calibri"/>
          <w:kern w:val="0"/>
          <w:lang w:val="ro-RO" w:eastAsia="ar-SA"/>
          <w14:ligatures w14:val="none"/>
        </w:rPr>
        <w:t>însoțit</w:t>
      </w:r>
      <w:r w:rsidRPr="006D1935">
        <w:rPr>
          <w:rFonts w:ascii="Calibri" w:eastAsia="Calibri" w:hAnsi="Calibri" w:cs="Calibri"/>
          <w:kern w:val="0"/>
          <w:lang w:val="ro-RO" w:eastAsia="ar-SA"/>
          <w14:ligatures w14:val="none"/>
        </w:rPr>
        <w:t xml:space="preserve"> de toate subansamblele/</w:t>
      </w:r>
      <w:r w:rsidR="00BC181B" w:rsidRPr="006D1935">
        <w:rPr>
          <w:rFonts w:ascii="Calibri" w:eastAsia="Calibri" w:hAnsi="Calibri" w:cs="Calibri"/>
          <w:kern w:val="0"/>
          <w:lang w:val="ro-RO" w:eastAsia="ar-SA"/>
          <w14:ligatures w14:val="none"/>
        </w:rPr>
        <w:t>părțile</w:t>
      </w:r>
      <w:r w:rsidRPr="006D1935">
        <w:rPr>
          <w:rFonts w:ascii="Calibri" w:eastAsia="Calibri" w:hAnsi="Calibri" w:cs="Calibri"/>
          <w:kern w:val="0"/>
          <w:lang w:val="ro-RO" w:eastAsia="ar-SA"/>
          <w14:ligatures w14:val="none"/>
        </w:rPr>
        <w:t xml:space="preserve"> componente necesare punerii si </w:t>
      </w:r>
      <w:r w:rsidR="00BC181B" w:rsidRPr="006D1935">
        <w:rPr>
          <w:rFonts w:ascii="Calibri" w:eastAsia="Calibri" w:hAnsi="Calibri" w:cs="Calibri"/>
          <w:kern w:val="0"/>
          <w:lang w:val="ro-RO" w:eastAsia="ar-SA"/>
          <w14:ligatures w14:val="none"/>
        </w:rPr>
        <w:t>menținerii</w:t>
      </w:r>
      <w:r w:rsidRPr="006D1935">
        <w:rPr>
          <w:rFonts w:ascii="Calibri" w:eastAsia="Calibri" w:hAnsi="Calibri" w:cs="Calibri"/>
          <w:kern w:val="0"/>
          <w:lang w:val="ro-RO" w:eastAsia="ar-SA"/>
          <w14:ligatures w14:val="none"/>
        </w:rPr>
        <w:t xml:space="preserve"> </w:t>
      </w:r>
      <w:r w:rsidR="00BC181B">
        <w:rPr>
          <w:rFonts w:ascii="Calibri" w:eastAsia="Calibri" w:hAnsi="Calibri" w:cs="Calibri"/>
          <w:kern w:val="0"/>
          <w:lang w:val="ro-RO" w:eastAsia="ar-SA"/>
          <w14:ligatures w14:val="none"/>
        </w:rPr>
        <w:t>î</w:t>
      </w:r>
      <w:r w:rsidRPr="006D1935">
        <w:rPr>
          <w:rFonts w:ascii="Calibri" w:eastAsia="Calibri" w:hAnsi="Calibri" w:cs="Calibri"/>
          <w:kern w:val="0"/>
          <w:lang w:val="ro-RO" w:eastAsia="ar-SA"/>
          <w14:ligatures w14:val="none"/>
        </w:rPr>
        <w:t xml:space="preserve">n </w:t>
      </w:r>
      <w:r w:rsidR="00BC181B" w:rsidRPr="006D1935">
        <w:rPr>
          <w:rFonts w:ascii="Calibri" w:eastAsia="Calibri" w:hAnsi="Calibri" w:cs="Calibri"/>
          <w:kern w:val="0"/>
          <w:lang w:val="ro-RO" w:eastAsia="ar-SA"/>
          <w14:ligatures w14:val="none"/>
        </w:rPr>
        <w:t>funcțiune</w:t>
      </w:r>
      <w:r w:rsidRPr="006D1935">
        <w:rPr>
          <w:rFonts w:ascii="Calibri" w:eastAsia="Calibri" w:hAnsi="Calibri" w:cs="Calibri"/>
          <w:kern w:val="0"/>
          <w:lang w:val="ro-RO" w:eastAsia="ar-SA"/>
          <w14:ligatures w14:val="none"/>
        </w:rPr>
        <w:t xml:space="preserve">. </w:t>
      </w:r>
    </w:p>
    <w:p w14:paraId="230761CC"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Contractantul va ambala si eticheta produsul furnizat astfel încât să prevină orice daună sau deteriorare în timpul transportului acestuia către </w:t>
      </w:r>
      <w:proofErr w:type="spellStart"/>
      <w:r w:rsidRPr="006D1935">
        <w:rPr>
          <w:rFonts w:ascii="Calibri" w:eastAsia="Calibri" w:hAnsi="Calibri" w:cs="Calibri"/>
          <w:kern w:val="0"/>
          <w:lang w:val="ro-RO" w:eastAsia="ar-SA"/>
          <w14:ligatures w14:val="none"/>
        </w:rPr>
        <w:t>destinaţia</w:t>
      </w:r>
      <w:proofErr w:type="spellEnd"/>
      <w:r w:rsidRPr="006D1935">
        <w:rPr>
          <w:rFonts w:ascii="Calibri" w:eastAsia="Calibri" w:hAnsi="Calibri" w:cs="Calibri"/>
          <w:kern w:val="0"/>
          <w:lang w:val="ro-RO" w:eastAsia="ar-SA"/>
          <w14:ligatures w14:val="none"/>
        </w:rPr>
        <w:t xml:space="preserve"> stabilită.</w:t>
      </w:r>
    </w:p>
    <w:p w14:paraId="6D3F8E59"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Ambalajul trebuie prevăzut astfel încât să reziste, fără limitare, </w:t>
      </w:r>
      <w:proofErr w:type="spellStart"/>
      <w:r w:rsidRPr="006D1935">
        <w:rPr>
          <w:rFonts w:ascii="Calibri" w:eastAsia="Calibri" w:hAnsi="Calibri" w:cs="Calibri"/>
          <w:kern w:val="0"/>
          <w:lang w:val="ro-RO" w:eastAsia="ar-SA"/>
          <w14:ligatures w14:val="none"/>
        </w:rPr>
        <w:t>manipularii</w:t>
      </w:r>
      <w:proofErr w:type="spellEnd"/>
      <w:r w:rsidRPr="006D1935">
        <w:rPr>
          <w:rFonts w:ascii="Calibri" w:eastAsia="Calibri" w:hAnsi="Calibri" w:cs="Calibri"/>
          <w:kern w:val="0"/>
          <w:lang w:val="ro-RO" w:eastAsia="ar-SA"/>
          <w14:ligatures w14:val="none"/>
        </w:rPr>
        <w:t xml:space="preserve"> accidentale, expunerii la temperaturi extreme, sării </w:t>
      </w:r>
      <w:proofErr w:type="spellStart"/>
      <w:r w:rsidRPr="006D1935">
        <w:rPr>
          <w:rFonts w:ascii="Calibri" w:eastAsia="Calibri" w:hAnsi="Calibri" w:cs="Calibri"/>
          <w:kern w:val="0"/>
          <w:lang w:val="ro-RO" w:eastAsia="ar-SA"/>
          <w14:ligatures w14:val="none"/>
        </w:rPr>
        <w:t>şi</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precipitaţiilor</w:t>
      </w:r>
      <w:proofErr w:type="spellEnd"/>
      <w:r w:rsidRPr="006D1935">
        <w:rPr>
          <w:rFonts w:ascii="Calibri" w:eastAsia="Calibri" w:hAnsi="Calibri" w:cs="Calibri"/>
          <w:kern w:val="0"/>
          <w:lang w:val="ro-RO" w:eastAsia="ar-SA"/>
          <w14:ligatures w14:val="none"/>
        </w:rPr>
        <w:t xml:space="preserve"> din timpul transportului </w:t>
      </w:r>
      <w:proofErr w:type="spellStart"/>
      <w:r w:rsidRPr="006D1935">
        <w:rPr>
          <w:rFonts w:ascii="Calibri" w:eastAsia="Calibri" w:hAnsi="Calibri" w:cs="Calibri"/>
          <w:kern w:val="0"/>
          <w:lang w:val="ro-RO" w:eastAsia="ar-SA"/>
          <w14:ligatures w14:val="none"/>
        </w:rPr>
        <w:t>şi</w:t>
      </w:r>
      <w:proofErr w:type="spellEnd"/>
      <w:r w:rsidRPr="006D1935">
        <w:rPr>
          <w:rFonts w:ascii="Calibri" w:eastAsia="Calibri" w:hAnsi="Calibri" w:cs="Calibri"/>
          <w:kern w:val="0"/>
          <w:lang w:val="ro-RO" w:eastAsia="ar-SA"/>
          <w14:ligatures w14:val="none"/>
        </w:rPr>
        <w:t xml:space="preserve"> depozitării în locuri deschise. În stabilirea mărimii </w:t>
      </w:r>
      <w:proofErr w:type="spellStart"/>
      <w:r w:rsidRPr="006D1935">
        <w:rPr>
          <w:rFonts w:ascii="Calibri" w:eastAsia="Calibri" w:hAnsi="Calibri" w:cs="Calibri"/>
          <w:kern w:val="0"/>
          <w:lang w:val="ro-RO" w:eastAsia="ar-SA"/>
          <w14:ligatures w14:val="none"/>
        </w:rPr>
        <w:t>şi</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greutăţii</w:t>
      </w:r>
      <w:proofErr w:type="spellEnd"/>
      <w:r w:rsidRPr="006D1935">
        <w:rPr>
          <w:rFonts w:ascii="Calibri" w:eastAsia="Calibri" w:hAnsi="Calibri" w:cs="Calibri"/>
          <w:kern w:val="0"/>
          <w:lang w:val="ro-RO" w:eastAsia="ar-SA"/>
          <w14:ligatures w14:val="none"/>
        </w:rPr>
        <w:t xml:space="preserve"> ambalajului Contractantul va lua în considerare, acolo unde este cazul, distanta </w:t>
      </w:r>
      <w:proofErr w:type="spellStart"/>
      <w:r w:rsidRPr="006D1935">
        <w:rPr>
          <w:rFonts w:ascii="Calibri" w:eastAsia="Calibri" w:hAnsi="Calibri" w:cs="Calibri"/>
          <w:kern w:val="0"/>
          <w:lang w:val="ro-RO" w:eastAsia="ar-SA"/>
          <w14:ligatures w14:val="none"/>
        </w:rPr>
        <w:t>faţă</w:t>
      </w:r>
      <w:proofErr w:type="spellEnd"/>
      <w:r w:rsidRPr="006D1935">
        <w:rPr>
          <w:rFonts w:ascii="Calibri" w:eastAsia="Calibri" w:hAnsi="Calibri" w:cs="Calibri"/>
          <w:kern w:val="0"/>
          <w:lang w:val="ro-RO" w:eastAsia="ar-SA"/>
          <w14:ligatures w14:val="none"/>
        </w:rPr>
        <w:t xml:space="preserve"> de </w:t>
      </w:r>
      <w:proofErr w:type="spellStart"/>
      <w:r w:rsidRPr="006D1935">
        <w:rPr>
          <w:rFonts w:ascii="Calibri" w:eastAsia="Calibri" w:hAnsi="Calibri" w:cs="Calibri"/>
          <w:kern w:val="0"/>
          <w:lang w:val="ro-RO" w:eastAsia="ar-SA"/>
          <w14:ligatures w14:val="none"/>
        </w:rPr>
        <w:t>destinaţia</w:t>
      </w:r>
      <w:proofErr w:type="spellEnd"/>
      <w:r w:rsidRPr="006D1935">
        <w:rPr>
          <w:rFonts w:ascii="Calibri" w:eastAsia="Calibri" w:hAnsi="Calibri" w:cs="Calibri"/>
          <w:kern w:val="0"/>
          <w:lang w:val="ro-RO" w:eastAsia="ar-SA"/>
          <w14:ligatures w14:val="none"/>
        </w:rPr>
        <w:t xml:space="preserve"> finală a produselor furnizate </w:t>
      </w:r>
      <w:proofErr w:type="spellStart"/>
      <w:r w:rsidRPr="006D1935">
        <w:rPr>
          <w:rFonts w:ascii="Calibri" w:eastAsia="Calibri" w:hAnsi="Calibri" w:cs="Calibri"/>
          <w:kern w:val="0"/>
          <w:lang w:val="ro-RO" w:eastAsia="ar-SA"/>
          <w14:ligatures w14:val="none"/>
        </w:rPr>
        <w:t>şi</w:t>
      </w:r>
      <w:proofErr w:type="spellEnd"/>
      <w:r w:rsidRPr="006D1935">
        <w:rPr>
          <w:rFonts w:ascii="Calibri" w:eastAsia="Calibri" w:hAnsi="Calibri" w:cs="Calibri"/>
          <w:kern w:val="0"/>
          <w:lang w:val="ro-RO" w:eastAsia="ar-SA"/>
          <w14:ligatures w14:val="none"/>
        </w:rPr>
        <w:t xml:space="preserve"> eventuala </w:t>
      </w:r>
      <w:proofErr w:type="spellStart"/>
      <w:r w:rsidRPr="006D1935">
        <w:rPr>
          <w:rFonts w:ascii="Calibri" w:eastAsia="Calibri" w:hAnsi="Calibri" w:cs="Calibri"/>
          <w:kern w:val="0"/>
          <w:lang w:val="ro-RO" w:eastAsia="ar-SA"/>
          <w14:ligatures w14:val="none"/>
        </w:rPr>
        <w:t>absenţă</w:t>
      </w:r>
      <w:proofErr w:type="spellEnd"/>
      <w:r w:rsidRPr="006D1935">
        <w:rPr>
          <w:rFonts w:ascii="Calibri" w:eastAsia="Calibri" w:hAnsi="Calibri" w:cs="Calibri"/>
          <w:kern w:val="0"/>
          <w:lang w:val="ro-RO" w:eastAsia="ar-SA"/>
          <w14:ligatures w14:val="none"/>
        </w:rPr>
        <w:t xml:space="preserve"> a </w:t>
      </w:r>
      <w:proofErr w:type="spellStart"/>
      <w:r w:rsidRPr="006D1935">
        <w:rPr>
          <w:rFonts w:ascii="Calibri" w:eastAsia="Calibri" w:hAnsi="Calibri" w:cs="Calibri"/>
          <w:kern w:val="0"/>
          <w:lang w:val="ro-RO" w:eastAsia="ar-SA"/>
          <w14:ligatures w14:val="none"/>
        </w:rPr>
        <w:t>facilităţilor</w:t>
      </w:r>
      <w:proofErr w:type="spellEnd"/>
      <w:r w:rsidRPr="006D1935">
        <w:rPr>
          <w:rFonts w:ascii="Calibri" w:eastAsia="Calibri" w:hAnsi="Calibri" w:cs="Calibri"/>
          <w:kern w:val="0"/>
          <w:lang w:val="ro-RO" w:eastAsia="ar-SA"/>
          <w14:ligatures w14:val="none"/>
        </w:rPr>
        <w:t xml:space="preserve"> de manipulare la punctele de tranzitare.</w:t>
      </w:r>
    </w:p>
    <w:p w14:paraId="3A44D1DC"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Toate materialele de ambalare, precum si toate materialele necesare </w:t>
      </w:r>
      <w:proofErr w:type="spellStart"/>
      <w:r w:rsidRPr="006D1935">
        <w:rPr>
          <w:rFonts w:ascii="Calibri" w:eastAsia="Calibri" w:hAnsi="Calibri" w:cs="Calibri"/>
          <w:kern w:val="0"/>
          <w:lang w:val="ro-RO" w:eastAsia="ar-SA"/>
          <w14:ligatures w14:val="none"/>
        </w:rPr>
        <w:t>protectiei</w:t>
      </w:r>
      <w:proofErr w:type="spellEnd"/>
      <w:r w:rsidRPr="006D1935">
        <w:rPr>
          <w:rFonts w:ascii="Calibri" w:eastAsia="Calibri" w:hAnsi="Calibri" w:cs="Calibri"/>
          <w:kern w:val="0"/>
          <w:lang w:val="ro-RO" w:eastAsia="ar-SA"/>
          <w14:ligatures w14:val="none"/>
        </w:rPr>
        <w:t xml:space="preserve"> coletelor (folii de </w:t>
      </w:r>
      <w:proofErr w:type="spellStart"/>
      <w:r w:rsidRPr="006D1935">
        <w:rPr>
          <w:rFonts w:ascii="Calibri" w:eastAsia="Calibri" w:hAnsi="Calibri" w:cs="Calibri"/>
          <w:kern w:val="0"/>
          <w:lang w:val="ro-RO" w:eastAsia="ar-SA"/>
          <w14:ligatures w14:val="none"/>
        </w:rPr>
        <w:t>protectie</w:t>
      </w:r>
      <w:proofErr w:type="spellEnd"/>
      <w:r w:rsidRPr="006D1935">
        <w:rPr>
          <w:rFonts w:ascii="Calibri" w:eastAsia="Calibri" w:hAnsi="Calibri" w:cs="Calibri"/>
          <w:kern w:val="0"/>
          <w:lang w:val="ro-RO" w:eastAsia="ar-SA"/>
          <w14:ligatures w14:val="none"/>
        </w:rPr>
        <w:t xml:space="preserve">, cutii, etc.) vor fi preluate de </w:t>
      </w:r>
      <w:proofErr w:type="spellStart"/>
      <w:r w:rsidRPr="006D1935">
        <w:rPr>
          <w:rFonts w:ascii="Calibri" w:eastAsia="Calibri" w:hAnsi="Calibri" w:cs="Calibri"/>
          <w:kern w:val="0"/>
          <w:lang w:val="ro-RO" w:eastAsia="ar-SA"/>
          <w14:ligatures w14:val="none"/>
        </w:rPr>
        <w:t>catre</w:t>
      </w:r>
      <w:proofErr w:type="spellEnd"/>
      <w:r w:rsidRPr="006D1935">
        <w:rPr>
          <w:rFonts w:ascii="Calibri" w:eastAsia="Calibri" w:hAnsi="Calibri" w:cs="Calibri"/>
          <w:kern w:val="0"/>
          <w:lang w:val="ro-RO" w:eastAsia="ar-SA"/>
          <w14:ligatures w14:val="none"/>
        </w:rPr>
        <w:t xml:space="preserve"> viitorul contractant </w:t>
      </w:r>
      <w:proofErr w:type="spellStart"/>
      <w:r w:rsidRPr="006D1935">
        <w:rPr>
          <w:rFonts w:ascii="Calibri" w:eastAsia="Calibri" w:hAnsi="Calibri" w:cs="Calibri"/>
          <w:kern w:val="0"/>
          <w:lang w:val="ro-RO" w:eastAsia="ar-SA"/>
          <w14:ligatures w14:val="none"/>
        </w:rPr>
        <w:t>dupa</w:t>
      </w:r>
      <w:proofErr w:type="spellEnd"/>
      <w:r w:rsidRPr="006D1935">
        <w:rPr>
          <w:rFonts w:ascii="Calibri" w:eastAsia="Calibri" w:hAnsi="Calibri" w:cs="Calibri"/>
          <w:kern w:val="0"/>
          <w:lang w:val="ro-RO" w:eastAsia="ar-SA"/>
          <w14:ligatures w14:val="none"/>
        </w:rPr>
        <w:t xml:space="preserve"> instalarea si testarea echipamentelor cu </w:t>
      </w:r>
      <w:proofErr w:type="spellStart"/>
      <w:r w:rsidRPr="006D1935">
        <w:rPr>
          <w:rFonts w:ascii="Calibri" w:eastAsia="Calibri" w:hAnsi="Calibri" w:cs="Calibri"/>
          <w:kern w:val="0"/>
          <w:lang w:val="ro-RO" w:eastAsia="ar-SA"/>
          <w14:ligatures w14:val="none"/>
        </w:rPr>
        <w:t>exceptia</w:t>
      </w:r>
      <w:proofErr w:type="spellEnd"/>
      <w:r w:rsidRPr="006D1935">
        <w:rPr>
          <w:rFonts w:ascii="Calibri" w:eastAsia="Calibri" w:hAnsi="Calibri" w:cs="Calibri"/>
          <w:kern w:val="0"/>
          <w:lang w:val="ro-RO" w:eastAsia="ar-SA"/>
          <w14:ligatures w14:val="none"/>
        </w:rPr>
        <w:t xml:space="preserve"> acelor ambalaje care sunt necesare a fi prezentate in vederea </w:t>
      </w:r>
      <w:proofErr w:type="spellStart"/>
      <w:r w:rsidRPr="006D1935">
        <w:rPr>
          <w:rFonts w:ascii="Calibri" w:eastAsia="Calibri" w:hAnsi="Calibri" w:cs="Calibri"/>
          <w:kern w:val="0"/>
          <w:lang w:val="ro-RO" w:eastAsia="ar-SA"/>
          <w14:ligatures w14:val="none"/>
        </w:rPr>
        <w:t>acordarii</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garantiei</w:t>
      </w:r>
      <w:proofErr w:type="spellEnd"/>
      <w:r w:rsidRPr="006D1935">
        <w:rPr>
          <w:rFonts w:ascii="Calibri" w:eastAsia="Calibri" w:hAnsi="Calibri" w:cs="Calibri"/>
          <w:kern w:val="0"/>
          <w:lang w:val="ro-RO" w:eastAsia="ar-SA"/>
          <w14:ligatures w14:val="none"/>
        </w:rPr>
        <w:t>.</w:t>
      </w:r>
    </w:p>
    <w:p w14:paraId="7D33C38E"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Transportul si toate costurile asociate sunt in sarcina exclusiva a contractantului. Produsele vor fi asigurate </w:t>
      </w:r>
      <w:proofErr w:type="spellStart"/>
      <w:r w:rsidRPr="006D1935">
        <w:rPr>
          <w:rFonts w:ascii="Calibri" w:eastAsia="Calibri" w:hAnsi="Calibri" w:cs="Calibri"/>
          <w:kern w:val="0"/>
          <w:lang w:val="ro-RO" w:eastAsia="ar-SA"/>
          <w14:ligatures w14:val="none"/>
        </w:rPr>
        <w:t>impotriva</w:t>
      </w:r>
      <w:proofErr w:type="spellEnd"/>
      <w:r w:rsidRPr="006D1935">
        <w:rPr>
          <w:rFonts w:ascii="Calibri" w:eastAsia="Calibri" w:hAnsi="Calibri" w:cs="Calibri"/>
          <w:kern w:val="0"/>
          <w:lang w:val="ro-RO" w:eastAsia="ar-SA"/>
          <w14:ligatures w14:val="none"/>
        </w:rPr>
        <w:t xml:space="preserve"> pierderii sau </w:t>
      </w:r>
      <w:proofErr w:type="spellStart"/>
      <w:r w:rsidRPr="006D1935">
        <w:rPr>
          <w:rFonts w:ascii="Calibri" w:eastAsia="Calibri" w:hAnsi="Calibri" w:cs="Calibri"/>
          <w:kern w:val="0"/>
          <w:lang w:val="ro-RO" w:eastAsia="ar-SA"/>
          <w14:ligatures w14:val="none"/>
        </w:rPr>
        <w:t>deteriorarii</w:t>
      </w:r>
      <w:proofErr w:type="spellEnd"/>
      <w:r w:rsidRPr="006D1935">
        <w:rPr>
          <w:rFonts w:ascii="Calibri" w:eastAsia="Calibri" w:hAnsi="Calibri" w:cs="Calibri"/>
          <w:kern w:val="0"/>
          <w:lang w:val="ro-RO" w:eastAsia="ar-SA"/>
          <w14:ligatures w14:val="none"/>
        </w:rPr>
        <w:t xml:space="preserve"> intervenite pe parcursul transportului si cauzate de orice factor extern.</w:t>
      </w:r>
    </w:p>
    <w:p w14:paraId="45E2083C"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proofErr w:type="spellStart"/>
      <w:r w:rsidRPr="006D1935">
        <w:rPr>
          <w:rFonts w:ascii="Calibri" w:eastAsia="Calibri" w:hAnsi="Calibri" w:cs="Calibri"/>
          <w:kern w:val="0"/>
          <w:lang w:val="ro-RO" w:eastAsia="ar-SA"/>
          <w14:ligatures w14:val="none"/>
        </w:rPr>
        <w:t>Destinatia</w:t>
      </w:r>
      <w:proofErr w:type="spellEnd"/>
      <w:r w:rsidRPr="006D1935">
        <w:rPr>
          <w:rFonts w:ascii="Calibri" w:eastAsia="Calibri" w:hAnsi="Calibri" w:cs="Calibri"/>
          <w:kern w:val="0"/>
          <w:lang w:val="ro-RO" w:eastAsia="ar-SA"/>
          <w14:ligatures w14:val="none"/>
        </w:rPr>
        <w:t xml:space="preserve"> de livrare este sediul INFLPR </w:t>
      </w:r>
      <w:proofErr w:type="spellStart"/>
      <w:r w:rsidRPr="006D1935">
        <w:rPr>
          <w:rFonts w:ascii="Calibri" w:eastAsia="Calibri" w:hAnsi="Calibri" w:cs="Calibri"/>
          <w:kern w:val="0"/>
          <w:lang w:val="ro-RO" w:eastAsia="ar-SA"/>
          <w14:ligatures w14:val="none"/>
        </w:rPr>
        <w:t>adica</w:t>
      </w:r>
      <w:proofErr w:type="spellEnd"/>
      <w:r w:rsidRPr="006D1935">
        <w:rPr>
          <w:rFonts w:ascii="Calibri" w:eastAsia="Calibri" w:hAnsi="Calibri" w:cs="Calibri"/>
          <w:kern w:val="0"/>
          <w:lang w:val="ro-RO" w:eastAsia="ar-SA"/>
          <w14:ligatures w14:val="none"/>
        </w:rPr>
        <w:t xml:space="preserve"> strada </w:t>
      </w:r>
      <w:proofErr w:type="spellStart"/>
      <w:r w:rsidRPr="006D1935">
        <w:rPr>
          <w:rFonts w:ascii="Calibri" w:eastAsia="Calibri" w:hAnsi="Calibri" w:cs="Calibri"/>
          <w:kern w:val="0"/>
          <w:lang w:val="ro-RO" w:eastAsia="ar-SA"/>
          <w14:ligatures w14:val="none"/>
        </w:rPr>
        <w:t>Atomistilor</w:t>
      </w:r>
      <w:proofErr w:type="spellEnd"/>
      <w:r w:rsidRPr="006D1935">
        <w:rPr>
          <w:rFonts w:ascii="Calibri" w:eastAsia="Calibri" w:hAnsi="Calibri" w:cs="Calibri"/>
          <w:kern w:val="0"/>
          <w:lang w:val="ro-RO" w:eastAsia="ar-SA"/>
          <w14:ligatures w14:val="none"/>
        </w:rPr>
        <w:t xml:space="preserve"> 409 </w:t>
      </w:r>
      <w:proofErr w:type="spellStart"/>
      <w:r w:rsidRPr="006D1935">
        <w:rPr>
          <w:rFonts w:ascii="Calibri" w:eastAsia="Calibri" w:hAnsi="Calibri" w:cs="Calibri"/>
          <w:kern w:val="0"/>
          <w:lang w:val="ro-RO" w:eastAsia="ar-SA"/>
          <w14:ligatures w14:val="none"/>
        </w:rPr>
        <w:t>Magurele</w:t>
      </w:r>
      <w:proofErr w:type="spellEnd"/>
      <w:r w:rsidRPr="006D1935">
        <w:rPr>
          <w:rFonts w:ascii="Calibri" w:eastAsia="Calibri" w:hAnsi="Calibri" w:cs="Calibri"/>
          <w:kern w:val="0"/>
          <w:lang w:val="ro-RO" w:eastAsia="ar-SA"/>
          <w14:ligatures w14:val="none"/>
        </w:rPr>
        <w:t xml:space="preserve"> Ilfov, Romania;</w:t>
      </w:r>
    </w:p>
    <w:p w14:paraId="0B62C423"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Contractantul este responsabil pentru livrarea in termenul agreat al produsului si se consideră că a luat în considerare toate </w:t>
      </w:r>
      <w:proofErr w:type="spellStart"/>
      <w:r w:rsidRPr="006D1935">
        <w:rPr>
          <w:rFonts w:ascii="Calibri" w:eastAsia="Calibri" w:hAnsi="Calibri" w:cs="Calibri"/>
          <w:kern w:val="0"/>
          <w:lang w:val="ro-RO" w:eastAsia="ar-SA"/>
          <w14:ligatures w14:val="none"/>
        </w:rPr>
        <w:t>dificultăţile</w:t>
      </w:r>
      <w:proofErr w:type="spellEnd"/>
      <w:r w:rsidRPr="006D1935">
        <w:rPr>
          <w:rFonts w:ascii="Calibri" w:eastAsia="Calibri" w:hAnsi="Calibri" w:cs="Calibri"/>
          <w:kern w:val="0"/>
          <w:lang w:val="ro-RO" w:eastAsia="ar-SA"/>
          <w14:ligatures w14:val="none"/>
        </w:rPr>
        <w:t xml:space="preserve"> pe care le-ar putea întâmpina în acest sens </w:t>
      </w:r>
      <w:proofErr w:type="spellStart"/>
      <w:r w:rsidRPr="006D1935">
        <w:rPr>
          <w:rFonts w:ascii="Calibri" w:eastAsia="Calibri" w:hAnsi="Calibri" w:cs="Calibri"/>
          <w:kern w:val="0"/>
          <w:lang w:val="ro-RO" w:eastAsia="ar-SA"/>
          <w14:ligatures w14:val="none"/>
        </w:rPr>
        <w:t>şi</w:t>
      </w:r>
      <w:proofErr w:type="spellEnd"/>
      <w:r w:rsidRPr="006D1935">
        <w:rPr>
          <w:rFonts w:ascii="Calibri" w:eastAsia="Calibri" w:hAnsi="Calibri" w:cs="Calibri"/>
          <w:kern w:val="0"/>
          <w:lang w:val="ro-RO" w:eastAsia="ar-SA"/>
          <w14:ligatures w14:val="none"/>
        </w:rPr>
        <w:t xml:space="preserve"> nu va invoca nici un motiv de întârziere sau costuri suplimentare.</w:t>
      </w:r>
    </w:p>
    <w:p w14:paraId="670B1A20"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p>
    <w:p w14:paraId="2FF62C4C" w14:textId="77777777" w:rsidR="006D1935" w:rsidRPr="006D1935" w:rsidRDefault="006D1935" w:rsidP="00E6586E">
      <w:pPr>
        <w:keepNext/>
        <w:keepLines/>
        <w:numPr>
          <w:ilvl w:val="2"/>
          <w:numId w:val="27"/>
        </w:numPr>
        <w:suppressAutoHyphens/>
        <w:spacing w:after="0" w:line="360" w:lineRule="exact"/>
        <w:outlineLvl w:val="1"/>
        <w:rPr>
          <w:rFonts w:ascii="Calibri" w:eastAsia="Calibri" w:hAnsi="Calibri" w:cs="Times New Roman"/>
          <w:b/>
          <w:bCs/>
          <w:kern w:val="0"/>
          <w:sz w:val="20"/>
          <w:szCs w:val="20"/>
          <w:lang w:val="en-US" w:eastAsia="ar-SA"/>
          <w14:ligatures w14:val="none"/>
        </w:rPr>
      </w:pPr>
      <w:bookmarkStart w:id="22" w:name="_Toc212631668"/>
      <w:proofErr w:type="spellStart"/>
      <w:r w:rsidRPr="006D1935">
        <w:rPr>
          <w:rFonts w:ascii="Calibri" w:eastAsia="Calibri" w:hAnsi="Calibri" w:cs="Times New Roman"/>
          <w:b/>
          <w:bCs/>
          <w:kern w:val="0"/>
          <w:sz w:val="20"/>
          <w:szCs w:val="20"/>
          <w:lang w:val="en-US" w:eastAsia="ar-SA"/>
          <w14:ligatures w14:val="none"/>
        </w:rPr>
        <w:t>Operatiuni</w:t>
      </w:r>
      <w:proofErr w:type="spellEnd"/>
      <w:r w:rsidRPr="006D1935">
        <w:rPr>
          <w:rFonts w:ascii="Calibri" w:eastAsia="Calibri" w:hAnsi="Calibri" w:cs="Times New Roman"/>
          <w:b/>
          <w:bCs/>
          <w:kern w:val="0"/>
          <w:sz w:val="20"/>
          <w:szCs w:val="20"/>
          <w:lang w:val="en-US" w:eastAsia="ar-SA"/>
          <w14:ligatures w14:val="none"/>
        </w:rPr>
        <w:t xml:space="preserve"> cu </w:t>
      </w:r>
      <w:proofErr w:type="spellStart"/>
      <w:r w:rsidRPr="006D1935">
        <w:rPr>
          <w:rFonts w:ascii="Calibri" w:eastAsia="Calibri" w:hAnsi="Calibri" w:cs="Times New Roman"/>
          <w:b/>
          <w:bCs/>
          <w:kern w:val="0"/>
          <w:sz w:val="20"/>
          <w:szCs w:val="20"/>
          <w:lang w:val="en-US" w:eastAsia="ar-SA"/>
          <w14:ligatures w14:val="none"/>
        </w:rPr>
        <w:t>titlu</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accesoriu</w:t>
      </w:r>
      <w:bookmarkEnd w:id="22"/>
      <w:proofErr w:type="spellEnd"/>
    </w:p>
    <w:p w14:paraId="120E1DF4" w14:textId="77777777" w:rsidR="006D1935" w:rsidRPr="006D1935" w:rsidRDefault="006D1935" w:rsidP="006D1935">
      <w:pPr>
        <w:suppressAutoHyphens/>
        <w:spacing w:after="0" w:line="360" w:lineRule="exact"/>
        <w:jc w:val="both"/>
        <w:rPr>
          <w:rFonts w:ascii="Calibri" w:eastAsia="Calibri" w:hAnsi="Calibri" w:cs="Calibri"/>
          <w:b/>
          <w:bCs/>
          <w:kern w:val="0"/>
          <w:lang w:val="ro-RO" w:eastAsia="ar-SA"/>
          <w14:ligatures w14:val="none"/>
        </w:rPr>
      </w:pPr>
    </w:p>
    <w:p w14:paraId="429FD1E9" w14:textId="54DA0B64" w:rsidR="006D1935" w:rsidRPr="006D1935" w:rsidRDefault="006D1935" w:rsidP="00E6586E">
      <w:pPr>
        <w:keepNext/>
        <w:keepLines/>
        <w:numPr>
          <w:ilvl w:val="3"/>
          <w:numId w:val="27"/>
        </w:numPr>
        <w:suppressAutoHyphens/>
        <w:spacing w:after="0" w:line="360" w:lineRule="exact"/>
        <w:outlineLvl w:val="1"/>
        <w:rPr>
          <w:rFonts w:ascii="Calibri" w:eastAsia="Calibri" w:hAnsi="Calibri" w:cs="Times New Roman"/>
          <w:kern w:val="0"/>
          <w:sz w:val="20"/>
          <w:szCs w:val="20"/>
          <w:lang w:val="en-US" w:eastAsia="ar-SA"/>
          <w14:ligatures w14:val="none"/>
        </w:rPr>
      </w:pPr>
      <w:bookmarkStart w:id="23" w:name="_Toc212631669"/>
      <w:proofErr w:type="spellStart"/>
      <w:r w:rsidRPr="006D1935">
        <w:rPr>
          <w:rFonts w:ascii="Calibri" w:eastAsia="Calibri" w:hAnsi="Calibri" w:cs="Times New Roman"/>
          <w:b/>
          <w:bCs/>
          <w:kern w:val="0"/>
          <w:sz w:val="20"/>
          <w:szCs w:val="20"/>
          <w:lang w:val="en-US" w:eastAsia="ar-SA"/>
          <w14:ligatures w14:val="none"/>
        </w:rPr>
        <w:t>Instalare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punere</w:t>
      </w:r>
      <w:proofErr w:type="spellEnd"/>
      <w:r w:rsidRPr="006D1935">
        <w:rPr>
          <w:rFonts w:ascii="Calibri" w:eastAsia="Calibri" w:hAnsi="Calibri" w:cs="Times New Roman"/>
          <w:b/>
          <w:bCs/>
          <w:kern w:val="0"/>
          <w:sz w:val="20"/>
          <w:szCs w:val="20"/>
          <w:lang w:val="en-US" w:eastAsia="ar-SA"/>
          <w14:ligatures w14:val="none"/>
        </w:rPr>
        <w:t xml:space="preserve"> in </w:t>
      </w:r>
      <w:proofErr w:type="spellStart"/>
      <w:r w:rsidRPr="006D1935">
        <w:rPr>
          <w:rFonts w:ascii="Calibri" w:eastAsia="Calibri" w:hAnsi="Calibri" w:cs="Times New Roman"/>
          <w:b/>
          <w:bCs/>
          <w:kern w:val="0"/>
          <w:sz w:val="20"/>
          <w:szCs w:val="20"/>
          <w:lang w:val="en-US" w:eastAsia="ar-SA"/>
          <w14:ligatures w14:val="none"/>
        </w:rPr>
        <w:t>functiune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testare</w:t>
      </w:r>
      <w:bookmarkEnd w:id="23"/>
      <w:proofErr w:type="spellEnd"/>
      <w:r w:rsidR="004E11CE">
        <w:rPr>
          <w:rFonts w:ascii="Calibri" w:eastAsia="Calibri" w:hAnsi="Calibri" w:cs="Times New Roman"/>
          <w:b/>
          <w:bCs/>
          <w:kern w:val="0"/>
          <w:sz w:val="20"/>
          <w:szCs w:val="20"/>
          <w:lang w:val="en-US" w:eastAsia="ar-SA"/>
          <w14:ligatures w14:val="none"/>
        </w:rPr>
        <w:t xml:space="preserve"> </w:t>
      </w:r>
    </w:p>
    <w:p w14:paraId="07BD03C1" w14:textId="29FEF067" w:rsidR="00404654" w:rsidRPr="002F2115" w:rsidRDefault="00F916DC" w:rsidP="006D1935">
      <w:pPr>
        <w:suppressAutoHyphens/>
        <w:spacing w:after="0" w:line="360" w:lineRule="exact"/>
        <w:jc w:val="both"/>
        <w:rPr>
          <w:rFonts w:ascii="Calibri" w:eastAsia="Calibri" w:hAnsi="Calibri" w:cs="Calibri"/>
          <w:kern w:val="0"/>
          <w:lang w:val="ro-RO" w:eastAsia="ar-SA"/>
          <w14:ligatures w14:val="none"/>
        </w:rPr>
      </w:pPr>
      <w:r w:rsidRPr="002F2115">
        <w:rPr>
          <w:rFonts w:ascii="Calibri" w:eastAsia="Calibri" w:hAnsi="Calibri" w:cs="Calibri"/>
          <w:kern w:val="0"/>
          <w:lang w:val="ro-RO" w:eastAsia="ar-SA"/>
          <w14:ligatures w14:val="none"/>
        </w:rPr>
        <w:t>Nu este cazul</w:t>
      </w:r>
    </w:p>
    <w:p w14:paraId="0ED05B23" w14:textId="5E87BEF5" w:rsidR="006D1935" w:rsidRPr="002F2115" w:rsidRDefault="006D1935" w:rsidP="004556C0">
      <w:pPr>
        <w:suppressAutoHyphens/>
        <w:spacing w:after="0" w:line="360" w:lineRule="exact"/>
        <w:jc w:val="both"/>
        <w:rPr>
          <w:rFonts w:ascii="Calibri" w:eastAsia="Calibri" w:hAnsi="Calibri" w:cs="Calibri"/>
          <w:kern w:val="0"/>
          <w:lang w:val="ro-RO" w:eastAsia="ar-SA"/>
          <w14:ligatures w14:val="none"/>
        </w:rPr>
      </w:pPr>
    </w:p>
    <w:p w14:paraId="6A450B27" w14:textId="3FFC59FE" w:rsidR="006D1935" w:rsidRPr="002F2115" w:rsidRDefault="006D1935" w:rsidP="00E6586E">
      <w:pPr>
        <w:keepNext/>
        <w:keepLines/>
        <w:numPr>
          <w:ilvl w:val="3"/>
          <w:numId w:val="27"/>
        </w:numPr>
        <w:suppressAutoHyphens/>
        <w:spacing w:after="0" w:line="360" w:lineRule="exact"/>
        <w:outlineLvl w:val="1"/>
        <w:rPr>
          <w:rFonts w:ascii="Calibri" w:eastAsia="Calibri" w:hAnsi="Calibri" w:cs="Times New Roman"/>
          <w:kern w:val="0"/>
          <w:sz w:val="20"/>
          <w:szCs w:val="20"/>
          <w:lang w:val="en-US" w:eastAsia="ar-SA"/>
          <w14:ligatures w14:val="none"/>
        </w:rPr>
      </w:pPr>
      <w:bookmarkStart w:id="24" w:name="_Toc212631670"/>
      <w:proofErr w:type="spellStart"/>
      <w:r w:rsidRPr="002F2115">
        <w:rPr>
          <w:rFonts w:ascii="Calibri" w:eastAsia="Calibri" w:hAnsi="Calibri" w:cs="Times New Roman"/>
          <w:b/>
          <w:bCs/>
          <w:kern w:val="0"/>
          <w:sz w:val="20"/>
          <w:szCs w:val="20"/>
          <w:lang w:val="en-US" w:eastAsia="ar-SA"/>
          <w14:ligatures w14:val="none"/>
        </w:rPr>
        <w:t>Instruirea</w:t>
      </w:r>
      <w:proofErr w:type="spellEnd"/>
      <w:r w:rsidRPr="002F2115">
        <w:rPr>
          <w:rFonts w:ascii="Calibri" w:eastAsia="Calibri" w:hAnsi="Calibri" w:cs="Times New Roman"/>
          <w:b/>
          <w:bCs/>
          <w:kern w:val="0"/>
          <w:sz w:val="20"/>
          <w:szCs w:val="20"/>
          <w:lang w:val="en-US" w:eastAsia="ar-SA"/>
          <w14:ligatures w14:val="none"/>
        </w:rPr>
        <w:t xml:space="preserve"> </w:t>
      </w:r>
      <w:proofErr w:type="spellStart"/>
      <w:r w:rsidRPr="002F2115">
        <w:rPr>
          <w:rFonts w:ascii="Calibri" w:eastAsia="Calibri" w:hAnsi="Calibri" w:cs="Times New Roman"/>
          <w:b/>
          <w:bCs/>
          <w:kern w:val="0"/>
          <w:sz w:val="20"/>
          <w:szCs w:val="20"/>
          <w:lang w:val="en-US" w:eastAsia="ar-SA"/>
          <w14:ligatures w14:val="none"/>
        </w:rPr>
        <w:t>personalului</w:t>
      </w:r>
      <w:proofErr w:type="spellEnd"/>
      <w:r w:rsidRPr="002F2115">
        <w:rPr>
          <w:rFonts w:ascii="Calibri" w:eastAsia="Calibri" w:hAnsi="Calibri" w:cs="Times New Roman"/>
          <w:b/>
          <w:bCs/>
          <w:kern w:val="0"/>
          <w:sz w:val="20"/>
          <w:szCs w:val="20"/>
          <w:lang w:val="en-US" w:eastAsia="ar-SA"/>
          <w14:ligatures w14:val="none"/>
        </w:rPr>
        <w:t xml:space="preserve"> </w:t>
      </w:r>
      <w:proofErr w:type="spellStart"/>
      <w:r w:rsidRPr="002F2115">
        <w:rPr>
          <w:rFonts w:ascii="Calibri" w:eastAsia="Calibri" w:hAnsi="Calibri" w:cs="Times New Roman"/>
          <w:b/>
          <w:bCs/>
          <w:kern w:val="0"/>
          <w:sz w:val="20"/>
          <w:szCs w:val="20"/>
          <w:lang w:val="en-US" w:eastAsia="ar-SA"/>
          <w14:ligatures w14:val="none"/>
        </w:rPr>
        <w:t>pentru</w:t>
      </w:r>
      <w:proofErr w:type="spellEnd"/>
      <w:r w:rsidRPr="002F2115">
        <w:rPr>
          <w:rFonts w:ascii="Calibri" w:eastAsia="Calibri" w:hAnsi="Calibri" w:cs="Times New Roman"/>
          <w:b/>
          <w:bCs/>
          <w:kern w:val="0"/>
          <w:sz w:val="20"/>
          <w:szCs w:val="20"/>
          <w:lang w:val="en-US" w:eastAsia="ar-SA"/>
          <w14:ligatures w14:val="none"/>
        </w:rPr>
        <w:t xml:space="preserve"> </w:t>
      </w:r>
      <w:proofErr w:type="spellStart"/>
      <w:r w:rsidRPr="002F2115">
        <w:rPr>
          <w:rFonts w:ascii="Calibri" w:eastAsia="Calibri" w:hAnsi="Calibri" w:cs="Times New Roman"/>
          <w:b/>
          <w:bCs/>
          <w:kern w:val="0"/>
          <w:sz w:val="20"/>
          <w:szCs w:val="20"/>
          <w:lang w:val="en-US" w:eastAsia="ar-SA"/>
          <w14:ligatures w14:val="none"/>
        </w:rPr>
        <w:t>utilizare</w:t>
      </w:r>
      <w:bookmarkEnd w:id="24"/>
      <w:proofErr w:type="spellEnd"/>
    </w:p>
    <w:p w14:paraId="2F63B12B" w14:textId="07E7043D" w:rsidR="004556C0" w:rsidRPr="002F2115" w:rsidRDefault="00F916DC" w:rsidP="004556C0">
      <w:pPr>
        <w:suppressAutoHyphens/>
        <w:spacing w:after="0" w:line="360" w:lineRule="exact"/>
        <w:jc w:val="both"/>
        <w:rPr>
          <w:rFonts w:ascii="Calibri" w:eastAsia="Calibri" w:hAnsi="Calibri" w:cs="Calibri"/>
          <w:kern w:val="0"/>
          <w:lang w:val="ro-RO" w:eastAsia="ar-SA"/>
          <w14:ligatures w14:val="none"/>
        </w:rPr>
      </w:pPr>
      <w:r w:rsidRPr="002F2115">
        <w:rPr>
          <w:rFonts w:ascii="Calibri" w:eastAsia="Calibri" w:hAnsi="Calibri" w:cs="Calibri"/>
          <w:kern w:val="0"/>
          <w:lang w:val="ro-RO" w:eastAsia="ar-SA"/>
          <w14:ligatures w14:val="none"/>
        </w:rPr>
        <w:t>Nu este cazul</w:t>
      </w:r>
    </w:p>
    <w:p w14:paraId="5AE0CACE" w14:textId="77777777" w:rsidR="006D1935" w:rsidRPr="002F2115" w:rsidRDefault="006D1935" w:rsidP="006D1935">
      <w:pPr>
        <w:suppressAutoHyphens/>
        <w:spacing w:after="0" w:line="360" w:lineRule="exact"/>
        <w:ind w:left="1080"/>
        <w:jc w:val="both"/>
        <w:rPr>
          <w:rFonts w:ascii="Calibri" w:eastAsia="Calibri" w:hAnsi="Calibri" w:cs="Times New Roman"/>
          <w:kern w:val="0"/>
          <w:sz w:val="20"/>
          <w:szCs w:val="20"/>
          <w:lang w:val="ro-RO" w:eastAsia="ar-SA"/>
          <w14:ligatures w14:val="none"/>
        </w:rPr>
      </w:pPr>
    </w:p>
    <w:p w14:paraId="5CAB894C" w14:textId="55DB8819" w:rsidR="00404654" w:rsidRPr="002F2115" w:rsidRDefault="006D1935" w:rsidP="00F916DC">
      <w:pPr>
        <w:keepNext/>
        <w:keepLines/>
        <w:numPr>
          <w:ilvl w:val="3"/>
          <w:numId w:val="27"/>
        </w:numPr>
        <w:suppressAutoHyphens/>
        <w:spacing w:after="0" w:line="360" w:lineRule="exact"/>
        <w:outlineLvl w:val="1"/>
        <w:rPr>
          <w:rFonts w:ascii="Calibri" w:eastAsia="Calibri" w:hAnsi="Calibri" w:cs="Times New Roman"/>
          <w:kern w:val="0"/>
          <w:sz w:val="20"/>
          <w:szCs w:val="20"/>
          <w:lang w:val="nl-NL" w:eastAsia="ar-SA"/>
          <w14:ligatures w14:val="none"/>
        </w:rPr>
      </w:pPr>
      <w:bookmarkStart w:id="25" w:name="_Toc212631671"/>
      <w:r w:rsidRPr="002F2115">
        <w:rPr>
          <w:rFonts w:ascii="Calibri" w:eastAsia="Calibri" w:hAnsi="Calibri" w:cs="Times New Roman"/>
          <w:b/>
          <w:bCs/>
          <w:kern w:val="0"/>
          <w:sz w:val="20"/>
          <w:szCs w:val="20"/>
          <w:lang w:val="nl-NL" w:eastAsia="ar-SA"/>
          <w14:ligatures w14:val="none"/>
        </w:rPr>
        <w:t>Mentenanta preventiva in perioada de garantie</w:t>
      </w:r>
      <w:bookmarkEnd w:id="25"/>
    </w:p>
    <w:p w14:paraId="2E45D3FB" w14:textId="5376B29A" w:rsidR="00404654" w:rsidRPr="00F310C9" w:rsidRDefault="00F916DC" w:rsidP="00404654">
      <w:pPr>
        <w:suppressAutoHyphens/>
        <w:spacing w:after="0" w:line="360" w:lineRule="exact"/>
        <w:jc w:val="both"/>
        <w:rPr>
          <w:rFonts w:ascii="Calibri" w:eastAsia="Calibri" w:hAnsi="Calibri" w:cs="Calibri"/>
          <w:kern w:val="0"/>
          <w:lang w:val="ro-RO" w:eastAsia="ar-SA"/>
          <w14:ligatures w14:val="none"/>
        </w:rPr>
      </w:pPr>
      <w:r w:rsidRPr="002F2115">
        <w:rPr>
          <w:rFonts w:ascii="Calibri" w:eastAsia="Calibri" w:hAnsi="Calibri" w:cs="Calibri"/>
          <w:kern w:val="0"/>
          <w:lang w:val="ro-RO" w:eastAsia="ar-SA"/>
          <w14:ligatures w14:val="none"/>
        </w:rPr>
        <w:t>Nu este cazul</w:t>
      </w:r>
    </w:p>
    <w:p w14:paraId="79E0B69A" w14:textId="77777777" w:rsidR="00687475" w:rsidRPr="00D57F3B" w:rsidRDefault="00687475" w:rsidP="00404654">
      <w:pPr>
        <w:suppressAutoHyphens/>
        <w:spacing w:after="0" w:line="360" w:lineRule="exact"/>
        <w:jc w:val="both"/>
        <w:rPr>
          <w:rFonts w:ascii="Calibri" w:eastAsia="Calibri" w:hAnsi="Calibri" w:cs="Calibri"/>
          <w:color w:val="EE0000"/>
          <w:kern w:val="0"/>
          <w:lang w:val="ro-RO" w:eastAsia="ar-SA"/>
          <w14:ligatures w14:val="none"/>
        </w:rPr>
      </w:pPr>
    </w:p>
    <w:p w14:paraId="51EED603" w14:textId="77777777" w:rsidR="006D1935" w:rsidRPr="006D1935" w:rsidRDefault="006D1935" w:rsidP="00E6586E">
      <w:pPr>
        <w:keepNext/>
        <w:keepLines/>
        <w:numPr>
          <w:ilvl w:val="3"/>
          <w:numId w:val="27"/>
        </w:numPr>
        <w:suppressAutoHyphens/>
        <w:spacing w:after="0" w:line="360" w:lineRule="exact"/>
        <w:outlineLvl w:val="1"/>
        <w:rPr>
          <w:rFonts w:ascii="Calibri" w:eastAsia="Calibri" w:hAnsi="Calibri" w:cs="Times New Roman"/>
          <w:kern w:val="0"/>
          <w:sz w:val="20"/>
          <w:szCs w:val="20"/>
          <w:lang w:val="en-US" w:eastAsia="ar-SA"/>
          <w14:ligatures w14:val="none"/>
        </w:rPr>
      </w:pPr>
      <w:bookmarkStart w:id="26" w:name="_Toc212631672"/>
      <w:proofErr w:type="spellStart"/>
      <w:r w:rsidRPr="006D1935">
        <w:rPr>
          <w:rFonts w:ascii="Calibri" w:eastAsia="Calibri" w:hAnsi="Calibri" w:cs="Times New Roman"/>
          <w:b/>
          <w:bCs/>
          <w:kern w:val="0"/>
          <w:sz w:val="20"/>
          <w:szCs w:val="20"/>
          <w:lang w:val="en-US" w:eastAsia="ar-SA"/>
          <w14:ligatures w14:val="none"/>
        </w:rPr>
        <w:lastRenderedPageBreak/>
        <w:t>Suport</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tehnic</w:t>
      </w:r>
      <w:bookmarkEnd w:id="26"/>
      <w:proofErr w:type="spellEnd"/>
    </w:p>
    <w:p w14:paraId="52951E69" w14:textId="77777777" w:rsidR="006D1935" w:rsidRPr="00B86584" w:rsidRDefault="006D1935" w:rsidP="006D1935">
      <w:pPr>
        <w:suppressAutoHyphens/>
        <w:spacing w:after="0" w:line="360" w:lineRule="exact"/>
        <w:jc w:val="both"/>
        <w:rPr>
          <w:rFonts w:ascii="Calibri" w:eastAsia="Calibri" w:hAnsi="Calibri" w:cs="Calibri"/>
          <w:kern w:val="0"/>
          <w:lang w:val="ro-RO" w:eastAsia="ar-SA"/>
          <w14:ligatures w14:val="none"/>
        </w:rPr>
      </w:pPr>
      <w:r w:rsidRPr="00B86584">
        <w:rPr>
          <w:rFonts w:ascii="Calibri" w:eastAsia="Calibri" w:hAnsi="Calibri" w:cs="Calibri"/>
          <w:kern w:val="0"/>
          <w:lang w:val="ro-RO" w:eastAsia="ar-SA"/>
          <w14:ligatures w14:val="none"/>
        </w:rPr>
        <w:t xml:space="preserve">Pe toata durata contractului, inclusiv in perioada de </w:t>
      </w:r>
      <w:proofErr w:type="spellStart"/>
      <w:r w:rsidRPr="00B86584">
        <w:rPr>
          <w:rFonts w:ascii="Calibri" w:eastAsia="Calibri" w:hAnsi="Calibri" w:cs="Calibri"/>
          <w:kern w:val="0"/>
          <w:lang w:val="ro-RO" w:eastAsia="ar-SA"/>
          <w14:ligatures w14:val="none"/>
        </w:rPr>
        <w:t>garantie</w:t>
      </w:r>
      <w:proofErr w:type="spellEnd"/>
      <w:r w:rsidRPr="00B86584">
        <w:rPr>
          <w:rFonts w:ascii="Calibri" w:eastAsia="Calibri" w:hAnsi="Calibri" w:cs="Calibri"/>
          <w:kern w:val="0"/>
          <w:lang w:val="ro-RO" w:eastAsia="ar-SA"/>
          <w14:ligatures w14:val="none"/>
        </w:rPr>
        <w:t xml:space="preserve">, Contractantul va asigura suport tehnic.  </w:t>
      </w:r>
    </w:p>
    <w:p w14:paraId="3DBC7C82" w14:textId="5D4D1C80"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Contractantul va asigura un punct de contact suport in caz de urgenta dedicat personalului autorizat al </w:t>
      </w:r>
      <w:proofErr w:type="spellStart"/>
      <w:r w:rsidRPr="006D1935">
        <w:rPr>
          <w:rFonts w:ascii="Calibri" w:eastAsia="Calibri" w:hAnsi="Calibri" w:cs="Calibri"/>
          <w:kern w:val="0"/>
          <w:lang w:val="ro-RO" w:eastAsia="ar-SA"/>
          <w14:ligatures w14:val="none"/>
        </w:rPr>
        <w:t>Autoritatii</w:t>
      </w:r>
      <w:proofErr w:type="spellEnd"/>
      <w:r w:rsidRPr="006D1935">
        <w:rPr>
          <w:rFonts w:ascii="Calibri" w:eastAsia="Calibri" w:hAnsi="Calibri" w:cs="Calibri"/>
          <w:kern w:val="0"/>
          <w:lang w:val="ro-RO" w:eastAsia="ar-SA"/>
          <w14:ligatures w14:val="none"/>
        </w:rPr>
        <w:t xml:space="preserve"> Contractante unde se poate semnala orice problema/</w:t>
      </w:r>
      <w:proofErr w:type="spellStart"/>
      <w:r w:rsidRPr="006D1935">
        <w:rPr>
          <w:rFonts w:ascii="Calibri" w:eastAsia="Calibri" w:hAnsi="Calibri" w:cs="Calibri"/>
          <w:kern w:val="0"/>
          <w:lang w:val="ro-RO" w:eastAsia="ar-SA"/>
          <w14:ligatures w14:val="none"/>
        </w:rPr>
        <w:t>defectiune</w:t>
      </w:r>
      <w:proofErr w:type="spellEnd"/>
      <w:r w:rsidRPr="006D1935">
        <w:rPr>
          <w:rFonts w:ascii="Calibri" w:eastAsia="Calibri" w:hAnsi="Calibri" w:cs="Calibri"/>
          <w:kern w:val="0"/>
          <w:lang w:val="ro-RO" w:eastAsia="ar-SA"/>
          <w14:ligatures w14:val="none"/>
        </w:rPr>
        <w:t xml:space="preserve"> care necesita </w:t>
      </w:r>
      <w:proofErr w:type="spellStart"/>
      <w:r w:rsidRPr="006D1935">
        <w:rPr>
          <w:rFonts w:ascii="Calibri" w:eastAsia="Calibri" w:hAnsi="Calibri" w:cs="Calibri"/>
          <w:kern w:val="0"/>
          <w:lang w:val="ro-RO" w:eastAsia="ar-SA"/>
          <w14:ligatures w14:val="none"/>
        </w:rPr>
        <w:t>mentenanta</w:t>
      </w:r>
      <w:proofErr w:type="spellEnd"/>
      <w:r w:rsidRPr="006D1935">
        <w:rPr>
          <w:rFonts w:ascii="Calibri" w:eastAsia="Calibri" w:hAnsi="Calibri" w:cs="Calibri"/>
          <w:kern w:val="0"/>
          <w:lang w:val="ro-RO" w:eastAsia="ar-SA"/>
          <w14:ligatures w14:val="none"/>
        </w:rPr>
        <w:t xml:space="preserve"> preventiva sau corectiva sau solicita suport tehnic Contractantului în gestionarea unui incident, disponibil de luni până vineri intre orele 9.00 - 1</w:t>
      </w:r>
      <w:r w:rsidR="007D1BE0">
        <w:rPr>
          <w:rFonts w:ascii="Calibri" w:eastAsia="Calibri" w:hAnsi="Calibri" w:cs="Calibri"/>
          <w:kern w:val="0"/>
          <w:lang w:val="ro-RO" w:eastAsia="ar-SA"/>
          <w14:ligatures w14:val="none"/>
        </w:rPr>
        <w:t>7</w:t>
      </w:r>
      <w:r w:rsidRPr="006D1935">
        <w:rPr>
          <w:rFonts w:ascii="Calibri" w:eastAsia="Calibri" w:hAnsi="Calibri" w:cs="Calibri"/>
          <w:kern w:val="0"/>
          <w:lang w:val="ro-RO" w:eastAsia="ar-SA"/>
          <w14:ligatures w14:val="none"/>
        </w:rPr>
        <w:t xml:space="preserve">.00, pentru a se asigura ca orice </w:t>
      </w:r>
      <w:proofErr w:type="spellStart"/>
      <w:r w:rsidRPr="006D1935">
        <w:rPr>
          <w:rFonts w:ascii="Calibri" w:eastAsia="Calibri" w:hAnsi="Calibri" w:cs="Calibri"/>
          <w:kern w:val="0"/>
          <w:lang w:val="ro-RO" w:eastAsia="ar-SA"/>
          <w14:ligatures w14:val="none"/>
        </w:rPr>
        <w:t>situatie</w:t>
      </w:r>
      <w:proofErr w:type="spellEnd"/>
      <w:r w:rsidRPr="006D1935">
        <w:rPr>
          <w:rFonts w:ascii="Calibri" w:eastAsia="Calibri" w:hAnsi="Calibri" w:cs="Calibri"/>
          <w:kern w:val="0"/>
          <w:lang w:val="ro-RO" w:eastAsia="ar-SA"/>
          <w14:ligatures w14:val="none"/>
        </w:rPr>
        <w:t xml:space="preserve"> semnalata este tratata cu promptitudine. </w:t>
      </w:r>
    </w:p>
    <w:p w14:paraId="03016351"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Contractantul va </w:t>
      </w:r>
      <w:proofErr w:type="spellStart"/>
      <w:r w:rsidRPr="006D1935">
        <w:rPr>
          <w:rFonts w:ascii="Calibri" w:eastAsia="Calibri" w:hAnsi="Calibri" w:cs="Calibri"/>
          <w:kern w:val="0"/>
          <w:lang w:val="ro-RO" w:eastAsia="ar-SA"/>
          <w14:ligatures w14:val="none"/>
        </w:rPr>
        <w:t>raspunde</w:t>
      </w:r>
      <w:proofErr w:type="spellEnd"/>
      <w:r w:rsidRPr="006D1935">
        <w:rPr>
          <w:rFonts w:ascii="Calibri" w:eastAsia="Calibri" w:hAnsi="Calibri" w:cs="Calibri"/>
          <w:kern w:val="0"/>
          <w:lang w:val="ro-RO" w:eastAsia="ar-SA"/>
          <w14:ligatures w14:val="none"/>
        </w:rPr>
        <w:t xml:space="preserve"> in timp util la orice incident semnalat de Autoritatea Contractanta, in </w:t>
      </w:r>
      <w:proofErr w:type="spellStart"/>
      <w:r w:rsidRPr="006D1935">
        <w:rPr>
          <w:rFonts w:ascii="Calibri" w:eastAsia="Calibri" w:hAnsi="Calibri" w:cs="Calibri"/>
          <w:kern w:val="0"/>
          <w:lang w:val="ro-RO" w:eastAsia="ar-SA"/>
          <w14:ligatures w14:val="none"/>
        </w:rPr>
        <w:t>functie</w:t>
      </w:r>
      <w:proofErr w:type="spellEnd"/>
      <w:r w:rsidRPr="006D1935">
        <w:rPr>
          <w:rFonts w:ascii="Calibri" w:eastAsia="Calibri" w:hAnsi="Calibri" w:cs="Calibri"/>
          <w:kern w:val="0"/>
          <w:lang w:val="ro-RO" w:eastAsia="ar-SA"/>
          <w14:ligatures w14:val="none"/>
        </w:rPr>
        <w:t xml:space="preserve"> de nivelul incidentului. </w:t>
      </w:r>
    </w:p>
    <w:p w14:paraId="674BD6F7" w14:textId="77777777" w:rsidR="006D1935" w:rsidRPr="006D1935" w:rsidRDefault="006D1935" w:rsidP="006D1935">
      <w:pPr>
        <w:suppressAutoHyphens/>
        <w:spacing w:after="0" w:line="360" w:lineRule="exact"/>
        <w:jc w:val="both"/>
        <w:rPr>
          <w:rFonts w:ascii="Calibri" w:eastAsia="Calibri" w:hAnsi="Calibri" w:cs="Calibri"/>
          <w:b/>
          <w:bCs/>
          <w:kern w:val="0"/>
          <w:lang w:val="ro-RO" w:eastAsia="ar-SA"/>
          <w14:ligatures w14:val="none"/>
        </w:rPr>
      </w:pPr>
      <w:r w:rsidRPr="006D1935">
        <w:rPr>
          <w:rFonts w:ascii="Calibri" w:eastAsia="Calibri" w:hAnsi="Calibri" w:cs="Calibri"/>
          <w:kern w:val="0"/>
          <w:lang w:val="ro-RO" w:eastAsia="ar-SA"/>
          <w14:ligatures w14:val="none"/>
        </w:rPr>
        <w:t xml:space="preserve">Fiecare incident este caracterizat de un nivel de prioritate, care va </w:t>
      </w:r>
      <w:proofErr w:type="spellStart"/>
      <w:r w:rsidRPr="006D1935">
        <w:rPr>
          <w:rFonts w:ascii="Calibri" w:eastAsia="Calibri" w:hAnsi="Calibri" w:cs="Calibri"/>
          <w:kern w:val="0"/>
          <w:lang w:val="ro-RO" w:eastAsia="ar-SA"/>
          <w14:ligatures w14:val="none"/>
        </w:rPr>
        <w:t>evidentia</w:t>
      </w:r>
      <w:proofErr w:type="spellEnd"/>
      <w:r w:rsidRPr="006D1935">
        <w:rPr>
          <w:rFonts w:ascii="Calibri" w:eastAsia="Calibri" w:hAnsi="Calibri" w:cs="Calibri"/>
          <w:kern w:val="0"/>
          <w:lang w:val="ro-RO" w:eastAsia="ar-SA"/>
          <w14:ligatures w14:val="none"/>
        </w:rPr>
        <w:t xml:space="preserve"> impactul acestuia asupra </w:t>
      </w:r>
      <w:proofErr w:type="spellStart"/>
      <w:r w:rsidRPr="006D1935">
        <w:rPr>
          <w:rFonts w:ascii="Calibri" w:eastAsia="Calibri" w:hAnsi="Calibri" w:cs="Calibri"/>
          <w:kern w:val="0"/>
          <w:lang w:val="ro-RO" w:eastAsia="ar-SA"/>
          <w14:ligatures w14:val="none"/>
        </w:rPr>
        <w:t>functionalitatilor</w:t>
      </w:r>
      <w:proofErr w:type="spellEnd"/>
      <w:r w:rsidRPr="006D1935">
        <w:rPr>
          <w:rFonts w:ascii="Calibri" w:eastAsia="Calibri" w:hAnsi="Calibri" w:cs="Calibri"/>
          <w:kern w:val="0"/>
          <w:lang w:val="ro-RO" w:eastAsia="ar-SA"/>
          <w14:ligatures w14:val="none"/>
        </w:rPr>
        <w:t xml:space="preserve"> produsului. Nivelele de prioritate sunt:</w:t>
      </w:r>
    </w:p>
    <w:p w14:paraId="6382B8F1" w14:textId="77777777" w:rsidR="006D1935" w:rsidRPr="006D1935" w:rsidRDefault="006D1935" w:rsidP="006D1935">
      <w:pPr>
        <w:widowControl w:val="0"/>
        <w:numPr>
          <w:ilvl w:val="0"/>
          <w:numId w:val="5"/>
        </w:numPr>
        <w:suppressAutoHyphens/>
        <w:spacing w:after="0" w:line="360" w:lineRule="exact"/>
        <w:ind w:right="26"/>
        <w:jc w:val="both"/>
        <w:rPr>
          <w:rFonts w:ascii="Calibri" w:eastAsia="Calibri" w:hAnsi="Calibri" w:cs="Calibri"/>
          <w:kern w:val="0"/>
          <w:lang w:val="ro-RO" w:eastAsia="ar-SA"/>
          <w14:ligatures w14:val="none"/>
        </w:rPr>
      </w:pPr>
      <w:r w:rsidRPr="006D1935">
        <w:rPr>
          <w:rFonts w:ascii="Calibri" w:eastAsia="Calibri" w:hAnsi="Calibri" w:cs="Calibri"/>
          <w:b/>
          <w:bCs/>
          <w:kern w:val="0"/>
          <w:lang w:val="ro-RO" w:eastAsia="ar-SA"/>
          <w14:ligatures w14:val="none"/>
        </w:rPr>
        <w:t xml:space="preserve">Urgent: </w:t>
      </w:r>
      <w:r w:rsidRPr="006D1935">
        <w:rPr>
          <w:rFonts w:ascii="Calibri" w:eastAsia="Calibri" w:hAnsi="Calibri" w:cs="Calibri"/>
          <w:b/>
          <w:bCs/>
          <w:kern w:val="0"/>
          <w:lang w:val="ro-RO" w:eastAsia="ar-SA"/>
          <w14:ligatures w14:val="none"/>
        </w:rPr>
        <w:tab/>
      </w:r>
    </w:p>
    <w:p w14:paraId="28FDE605" w14:textId="77777777" w:rsidR="006D1935" w:rsidRPr="006D1935" w:rsidRDefault="006D1935" w:rsidP="006D1935">
      <w:pPr>
        <w:widowControl w:val="0"/>
        <w:suppressAutoHyphens/>
        <w:spacing w:after="0" w:line="360" w:lineRule="exact"/>
        <w:ind w:right="26"/>
        <w:jc w:val="both"/>
        <w:rPr>
          <w:rFonts w:ascii="Calibri" w:eastAsia="Calibri" w:hAnsi="Calibri" w:cs="Calibri"/>
          <w:b/>
          <w:bCs/>
          <w:kern w:val="0"/>
          <w:lang w:val="ro-RO" w:eastAsia="ar-SA"/>
          <w14:ligatures w14:val="none"/>
        </w:rPr>
      </w:pPr>
      <w:r w:rsidRPr="006D1935">
        <w:rPr>
          <w:rFonts w:ascii="Calibri" w:eastAsia="Calibri" w:hAnsi="Calibri" w:cs="Calibri"/>
          <w:kern w:val="0"/>
          <w:lang w:val="ro-RO" w:eastAsia="ar-SA"/>
          <w14:ligatures w14:val="none"/>
        </w:rPr>
        <w:t xml:space="preserve">Incidentul are impact major asupra </w:t>
      </w:r>
      <w:proofErr w:type="spellStart"/>
      <w:r w:rsidRPr="006D1935">
        <w:rPr>
          <w:rFonts w:ascii="Calibri" w:eastAsia="Calibri" w:hAnsi="Calibri" w:cs="Calibri"/>
          <w:kern w:val="0"/>
          <w:lang w:val="ro-RO" w:eastAsia="ar-SA"/>
          <w14:ligatures w14:val="none"/>
        </w:rPr>
        <w:t>funcţionarii</w:t>
      </w:r>
      <w:proofErr w:type="spellEnd"/>
      <w:r w:rsidRPr="006D1935">
        <w:rPr>
          <w:rFonts w:ascii="Calibri" w:eastAsia="Calibri" w:hAnsi="Calibri" w:cs="Calibri"/>
          <w:kern w:val="0"/>
          <w:lang w:val="ro-RO" w:eastAsia="ar-SA"/>
          <w14:ligatures w14:val="none"/>
        </w:rPr>
        <w:t xml:space="preserve"> produsului. Problema </w:t>
      </w:r>
      <w:proofErr w:type="spellStart"/>
      <w:r w:rsidRPr="006D1935">
        <w:rPr>
          <w:rFonts w:ascii="Calibri" w:eastAsia="Calibri" w:hAnsi="Calibri" w:cs="Calibri"/>
          <w:kern w:val="0"/>
          <w:lang w:val="ro-RO" w:eastAsia="ar-SA"/>
          <w14:ligatures w14:val="none"/>
        </w:rPr>
        <w:t>impiedica</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desfasurarea</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activitatii</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Autoritatii</w:t>
      </w:r>
      <w:proofErr w:type="spellEnd"/>
      <w:r w:rsidRPr="006D1935">
        <w:rPr>
          <w:rFonts w:ascii="Calibri" w:eastAsia="Calibri" w:hAnsi="Calibri" w:cs="Calibri"/>
          <w:kern w:val="0"/>
          <w:lang w:val="ro-RO" w:eastAsia="ar-SA"/>
          <w14:ligatures w14:val="none"/>
        </w:rPr>
        <w:t xml:space="preserve"> Contractante.</w:t>
      </w:r>
    </w:p>
    <w:p w14:paraId="2F6E19F2" w14:textId="77777777" w:rsidR="006D1935" w:rsidRPr="006D1935" w:rsidRDefault="006D1935" w:rsidP="006D1935">
      <w:pPr>
        <w:widowControl w:val="0"/>
        <w:numPr>
          <w:ilvl w:val="0"/>
          <w:numId w:val="5"/>
        </w:numPr>
        <w:suppressAutoHyphens/>
        <w:spacing w:after="0" w:line="360" w:lineRule="exact"/>
        <w:ind w:right="26"/>
        <w:jc w:val="both"/>
        <w:rPr>
          <w:rFonts w:ascii="Calibri" w:eastAsia="Calibri" w:hAnsi="Calibri" w:cs="Calibri"/>
          <w:spacing w:val="-4"/>
          <w:kern w:val="0"/>
          <w:lang w:val="ro-RO" w:eastAsia="ar-SA"/>
          <w14:ligatures w14:val="none"/>
        </w:rPr>
      </w:pPr>
      <w:r w:rsidRPr="006D1935">
        <w:rPr>
          <w:rFonts w:ascii="Calibri" w:eastAsia="Calibri" w:hAnsi="Calibri" w:cs="Calibri"/>
          <w:b/>
          <w:bCs/>
          <w:kern w:val="0"/>
          <w:lang w:val="ro-RO" w:eastAsia="ar-SA"/>
          <w14:ligatures w14:val="none"/>
        </w:rPr>
        <w:t>Critic:</w:t>
      </w:r>
    </w:p>
    <w:p w14:paraId="2DE6215F" w14:textId="2708051E" w:rsidR="006D1935" w:rsidRPr="006D1935" w:rsidRDefault="006D1935" w:rsidP="006D1935">
      <w:pPr>
        <w:widowControl w:val="0"/>
        <w:suppressAutoHyphens/>
        <w:spacing w:after="0" w:line="360" w:lineRule="exact"/>
        <w:ind w:right="26"/>
        <w:jc w:val="both"/>
        <w:rPr>
          <w:rFonts w:ascii="Calibri" w:eastAsia="Calibri" w:hAnsi="Calibri" w:cs="Calibri"/>
          <w:b/>
          <w:bCs/>
          <w:kern w:val="0"/>
          <w:lang w:val="ro-RO" w:eastAsia="ar-SA"/>
          <w14:ligatures w14:val="none"/>
        </w:rPr>
      </w:pPr>
      <w:r w:rsidRPr="006D1935">
        <w:rPr>
          <w:rFonts w:ascii="Calibri" w:eastAsia="Calibri" w:hAnsi="Calibri" w:cs="Calibri"/>
          <w:spacing w:val="-4"/>
          <w:kern w:val="0"/>
          <w:lang w:val="ro-RO" w:eastAsia="ar-SA"/>
          <w14:ligatures w14:val="none"/>
        </w:rPr>
        <w:t xml:space="preserve">Impact semnificativ asupra </w:t>
      </w:r>
      <w:r w:rsidR="00633411" w:rsidRPr="006D1935">
        <w:rPr>
          <w:rFonts w:ascii="Calibri" w:eastAsia="Calibri" w:hAnsi="Calibri" w:cs="Calibri"/>
          <w:spacing w:val="-4"/>
          <w:kern w:val="0"/>
          <w:lang w:val="ro-RO" w:eastAsia="ar-SA"/>
          <w14:ligatures w14:val="none"/>
        </w:rPr>
        <w:t>funcționarii</w:t>
      </w:r>
      <w:r w:rsidRPr="006D1935">
        <w:rPr>
          <w:rFonts w:ascii="Calibri" w:eastAsia="Calibri" w:hAnsi="Calibri" w:cs="Calibri"/>
          <w:spacing w:val="-4"/>
          <w:kern w:val="0"/>
          <w:lang w:val="ro-RO" w:eastAsia="ar-SA"/>
          <w14:ligatures w14:val="none"/>
        </w:rPr>
        <w:t xml:space="preserve"> </w:t>
      </w:r>
      <w:r w:rsidRPr="006D1935">
        <w:rPr>
          <w:rFonts w:ascii="Calibri" w:eastAsia="Calibri" w:hAnsi="Calibri" w:cs="Calibri"/>
          <w:kern w:val="0"/>
          <w:lang w:val="ro-RO" w:eastAsia="ar-SA"/>
          <w14:ligatures w14:val="none"/>
        </w:rPr>
        <w:t>produsului</w:t>
      </w:r>
      <w:r w:rsidRPr="006D1935">
        <w:rPr>
          <w:rFonts w:ascii="Calibri" w:eastAsia="Calibri" w:hAnsi="Calibri" w:cs="Calibri"/>
          <w:spacing w:val="-4"/>
          <w:kern w:val="0"/>
          <w:lang w:val="ro-RO" w:eastAsia="ar-SA"/>
          <w14:ligatures w14:val="none"/>
        </w:rPr>
        <w:t xml:space="preserve">. Problema </w:t>
      </w:r>
      <w:r w:rsidR="00633411" w:rsidRPr="006D1935">
        <w:rPr>
          <w:rFonts w:ascii="Calibri" w:eastAsia="Calibri" w:hAnsi="Calibri" w:cs="Calibri"/>
          <w:spacing w:val="-4"/>
          <w:kern w:val="0"/>
          <w:lang w:val="ro-RO" w:eastAsia="ar-SA"/>
          <w14:ligatures w14:val="none"/>
        </w:rPr>
        <w:t>împiedica</w:t>
      </w:r>
      <w:r w:rsidRPr="006D1935">
        <w:rPr>
          <w:rFonts w:ascii="Calibri" w:eastAsia="Calibri" w:hAnsi="Calibri" w:cs="Calibri"/>
          <w:spacing w:val="-4"/>
          <w:kern w:val="0"/>
          <w:lang w:val="ro-RO" w:eastAsia="ar-SA"/>
          <w14:ligatures w14:val="none"/>
        </w:rPr>
        <w:t xml:space="preserve"> </w:t>
      </w:r>
      <w:r w:rsidR="00633411" w:rsidRPr="006D1935">
        <w:rPr>
          <w:rFonts w:ascii="Calibri" w:eastAsia="Calibri" w:hAnsi="Calibri" w:cs="Calibri"/>
          <w:spacing w:val="-4"/>
          <w:kern w:val="0"/>
          <w:lang w:val="ro-RO" w:eastAsia="ar-SA"/>
          <w14:ligatures w14:val="none"/>
        </w:rPr>
        <w:t>desfășurarea</w:t>
      </w:r>
      <w:r w:rsidRPr="006D1935">
        <w:rPr>
          <w:rFonts w:ascii="Calibri" w:eastAsia="Calibri" w:hAnsi="Calibri" w:cs="Calibri"/>
          <w:spacing w:val="-4"/>
          <w:kern w:val="0"/>
          <w:lang w:val="ro-RO" w:eastAsia="ar-SA"/>
          <w14:ligatures w14:val="none"/>
        </w:rPr>
        <w:t xml:space="preserve"> în </w:t>
      </w:r>
      <w:r w:rsidR="00633411" w:rsidRPr="006D1935">
        <w:rPr>
          <w:rFonts w:ascii="Calibri" w:eastAsia="Calibri" w:hAnsi="Calibri" w:cs="Calibri"/>
          <w:spacing w:val="-4"/>
          <w:kern w:val="0"/>
          <w:lang w:val="ro-RO" w:eastAsia="ar-SA"/>
          <w14:ligatures w14:val="none"/>
        </w:rPr>
        <w:t>condiții</w:t>
      </w:r>
      <w:r w:rsidRPr="006D1935">
        <w:rPr>
          <w:rFonts w:ascii="Calibri" w:eastAsia="Calibri" w:hAnsi="Calibri" w:cs="Calibri"/>
          <w:spacing w:val="-4"/>
          <w:kern w:val="0"/>
          <w:lang w:val="ro-RO" w:eastAsia="ar-SA"/>
          <w14:ligatures w14:val="none"/>
        </w:rPr>
        <w:t xml:space="preserve"> normale a </w:t>
      </w:r>
      <w:r w:rsidR="00633411" w:rsidRPr="006D1935">
        <w:rPr>
          <w:rFonts w:ascii="Calibri" w:eastAsia="Calibri" w:hAnsi="Calibri" w:cs="Calibri"/>
          <w:spacing w:val="-4"/>
          <w:kern w:val="0"/>
          <w:lang w:val="ro-RO" w:eastAsia="ar-SA"/>
          <w14:ligatures w14:val="none"/>
        </w:rPr>
        <w:t>activității</w:t>
      </w:r>
      <w:r w:rsidRPr="006D1935">
        <w:rPr>
          <w:rFonts w:ascii="Calibri" w:eastAsia="Calibri" w:hAnsi="Calibri" w:cs="Calibri"/>
          <w:spacing w:val="-4"/>
          <w:kern w:val="0"/>
          <w:lang w:val="ro-RO" w:eastAsia="ar-SA"/>
          <w14:ligatures w14:val="none"/>
        </w:rPr>
        <w:t xml:space="preserve"> </w:t>
      </w:r>
      <w:r w:rsidR="00633411" w:rsidRPr="006D1935">
        <w:rPr>
          <w:rFonts w:ascii="Calibri" w:eastAsia="Calibri" w:hAnsi="Calibri" w:cs="Calibri"/>
          <w:kern w:val="0"/>
          <w:lang w:val="ro-RO" w:eastAsia="ar-SA"/>
          <w14:ligatures w14:val="none"/>
        </w:rPr>
        <w:t>Autorității</w:t>
      </w:r>
      <w:r w:rsidRPr="006D1935">
        <w:rPr>
          <w:rFonts w:ascii="Calibri" w:eastAsia="Calibri" w:hAnsi="Calibri" w:cs="Calibri"/>
          <w:kern w:val="0"/>
          <w:lang w:val="ro-RO" w:eastAsia="ar-SA"/>
          <w14:ligatures w14:val="none"/>
        </w:rPr>
        <w:t xml:space="preserve"> Contractante</w:t>
      </w:r>
      <w:r w:rsidRPr="006D1935">
        <w:rPr>
          <w:rFonts w:ascii="Calibri" w:eastAsia="Calibri" w:hAnsi="Calibri" w:cs="Calibri"/>
          <w:spacing w:val="-4"/>
          <w:kern w:val="0"/>
          <w:lang w:val="ro-RO" w:eastAsia="ar-SA"/>
          <w14:ligatures w14:val="none"/>
        </w:rPr>
        <w:t xml:space="preserve">. Nici o </w:t>
      </w:r>
      <w:r w:rsidR="00633411" w:rsidRPr="006D1935">
        <w:rPr>
          <w:rFonts w:ascii="Calibri" w:eastAsia="Calibri" w:hAnsi="Calibri" w:cs="Calibri"/>
          <w:spacing w:val="-4"/>
          <w:kern w:val="0"/>
          <w:lang w:val="ro-RO" w:eastAsia="ar-SA"/>
          <w14:ligatures w14:val="none"/>
        </w:rPr>
        <w:t>soluție</w:t>
      </w:r>
      <w:r w:rsidRPr="006D1935">
        <w:rPr>
          <w:rFonts w:ascii="Calibri" w:eastAsia="Calibri" w:hAnsi="Calibri" w:cs="Calibri"/>
          <w:spacing w:val="-4"/>
          <w:kern w:val="0"/>
          <w:lang w:val="ro-RO" w:eastAsia="ar-SA"/>
          <w14:ligatures w14:val="none"/>
        </w:rPr>
        <w:t xml:space="preserve"> alternativa nu este disponibila, </w:t>
      </w:r>
      <w:r w:rsidR="00633411" w:rsidRPr="006D1935">
        <w:rPr>
          <w:rFonts w:ascii="Calibri" w:eastAsia="Calibri" w:hAnsi="Calibri" w:cs="Calibri"/>
          <w:spacing w:val="-4"/>
          <w:kern w:val="0"/>
          <w:lang w:val="ro-RO" w:eastAsia="ar-SA"/>
          <w14:ligatures w14:val="none"/>
        </w:rPr>
        <w:t>însă</w:t>
      </w:r>
      <w:r w:rsidRPr="006D1935">
        <w:rPr>
          <w:rFonts w:ascii="Calibri" w:eastAsia="Calibri" w:hAnsi="Calibri" w:cs="Calibri"/>
          <w:spacing w:val="-4"/>
          <w:kern w:val="0"/>
          <w:lang w:val="ro-RO" w:eastAsia="ar-SA"/>
          <w14:ligatures w14:val="none"/>
        </w:rPr>
        <w:t xml:space="preserve"> activitatea </w:t>
      </w:r>
      <w:r w:rsidR="00633411" w:rsidRPr="006D1935">
        <w:rPr>
          <w:rFonts w:ascii="Calibri" w:eastAsia="Calibri" w:hAnsi="Calibri" w:cs="Calibri"/>
          <w:spacing w:val="-4"/>
          <w:kern w:val="0"/>
          <w:lang w:val="ro-RO" w:eastAsia="ar-SA"/>
          <w14:ligatures w14:val="none"/>
        </w:rPr>
        <w:t>Autorității</w:t>
      </w:r>
      <w:r w:rsidRPr="006D1935">
        <w:rPr>
          <w:rFonts w:ascii="Calibri" w:eastAsia="Calibri" w:hAnsi="Calibri" w:cs="Calibri"/>
          <w:spacing w:val="-4"/>
          <w:kern w:val="0"/>
          <w:lang w:val="ro-RO" w:eastAsia="ar-SA"/>
          <w14:ligatures w14:val="none"/>
        </w:rPr>
        <w:t xml:space="preserve"> Contractante poate </w:t>
      </w:r>
      <w:r w:rsidR="00633411" w:rsidRPr="006D1935">
        <w:rPr>
          <w:rFonts w:ascii="Calibri" w:eastAsia="Calibri" w:hAnsi="Calibri" w:cs="Calibri"/>
          <w:spacing w:val="-4"/>
          <w:kern w:val="0"/>
          <w:lang w:val="ro-RO" w:eastAsia="ar-SA"/>
          <w14:ligatures w14:val="none"/>
        </w:rPr>
        <w:t>totuși</w:t>
      </w:r>
      <w:r w:rsidRPr="006D1935">
        <w:rPr>
          <w:rFonts w:ascii="Calibri" w:eastAsia="Calibri" w:hAnsi="Calibri" w:cs="Calibri"/>
          <w:spacing w:val="-4"/>
          <w:kern w:val="0"/>
          <w:lang w:val="ro-RO" w:eastAsia="ar-SA"/>
          <w14:ligatures w14:val="none"/>
        </w:rPr>
        <w:t xml:space="preserve"> continua, </w:t>
      </w:r>
      <w:r w:rsidR="00633411" w:rsidRPr="006D1935">
        <w:rPr>
          <w:rFonts w:ascii="Calibri" w:eastAsia="Calibri" w:hAnsi="Calibri" w:cs="Calibri"/>
          <w:spacing w:val="-4"/>
          <w:kern w:val="0"/>
          <w:lang w:val="ro-RO" w:eastAsia="ar-SA"/>
          <w14:ligatures w14:val="none"/>
        </w:rPr>
        <w:t>însă</w:t>
      </w:r>
      <w:r w:rsidRPr="006D1935">
        <w:rPr>
          <w:rFonts w:ascii="Calibri" w:eastAsia="Calibri" w:hAnsi="Calibri" w:cs="Calibri"/>
          <w:spacing w:val="-4"/>
          <w:kern w:val="0"/>
          <w:lang w:val="ro-RO" w:eastAsia="ar-SA"/>
          <w14:ligatures w14:val="none"/>
        </w:rPr>
        <w:t xml:space="preserve"> </w:t>
      </w:r>
      <w:r w:rsidR="00633411">
        <w:rPr>
          <w:rFonts w:ascii="Calibri" w:eastAsia="Calibri" w:hAnsi="Calibri" w:cs="Calibri"/>
          <w:spacing w:val="-4"/>
          <w:kern w:val="0"/>
          <w:lang w:val="ro-RO" w:eastAsia="ar-SA"/>
          <w14:ligatures w14:val="none"/>
        </w:rPr>
        <w:t>î</w:t>
      </w:r>
      <w:r w:rsidRPr="006D1935">
        <w:rPr>
          <w:rFonts w:ascii="Calibri" w:eastAsia="Calibri" w:hAnsi="Calibri" w:cs="Calibri"/>
          <w:spacing w:val="-4"/>
          <w:kern w:val="0"/>
          <w:lang w:val="ro-RO" w:eastAsia="ar-SA"/>
          <w14:ligatures w14:val="none"/>
        </w:rPr>
        <w:t xml:space="preserve">ntr-un mod restrictiv.  </w:t>
      </w:r>
    </w:p>
    <w:p w14:paraId="709B05C9" w14:textId="77777777" w:rsidR="006D1935" w:rsidRPr="006D1935" w:rsidRDefault="006D1935" w:rsidP="006D1935">
      <w:pPr>
        <w:widowControl w:val="0"/>
        <w:numPr>
          <w:ilvl w:val="0"/>
          <w:numId w:val="5"/>
        </w:numPr>
        <w:suppressAutoHyphens/>
        <w:spacing w:after="0" w:line="360" w:lineRule="exact"/>
        <w:ind w:right="26"/>
        <w:jc w:val="both"/>
        <w:rPr>
          <w:rFonts w:ascii="Calibri" w:eastAsia="Calibri" w:hAnsi="Calibri" w:cs="Calibri"/>
          <w:spacing w:val="-4"/>
          <w:kern w:val="0"/>
          <w:lang w:val="ro-RO" w:eastAsia="ar-SA"/>
          <w14:ligatures w14:val="none"/>
        </w:rPr>
      </w:pPr>
      <w:r w:rsidRPr="006D1935">
        <w:rPr>
          <w:rFonts w:ascii="Calibri" w:eastAsia="Calibri" w:hAnsi="Calibri" w:cs="Calibri"/>
          <w:b/>
          <w:bCs/>
          <w:kern w:val="0"/>
          <w:lang w:val="ro-RO" w:eastAsia="ar-SA"/>
          <w14:ligatures w14:val="none"/>
        </w:rPr>
        <w:t>Major:</w:t>
      </w:r>
    </w:p>
    <w:p w14:paraId="0639ECC7" w14:textId="77777777" w:rsidR="006D1935" w:rsidRPr="006D1935" w:rsidRDefault="006D1935" w:rsidP="006D1935">
      <w:pPr>
        <w:widowControl w:val="0"/>
        <w:suppressAutoHyphens/>
        <w:spacing w:after="0" w:line="360" w:lineRule="exact"/>
        <w:ind w:right="26"/>
        <w:jc w:val="both"/>
        <w:rPr>
          <w:rFonts w:ascii="Calibri" w:eastAsia="Calibri" w:hAnsi="Calibri" w:cs="Calibri"/>
          <w:b/>
          <w:bCs/>
          <w:kern w:val="0"/>
          <w:lang w:val="ro-RO" w:eastAsia="ar-SA"/>
          <w14:ligatures w14:val="none"/>
        </w:rPr>
      </w:pPr>
      <w:r w:rsidRPr="006D1935">
        <w:rPr>
          <w:rFonts w:ascii="Calibri" w:eastAsia="Calibri" w:hAnsi="Calibri" w:cs="Calibri"/>
          <w:spacing w:val="-4"/>
          <w:kern w:val="0"/>
          <w:lang w:val="ro-RO" w:eastAsia="ar-SA"/>
          <w14:ligatures w14:val="none"/>
        </w:rPr>
        <w:t xml:space="preserve">Impact mediu asupra </w:t>
      </w:r>
      <w:proofErr w:type="spellStart"/>
      <w:r w:rsidRPr="006D1935">
        <w:rPr>
          <w:rFonts w:ascii="Calibri" w:eastAsia="Calibri" w:hAnsi="Calibri" w:cs="Calibri"/>
          <w:spacing w:val="-4"/>
          <w:kern w:val="0"/>
          <w:lang w:val="ro-RO" w:eastAsia="ar-SA"/>
          <w14:ligatures w14:val="none"/>
        </w:rPr>
        <w:t>desfasurarii</w:t>
      </w:r>
      <w:proofErr w:type="spellEnd"/>
      <w:r w:rsidRPr="006D1935">
        <w:rPr>
          <w:rFonts w:ascii="Calibri" w:eastAsia="Calibri" w:hAnsi="Calibri" w:cs="Calibri"/>
          <w:spacing w:val="-4"/>
          <w:kern w:val="0"/>
          <w:lang w:val="ro-RO" w:eastAsia="ar-SA"/>
          <w14:ligatures w14:val="none"/>
        </w:rPr>
        <w:t xml:space="preserve"> </w:t>
      </w:r>
      <w:proofErr w:type="spellStart"/>
      <w:r w:rsidRPr="006D1935">
        <w:rPr>
          <w:rFonts w:ascii="Calibri" w:eastAsia="Calibri" w:hAnsi="Calibri" w:cs="Calibri"/>
          <w:spacing w:val="-4"/>
          <w:kern w:val="0"/>
          <w:lang w:val="ro-RO" w:eastAsia="ar-SA"/>
          <w14:ligatures w14:val="none"/>
        </w:rPr>
        <w:t>activitatii</w:t>
      </w:r>
      <w:proofErr w:type="spellEnd"/>
      <w:r w:rsidRPr="006D1935">
        <w:rPr>
          <w:rFonts w:ascii="Calibri" w:eastAsia="Calibri" w:hAnsi="Calibri" w:cs="Calibri"/>
          <w:spacing w:val="-4"/>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Autoritatii</w:t>
      </w:r>
      <w:proofErr w:type="spellEnd"/>
      <w:r w:rsidRPr="006D1935">
        <w:rPr>
          <w:rFonts w:ascii="Calibri" w:eastAsia="Calibri" w:hAnsi="Calibri" w:cs="Calibri"/>
          <w:kern w:val="0"/>
          <w:lang w:val="ro-RO" w:eastAsia="ar-SA"/>
          <w14:ligatures w14:val="none"/>
        </w:rPr>
        <w:t xml:space="preserve"> Contractante</w:t>
      </w:r>
      <w:r w:rsidRPr="006D1935">
        <w:rPr>
          <w:rFonts w:ascii="Calibri" w:eastAsia="Calibri" w:hAnsi="Calibri" w:cs="Calibri"/>
          <w:spacing w:val="-4"/>
          <w:kern w:val="0"/>
          <w:lang w:val="ro-RO" w:eastAsia="ar-SA"/>
          <w14:ligatures w14:val="none"/>
        </w:rPr>
        <w:t xml:space="preserve">. Problema </w:t>
      </w:r>
      <w:proofErr w:type="spellStart"/>
      <w:r w:rsidRPr="006D1935">
        <w:rPr>
          <w:rFonts w:ascii="Calibri" w:eastAsia="Calibri" w:hAnsi="Calibri" w:cs="Calibri"/>
          <w:spacing w:val="-4"/>
          <w:kern w:val="0"/>
          <w:lang w:val="ro-RO" w:eastAsia="ar-SA"/>
          <w14:ligatures w14:val="none"/>
        </w:rPr>
        <w:t>afecteaza</w:t>
      </w:r>
      <w:proofErr w:type="spellEnd"/>
      <w:r w:rsidRPr="006D1935">
        <w:rPr>
          <w:rFonts w:ascii="Calibri" w:eastAsia="Calibri" w:hAnsi="Calibri" w:cs="Calibri"/>
          <w:spacing w:val="-4"/>
          <w:kern w:val="0"/>
          <w:lang w:val="ro-RO" w:eastAsia="ar-SA"/>
          <w14:ligatures w14:val="none"/>
        </w:rPr>
        <w:t xml:space="preserve"> minor </w:t>
      </w:r>
      <w:proofErr w:type="spellStart"/>
      <w:r w:rsidRPr="006D1935">
        <w:rPr>
          <w:rFonts w:ascii="Calibri" w:eastAsia="Calibri" w:hAnsi="Calibri" w:cs="Calibri"/>
          <w:spacing w:val="-4"/>
          <w:kern w:val="0"/>
          <w:lang w:val="ro-RO" w:eastAsia="ar-SA"/>
          <w14:ligatures w14:val="none"/>
        </w:rPr>
        <w:t>funcţionalitatile</w:t>
      </w:r>
      <w:proofErr w:type="spellEnd"/>
      <w:r w:rsidRPr="006D1935">
        <w:rPr>
          <w:rFonts w:ascii="Calibri" w:eastAsia="Calibri" w:hAnsi="Calibri" w:cs="Calibri"/>
          <w:spacing w:val="-4"/>
          <w:kern w:val="0"/>
          <w:lang w:val="ro-RO" w:eastAsia="ar-SA"/>
          <w14:ligatures w14:val="none"/>
        </w:rPr>
        <w:t xml:space="preserve"> </w:t>
      </w:r>
      <w:r w:rsidRPr="006D1935">
        <w:rPr>
          <w:rFonts w:ascii="Calibri" w:eastAsia="Calibri" w:hAnsi="Calibri" w:cs="Calibri"/>
          <w:kern w:val="0"/>
          <w:lang w:val="ro-RO" w:eastAsia="ar-SA"/>
          <w14:ligatures w14:val="none"/>
        </w:rPr>
        <w:t>produsului.</w:t>
      </w:r>
      <w:r w:rsidRPr="006D1935">
        <w:rPr>
          <w:rFonts w:ascii="Calibri" w:eastAsia="Calibri" w:hAnsi="Calibri" w:cs="Calibri"/>
          <w:spacing w:val="-4"/>
          <w:kern w:val="0"/>
          <w:lang w:val="ro-RO" w:eastAsia="ar-SA"/>
          <w14:ligatures w14:val="none"/>
        </w:rPr>
        <w:t xml:space="preserve"> Impactul </w:t>
      </w:r>
      <w:proofErr w:type="spellStart"/>
      <w:r w:rsidRPr="006D1935">
        <w:rPr>
          <w:rFonts w:ascii="Calibri" w:eastAsia="Calibri" w:hAnsi="Calibri" w:cs="Calibri"/>
          <w:spacing w:val="-4"/>
          <w:kern w:val="0"/>
          <w:lang w:val="ro-RO" w:eastAsia="ar-SA"/>
          <w14:ligatures w14:val="none"/>
        </w:rPr>
        <w:t>reprezinta</w:t>
      </w:r>
      <w:proofErr w:type="spellEnd"/>
      <w:r w:rsidRPr="006D1935">
        <w:rPr>
          <w:rFonts w:ascii="Calibri" w:eastAsia="Calibri" w:hAnsi="Calibri" w:cs="Calibri"/>
          <w:spacing w:val="-4"/>
          <w:kern w:val="0"/>
          <w:lang w:val="ro-RO" w:eastAsia="ar-SA"/>
          <w14:ligatures w14:val="none"/>
        </w:rPr>
        <w:t xml:space="preserve"> un inconvenient care necesita </w:t>
      </w:r>
      <w:proofErr w:type="spellStart"/>
      <w:r w:rsidRPr="006D1935">
        <w:rPr>
          <w:rFonts w:ascii="Calibri" w:eastAsia="Calibri" w:hAnsi="Calibri" w:cs="Calibri"/>
          <w:spacing w:val="-4"/>
          <w:kern w:val="0"/>
          <w:lang w:val="ro-RO" w:eastAsia="ar-SA"/>
          <w14:ligatures w14:val="none"/>
        </w:rPr>
        <w:t>soluţii</w:t>
      </w:r>
      <w:proofErr w:type="spellEnd"/>
      <w:r w:rsidRPr="006D1935">
        <w:rPr>
          <w:rFonts w:ascii="Calibri" w:eastAsia="Calibri" w:hAnsi="Calibri" w:cs="Calibri"/>
          <w:spacing w:val="-4"/>
          <w:kern w:val="0"/>
          <w:lang w:val="ro-RO" w:eastAsia="ar-SA"/>
          <w14:ligatures w14:val="none"/>
        </w:rPr>
        <w:t xml:space="preserve"> alternative pentru refacerea </w:t>
      </w:r>
      <w:proofErr w:type="spellStart"/>
      <w:r w:rsidRPr="006D1935">
        <w:rPr>
          <w:rFonts w:ascii="Calibri" w:eastAsia="Calibri" w:hAnsi="Calibri" w:cs="Calibri"/>
          <w:spacing w:val="-4"/>
          <w:kern w:val="0"/>
          <w:lang w:val="ro-RO" w:eastAsia="ar-SA"/>
          <w14:ligatures w14:val="none"/>
        </w:rPr>
        <w:t>funcţionalitatilor</w:t>
      </w:r>
      <w:proofErr w:type="spellEnd"/>
      <w:r w:rsidRPr="006D1935">
        <w:rPr>
          <w:rFonts w:ascii="Calibri" w:eastAsia="Calibri" w:hAnsi="Calibri" w:cs="Calibri"/>
          <w:spacing w:val="-4"/>
          <w:kern w:val="0"/>
          <w:lang w:val="ro-RO" w:eastAsia="ar-SA"/>
          <w14:ligatures w14:val="none"/>
        </w:rPr>
        <w:t xml:space="preserve">. </w:t>
      </w:r>
    </w:p>
    <w:p w14:paraId="773D5266" w14:textId="77777777" w:rsidR="006D1935" w:rsidRPr="006D1935" w:rsidRDefault="006D1935" w:rsidP="006D1935">
      <w:pPr>
        <w:widowControl w:val="0"/>
        <w:numPr>
          <w:ilvl w:val="0"/>
          <w:numId w:val="5"/>
        </w:numPr>
        <w:suppressAutoHyphens/>
        <w:spacing w:after="0" w:line="360" w:lineRule="exact"/>
        <w:ind w:right="26"/>
        <w:jc w:val="both"/>
        <w:rPr>
          <w:rFonts w:ascii="Calibri" w:eastAsia="Calibri" w:hAnsi="Calibri" w:cs="Calibri"/>
          <w:spacing w:val="-4"/>
          <w:kern w:val="0"/>
          <w:lang w:val="ro-RO" w:eastAsia="ar-SA"/>
          <w14:ligatures w14:val="none"/>
        </w:rPr>
      </w:pPr>
      <w:r w:rsidRPr="006D1935">
        <w:rPr>
          <w:rFonts w:ascii="Calibri" w:eastAsia="Calibri" w:hAnsi="Calibri" w:cs="Calibri"/>
          <w:b/>
          <w:bCs/>
          <w:kern w:val="0"/>
          <w:lang w:val="ro-RO" w:eastAsia="ar-SA"/>
          <w14:ligatures w14:val="none"/>
        </w:rPr>
        <w:t>Minor:</w:t>
      </w:r>
    </w:p>
    <w:p w14:paraId="068F1788" w14:textId="77777777" w:rsidR="006D1935" w:rsidRPr="006D1935" w:rsidRDefault="006D1935" w:rsidP="006D1935">
      <w:pPr>
        <w:widowControl w:val="0"/>
        <w:suppressAutoHyphens/>
        <w:spacing w:after="0" w:line="360" w:lineRule="exact"/>
        <w:ind w:right="26"/>
        <w:jc w:val="both"/>
        <w:rPr>
          <w:rFonts w:ascii="Calibri" w:eastAsia="Calibri" w:hAnsi="Calibri" w:cs="Calibri"/>
          <w:kern w:val="0"/>
          <w:lang w:val="ro-RO" w:eastAsia="ar-SA"/>
          <w14:ligatures w14:val="none"/>
        </w:rPr>
      </w:pPr>
      <w:r w:rsidRPr="006D1935">
        <w:rPr>
          <w:rFonts w:ascii="Calibri" w:eastAsia="Calibri" w:hAnsi="Calibri" w:cs="Calibri"/>
          <w:spacing w:val="-4"/>
          <w:kern w:val="0"/>
          <w:lang w:val="ro-RO" w:eastAsia="ar-SA"/>
          <w14:ligatures w14:val="none"/>
        </w:rPr>
        <w:t xml:space="preserve">Impact minim asupra </w:t>
      </w:r>
      <w:proofErr w:type="spellStart"/>
      <w:r w:rsidRPr="006D1935">
        <w:rPr>
          <w:rFonts w:ascii="Calibri" w:eastAsia="Calibri" w:hAnsi="Calibri" w:cs="Calibri"/>
          <w:spacing w:val="-4"/>
          <w:kern w:val="0"/>
          <w:lang w:val="ro-RO" w:eastAsia="ar-SA"/>
          <w14:ligatures w14:val="none"/>
        </w:rPr>
        <w:t>desfasurarii</w:t>
      </w:r>
      <w:proofErr w:type="spellEnd"/>
      <w:r w:rsidRPr="006D1935">
        <w:rPr>
          <w:rFonts w:ascii="Calibri" w:eastAsia="Calibri" w:hAnsi="Calibri" w:cs="Calibri"/>
          <w:spacing w:val="-4"/>
          <w:kern w:val="0"/>
          <w:lang w:val="ro-RO" w:eastAsia="ar-SA"/>
          <w14:ligatures w14:val="none"/>
        </w:rPr>
        <w:t xml:space="preserve"> </w:t>
      </w:r>
      <w:proofErr w:type="spellStart"/>
      <w:r w:rsidRPr="006D1935">
        <w:rPr>
          <w:rFonts w:ascii="Calibri" w:eastAsia="Calibri" w:hAnsi="Calibri" w:cs="Calibri"/>
          <w:spacing w:val="-4"/>
          <w:kern w:val="0"/>
          <w:lang w:val="ro-RO" w:eastAsia="ar-SA"/>
          <w14:ligatures w14:val="none"/>
        </w:rPr>
        <w:t>activitatii</w:t>
      </w:r>
      <w:proofErr w:type="spellEnd"/>
      <w:r w:rsidRPr="006D1935">
        <w:rPr>
          <w:rFonts w:ascii="Calibri" w:eastAsia="Calibri" w:hAnsi="Calibri" w:cs="Calibri"/>
          <w:spacing w:val="-4"/>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Autoritatii</w:t>
      </w:r>
      <w:proofErr w:type="spellEnd"/>
      <w:r w:rsidRPr="006D1935">
        <w:rPr>
          <w:rFonts w:ascii="Calibri" w:eastAsia="Calibri" w:hAnsi="Calibri" w:cs="Calibri"/>
          <w:kern w:val="0"/>
          <w:lang w:val="ro-RO" w:eastAsia="ar-SA"/>
          <w14:ligatures w14:val="none"/>
        </w:rPr>
        <w:t xml:space="preserve"> Contractante</w:t>
      </w:r>
      <w:r w:rsidRPr="006D1935">
        <w:rPr>
          <w:rFonts w:ascii="Calibri" w:eastAsia="Calibri" w:hAnsi="Calibri" w:cs="Calibri"/>
          <w:spacing w:val="-4"/>
          <w:kern w:val="0"/>
          <w:lang w:val="ro-RO" w:eastAsia="ar-SA"/>
          <w14:ligatures w14:val="none"/>
        </w:rPr>
        <w:t xml:space="preserve">. Problema nu </w:t>
      </w:r>
      <w:proofErr w:type="spellStart"/>
      <w:r w:rsidRPr="006D1935">
        <w:rPr>
          <w:rFonts w:ascii="Calibri" w:eastAsia="Calibri" w:hAnsi="Calibri" w:cs="Calibri"/>
          <w:spacing w:val="-4"/>
          <w:kern w:val="0"/>
          <w:lang w:val="ro-RO" w:eastAsia="ar-SA"/>
          <w14:ligatures w14:val="none"/>
        </w:rPr>
        <w:t>afecteaza</w:t>
      </w:r>
      <w:proofErr w:type="spellEnd"/>
      <w:r w:rsidRPr="006D1935">
        <w:rPr>
          <w:rFonts w:ascii="Calibri" w:eastAsia="Calibri" w:hAnsi="Calibri" w:cs="Calibri"/>
          <w:spacing w:val="-4"/>
          <w:kern w:val="0"/>
          <w:lang w:val="ro-RO" w:eastAsia="ar-SA"/>
          <w14:ligatures w14:val="none"/>
        </w:rPr>
        <w:t xml:space="preserve"> </w:t>
      </w:r>
      <w:proofErr w:type="spellStart"/>
      <w:r w:rsidRPr="006D1935">
        <w:rPr>
          <w:rFonts w:ascii="Calibri" w:eastAsia="Calibri" w:hAnsi="Calibri" w:cs="Calibri"/>
          <w:spacing w:val="-4"/>
          <w:kern w:val="0"/>
          <w:lang w:val="ro-RO" w:eastAsia="ar-SA"/>
          <w14:ligatures w14:val="none"/>
        </w:rPr>
        <w:t>funcţionalitatile</w:t>
      </w:r>
      <w:proofErr w:type="spellEnd"/>
      <w:r w:rsidRPr="006D1935">
        <w:rPr>
          <w:rFonts w:ascii="Calibri" w:eastAsia="Calibri" w:hAnsi="Calibri" w:cs="Calibri"/>
          <w:spacing w:val="-4"/>
          <w:kern w:val="0"/>
          <w:lang w:val="ro-RO" w:eastAsia="ar-SA"/>
          <w14:ligatures w14:val="none"/>
        </w:rPr>
        <w:t xml:space="preserve"> </w:t>
      </w:r>
      <w:r w:rsidRPr="006D1935">
        <w:rPr>
          <w:rFonts w:ascii="Calibri" w:eastAsia="Calibri" w:hAnsi="Calibri" w:cs="Calibri"/>
          <w:kern w:val="0"/>
          <w:lang w:val="ro-RO" w:eastAsia="ar-SA"/>
          <w14:ligatures w14:val="none"/>
        </w:rPr>
        <w:t>produsului</w:t>
      </w:r>
      <w:r w:rsidRPr="006D1935">
        <w:rPr>
          <w:rFonts w:ascii="Calibri" w:eastAsia="Calibri" w:hAnsi="Calibri" w:cs="Calibri"/>
          <w:spacing w:val="-4"/>
          <w:kern w:val="0"/>
          <w:lang w:val="ro-RO" w:eastAsia="ar-SA"/>
          <w14:ligatures w14:val="none"/>
        </w:rPr>
        <w:t xml:space="preserve">. Rezultatul este o eroare minora care nu </w:t>
      </w:r>
      <w:proofErr w:type="spellStart"/>
      <w:r w:rsidRPr="006D1935">
        <w:rPr>
          <w:rFonts w:ascii="Calibri" w:eastAsia="Calibri" w:hAnsi="Calibri" w:cs="Calibri"/>
          <w:spacing w:val="-4"/>
          <w:kern w:val="0"/>
          <w:lang w:val="ro-RO" w:eastAsia="ar-SA"/>
          <w14:ligatures w14:val="none"/>
        </w:rPr>
        <w:t>impiedica</w:t>
      </w:r>
      <w:proofErr w:type="spellEnd"/>
      <w:r w:rsidRPr="006D1935">
        <w:rPr>
          <w:rFonts w:ascii="Calibri" w:eastAsia="Calibri" w:hAnsi="Calibri" w:cs="Calibri"/>
          <w:spacing w:val="-4"/>
          <w:kern w:val="0"/>
          <w:lang w:val="ro-RO" w:eastAsia="ar-SA"/>
          <w14:ligatures w14:val="none"/>
        </w:rPr>
        <w:t xml:space="preserve"> </w:t>
      </w:r>
      <w:proofErr w:type="spellStart"/>
      <w:r w:rsidRPr="006D1935">
        <w:rPr>
          <w:rFonts w:ascii="Calibri" w:eastAsia="Calibri" w:hAnsi="Calibri" w:cs="Calibri"/>
          <w:spacing w:val="-4"/>
          <w:kern w:val="0"/>
          <w:lang w:val="ro-RO" w:eastAsia="ar-SA"/>
          <w14:ligatures w14:val="none"/>
        </w:rPr>
        <w:t>desfasurarea</w:t>
      </w:r>
      <w:proofErr w:type="spellEnd"/>
      <w:r w:rsidRPr="006D1935">
        <w:rPr>
          <w:rFonts w:ascii="Calibri" w:eastAsia="Calibri" w:hAnsi="Calibri" w:cs="Calibri"/>
          <w:spacing w:val="-4"/>
          <w:kern w:val="0"/>
          <w:lang w:val="ro-RO" w:eastAsia="ar-SA"/>
          <w14:ligatures w14:val="none"/>
        </w:rPr>
        <w:t xml:space="preserve"> in bune </w:t>
      </w:r>
      <w:proofErr w:type="spellStart"/>
      <w:r w:rsidRPr="006D1935">
        <w:rPr>
          <w:rFonts w:ascii="Calibri" w:eastAsia="Calibri" w:hAnsi="Calibri" w:cs="Calibri"/>
          <w:spacing w:val="-4"/>
          <w:kern w:val="0"/>
          <w:lang w:val="ro-RO" w:eastAsia="ar-SA"/>
          <w14:ligatures w14:val="none"/>
        </w:rPr>
        <w:t>condiţii</w:t>
      </w:r>
      <w:proofErr w:type="spellEnd"/>
      <w:r w:rsidRPr="006D1935">
        <w:rPr>
          <w:rFonts w:ascii="Calibri" w:eastAsia="Calibri" w:hAnsi="Calibri" w:cs="Calibri"/>
          <w:spacing w:val="-4"/>
          <w:kern w:val="0"/>
          <w:lang w:val="ro-RO" w:eastAsia="ar-SA"/>
          <w14:ligatures w14:val="none"/>
        </w:rPr>
        <w:t xml:space="preserve"> a </w:t>
      </w:r>
      <w:proofErr w:type="spellStart"/>
      <w:r w:rsidRPr="006D1935">
        <w:rPr>
          <w:rFonts w:ascii="Calibri" w:eastAsia="Calibri" w:hAnsi="Calibri" w:cs="Calibri"/>
          <w:spacing w:val="-4"/>
          <w:kern w:val="0"/>
          <w:lang w:val="ro-RO" w:eastAsia="ar-SA"/>
          <w14:ligatures w14:val="none"/>
        </w:rPr>
        <w:t>activităţii</w:t>
      </w:r>
      <w:proofErr w:type="spellEnd"/>
      <w:r w:rsidRPr="006D1935">
        <w:rPr>
          <w:rFonts w:ascii="Calibri" w:eastAsia="Calibri" w:hAnsi="Calibri" w:cs="Calibri"/>
          <w:spacing w:val="-4"/>
          <w:kern w:val="0"/>
          <w:lang w:val="ro-RO" w:eastAsia="ar-SA"/>
          <w14:ligatures w14:val="none"/>
        </w:rPr>
        <w:t xml:space="preserve"> </w:t>
      </w:r>
      <w:proofErr w:type="spellStart"/>
      <w:r w:rsidRPr="006D1935">
        <w:rPr>
          <w:rFonts w:ascii="Calibri" w:eastAsia="Calibri" w:hAnsi="Calibri" w:cs="Calibri"/>
          <w:spacing w:val="-4"/>
          <w:kern w:val="0"/>
          <w:lang w:val="ro-RO" w:eastAsia="ar-SA"/>
          <w14:ligatures w14:val="none"/>
        </w:rPr>
        <w:t>Autoritatii</w:t>
      </w:r>
      <w:proofErr w:type="spellEnd"/>
      <w:r w:rsidRPr="006D1935">
        <w:rPr>
          <w:rFonts w:ascii="Calibri" w:eastAsia="Calibri" w:hAnsi="Calibri" w:cs="Calibri"/>
          <w:spacing w:val="-4"/>
          <w:kern w:val="0"/>
          <w:lang w:val="ro-RO" w:eastAsia="ar-SA"/>
          <w14:ligatures w14:val="none"/>
        </w:rPr>
        <w:t xml:space="preserve"> Contractante.  </w:t>
      </w:r>
    </w:p>
    <w:p w14:paraId="3A867547"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Contractantul trebuie sa asigure disponibilitatea serviciilor de suport in timpul programului normal de lucru </w:t>
      </w:r>
      <w:proofErr w:type="spellStart"/>
      <w:r w:rsidRPr="006D1935">
        <w:rPr>
          <w:rFonts w:ascii="Calibri" w:eastAsia="Calibri" w:hAnsi="Calibri" w:cs="Calibri"/>
          <w:kern w:val="0"/>
          <w:lang w:val="ro-RO" w:eastAsia="ar-SA"/>
          <w14:ligatures w14:val="none"/>
        </w:rPr>
        <w:t>saptamanal</w:t>
      </w:r>
      <w:proofErr w:type="spellEnd"/>
      <w:r w:rsidRPr="006D1935">
        <w:rPr>
          <w:rFonts w:ascii="Calibri" w:eastAsia="Calibri" w:hAnsi="Calibri" w:cs="Calibri"/>
          <w:kern w:val="0"/>
          <w:lang w:val="ro-RO" w:eastAsia="ar-SA"/>
          <w14:ligatures w14:val="none"/>
        </w:rPr>
        <w:t xml:space="preserve"> 8 ore/zi.</w:t>
      </w:r>
    </w:p>
    <w:p w14:paraId="534DF976"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Contractantul va trebui sa respecte </w:t>
      </w:r>
      <w:proofErr w:type="spellStart"/>
      <w:r w:rsidRPr="006D1935">
        <w:rPr>
          <w:rFonts w:ascii="Calibri" w:eastAsia="Calibri" w:hAnsi="Calibri" w:cs="Calibri"/>
          <w:kern w:val="0"/>
          <w:lang w:val="ro-RO" w:eastAsia="ar-SA"/>
          <w14:ligatures w14:val="none"/>
        </w:rPr>
        <w:t>urmatorii</w:t>
      </w:r>
      <w:proofErr w:type="spellEnd"/>
      <w:r w:rsidRPr="006D1935">
        <w:rPr>
          <w:rFonts w:ascii="Calibri" w:eastAsia="Calibri" w:hAnsi="Calibri" w:cs="Calibri"/>
          <w:kern w:val="0"/>
          <w:lang w:val="ro-RO" w:eastAsia="ar-SA"/>
          <w14:ligatures w14:val="none"/>
        </w:rPr>
        <w:t xml:space="preserve"> timpi de </w:t>
      </w:r>
      <w:proofErr w:type="spellStart"/>
      <w:r w:rsidRPr="006D1935">
        <w:rPr>
          <w:rFonts w:ascii="Calibri" w:eastAsia="Calibri" w:hAnsi="Calibri" w:cs="Calibri"/>
          <w:kern w:val="0"/>
          <w:lang w:val="ro-RO" w:eastAsia="ar-SA"/>
          <w14:ligatures w14:val="none"/>
        </w:rPr>
        <w:t>raspuns</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corelati</w:t>
      </w:r>
      <w:proofErr w:type="spellEnd"/>
      <w:r w:rsidRPr="006D1935">
        <w:rPr>
          <w:rFonts w:ascii="Calibri" w:eastAsia="Calibri" w:hAnsi="Calibri" w:cs="Calibri"/>
          <w:kern w:val="0"/>
          <w:lang w:val="ro-RO" w:eastAsia="ar-SA"/>
          <w14:ligatures w14:val="none"/>
        </w:rPr>
        <w:t xml:space="preserve"> cu nivelul de prioritate a incidentului:</w:t>
      </w:r>
    </w:p>
    <w:p w14:paraId="71680772" w14:textId="77777777" w:rsidR="006D1935" w:rsidRDefault="006D1935" w:rsidP="006D1935">
      <w:pPr>
        <w:suppressAutoHyphens/>
        <w:spacing w:after="0" w:line="360" w:lineRule="exact"/>
        <w:jc w:val="both"/>
        <w:rPr>
          <w:rFonts w:ascii="Calibri" w:eastAsia="Calibri" w:hAnsi="Calibri" w:cs="Calibri"/>
          <w:kern w:val="0"/>
          <w:lang w:val="ro-RO" w:eastAsia="ar-SA"/>
          <w14:ligatures w14:val="none"/>
        </w:rPr>
      </w:pPr>
    </w:p>
    <w:tbl>
      <w:tblPr>
        <w:tblW w:w="0" w:type="auto"/>
        <w:tblInd w:w="108" w:type="dxa"/>
        <w:tblLayout w:type="fixed"/>
        <w:tblLook w:val="0000" w:firstRow="0" w:lastRow="0" w:firstColumn="0" w:lastColumn="0" w:noHBand="0" w:noVBand="0"/>
      </w:tblPr>
      <w:tblGrid>
        <w:gridCol w:w="1688"/>
        <w:gridCol w:w="1701"/>
        <w:gridCol w:w="3047"/>
        <w:gridCol w:w="2472"/>
      </w:tblGrid>
      <w:tr w:rsidR="00AE2418" w:rsidRPr="00AE2418" w14:paraId="35524A9D" w14:textId="77777777" w:rsidTr="00E60A35">
        <w:tc>
          <w:tcPr>
            <w:tcW w:w="1688" w:type="dxa"/>
            <w:tcBorders>
              <w:top w:val="single" w:sz="4" w:space="0" w:color="000000"/>
              <w:left w:val="single" w:sz="4" w:space="0" w:color="000000"/>
              <w:bottom w:val="single" w:sz="4" w:space="0" w:color="000000"/>
            </w:tcBorders>
            <w:shd w:val="clear" w:color="auto" w:fill="FFFFFF" w:themeFill="background1"/>
          </w:tcPr>
          <w:p w14:paraId="205A33F1" w14:textId="77777777" w:rsidR="00AE2418" w:rsidRPr="00AE2418" w:rsidRDefault="00AE2418" w:rsidP="00AE2418">
            <w:pPr>
              <w:suppressAutoHyphens/>
              <w:spacing w:after="0" w:line="360" w:lineRule="exact"/>
              <w:jc w:val="both"/>
              <w:rPr>
                <w:rFonts w:ascii="Calibri" w:eastAsia="Calibri" w:hAnsi="Calibri" w:cs="Calibri"/>
                <w:b/>
                <w:bCs/>
                <w:kern w:val="0"/>
                <w:lang w:val="ro-RO" w:eastAsia="ar-SA"/>
                <w14:ligatures w14:val="none"/>
              </w:rPr>
            </w:pPr>
            <w:r w:rsidRPr="00AE2418">
              <w:rPr>
                <w:rFonts w:ascii="Calibri" w:eastAsia="Calibri" w:hAnsi="Calibri" w:cs="Calibri"/>
                <w:b/>
                <w:bCs/>
                <w:kern w:val="0"/>
                <w:lang w:val="ro-RO" w:eastAsia="ar-SA"/>
                <w14:ligatures w14:val="none"/>
              </w:rPr>
              <w:t>Nivel prioritate</w:t>
            </w:r>
          </w:p>
        </w:tc>
        <w:tc>
          <w:tcPr>
            <w:tcW w:w="1701" w:type="dxa"/>
            <w:tcBorders>
              <w:top w:val="single" w:sz="4" w:space="0" w:color="000000"/>
              <w:left w:val="single" w:sz="4" w:space="0" w:color="000000"/>
              <w:bottom w:val="single" w:sz="4" w:space="0" w:color="000000"/>
            </w:tcBorders>
          </w:tcPr>
          <w:p w14:paraId="3F87752D" w14:textId="77777777" w:rsidR="00AE2418" w:rsidRPr="00AE2418" w:rsidRDefault="00AE2418" w:rsidP="00AE2418">
            <w:pPr>
              <w:suppressAutoHyphens/>
              <w:spacing w:after="0" w:line="360" w:lineRule="exact"/>
              <w:jc w:val="both"/>
              <w:rPr>
                <w:rFonts w:ascii="Calibri" w:eastAsia="Calibri" w:hAnsi="Calibri" w:cs="Calibri"/>
                <w:b/>
                <w:bCs/>
                <w:kern w:val="0"/>
                <w:lang w:val="ro-RO" w:eastAsia="ar-SA"/>
                <w14:ligatures w14:val="none"/>
              </w:rPr>
            </w:pPr>
            <w:r w:rsidRPr="00AE2418">
              <w:rPr>
                <w:rFonts w:ascii="Calibri" w:eastAsia="Calibri" w:hAnsi="Calibri" w:cs="Calibri"/>
                <w:b/>
                <w:bCs/>
                <w:kern w:val="0"/>
                <w:lang w:val="ro-RO" w:eastAsia="ar-SA"/>
                <w14:ligatures w14:val="none"/>
              </w:rPr>
              <w:t xml:space="preserve">Timp de </w:t>
            </w:r>
            <w:proofErr w:type="spellStart"/>
            <w:r w:rsidRPr="00AE2418">
              <w:rPr>
                <w:rFonts w:ascii="Calibri" w:eastAsia="Calibri" w:hAnsi="Calibri" w:cs="Calibri"/>
                <w:b/>
                <w:bCs/>
                <w:kern w:val="0"/>
                <w:lang w:val="ro-RO" w:eastAsia="ar-SA"/>
                <w14:ligatures w14:val="none"/>
              </w:rPr>
              <w:t>raspuns</w:t>
            </w:r>
            <w:proofErr w:type="spellEnd"/>
          </w:p>
        </w:tc>
        <w:tc>
          <w:tcPr>
            <w:tcW w:w="3047" w:type="dxa"/>
            <w:tcBorders>
              <w:top w:val="single" w:sz="4" w:space="0" w:color="000000"/>
              <w:left w:val="single" w:sz="4" w:space="0" w:color="000000"/>
              <w:bottom w:val="single" w:sz="4" w:space="0" w:color="000000"/>
            </w:tcBorders>
          </w:tcPr>
          <w:p w14:paraId="4AA703E8" w14:textId="77777777" w:rsidR="00AE2418" w:rsidRPr="00AE2418" w:rsidRDefault="00AE2418" w:rsidP="00AE2418">
            <w:pPr>
              <w:suppressAutoHyphens/>
              <w:spacing w:after="0" w:line="360" w:lineRule="exact"/>
              <w:jc w:val="both"/>
              <w:rPr>
                <w:rFonts w:ascii="Calibri" w:eastAsia="Calibri" w:hAnsi="Calibri" w:cs="Calibri"/>
                <w:b/>
                <w:bCs/>
                <w:kern w:val="0"/>
                <w:lang w:val="ro-RO" w:eastAsia="ar-SA"/>
                <w14:ligatures w14:val="none"/>
              </w:rPr>
            </w:pPr>
            <w:r w:rsidRPr="00AE2418">
              <w:rPr>
                <w:rFonts w:ascii="Calibri" w:eastAsia="Calibri" w:hAnsi="Calibri" w:cs="Calibri"/>
                <w:b/>
                <w:bCs/>
                <w:kern w:val="0"/>
                <w:lang w:val="ro-RO" w:eastAsia="ar-SA"/>
                <w14:ligatures w14:val="none"/>
              </w:rPr>
              <w:t xml:space="preserve">Timp de implementare </w:t>
            </w:r>
            <w:proofErr w:type="spellStart"/>
            <w:r w:rsidRPr="00AE2418">
              <w:rPr>
                <w:rFonts w:ascii="Calibri" w:eastAsia="Calibri" w:hAnsi="Calibri" w:cs="Calibri"/>
                <w:b/>
                <w:bCs/>
                <w:kern w:val="0"/>
                <w:lang w:val="ro-RO" w:eastAsia="ar-SA"/>
                <w14:ligatures w14:val="none"/>
              </w:rPr>
              <w:t>solutie</w:t>
            </w:r>
            <w:proofErr w:type="spellEnd"/>
            <w:r w:rsidRPr="00AE2418">
              <w:rPr>
                <w:rFonts w:ascii="Calibri" w:eastAsia="Calibri" w:hAnsi="Calibri" w:cs="Calibri"/>
                <w:b/>
                <w:bCs/>
                <w:kern w:val="0"/>
                <w:lang w:val="ro-RO" w:eastAsia="ar-SA"/>
                <w14:ligatures w14:val="none"/>
              </w:rPr>
              <w:t xml:space="preserve"> provizorie</w:t>
            </w:r>
          </w:p>
        </w:tc>
        <w:tc>
          <w:tcPr>
            <w:tcW w:w="2472" w:type="dxa"/>
            <w:tcBorders>
              <w:top w:val="single" w:sz="4" w:space="0" w:color="000000"/>
              <w:left w:val="single" w:sz="4" w:space="0" w:color="000000"/>
              <w:bottom w:val="single" w:sz="4" w:space="0" w:color="000000"/>
              <w:right w:val="single" w:sz="4" w:space="0" w:color="000000"/>
            </w:tcBorders>
          </w:tcPr>
          <w:p w14:paraId="044DBCD8" w14:textId="77777777" w:rsidR="00AE2418" w:rsidRPr="00AE2418" w:rsidRDefault="00AE2418" w:rsidP="00AE2418">
            <w:pPr>
              <w:suppressAutoHyphens/>
              <w:spacing w:after="0" w:line="360" w:lineRule="exact"/>
              <w:jc w:val="both"/>
              <w:rPr>
                <w:rFonts w:ascii="Calibri" w:eastAsia="Calibri" w:hAnsi="Calibri" w:cs="Calibri"/>
                <w:kern w:val="0"/>
                <w:lang w:val="ro-RO" w:eastAsia="ar-SA"/>
                <w14:ligatures w14:val="none"/>
              </w:rPr>
            </w:pPr>
            <w:r w:rsidRPr="00AE2418">
              <w:rPr>
                <w:rFonts w:ascii="Calibri" w:eastAsia="Calibri" w:hAnsi="Calibri" w:cs="Calibri"/>
                <w:b/>
                <w:bCs/>
                <w:kern w:val="0"/>
                <w:lang w:val="ro-RO" w:eastAsia="ar-SA"/>
                <w14:ligatures w14:val="none"/>
              </w:rPr>
              <w:t>Timp de rezolvare</w:t>
            </w:r>
          </w:p>
        </w:tc>
      </w:tr>
      <w:tr w:rsidR="00AE2418" w:rsidRPr="00AE2418" w14:paraId="0D07382F" w14:textId="77777777" w:rsidTr="00E60A35">
        <w:tc>
          <w:tcPr>
            <w:tcW w:w="1688" w:type="dxa"/>
            <w:tcBorders>
              <w:top w:val="single" w:sz="4" w:space="0" w:color="000000"/>
              <w:left w:val="single" w:sz="4" w:space="0" w:color="000000"/>
              <w:bottom w:val="single" w:sz="4" w:space="0" w:color="000000"/>
            </w:tcBorders>
          </w:tcPr>
          <w:p w14:paraId="31053FF4" w14:textId="77777777" w:rsidR="00AE2418" w:rsidRPr="00AE2418" w:rsidRDefault="00AE2418" w:rsidP="00AE2418">
            <w:pPr>
              <w:suppressAutoHyphens/>
              <w:spacing w:after="0" w:line="360" w:lineRule="exact"/>
              <w:jc w:val="both"/>
              <w:rPr>
                <w:rFonts w:ascii="Calibri" w:eastAsia="Calibri" w:hAnsi="Calibri" w:cs="Calibri"/>
                <w:kern w:val="0"/>
                <w:lang w:val="ro-RO" w:eastAsia="ar-SA"/>
                <w14:ligatures w14:val="none"/>
              </w:rPr>
            </w:pPr>
            <w:r w:rsidRPr="00AE2418">
              <w:rPr>
                <w:rFonts w:ascii="Calibri" w:eastAsia="Calibri" w:hAnsi="Calibri" w:cs="Calibri"/>
                <w:b/>
                <w:bCs/>
                <w:kern w:val="0"/>
                <w:lang w:val="ro-RO" w:eastAsia="ar-SA"/>
                <w14:ligatures w14:val="none"/>
              </w:rPr>
              <w:t>Major</w:t>
            </w:r>
          </w:p>
        </w:tc>
        <w:tc>
          <w:tcPr>
            <w:tcW w:w="1701" w:type="dxa"/>
            <w:tcBorders>
              <w:top w:val="single" w:sz="4" w:space="0" w:color="000000"/>
              <w:left w:val="single" w:sz="4" w:space="0" w:color="000000"/>
              <w:bottom w:val="single" w:sz="4" w:space="0" w:color="000000"/>
            </w:tcBorders>
          </w:tcPr>
          <w:p w14:paraId="31734217" w14:textId="77777777" w:rsidR="00AE2418" w:rsidRPr="00AE2418" w:rsidRDefault="00AE2418" w:rsidP="00AE2418">
            <w:pPr>
              <w:suppressAutoHyphens/>
              <w:spacing w:after="0" w:line="360" w:lineRule="exact"/>
              <w:jc w:val="both"/>
              <w:rPr>
                <w:rFonts w:ascii="Calibri" w:eastAsia="Calibri" w:hAnsi="Calibri" w:cs="Calibri"/>
                <w:kern w:val="0"/>
                <w:lang w:val="ro-RO" w:eastAsia="ar-SA"/>
                <w14:ligatures w14:val="none"/>
              </w:rPr>
            </w:pPr>
            <w:r w:rsidRPr="00AE2418">
              <w:rPr>
                <w:rFonts w:ascii="Calibri" w:eastAsia="Calibri" w:hAnsi="Calibri" w:cs="Calibri"/>
                <w:kern w:val="0"/>
                <w:lang w:val="ro-RO" w:eastAsia="ar-SA"/>
                <w14:ligatures w14:val="none"/>
              </w:rPr>
              <w:t>24 ore</w:t>
            </w:r>
          </w:p>
        </w:tc>
        <w:tc>
          <w:tcPr>
            <w:tcW w:w="3047" w:type="dxa"/>
            <w:tcBorders>
              <w:top w:val="single" w:sz="4" w:space="0" w:color="000000"/>
              <w:left w:val="single" w:sz="4" w:space="0" w:color="000000"/>
              <w:bottom w:val="single" w:sz="4" w:space="0" w:color="000000"/>
            </w:tcBorders>
          </w:tcPr>
          <w:p w14:paraId="2DBB4D04" w14:textId="77777777" w:rsidR="00AE2418" w:rsidRPr="00AE2418" w:rsidRDefault="00AE2418" w:rsidP="00AE2418">
            <w:pPr>
              <w:suppressAutoHyphens/>
              <w:spacing w:after="0" w:line="360" w:lineRule="exact"/>
              <w:jc w:val="both"/>
              <w:rPr>
                <w:rFonts w:ascii="Calibri" w:eastAsia="Calibri" w:hAnsi="Calibri" w:cs="Calibri"/>
                <w:kern w:val="0"/>
                <w:lang w:val="ro-RO" w:eastAsia="ar-SA"/>
                <w14:ligatures w14:val="none"/>
              </w:rPr>
            </w:pPr>
            <w:r w:rsidRPr="00AE2418">
              <w:rPr>
                <w:rFonts w:ascii="Calibri" w:eastAsia="Calibri" w:hAnsi="Calibri" w:cs="Calibri"/>
                <w:kern w:val="0"/>
                <w:lang w:val="ro-RO" w:eastAsia="ar-SA"/>
                <w14:ligatures w14:val="none"/>
              </w:rPr>
              <w:t xml:space="preserve">3 zile </w:t>
            </w:r>
            <w:proofErr w:type="spellStart"/>
            <w:r w:rsidRPr="00AE2418">
              <w:rPr>
                <w:rFonts w:ascii="Calibri" w:eastAsia="Calibri" w:hAnsi="Calibri" w:cs="Calibri"/>
                <w:kern w:val="0"/>
                <w:lang w:val="ro-RO" w:eastAsia="ar-SA"/>
                <w14:ligatures w14:val="none"/>
              </w:rPr>
              <w:t>lucratoare</w:t>
            </w:r>
            <w:proofErr w:type="spellEnd"/>
          </w:p>
        </w:tc>
        <w:tc>
          <w:tcPr>
            <w:tcW w:w="2472" w:type="dxa"/>
            <w:tcBorders>
              <w:top w:val="single" w:sz="4" w:space="0" w:color="000000"/>
              <w:left w:val="single" w:sz="4" w:space="0" w:color="000000"/>
              <w:bottom w:val="single" w:sz="4" w:space="0" w:color="000000"/>
              <w:right w:val="single" w:sz="4" w:space="0" w:color="000000"/>
            </w:tcBorders>
          </w:tcPr>
          <w:p w14:paraId="05865212" w14:textId="77777777" w:rsidR="00AE2418" w:rsidRPr="00AE2418" w:rsidRDefault="00AE2418" w:rsidP="00AE2418">
            <w:pPr>
              <w:suppressAutoHyphens/>
              <w:spacing w:after="0" w:line="360" w:lineRule="exact"/>
              <w:jc w:val="both"/>
              <w:rPr>
                <w:rFonts w:ascii="Calibri" w:eastAsia="Calibri" w:hAnsi="Calibri" w:cs="Calibri"/>
                <w:kern w:val="0"/>
                <w:lang w:val="ro-RO" w:eastAsia="ar-SA"/>
                <w14:ligatures w14:val="none"/>
              </w:rPr>
            </w:pPr>
            <w:r w:rsidRPr="00AE2418">
              <w:rPr>
                <w:rFonts w:ascii="Calibri" w:eastAsia="Calibri" w:hAnsi="Calibri" w:cs="Calibri"/>
                <w:kern w:val="0"/>
                <w:lang w:val="ro-RO" w:eastAsia="ar-SA"/>
                <w14:ligatures w14:val="none"/>
              </w:rPr>
              <w:t xml:space="preserve">10 zile </w:t>
            </w:r>
            <w:proofErr w:type="spellStart"/>
            <w:r w:rsidRPr="00AE2418">
              <w:rPr>
                <w:rFonts w:ascii="Calibri" w:eastAsia="Calibri" w:hAnsi="Calibri" w:cs="Calibri"/>
                <w:kern w:val="0"/>
                <w:lang w:val="ro-RO" w:eastAsia="ar-SA"/>
                <w14:ligatures w14:val="none"/>
              </w:rPr>
              <w:t>lucratoare</w:t>
            </w:r>
            <w:proofErr w:type="spellEnd"/>
          </w:p>
        </w:tc>
      </w:tr>
      <w:tr w:rsidR="00AE2418" w:rsidRPr="00AE2418" w14:paraId="2E88D583" w14:textId="77777777" w:rsidTr="00E60A35">
        <w:tc>
          <w:tcPr>
            <w:tcW w:w="1688" w:type="dxa"/>
            <w:tcBorders>
              <w:top w:val="single" w:sz="4" w:space="0" w:color="000000"/>
              <w:left w:val="single" w:sz="4" w:space="0" w:color="000000"/>
              <w:bottom w:val="single" w:sz="4" w:space="0" w:color="000000"/>
            </w:tcBorders>
          </w:tcPr>
          <w:p w14:paraId="69032D07" w14:textId="77777777" w:rsidR="00AE2418" w:rsidRPr="00AE2418" w:rsidRDefault="00AE2418" w:rsidP="00AE2418">
            <w:pPr>
              <w:suppressAutoHyphens/>
              <w:spacing w:after="0" w:line="360" w:lineRule="exact"/>
              <w:jc w:val="both"/>
              <w:rPr>
                <w:rFonts w:ascii="Calibri" w:eastAsia="Calibri" w:hAnsi="Calibri" w:cs="Calibri"/>
                <w:kern w:val="0"/>
                <w:lang w:val="ro-RO" w:eastAsia="ar-SA"/>
                <w14:ligatures w14:val="none"/>
              </w:rPr>
            </w:pPr>
            <w:r w:rsidRPr="00AE2418">
              <w:rPr>
                <w:rFonts w:ascii="Calibri" w:eastAsia="Calibri" w:hAnsi="Calibri" w:cs="Calibri"/>
                <w:b/>
                <w:bCs/>
                <w:kern w:val="0"/>
                <w:lang w:val="ro-RO" w:eastAsia="ar-SA"/>
                <w14:ligatures w14:val="none"/>
              </w:rPr>
              <w:t>Minor</w:t>
            </w:r>
          </w:p>
        </w:tc>
        <w:tc>
          <w:tcPr>
            <w:tcW w:w="1701" w:type="dxa"/>
            <w:tcBorders>
              <w:top w:val="single" w:sz="4" w:space="0" w:color="000000"/>
              <w:left w:val="single" w:sz="4" w:space="0" w:color="000000"/>
              <w:bottom w:val="single" w:sz="4" w:space="0" w:color="000000"/>
            </w:tcBorders>
          </w:tcPr>
          <w:p w14:paraId="39E34A19" w14:textId="77777777" w:rsidR="00AE2418" w:rsidRPr="00AE2418" w:rsidRDefault="00AE2418" w:rsidP="00AE2418">
            <w:pPr>
              <w:suppressAutoHyphens/>
              <w:spacing w:after="0" w:line="360" w:lineRule="exact"/>
              <w:jc w:val="both"/>
              <w:rPr>
                <w:rFonts w:ascii="Calibri" w:eastAsia="Calibri" w:hAnsi="Calibri" w:cs="Calibri"/>
                <w:kern w:val="0"/>
                <w:lang w:val="ro-RO" w:eastAsia="ar-SA"/>
                <w14:ligatures w14:val="none"/>
              </w:rPr>
            </w:pPr>
            <w:r w:rsidRPr="00AE2418">
              <w:rPr>
                <w:rFonts w:ascii="Calibri" w:eastAsia="Calibri" w:hAnsi="Calibri" w:cs="Calibri"/>
                <w:kern w:val="0"/>
                <w:lang w:val="ro-RO" w:eastAsia="ar-SA"/>
                <w14:ligatures w14:val="none"/>
              </w:rPr>
              <w:t>72 ore</w:t>
            </w:r>
          </w:p>
        </w:tc>
        <w:tc>
          <w:tcPr>
            <w:tcW w:w="3047" w:type="dxa"/>
            <w:tcBorders>
              <w:top w:val="single" w:sz="4" w:space="0" w:color="000000"/>
              <w:left w:val="single" w:sz="4" w:space="0" w:color="000000"/>
              <w:bottom w:val="single" w:sz="4" w:space="0" w:color="000000"/>
            </w:tcBorders>
          </w:tcPr>
          <w:p w14:paraId="5F9E71C7" w14:textId="77777777" w:rsidR="00AE2418" w:rsidRPr="00AE2418" w:rsidRDefault="00AE2418" w:rsidP="00AE2418">
            <w:pPr>
              <w:suppressAutoHyphens/>
              <w:spacing w:after="0" w:line="360" w:lineRule="exact"/>
              <w:jc w:val="both"/>
              <w:rPr>
                <w:rFonts w:ascii="Calibri" w:eastAsia="Calibri" w:hAnsi="Calibri" w:cs="Calibri"/>
                <w:kern w:val="0"/>
                <w:lang w:val="ro-RO" w:eastAsia="ar-SA"/>
                <w14:ligatures w14:val="none"/>
              </w:rPr>
            </w:pPr>
            <w:r w:rsidRPr="00AE2418">
              <w:rPr>
                <w:rFonts w:ascii="Calibri" w:eastAsia="Calibri" w:hAnsi="Calibri" w:cs="Calibri"/>
                <w:kern w:val="0"/>
                <w:lang w:val="ro-RO" w:eastAsia="ar-SA"/>
                <w14:ligatures w14:val="none"/>
              </w:rPr>
              <w:t xml:space="preserve">5 zile </w:t>
            </w:r>
            <w:proofErr w:type="spellStart"/>
            <w:r w:rsidRPr="00AE2418">
              <w:rPr>
                <w:rFonts w:ascii="Calibri" w:eastAsia="Calibri" w:hAnsi="Calibri" w:cs="Calibri"/>
                <w:kern w:val="0"/>
                <w:lang w:val="ro-RO" w:eastAsia="ar-SA"/>
                <w14:ligatures w14:val="none"/>
              </w:rPr>
              <w:t>lucratoare</w:t>
            </w:r>
            <w:proofErr w:type="spellEnd"/>
          </w:p>
        </w:tc>
        <w:tc>
          <w:tcPr>
            <w:tcW w:w="2472" w:type="dxa"/>
            <w:tcBorders>
              <w:top w:val="single" w:sz="4" w:space="0" w:color="000000"/>
              <w:left w:val="single" w:sz="4" w:space="0" w:color="000000"/>
              <w:bottom w:val="single" w:sz="4" w:space="0" w:color="000000"/>
              <w:right w:val="single" w:sz="4" w:space="0" w:color="000000"/>
            </w:tcBorders>
          </w:tcPr>
          <w:p w14:paraId="5C7FD12F" w14:textId="77777777" w:rsidR="00AE2418" w:rsidRPr="00AE2418" w:rsidRDefault="00AE2418" w:rsidP="00AE2418">
            <w:pPr>
              <w:suppressAutoHyphens/>
              <w:spacing w:after="0" w:line="360" w:lineRule="exact"/>
              <w:jc w:val="both"/>
              <w:rPr>
                <w:rFonts w:ascii="Calibri" w:eastAsia="Calibri" w:hAnsi="Calibri" w:cs="Calibri"/>
                <w:kern w:val="0"/>
                <w:lang w:val="ro-RO" w:eastAsia="ar-SA"/>
                <w14:ligatures w14:val="none"/>
              </w:rPr>
            </w:pPr>
            <w:r w:rsidRPr="00AE2418">
              <w:rPr>
                <w:rFonts w:ascii="Calibri" w:eastAsia="Calibri" w:hAnsi="Calibri" w:cs="Calibri"/>
                <w:kern w:val="0"/>
                <w:lang w:val="ro-RO" w:eastAsia="ar-SA"/>
                <w14:ligatures w14:val="none"/>
              </w:rPr>
              <w:t xml:space="preserve">20 zile </w:t>
            </w:r>
            <w:proofErr w:type="spellStart"/>
            <w:r w:rsidRPr="00AE2418">
              <w:rPr>
                <w:rFonts w:ascii="Calibri" w:eastAsia="Calibri" w:hAnsi="Calibri" w:cs="Calibri"/>
                <w:kern w:val="0"/>
                <w:lang w:val="ro-RO" w:eastAsia="ar-SA"/>
                <w14:ligatures w14:val="none"/>
              </w:rPr>
              <w:t>lucratoare</w:t>
            </w:r>
            <w:proofErr w:type="spellEnd"/>
          </w:p>
        </w:tc>
      </w:tr>
    </w:tbl>
    <w:p w14:paraId="7316B602" w14:textId="77777777" w:rsidR="002F2115" w:rsidRDefault="002F2115" w:rsidP="006D1935">
      <w:pPr>
        <w:suppressAutoHyphens/>
        <w:spacing w:after="0" w:line="360" w:lineRule="exact"/>
        <w:ind w:left="360"/>
        <w:jc w:val="both"/>
        <w:rPr>
          <w:rFonts w:ascii="Calibri" w:eastAsia="Calibri" w:hAnsi="Calibri" w:cs="Calibri"/>
          <w:kern w:val="0"/>
          <w:lang w:val="ro-RO" w:eastAsia="ar-SA"/>
          <w14:ligatures w14:val="none"/>
        </w:rPr>
      </w:pPr>
    </w:p>
    <w:p w14:paraId="4FCE48D5" w14:textId="77777777" w:rsidR="002F2115" w:rsidRDefault="002F2115" w:rsidP="006D1935">
      <w:pPr>
        <w:suppressAutoHyphens/>
        <w:spacing w:after="0" w:line="360" w:lineRule="exact"/>
        <w:ind w:left="360"/>
        <w:jc w:val="both"/>
        <w:rPr>
          <w:rFonts w:ascii="Calibri" w:eastAsia="Calibri" w:hAnsi="Calibri" w:cs="Calibri"/>
          <w:kern w:val="0"/>
          <w:lang w:val="ro-RO" w:eastAsia="ar-SA"/>
          <w14:ligatures w14:val="none"/>
        </w:rPr>
      </w:pPr>
    </w:p>
    <w:p w14:paraId="22530B79" w14:textId="49515247" w:rsidR="006D1935" w:rsidRPr="006D1935" w:rsidRDefault="006D1935" w:rsidP="006D1935">
      <w:pPr>
        <w:suppressAutoHyphens/>
        <w:spacing w:after="0" w:line="360" w:lineRule="exact"/>
        <w:ind w:left="360"/>
        <w:jc w:val="both"/>
        <w:rPr>
          <w:rFonts w:ascii="Calibri" w:eastAsia="Calibri" w:hAnsi="Calibri" w:cs="Calibri"/>
          <w:b/>
          <w:bCs/>
          <w:kern w:val="0"/>
          <w:lang w:val="ro-RO" w:eastAsia="ar-SA"/>
          <w14:ligatures w14:val="none"/>
        </w:rPr>
      </w:pPr>
      <w:proofErr w:type="spellStart"/>
      <w:r w:rsidRPr="006D1935">
        <w:rPr>
          <w:rFonts w:ascii="Calibri" w:eastAsia="Calibri" w:hAnsi="Calibri" w:cs="Calibri"/>
          <w:kern w:val="0"/>
          <w:lang w:val="ro-RO" w:eastAsia="ar-SA"/>
          <w14:ligatures w14:val="none"/>
        </w:rPr>
        <w:t>Definitii</w:t>
      </w:r>
      <w:proofErr w:type="spellEnd"/>
      <w:r w:rsidRPr="006D1935">
        <w:rPr>
          <w:rFonts w:ascii="Calibri" w:eastAsia="Calibri" w:hAnsi="Calibri" w:cs="Calibri"/>
          <w:kern w:val="0"/>
          <w:lang w:val="ro-RO" w:eastAsia="ar-SA"/>
          <w14:ligatures w14:val="none"/>
        </w:rPr>
        <w:t xml:space="preserve"> aplicabile:</w:t>
      </w:r>
    </w:p>
    <w:p w14:paraId="66EBE0DE" w14:textId="464F8229" w:rsidR="006D1935" w:rsidRPr="006D1935" w:rsidRDefault="006D1935" w:rsidP="006D1935">
      <w:pPr>
        <w:suppressAutoHyphens/>
        <w:spacing w:after="0" w:line="360" w:lineRule="exact"/>
        <w:ind w:left="360"/>
        <w:jc w:val="both"/>
        <w:rPr>
          <w:rFonts w:ascii="Calibri" w:eastAsia="Calibri" w:hAnsi="Calibri" w:cs="Calibri"/>
          <w:b/>
          <w:bCs/>
          <w:kern w:val="0"/>
          <w:lang w:val="ro-RO" w:eastAsia="ar-SA"/>
          <w14:ligatures w14:val="none"/>
        </w:rPr>
      </w:pPr>
      <w:r w:rsidRPr="006D1935">
        <w:rPr>
          <w:rFonts w:ascii="Calibri" w:eastAsia="Calibri" w:hAnsi="Calibri" w:cs="Calibri"/>
          <w:b/>
          <w:bCs/>
          <w:kern w:val="0"/>
          <w:lang w:val="ro-RO" w:eastAsia="ar-SA"/>
          <w14:ligatures w14:val="none"/>
        </w:rPr>
        <w:t>Timp de Răspuns:</w:t>
      </w:r>
      <w:r w:rsidRPr="006D1935">
        <w:rPr>
          <w:rFonts w:ascii="Calibri" w:eastAsia="Calibri" w:hAnsi="Calibri" w:cs="Calibri"/>
          <w:kern w:val="0"/>
          <w:lang w:val="ro-RO" w:eastAsia="ar-SA"/>
          <w14:ligatures w14:val="none"/>
        </w:rPr>
        <w:t xml:space="preserve"> Intervalul de timp scurs de la semnalarea incidentului de </w:t>
      </w:r>
      <w:r w:rsidR="00633411" w:rsidRPr="006D1935">
        <w:rPr>
          <w:rFonts w:ascii="Calibri" w:eastAsia="Calibri" w:hAnsi="Calibri" w:cs="Calibri"/>
          <w:kern w:val="0"/>
          <w:lang w:val="ro-RO" w:eastAsia="ar-SA"/>
          <w14:ligatures w14:val="none"/>
        </w:rPr>
        <w:t>către</w:t>
      </w:r>
      <w:r w:rsidRPr="006D1935">
        <w:rPr>
          <w:rFonts w:ascii="Calibri" w:eastAsia="Calibri" w:hAnsi="Calibri" w:cs="Calibri"/>
          <w:kern w:val="0"/>
          <w:lang w:val="ro-RO" w:eastAsia="ar-SA"/>
          <w14:ligatures w14:val="none"/>
        </w:rPr>
        <w:t xml:space="preserve"> Autoritatea Contractanta si </w:t>
      </w:r>
      <w:proofErr w:type="spellStart"/>
      <w:r w:rsidRPr="006D1935">
        <w:rPr>
          <w:rFonts w:ascii="Calibri" w:eastAsia="Calibri" w:hAnsi="Calibri" w:cs="Calibri"/>
          <w:kern w:val="0"/>
          <w:lang w:val="ro-RO" w:eastAsia="ar-SA"/>
          <w14:ligatures w14:val="none"/>
        </w:rPr>
        <w:t>raspunsul</w:t>
      </w:r>
      <w:proofErr w:type="spellEnd"/>
      <w:r w:rsidRPr="006D1935">
        <w:rPr>
          <w:rFonts w:ascii="Calibri" w:eastAsia="Calibri" w:hAnsi="Calibri" w:cs="Calibri"/>
          <w:kern w:val="0"/>
          <w:lang w:val="ro-RO" w:eastAsia="ar-SA"/>
          <w14:ligatures w14:val="none"/>
        </w:rPr>
        <w:t xml:space="preserve"> primit de la Contractant. </w:t>
      </w:r>
    </w:p>
    <w:p w14:paraId="021EA288" w14:textId="256CF587" w:rsidR="006D1935" w:rsidRPr="006D1935" w:rsidRDefault="006D1935" w:rsidP="006D1935">
      <w:pPr>
        <w:suppressAutoHyphens/>
        <w:spacing w:after="0" w:line="360" w:lineRule="exact"/>
        <w:ind w:left="360"/>
        <w:jc w:val="both"/>
        <w:rPr>
          <w:rFonts w:ascii="Calibri" w:eastAsia="Calibri" w:hAnsi="Calibri" w:cs="Calibri"/>
          <w:b/>
          <w:bCs/>
          <w:kern w:val="0"/>
          <w:lang w:val="ro-RO" w:eastAsia="ar-SA"/>
          <w14:ligatures w14:val="none"/>
        </w:rPr>
      </w:pPr>
      <w:r w:rsidRPr="006D1935">
        <w:rPr>
          <w:rFonts w:ascii="Calibri" w:eastAsia="Calibri" w:hAnsi="Calibri" w:cs="Calibri"/>
          <w:b/>
          <w:bCs/>
          <w:kern w:val="0"/>
          <w:lang w:val="ro-RO" w:eastAsia="ar-SA"/>
          <w14:ligatures w14:val="none"/>
        </w:rPr>
        <w:lastRenderedPageBreak/>
        <w:t>Timp de Rezolvare:</w:t>
      </w:r>
      <w:r w:rsidRPr="006D1935">
        <w:rPr>
          <w:rFonts w:ascii="Calibri" w:eastAsia="Calibri" w:hAnsi="Calibri" w:cs="Calibri"/>
          <w:kern w:val="0"/>
          <w:lang w:val="ro-RO" w:eastAsia="ar-SA"/>
          <w14:ligatures w14:val="none"/>
        </w:rPr>
        <w:t xml:space="preserve"> Intervalul de timp scurs de la semnalarea incidentului de </w:t>
      </w:r>
      <w:r w:rsidR="00633411" w:rsidRPr="006D1935">
        <w:rPr>
          <w:rFonts w:ascii="Calibri" w:eastAsia="Calibri" w:hAnsi="Calibri" w:cs="Calibri"/>
          <w:kern w:val="0"/>
          <w:lang w:val="ro-RO" w:eastAsia="ar-SA"/>
          <w14:ligatures w14:val="none"/>
        </w:rPr>
        <w:t>către</w:t>
      </w:r>
      <w:r w:rsidRPr="006D1935">
        <w:rPr>
          <w:rFonts w:ascii="Calibri" w:eastAsia="Calibri" w:hAnsi="Calibri" w:cs="Calibri"/>
          <w:kern w:val="0"/>
          <w:lang w:val="ro-RO" w:eastAsia="ar-SA"/>
          <w14:ligatures w14:val="none"/>
        </w:rPr>
        <w:t xml:space="preserve"> Autoritatea Contractanta pana la rezolvarea finala  a incidentului.</w:t>
      </w:r>
    </w:p>
    <w:p w14:paraId="6C4DF4E0" w14:textId="79038589" w:rsidR="006D1935" w:rsidRPr="006D1935" w:rsidRDefault="006D1935" w:rsidP="006D1935">
      <w:pPr>
        <w:suppressAutoHyphens/>
        <w:spacing w:after="0" w:line="360" w:lineRule="exact"/>
        <w:ind w:left="360"/>
        <w:jc w:val="both"/>
        <w:rPr>
          <w:rFonts w:ascii="Calibri" w:eastAsia="Calibri" w:hAnsi="Calibri" w:cs="Calibri"/>
          <w:kern w:val="0"/>
          <w:lang w:val="ro-RO" w:eastAsia="ar-SA"/>
          <w14:ligatures w14:val="none"/>
        </w:rPr>
      </w:pPr>
      <w:r w:rsidRPr="006D1935">
        <w:rPr>
          <w:rFonts w:ascii="Calibri" w:eastAsia="Calibri" w:hAnsi="Calibri" w:cs="Calibri"/>
          <w:b/>
          <w:bCs/>
          <w:kern w:val="0"/>
          <w:lang w:val="ro-RO" w:eastAsia="ar-SA"/>
          <w14:ligatures w14:val="none"/>
        </w:rPr>
        <w:t xml:space="preserve">Timp de implementare </w:t>
      </w:r>
      <w:proofErr w:type="spellStart"/>
      <w:r w:rsidRPr="006D1935">
        <w:rPr>
          <w:rFonts w:ascii="Calibri" w:eastAsia="Calibri" w:hAnsi="Calibri" w:cs="Calibri"/>
          <w:b/>
          <w:bCs/>
          <w:kern w:val="0"/>
          <w:lang w:val="ro-RO" w:eastAsia="ar-SA"/>
          <w14:ligatures w14:val="none"/>
        </w:rPr>
        <w:t>solutie</w:t>
      </w:r>
      <w:proofErr w:type="spellEnd"/>
      <w:r w:rsidRPr="006D1935">
        <w:rPr>
          <w:rFonts w:ascii="Calibri" w:eastAsia="Calibri" w:hAnsi="Calibri" w:cs="Calibri"/>
          <w:b/>
          <w:bCs/>
          <w:kern w:val="0"/>
          <w:lang w:val="ro-RO" w:eastAsia="ar-SA"/>
          <w14:ligatures w14:val="none"/>
        </w:rPr>
        <w:t xml:space="preserve"> provizorie:</w:t>
      </w:r>
      <w:r w:rsidRPr="006D1935">
        <w:rPr>
          <w:rFonts w:ascii="Calibri" w:eastAsia="Calibri" w:hAnsi="Calibri" w:cs="Calibri"/>
          <w:kern w:val="0"/>
          <w:lang w:val="ro-RO" w:eastAsia="ar-SA"/>
          <w14:ligatures w14:val="none"/>
        </w:rPr>
        <w:t xml:space="preserve"> Intervalul de timp scurs de la semnalarea incidentului de </w:t>
      </w:r>
      <w:r w:rsidR="00633411" w:rsidRPr="006D1935">
        <w:rPr>
          <w:rFonts w:ascii="Calibri" w:eastAsia="Calibri" w:hAnsi="Calibri" w:cs="Calibri"/>
          <w:kern w:val="0"/>
          <w:lang w:val="ro-RO" w:eastAsia="ar-SA"/>
          <w14:ligatures w14:val="none"/>
        </w:rPr>
        <w:t>către</w:t>
      </w:r>
      <w:r w:rsidRPr="006D1935">
        <w:rPr>
          <w:rFonts w:ascii="Calibri" w:eastAsia="Calibri" w:hAnsi="Calibri" w:cs="Calibri"/>
          <w:kern w:val="0"/>
          <w:lang w:val="ro-RO" w:eastAsia="ar-SA"/>
          <w14:ligatures w14:val="none"/>
        </w:rPr>
        <w:t xml:space="preserve"> Autoritatea Contractanta si adoptarea unei </w:t>
      </w:r>
      <w:proofErr w:type="spellStart"/>
      <w:r w:rsidRPr="006D1935">
        <w:rPr>
          <w:rFonts w:ascii="Calibri" w:eastAsia="Calibri" w:hAnsi="Calibri" w:cs="Calibri"/>
          <w:kern w:val="0"/>
          <w:lang w:val="ro-RO" w:eastAsia="ar-SA"/>
          <w14:ligatures w14:val="none"/>
        </w:rPr>
        <w:t>solutii</w:t>
      </w:r>
      <w:proofErr w:type="spellEnd"/>
      <w:r w:rsidRPr="006D1935">
        <w:rPr>
          <w:rFonts w:ascii="Calibri" w:eastAsia="Calibri" w:hAnsi="Calibri" w:cs="Calibri"/>
          <w:kern w:val="0"/>
          <w:lang w:val="ro-RO" w:eastAsia="ar-SA"/>
          <w14:ligatures w14:val="none"/>
        </w:rPr>
        <w:t xml:space="preserve"> provizorii, temporare, care sa </w:t>
      </w:r>
      <w:proofErr w:type="spellStart"/>
      <w:r w:rsidRPr="006D1935">
        <w:rPr>
          <w:rFonts w:ascii="Calibri" w:eastAsia="Calibri" w:hAnsi="Calibri" w:cs="Calibri"/>
          <w:kern w:val="0"/>
          <w:lang w:val="ro-RO" w:eastAsia="ar-SA"/>
          <w14:ligatures w14:val="none"/>
        </w:rPr>
        <w:t>permita</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functionarea</w:t>
      </w:r>
      <w:proofErr w:type="spellEnd"/>
      <w:r w:rsidRPr="006D1935">
        <w:rPr>
          <w:rFonts w:ascii="Calibri" w:eastAsia="Calibri" w:hAnsi="Calibri" w:cs="Calibri"/>
          <w:kern w:val="0"/>
          <w:lang w:val="ro-RO" w:eastAsia="ar-SA"/>
          <w14:ligatures w14:val="none"/>
        </w:rPr>
        <w:t xml:space="preserve"> produsului </w:t>
      </w:r>
      <w:proofErr w:type="spellStart"/>
      <w:r w:rsidRPr="006D1935">
        <w:rPr>
          <w:rFonts w:ascii="Calibri" w:eastAsia="Calibri" w:hAnsi="Calibri" w:cs="Calibri"/>
          <w:kern w:val="0"/>
          <w:lang w:val="ro-RO" w:eastAsia="ar-SA"/>
          <w14:ligatures w14:val="none"/>
        </w:rPr>
        <w:t>fara</w:t>
      </w:r>
      <w:proofErr w:type="spellEnd"/>
      <w:r w:rsidRPr="006D1935">
        <w:rPr>
          <w:rFonts w:ascii="Calibri" w:eastAsia="Calibri" w:hAnsi="Calibri" w:cs="Calibri"/>
          <w:kern w:val="0"/>
          <w:lang w:val="ro-RO" w:eastAsia="ar-SA"/>
          <w14:ligatures w14:val="none"/>
        </w:rPr>
        <w:t xml:space="preserve"> afectarea </w:t>
      </w:r>
      <w:proofErr w:type="spellStart"/>
      <w:r w:rsidRPr="006D1935">
        <w:rPr>
          <w:rFonts w:ascii="Calibri" w:eastAsia="Calibri" w:hAnsi="Calibri" w:cs="Calibri"/>
          <w:kern w:val="0"/>
          <w:lang w:val="ro-RO" w:eastAsia="ar-SA"/>
          <w14:ligatures w14:val="none"/>
        </w:rPr>
        <w:t>functionalitatilor</w:t>
      </w:r>
      <w:proofErr w:type="spellEnd"/>
      <w:r w:rsidRPr="006D1935">
        <w:rPr>
          <w:rFonts w:ascii="Calibri" w:eastAsia="Calibri" w:hAnsi="Calibri" w:cs="Calibri"/>
          <w:kern w:val="0"/>
          <w:lang w:val="ro-RO" w:eastAsia="ar-SA"/>
          <w14:ligatures w14:val="none"/>
        </w:rPr>
        <w:t xml:space="preserve"> critice, pana la rezolvarea definitiva a incidentului, cu asigurarea </w:t>
      </w:r>
      <w:proofErr w:type="spellStart"/>
      <w:r w:rsidRPr="006D1935">
        <w:rPr>
          <w:rFonts w:ascii="Calibri" w:eastAsia="Calibri" w:hAnsi="Calibri" w:cs="Calibri"/>
          <w:kern w:val="0"/>
          <w:lang w:val="ro-RO" w:eastAsia="ar-SA"/>
          <w14:ligatures w14:val="none"/>
        </w:rPr>
        <w:t>integralitatii</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functionale</w:t>
      </w:r>
      <w:proofErr w:type="spellEnd"/>
      <w:r w:rsidRPr="006D1935">
        <w:rPr>
          <w:rFonts w:ascii="Calibri" w:eastAsia="Calibri" w:hAnsi="Calibri" w:cs="Calibri"/>
          <w:kern w:val="0"/>
          <w:lang w:val="ro-RO" w:eastAsia="ar-SA"/>
          <w14:ligatures w14:val="none"/>
        </w:rPr>
        <w:t xml:space="preserve"> si a performantei echipamentului. </w:t>
      </w:r>
    </w:p>
    <w:p w14:paraId="05B81B6F" w14:textId="77777777" w:rsidR="006D1935" w:rsidRPr="006D1935" w:rsidRDefault="006D1935" w:rsidP="006D1935">
      <w:pPr>
        <w:suppressAutoHyphens/>
        <w:spacing w:after="0" w:line="360" w:lineRule="exact"/>
        <w:ind w:left="360"/>
        <w:jc w:val="both"/>
        <w:rPr>
          <w:rFonts w:ascii="Calibri" w:eastAsia="Calibri" w:hAnsi="Calibri" w:cs="Calibri"/>
          <w:kern w:val="0"/>
          <w:lang w:val="ro-RO" w:eastAsia="ar-SA"/>
          <w14:ligatures w14:val="none"/>
        </w:rPr>
      </w:pPr>
    </w:p>
    <w:p w14:paraId="030124A7" w14:textId="4F214DBA"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Nerespectarea timpilor de mai sus da dreptul </w:t>
      </w:r>
      <w:proofErr w:type="spellStart"/>
      <w:r w:rsidRPr="006D1935">
        <w:rPr>
          <w:rFonts w:ascii="Calibri" w:eastAsia="Calibri" w:hAnsi="Calibri" w:cs="Calibri"/>
          <w:kern w:val="0"/>
          <w:lang w:val="ro-RO" w:eastAsia="ar-SA"/>
          <w14:ligatures w14:val="none"/>
        </w:rPr>
        <w:t>Autoritatii</w:t>
      </w:r>
      <w:proofErr w:type="spellEnd"/>
      <w:r w:rsidRPr="006D1935">
        <w:rPr>
          <w:rFonts w:ascii="Calibri" w:eastAsia="Calibri" w:hAnsi="Calibri" w:cs="Calibri"/>
          <w:kern w:val="0"/>
          <w:lang w:val="ro-RO" w:eastAsia="ar-SA"/>
          <w14:ligatures w14:val="none"/>
        </w:rPr>
        <w:t xml:space="preserve"> Contractante de a solicita </w:t>
      </w:r>
      <w:r w:rsidR="00633411" w:rsidRPr="006D1935">
        <w:rPr>
          <w:rFonts w:ascii="Calibri" w:eastAsia="Calibri" w:hAnsi="Calibri" w:cs="Calibri"/>
          <w:kern w:val="0"/>
          <w:lang w:val="ro-RO" w:eastAsia="ar-SA"/>
          <w14:ligatures w14:val="none"/>
        </w:rPr>
        <w:t>penalități</w:t>
      </w:r>
      <w:r w:rsidRPr="006D1935">
        <w:rPr>
          <w:rFonts w:ascii="Calibri" w:eastAsia="Calibri" w:hAnsi="Calibri" w:cs="Calibri"/>
          <w:kern w:val="0"/>
          <w:lang w:val="ro-RO" w:eastAsia="ar-SA"/>
          <w14:ligatures w14:val="none"/>
        </w:rPr>
        <w:t>/daune interese in conformitate cu clauzele contractului de furnizare.</w:t>
      </w:r>
    </w:p>
    <w:p w14:paraId="5DE7DE67" w14:textId="77777777" w:rsidR="006D1935" w:rsidRPr="006D1935" w:rsidRDefault="006D1935" w:rsidP="006D1935">
      <w:pPr>
        <w:suppressAutoHyphens/>
        <w:spacing w:after="0" w:line="360" w:lineRule="exact"/>
        <w:ind w:left="360"/>
        <w:jc w:val="both"/>
        <w:rPr>
          <w:rFonts w:ascii="Calibri" w:eastAsia="Calibri" w:hAnsi="Calibri" w:cs="Calibri"/>
          <w:kern w:val="0"/>
          <w:lang w:val="ro-RO" w:eastAsia="ar-SA"/>
          <w14:ligatures w14:val="none"/>
        </w:rPr>
      </w:pPr>
    </w:p>
    <w:p w14:paraId="234BF70E" w14:textId="1E6FA709" w:rsidR="006D1935" w:rsidRPr="00FE5C8B" w:rsidRDefault="006D1935" w:rsidP="00E6586E">
      <w:pPr>
        <w:keepNext/>
        <w:keepLines/>
        <w:numPr>
          <w:ilvl w:val="3"/>
          <w:numId w:val="27"/>
        </w:numPr>
        <w:suppressAutoHyphens/>
        <w:spacing w:after="0" w:line="360" w:lineRule="exact"/>
        <w:jc w:val="both"/>
        <w:outlineLvl w:val="1"/>
        <w:rPr>
          <w:rFonts w:ascii="Calibri" w:eastAsia="Calibri" w:hAnsi="Calibri" w:cs="Times New Roman"/>
          <w:kern w:val="0"/>
          <w:lang w:val="en-US" w:eastAsia="ar-SA"/>
          <w14:ligatures w14:val="none"/>
        </w:rPr>
      </w:pPr>
      <w:bookmarkStart w:id="27" w:name="_Toc212631673"/>
      <w:proofErr w:type="spellStart"/>
      <w:r w:rsidRPr="00FE5C8B">
        <w:rPr>
          <w:rFonts w:ascii="Calibri" w:eastAsia="Calibri" w:hAnsi="Calibri" w:cs="Times New Roman"/>
          <w:b/>
          <w:bCs/>
          <w:kern w:val="0"/>
          <w:lang w:val="en-US" w:eastAsia="ar-SA"/>
          <w14:ligatures w14:val="none"/>
        </w:rPr>
        <w:t>Piese</w:t>
      </w:r>
      <w:proofErr w:type="spellEnd"/>
      <w:r w:rsidRPr="00FE5C8B">
        <w:rPr>
          <w:rFonts w:ascii="Calibri" w:eastAsia="Calibri" w:hAnsi="Calibri" w:cs="Times New Roman"/>
          <w:b/>
          <w:bCs/>
          <w:kern w:val="0"/>
          <w:lang w:val="en-US" w:eastAsia="ar-SA"/>
          <w14:ligatures w14:val="none"/>
        </w:rPr>
        <w:t xml:space="preserve"> de </w:t>
      </w:r>
      <w:proofErr w:type="spellStart"/>
      <w:r w:rsidRPr="00FE5C8B">
        <w:rPr>
          <w:rFonts w:ascii="Calibri" w:eastAsia="Calibri" w:hAnsi="Calibri" w:cs="Times New Roman"/>
          <w:b/>
          <w:bCs/>
          <w:kern w:val="0"/>
          <w:lang w:val="en-US" w:eastAsia="ar-SA"/>
          <w14:ligatures w14:val="none"/>
        </w:rPr>
        <w:t>schimb</w:t>
      </w:r>
      <w:bookmarkEnd w:id="27"/>
      <w:proofErr w:type="spellEnd"/>
      <w:r w:rsidRPr="00FE5C8B">
        <w:rPr>
          <w:rFonts w:ascii="Calibri" w:eastAsia="Calibri" w:hAnsi="Calibri" w:cs="Times New Roman"/>
          <w:b/>
          <w:bCs/>
          <w:kern w:val="0"/>
          <w:lang w:val="en-US" w:eastAsia="ar-SA"/>
          <w14:ligatures w14:val="none"/>
        </w:rPr>
        <w:t xml:space="preserve"> </w:t>
      </w:r>
    </w:p>
    <w:p w14:paraId="34519234" w14:textId="77777777" w:rsidR="006D1935" w:rsidRPr="00B86584" w:rsidRDefault="006D1935" w:rsidP="006D1935">
      <w:pPr>
        <w:keepNext/>
        <w:keepLines/>
        <w:suppressAutoHyphens/>
        <w:spacing w:after="0" w:line="360" w:lineRule="exact"/>
        <w:jc w:val="both"/>
        <w:outlineLvl w:val="1"/>
        <w:rPr>
          <w:rFonts w:ascii="Calibri" w:eastAsia="Calibri" w:hAnsi="Calibri" w:cs="Times New Roman"/>
          <w:b/>
          <w:bCs/>
          <w:kern w:val="0"/>
          <w:sz w:val="20"/>
          <w:szCs w:val="20"/>
          <w:lang w:val="en-US" w:eastAsia="ar-SA"/>
          <w14:ligatures w14:val="none"/>
        </w:rPr>
      </w:pPr>
    </w:p>
    <w:p w14:paraId="38629E9F" w14:textId="3C67C7EE" w:rsidR="006D1935" w:rsidRPr="00FE5C8B" w:rsidRDefault="006D1935" w:rsidP="00A326CF">
      <w:pPr>
        <w:jc w:val="both"/>
        <w:rPr>
          <w:lang w:val="en-US" w:eastAsia="ar-SA"/>
        </w:rPr>
      </w:pPr>
      <w:proofErr w:type="spellStart"/>
      <w:r w:rsidRPr="00FE5C8B">
        <w:rPr>
          <w:lang w:val="en-US" w:eastAsia="ar-SA"/>
        </w:rPr>
        <w:t>Contractantul</w:t>
      </w:r>
      <w:proofErr w:type="spellEnd"/>
      <w:r w:rsidRPr="00FE5C8B">
        <w:rPr>
          <w:lang w:val="en-US" w:eastAsia="ar-SA"/>
        </w:rPr>
        <w:t xml:space="preserve"> </w:t>
      </w:r>
      <w:proofErr w:type="spellStart"/>
      <w:r w:rsidRPr="00FE5C8B">
        <w:rPr>
          <w:lang w:val="en-US" w:eastAsia="ar-SA"/>
        </w:rPr>
        <w:t>isi</w:t>
      </w:r>
      <w:proofErr w:type="spellEnd"/>
      <w:r w:rsidRPr="00FE5C8B">
        <w:rPr>
          <w:lang w:val="en-US" w:eastAsia="ar-SA"/>
        </w:rPr>
        <w:t xml:space="preserve"> </w:t>
      </w:r>
      <w:proofErr w:type="spellStart"/>
      <w:r w:rsidRPr="00FE5C8B">
        <w:rPr>
          <w:lang w:val="en-US" w:eastAsia="ar-SA"/>
        </w:rPr>
        <w:t>va</w:t>
      </w:r>
      <w:proofErr w:type="spellEnd"/>
      <w:r w:rsidRPr="00FE5C8B">
        <w:rPr>
          <w:lang w:val="en-US" w:eastAsia="ar-SA"/>
        </w:rPr>
        <w:t xml:space="preserve"> </w:t>
      </w:r>
      <w:proofErr w:type="spellStart"/>
      <w:r w:rsidRPr="00FE5C8B">
        <w:rPr>
          <w:lang w:val="en-US" w:eastAsia="ar-SA"/>
        </w:rPr>
        <w:t>asuma</w:t>
      </w:r>
      <w:proofErr w:type="spellEnd"/>
      <w:r w:rsidRPr="00FE5C8B">
        <w:rPr>
          <w:lang w:val="en-US" w:eastAsia="ar-SA"/>
        </w:rPr>
        <w:t xml:space="preserve"> </w:t>
      </w:r>
      <w:proofErr w:type="spellStart"/>
      <w:r w:rsidRPr="00FE5C8B">
        <w:rPr>
          <w:lang w:val="en-US" w:eastAsia="ar-SA"/>
        </w:rPr>
        <w:t>responsabilitatea</w:t>
      </w:r>
      <w:proofErr w:type="spellEnd"/>
      <w:r w:rsidRPr="00FE5C8B">
        <w:rPr>
          <w:lang w:val="en-US" w:eastAsia="ar-SA"/>
        </w:rPr>
        <w:t xml:space="preserve"> </w:t>
      </w:r>
      <w:proofErr w:type="spellStart"/>
      <w:r w:rsidRPr="00FE5C8B">
        <w:rPr>
          <w:lang w:val="en-US" w:eastAsia="ar-SA"/>
        </w:rPr>
        <w:t>pentru</w:t>
      </w:r>
      <w:proofErr w:type="spellEnd"/>
      <w:r w:rsidRPr="00FE5C8B">
        <w:rPr>
          <w:lang w:val="en-US" w:eastAsia="ar-SA"/>
        </w:rPr>
        <w:t xml:space="preserve"> </w:t>
      </w:r>
      <w:proofErr w:type="spellStart"/>
      <w:r w:rsidRPr="00FE5C8B">
        <w:rPr>
          <w:lang w:val="en-US" w:eastAsia="ar-SA"/>
        </w:rPr>
        <w:t>asigurarea</w:t>
      </w:r>
      <w:proofErr w:type="spellEnd"/>
      <w:r w:rsidRPr="00FE5C8B">
        <w:rPr>
          <w:lang w:val="en-US" w:eastAsia="ar-SA"/>
        </w:rPr>
        <w:t xml:space="preserve"> </w:t>
      </w:r>
      <w:proofErr w:type="spellStart"/>
      <w:r w:rsidRPr="00FE5C8B">
        <w:rPr>
          <w:lang w:val="en-US" w:eastAsia="ar-SA"/>
        </w:rPr>
        <w:t>pieselor</w:t>
      </w:r>
      <w:proofErr w:type="spellEnd"/>
      <w:r w:rsidRPr="00FE5C8B">
        <w:rPr>
          <w:lang w:val="en-US" w:eastAsia="ar-SA"/>
        </w:rPr>
        <w:t xml:space="preserve"> de </w:t>
      </w:r>
      <w:proofErr w:type="spellStart"/>
      <w:r w:rsidRPr="00FE5C8B">
        <w:rPr>
          <w:lang w:val="en-US" w:eastAsia="ar-SA"/>
        </w:rPr>
        <w:t>schimb</w:t>
      </w:r>
      <w:proofErr w:type="spellEnd"/>
      <w:r w:rsidRPr="00FE5C8B">
        <w:rPr>
          <w:lang w:val="en-US" w:eastAsia="ar-SA"/>
        </w:rPr>
        <w:t xml:space="preserve"> pe </w:t>
      </w:r>
      <w:proofErr w:type="spellStart"/>
      <w:r w:rsidRPr="00FE5C8B">
        <w:rPr>
          <w:lang w:val="en-US" w:eastAsia="ar-SA"/>
        </w:rPr>
        <w:t>toata</w:t>
      </w:r>
      <w:proofErr w:type="spellEnd"/>
      <w:r w:rsidRPr="00FE5C8B">
        <w:rPr>
          <w:lang w:val="en-US" w:eastAsia="ar-SA"/>
        </w:rPr>
        <w:t xml:space="preserve"> </w:t>
      </w:r>
      <w:proofErr w:type="spellStart"/>
      <w:r w:rsidRPr="00FE5C8B">
        <w:rPr>
          <w:lang w:val="en-US" w:eastAsia="ar-SA"/>
        </w:rPr>
        <w:t>durata</w:t>
      </w:r>
      <w:proofErr w:type="spellEnd"/>
      <w:r w:rsidRPr="00FE5C8B">
        <w:rPr>
          <w:lang w:val="en-US" w:eastAsia="ar-SA"/>
        </w:rPr>
        <w:t xml:space="preserve"> </w:t>
      </w:r>
      <w:proofErr w:type="spellStart"/>
      <w:r w:rsidRPr="00FE5C8B">
        <w:rPr>
          <w:lang w:val="en-US" w:eastAsia="ar-SA"/>
        </w:rPr>
        <w:t>perioadei</w:t>
      </w:r>
      <w:proofErr w:type="spellEnd"/>
      <w:r w:rsidRPr="00FE5C8B">
        <w:rPr>
          <w:lang w:val="en-US" w:eastAsia="ar-SA"/>
        </w:rPr>
        <w:t xml:space="preserve"> de </w:t>
      </w:r>
      <w:proofErr w:type="spellStart"/>
      <w:r w:rsidRPr="00FE5C8B">
        <w:rPr>
          <w:lang w:val="en-US" w:eastAsia="ar-SA"/>
        </w:rPr>
        <w:t>garantie</w:t>
      </w:r>
      <w:proofErr w:type="spellEnd"/>
      <w:r w:rsidRPr="00FE5C8B">
        <w:rPr>
          <w:lang w:val="en-US" w:eastAsia="ar-SA"/>
        </w:rPr>
        <w:t>.</w:t>
      </w:r>
    </w:p>
    <w:p w14:paraId="3A6C0969" w14:textId="746DD01F" w:rsidR="006D1935" w:rsidRPr="006D1935" w:rsidRDefault="006D1935" w:rsidP="00A326CF">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Toate piesele de schimb asigurate de Contractant trebuie sa respecte </w:t>
      </w:r>
      <w:proofErr w:type="spellStart"/>
      <w:r w:rsidRPr="006D1935">
        <w:rPr>
          <w:rFonts w:ascii="Calibri" w:eastAsia="Calibri" w:hAnsi="Calibri" w:cs="Calibri"/>
          <w:kern w:val="0"/>
          <w:lang w:val="ro-RO" w:eastAsia="ar-SA"/>
          <w14:ligatures w14:val="none"/>
        </w:rPr>
        <w:t>cerintele</w:t>
      </w:r>
      <w:proofErr w:type="spellEnd"/>
      <w:r w:rsidRPr="006D1935">
        <w:rPr>
          <w:rFonts w:ascii="Calibri" w:eastAsia="Calibri" w:hAnsi="Calibri" w:cs="Calibri"/>
          <w:kern w:val="0"/>
          <w:lang w:val="ro-RO" w:eastAsia="ar-SA"/>
          <w14:ligatures w14:val="none"/>
        </w:rPr>
        <w:t xml:space="preserve"> tehnice si de calitate ale </w:t>
      </w:r>
      <w:proofErr w:type="spellStart"/>
      <w:r w:rsidRPr="006D1935">
        <w:rPr>
          <w:rFonts w:ascii="Calibri" w:eastAsia="Calibri" w:hAnsi="Calibri" w:cs="Calibri"/>
          <w:kern w:val="0"/>
          <w:lang w:val="ro-RO" w:eastAsia="ar-SA"/>
          <w14:ligatures w14:val="none"/>
        </w:rPr>
        <w:t>producatorului</w:t>
      </w:r>
      <w:proofErr w:type="spellEnd"/>
      <w:r w:rsidRPr="006D1935">
        <w:rPr>
          <w:rFonts w:ascii="Calibri" w:eastAsia="Calibri" w:hAnsi="Calibri" w:cs="Calibri"/>
          <w:kern w:val="0"/>
          <w:lang w:val="ro-RO" w:eastAsia="ar-SA"/>
          <w14:ligatures w14:val="none"/>
        </w:rPr>
        <w:t xml:space="preserve"> echipamentului.</w:t>
      </w:r>
    </w:p>
    <w:p w14:paraId="5DB1DE34"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p>
    <w:p w14:paraId="0BA661A9" w14:textId="77777777" w:rsidR="006D1935" w:rsidRPr="00F916DC" w:rsidRDefault="006D1935" w:rsidP="00E6586E">
      <w:pPr>
        <w:keepNext/>
        <w:keepLines/>
        <w:numPr>
          <w:ilvl w:val="2"/>
          <w:numId w:val="27"/>
        </w:numPr>
        <w:suppressAutoHyphens/>
        <w:spacing w:after="0" w:line="360" w:lineRule="exact"/>
        <w:outlineLvl w:val="1"/>
        <w:rPr>
          <w:rFonts w:ascii="Calibri" w:eastAsia="Calibri" w:hAnsi="Calibri" w:cs="Times New Roman"/>
          <w:kern w:val="0"/>
          <w:lang w:val="en-US" w:eastAsia="ar-SA"/>
          <w14:ligatures w14:val="none"/>
        </w:rPr>
      </w:pPr>
      <w:bookmarkStart w:id="28" w:name="_Toc212631674"/>
      <w:proofErr w:type="spellStart"/>
      <w:r w:rsidRPr="00F916DC">
        <w:rPr>
          <w:rFonts w:ascii="Calibri" w:eastAsia="Calibri" w:hAnsi="Calibri" w:cs="Times New Roman"/>
          <w:b/>
          <w:bCs/>
          <w:kern w:val="0"/>
          <w:lang w:val="en-US" w:eastAsia="ar-SA"/>
          <w14:ligatures w14:val="none"/>
        </w:rPr>
        <w:t>Mediul</w:t>
      </w:r>
      <w:proofErr w:type="spellEnd"/>
      <w:r w:rsidRPr="00F916DC">
        <w:rPr>
          <w:rFonts w:ascii="Calibri" w:eastAsia="Calibri" w:hAnsi="Calibri" w:cs="Times New Roman"/>
          <w:b/>
          <w:bCs/>
          <w:kern w:val="0"/>
          <w:lang w:val="en-US" w:eastAsia="ar-SA"/>
          <w14:ligatures w14:val="none"/>
        </w:rPr>
        <w:t xml:space="preserve"> in care </w:t>
      </w:r>
      <w:proofErr w:type="spellStart"/>
      <w:r w:rsidRPr="00F916DC">
        <w:rPr>
          <w:rFonts w:ascii="Calibri" w:eastAsia="Calibri" w:hAnsi="Calibri" w:cs="Times New Roman"/>
          <w:b/>
          <w:bCs/>
          <w:kern w:val="0"/>
          <w:lang w:val="en-US" w:eastAsia="ar-SA"/>
          <w14:ligatures w14:val="none"/>
        </w:rPr>
        <w:t>este</w:t>
      </w:r>
      <w:proofErr w:type="spellEnd"/>
      <w:r w:rsidRPr="00F916DC">
        <w:rPr>
          <w:rFonts w:ascii="Calibri" w:eastAsia="Calibri" w:hAnsi="Calibri" w:cs="Times New Roman"/>
          <w:b/>
          <w:bCs/>
          <w:kern w:val="0"/>
          <w:lang w:val="en-US" w:eastAsia="ar-SA"/>
          <w14:ligatures w14:val="none"/>
        </w:rPr>
        <w:t xml:space="preserve"> </w:t>
      </w:r>
      <w:proofErr w:type="spellStart"/>
      <w:r w:rsidRPr="00F916DC">
        <w:rPr>
          <w:rFonts w:ascii="Calibri" w:eastAsia="Calibri" w:hAnsi="Calibri" w:cs="Times New Roman"/>
          <w:b/>
          <w:bCs/>
          <w:kern w:val="0"/>
          <w:lang w:val="en-US" w:eastAsia="ar-SA"/>
          <w14:ligatures w14:val="none"/>
        </w:rPr>
        <w:t>operat</w:t>
      </w:r>
      <w:proofErr w:type="spellEnd"/>
      <w:r w:rsidRPr="00F916DC">
        <w:rPr>
          <w:rFonts w:ascii="Calibri" w:eastAsia="Calibri" w:hAnsi="Calibri" w:cs="Times New Roman"/>
          <w:b/>
          <w:bCs/>
          <w:kern w:val="0"/>
          <w:lang w:val="en-US" w:eastAsia="ar-SA"/>
          <w14:ligatures w14:val="none"/>
        </w:rPr>
        <w:t xml:space="preserve"> </w:t>
      </w:r>
      <w:proofErr w:type="spellStart"/>
      <w:r w:rsidRPr="00F916DC">
        <w:rPr>
          <w:rFonts w:ascii="Calibri" w:eastAsia="Calibri" w:hAnsi="Calibri" w:cs="Times New Roman"/>
          <w:b/>
          <w:bCs/>
          <w:kern w:val="0"/>
          <w:lang w:val="en-US" w:eastAsia="ar-SA"/>
          <w14:ligatures w14:val="none"/>
        </w:rPr>
        <w:t>produsul</w:t>
      </w:r>
      <w:bookmarkEnd w:id="28"/>
      <w:proofErr w:type="spellEnd"/>
      <w:r w:rsidRPr="00F916DC">
        <w:rPr>
          <w:rFonts w:ascii="Calibri" w:eastAsia="Calibri" w:hAnsi="Calibri" w:cs="Times New Roman"/>
          <w:b/>
          <w:bCs/>
          <w:kern w:val="0"/>
          <w:lang w:val="en-US" w:eastAsia="ar-SA"/>
          <w14:ligatures w14:val="none"/>
        </w:rPr>
        <w:t xml:space="preserve"> </w:t>
      </w:r>
    </w:p>
    <w:p w14:paraId="08FD5209" w14:textId="62010DA8" w:rsidR="006D1935" w:rsidRPr="00FE5C8B" w:rsidRDefault="006D1935" w:rsidP="006D1935">
      <w:pPr>
        <w:suppressAutoHyphens/>
        <w:spacing w:after="0" w:line="360" w:lineRule="exact"/>
        <w:jc w:val="both"/>
        <w:rPr>
          <w:rFonts w:ascii="Calibri" w:eastAsia="Calibri" w:hAnsi="Calibri" w:cs="Calibri"/>
          <w:kern w:val="0"/>
          <w:lang w:val="ro-RO" w:eastAsia="ar-SA"/>
          <w14:ligatures w14:val="none"/>
        </w:rPr>
      </w:pPr>
      <w:r w:rsidRPr="00F916DC">
        <w:rPr>
          <w:rFonts w:ascii="Calibri" w:eastAsia="Calibri" w:hAnsi="Calibri" w:cs="Calibri"/>
          <w:kern w:val="0"/>
          <w:lang w:val="ro-RO" w:eastAsia="ar-SA"/>
          <w14:ligatures w14:val="none"/>
        </w:rPr>
        <w:t>Produsul va fi utilizat</w:t>
      </w:r>
      <w:r w:rsidR="00C439C2" w:rsidRPr="00F916DC">
        <w:rPr>
          <w:rFonts w:ascii="Calibri" w:eastAsia="Calibri" w:hAnsi="Calibri" w:cs="Calibri"/>
          <w:kern w:val="0"/>
          <w:lang w:val="ro-RO" w:eastAsia="ar-SA"/>
          <w14:ligatures w14:val="none"/>
        </w:rPr>
        <w:t xml:space="preserve"> in mediu industrial</w:t>
      </w:r>
      <w:r w:rsidRPr="00F916DC">
        <w:rPr>
          <w:rFonts w:ascii="Calibri" w:eastAsia="Calibri" w:hAnsi="Calibri" w:cs="Calibri"/>
          <w:kern w:val="0"/>
          <w:lang w:val="ro-RO" w:eastAsia="ar-SA"/>
          <w14:ligatures w14:val="none"/>
        </w:rPr>
        <w:t xml:space="preserve">, cu o intensitate de utilizare de </w:t>
      </w:r>
      <w:r w:rsidR="00AD3D9F" w:rsidRPr="00F916DC">
        <w:rPr>
          <w:rFonts w:ascii="Calibri" w:eastAsia="Calibri" w:hAnsi="Calibri" w:cs="Calibri"/>
          <w:kern w:val="0"/>
          <w:lang w:val="ro-RO" w:eastAsia="ar-SA"/>
          <w14:ligatures w14:val="none"/>
        </w:rPr>
        <w:t>10</w:t>
      </w:r>
      <w:r w:rsidRPr="00F916DC">
        <w:rPr>
          <w:rFonts w:ascii="Calibri" w:eastAsia="Calibri" w:hAnsi="Calibri" w:cs="Calibri"/>
          <w:kern w:val="0"/>
          <w:lang w:val="ro-RO" w:eastAsia="ar-SA"/>
          <w14:ligatures w14:val="none"/>
        </w:rPr>
        <w:t>0%.</w:t>
      </w:r>
    </w:p>
    <w:p w14:paraId="7940DB3D" w14:textId="77777777" w:rsidR="006D1935" w:rsidRPr="00FE5C8B" w:rsidRDefault="006D1935" w:rsidP="006D1935">
      <w:pPr>
        <w:suppressAutoHyphens/>
        <w:spacing w:after="0" w:line="360" w:lineRule="exact"/>
        <w:jc w:val="both"/>
        <w:rPr>
          <w:rFonts w:ascii="Calibri" w:eastAsia="Calibri" w:hAnsi="Calibri" w:cs="Calibri"/>
          <w:kern w:val="0"/>
          <w:lang w:val="ro-RO" w:eastAsia="ar-SA"/>
          <w14:ligatures w14:val="none"/>
        </w:rPr>
      </w:pPr>
    </w:p>
    <w:p w14:paraId="4827A74D" w14:textId="77777777" w:rsidR="006D1935" w:rsidRPr="00FE5C8B" w:rsidRDefault="006D1935" w:rsidP="00E6586E">
      <w:pPr>
        <w:keepNext/>
        <w:keepLines/>
        <w:numPr>
          <w:ilvl w:val="2"/>
          <w:numId w:val="27"/>
        </w:numPr>
        <w:suppressAutoHyphens/>
        <w:spacing w:after="0" w:line="360" w:lineRule="exact"/>
        <w:outlineLvl w:val="1"/>
        <w:rPr>
          <w:rFonts w:ascii="Calibri" w:eastAsia="Calibri" w:hAnsi="Calibri" w:cs="Times New Roman"/>
          <w:kern w:val="0"/>
          <w:lang w:val="en-US" w:eastAsia="ar-SA"/>
          <w14:ligatures w14:val="none"/>
        </w:rPr>
      </w:pPr>
      <w:bookmarkStart w:id="29" w:name="_Toc212631675"/>
      <w:proofErr w:type="spellStart"/>
      <w:r w:rsidRPr="00FE5C8B">
        <w:rPr>
          <w:rFonts w:ascii="Calibri" w:eastAsia="Calibri" w:hAnsi="Calibri" w:cs="Times New Roman"/>
          <w:b/>
          <w:bCs/>
          <w:kern w:val="0"/>
          <w:lang w:val="en-US" w:eastAsia="ar-SA"/>
          <w14:ligatures w14:val="none"/>
        </w:rPr>
        <w:t>Constrangeri</w:t>
      </w:r>
      <w:proofErr w:type="spellEnd"/>
      <w:r w:rsidRPr="00FE5C8B">
        <w:rPr>
          <w:rFonts w:ascii="Calibri" w:eastAsia="Calibri" w:hAnsi="Calibri" w:cs="Times New Roman"/>
          <w:b/>
          <w:bCs/>
          <w:kern w:val="0"/>
          <w:lang w:val="en-US" w:eastAsia="ar-SA"/>
          <w14:ligatures w14:val="none"/>
        </w:rPr>
        <w:t xml:space="preserve"> </w:t>
      </w:r>
      <w:proofErr w:type="spellStart"/>
      <w:r w:rsidRPr="00FE5C8B">
        <w:rPr>
          <w:rFonts w:ascii="Calibri" w:eastAsia="Calibri" w:hAnsi="Calibri" w:cs="Times New Roman"/>
          <w:b/>
          <w:bCs/>
          <w:kern w:val="0"/>
          <w:lang w:val="en-US" w:eastAsia="ar-SA"/>
          <w14:ligatures w14:val="none"/>
        </w:rPr>
        <w:t>privind</w:t>
      </w:r>
      <w:proofErr w:type="spellEnd"/>
      <w:r w:rsidRPr="00FE5C8B">
        <w:rPr>
          <w:rFonts w:ascii="Calibri" w:eastAsia="Calibri" w:hAnsi="Calibri" w:cs="Times New Roman"/>
          <w:b/>
          <w:bCs/>
          <w:kern w:val="0"/>
          <w:lang w:val="en-US" w:eastAsia="ar-SA"/>
          <w14:ligatures w14:val="none"/>
        </w:rPr>
        <w:t xml:space="preserve"> </w:t>
      </w:r>
      <w:proofErr w:type="spellStart"/>
      <w:r w:rsidRPr="00FE5C8B">
        <w:rPr>
          <w:rFonts w:ascii="Calibri" w:eastAsia="Calibri" w:hAnsi="Calibri" w:cs="Times New Roman"/>
          <w:b/>
          <w:bCs/>
          <w:kern w:val="0"/>
          <w:lang w:val="en-US" w:eastAsia="ar-SA"/>
          <w14:ligatures w14:val="none"/>
        </w:rPr>
        <w:t>locatia</w:t>
      </w:r>
      <w:proofErr w:type="spellEnd"/>
      <w:r w:rsidRPr="00FE5C8B">
        <w:rPr>
          <w:rFonts w:ascii="Calibri" w:eastAsia="Calibri" w:hAnsi="Calibri" w:cs="Times New Roman"/>
          <w:b/>
          <w:bCs/>
          <w:kern w:val="0"/>
          <w:lang w:val="en-US" w:eastAsia="ar-SA"/>
          <w14:ligatures w14:val="none"/>
        </w:rPr>
        <w:t xml:space="preserve"> </w:t>
      </w:r>
      <w:proofErr w:type="spellStart"/>
      <w:r w:rsidRPr="00FE5C8B">
        <w:rPr>
          <w:rFonts w:ascii="Calibri" w:eastAsia="Calibri" w:hAnsi="Calibri" w:cs="Times New Roman"/>
          <w:b/>
          <w:bCs/>
          <w:kern w:val="0"/>
          <w:lang w:val="en-US" w:eastAsia="ar-SA"/>
          <w14:ligatures w14:val="none"/>
        </w:rPr>
        <w:t>unde</w:t>
      </w:r>
      <w:proofErr w:type="spellEnd"/>
      <w:r w:rsidRPr="00FE5C8B">
        <w:rPr>
          <w:rFonts w:ascii="Calibri" w:eastAsia="Calibri" w:hAnsi="Calibri" w:cs="Times New Roman"/>
          <w:b/>
          <w:bCs/>
          <w:kern w:val="0"/>
          <w:lang w:val="en-US" w:eastAsia="ar-SA"/>
          <w14:ligatures w14:val="none"/>
        </w:rPr>
        <w:t xml:space="preserve"> se </w:t>
      </w:r>
      <w:proofErr w:type="spellStart"/>
      <w:r w:rsidRPr="00FE5C8B">
        <w:rPr>
          <w:rFonts w:ascii="Calibri" w:eastAsia="Calibri" w:hAnsi="Calibri" w:cs="Times New Roman"/>
          <w:b/>
          <w:bCs/>
          <w:kern w:val="0"/>
          <w:lang w:val="en-US" w:eastAsia="ar-SA"/>
          <w14:ligatures w14:val="none"/>
        </w:rPr>
        <w:t>va</w:t>
      </w:r>
      <w:proofErr w:type="spellEnd"/>
      <w:r w:rsidRPr="00FE5C8B">
        <w:rPr>
          <w:rFonts w:ascii="Calibri" w:eastAsia="Calibri" w:hAnsi="Calibri" w:cs="Times New Roman"/>
          <w:b/>
          <w:bCs/>
          <w:kern w:val="0"/>
          <w:lang w:val="en-US" w:eastAsia="ar-SA"/>
          <w14:ligatures w14:val="none"/>
        </w:rPr>
        <w:t xml:space="preserve"> </w:t>
      </w:r>
      <w:proofErr w:type="spellStart"/>
      <w:r w:rsidRPr="00FE5C8B">
        <w:rPr>
          <w:rFonts w:ascii="Calibri" w:eastAsia="Calibri" w:hAnsi="Calibri" w:cs="Times New Roman"/>
          <w:b/>
          <w:bCs/>
          <w:kern w:val="0"/>
          <w:lang w:val="en-US" w:eastAsia="ar-SA"/>
          <w14:ligatures w14:val="none"/>
        </w:rPr>
        <w:t>efectua</w:t>
      </w:r>
      <w:proofErr w:type="spellEnd"/>
      <w:r w:rsidRPr="00FE5C8B">
        <w:rPr>
          <w:rFonts w:ascii="Calibri" w:eastAsia="Calibri" w:hAnsi="Calibri" w:cs="Times New Roman"/>
          <w:b/>
          <w:bCs/>
          <w:kern w:val="0"/>
          <w:lang w:val="en-US" w:eastAsia="ar-SA"/>
          <w14:ligatures w14:val="none"/>
        </w:rPr>
        <w:t xml:space="preserve"> </w:t>
      </w:r>
      <w:proofErr w:type="spellStart"/>
      <w:r w:rsidRPr="00FE5C8B">
        <w:rPr>
          <w:rFonts w:ascii="Calibri" w:eastAsia="Calibri" w:hAnsi="Calibri" w:cs="Times New Roman"/>
          <w:b/>
          <w:bCs/>
          <w:kern w:val="0"/>
          <w:lang w:val="en-US" w:eastAsia="ar-SA"/>
          <w14:ligatures w14:val="none"/>
        </w:rPr>
        <w:t>instalarea</w:t>
      </w:r>
      <w:bookmarkEnd w:id="29"/>
      <w:proofErr w:type="spellEnd"/>
    </w:p>
    <w:p w14:paraId="158C313E" w14:textId="6372427D" w:rsidR="006D1935" w:rsidRPr="006D1935" w:rsidRDefault="006D1935" w:rsidP="006D1935">
      <w:pPr>
        <w:suppressAutoHyphens/>
        <w:spacing w:after="0" w:line="360" w:lineRule="exact"/>
        <w:jc w:val="both"/>
        <w:rPr>
          <w:rFonts w:ascii="Calibri" w:eastAsia="Calibri" w:hAnsi="Calibri" w:cs="Calibri"/>
          <w:i/>
          <w:iCs/>
          <w:kern w:val="0"/>
          <w:lang w:val="ro-RO" w:eastAsia="ar-SA"/>
          <w14:ligatures w14:val="none"/>
        </w:rPr>
      </w:pPr>
      <w:r w:rsidRPr="00FE5C8B">
        <w:rPr>
          <w:rFonts w:ascii="Calibri" w:eastAsia="Calibri" w:hAnsi="Calibri" w:cs="Calibri"/>
          <w:kern w:val="0"/>
          <w:lang w:val="ro-RO" w:eastAsia="ar-SA"/>
          <w14:ligatures w14:val="none"/>
        </w:rPr>
        <w:t>Nu este cazul</w:t>
      </w:r>
    </w:p>
    <w:p w14:paraId="3E49C78E" w14:textId="77777777" w:rsidR="006D1935" w:rsidRPr="006D1935" w:rsidRDefault="006D1935" w:rsidP="00E6586E">
      <w:pPr>
        <w:keepNext/>
        <w:keepLines/>
        <w:numPr>
          <w:ilvl w:val="1"/>
          <w:numId w:val="27"/>
        </w:numPr>
        <w:suppressAutoHyphens/>
        <w:spacing w:after="0" w:line="360" w:lineRule="exact"/>
        <w:outlineLvl w:val="1"/>
        <w:rPr>
          <w:rFonts w:ascii="Calibri" w:eastAsia="Calibri" w:hAnsi="Calibri" w:cs="Times New Roman"/>
          <w:kern w:val="0"/>
          <w:sz w:val="20"/>
          <w:szCs w:val="20"/>
          <w:lang w:val="en-US" w:eastAsia="ar-SA"/>
          <w14:ligatures w14:val="none"/>
        </w:rPr>
      </w:pPr>
      <w:bookmarkStart w:id="30" w:name="_Toc212631676"/>
      <w:proofErr w:type="spellStart"/>
      <w:r w:rsidRPr="006D1935">
        <w:rPr>
          <w:rFonts w:ascii="Calibri" w:eastAsia="Calibri" w:hAnsi="Calibri" w:cs="Times New Roman"/>
          <w:b/>
          <w:bCs/>
          <w:kern w:val="0"/>
          <w:sz w:val="20"/>
          <w:szCs w:val="20"/>
          <w:lang w:val="en-US" w:eastAsia="ar-SA"/>
          <w14:ligatures w14:val="none"/>
        </w:rPr>
        <w:t>Atribuțiile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și</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responsabilitățile</w:t>
      </w:r>
      <w:proofErr w:type="spellEnd"/>
      <w:r w:rsidRPr="006D1935">
        <w:rPr>
          <w:rFonts w:ascii="Calibri" w:eastAsia="Calibri" w:hAnsi="Calibri" w:cs="Times New Roman"/>
          <w:b/>
          <w:bCs/>
          <w:kern w:val="0"/>
          <w:sz w:val="20"/>
          <w:szCs w:val="20"/>
          <w:lang w:val="en-US" w:eastAsia="ar-SA"/>
          <w14:ligatures w14:val="none"/>
        </w:rPr>
        <w:t xml:space="preserve"> </w:t>
      </w:r>
      <w:proofErr w:type="spellStart"/>
      <w:r w:rsidRPr="006D1935">
        <w:rPr>
          <w:rFonts w:ascii="Calibri" w:eastAsia="Calibri" w:hAnsi="Calibri" w:cs="Times New Roman"/>
          <w:b/>
          <w:bCs/>
          <w:kern w:val="0"/>
          <w:sz w:val="20"/>
          <w:szCs w:val="20"/>
          <w:lang w:val="en-US" w:eastAsia="ar-SA"/>
          <w14:ligatures w14:val="none"/>
        </w:rPr>
        <w:t>Părților</w:t>
      </w:r>
      <w:bookmarkEnd w:id="30"/>
      <w:proofErr w:type="spellEnd"/>
    </w:p>
    <w:p w14:paraId="2F79569F"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Autoritatea contractanta are </w:t>
      </w:r>
      <w:proofErr w:type="spellStart"/>
      <w:r w:rsidRPr="006D1935">
        <w:rPr>
          <w:rFonts w:ascii="Calibri" w:eastAsia="Calibri" w:hAnsi="Calibri" w:cs="Calibri"/>
          <w:kern w:val="0"/>
          <w:lang w:val="ro-RO" w:eastAsia="ar-SA"/>
          <w14:ligatures w14:val="none"/>
        </w:rPr>
        <w:t>urmatoarele</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responsabilitati</w:t>
      </w:r>
      <w:proofErr w:type="spellEnd"/>
      <w:r w:rsidRPr="006D1935">
        <w:rPr>
          <w:rFonts w:ascii="Calibri" w:eastAsia="Calibri" w:hAnsi="Calibri" w:cs="Calibri"/>
          <w:kern w:val="0"/>
          <w:lang w:val="ro-RO" w:eastAsia="ar-SA"/>
          <w14:ligatures w14:val="none"/>
        </w:rPr>
        <w:t>:</w:t>
      </w:r>
    </w:p>
    <w:p w14:paraId="6D7FC945" w14:textId="77777777" w:rsidR="006D1935" w:rsidRPr="006D1935"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sidRPr="006D1935">
        <w:rPr>
          <w:rFonts w:ascii="Calibri" w:eastAsia="Calibri" w:hAnsi="Calibri" w:cs="Times New Roman"/>
          <w:kern w:val="0"/>
          <w:sz w:val="20"/>
          <w:szCs w:val="20"/>
          <w:lang w:val="ro-RO" w:eastAsia="ar-SA"/>
          <w14:ligatures w14:val="none"/>
        </w:rPr>
        <w:t>Sa asigure operarea echipamentului cu personal calificat</w:t>
      </w:r>
    </w:p>
    <w:p w14:paraId="5A5956B9" w14:textId="77777777" w:rsidR="006D1935" w:rsidRPr="006D1935"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sidRPr="006D1935">
        <w:rPr>
          <w:rFonts w:ascii="Calibri" w:eastAsia="Calibri" w:hAnsi="Calibri" w:cs="Times New Roman"/>
          <w:kern w:val="0"/>
          <w:sz w:val="20"/>
          <w:szCs w:val="20"/>
          <w:lang w:val="ro-RO" w:eastAsia="ar-SA"/>
          <w14:ligatures w14:val="none"/>
        </w:rPr>
        <w:t xml:space="preserve">Sa </w:t>
      </w:r>
      <w:proofErr w:type="spellStart"/>
      <w:r w:rsidRPr="006D1935">
        <w:rPr>
          <w:rFonts w:ascii="Calibri" w:eastAsia="Calibri" w:hAnsi="Calibri" w:cs="Times New Roman"/>
          <w:kern w:val="0"/>
          <w:sz w:val="20"/>
          <w:szCs w:val="20"/>
          <w:lang w:val="ro-RO" w:eastAsia="ar-SA"/>
          <w14:ligatures w14:val="none"/>
        </w:rPr>
        <w:t>plateasca</w:t>
      </w:r>
      <w:proofErr w:type="spellEnd"/>
      <w:r w:rsidRPr="006D1935">
        <w:rPr>
          <w:rFonts w:ascii="Calibri" w:eastAsia="Calibri" w:hAnsi="Calibri" w:cs="Times New Roman"/>
          <w:kern w:val="0"/>
          <w:sz w:val="20"/>
          <w:szCs w:val="20"/>
          <w:lang w:val="ro-RO" w:eastAsia="ar-SA"/>
          <w14:ligatures w14:val="none"/>
        </w:rPr>
        <w:t xml:space="preserve"> contravaloarea </w:t>
      </w:r>
      <w:proofErr w:type="spellStart"/>
      <w:r w:rsidRPr="006D1935">
        <w:rPr>
          <w:rFonts w:ascii="Calibri" w:eastAsia="Calibri" w:hAnsi="Calibri" w:cs="Times New Roman"/>
          <w:kern w:val="0"/>
          <w:sz w:val="20"/>
          <w:szCs w:val="20"/>
          <w:lang w:val="ro-RO" w:eastAsia="ar-SA"/>
          <w14:ligatures w14:val="none"/>
        </w:rPr>
        <w:t>prevazuta</w:t>
      </w:r>
      <w:proofErr w:type="spellEnd"/>
      <w:r w:rsidRPr="006D1935">
        <w:rPr>
          <w:rFonts w:ascii="Calibri" w:eastAsia="Calibri" w:hAnsi="Calibri" w:cs="Times New Roman"/>
          <w:kern w:val="0"/>
          <w:sz w:val="20"/>
          <w:szCs w:val="20"/>
          <w:lang w:val="ro-RO" w:eastAsia="ar-SA"/>
          <w14:ligatures w14:val="none"/>
        </w:rPr>
        <w:t xml:space="preserve"> in contract </w:t>
      </w:r>
      <w:proofErr w:type="spellStart"/>
      <w:r w:rsidRPr="006D1935">
        <w:rPr>
          <w:rFonts w:ascii="Calibri" w:eastAsia="Calibri" w:hAnsi="Calibri" w:cs="Times New Roman"/>
          <w:kern w:val="0"/>
          <w:sz w:val="20"/>
          <w:szCs w:val="20"/>
          <w:lang w:val="ro-RO" w:eastAsia="ar-SA"/>
          <w14:ligatures w14:val="none"/>
        </w:rPr>
        <w:t>dupa</w:t>
      </w:r>
      <w:proofErr w:type="spellEnd"/>
      <w:r w:rsidRPr="006D1935">
        <w:rPr>
          <w:rFonts w:ascii="Calibri" w:eastAsia="Calibri" w:hAnsi="Calibri" w:cs="Times New Roman"/>
          <w:kern w:val="0"/>
          <w:sz w:val="20"/>
          <w:szCs w:val="20"/>
          <w:lang w:val="ro-RO" w:eastAsia="ar-SA"/>
          <w14:ligatures w14:val="none"/>
        </w:rPr>
        <w:t xml:space="preserve"> </w:t>
      </w:r>
      <w:proofErr w:type="spellStart"/>
      <w:r w:rsidRPr="006D1935">
        <w:rPr>
          <w:rFonts w:ascii="Calibri" w:eastAsia="Calibri" w:hAnsi="Calibri" w:cs="Times New Roman"/>
          <w:kern w:val="0"/>
          <w:sz w:val="20"/>
          <w:szCs w:val="20"/>
          <w:lang w:val="ro-RO" w:eastAsia="ar-SA"/>
          <w14:ligatures w14:val="none"/>
        </w:rPr>
        <w:t>indeplinirea</w:t>
      </w:r>
      <w:proofErr w:type="spellEnd"/>
      <w:r w:rsidRPr="006D1935">
        <w:rPr>
          <w:rFonts w:ascii="Calibri" w:eastAsia="Calibri" w:hAnsi="Calibri" w:cs="Times New Roman"/>
          <w:kern w:val="0"/>
          <w:sz w:val="20"/>
          <w:szCs w:val="20"/>
          <w:lang w:val="ro-RO" w:eastAsia="ar-SA"/>
          <w14:ligatures w14:val="none"/>
        </w:rPr>
        <w:t xml:space="preserve"> </w:t>
      </w:r>
      <w:proofErr w:type="spellStart"/>
      <w:r w:rsidRPr="006D1935">
        <w:rPr>
          <w:rFonts w:ascii="Calibri" w:eastAsia="Calibri" w:hAnsi="Calibri" w:cs="Times New Roman"/>
          <w:kern w:val="0"/>
          <w:sz w:val="20"/>
          <w:szCs w:val="20"/>
          <w:lang w:val="ro-RO" w:eastAsia="ar-SA"/>
          <w14:ligatures w14:val="none"/>
        </w:rPr>
        <w:t>conditiilor</w:t>
      </w:r>
      <w:proofErr w:type="spellEnd"/>
      <w:r w:rsidRPr="006D1935">
        <w:rPr>
          <w:rFonts w:ascii="Calibri" w:eastAsia="Calibri" w:hAnsi="Calibri" w:cs="Times New Roman"/>
          <w:kern w:val="0"/>
          <w:sz w:val="20"/>
          <w:szCs w:val="20"/>
          <w:lang w:val="ro-RO" w:eastAsia="ar-SA"/>
          <w14:ligatures w14:val="none"/>
        </w:rPr>
        <w:t xml:space="preserve"> </w:t>
      </w:r>
      <w:proofErr w:type="spellStart"/>
      <w:r w:rsidRPr="006D1935">
        <w:rPr>
          <w:rFonts w:ascii="Calibri" w:eastAsia="Calibri" w:hAnsi="Calibri" w:cs="Times New Roman"/>
          <w:kern w:val="0"/>
          <w:sz w:val="20"/>
          <w:szCs w:val="20"/>
          <w:lang w:val="ro-RO" w:eastAsia="ar-SA"/>
          <w14:ligatures w14:val="none"/>
        </w:rPr>
        <w:t>prevazute</w:t>
      </w:r>
      <w:proofErr w:type="spellEnd"/>
      <w:r w:rsidRPr="006D1935">
        <w:rPr>
          <w:rFonts w:ascii="Calibri" w:eastAsia="Calibri" w:hAnsi="Calibri" w:cs="Times New Roman"/>
          <w:kern w:val="0"/>
          <w:sz w:val="20"/>
          <w:szCs w:val="20"/>
          <w:lang w:val="ro-RO" w:eastAsia="ar-SA"/>
          <w14:ligatures w14:val="none"/>
        </w:rPr>
        <w:t xml:space="preserve"> in contract.</w:t>
      </w:r>
    </w:p>
    <w:p w14:paraId="3060DE62"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Autoritatea contractanta are </w:t>
      </w:r>
      <w:proofErr w:type="spellStart"/>
      <w:r w:rsidRPr="006D1935">
        <w:rPr>
          <w:rFonts w:ascii="Calibri" w:eastAsia="Calibri" w:hAnsi="Calibri" w:cs="Calibri"/>
          <w:kern w:val="0"/>
          <w:lang w:val="ro-RO" w:eastAsia="ar-SA"/>
          <w14:ligatures w14:val="none"/>
        </w:rPr>
        <w:t>urmatoarele</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atributii</w:t>
      </w:r>
      <w:proofErr w:type="spellEnd"/>
      <w:r w:rsidRPr="006D1935">
        <w:rPr>
          <w:rFonts w:ascii="Calibri" w:eastAsia="Calibri" w:hAnsi="Calibri" w:cs="Calibri"/>
          <w:kern w:val="0"/>
          <w:lang w:val="ro-RO" w:eastAsia="ar-SA"/>
          <w14:ligatures w14:val="none"/>
        </w:rPr>
        <w:t>:</w:t>
      </w:r>
    </w:p>
    <w:p w14:paraId="0F403404" w14:textId="77777777" w:rsidR="006D1935" w:rsidRPr="006D1935"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sidRPr="006D1935">
        <w:rPr>
          <w:rFonts w:ascii="Calibri" w:eastAsia="Calibri" w:hAnsi="Calibri" w:cs="Times New Roman"/>
          <w:kern w:val="0"/>
          <w:sz w:val="20"/>
          <w:szCs w:val="20"/>
          <w:lang w:val="ro-RO" w:eastAsia="ar-SA"/>
          <w14:ligatures w14:val="none"/>
        </w:rPr>
        <w:t xml:space="preserve">Sa verifice </w:t>
      </w:r>
      <w:proofErr w:type="spellStart"/>
      <w:r w:rsidRPr="006D1935">
        <w:rPr>
          <w:rFonts w:ascii="Calibri" w:eastAsia="Calibri" w:hAnsi="Calibri" w:cs="Times New Roman"/>
          <w:kern w:val="0"/>
          <w:sz w:val="20"/>
          <w:szCs w:val="20"/>
          <w:lang w:val="ro-RO" w:eastAsia="ar-SA"/>
          <w14:ligatures w14:val="none"/>
        </w:rPr>
        <w:t>indeplinirea</w:t>
      </w:r>
      <w:proofErr w:type="spellEnd"/>
      <w:r w:rsidRPr="006D1935">
        <w:rPr>
          <w:rFonts w:ascii="Calibri" w:eastAsia="Calibri" w:hAnsi="Calibri" w:cs="Times New Roman"/>
          <w:kern w:val="0"/>
          <w:sz w:val="20"/>
          <w:szCs w:val="20"/>
          <w:lang w:val="ro-RO" w:eastAsia="ar-SA"/>
          <w14:ligatures w14:val="none"/>
        </w:rPr>
        <w:t xml:space="preserve"> tuturor </w:t>
      </w:r>
      <w:proofErr w:type="spellStart"/>
      <w:r w:rsidRPr="006D1935">
        <w:rPr>
          <w:rFonts w:ascii="Calibri" w:eastAsia="Calibri" w:hAnsi="Calibri" w:cs="Times New Roman"/>
          <w:kern w:val="0"/>
          <w:sz w:val="20"/>
          <w:szCs w:val="20"/>
          <w:lang w:val="ro-RO" w:eastAsia="ar-SA"/>
          <w14:ligatures w14:val="none"/>
        </w:rPr>
        <w:t>cerintelor</w:t>
      </w:r>
      <w:proofErr w:type="spellEnd"/>
      <w:r w:rsidRPr="006D1935">
        <w:rPr>
          <w:rFonts w:ascii="Calibri" w:eastAsia="Calibri" w:hAnsi="Calibri" w:cs="Times New Roman"/>
          <w:kern w:val="0"/>
          <w:sz w:val="20"/>
          <w:szCs w:val="20"/>
          <w:lang w:val="ro-RO" w:eastAsia="ar-SA"/>
          <w14:ligatures w14:val="none"/>
        </w:rPr>
        <w:t xml:space="preserve"> </w:t>
      </w:r>
      <w:proofErr w:type="spellStart"/>
      <w:r w:rsidRPr="006D1935">
        <w:rPr>
          <w:rFonts w:ascii="Calibri" w:eastAsia="Calibri" w:hAnsi="Calibri" w:cs="Times New Roman"/>
          <w:kern w:val="0"/>
          <w:sz w:val="20"/>
          <w:szCs w:val="20"/>
          <w:lang w:val="ro-RO" w:eastAsia="ar-SA"/>
          <w14:ligatures w14:val="none"/>
        </w:rPr>
        <w:t>prevazute</w:t>
      </w:r>
      <w:proofErr w:type="spellEnd"/>
      <w:r w:rsidRPr="006D1935">
        <w:rPr>
          <w:rFonts w:ascii="Calibri" w:eastAsia="Calibri" w:hAnsi="Calibri" w:cs="Times New Roman"/>
          <w:kern w:val="0"/>
          <w:sz w:val="20"/>
          <w:szCs w:val="20"/>
          <w:lang w:val="ro-RO" w:eastAsia="ar-SA"/>
          <w14:ligatures w14:val="none"/>
        </w:rPr>
        <w:t xml:space="preserve"> in Caietul de Sarcini</w:t>
      </w:r>
    </w:p>
    <w:p w14:paraId="2D182BD6"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 xml:space="preserve">Contractantul are </w:t>
      </w:r>
      <w:proofErr w:type="spellStart"/>
      <w:r w:rsidRPr="006D1935">
        <w:rPr>
          <w:rFonts w:ascii="Calibri" w:eastAsia="Calibri" w:hAnsi="Calibri" w:cs="Calibri"/>
          <w:kern w:val="0"/>
          <w:lang w:val="ro-RO" w:eastAsia="ar-SA"/>
          <w14:ligatures w14:val="none"/>
        </w:rPr>
        <w:t>urmatoarele</w:t>
      </w:r>
      <w:proofErr w:type="spellEnd"/>
      <w:r w:rsidRPr="006D1935">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responsabilitati</w:t>
      </w:r>
      <w:proofErr w:type="spellEnd"/>
      <w:r w:rsidRPr="006D1935">
        <w:rPr>
          <w:rFonts w:ascii="Calibri" w:eastAsia="Calibri" w:hAnsi="Calibri" w:cs="Calibri"/>
          <w:kern w:val="0"/>
          <w:lang w:val="ro-RO" w:eastAsia="ar-SA"/>
          <w14:ligatures w14:val="none"/>
        </w:rPr>
        <w:t>:</w:t>
      </w:r>
    </w:p>
    <w:p w14:paraId="135674EE" w14:textId="48C24DF0" w:rsidR="006D1935" w:rsidRPr="006D1935"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sidRPr="006D1935">
        <w:rPr>
          <w:rFonts w:ascii="Calibri" w:eastAsia="Calibri" w:hAnsi="Calibri" w:cs="Times New Roman"/>
          <w:kern w:val="0"/>
          <w:sz w:val="20"/>
          <w:szCs w:val="20"/>
          <w:lang w:val="ro-RO" w:eastAsia="ar-SA"/>
          <w14:ligatures w14:val="none"/>
        </w:rPr>
        <w:t xml:space="preserve">Sa furnizeze produsul </w:t>
      </w:r>
      <w:r w:rsidR="00F916DC">
        <w:rPr>
          <w:rFonts w:ascii="Calibri" w:eastAsia="Calibri" w:hAnsi="Calibri" w:cs="Times New Roman"/>
          <w:kern w:val="0"/>
          <w:sz w:val="20"/>
          <w:szCs w:val="20"/>
          <w:lang w:val="ro-RO" w:eastAsia="ar-SA"/>
          <w14:ligatures w14:val="none"/>
        </w:rPr>
        <w:t xml:space="preserve">la </w:t>
      </w:r>
      <w:proofErr w:type="spellStart"/>
      <w:r w:rsidR="00F916DC">
        <w:rPr>
          <w:rFonts w:ascii="Calibri" w:eastAsia="Calibri" w:hAnsi="Calibri" w:cs="Times New Roman"/>
          <w:kern w:val="0"/>
          <w:sz w:val="20"/>
          <w:szCs w:val="20"/>
          <w:lang w:val="ro-RO" w:eastAsia="ar-SA"/>
          <w14:ligatures w14:val="none"/>
        </w:rPr>
        <w:t>locatia</w:t>
      </w:r>
      <w:proofErr w:type="spellEnd"/>
      <w:r w:rsidR="00F916DC">
        <w:rPr>
          <w:rFonts w:ascii="Calibri" w:eastAsia="Calibri" w:hAnsi="Calibri" w:cs="Times New Roman"/>
          <w:kern w:val="0"/>
          <w:sz w:val="20"/>
          <w:szCs w:val="20"/>
          <w:lang w:val="ro-RO" w:eastAsia="ar-SA"/>
          <w14:ligatures w14:val="none"/>
        </w:rPr>
        <w:t xml:space="preserve"> </w:t>
      </w:r>
      <w:r w:rsidRPr="006D1935">
        <w:rPr>
          <w:rFonts w:ascii="Calibri" w:eastAsia="Calibri" w:hAnsi="Calibri" w:cs="Times New Roman"/>
          <w:kern w:val="0"/>
          <w:sz w:val="20"/>
          <w:szCs w:val="20"/>
          <w:lang w:val="ro-RO" w:eastAsia="ar-SA"/>
          <w14:ligatures w14:val="none"/>
        </w:rPr>
        <w:t>indicat</w:t>
      </w:r>
      <w:r w:rsidR="00F916DC">
        <w:rPr>
          <w:rFonts w:ascii="Calibri" w:eastAsia="Calibri" w:hAnsi="Calibri" w:cs="Times New Roman"/>
          <w:kern w:val="0"/>
          <w:sz w:val="20"/>
          <w:szCs w:val="20"/>
          <w:lang w:val="ro-RO" w:eastAsia="ar-SA"/>
          <w14:ligatures w14:val="none"/>
        </w:rPr>
        <w:t>a</w:t>
      </w:r>
      <w:r w:rsidRPr="006D1935">
        <w:rPr>
          <w:rFonts w:ascii="Calibri" w:eastAsia="Calibri" w:hAnsi="Calibri" w:cs="Times New Roman"/>
          <w:kern w:val="0"/>
          <w:sz w:val="20"/>
          <w:szCs w:val="20"/>
          <w:lang w:val="ro-RO" w:eastAsia="ar-SA"/>
          <w14:ligatures w14:val="none"/>
        </w:rPr>
        <w:t xml:space="preserve"> de Autoritatea Contractanta</w:t>
      </w:r>
      <w:r w:rsidR="00F916DC">
        <w:rPr>
          <w:rFonts w:ascii="Calibri" w:eastAsia="Calibri" w:hAnsi="Calibri" w:cs="Times New Roman"/>
          <w:kern w:val="0"/>
          <w:sz w:val="20"/>
          <w:szCs w:val="20"/>
          <w:lang w:val="ro-RO" w:eastAsia="ar-SA"/>
          <w14:ligatures w14:val="none"/>
        </w:rPr>
        <w:t>.</w:t>
      </w:r>
    </w:p>
    <w:p w14:paraId="4ECACDE9" w14:textId="77777777" w:rsidR="006D1935" w:rsidRPr="006D1935" w:rsidRDefault="006D1935" w:rsidP="006D1935">
      <w:pPr>
        <w:suppressAutoHyphens/>
        <w:spacing w:after="0" w:line="360" w:lineRule="exact"/>
        <w:ind w:left="1440"/>
        <w:jc w:val="both"/>
        <w:rPr>
          <w:rFonts w:ascii="Calibri" w:eastAsia="Calibri" w:hAnsi="Calibri" w:cs="Times New Roman"/>
          <w:kern w:val="0"/>
          <w:sz w:val="20"/>
          <w:szCs w:val="20"/>
          <w:lang w:val="ro-RO" w:eastAsia="ar-SA"/>
          <w14:ligatures w14:val="none"/>
        </w:rPr>
      </w:pPr>
    </w:p>
    <w:p w14:paraId="554A43B4" w14:textId="77777777" w:rsidR="006D1935" w:rsidRPr="006D1935" w:rsidRDefault="006D1935" w:rsidP="00E6586E">
      <w:pPr>
        <w:keepNext/>
        <w:keepLines/>
        <w:numPr>
          <w:ilvl w:val="0"/>
          <w:numId w:val="27"/>
        </w:numPr>
        <w:suppressAutoHyphens/>
        <w:spacing w:after="0" w:line="360" w:lineRule="exact"/>
        <w:jc w:val="both"/>
        <w:outlineLvl w:val="0"/>
        <w:rPr>
          <w:rFonts w:ascii="Calibri" w:eastAsia="Calibri" w:hAnsi="Calibri" w:cs="Times New Roman"/>
          <w:b/>
          <w:bCs/>
          <w:kern w:val="0"/>
          <w:sz w:val="28"/>
          <w:szCs w:val="28"/>
          <w:lang w:val="ro-RO" w:eastAsia="ar-SA"/>
          <w14:ligatures w14:val="none"/>
        </w:rPr>
      </w:pPr>
      <w:bookmarkStart w:id="31" w:name="_Toc212631677"/>
      <w:r w:rsidRPr="006D1935">
        <w:rPr>
          <w:rFonts w:ascii="Calibri" w:eastAsia="Calibri" w:hAnsi="Calibri" w:cs="Times New Roman"/>
          <w:b/>
          <w:bCs/>
          <w:kern w:val="0"/>
          <w:sz w:val="28"/>
          <w:szCs w:val="28"/>
          <w:lang w:val="ro-RO" w:eastAsia="ar-SA"/>
          <w14:ligatures w14:val="none"/>
        </w:rPr>
        <w:t>Documentații ce trebuie furnizate Autorității Contractante în legătură cu produsul</w:t>
      </w:r>
      <w:bookmarkEnd w:id="31"/>
      <w:r w:rsidRPr="006D1935">
        <w:rPr>
          <w:rFonts w:ascii="Calibri" w:eastAsia="Calibri" w:hAnsi="Calibri" w:cs="Times New Roman"/>
          <w:b/>
          <w:bCs/>
          <w:kern w:val="0"/>
          <w:sz w:val="28"/>
          <w:szCs w:val="28"/>
          <w:lang w:val="ro-RO" w:eastAsia="ar-SA"/>
          <w14:ligatures w14:val="none"/>
        </w:rPr>
        <w:t xml:space="preserve"> </w:t>
      </w:r>
    </w:p>
    <w:p w14:paraId="1D1424FD" w14:textId="02FE9F95" w:rsidR="006D1935" w:rsidRPr="00092137" w:rsidRDefault="0050192E" w:rsidP="006D1935">
      <w:pPr>
        <w:suppressAutoHyphens/>
        <w:spacing w:after="0" w:line="360" w:lineRule="exact"/>
        <w:jc w:val="both"/>
        <w:rPr>
          <w:rFonts w:ascii="Calibri" w:eastAsia="Calibri" w:hAnsi="Calibri" w:cs="Calibri"/>
          <w:color w:val="FF0000"/>
          <w:kern w:val="0"/>
          <w:shd w:val="clear" w:color="auto" w:fill="FFFF00"/>
          <w:lang w:val="ro-RO" w:eastAsia="ar-SA"/>
          <w14:ligatures w14:val="none"/>
        </w:rPr>
      </w:pPr>
      <w:r w:rsidRPr="006D1935">
        <w:rPr>
          <w:rFonts w:ascii="Calibri" w:eastAsia="Calibri" w:hAnsi="Calibri" w:cs="Calibri"/>
          <w:kern w:val="0"/>
          <w:lang w:val="ro-RO" w:eastAsia="ar-SA"/>
          <w14:ligatures w14:val="none"/>
        </w:rPr>
        <w:t>Documentațiile</w:t>
      </w:r>
      <w:r w:rsidR="006D1935" w:rsidRPr="006D1935">
        <w:rPr>
          <w:rFonts w:ascii="Calibri" w:eastAsia="Calibri" w:hAnsi="Calibri" w:cs="Calibri"/>
          <w:kern w:val="0"/>
          <w:lang w:val="ro-RO" w:eastAsia="ar-SA"/>
          <w14:ligatures w14:val="none"/>
        </w:rPr>
        <w:t xml:space="preserve"> pe care Contractantul trebuie sa le livreze </w:t>
      </w:r>
      <w:r w:rsidRPr="006D1935">
        <w:rPr>
          <w:rFonts w:ascii="Calibri" w:eastAsia="Calibri" w:hAnsi="Calibri" w:cs="Calibri"/>
          <w:kern w:val="0"/>
          <w:lang w:val="ro-RO" w:eastAsia="ar-SA"/>
          <w14:ligatures w14:val="none"/>
        </w:rPr>
        <w:t>Autorității</w:t>
      </w:r>
      <w:r w:rsidR="006D1935" w:rsidRPr="006D1935">
        <w:rPr>
          <w:rFonts w:ascii="Calibri" w:eastAsia="Calibri" w:hAnsi="Calibri" w:cs="Calibri"/>
          <w:kern w:val="0"/>
          <w:lang w:val="ro-RO" w:eastAsia="ar-SA"/>
          <w14:ligatures w14:val="none"/>
        </w:rPr>
        <w:t xml:space="preserve"> Contractante in cadrul contractului includ, </w:t>
      </w:r>
      <w:r w:rsidRPr="006D1935">
        <w:rPr>
          <w:rFonts w:ascii="Calibri" w:eastAsia="Calibri" w:hAnsi="Calibri" w:cs="Calibri"/>
          <w:kern w:val="0"/>
          <w:lang w:val="ro-RO" w:eastAsia="ar-SA"/>
          <w14:ligatures w14:val="none"/>
        </w:rPr>
        <w:t>însă</w:t>
      </w:r>
      <w:r w:rsidR="006D1935" w:rsidRPr="006D1935">
        <w:rPr>
          <w:rFonts w:ascii="Calibri" w:eastAsia="Calibri" w:hAnsi="Calibri" w:cs="Calibri"/>
          <w:kern w:val="0"/>
          <w:lang w:val="ro-RO" w:eastAsia="ar-SA"/>
          <w14:ligatures w14:val="none"/>
        </w:rPr>
        <w:t xml:space="preserve"> </w:t>
      </w:r>
      <w:proofErr w:type="spellStart"/>
      <w:r w:rsidR="006D1935" w:rsidRPr="006D1935">
        <w:rPr>
          <w:rFonts w:ascii="Calibri" w:eastAsia="Calibri" w:hAnsi="Calibri" w:cs="Calibri"/>
          <w:kern w:val="0"/>
          <w:lang w:val="ro-RO" w:eastAsia="ar-SA"/>
          <w14:ligatures w14:val="none"/>
        </w:rPr>
        <w:t>fara</w:t>
      </w:r>
      <w:proofErr w:type="spellEnd"/>
      <w:r w:rsidR="006D1935" w:rsidRPr="006D1935">
        <w:rPr>
          <w:rFonts w:ascii="Calibri" w:eastAsia="Calibri" w:hAnsi="Calibri" w:cs="Calibri"/>
          <w:kern w:val="0"/>
          <w:lang w:val="ro-RO" w:eastAsia="ar-SA"/>
          <w14:ligatures w14:val="none"/>
        </w:rPr>
        <w:t xml:space="preserve"> a se limita la</w:t>
      </w:r>
      <w:r w:rsidR="006D1935" w:rsidRPr="002F2115">
        <w:rPr>
          <w:rFonts w:ascii="Calibri" w:eastAsia="Calibri" w:hAnsi="Calibri" w:cs="Calibri"/>
          <w:kern w:val="0"/>
          <w:lang w:val="ro-RO" w:eastAsia="ar-SA"/>
          <w14:ligatures w14:val="none"/>
        </w:rPr>
        <w:t xml:space="preserve">: </w:t>
      </w:r>
      <w:r w:rsidR="00F916DC" w:rsidRPr="002F2115">
        <w:rPr>
          <w:rFonts w:ascii="Calibri" w:eastAsia="Calibri" w:hAnsi="Calibri" w:cs="Calibri"/>
          <w:kern w:val="0"/>
          <w:lang w:val="ro-RO" w:eastAsia="ar-SA"/>
          <w14:ligatures w14:val="none"/>
        </w:rPr>
        <w:t xml:space="preserve">certificatul de </w:t>
      </w:r>
      <w:proofErr w:type="spellStart"/>
      <w:r w:rsidR="00F916DC" w:rsidRPr="002F2115">
        <w:rPr>
          <w:rFonts w:ascii="Calibri" w:eastAsia="Calibri" w:hAnsi="Calibri" w:cs="Calibri"/>
          <w:kern w:val="0"/>
          <w:lang w:val="ro-RO" w:eastAsia="ar-SA"/>
          <w14:ligatures w14:val="none"/>
        </w:rPr>
        <w:t>garantie</w:t>
      </w:r>
      <w:proofErr w:type="spellEnd"/>
      <w:r w:rsidR="00F916DC" w:rsidRPr="002F2115">
        <w:rPr>
          <w:rFonts w:ascii="Calibri" w:eastAsia="Calibri" w:hAnsi="Calibri" w:cs="Calibri"/>
          <w:kern w:val="0"/>
          <w:lang w:val="ro-RO" w:eastAsia="ar-SA"/>
          <w14:ligatures w14:val="none"/>
        </w:rPr>
        <w:t>, certificatul de eficienta energetica</w:t>
      </w:r>
      <w:r w:rsidR="006D1935" w:rsidRPr="002F2115">
        <w:rPr>
          <w:rFonts w:ascii="Calibri" w:eastAsia="Calibri" w:hAnsi="Calibri" w:cs="Calibri"/>
          <w:kern w:val="0"/>
          <w:lang w:val="ro-RO" w:eastAsia="ar-SA"/>
          <w14:ligatures w14:val="none"/>
        </w:rPr>
        <w:t xml:space="preserve"> etc.</w:t>
      </w:r>
    </w:p>
    <w:p w14:paraId="28DBB429" w14:textId="77777777" w:rsidR="006D1935" w:rsidRPr="00092137" w:rsidRDefault="006D1935" w:rsidP="006D1935">
      <w:pPr>
        <w:suppressAutoHyphens/>
        <w:spacing w:after="0" w:line="360" w:lineRule="exact"/>
        <w:jc w:val="both"/>
        <w:rPr>
          <w:rFonts w:ascii="Calibri" w:eastAsia="Calibri" w:hAnsi="Calibri" w:cs="Calibri"/>
          <w:color w:val="FF0000"/>
          <w:kern w:val="0"/>
          <w:shd w:val="clear" w:color="auto" w:fill="FFFF00"/>
          <w:lang w:val="ro-RO" w:eastAsia="ar-SA"/>
          <w14:ligatures w14:val="none"/>
        </w:rPr>
      </w:pPr>
    </w:p>
    <w:p w14:paraId="0F9B4FDB" w14:textId="77777777" w:rsidR="006D1935" w:rsidRPr="006D1935" w:rsidRDefault="006D1935" w:rsidP="00E6586E">
      <w:pPr>
        <w:keepNext/>
        <w:keepLines/>
        <w:numPr>
          <w:ilvl w:val="0"/>
          <w:numId w:val="27"/>
        </w:numPr>
        <w:suppressAutoHyphens/>
        <w:spacing w:after="0" w:line="360" w:lineRule="exact"/>
        <w:jc w:val="both"/>
        <w:outlineLvl w:val="0"/>
        <w:rPr>
          <w:rFonts w:ascii="Calibri" w:eastAsia="Calibri" w:hAnsi="Calibri" w:cs="Times New Roman"/>
          <w:b/>
          <w:bCs/>
          <w:kern w:val="0"/>
          <w:sz w:val="28"/>
          <w:szCs w:val="28"/>
          <w:lang w:val="ro-RO" w:eastAsia="ar-SA"/>
          <w14:ligatures w14:val="none"/>
        </w:rPr>
      </w:pPr>
      <w:bookmarkStart w:id="32" w:name="_Toc212631678"/>
      <w:proofErr w:type="spellStart"/>
      <w:r w:rsidRPr="006D1935">
        <w:rPr>
          <w:rFonts w:ascii="Calibri" w:eastAsia="Calibri" w:hAnsi="Calibri" w:cs="Times New Roman"/>
          <w:b/>
          <w:bCs/>
          <w:kern w:val="0"/>
          <w:sz w:val="28"/>
          <w:szCs w:val="28"/>
          <w:lang w:val="ro-RO" w:eastAsia="ar-SA"/>
          <w14:ligatures w14:val="none"/>
        </w:rPr>
        <w:t>Receptia</w:t>
      </w:r>
      <w:proofErr w:type="spellEnd"/>
      <w:r w:rsidRPr="006D1935">
        <w:rPr>
          <w:rFonts w:ascii="Calibri" w:eastAsia="Calibri" w:hAnsi="Calibri" w:cs="Times New Roman"/>
          <w:b/>
          <w:bCs/>
          <w:kern w:val="0"/>
          <w:sz w:val="28"/>
          <w:szCs w:val="28"/>
          <w:lang w:val="ro-RO" w:eastAsia="ar-SA"/>
          <w14:ligatures w14:val="none"/>
        </w:rPr>
        <w:t xml:space="preserve"> produselor</w:t>
      </w:r>
      <w:bookmarkEnd w:id="32"/>
    </w:p>
    <w:p w14:paraId="5453388F"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p>
    <w:p w14:paraId="7B2E162C" w14:textId="60A4D822"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proofErr w:type="spellStart"/>
      <w:r w:rsidRPr="006D1935">
        <w:rPr>
          <w:rFonts w:ascii="Calibri" w:eastAsia="Calibri" w:hAnsi="Calibri" w:cs="Calibri"/>
          <w:kern w:val="0"/>
          <w:lang w:val="ro-RO" w:eastAsia="ar-SA"/>
          <w14:ligatures w14:val="none"/>
        </w:rPr>
        <w:lastRenderedPageBreak/>
        <w:t>Receptia</w:t>
      </w:r>
      <w:proofErr w:type="spellEnd"/>
      <w:r w:rsidRPr="006D1935">
        <w:rPr>
          <w:rFonts w:ascii="Calibri" w:eastAsia="Calibri" w:hAnsi="Calibri" w:cs="Calibri"/>
          <w:kern w:val="0"/>
          <w:lang w:val="ro-RO" w:eastAsia="ar-SA"/>
          <w14:ligatures w14:val="none"/>
        </w:rPr>
        <w:t xml:space="preserve"> produselor se va efectua pe baza de proces verbal semnat de Contractant si Autoritatea Contractanta</w:t>
      </w:r>
      <w:r w:rsidR="00F916DC">
        <w:rPr>
          <w:rFonts w:ascii="Calibri" w:eastAsia="Calibri" w:hAnsi="Calibri" w:cs="Calibri"/>
          <w:kern w:val="0"/>
          <w:lang w:val="ro-RO" w:eastAsia="ar-SA"/>
          <w14:ligatures w14:val="none"/>
        </w:rPr>
        <w:t xml:space="preserve">, </w:t>
      </w:r>
      <w:proofErr w:type="spellStart"/>
      <w:r w:rsidRPr="006D1935">
        <w:rPr>
          <w:rFonts w:ascii="Calibri" w:eastAsia="Calibri" w:hAnsi="Calibri" w:cs="Calibri"/>
          <w:kern w:val="0"/>
          <w:lang w:val="ro-RO" w:eastAsia="ar-SA"/>
          <w14:ligatures w14:val="none"/>
        </w:rPr>
        <w:t>dupa</w:t>
      </w:r>
      <w:proofErr w:type="spellEnd"/>
      <w:r w:rsidRPr="006D1935">
        <w:rPr>
          <w:rFonts w:ascii="Calibri" w:eastAsia="Calibri" w:hAnsi="Calibri" w:cs="Calibri"/>
          <w:kern w:val="0"/>
          <w:lang w:val="ro-RO" w:eastAsia="ar-SA"/>
          <w14:ligatures w14:val="none"/>
        </w:rPr>
        <w:t xml:space="preserve"> livrarea produselor in cantitatea solicitata la </w:t>
      </w:r>
      <w:proofErr w:type="spellStart"/>
      <w:r w:rsidRPr="006D1935">
        <w:rPr>
          <w:rFonts w:ascii="Calibri" w:eastAsia="Calibri" w:hAnsi="Calibri" w:cs="Calibri"/>
          <w:kern w:val="0"/>
          <w:lang w:val="ro-RO" w:eastAsia="ar-SA"/>
          <w14:ligatures w14:val="none"/>
        </w:rPr>
        <w:t>locatia</w:t>
      </w:r>
      <w:proofErr w:type="spellEnd"/>
      <w:r w:rsidRPr="006D1935">
        <w:rPr>
          <w:rFonts w:ascii="Calibri" w:eastAsia="Calibri" w:hAnsi="Calibri" w:cs="Calibri"/>
          <w:kern w:val="0"/>
          <w:lang w:val="ro-RO" w:eastAsia="ar-SA"/>
          <w14:ligatures w14:val="none"/>
        </w:rPr>
        <w:t xml:space="preserve"> indicata de Autoritatea Contractanta</w:t>
      </w:r>
      <w:r w:rsidR="00F916DC">
        <w:rPr>
          <w:rFonts w:ascii="Calibri" w:eastAsia="Calibri" w:hAnsi="Calibri" w:cs="Calibri"/>
          <w:kern w:val="0"/>
          <w:lang w:val="ro-RO" w:eastAsia="ar-SA"/>
          <w14:ligatures w14:val="none"/>
        </w:rPr>
        <w:t>.</w:t>
      </w:r>
    </w:p>
    <w:p w14:paraId="400E8F56" w14:textId="77777777" w:rsidR="006D1935" w:rsidRPr="006D1935"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p>
    <w:p w14:paraId="099D9D81" w14:textId="77777777" w:rsidR="006D1935" w:rsidRPr="006D1935" w:rsidRDefault="006D1935" w:rsidP="006D1935">
      <w:pPr>
        <w:suppressAutoHyphens/>
        <w:spacing w:after="0" w:line="360" w:lineRule="exact"/>
        <w:jc w:val="both"/>
        <w:rPr>
          <w:rFonts w:ascii="Calibri" w:eastAsia="Calibri" w:hAnsi="Calibri" w:cs="Calibri"/>
          <w:kern w:val="0"/>
          <w:shd w:val="clear" w:color="auto" w:fill="FFFF00"/>
          <w:lang w:val="ro-RO" w:eastAsia="ar-SA"/>
          <w14:ligatures w14:val="none"/>
        </w:rPr>
      </w:pPr>
    </w:p>
    <w:p w14:paraId="7EB0075F" w14:textId="246B9138" w:rsidR="006D1935" w:rsidRPr="006D1935" w:rsidRDefault="00633411" w:rsidP="00E6586E">
      <w:pPr>
        <w:keepNext/>
        <w:keepLines/>
        <w:numPr>
          <w:ilvl w:val="0"/>
          <w:numId w:val="27"/>
        </w:numPr>
        <w:suppressAutoHyphens/>
        <w:spacing w:after="0" w:line="360" w:lineRule="exact"/>
        <w:jc w:val="both"/>
        <w:outlineLvl w:val="0"/>
        <w:rPr>
          <w:rFonts w:ascii="Calibri" w:eastAsia="Calibri" w:hAnsi="Calibri" w:cs="Times New Roman"/>
          <w:b/>
          <w:bCs/>
          <w:kern w:val="0"/>
          <w:sz w:val="28"/>
          <w:szCs w:val="28"/>
          <w:lang w:val="ro-RO" w:eastAsia="ar-SA"/>
          <w14:ligatures w14:val="none"/>
        </w:rPr>
      </w:pPr>
      <w:bookmarkStart w:id="33" w:name="_Toc212631679"/>
      <w:r w:rsidRPr="006D1935">
        <w:rPr>
          <w:rFonts w:ascii="Calibri" w:eastAsia="Calibri" w:hAnsi="Calibri" w:cs="Times New Roman"/>
          <w:b/>
          <w:bCs/>
          <w:kern w:val="0"/>
          <w:sz w:val="28"/>
          <w:szCs w:val="28"/>
          <w:lang w:val="ro-RO" w:eastAsia="ar-SA"/>
          <w14:ligatures w14:val="none"/>
        </w:rPr>
        <w:t>Modalități</w:t>
      </w:r>
      <w:r w:rsidR="006D1935" w:rsidRPr="006D1935">
        <w:rPr>
          <w:rFonts w:ascii="Calibri" w:eastAsia="Calibri" w:hAnsi="Calibri" w:cs="Times New Roman"/>
          <w:b/>
          <w:bCs/>
          <w:kern w:val="0"/>
          <w:sz w:val="28"/>
          <w:szCs w:val="28"/>
          <w:lang w:val="ro-RO" w:eastAsia="ar-SA"/>
          <w14:ligatures w14:val="none"/>
        </w:rPr>
        <w:t xml:space="preserve"> si </w:t>
      </w:r>
      <w:r w:rsidRPr="006D1935">
        <w:rPr>
          <w:rFonts w:ascii="Calibri" w:eastAsia="Calibri" w:hAnsi="Calibri" w:cs="Times New Roman"/>
          <w:b/>
          <w:bCs/>
          <w:kern w:val="0"/>
          <w:sz w:val="28"/>
          <w:szCs w:val="28"/>
          <w:lang w:val="ro-RO" w:eastAsia="ar-SA"/>
          <w14:ligatures w14:val="none"/>
        </w:rPr>
        <w:t>condiții</w:t>
      </w:r>
      <w:r w:rsidR="006D1935" w:rsidRPr="006D1935">
        <w:rPr>
          <w:rFonts w:ascii="Calibri" w:eastAsia="Calibri" w:hAnsi="Calibri" w:cs="Times New Roman"/>
          <w:b/>
          <w:bCs/>
          <w:kern w:val="0"/>
          <w:sz w:val="28"/>
          <w:szCs w:val="28"/>
          <w:lang w:val="ro-RO" w:eastAsia="ar-SA"/>
          <w14:ligatures w14:val="none"/>
        </w:rPr>
        <w:t xml:space="preserve"> de plat</w:t>
      </w:r>
      <w:r>
        <w:rPr>
          <w:rFonts w:ascii="Calibri" w:eastAsia="Calibri" w:hAnsi="Calibri" w:cs="Times New Roman"/>
          <w:b/>
          <w:bCs/>
          <w:kern w:val="0"/>
          <w:sz w:val="28"/>
          <w:szCs w:val="28"/>
          <w:lang w:val="ro-RO" w:eastAsia="ar-SA"/>
          <w14:ligatures w14:val="none"/>
        </w:rPr>
        <w:t>ă</w:t>
      </w:r>
      <w:bookmarkEnd w:id="33"/>
    </w:p>
    <w:p w14:paraId="6B4BF99D" w14:textId="620414CB" w:rsidR="00FE5C8B" w:rsidRPr="0056658D" w:rsidRDefault="00FE5C8B" w:rsidP="006D1935">
      <w:pPr>
        <w:widowControl w:val="0"/>
        <w:suppressAutoHyphens/>
        <w:spacing w:after="0" w:line="360" w:lineRule="exact"/>
        <w:jc w:val="both"/>
        <w:rPr>
          <w:rFonts w:ascii="Calibri" w:eastAsia="Calibri" w:hAnsi="Calibri" w:cs="Calibri"/>
          <w:kern w:val="0"/>
          <w:lang w:val="ro-RO" w:eastAsia="ar-SA"/>
          <w14:ligatures w14:val="none"/>
        </w:rPr>
      </w:pPr>
      <w:r w:rsidRPr="0056658D">
        <w:rPr>
          <w:rFonts w:ascii="Calibri" w:eastAsia="Calibri" w:hAnsi="Calibri" w:cs="Calibri"/>
          <w:kern w:val="0"/>
          <w:lang w:val="ro-RO" w:eastAsia="ar-SA"/>
          <w14:ligatures w14:val="none"/>
        </w:rPr>
        <w:t>Contractantul va emite factura pentru echipament</w:t>
      </w:r>
      <w:r w:rsidR="00F916DC">
        <w:rPr>
          <w:rFonts w:ascii="Calibri" w:eastAsia="Calibri" w:hAnsi="Calibri" w:cs="Calibri"/>
          <w:kern w:val="0"/>
          <w:lang w:val="ro-RO" w:eastAsia="ar-SA"/>
          <w14:ligatures w14:val="none"/>
        </w:rPr>
        <w:t>ele</w:t>
      </w:r>
      <w:r w:rsidRPr="0056658D">
        <w:rPr>
          <w:rFonts w:ascii="Calibri" w:eastAsia="Calibri" w:hAnsi="Calibri" w:cs="Calibri"/>
          <w:kern w:val="0"/>
          <w:lang w:val="ro-RO" w:eastAsia="ar-SA"/>
          <w14:ligatures w14:val="none"/>
        </w:rPr>
        <w:t xml:space="preserve"> furnizat</w:t>
      </w:r>
      <w:r w:rsidR="00F916DC">
        <w:rPr>
          <w:rFonts w:ascii="Calibri" w:eastAsia="Calibri" w:hAnsi="Calibri" w:cs="Calibri"/>
          <w:kern w:val="0"/>
          <w:lang w:val="ro-RO" w:eastAsia="ar-SA"/>
          <w14:ligatures w14:val="none"/>
        </w:rPr>
        <w:t>e</w:t>
      </w:r>
      <w:r w:rsidRPr="0056658D">
        <w:rPr>
          <w:rFonts w:ascii="Calibri" w:eastAsia="Calibri" w:hAnsi="Calibri" w:cs="Calibri"/>
          <w:kern w:val="0"/>
          <w:lang w:val="ro-RO" w:eastAsia="ar-SA"/>
          <w14:ligatures w14:val="none"/>
        </w:rPr>
        <w:t xml:space="preserve">. Factura va avea </w:t>
      </w:r>
      <w:proofErr w:type="spellStart"/>
      <w:r w:rsidRPr="0056658D">
        <w:rPr>
          <w:rFonts w:ascii="Calibri" w:eastAsia="Calibri" w:hAnsi="Calibri" w:cs="Calibri"/>
          <w:kern w:val="0"/>
          <w:lang w:val="ro-RO" w:eastAsia="ar-SA"/>
          <w14:ligatures w14:val="none"/>
        </w:rPr>
        <w:t>mentionat</w:t>
      </w:r>
      <w:proofErr w:type="spellEnd"/>
      <w:r w:rsidRPr="0056658D">
        <w:rPr>
          <w:rFonts w:ascii="Calibri" w:eastAsia="Calibri" w:hAnsi="Calibri" w:cs="Calibri"/>
          <w:kern w:val="0"/>
          <w:lang w:val="ro-RO" w:eastAsia="ar-SA"/>
          <w14:ligatures w14:val="none"/>
        </w:rPr>
        <w:t xml:space="preserve"> </w:t>
      </w:r>
      <w:proofErr w:type="spellStart"/>
      <w:r w:rsidRPr="0056658D">
        <w:rPr>
          <w:rFonts w:ascii="Calibri" w:eastAsia="Calibri" w:hAnsi="Calibri" w:cs="Calibri"/>
          <w:kern w:val="0"/>
          <w:lang w:val="ro-RO" w:eastAsia="ar-SA"/>
          <w14:ligatures w14:val="none"/>
        </w:rPr>
        <w:t>numarul</w:t>
      </w:r>
      <w:proofErr w:type="spellEnd"/>
      <w:r w:rsidRPr="0056658D">
        <w:rPr>
          <w:rFonts w:ascii="Calibri" w:eastAsia="Calibri" w:hAnsi="Calibri" w:cs="Calibri"/>
          <w:kern w:val="0"/>
          <w:lang w:val="ro-RO" w:eastAsia="ar-SA"/>
          <w14:ligatures w14:val="none"/>
        </w:rPr>
        <w:t xml:space="preserve"> contractului, datele de emitere si de scadenta ale facturii respective</w:t>
      </w:r>
      <w:r w:rsidR="00F916DC">
        <w:rPr>
          <w:rFonts w:ascii="Calibri" w:eastAsia="Calibri" w:hAnsi="Calibri" w:cs="Calibri"/>
          <w:kern w:val="0"/>
          <w:lang w:val="ro-RO" w:eastAsia="ar-SA"/>
          <w14:ligatures w14:val="none"/>
        </w:rPr>
        <w:t xml:space="preserve">, precum si codul SMIS aferent proiectului, respectiv </w:t>
      </w:r>
      <w:r w:rsidR="00F916DC" w:rsidRPr="00F916DC">
        <w:rPr>
          <w:rFonts w:ascii="Calibri" w:eastAsia="Calibri" w:hAnsi="Calibri" w:cs="Calibri"/>
          <w:kern w:val="0"/>
          <w:lang w:val="ro-RO" w:eastAsia="ar-SA"/>
          <w14:ligatures w14:val="none"/>
        </w:rPr>
        <w:t>329264</w:t>
      </w:r>
      <w:r w:rsidRPr="0056658D">
        <w:rPr>
          <w:rFonts w:ascii="Calibri" w:eastAsia="Calibri" w:hAnsi="Calibri" w:cs="Calibri"/>
          <w:kern w:val="0"/>
          <w:lang w:val="ro-RO" w:eastAsia="ar-SA"/>
          <w14:ligatures w14:val="none"/>
        </w:rPr>
        <w:t>. In cazul in care Contractantul este operator economic stabilit in Romania conform art. 266 alin. (2) din Codul fiscal, Factura va fi transmisa prin sistemul național privind factura electronică RO e-Factura. In cazul in care Contractantul nu este operator economic stabilit in Romania, Factura va fi trimisa in original la adresa specificata de Autoritatea Contractanta.</w:t>
      </w:r>
    </w:p>
    <w:p w14:paraId="233361CD" w14:textId="37CCE174" w:rsidR="006D1935" w:rsidRPr="00FE5C8B" w:rsidRDefault="00FE5C8B" w:rsidP="006D1935">
      <w:pPr>
        <w:widowControl w:val="0"/>
        <w:suppressAutoHyphens/>
        <w:spacing w:after="0" w:line="360" w:lineRule="exact"/>
        <w:jc w:val="both"/>
        <w:rPr>
          <w:rFonts w:ascii="Calibri" w:eastAsia="Calibri" w:hAnsi="Calibri" w:cs="Calibri"/>
          <w:kern w:val="0"/>
          <w:lang w:val="ro-RO" w:eastAsia="ar-SA"/>
          <w14:ligatures w14:val="none"/>
        </w:rPr>
      </w:pPr>
      <w:r w:rsidRPr="0056658D">
        <w:rPr>
          <w:rFonts w:ascii="Calibri" w:eastAsia="Calibri" w:hAnsi="Calibri" w:cs="Calibri"/>
          <w:kern w:val="0"/>
          <w:lang w:val="ro-RO" w:eastAsia="ar-SA"/>
          <w14:ligatures w14:val="none"/>
        </w:rPr>
        <w:t xml:space="preserve">Factura va fi emisa </w:t>
      </w:r>
      <w:proofErr w:type="spellStart"/>
      <w:r w:rsidRPr="0056658D">
        <w:rPr>
          <w:rFonts w:ascii="Calibri" w:eastAsia="Calibri" w:hAnsi="Calibri" w:cs="Calibri"/>
          <w:kern w:val="0"/>
          <w:lang w:val="ro-RO" w:eastAsia="ar-SA"/>
          <w14:ligatures w14:val="none"/>
        </w:rPr>
        <w:t>dupa</w:t>
      </w:r>
      <w:proofErr w:type="spellEnd"/>
      <w:r w:rsidRPr="0056658D">
        <w:rPr>
          <w:rFonts w:ascii="Calibri" w:eastAsia="Calibri" w:hAnsi="Calibri" w:cs="Calibri"/>
          <w:kern w:val="0"/>
          <w:lang w:val="ro-RO" w:eastAsia="ar-SA"/>
          <w14:ligatures w14:val="none"/>
        </w:rPr>
        <w:t xml:space="preserve"> semnarea de </w:t>
      </w:r>
      <w:proofErr w:type="spellStart"/>
      <w:r w:rsidRPr="0056658D">
        <w:rPr>
          <w:rFonts w:ascii="Calibri" w:eastAsia="Calibri" w:hAnsi="Calibri" w:cs="Calibri"/>
          <w:kern w:val="0"/>
          <w:lang w:val="ro-RO" w:eastAsia="ar-SA"/>
          <w14:ligatures w14:val="none"/>
        </w:rPr>
        <w:t>catre</w:t>
      </w:r>
      <w:proofErr w:type="spellEnd"/>
      <w:r w:rsidRPr="0056658D">
        <w:rPr>
          <w:rFonts w:ascii="Calibri" w:eastAsia="Calibri" w:hAnsi="Calibri" w:cs="Calibri"/>
          <w:kern w:val="0"/>
          <w:lang w:val="ro-RO" w:eastAsia="ar-SA"/>
          <w14:ligatures w14:val="none"/>
        </w:rPr>
        <w:t xml:space="preserve"> Autoritatea Contractanta a procesului verbal de </w:t>
      </w:r>
      <w:proofErr w:type="spellStart"/>
      <w:r w:rsidRPr="0056658D">
        <w:rPr>
          <w:rFonts w:ascii="Calibri" w:eastAsia="Calibri" w:hAnsi="Calibri" w:cs="Calibri"/>
          <w:kern w:val="0"/>
          <w:lang w:val="ro-RO" w:eastAsia="ar-SA"/>
          <w14:ligatures w14:val="none"/>
        </w:rPr>
        <w:t>receptie</w:t>
      </w:r>
      <w:proofErr w:type="spellEnd"/>
      <w:r w:rsidRPr="0056658D">
        <w:rPr>
          <w:rFonts w:ascii="Calibri" w:eastAsia="Calibri" w:hAnsi="Calibri" w:cs="Calibri"/>
          <w:kern w:val="0"/>
          <w:lang w:val="ro-RO" w:eastAsia="ar-SA"/>
          <w14:ligatures w14:val="none"/>
        </w:rPr>
        <w:t xml:space="preserve"> finala. </w:t>
      </w:r>
      <w:r w:rsidR="006D1935" w:rsidRPr="00FE5C8B">
        <w:rPr>
          <w:rFonts w:ascii="Calibri" w:eastAsia="Calibri" w:hAnsi="Calibri" w:cs="Calibri"/>
          <w:kern w:val="0"/>
          <w:lang w:val="ro-RO" w:eastAsia="ar-SA"/>
          <w14:ligatures w14:val="none"/>
        </w:rPr>
        <w:t xml:space="preserve">Procesul verbal de </w:t>
      </w:r>
      <w:proofErr w:type="spellStart"/>
      <w:r w:rsidR="006D1935" w:rsidRPr="00FE5C8B">
        <w:rPr>
          <w:rFonts w:ascii="Calibri" w:eastAsia="Calibri" w:hAnsi="Calibri" w:cs="Calibri"/>
          <w:kern w:val="0"/>
          <w:lang w:val="ro-RO" w:eastAsia="ar-SA"/>
          <w14:ligatures w14:val="none"/>
        </w:rPr>
        <w:t>receptie</w:t>
      </w:r>
      <w:proofErr w:type="spellEnd"/>
      <w:r w:rsidR="006D1935" w:rsidRPr="00FE5C8B">
        <w:rPr>
          <w:rFonts w:ascii="Calibri" w:eastAsia="Calibri" w:hAnsi="Calibri" w:cs="Calibri"/>
          <w:kern w:val="0"/>
          <w:lang w:val="ro-RO" w:eastAsia="ar-SA"/>
          <w14:ligatures w14:val="none"/>
        </w:rPr>
        <w:t xml:space="preserve"> va </w:t>
      </w:r>
      <w:proofErr w:type="spellStart"/>
      <w:r w:rsidR="006D1935" w:rsidRPr="00FE5C8B">
        <w:rPr>
          <w:rFonts w:ascii="Calibri" w:eastAsia="Calibri" w:hAnsi="Calibri" w:cs="Calibri"/>
          <w:kern w:val="0"/>
          <w:lang w:val="ro-RO" w:eastAsia="ar-SA"/>
          <w14:ligatures w14:val="none"/>
        </w:rPr>
        <w:t>insoti</w:t>
      </w:r>
      <w:proofErr w:type="spellEnd"/>
      <w:r w:rsidR="006D1935" w:rsidRPr="00FE5C8B">
        <w:rPr>
          <w:rFonts w:ascii="Calibri" w:eastAsia="Calibri" w:hAnsi="Calibri" w:cs="Calibri"/>
          <w:kern w:val="0"/>
          <w:lang w:val="ro-RO" w:eastAsia="ar-SA"/>
          <w14:ligatures w14:val="none"/>
        </w:rPr>
        <w:t xml:space="preserve"> factura si </w:t>
      </w:r>
      <w:proofErr w:type="spellStart"/>
      <w:r w:rsidR="006D1935" w:rsidRPr="00FE5C8B">
        <w:rPr>
          <w:rFonts w:ascii="Calibri" w:eastAsia="Calibri" w:hAnsi="Calibri" w:cs="Calibri"/>
          <w:kern w:val="0"/>
          <w:lang w:val="ro-RO" w:eastAsia="ar-SA"/>
          <w14:ligatures w14:val="none"/>
        </w:rPr>
        <w:t>reprezinta</w:t>
      </w:r>
      <w:proofErr w:type="spellEnd"/>
      <w:r w:rsidR="006D1935" w:rsidRPr="00FE5C8B">
        <w:rPr>
          <w:rFonts w:ascii="Calibri" w:eastAsia="Calibri" w:hAnsi="Calibri" w:cs="Calibri"/>
          <w:kern w:val="0"/>
          <w:lang w:val="ro-RO" w:eastAsia="ar-SA"/>
          <w14:ligatures w14:val="none"/>
        </w:rPr>
        <w:t xml:space="preserve"> elementul necesar </w:t>
      </w:r>
      <w:proofErr w:type="spellStart"/>
      <w:r w:rsidR="006D1935" w:rsidRPr="00FE5C8B">
        <w:rPr>
          <w:rFonts w:ascii="Calibri" w:eastAsia="Calibri" w:hAnsi="Calibri" w:cs="Calibri"/>
          <w:kern w:val="0"/>
          <w:lang w:val="ro-RO" w:eastAsia="ar-SA"/>
          <w14:ligatures w14:val="none"/>
        </w:rPr>
        <w:t>realizarii</w:t>
      </w:r>
      <w:proofErr w:type="spellEnd"/>
      <w:r w:rsidR="006D1935" w:rsidRPr="00FE5C8B">
        <w:rPr>
          <w:rFonts w:ascii="Calibri" w:eastAsia="Calibri" w:hAnsi="Calibri" w:cs="Calibri"/>
          <w:kern w:val="0"/>
          <w:lang w:val="ro-RO" w:eastAsia="ar-SA"/>
          <w14:ligatures w14:val="none"/>
        </w:rPr>
        <w:t xml:space="preserve"> </w:t>
      </w:r>
      <w:proofErr w:type="spellStart"/>
      <w:r w:rsidR="006D1935" w:rsidRPr="00FE5C8B">
        <w:rPr>
          <w:rFonts w:ascii="Calibri" w:eastAsia="Calibri" w:hAnsi="Calibri" w:cs="Calibri"/>
          <w:kern w:val="0"/>
          <w:lang w:val="ro-RO" w:eastAsia="ar-SA"/>
          <w14:ligatures w14:val="none"/>
        </w:rPr>
        <w:t>platii</w:t>
      </w:r>
      <w:proofErr w:type="spellEnd"/>
      <w:r w:rsidR="006D1935" w:rsidRPr="00FE5C8B">
        <w:rPr>
          <w:rFonts w:ascii="Calibri" w:eastAsia="Calibri" w:hAnsi="Calibri" w:cs="Calibri"/>
          <w:kern w:val="0"/>
          <w:lang w:val="ro-RO" w:eastAsia="ar-SA"/>
          <w14:ligatures w14:val="none"/>
        </w:rPr>
        <w:t xml:space="preserve">, </w:t>
      </w:r>
      <w:proofErr w:type="spellStart"/>
      <w:r w:rsidR="006D1935" w:rsidRPr="00FE5C8B">
        <w:rPr>
          <w:rFonts w:ascii="Calibri" w:eastAsia="Calibri" w:hAnsi="Calibri" w:cs="Calibri"/>
          <w:kern w:val="0"/>
          <w:lang w:val="ro-RO" w:eastAsia="ar-SA"/>
          <w14:ligatures w14:val="none"/>
        </w:rPr>
        <w:t>impreuna</w:t>
      </w:r>
      <w:proofErr w:type="spellEnd"/>
      <w:r w:rsidR="006D1935" w:rsidRPr="00FE5C8B">
        <w:rPr>
          <w:rFonts w:ascii="Calibri" w:eastAsia="Calibri" w:hAnsi="Calibri" w:cs="Calibri"/>
          <w:kern w:val="0"/>
          <w:lang w:val="ro-RO" w:eastAsia="ar-SA"/>
          <w14:ligatures w14:val="none"/>
        </w:rPr>
        <w:t xml:space="preserve"> cu celelalte documente justificative </w:t>
      </w:r>
      <w:proofErr w:type="spellStart"/>
      <w:r w:rsidR="006D1935" w:rsidRPr="00FE5C8B">
        <w:rPr>
          <w:rFonts w:ascii="Calibri" w:eastAsia="Calibri" w:hAnsi="Calibri" w:cs="Calibri"/>
          <w:kern w:val="0"/>
          <w:lang w:val="ro-RO" w:eastAsia="ar-SA"/>
          <w14:ligatures w14:val="none"/>
        </w:rPr>
        <w:t>prevazute</w:t>
      </w:r>
      <w:proofErr w:type="spellEnd"/>
      <w:r w:rsidR="006D1935" w:rsidRPr="00FE5C8B">
        <w:rPr>
          <w:rFonts w:ascii="Calibri" w:eastAsia="Calibri" w:hAnsi="Calibri" w:cs="Calibri"/>
          <w:kern w:val="0"/>
          <w:lang w:val="ro-RO" w:eastAsia="ar-SA"/>
          <w14:ligatures w14:val="none"/>
        </w:rPr>
        <w:t xml:space="preserve"> mai jos:</w:t>
      </w:r>
    </w:p>
    <w:p w14:paraId="3F8109D8" w14:textId="0DC24445" w:rsidR="00AE2418" w:rsidRPr="00FE5C8B" w:rsidRDefault="00AE2418" w:rsidP="00AE2418">
      <w:pPr>
        <w:widowControl w:val="0"/>
        <w:suppressAutoHyphens/>
        <w:spacing w:after="0" w:line="360" w:lineRule="exact"/>
        <w:jc w:val="both"/>
        <w:rPr>
          <w:rFonts w:ascii="Calibri" w:eastAsia="Calibri" w:hAnsi="Calibri" w:cs="Times New Roman"/>
          <w:kern w:val="0"/>
          <w:lang w:val="ro-RO" w:eastAsia="ar-SA"/>
          <w14:ligatures w14:val="none"/>
        </w:rPr>
      </w:pPr>
      <w:r w:rsidRPr="00FE5C8B">
        <w:rPr>
          <w:rFonts w:ascii="Calibri" w:eastAsia="Calibri" w:hAnsi="Calibri" w:cs="Calibri"/>
          <w:kern w:val="0"/>
          <w:lang w:val="ro-RO" w:eastAsia="ar-SA"/>
          <w14:ligatures w14:val="none"/>
        </w:rPr>
        <w:t>1.</w:t>
      </w:r>
      <w:r w:rsidRPr="00FE5C8B">
        <w:rPr>
          <w:rFonts w:ascii="Calibri" w:eastAsia="Calibri" w:hAnsi="Calibri" w:cs="Times New Roman"/>
          <w:kern w:val="0"/>
          <w:lang w:val="ro-RO" w:eastAsia="ar-SA"/>
          <w14:ligatures w14:val="none"/>
        </w:rPr>
        <w:t xml:space="preserve"> certificatul de </w:t>
      </w:r>
      <w:proofErr w:type="spellStart"/>
      <w:r w:rsidRPr="00FE5C8B">
        <w:rPr>
          <w:rFonts w:ascii="Calibri" w:eastAsia="Calibri" w:hAnsi="Calibri" w:cs="Times New Roman"/>
          <w:kern w:val="0"/>
          <w:lang w:val="ro-RO" w:eastAsia="ar-SA"/>
          <w14:ligatures w14:val="none"/>
        </w:rPr>
        <w:t>garantie</w:t>
      </w:r>
      <w:proofErr w:type="spellEnd"/>
      <w:r w:rsidRPr="00FE5C8B">
        <w:rPr>
          <w:rFonts w:ascii="Calibri" w:eastAsia="Calibri" w:hAnsi="Calibri" w:cs="Times New Roman"/>
          <w:kern w:val="0"/>
          <w:lang w:val="ro-RO" w:eastAsia="ar-SA"/>
          <w14:ligatures w14:val="none"/>
        </w:rPr>
        <w:t>;</w:t>
      </w:r>
    </w:p>
    <w:p w14:paraId="5630ED10" w14:textId="51CC2248" w:rsidR="00AE2418" w:rsidRPr="00FE5C8B" w:rsidRDefault="005A4123" w:rsidP="00AE2418">
      <w:pPr>
        <w:widowControl w:val="0"/>
        <w:suppressAutoHyphens/>
        <w:spacing w:after="0" w:line="360" w:lineRule="exact"/>
        <w:jc w:val="both"/>
        <w:rPr>
          <w:rFonts w:ascii="Calibri" w:eastAsia="Calibri" w:hAnsi="Calibri" w:cs="Times New Roman"/>
          <w:kern w:val="0"/>
          <w:lang w:val="ro-RO" w:eastAsia="ar-SA"/>
          <w14:ligatures w14:val="none"/>
        </w:rPr>
      </w:pPr>
      <w:r>
        <w:rPr>
          <w:rFonts w:ascii="Calibri" w:eastAsia="Calibri" w:hAnsi="Calibri" w:cs="Calibri"/>
          <w:kern w:val="0"/>
          <w:lang w:val="ro-RO" w:eastAsia="ar-SA"/>
          <w14:ligatures w14:val="none"/>
        </w:rPr>
        <w:t>2</w:t>
      </w:r>
      <w:r w:rsidR="00AE2418" w:rsidRPr="00FE5C8B">
        <w:rPr>
          <w:rFonts w:ascii="Calibri" w:eastAsia="Calibri" w:hAnsi="Calibri" w:cs="Calibri"/>
          <w:kern w:val="0"/>
          <w:lang w:val="ro-RO" w:eastAsia="ar-SA"/>
          <w14:ligatures w14:val="none"/>
        </w:rPr>
        <w:t>.</w:t>
      </w:r>
      <w:r w:rsidR="00AE2418" w:rsidRPr="00FE5C8B">
        <w:rPr>
          <w:rFonts w:ascii="Calibri" w:eastAsia="Calibri" w:hAnsi="Calibri" w:cs="Times New Roman"/>
          <w:kern w:val="0"/>
          <w:lang w:val="ro-RO" w:eastAsia="ar-SA"/>
          <w14:ligatures w14:val="none"/>
        </w:rPr>
        <w:t xml:space="preserve"> avizul de </w:t>
      </w:r>
      <w:proofErr w:type="spellStart"/>
      <w:r w:rsidR="00AE2418" w:rsidRPr="00FE5C8B">
        <w:rPr>
          <w:rFonts w:ascii="Calibri" w:eastAsia="Calibri" w:hAnsi="Calibri" w:cs="Times New Roman"/>
          <w:kern w:val="0"/>
          <w:lang w:val="ro-RO" w:eastAsia="ar-SA"/>
          <w14:ligatures w14:val="none"/>
        </w:rPr>
        <w:t>expeditie</w:t>
      </w:r>
      <w:proofErr w:type="spellEnd"/>
      <w:r w:rsidR="00AE2418" w:rsidRPr="00FE5C8B">
        <w:rPr>
          <w:rFonts w:ascii="Calibri" w:eastAsia="Calibri" w:hAnsi="Calibri" w:cs="Times New Roman"/>
          <w:kern w:val="0"/>
          <w:lang w:val="ro-RO" w:eastAsia="ar-SA"/>
          <w14:ligatures w14:val="none"/>
        </w:rPr>
        <w:t xml:space="preserve"> a produsului</w:t>
      </w:r>
      <w:r w:rsidR="002F2115">
        <w:rPr>
          <w:rFonts w:ascii="Calibri" w:eastAsia="Calibri" w:hAnsi="Calibri" w:cs="Times New Roman"/>
          <w:kern w:val="0"/>
          <w:lang w:val="ro-RO" w:eastAsia="ar-SA"/>
          <w14:ligatures w14:val="none"/>
        </w:rPr>
        <w:t>.</w:t>
      </w:r>
    </w:p>
    <w:p w14:paraId="2AAA8460" w14:textId="77777777" w:rsidR="006D1935" w:rsidRPr="006D1935" w:rsidRDefault="006D1935" w:rsidP="006D1935">
      <w:pPr>
        <w:suppressAutoHyphens/>
        <w:spacing w:after="0" w:line="276" w:lineRule="auto"/>
        <w:jc w:val="both"/>
        <w:rPr>
          <w:rFonts w:ascii="Calibri" w:eastAsia="Calibri" w:hAnsi="Calibri" w:cs="Calibri"/>
          <w:kern w:val="0"/>
          <w:szCs w:val="20"/>
          <w:lang w:val="it-IT" w:eastAsia="ar-SA"/>
          <w14:ligatures w14:val="none"/>
        </w:rPr>
      </w:pPr>
    </w:p>
    <w:p w14:paraId="6AA51118" w14:textId="0530EE15" w:rsidR="006D1935" w:rsidRPr="00AD3D9F" w:rsidRDefault="006D1935" w:rsidP="006D1935">
      <w:pPr>
        <w:suppressAutoHyphens/>
        <w:spacing w:after="0" w:line="276" w:lineRule="auto"/>
        <w:jc w:val="both"/>
        <w:rPr>
          <w:rFonts w:ascii="Calibri" w:eastAsia="Calibri" w:hAnsi="Calibri" w:cs="Calibri"/>
          <w:color w:val="EE0000"/>
          <w:kern w:val="0"/>
          <w:lang w:val="ro-RO" w:eastAsia="ar-SA"/>
          <w14:ligatures w14:val="none"/>
        </w:rPr>
      </w:pPr>
      <w:r w:rsidRPr="00F916DC">
        <w:rPr>
          <w:rFonts w:ascii="Calibri" w:eastAsia="Calibri" w:hAnsi="Calibri" w:cs="Calibri"/>
          <w:kern w:val="0"/>
          <w:szCs w:val="20"/>
          <w:lang w:val="it-IT" w:eastAsia="ar-SA"/>
          <w14:ligatures w14:val="none"/>
        </w:rPr>
        <w:t xml:space="preserve">Plata va fi efectuata </w:t>
      </w:r>
      <w:bookmarkStart w:id="34" w:name="_Hlk189645315"/>
      <w:r w:rsidR="006B132E" w:rsidRPr="00F916DC">
        <w:rPr>
          <w:rFonts w:ascii="Calibri" w:eastAsia="Calibri" w:hAnsi="Calibri" w:cs="Calibri"/>
          <w:kern w:val="0"/>
          <w:szCs w:val="20"/>
          <w:lang w:val="it-IT" w:eastAsia="ar-SA"/>
          <w14:ligatures w14:val="none"/>
        </w:rPr>
        <w:t xml:space="preserve">in termen de 30 zile </w:t>
      </w:r>
      <w:r w:rsidR="00AE2418" w:rsidRPr="00F916DC">
        <w:rPr>
          <w:rFonts w:ascii="Calibri" w:eastAsia="Calibri" w:hAnsi="Calibri" w:cs="Calibri"/>
          <w:kern w:val="0"/>
          <w:szCs w:val="20"/>
          <w:lang w:val="it-IT" w:eastAsia="ar-SA"/>
          <w14:ligatures w14:val="none"/>
        </w:rPr>
        <w:t>dup</w:t>
      </w:r>
      <w:r w:rsidR="006339A7" w:rsidRPr="00F916DC">
        <w:rPr>
          <w:rFonts w:ascii="Calibri" w:eastAsia="Calibri" w:hAnsi="Calibri" w:cs="Calibri"/>
          <w:kern w:val="0"/>
          <w:szCs w:val="20"/>
          <w:lang w:val="it-IT" w:eastAsia="ar-SA"/>
          <w14:ligatures w14:val="none"/>
        </w:rPr>
        <w:t>ă</w:t>
      </w:r>
      <w:r w:rsidRPr="00F916DC">
        <w:rPr>
          <w:rFonts w:ascii="Calibri" w:eastAsia="Calibri" w:hAnsi="Calibri" w:cs="Calibri"/>
          <w:kern w:val="0"/>
          <w:szCs w:val="20"/>
          <w:lang w:val="it-IT" w:eastAsia="ar-SA"/>
          <w14:ligatures w14:val="none"/>
        </w:rPr>
        <w:t xml:space="preserve"> </w:t>
      </w:r>
      <w:r w:rsidR="00AE2418" w:rsidRPr="00F916DC">
        <w:rPr>
          <w:rFonts w:ascii="Calibri" w:eastAsia="Calibri" w:hAnsi="Calibri" w:cs="Calibri"/>
          <w:kern w:val="0"/>
          <w:szCs w:val="20"/>
          <w:lang w:val="it-IT" w:eastAsia="ar-SA"/>
          <w14:ligatures w14:val="none"/>
        </w:rPr>
        <w:t>semnarea procesului verbal de receptie.</w:t>
      </w:r>
      <w:bookmarkEnd w:id="34"/>
    </w:p>
    <w:p w14:paraId="598DA4BA"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p>
    <w:p w14:paraId="29F559B3" w14:textId="77777777" w:rsidR="006D1935" w:rsidRPr="006D1935" w:rsidRDefault="006D1935" w:rsidP="00E6586E">
      <w:pPr>
        <w:keepNext/>
        <w:keepLines/>
        <w:numPr>
          <w:ilvl w:val="0"/>
          <w:numId w:val="27"/>
        </w:numPr>
        <w:suppressAutoHyphens/>
        <w:spacing w:after="0" w:line="360" w:lineRule="exact"/>
        <w:jc w:val="both"/>
        <w:outlineLvl w:val="0"/>
        <w:rPr>
          <w:rFonts w:ascii="Calibri" w:eastAsia="Calibri" w:hAnsi="Calibri" w:cs="Times New Roman"/>
          <w:b/>
          <w:bCs/>
          <w:kern w:val="0"/>
          <w:sz w:val="28"/>
          <w:szCs w:val="28"/>
          <w:lang w:val="ro-RO" w:eastAsia="ar-SA"/>
          <w14:ligatures w14:val="none"/>
        </w:rPr>
      </w:pPr>
      <w:bookmarkStart w:id="35" w:name="_Toc212631680"/>
      <w:r w:rsidRPr="006D1935">
        <w:rPr>
          <w:rFonts w:ascii="Calibri" w:eastAsia="Calibri" w:hAnsi="Calibri" w:cs="Times New Roman"/>
          <w:b/>
          <w:bCs/>
          <w:kern w:val="0"/>
          <w:sz w:val="28"/>
          <w:szCs w:val="28"/>
          <w:lang w:val="ro-RO" w:eastAsia="ar-SA"/>
          <w14:ligatures w14:val="none"/>
        </w:rPr>
        <w:t>Cadrul legal care guvernează relația dintre Autoritatea Contractantă și Contractant (inclusiv în domeniile mediului, social și al relațiilor de muncă)</w:t>
      </w:r>
      <w:bookmarkEnd w:id="35"/>
    </w:p>
    <w:p w14:paraId="447EF19B" w14:textId="77777777" w:rsidR="006D1935" w:rsidRPr="006D1935" w:rsidRDefault="006D1935" w:rsidP="006D1935">
      <w:pPr>
        <w:suppressAutoHyphens/>
        <w:spacing w:after="0" w:line="360" w:lineRule="exact"/>
        <w:jc w:val="both"/>
        <w:rPr>
          <w:rFonts w:ascii="Calibri" w:eastAsia="Calibri" w:hAnsi="Calibri" w:cs="Calibri"/>
          <w:kern w:val="0"/>
          <w:lang w:val="ro-RO" w:eastAsia="ar-SA"/>
          <w14:ligatures w14:val="none"/>
        </w:rPr>
      </w:pPr>
      <w:r w:rsidRPr="006D1935">
        <w:rPr>
          <w:rFonts w:ascii="Calibri" w:eastAsia="Calibri" w:hAnsi="Calibri" w:cs="Calibri"/>
          <w:kern w:val="0"/>
          <w:lang w:val="ro-RO" w:eastAsia="ar-SA"/>
          <w14:ligatures w14:val="none"/>
        </w:rPr>
        <w:t>Contractantul trebuie să respecte toate prevederile legale, aplicabile la nivel național, dar și regulamentele aplicabile la nivelul Uniunii Europene (acolo unde se impune).</w:t>
      </w:r>
    </w:p>
    <w:p w14:paraId="5507AF62" w14:textId="11F88446" w:rsidR="006D1935" w:rsidRPr="006D1935" w:rsidRDefault="006D1935" w:rsidP="006D1935">
      <w:pPr>
        <w:suppressAutoHyphens/>
        <w:spacing w:after="0" w:line="360" w:lineRule="exact"/>
        <w:jc w:val="both"/>
        <w:rPr>
          <w:rFonts w:ascii="Calibri" w:eastAsia="Calibri" w:hAnsi="Calibri" w:cs="Calibri"/>
          <w:i/>
          <w:iCs/>
          <w:kern w:val="0"/>
          <w:shd w:val="clear" w:color="auto" w:fill="C0C0C0"/>
          <w:lang w:val="ro-RO" w:eastAsia="ar-SA"/>
          <w14:ligatures w14:val="none"/>
        </w:rPr>
      </w:pPr>
      <w:r w:rsidRPr="006D1935">
        <w:rPr>
          <w:rFonts w:ascii="Calibri" w:eastAsia="Calibri" w:hAnsi="Calibri" w:cs="Calibri"/>
          <w:kern w:val="0"/>
          <w:lang w:val="ro-RO" w:eastAsia="ar-SA"/>
          <w14:ligatures w14:val="none"/>
        </w:rPr>
        <w:t xml:space="preserve"> Ofertantul devenit Contractant are </w:t>
      </w:r>
      <w:r w:rsidR="006339A7" w:rsidRPr="006D1935">
        <w:rPr>
          <w:rFonts w:ascii="Calibri" w:eastAsia="Calibri" w:hAnsi="Calibri" w:cs="Calibri"/>
          <w:kern w:val="0"/>
          <w:lang w:val="ro-RO" w:eastAsia="ar-SA"/>
          <w14:ligatures w14:val="none"/>
        </w:rPr>
        <w:t>obligația</w:t>
      </w:r>
      <w:r w:rsidRPr="006D1935">
        <w:rPr>
          <w:rFonts w:ascii="Calibri" w:eastAsia="Calibri" w:hAnsi="Calibri" w:cs="Calibri"/>
          <w:kern w:val="0"/>
          <w:lang w:val="ro-RO" w:eastAsia="ar-SA"/>
          <w14:ligatures w14:val="none"/>
        </w:rPr>
        <w:t xml:space="preserve"> de a respecta in executarea Contractului, obligațiile aplicabile în domeniul mediului, social și al muncii instituite prin dreptul Uniunii, prin dreptul național, prin acorduri colective sau prin dispozițiile internaționale de drept în domeniul mediului, social și al muncii</w:t>
      </w:r>
      <w:r w:rsidR="00E254C7">
        <w:rPr>
          <w:rFonts w:ascii="Calibri" w:eastAsia="Calibri" w:hAnsi="Calibri" w:cs="Calibri"/>
          <w:kern w:val="0"/>
          <w:lang w:val="ro-RO" w:eastAsia="ar-SA"/>
          <w14:ligatures w14:val="none"/>
        </w:rPr>
        <w:t>.</w:t>
      </w:r>
    </w:p>
    <w:p w14:paraId="22E027E8" w14:textId="77777777" w:rsidR="006D1935" w:rsidRPr="006D1935" w:rsidRDefault="006D1935" w:rsidP="006D1935">
      <w:pPr>
        <w:suppressAutoHyphens/>
        <w:spacing w:after="0" w:line="360" w:lineRule="exact"/>
        <w:jc w:val="both"/>
        <w:rPr>
          <w:rFonts w:ascii="Calibri" w:eastAsia="Calibri" w:hAnsi="Calibri" w:cs="Calibri"/>
          <w:i/>
          <w:iCs/>
          <w:kern w:val="0"/>
          <w:shd w:val="clear" w:color="auto" w:fill="C0C0C0"/>
          <w:lang w:val="ro-RO" w:eastAsia="ar-SA"/>
          <w14:ligatures w14:val="none"/>
        </w:rPr>
      </w:pPr>
    </w:p>
    <w:p w14:paraId="0C67B8F0" w14:textId="77777777" w:rsidR="006D1935" w:rsidRPr="006D1935" w:rsidRDefault="006D1935" w:rsidP="00E6586E">
      <w:pPr>
        <w:keepNext/>
        <w:keepLines/>
        <w:numPr>
          <w:ilvl w:val="0"/>
          <w:numId w:val="27"/>
        </w:numPr>
        <w:suppressAutoHyphens/>
        <w:spacing w:after="0" w:line="360" w:lineRule="exact"/>
        <w:jc w:val="both"/>
        <w:outlineLvl w:val="0"/>
        <w:rPr>
          <w:rFonts w:ascii="Calibri" w:eastAsia="Calibri" w:hAnsi="Calibri" w:cs="Times New Roman"/>
          <w:b/>
          <w:bCs/>
          <w:kern w:val="0"/>
          <w:sz w:val="28"/>
          <w:szCs w:val="28"/>
          <w:lang w:val="ro-RO" w:eastAsia="ar-SA"/>
          <w14:ligatures w14:val="none"/>
        </w:rPr>
      </w:pPr>
      <w:bookmarkStart w:id="36" w:name="_Toc212631681"/>
      <w:r w:rsidRPr="006D1935">
        <w:rPr>
          <w:rFonts w:ascii="Calibri" w:eastAsia="Calibri" w:hAnsi="Calibri" w:cs="Times New Roman"/>
          <w:b/>
          <w:bCs/>
          <w:kern w:val="0"/>
          <w:sz w:val="28"/>
          <w:szCs w:val="28"/>
          <w:lang w:val="ro-RO" w:eastAsia="ar-SA"/>
          <w14:ligatures w14:val="none"/>
        </w:rPr>
        <w:t>Managementul/Gestionarea Contractului și activități de raportare în cadrul Contractului</w:t>
      </w:r>
      <w:bookmarkEnd w:id="36"/>
    </w:p>
    <w:p w14:paraId="022E97DF" w14:textId="77777777" w:rsidR="006D1935" w:rsidRPr="006D1935" w:rsidRDefault="006D1935" w:rsidP="006D1935">
      <w:pPr>
        <w:suppressAutoHyphens/>
        <w:spacing w:after="0" w:line="360" w:lineRule="exact"/>
        <w:rPr>
          <w:rFonts w:ascii="Calibri" w:eastAsia="Calibri" w:hAnsi="Calibri" w:cs="Calibri"/>
          <w:kern w:val="0"/>
          <w:lang w:val="ro-RO" w:eastAsia="ar-SA"/>
          <w14:ligatures w14:val="none"/>
        </w:rPr>
      </w:pPr>
    </w:p>
    <w:p w14:paraId="508500D4" w14:textId="4EB1E179" w:rsidR="006D1935" w:rsidRPr="0054338B" w:rsidRDefault="006D1935" w:rsidP="00AC1D82">
      <w:pPr>
        <w:pStyle w:val="ListParagraph"/>
        <w:keepNext/>
        <w:keepLines/>
        <w:numPr>
          <w:ilvl w:val="1"/>
          <w:numId w:val="27"/>
        </w:numPr>
        <w:spacing w:after="0" w:line="360" w:lineRule="exact"/>
        <w:jc w:val="both"/>
        <w:outlineLvl w:val="1"/>
        <w:rPr>
          <w:sz w:val="22"/>
          <w:szCs w:val="22"/>
          <w:lang w:val="en-US"/>
        </w:rPr>
      </w:pPr>
      <w:bookmarkStart w:id="37" w:name="_Toc212631682"/>
      <w:proofErr w:type="spellStart"/>
      <w:r w:rsidRPr="0054338B">
        <w:rPr>
          <w:b/>
          <w:bCs/>
          <w:sz w:val="22"/>
          <w:szCs w:val="22"/>
          <w:lang w:val="en-US"/>
        </w:rPr>
        <w:t>Gestionarea</w:t>
      </w:r>
      <w:proofErr w:type="spellEnd"/>
      <w:r w:rsidRPr="0054338B">
        <w:rPr>
          <w:b/>
          <w:bCs/>
          <w:sz w:val="22"/>
          <w:szCs w:val="22"/>
          <w:lang w:val="en-US"/>
        </w:rPr>
        <w:t xml:space="preserve"> </w:t>
      </w:r>
      <w:proofErr w:type="spellStart"/>
      <w:r w:rsidRPr="0054338B">
        <w:rPr>
          <w:b/>
          <w:bCs/>
          <w:sz w:val="22"/>
          <w:szCs w:val="22"/>
          <w:lang w:val="en-US"/>
        </w:rPr>
        <w:t>relației</w:t>
      </w:r>
      <w:proofErr w:type="spellEnd"/>
      <w:r w:rsidRPr="0054338B">
        <w:rPr>
          <w:b/>
          <w:bCs/>
          <w:sz w:val="22"/>
          <w:szCs w:val="22"/>
          <w:lang w:val="en-US"/>
        </w:rPr>
        <w:t xml:space="preserve"> </w:t>
      </w:r>
      <w:proofErr w:type="spellStart"/>
      <w:r w:rsidRPr="0054338B">
        <w:rPr>
          <w:b/>
          <w:bCs/>
          <w:sz w:val="22"/>
          <w:szCs w:val="22"/>
          <w:lang w:val="en-US"/>
        </w:rPr>
        <w:t>dintre</w:t>
      </w:r>
      <w:proofErr w:type="spellEnd"/>
      <w:r w:rsidRPr="0054338B">
        <w:rPr>
          <w:b/>
          <w:bCs/>
          <w:sz w:val="22"/>
          <w:szCs w:val="22"/>
          <w:lang w:val="en-US"/>
        </w:rPr>
        <w:t xml:space="preserve"> </w:t>
      </w:r>
      <w:proofErr w:type="spellStart"/>
      <w:r w:rsidRPr="0054338B">
        <w:rPr>
          <w:b/>
          <w:bCs/>
          <w:sz w:val="22"/>
          <w:szCs w:val="22"/>
          <w:lang w:val="en-US"/>
        </w:rPr>
        <w:t>Contractant</w:t>
      </w:r>
      <w:proofErr w:type="spellEnd"/>
      <w:r w:rsidRPr="0054338B">
        <w:rPr>
          <w:b/>
          <w:bCs/>
          <w:sz w:val="22"/>
          <w:szCs w:val="22"/>
          <w:lang w:val="en-US"/>
        </w:rPr>
        <w:t xml:space="preserve"> </w:t>
      </w:r>
      <w:proofErr w:type="spellStart"/>
      <w:r w:rsidRPr="0054338B">
        <w:rPr>
          <w:b/>
          <w:bCs/>
          <w:sz w:val="22"/>
          <w:szCs w:val="22"/>
          <w:lang w:val="en-US"/>
        </w:rPr>
        <w:t>și</w:t>
      </w:r>
      <w:proofErr w:type="spellEnd"/>
      <w:r w:rsidRPr="0054338B">
        <w:rPr>
          <w:b/>
          <w:bCs/>
          <w:sz w:val="22"/>
          <w:szCs w:val="22"/>
          <w:lang w:val="en-US"/>
        </w:rPr>
        <w:t xml:space="preserve"> </w:t>
      </w:r>
      <w:proofErr w:type="spellStart"/>
      <w:r w:rsidRPr="0054338B">
        <w:rPr>
          <w:b/>
          <w:bCs/>
          <w:sz w:val="22"/>
          <w:szCs w:val="22"/>
          <w:lang w:val="en-US"/>
        </w:rPr>
        <w:t>Autoritatea</w:t>
      </w:r>
      <w:proofErr w:type="spellEnd"/>
      <w:r w:rsidRPr="0054338B">
        <w:rPr>
          <w:b/>
          <w:bCs/>
          <w:sz w:val="22"/>
          <w:szCs w:val="22"/>
          <w:lang w:val="en-US"/>
        </w:rPr>
        <w:t xml:space="preserve"> </w:t>
      </w:r>
      <w:proofErr w:type="spellStart"/>
      <w:r w:rsidRPr="0054338B">
        <w:rPr>
          <w:b/>
          <w:bCs/>
          <w:sz w:val="22"/>
          <w:szCs w:val="22"/>
          <w:lang w:val="en-US"/>
        </w:rPr>
        <w:t>Contractantă</w:t>
      </w:r>
      <w:bookmarkEnd w:id="37"/>
      <w:proofErr w:type="spellEnd"/>
    </w:p>
    <w:p w14:paraId="197DB56A" w14:textId="77777777" w:rsidR="006D1935" w:rsidRPr="0054338B" w:rsidRDefault="006D1935" w:rsidP="006D1935">
      <w:pPr>
        <w:numPr>
          <w:ilvl w:val="0"/>
          <w:numId w:val="8"/>
        </w:numPr>
        <w:suppressAutoHyphens/>
        <w:spacing w:after="0" w:line="360" w:lineRule="exact"/>
        <w:jc w:val="both"/>
        <w:rPr>
          <w:rFonts w:ascii="Calibri" w:eastAsia="Calibri" w:hAnsi="Calibri" w:cs="Times New Roman"/>
          <w:kern w:val="0"/>
          <w:lang w:val="ro-RO" w:eastAsia="ar-SA"/>
          <w14:ligatures w14:val="none"/>
        </w:rPr>
      </w:pPr>
      <w:r w:rsidRPr="0054338B">
        <w:rPr>
          <w:rFonts w:ascii="Calibri" w:eastAsia="Calibri" w:hAnsi="Calibri" w:cs="Times New Roman"/>
          <w:kern w:val="0"/>
          <w:lang w:val="ro-RO" w:eastAsia="ar-SA"/>
          <w14:ligatures w14:val="none"/>
        </w:rPr>
        <w:t xml:space="preserve">Autoritatea Contractanta este responsabila pentru organizarea procedurii de atribuire a Contractului, monitorizarea execuției Contractului și efectuarea plăților către Contractant, conform Contractului, desemnarea unui responsabil de contract și stabilirea rolului acestuia in monitorizarea </w:t>
      </w:r>
      <w:proofErr w:type="spellStart"/>
      <w:r w:rsidRPr="0054338B">
        <w:rPr>
          <w:rFonts w:ascii="Calibri" w:eastAsia="Calibri" w:hAnsi="Calibri" w:cs="Times New Roman"/>
          <w:kern w:val="0"/>
          <w:lang w:val="ro-RO" w:eastAsia="ar-SA"/>
          <w14:ligatures w14:val="none"/>
        </w:rPr>
        <w:t>executarii</w:t>
      </w:r>
      <w:proofErr w:type="spellEnd"/>
      <w:r w:rsidRPr="0054338B">
        <w:rPr>
          <w:rFonts w:ascii="Calibri" w:eastAsia="Calibri" w:hAnsi="Calibri" w:cs="Times New Roman"/>
          <w:kern w:val="0"/>
          <w:lang w:val="ro-RO" w:eastAsia="ar-SA"/>
          <w14:ligatures w14:val="none"/>
        </w:rPr>
        <w:t xml:space="preserve"> proiectului;</w:t>
      </w:r>
    </w:p>
    <w:p w14:paraId="06A5594F" w14:textId="77777777" w:rsidR="006D1935" w:rsidRPr="0054338B" w:rsidRDefault="006D1935" w:rsidP="006D1935">
      <w:pPr>
        <w:numPr>
          <w:ilvl w:val="0"/>
          <w:numId w:val="8"/>
        </w:numPr>
        <w:suppressAutoHyphens/>
        <w:spacing w:after="0" w:line="360" w:lineRule="exact"/>
        <w:jc w:val="both"/>
        <w:rPr>
          <w:rFonts w:ascii="Calibri" w:eastAsia="Calibri" w:hAnsi="Calibri" w:cs="Times New Roman"/>
          <w:kern w:val="0"/>
          <w:lang w:val="ro-RO" w:eastAsia="ar-SA"/>
          <w14:ligatures w14:val="none"/>
        </w:rPr>
      </w:pPr>
      <w:r w:rsidRPr="0054338B">
        <w:rPr>
          <w:rFonts w:ascii="Calibri" w:eastAsia="Calibri" w:hAnsi="Calibri" w:cs="Times New Roman"/>
          <w:kern w:val="0"/>
          <w:lang w:val="ro-RO" w:eastAsia="ar-SA"/>
          <w14:ligatures w14:val="none"/>
        </w:rPr>
        <w:t>Responsabilul de contract va asigura comunicarea permanentă cu echipa Contractantului, va tine evidența tuturor documentelor referitoare la derularea Contractului, va monitoriza permanent și va evalua periodic gradul de îndeplinire a obiectivelor Contractului.</w:t>
      </w:r>
    </w:p>
    <w:p w14:paraId="105FEF36" w14:textId="77777777" w:rsidR="006D1935" w:rsidRPr="0054338B" w:rsidRDefault="006D1935" w:rsidP="006D1935">
      <w:pPr>
        <w:numPr>
          <w:ilvl w:val="0"/>
          <w:numId w:val="8"/>
        </w:numPr>
        <w:suppressAutoHyphens/>
        <w:spacing w:after="0" w:line="360" w:lineRule="exact"/>
        <w:jc w:val="both"/>
        <w:rPr>
          <w:rFonts w:ascii="Calibri" w:eastAsia="Calibri" w:hAnsi="Calibri" w:cs="Times New Roman"/>
          <w:kern w:val="0"/>
          <w:lang w:val="ro-RO" w:eastAsia="ar-SA"/>
          <w14:ligatures w14:val="none"/>
        </w:rPr>
      </w:pPr>
      <w:r w:rsidRPr="0054338B">
        <w:rPr>
          <w:rFonts w:ascii="Calibri" w:eastAsia="Calibri" w:hAnsi="Calibri" w:cs="Times New Roman"/>
          <w:kern w:val="0"/>
          <w:lang w:val="ro-RO" w:eastAsia="ar-SA"/>
          <w14:ligatures w14:val="none"/>
        </w:rPr>
        <w:lastRenderedPageBreak/>
        <w:t xml:space="preserve"> Contractantul este responsabil pentru execuția la timp a tuturor activităților prevăzute și pentru obținerea rezultatelor stabilite prin Caietul de Sarcini și pentru întreaga coordonare a activităților care fac obiectul Contractului.</w:t>
      </w:r>
    </w:p>
    <w:p w14:paraId="67E5E266" w14:textId="77777777" w:rsidR="00D1282A" w:rsidRPr="006D1935" w:rsidRDefault="00D1282A" w:rsidP="00D1282A">
      <w:pPr>
        <w:suppressAutoHyphens/>
        <w:spacing w:after="0" w:line="360" w:lineRule="exact"/>
        <w:ind w:left="720"/>
        <w:jc w:val="both"/>
        <w:rPr>
          <w:rFonts w:ascii="Calibri" w:eastAsia="Calibri" w:hAnsi="Calibri" w:cs="Times New Roman"/>
          <w:kern w:val="0"/>
          <w:sz w:val="20"/>
          <w:szCs w:val="20"/>
          <w:lang w:val="ro-RO" w:eastAsia="ar-SA"/>
          <w14:ligatures w14:val="none"/>
        </w:rPr>
      </w:pPr>
    </w:p>
    <w:p w14:paraId="2684D81E" w14:textId="77777777" w:rsidR="006D1935" w:rsidRPr="00AC1D82" w:rsidRDefault="006D1935" w:rsidP="00AC1D82">
      <w:pPr>
        <w:pStyle w:val="ListParagraph"/>
        <w:keepNext/>
        <w:keepLines/>
        <w:numPr>
          <w:ilvl w:val="0"/>
          <w:numId w:val="27"/>
        </w:numPr>
        <w:spacing w:after="0" w:line="360" w:lineRule="exact"/>
        <w:jc w:val="both"/>
        <w:outlineLvl w:val="0"/>
        <w:rPr>
          <w:b/>
          <w:bCs/>
          <w:sz w:val="28"/>
          <w:szCs w:val="28"/>
        </w:rPr>
      </w:pPr>
      <w:bookmarkStart w:id="38" w:name="_Toc212631683"/>
      <w:r w:rsidRPr="00AC1D82">
        <w:rPr>
          <w:b/>
          <w:bCs/>
          <w:sz w:val="28"/>
          <w:szCs w:val="28"/>
        </w:rPr>
        <w:t>Metodologia de evaluare a Ofertelor prezentate</w:t>
      </w:r>
      <w:bookmarkEnd w:id="38"/>
      <w:r w:rsidRPr="00AC1D82">
        <w:rPr>
          <w:b/>
          <w:bCs/>
          <w:sz w:val="28"/>
          <w:szCs w:val="28"/>
        </w:rPr>
        <w:t xml:space="preserve"> </w:t>
      </w:r>
    </w:p>
    <w:p w14:paraId="4ECA4D02" w14:textId="77777777" w:rsidR="00227966" w:rsidRPr="0016072A" w:rsidRDefault="00227966" w:rsidP="00227966">
      <w:pPr>
        <w:suppressAutoHyphens/>
        <w:spacing w:after="0" w:line="360" w:lineRule="exact"/>
        <w:jc w:val="both"/>
        <w:rPr>
          <w:rFonts w:eastAsia="Calibri" w:cstheme="minorHAnsi"/>
          <w:iCs/>
          <w:lang w:val="pt-BR" w:eastAsia="en-GB"/>
        </w:rPr>
      </w:pPr>
      <w:r w:rsidRPr="0016072A">
        <w:rPr>
          <w:rFonts w:eastAsia="Calibri" w:cstheme="minorHAnsi"/>
          <w:iCs/>
          <w:lang w:val="ro-RO" w:eastAsia="en-GB"/>
        </w:rPr>
        <w:t>Se verifică îndeplinirea tuturor cerințelor tehnice prevăzute în Tabelul 1, garanțiile, condițiile de mentenanță și celelalte cerințe stabilite prin caietul de sarcini. Ofertele tehnice care îndeplinesc condițiile sunt considerate calificate. Atribuirea se face în baza criteriului „cel mai bun raport calitate-</w:t>
      </w:r>
      <w:proofErr w:type="spellStart"/>
      <w:r w:rsidRPr="0016072A">
        <w:rPr>
          <w:rFonts w:eastAsia="Calibri" w:cstheme="minorHAnsi"/>
          <w:iCs/>
          <w:lang w:val="ro-RO" w:eastAsia="en-GB"/>
        </w:rPr>
        <w:t>pret</w:t>
      </w:r>
      <w:proofErr w:type="spellEnd"/>
      <w:r w:rsidRPr="0016072A">
        <w:rPr>
          <w:rFonts w:eastAsia="Calibri" w:cstheme="minorHAnsi"/>
          <w:iCs/>
          <w:lang w:val="ro-RO" w:eastAsia="en-GB"/>
        </w:rPr>
        <w:t>” astfel:</w:t>
      </w:r>
    </w:p>
    <w:p w14:paraId="41F913CD" w14:textId="3E5AFC45" w:rsidR="00227966" w:rsidRPr="002E78CF" w:rsidRDefault="00227966" w:rsidP="00227966">
      <w:pPr>
        <w:suppressAutoHyphens/>
        <w:spacing w:after="0" w:line="360" w:lineRule="exact"/>
        <w:jc w:val="both"/>
        <w:rPr>
          <w:rFonts w:ascii="Calibri" w:eastAsia="Calibri" w:hAnsi="Calibri" w:cs="Calibri"/>
          <w:kern w:val="0"/>
          <w:lang w:val="ro-RO" w:eastAsia="ar-SA"/>
          <w14:ligatures w14:val="none"/>
        </w:rPr>
      </w:pPr>
      <w:r w:rsidRPr="002E78CF">
        <w:rPr>
          <w:rFonts w:ascii="Calibri" w:eastAsia="Calibri" w:hAnsi="Calibri" w:cs="Calibri"/>
          <w:kern w:val="0"/>
          <w:lang w:val="ro-RO" w:eastAsia="ar-SA"/>
          <w14:ligatures w14:val="none"/>
        </w:rPr>
        <w:t>•</w:t>
      </w:r>
      <w:r w:rsidRPr="002E78CF">
        <w:rPr>
          <w:rFonts w:ascii="Calibri" w:eastAsia="Calibri" w:hAnsi="Calibri" w:cs="Calibri"/>
          <w:kern w:val="0"/>
          <w:lang w:val="ro-RO" w:eastAsia="ar-SA"/>
          <w14:ligatures w14:val="none"/>
        </w:rPr>
        <w:tab/>
      </w:r>
      <w:proofErr w:type="spellStart"/>
      <w:r w:rsidRPr="002E78CF">
        <w:rPr>
          <w:rFonts w:ascii="Calibri" w:eastAsia="Calibri" w:hAnsi="Calibri" w:cs="Calibri"/>
          <w:kern w:val="0"/>
          <w:lang w:val="ro-RO" w:eastAsia="ar-SA"/>
          <w14:ligatures w14:val="none"/>
        </w:rPr>
        <w:t>preţ</w:t>
      </w:r>
      <w:proofErr w:type="spellEnd"/>
      <w:r w:rsidRPr="002E78CF">
        <w:rPr>
          <w:rFonts w:ascii="Calibri" w:eastAsia="Calibri" w:hAnsi="Calibri" w:cs="Calibri"/>
          <w:kern w:val="0"/>
          <w:lang w:val="ro-RO" w:eastAsia="ar-SA"/>
          <w14:ligatures w14:val="none"/>
        </w:rPr>
        <w:t xml:space="preserve">: </w:t>
      </w:r>
      <w:r w:rsidR="004E11CE" w:rsidRPr="002E78CF">
        <w:rPr>
          <w:rFonts w:ascii="Calibri" w:eastAsia="Calibri" w:hAnsi="Calibri" w:cs="Calibri"/>
          <w:kern w:val="0"/>
          <w:lang w:val="ro-RO" w:eastAsia="ar-SA"/>
          <w14:ligatures w14:val="none"/>
        </w:rPr>
        <w:t>7</w:t>
      </w:r>
      <w:r w:rsidR="00D630B1" w:rsidRPr="002E78CF">
        <w:rPr>
          <w:rFonts w:ascii="Calibri" w:eastAsia="Calibri" w:hAnsi="Calibri" w:cs="Calibri"/>
          <w:kern w:val="0"/>
          <w:lang w:val="ro-RO" w:eastAsia="ar-SA"/>
          <w14:ligatures w14:val="none"/>
        </w:rPr>
        <w:t>5</w:t>
      </w:r>
      <w:r w:rsidRPr="002E78CF">
        <w:rPr>
          <w:rFonts w:ascii="Calibri" w:eastAsia="Calibri" w:hAnsi="Calibri" w:cs="Calibri"/>
          <w:kern w:val="0"/>
          <w:lang w:val="ro-RO" w:eastAsia="ar-SA"/>
          <w14:ligatures w14:val="none"/>
        </w:rPr>
        <w:t xml:space="preserve"> puncte "oferta cu cel mai </w:t>
      </w:r>
      <w:proofErr w:type="spellStart"/>
      <w:r w:rsidRPr="002E78CF">
        <w:rPr>
          <w:rFonts w:ascii="Calibri" w:eastAsia="Calibri" w:hAnsi="Calibri" w:cs="Calibri"/>
          <w:kern w:val="0"/>
          <w:lang w:val="ro-RO" w:eastAsia="ar-SA"/>
          <w14:ligatures w14:val="none"/>
        </w:rPr>
        <w:t>scazut</w:t>
      </w:r>
      <w:proofErr w:type="spellEnd"/>
      <w:r w:rsidRPr="002E78CF">
        <w:rPr>
          <w:rFonts w:ascii="Calibri" w:eastAsia="Calibri" w:hAnsi="Calibri" w:cs="Calibri"/>
          <w:kern w:val="0"/>
          <w:lang w:val="ro-RO" w:eastAsia="ar-SA"/>
          <w14:ligatures w14:val="none"/>
        </w:rPr>
        <w:t xml:space="preserve"> </w:t>
      </w:r>
      <w:proofErr w:type="spellStart"/>
      <w:r w:rsidRPr="002E78CF">
        <w:rPr>
          <w:rFonts w:ascii="Calibri" w:eastAsia="Calibri" w:hAnsi="Calibri" w:cs="Calibri"/>
          <w:kern w:val="0"/>
          <w:lang w:val="ro-RO" w:eastAsia="ar-SA"/>
          <w14:ligatures w14:val="none"/>
        </w:rPr>
        <w:t>preţ</w:t>
      </w:r>
      <w:proofErr w:type="spellEnd"/>
      <w:r w:rsidRPr="002E78CF">
        <w:rPr>
          <w:rFonts w:ascii="Calibri" w:eastAsia="Calibri" w:hAnsi="Calibri" w:cs="Calibri"/>
          <w:kern w:val="0"/>
          <w:lang w:val="ro-RO" w:eastAsia="ar-SA"/>
          <w14:ligatures w14:val="none"/>
        </w:rPr>
        <w:t xml:space="preserve">"; orice alt </w:t>
      </w:r>
      <w:proofErr w:type="spellStart"/>
      <w:r w:rsidRPr="002E78CF">
        <w:rPr>
          <w:rFonts w:ascii="Calibri" w:eastAsia="Calibri" w:hAnsi="Calibri" w:cs="Calibri"/>
          <w:kern w:val="0"/>
          <w:lang w:val="ro-RO" w:eastAsia="ar-SA"/>
          <w14:ligatures w14:val="none"/>
        </w:rPr>
        <w:t>preţ</w:t>
      </w:r>
      <w:proofErr w:type="spellEnd"/>
      <w:r w:rsidRPr="002E78CF">
        <w:rPr>
          <w:rFonts w:ascii="Calibri" w:eastAsia="Calibri" w:hAnsi="Calibri" w:cs="Calibri"/>
          <w:kern w:val="0"/>
          <w:lang w:val="ro-RO" w:eastAsia="ar-SA"/>
          <w14:ligatures w14:val="none"/>
        </w:rPr>
        <w:t xml:space="preserve"> </w:t>
      </w:r>
      <w:proofErr w:type="spellStart"/>
      <w:r w:rsidRPr="002E78CF">
        <w:rPr>
          <w:rFonts w:ascii="Calibri" w:eastAsia="Calibri" w:hAnsi="Calibri" w:cs="Calibri"/>
          <w:kern w:val="0"/>
          <w:lang w:val="ro-RO" w:eastAsia="ar-SA"/>
          <w14:ligatures w14:val="none"/>
        </w:rPr>
        <w:t>primeste</w:t>
      </w:r>
      <w:proofErr w:type="spellEnd"/>
      <w:r w:rsidRPr="002E78CF">
        <w:rPr>
          <w:rFonts w:ascii="Calibri" w:eastAsia="Calibri" w:hAnsi="Calibri" w:cs="Calibri"/>
          <w:kern w:val="0"/>
          <w:lang w:val="ro-RO" w:eastAsia="ar-SA"/>
          <w14:ligatures w14:val="none"/>
        </w:rPr>
        <w:t xml:space="preserve"> punctajul conform P (n) = (</w:t>
      </w:r>
      <w:proofErr w:type="spellStart"/>
      <w:r w:rsidRPr="002E78CF">
        <w:rPr>
          <w:rFonts w:ascii="Calibri" w:eastAsia="Calibri" w:hAnsi="Calibri" w:cs="Calibri"/>
          <w:kern w:val="0"/>
          <w:lang w:val="ro-RO" w:eastAsia="ar-SA"/>
          <w14:ligatures w14:val="none"/>
        </w:rPr>
        <w:t>preţ</w:t>
      </w:r>
      <w:proofErr w:type="spellEnd"/>
      <w:r w:rsidRPr="002E78CF">
        <w:rPr>
          <w:rFonts w:ascii="Calibri" w:eastAsia="Calibri" w:hAnsi="Calibri" w:cs="Calibri"/>
          <w:kern w:val="0"/>
          <w:lang w:val="ro-RO" w:eastAsia="ar-SA"/>
          <w14:ligatures w14:val="none"/>
        </w:rPr>
        <w:t xml:space="preserve"> minim ofertat/ </w:t>
      </w:r>
      <w:proofErr w:type="spellStart"/>
      <w:r w:rsidRPr="002E78CF">
        <w:rPr>
          <w:rFonts w:ascii="Calibri" w:eastAsia="Calibri" w:hAnsi="Calibri" w:cs="Calibri"/>
          <w:kern w:val="0"/>
          <w:lang w:val="ro-RO" w:eastAsia="ar-SA"/>
          <w14:ligatures w14:val="none"/>
        </w:rPr>
        <w:t>preţ</w:t>
      </w:r>
      <w:proofErr w:type="spellEnd"/>
      <w:r w:rsidRPr="002E78CF">
        <w:rPr>
          <w:rFonts w:ascii="Calibri" w:eastAsia="Calibri" w:hAnsi="Calibri" w:cs="Calibri"/>
          <w:kern w:val="0"/>
          <w:lang w:val="ro-RO" w:eastAsia="ar-SA"/>
          <w14:ligatures w14:val="none"/>
        </w:rPr>
        <w:t xml:space="preserve"> ofertant "n") x </w:t>
      </w:r>
      <w:r w:rsidR="004E11CE" w:rsidRPr="002E78CF">
        <w:rPr>
          <w:rFonts w:ascii="Calibri" w:eastAsia="Calibri" w:hAnsi="Calibri" w:cs="Calibri"/>
          <w:kern w:val="0"/>
          <w:lang w:val="ro-RO" w:eastAsia="ar-SA"/>
          <w14:ligatures w14:val="none"/>
        </w:rPr>
        <w:t>7</w:t>
      </w:r>
      <w:r w:rsidR="00D630B1" w:rsidRPr="002E78CF">
        <w:rPr>
          <w:rFonts w:ascii="Calibri" w:eastAsia="Calibri" w:hAnsi="Calibri" w:cs="Calibri"/>
          <w:kern w:val="0"/>
          <w:lang w:val="ro-RO" w:eastAsia="ar-SA"/>
          <w14:ligatures w14:val="none"/>
        </w:rPr>
        <w:t>5</w:t>
      </w:r>
      <w:r w:rsidRPr="002E78CF">
        <w:rPr>
          <w:rFonts w:ascii="Calibri" w:eastAsia="Calibri" w:hAnsi="Calibri" w:cs="Calibri"/>
          <w:kern w:val="0"/>
          <w:lang w:val="ro-RO" w:eastAsia="ar-SA"/>
          <w14:ligatures w14:val="none"/>
        </w:rPr>
        <w:t xml:space="preserve"> p;</w:t>
      </w:r>
    </w:p>
    <w:p w14:paraId="0B7983A8" w14:textId="686260B8" w:rsidR="00227966" w:rsidRPr="006D1935" w:rsidRDefault="00227966" w:rsidP="00227966">
      <w:pPr>
        <w:suppressAutoHyphens/>
        <w:spacing w:after="0" w:line="360" w:lineRule="exact"/>
        <w:jc w:val="both"/>
        <w:rPr>
          <w:rFonts w:ascii="Calibri" w:eastAsia="Calibri" w:hAnsi="Calibri" w:cs="Calibri"/>
          <w:kern w:val="0"/>
          <w:lang w:val="pt-BR" w:eastAsia="ar-SA"/>
          <w14:ligatures w14:val="none"/>
        </w:rPr>
      </w:pPr>
      <w:r w:rsidRPr="002E78CF">
        <w:rPr>
          <w:rFonts w:ascii="Calibri" w:eastAsia="Calibri" w:hAnsi="Calibri" w:cs="Calibri"/>
          <w:kern w:val="0"/>
          <w:lang w:val="ro-RO" w:eastAsia="ar-SA"/>
          <w14:ligatures w14:val="none"/>
        </w:rPr>
        <w:t>•</w:t>
      </w:r>
      <w:r w:rsidRPr="002E78CF">
        <w:rPr>
          <w:rFonts w:ascii="Calibri" w:eastAsia="Calibri" w:hAnsi="Calibri" w:cs="Calibri"/>
          <w:kern w:val="0"/>
          <w:lang w:val="ro-RO" w:eastAsia="ar-SA"/>
          <w14:ligatures w14:val="none"/>
        </w:rPr>
        <w:tab/>
      </w:r>
      <w:r w:rsidR="00D630B1" w:rsidRPr="002E78CF">
        <w:rPr>
          <w:rFonts w:ascii="Calibri" w:eastAsia="Calibri" w:hAnsi="Calibri" w:cs="Calibri"/>
          <w:kern w:val="0"/>
          <w:lang w:val="ro-RO" w:eastAsia="ar-SA"/>
          <w14:ligatures w14:val="none"/>
        </w:rPr>
        <w:t>25</w:t>
      </w:r>
      <w:r w:rsidRPr="002E78CF">
        <w:rPr>
          <w:rFonts w:ascii="Calibri" w:eastAsia="Calibri" w:hAnsi="Calibri" w:cs="Calibri"/>
          <w:kern w:val="0"/>
          <w:lang w:val="ro-RO" w:eastAsia="ar-SA"/>
          <w14:ligatures w14:val="none"/>
        </w:rPr>
        <w:t xml:space="preserve"> puncte pentru </w:t>
      </w:r>
      <w:proofErr w:type="spellStart"/>
      <w:r w:rsidRPr="002E78CF">
        <w:rPr>
          <w:rFonts w:ascii="Calibri" w:eastAsia="Calibri" w:hAnsi="Calibri" w:cs="Calibri"/>
          <w:kern w:val="0"/>
          <w:lang w:val="ro-RO" w:eastAsia="ar-SA"/>
          <w14:ligatures w14:val="none"/>
        </w:rPr>
        <w:t>indeplinirea</w:t>
      </w:r>
      <w:proofErr w:type="spellEnd"/>
      <w:r w:rsidRPr="002E78CF">
        <w:rPr>
          <w:rFonts w:ascii="Calibri" w:eastAsia="Calibri" w:hAnsi="Calibri" w:cs="Calibri"/>
          <w:kern w:val="0"/>
          <w:lang w:val="ro-RO" w:eastAsia="ar-SA"/>
          <w14:ligatures w14:val="none"/>
        </w:rPr>
        <w:t xml:space="preserve"> </w:t>
      </w:r>
      <w:proofErr w:type="spellStart"/>
      <w:r w:rsidRPr="002E78CF">
        <w:rPr>
          <w:rFonts w:ascii="Calibri" w:eastAsia="Calibri" w:hAnsi="Calibri" w:cs="Calibri"/>
          <w:kern w:val="0"/>
          <w:lang w:val="ro-RO" w:eastAsia="ar-SA"/>
          <w14:ligatures w14:val="none"/>
        </w:rPr>
        <w:t>specificaţiilor</w:t>
      </w:r>
      <w:proofErr w:type="spellEnd"/>
      <w:r w:rsidRPr="002E78CF">
        <w:rPr>
          <w:rFonts w:ascii="Calibri" w:eastAsia="Calibri" w:hAnsi="Calibri" w:cs="Calibri"/>
          <w:kern w:val="0"/>
          <w:lang w:val="ro-RO" w:eastAsia="ar-SA"/>
          <w14:ligatures w14:val="none"/>
        </w:rPr>
        <w:t xml:space="preserve"> tehnice suplimentare:</w:t>
      </w:r>
      <w:r w:rsidRPr="006D1935">
        <w:rPr>
          <w:rFonts w:ascii="Calibri" w:eastAsia="Calibri" w:hAnsi="Calibri" w:cs="Calibri"/>
          <w:kern w:val="0"/>
          <w:lang w:val="ro-RO" w:eastAsia="ar-SA"/>
          <w14:ligatures w14:val="none"/>
        </w:rPr>
        <w:t xml:space="preserve"> </w:t>
      </w:r>
    </w:p>
    <w:tbl>
      <w:tblPr>
        <w:tblW w:w="9005" w:type="dxa"/>
        <w:tblInd w:w="-10" w:type="dxa"/>
        <w:tblLayout w:type="fixed"/>
        <w:tblLook w:val="0000" w:firstRow="0" w:lastRow="0" w:firstColumn="0" w:lastColumn="0" w:noHBand="0" w:noVBand="0"/>
      </w:tblPr>
      <w:tblGrid>
        <w:gridCol w:w="2435"/>
        <w:gridCol w:w="3150"/>
        <w:gridCol w:w="3420"/>
      </w:tblGrid>
      <w:tr w:rsidR="00227966" w:rsidRPr="00FA6703" w14:paraId="4303A1EF" w14:textId="77777777" w:rsidTr="00B553FB">
        <w:tc>
          <w:tcPr>
            <w:tcW w:w="2435" w:type="dxa"/>
            <w:tcBorders>
              <w:top w:val="single" w:sz="4" w:space="0" w:color="000000"/>
              <w:left w:val="single" w:sz="4" w:space="0" w:color="000000"/>
              <w:bottom w:val="single" w:sz="4" w:space="0" w:color="000000"/>
            </w:tcBorders>
            <w:shd w:val="clear" w:color="auto" w:fill="F2F2F2"/>
          </w:tcPr>
          <w:p w14:paraId="4FBC71E3" w14:textId="77777777" w:rsidR="00227966" w:rsidRPr="002B347C" w:rsidRDefault="00227966" w:rsidP="00234A0E">
            <w:pPr>
              <w:pStyle w:val="NoSpacing"/>
              <w:rPr>
                <w:rFonts w:eastAsia="Calibri"/>
              </w:rPr>
            </w:pPr>
            <w:r w:rsidRPr="002B347C">
              <w:rPr>
                <w:rFonts w:eastAsia="Calibri"/>
              </w:rPr>
              <w:t>Caracteristic</w:t>
            </w:r>
            <w:r>
              <w:rPr>
                <w:rFonts w:eastAsia="Calibri"/>
              </w:rPr>
              <w:t>a</w:t>
            </w:r>
            <w:r w:rsidRPr="002B347C">
              <w:rPr>
                <w:rFonts w:eastAsia="Calibri"/>
              </w:rPr>
              <w:t xml:space="preserve"> tehnic</w:t>
            </w:r>
            <w:r>
              <w:rPr>
                <w:rFonts w:eastAsia="Calibri"/>
              </w:rPr>
              <w:t>a</w:t>
            </w:r>
            <w:r w:rsidRPr="002B347C">
              <w:rPr>
                <w:rFonts w:eastAsia="Calibri"/>
              </w:rPr>
              <w:t xml:space="preserve"> şi de performanţã</w:t>
            </w:r>
          </w:p>
        </w:tc>
        <w:tc>
          <w:tcPr>
            <w:tcW w:w="3150" w:type="dxa"/>
            <w:tcBorders>
              <w:top w:val="single" w:sz="4" w:space="0" w:color="000000"/>
              <w:left w:val="single" w:sz="4" w:space="0" w:color="000000"/>
              <w:bottom w:val="single" w:sz="4" w:space="0" w:color="000000"/>
            </w:tcBorders>
            <w:shd w:val="clear" w:color="auto" w:fill="F2F2F2"/>
          </w:tcPr>
          <w:p w14:paraId="0B69F19A" w14:textId="77777777" w:rsidR="00227966" w:rsidRPr="002B347C" w:rsidRDefault="00227966" w:rsidP="00234A0E">
            <w:pPr>
              <w:pStyle w:val="NoSpacing"/>
              <w:rPr>
                <w:rFonts w:eastAsia="Calibri"/>
                <w:lang w:val="ro-RO"/>
              </w:rPr>
            </w:pPr>
            <w:r w:rsidRPr="002B347C">
              <w:rPr>
                <w:rFonts w:eastAsia="Calibri"/>
              </w:rPr>
              <w:t>Justificare pentru ponderile alocate</w:t>
            </w:r>
          </w:p>
        </w:tc>
        <w:tc>
          <w:tcPr>
            <w:tcW w:w="3420" w:type="dxa"/>
            <w:tcBorders>
              <w:top w:val="single" w:sz="4" w:space="0" w:color="000000"/>
              <w:left w:val="single" w:sz="4" w:space="0" w:color="000000"/>
              <w:bottom w:val="single" w:sz="4" w:space="0" w:color="000000"/>
              <w:right w:val="single" w:sz="4" w:space="0" w:color="000000"/>
            </w:tcBorders>
            <w:shd w:val="clear" w:color="auto" w:fill="F2F2F2"/>
          </w:tcPr>
          <w:p w14:paraId="7A665624" w14:textId="77777777" w:rsidR="00227966" w:rsidRPr="002B347C" w:rsidRDefault="00227966" w:rsidP="00234A0E">
            <w:pPr>
              <w:pStyle w:val="NoSpacing"/>
              <w:rPr>
                <w:rFonts w:eastAsia="Calibri"/>
                <w:lang w:val="ro-RO"/>
              </w:rPr>
            </w:pPr>
            <w:r w:rsidRPr="002B347C">
              <w:rPr>
                <w:rFonts w:eastAsia="Calibri"/>
                <w:lang w:val="ro-RO"/>
              </w:rPr>
              <w:t>Punctaj</w:t>
            </w:r>
          </w:p>
        </w:tc>
      </w:tr>
      <w:tr w:rsidR="00227966" w:rsidRPr="005C7F85" w14:paraId="460321B7" w14:textId="77777777" w:rsidTr="00B553FB">
        <w:tc>
          <w:tcPr>
            <w:tcW w:w="2435" w:type="dxa"/>
            <w:tcBorders>
              <w:top w:val="single" w:sz="4" w:space="0" w:color="000000"/>
              <w:left w:val="single" w:sz="4" w:space="0" w:color="000000"/>
              <w:bottom w:val="single" w:sz="4" w:space="0" w:color="000000"/>
            </w:tcBorders>
          </w:tcPr>
          <w:p w14:paraId="691A6C48" w14:textId="2894D72E" w:rsidR="004E11CE" w:rsidRPr="009D1721" w:rsidRDefault="009D1721" w:rsidP="00234A0E">
            <w:pPr>
              <w:pStyle w:val="NoSpacing"/>
              <w:rPr>
                <w:rFonts w:eastAsia="Calibri"/>
              </w:rPr>
            </w:pPr>
            <w:r>
              <w:t>-</w:t>
            </w:r>
            <w:r w:rsidR="004E11CE" w:rsidRPr="009D1721">
              <w:t>Procesor:</w:t>
            </w:r>
            <w:r w:rsidR="004E11CE" w:rsidRPr="009D1721">
              <w:rPr>
                <w:rFonts w:eastAsia="Calibri"/>
              </w:rPr>
              <w:t xml:space="preserve"> </w:t>
            </w:r>
          </w:p>
          <w:p w14:paraId="35B8E76A" w14:textId="77777777" w:rsidR="004E11CE" w:rsidRPr="009D1721" w:rsidRDefault="004E11CE" w:rsidP="00234A0E">
            <w:pPr>
              <w:pStyle w:val="NoSpacing"/>
              <w:rPr>
                <w:rFonts w:eastAsia="Calibri"/>
                <w:lang w:val="ro-RO"/>
              </w:rPr>
            </w:pPr>
          </w:p>
          <w:p w14:paraId="7D68153A" w14:textId="298186BB" w:rsidR="00227966" w:rsidRPr="009D1721" w:rsidRDefault="00227966" w:rsidP="00234A0E">
            <w:pPr>
              <w:pStyle w:val="NoSpacing"/>
              <w:rPr>
                <w:lang w:eastAsia="sr-Latn-CS"/>
              </w:rPr>
            </w:pPr>
          </w:p>
        </w:tc>
        <w:tc>
          <w:tcPr>
            <w:tcW w:w="3150" w:type="dxa"/>
            <w:tcBorders>
              <w:top w:val="single" w:sz="4" w:space="0" w:color="000000"/>
              <w:left w:val="single" w:sz="4" w:space="0" w:color="000000"/>
              <w:bottom w:val="single" w:sz="4" w:space="0" w:color="000000"/>
            </w:tcBorders>
          </w:tcPr>
          <w:p w14:paraId="1D03563F" w14:textId="07E64040" w:rsidR="00B2170D" w:rsidRPr="005D2FB2" w:rsidRDefault="003B1878" w:rsidP="000964A4">
            <w:pPr>
              <w:pStyle w:val="NoSpacing"/>
              <w:jc w:val="both"/>
              <w:rPr>
                <w:rFonts w:eastAsia="Calibri"/>
              </w:rPr>
            </w:pPr>
            <w:r>
              <w:rPr>
                <w:rFonts w:eastAsia="Calibri"/>
              </w:rPr>
              <w:t>Existenta unei u</w:t>
            </w:r>
            <w:r w:rsidR="004E11CE" w:rsidRPr="005D2FB2">
              <w:rPr>
                <w:rFonts w:eastAsia="Calibri"/>
              </w:rPr>
              <w:t>nitat</w:t>
            </w:r>
            <w:r>
              <w:rPr>
                <w:rFonts w:eastAsia="Calibri"/>
              </w:rPr>
              <w:t>i dedicate</w:t>
            </w:r>
            <w:r w:rsidR="004E11CE" w:rsidRPr="005D2FB2">
              <w:rPr>
                <w:rFonts w:eastAsia="Calibri"/>
              </w:rPr>
              <w:t xml:space="preserve"> NPU </w:t>
            </w:r>
            <w:r>
              <w:rPr>
                <w:rFonts w:eastAsia="Calibri"/>
              </w:rPr>
              <w:t>(</w:t>
            </w:r>
            <w:r w:rsidRPr="003B1878">
              <w:rPr>
                <w:rFonts w:eastAsia="Calibri"/>
              </w:rPr>
              <w:t>Neural Processing Unit</w:t>
            </w:r>
            <w:r>
              <w:rPr>
                <w:rFonts w:eastAsia="Calibri"/>
              </w:rPr>
              <w:t>) in constructia procesorului</w:t>
            </w:r>
            <w:r w:rsidRPr="003B1878">
              <w:rPr>
                <w:rFonts w:eastAsia="Calibri"/>
              </w:rPr>
              <w:t xml:space="preserve"> </w:t>
            </w:r>
            <w:r w:rsidR="004E11CE" w:rsidRPr="005D2FB2">
              <w:rPr>
                <w:rFonts w:eastAsia="Calibri"/>
              </w:rPr>
              <w:t>asigura posibilitatea lucrului extins cu AI</w:t>
            </w:r>
            <w:r>
              <w:rPr>
                <w:rFonts w:eastAsia="Calibri"/>
              </w:rPr>
              <w:t>.</w:t>
            </w:r>
            <w:r w:rsidR="00B2170D" w:rsidRPr="005D2FB2">
              <w:rPr>
                <w:rFonts w:eastAsia="Calibri"/>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14B7B646" w14:textId="77777777" w:rsidR="009D1721" w:rsidRDefault="00B2170D" w:rsidP="000964A4">
            <w:pPr>
              <w:pStyle w:val="NoSpacing"/>
              <w:jc w:val="both"/>
              <w:rPr>
                <w:rFonts w:eastAsia="Calibri"/>
              </w:rPr>
            </w:pPr>
            <w:r w:rsidRPr="005D2FB2">
              <w:rPr>
                <w:rFonts w:eastAsia="Calibri"/>
              </w:rPr>
              <w:t xml:space="preserve">Se acorda: </w:t>
            </w:r>
          </w:p>
          <w:p w14:paraId="1BCAEF24" w14:textId="2979D8F9" w:rsidR="00B2170D" w:rsidRPr="005D2FB2" w:rsidRDefault="009D1721" w:rsidP="000964A4">
            <w:pPr>
              <w:pStyle w:val="NoSpacing"/>
              <w:jc w:val="both"/>
              <w:rPr>
                <w:rFonts w:eastAsia="Calibri"/>
              </w:rPr>
            </w:pPr>
            <w:r>
              <w:rPr>
                <w:rFonts w:eastAsia="Calibri"/>
              </w:rPr>
              <w:t xml:space="preserve">- </w:t>
            </w:r>
            <w:r w:rsidR="00B2170D" w:rsidRPr="005D2FB2">
              <w:rPr>
                <w:rFonts w:eastAsia="Calibri"/>
              </w:rPr>
              <w:t>0 puncte pentru indeplinirea conditiei minimale</w:t>
            </w:r>
            <w:r w:rsidR="00B060FC">
              <w:rPr>
                <w:rFonts w:eastAsia="Calibri"/>
              </w:rPr>
              <w:t>;</w:t>
            </w:r>
          </w:p>
          <w:p w14:paraId="6B9E0D87" w14:textId="77777777" w:rsidR="00227966" w:rsidRDefault="00B2170D" w:rsidP="000964A4">
            <w:pPr>
              <w:pStyle w:val="NoSpacing"/>
              <w:jc w:val="both"/>
            </w:pPr>
            <w:r w:rsidRPr="005D2FB2">
              <w:rPr>
                <w:rFonts w:eastAsia="Calibri"/>
              </w:rPr>
              <w:t>-</w:t>
            </w:r>
            <w:r w:rsidR="009D1721">
              <w:rPr>
                <w:rFonts w:eastAsia="Calibri"/>
              </w:rPr>
              <w:t xml:space="preserve"> </w:t>
            </w:r>
            <w:r w:rsidRPr="005D2FB2">
              <w:rPr>
                <w:rFonts w:eastAsia="Calibri"/>
              </w:rPr>
              <w:t xml:space="preserve">5 puncte pentru </w:t>
            </w:r>
            <w:r w:rsidR="004E11CE" w:rsidRPr="005D2FB2">
              <w:t>prezența unității NPU pentru procesare AI</w:t>
            </w:r>
            <w:r w:rsidR="00B060FC">
              <w:t>.</w:t>
            </w:r>
          </w:p>
          <w:p w14:paraId="25FBC00B" w14:textId="4DA93A84" w:rsidR="00B060FC" w:rsidRPr="005D2FB2" w:rsidRDefault="00B060FC" w:rsidP="000964A4">
            <w:pPr>
              <w:pStyle w:val="NoSpacing"/>
              <w:jc w:val="both"/>
              <w:rPr>
                <w:rFonts w:eastAsia="Calibri"/>
              </w:rPr>
            </w:pPr>
            <w:r w:rsidRPr="00B060FC">
              <w:rPr>
                <w:rFonts w:eastAsia="Calibri"/>
              </w:rPr>
              <w:t>Conform caietului de sarcini, cerinta minimala de performanta pentru procesor este min. 8 nuclee fizice.</w:t>
            </w:r>
          </w:p>
        </w:tc>
      </w:tr>
      <w:tr w:rsidR="00C439C2" w:rsidRPr="005C7F85" w14:paraId="27649178" w14:textId="77777777" w:rsidTr="00B553FB">
        <w:tc>
          <w:tcPr>
            <w:tcW w:w="2435" w:type="dxa"/>
            <w:tcBorders>
              <w:top w:val="single" w:sz="4" w:space="0" w:color="000000"/>
              <w:left w:val="single" w:sz="4" w:space="0" w:color="000000"/>
              <w:bottom w:val="single" w:sz="4" w:space="0" w:color="000000"/>
            </w:tcBorders>
          </w:tcPr>
          <w:p w14:paraId="04D5CB75" w14:textId="5F56E922" w:rsidR="004E11CE" w:rsidRPr="009D1721" w:rsidRDefault="00C439C2" w:rsidP="00234A0E">
            <w:pPr>
              <w:pStyle w:val="NoSpacing"/>
            </w:pPr>
            <w:r w:rsidRPr="009D1721">
              <w:rPr>
                <w:lang w:eastAsia="sr-Latn-CS"/>
              </w:rPr>
              <w:t>-</w:t>
            </w:r>
            <w:r w:rsidR="004E11CE" w:rsidRPr="009D1721">
              <w:t>-</w:t>
            </w:r>
            <w:r w:rsidR="00B060FC">
              <w:t>Capacitate s</w:t>
            </w:r>
            <w:r w:rsidR="004E11CE" w:rsidRPr="009D1721">
              <w:t>tocare</w:t>
            </w:r>
          </w:p>
          <w:p w14:paraId="2FC02FD7" w14:textId="18EAF37D" w:rsidR="00C439C2" w:rsidRPr="009D1721" w:rsidRDefault="00C439C2" w:rsidP="00234A0E">
            <w:pPr>
              <w:pStyle w:val="NoSpacing"/>
              <w:rPr>
                <w:lang w:eastAsia="sr-Latn-CS"/>
              </w:rPr>
            </w:pPr>
          </w:p>
        </w:tc>
        <w:tc>
          <w:tcPr>
            <w:tcW w:w="3150" w:type="dxa"/>
            <w:tcBorders>
              <w:top w:val="single" w:sz="4" w:space="0" w:color="000000"/>
              <w:left w:val="single" w:sz="4" w:space="0" w:color="000000"/>
              <w:bottom w:val="single" w:sz="4" w:space="0" w:color="000000"/>
            </w:tcBorders>
          </w:tcPr>
          <w:p w14:paraId="7AF824A4" w14:textId="3EC21F1E" w:rsidR="00C439C2" w:rsidRPr="005D2FB2" w:rsidRDefault="004E11CE" w:rsidP="000964A4">
            <w:pPr>
              <w:pStyle w:val="NoSpacing"/>
              <w:jc w:val="both"/>
              <w:rPr>
                <w:rFonts w:eastAsia="Calibri"/>
                <w:lang w:val="fr-FR"/>
              </w:rPr>
            </w:pPr>
            <w:proofErr w:type="spellStart"/>
            <w:r w:rsidRPr="005D2FB2">
              <w:rPr>
                <w:rFonts w:eastAsia="Calibri"/>
                <w:lang w:val="fr-FR"/>
              </w:rPr>
              <w:t>Stocarea</w:t>
            </w:r>
            <w:proofErr w:type="spellEnd"/>
            <w:r w:rsidRPr="005D2FB2">
              <w:rPr>
                <w:rFonts w:eastAsia="Calibri"/>
                <w:lang w:val="fr-FR"/>
              </w:rPr>
              <w:t xml:space="preserve"> </w:t>
            </w:r>
            <w:proofErr w:type="spellStart"/>
            <w:r w:rsidRPr="005D2FB2">
              <w:rPr>
                <w:rFonts w:eastAsia="Calibri"/>
                <w:lang w:val="fr-FR"/>
              </w:rPr>
              <w:t>extinsa</w:t>
            </w:r>
            <w:proofErr w:type="spellEnd"/>
            <w:r w:rsidRPr="005D2FB2">
              <w:rPr>
                <w:rFonts w:eastAsia="Calibri"/>
                <w:lang w:val="fr-FR"/>
              </w:rPr>
              <w:t xml:space="preserve"> </w:t>
            </w:r>
            <w:proofErr w:type="spellStart"/>
            <w:r w:rsidRPr="005D2FB2">
              <w:rPr>
                <w:rFonts w:eastAsia="Calibri"/>
                <w:lang w:val="fr-FR"/>
              </w:rPr>
              <w:t>pe</w:t>
            </w:r>
            <w:proofErr w:type="spellEnd"/>
            <w:r w:rsidRPr="005D2FB2">
              <w:rPr>
                <w:rFonts w:eastAsia="Calibri"/>
                <w:lang w:val="fr-FR"/>
              </w:rPr>
              <w:t xml:space="preserve"> SSD este un </w:t>
            </w:r>
            <w:proofErr w:type="spellStart"/>
            <w:r w:rsidRPr="005D2FB2">
              <w:rPr>
                <w:rFonts w:eastAsia="Calibri"/>
                <w:lang w:val="fr-FR"/>
              </w:rPr>
              <w:t>avantaj</w:t>
            </w:r>
            <w:proofErr w:type="spellEnd"/>
            <w:r w:rsidRPr="005D2FB2">
              <w:rPr>
                <w:rFonts w:eastAsia="Calibri"/>
                <w:lang w:val="fr-FR"/>
              </w:rPr>
              <w:t xml:space="preserve"> net</w:t>
            </w:r>
            <w:r w:rsidR="007E2AC5">
              <w:rPr>
                <w:rFonts w:eastAsia="Calibri"/>
                <w:lang w:val="fr-FR"/>
              </w:rPr>
              <w:t>.</w:t>
            </w:r>
          </w:p>
        </w:tc>
        <w:tc>
          <w:tcPr>
            <w:tcW w:w="3420" w:type="dxa"/>
            <w:tcBorders>
              <w:top w:val="single" w:sz="4" w:space="0" w:color="000000"/>
              <w:left w:val="single" w:sz="4" w:space="0" w:color="000000"/>
              <w:bottom w:val="single" w:sz="4" w:space="0" w:color="000000"/>
              <w:right w:val="single" w:sz="4" w:space="0" w:color="000000"/>
            </w:tcBorders>
          </w:tcPr>
          <w:p w14:paraId="4902C3E9" w14:textId="77777777" w:rsidR="009D1721" w:rsidRDefault="00B2170D" w:rsidP="000964A4">
            <w:pPr>
              <w:pStyle w:val="NoSpacing"/>
              <w:jc w:val="both"/>
              <w:rPr>
                <w:rFonts w:eastAsia="Calibri"/>
              </w:rPr>
            </w:pPr>
            <w:r w:rsidRPr="005D2FB2">
              <w:rPr>
                <w:rFonts w:eastAsia="Calibri"/>
              </w:rPr>
              <w:t xml:space="preserve">Se acorda: </w:t>
            </w:r>
          </w:p>
          <w:p w14:paraId="17E1CBB8" w14:textId="16335156" w:rsidR="00B2170D" w:rsidRPr="005D2FB2" w:rsidRDefault="009D1721" w:rsidP="000964A4">
            <w:pPr>
              <w:pStyle w:val="NoSpacing"/>
              <w:jc w:val="both"/>
              <w:rPr>
                <w:rFonts w:eastAsia="Calibri"/>
              </w:rPr>
            </w:pPr>
            <w:r>
              <w:rPr>
                <w:rFonts w:eastAsia="Calibri"/>
              </w:rPr>
              <w:t xml:space="preserve">- </w:t>
            </w:r>
            <w:r w:rsidR="00B2170D" w:rsidRPr="005D2FB2">
              <w:rPr>
                <w:rFonts w:eastAsia="Calibri"/>
              </w:rPr>
              <w:t>0 puncte pentru indeplinirea conditiei minimale (</w:t>
            </w:r>
            <w:r w:rsidR="004E11CE" w:rsidRPr="005D2FB2">
              <w:rPr>
                <w:rFonts w:eastAsia="Calibri"/>
              </w:rPr>
              <w:t>1TB</w:t>
            </w:r>
            <w:r w:rsidR="00B2170D" w:rsidRPr="005D2FB2">
              <w:rPr>
                <w:rFonts w:eastAsia="Calibri"/>
              </w:rPr>
              <w:t>)</w:t>
            </w:r>
            <w:r w:rsidR="00B060FC">
              <w:rPr>
                <w:rFonts w:eastAsia="Calibri"/>
              </w:rPr>
              <w:t>;</w:t>
            </w:r>
          </w:p>
          <w:p w14:paraId="43FE9C89" w14:textId="77777777" w:rsidR="00B060FC" w:rsidRPr="00B060FC" w:rsidRDefault="00B2170D" w:rsidP="000964A4">
            <w:pPr>
              <w:pStyle w:val="NoSpacing"/>
              <w:jc w:val="both"/>
              <w:rPr>
                <w:rFonts w:eastAsia="Calibri"/>
              </w:rPr>
            </w:pPr>
            <w:r w:rsidRPr="005D2FB2">
              <w:rPr>
                <w:rFonts w:eastAsia="Calibri"/>
              </w:rPr>
              <w:t>-</w:t>
            </w:r>
            <w:r w:rsidR="009D1721">
              <w:rPr>
                <w:rFonts w:eastAsia="Calibri"/>
              </w:rPr>
              <w:t xml:space="preserve"> </w:t>
            </w:r>
            <w:r w:rsidRPr="005D2FB2">
              <w:rPr>
                <w:rFonts w:eastAsia="Calibri"/>
              </w:rPr>
              <w:t xml:space="preserve">5 puncte </w:t>
            </w:r>
            <w:r w:rsidR="00B060FC" w:rsidRPr="00B060FC">
              <w:rPr>
                <w:rFonts w:eastAsia="Calibri"/>
              </w:rPr>
              <w:t>Capacitatile de stocare intermediare se vor asimila punctajului inferior acordat. Spre exemplu, ofertarea unei capacitati de stocare de 1.5 TB va primi 0 puncte.</w:t>
            </w:r>
          </w:p>
          <w:p w14:paraId="1CA2AA1B" w14:textId="0D5539DB" w:rsidR="00B060FC" w:rsidRPr="00B060FC" w:rsidRDefault="00B060FC" w:rsidP="000964A4">
            <w:pPr>
              <w:pStyle w:val="NoSpacing"/>
              <w:jc w:val="both"/>
              <w:rPr>
                <w:rFonts w:asciiTheme="minorHAnsi" w:eastAsiaTheme="minorHAnsi" w:hAnsiTheme="minorHAnsi" w:cstheme="minorBidi"/>
                <w:kern w:val="2"/>
                <w:lang w:val="en-GB" w:eastAsia="en-US"/>
                <w14:ligatures w14:val="standardContextual"/>
              </w:rPr>
            </w:pPr>
            <w:r w:rsidRPr="00B060FC">
              <w:rPr>
                <w:rFonts w:eastAsia="Calibri"/>
              </w:rPr>
              <w:t>Conform caietului de sarcini, cerinta minimala de performanta pentru unitatea de stocare este de min. 1 TB.</w:t>
            </w:r>
          </w:p>
        </w:tc>
      </w:tr>
      <w:tr w:rsidR="00C439C2" w:rsidRPr="005C7F85" w14:paraId="29BB858D" w14:textId="77777777" w:rsidTr="00B553FB">
        <w:tc>
          <w:tcPr>
            <w:tcW w:w="2435" w:type="dxa"/>
            <w:tcBorders>
              <w:top w:val="single" w:sz="4" w:space="0" w:color="000000"/>
              <w:left w:val="single" w:sz="4" w:space="0" w:color="000000"/>
              <w:bottom w:val="single" w:sz="4" w:space="0" w:color="000000"/>
            </w:tcBorders>
          </w:tcPr>
          <w:p w14:paraId="08F4FAC0" w14:textId="7148D682" w:rsidR="00C439C2" w:rsidRDefault="00C439C2" w:rsidP="00234A0E">
            <w:pPr>
              <w:pStyle w:val="NoSpacing"/>
              <w:rPr>
                <w:lang w:eastAsia="sr-Latn-CS"/>
              </w:rPr>
            </w:pPr>
            <w:r>
              <w:rPr>
                <w:lang w:eastAsia="sr-Latn-CS"/>
              </w:rPr>
              <w:t>-</w:t>
            </w:r>
            <w:r w:rsidR="00381DD2">
              <w:rPr>
                <w:lang w:eastAsia="sr-Latn-CS"/>
              </w:rPr>
              <w:t>Garantie extinsa</w:t>
            </w:r>
          </w:p>
        </w:tc>
        <w:tc>
          <w:tcPr>
            <w:tcW w:w="3150" w:type="dxa"/>
            <w:tcBorders>
              <w:top w:val="single" w:sz="4" w:space="0" w:color="000000"/>
              <w:left w:val="single" w:sz="4" w:space="0" w:color="000000"/>
              <w:bottom w:val="single" w:sz="4" w:space="0" w:color="000000"/>
            </w:tcBorders>
          </w:tcPr>
          <w:p w14:paraId="394442E9" w14:textId="2B140CDA" w:rsidR="00C439C2" w:rsidRPr="005D2FB2" w:rsidRDefault="00381DD2" w:rsidP="000964A4">
            <w:pPr>
              <w:pStyle w:val="NoSpacing"/>
              <w:jc w:val="both"/>
              <w:rPr>
                <w:rFonts w:eastAsia="Calibri"/>
                <w:lang w:val="fr-FR"/>
              </w:rPr>
            </w:pPr>
            <w:proofErr w:type="spellStart"/>
            <w:r w:rsidRPr="005D2FB2">
              <w:rPr>
                <w:rFonts w:eastAsia="Calibri"/>
                <w:lang w:val="fr-FR"/>
              </w:rPr>
              <w:t>Sistemul</w:t>
            </w:r>
            <w:proofErr w:type="spellEnd"/>
            <w:r w:rsidRPr="005D2FB2">
              <w:rPr>
                <w:rFonts w:eastAsia="Calibri"/>
                <w:lang w:val="fr-FR"/>
              </w:rPr>
              <w:t xml:space="preserve"> de </w:t>
            </w:r>
            <w:proofErr w:type="spellStart"/>
            <w:r w:rsidRPr="005D2FB2">
              <w:rPr>
                <w:rFonts w:eastAsia="Calibri"/>
                <w:lang w:val="fr-FR"/>
              </w:rPr>
              <w:t>garantii</w:t>
            </w:r>
            <w:proofErr w:type="spellEnd"/>
            <w:r w:rsidRPr="005D2FB2">
              <w:rPr>
                <w:rFonts w:eastAsia="Calibri"/>
                <w:lang w:val="fr-FR"/>
              </w:rPr>
              <w:t xml:space="preserve"> </w:t>
            </w:r>
            <w:proofErr w:type="spellStart"/>
            <w:r w:rsidRPr="005D2FB2">
              <w:rPr>
                <w:rFonts w:eastAsia="Calibri"/>
                <w:lang w:val="fr-FR"/>
              </w:rPr>
              <w:t>asigura</w:t>
            </w:r>
            <w:proofErr w:type="spellEnd"/>
            <w:r w:rsidRPr="005D2FB2">
              <w:rPr>
                <w:rFonts w:eastAsia="Calibri"/>
                <w:lang w:val="fr-FR"/>
              </w:rPr>
              <w:t xml:space="preserve"> </w:t>
            </w:r>
            <w:proofErr w:type="spellStart"/>
            <w:r w:rsidRPr="005D2FB2">
              <w:rPr>
                <w:rFonts w:eastAsia="Calibri"/>
                <w:lang w:val="fr-FR"/>
              </w:rPr>
              <w:t>pentru</w:t>
            </w:r>
            <w:proofErr w:type="spellEnd"/>
            <w:r w:rsidRPr="005D2FB2">
              <w:rPr>
                <w:rFonts w:eastAsia="Calibri"/>
                <w:lang w:val="fr-FR"/>
              </w:rPr>
              <w:t xml:space="preserve"> </w:t>
            </w:r>
            <w:proofErr w:type="spellStart"/>
            <w:r w:rsidRPr="005D2FB2">
              <w:rPr>
                <w:rFonts w:eastAsia="Calibri"/>
                <w:lang w:val="fr-FR"/>
              </w:rPr>
              <w:t>beneficiar</w:t>
            </w:r>
            <w:proofErr w:type="spellEnd"/>
            <w:r w:rsidRPr="005D2FB2">
              <w:rPr>
                <w:rFonts w:eastAsia="Calibri"/>
                <w:lang w:val="fr-FR"/>
              </w:rPr>
              <w:t xml:space="preserve"> </w:t>
            </w:r>
            <w:proofErr w:type="spellStart"/>
            <w:r w:rsidRPr="005D2FB2">
              <w:rPr>
                <w:rFonts w:eastAsia="Calibri"/>
                <w:lang w:val="fr-FR"/>
              </w:rPr>
              <w:t>costuri</w:t>
            </w:r>
            <w:proofErr w:type="spellEnd"/>
            <w:r w:rsidRPr="005D2FB2">
              <w:rPr>
                <w:rFonts w:eastAsia="Calibri"/>
                <w:lang w:val="fr-FR"/>
              </w:rPr>
              <w:t xml:space="preserve"> </w:t>
            </w:r>
            <w:proofErr w:type="spellStart"/>
            <w:r w:rsidRPr="005D2FB2">
              <w:rPr>
                <w:rFonts w:eastAsia="Calibri"/>
                <w:lang w:val="fr-FR"/>
              </w:rPr>
              <w:t>reduse</w:t>
            </w:r>
            <w:proofErr w:type="spellEnd"/>
            <w:r w:rsidRPr="005D2FB2">
              <w:rPr>
                <w:rFonts w:eastAsia="Calibri"/>
                <w:lang w:val="fr-FR"/>
              </w:rPr>
              <w:t xml:space="preserve"> de </w:t>
            </w:r>
            <w:proofErr w:type="spellStart"/>
            <w:r w:rsidRPr="005D2FB2">
              <w:rPr>
                <w:rFonts w:eastAsia="Calibri"/>
                <w:lang w:val="fr-FR"/>
              </w:rPr>
              <w:t>operare</w:t>
            </w:r>
            <w:proofErr w:type="spellEnd"/>
            <w:r w:rsidRPr="005D2FB2">
              <w:rPr>
                <w:rFonts w:eastAsia="Calibri"/>
                <w:lang w:val="fr-FR"/>
              </w:rPr>
              <w:t>.</w:t>
            </w:r>
          </w:p>
        </w:tc>
        <w:tc>
          <w:tcPr>
            <w:tcW w:w="3420" w:type="dxa"/>
            <w:tcBorders>
              <w:top w:val="single" w:sz="4" w:space="0" w:color="000000"/>
              <w:left w:val="single" w:sz="4" w:space="0" w:color="000000"/>
              <w:bottom w:val="single" w:sz="4" w:space="0" w:color="000000"/>
              <w:right w:val="single" w:sz="4" w:space="0" w:color="000000"/>
            </w:tcBorders>
          </w:tcPr>
          <w:p w14:paraId="276C0226" w14:textId="77777777" w:rsidR="009D1721" w:rsidRDefault="00F60893" w:rsidP="000964A4">
            <w:pPr>
              <w:pStyle w:val="NoSpacing"/>
              <w:jc w:val="both"/>
              <w:rPr>
                <w:rFonts w:eastAsia="Calibri"/>
              </w:rPr>
            </w:pPr>
            <w:r w:rsidRPr="005D2FB2">
              <w:rPr>
                <w:rFonts w:eastAsia="Calibri"/>
              </w:rPr>
              <w:t xml:space="preserve">Se acorda: </w:t>
            </w:r>
          </w:p>
          <w:p w14:paraId="74A013BC" w14:textId="34925729" w:rsidR="00F60893" w:rsidRPr="005D2FB2" w:rsidRDefault="009D1721" w:rsidP="000964A4">
            <w:pPr>
              <w:pStyle w:val="NoSpacing"/>
              <w:jc w:val="both"/>
              <w:rPr>
                <w:rFonts w:eastAsia="Calibri"/>
              </w:rPr>
            </w:pPr>
            <w:r>
              <w:rPr>
                <w:rFonts w:eastAsia="Calibri"/>
              </w:rPr>
              <w:t xml:space="preserve">- </w:t>
            </w:r>
            <w:r w:rsidR="00F60893" w:rsidRPr="005D2FB2">
              <w:rPr>
                <w:rFonts w:eastAsia="Calibri"/>
              </w:rPr>
              <w:t>0 puncte pentru indeplinirea conditiei minimale</w:t>
            </w:r>
            <w:r w:rsidR="00B060FC">
              <w:rPr>
                <w:rFonts w:eastAsia="Calibri"/>
              </w:rPr>
              <w:t>;</w:t>
            </w:r>
          </w:p>
          <w:p w14:paraId="343B25B1" w14:textId="77777777" w:rsidR="00C439C2" w:rsidRDefault="00F60893" w:rsidP="000964A4">
            <w:pPr>
              <w:pStyle w:val="NoSpacing"/>
              <w:jc w:val="both"/>
              <w:rPr>
                <w:rFonts w:eastAsia="Calibri"/>
              </w:rPr>
            </w:pPr>
            <w:r w:rsidRPr="005D2FB2">
              <w:rPr>
                <w:rFonts w:eastAsia="Calibri"/>
              </w:rPr>
              <w:t>-</w:t>
            </w:r>
            <w:r w:rsidR="009D1721">
              <w:rPr>
                <w:rFonts w:eastAsia="Calibri"/>
              </w:rPr>
              <w:t xml:space="preserve"> </w:t>
            </w:r>
            <w:r w:rsidRPr="005D2FB2">
              <w:rPr>
                <w:rFonts w:eastAsia="Calibri"/>
              </w:rPr>
              <w:t xml:space="preserve">5 puncte pentru </w:t>
            </w:r>
            <w:r w:rsidR="00B060FC">
              <w:rPr>
                <w:rFonts w:eastAsia="Calibri"/>
              </w:rPr>
              <w:t>oferta cu</w:t>
            </w:r>
            <w:r w:rsidR="00381DD2" w:rsidRPr="005D2FB2">
              <w:rPr>
                <w:rFonts w:eastAsia="Calibri"/>
              </w:rPr>
              <w:t xml:space="preserve"> </w:t>
            </w:r>
            <w:r w:rsidR="00B060FC">
              <w:rPr>
                <w:rFonts w:eastAsia="Calibri"/>
              </w:rPr>
              <w:t>12</w:t>
            </w:r>
            <w:r w:rsidR="00381DD2" w:rsidRPr="005D2FB2">
              <w:rPr>
                <w:rFonts w:eastAsia="Calibri"/>
              </w:rPr>
              <w:t xml:space="preserve"> </w:t>
            </w:r>
            <w:r w:rsidR="00B060FC">
              <w:rPr>
                <w:rFonts w:eastAsia="Calibri"/>
              </w:rPr>
              <w:t>luni</w:t>
            </w:r>
            <w:r w:rsidR="009D1721">
              <w:rPr>
                <w:rFonts w:eastAsia="Calibri"/>
              </w:rPr>
              <w:t xml:space="preserve"> sau mai mult</w:t>
            </w:r>
            <w:r w:rsidR="00B060FC">
              <w:rPr>
                <w:rFonts w:eastAsia="Calibri"/>
              </w:rPr>
              <w:t xml:space="preserve"> de garantie suplimentara.</w:t>
            </w:r>
          </w:p>
          <w:p w14:paraId="2498D515" w14:textId="77777777" w:rsidR="00B060FC" w:rsidRDefault="00B060FC" w:rsidP="000964A4">
            <w:pPr>
              <w:pStyle w:val="NoSpacing"/>
              <w:jc w:val="both"/>
              <w:rPr>
                <w:rFonts w:eastAsia="Calibri"/>
              </w:rPr>
            </w:pPr>
            <w:r w:rsidRPr="00B060FC">
              <w:rPr>
                <w:rFonts w:eastAsia="Calibri"/>
              </w:rPr>
              <w:t>Termenele de garantie intermediare se vor asimila punctajului inferior acordat. Spre exemplu, ofertarea unei garantii suplimentare de 30 luni va primi 0 puncte.</w:t>
            </w:r>
          </w:p>
          <w:p w14:paraId="0AC7B01A" w14:textId="201D7186" w:rsidR="00B060FC" w:rsidRPr="005D2FB2" w:rsidRDefault="00B060FC" w:rsidP="000964A4">
            <w:pPr>
              <w:pStyle w:val="NoSpacing"/>
              <w:jc w:val="both"/>
              <w:rPr>
                <w:rFonts w:eastAsia="Calibri"/>
              </w:rPr>
            </w:pPr>
            <w:r w:rsidRPr="00B060FC">
              <w:rPr>
                <w:rFonts w:eastAsia="Calibri"/>
              </w:rPr>
              <w:t xml:space="preserve">Conform cerintelor minimale ale caietului de sarcini, termenul minim </w:t>
            </w:r>
            <w:r w:rsidRPr="00B060FC">
              <w:rPr>
                <w:rFonts w:eastAsia="Calibri"/>
              </w:rPr>
              <w:lastRenderedPageBreak/>
              <w:t>de garantie al sistemului este de 24 luni.</w:t>
            </w:r>
          </w:p>
        </w:tc>
      </w:tr>
      <w:tr w:rsidR="00381DD2" w:rsidRPr="005C7F85" w14:paraId="74D411D3" w14:textId="77777777" w:rsidTr="00B553FB">
        <w:tc>
          <w:tcPr>
            <w:tcW w:w="2435" w:type="dxa"/>
            <w:tcBorders>
              <w:top w:val="single" w:sz="4" w:space="0" w:color="000000"/>
              <w:left w:val="single" w:sz="4" w:space="0" w:color="000000"/>
              <w:bottom w:val="single" w:sz="4" w:space="0" w:color="000000"/>
            </w:tcBorders>
          </w:tcPr>
          <w:p w14:paraId="473BEA7B" w14:textId="640308DD" w:rsidR="00381DD2" w:rsidRDefault="00381DD2" w:rsidP="00234A0E">
            <w:pPr>
              <w:pStyle w:val="NoSpacing"/>
              <w:rPr>
                <w:lang w:eastAsia="sr-Latn-CS"/>
              </w:rPr>
            </w:pPr>
            <w:r>
              <w:rPr>
                <w:lang w:eastAsia="sr-Latn-CS"/>
              </w:rPr>
              <w:lastRenderedPageBreak/>
              <w:t>-Autonomie</w:t>
            </w:r>
          </w:p>
        </w:tc>
        <w:tc>
          <w:tcPr>
            <w:tcW w:w="3150" w:type="dxa"/>
            <w:tcBorders>
              <w:top w:val="single" w:sz="4" w:space="0" w:color="000000"/>
              <w:left w:val="single" w:sz="4" w:space="0" w:color="000000"/>
              <w:bottom w:val="single" w:sz="4" w:space="0" w:color="000000"/>
            </w:tcBorders>
          </w:tcPr>
          <w:p w14:paraId="609F5709" w14:textId="60362454" w:rsidR="00381DD2" w:rsidRPr="005D2FB2" w:rsidRDefault="00381DD2" w:rsidP="000964A4">
            <w:pPr>
              <w:pStyle w:val="NoSpacing"/>
              <w:jc w:val="both"/>
              <w:rPr>
                <w:rFonts w:eastAsia="Calibri"/>
                <w:lang w:val="fr-FR"/>
              </w:rPr>
            </w:pPr>
            <w:r w:rsidRPr="005D2FB2">
              <w:rPr>
                <w:rFonts w:eastAsia="Calibri"/>
                <w:lang w:val="fr-FR"/>
              </w:rPr>
              <w:t xml:space="preserve">Un </w:t>
            </w:r>
            <w:proofErr w:type="spellStart"/>
            <w:r w:rsidRPr="005D2FB2">
              <w:rPr>
                <w:rFonts w:eastAsia="Calibri"/>
                <w:lang w:val="fr-FR"/>
              </w:rPr>
              <w:t>timp</w:t>
            </w:r>
            <w:proofErr w:type="spellEnd"/>
            <w:r w:rsidRPr="005D2FB2">
              <w:rPr>
                <w:rFonts w:eastAsia="Calibri"/>
                <w:lang w:val="fr-FR"/>
              </w:rPr>
              <w:t xml:space="preserve"> mai mare de </w:t>
            </w:r>
            <w:proofErr w:type="spellStart"/>
            <w:r w:rsidRPr="005D2FB2">
              <w:rPr>
                <w:rFonts w:eastAsia="Calibri"/>
                <w:lang w:val="fr-FR"/>
              </w:rPr>
              <w:t>functionare</w:t>
            </w:r>
            <w:proofErr w:type="spellEnd"/>
            <w:r w:rsidRPr="005D2FB2">
              <w:rPr>
                <w:rFonts w:eastAsia="Calibri"/>
                <w:lang w:val="fr-FR"/>
              </w:rPr>
              <w:t xml:space="preserve"> </w:t>
            </w:r>
            <w:proofErr w:type="spellStart"/>
            <w:r w:rsidRPr="005D2FB2">
              <w:rPr>
                <w:rFonts w:eastAsia="Calibri"/>
                <w:lang w:val="fr-FR"/>
              </w:rPr>
              <w:t>independenta</w:t>
            </w:r>
            <w:proofErr w:type="spellEnd"/>
            <w:r w:rsidRPr="005D2FB2">
              <w:rPr>
                <w:rFonts w:eastAsia="Calibri"/>
                <w:lang w:val="fr-FR"/>
              </w:rPr>
              <w:t xml:space="preserve"> este </w:t>
            </w:r>
            <w:proofErr w:type="spellStart"/>
            <w:r w:rsidRPr="005D2FB2">
              <w:rPr>
                <w:rFonts w:eastAsia="Calibri"/>
                <w:lang w:val="fr-FR"/>
              </w:rPr>
              <w:t>avantajos</w:t>
            </w:r>
            <w:proofErr w:type="spellEnd"/>
            <w:r w:rsidRPr="005D2FB2">
              <w:rPr>
                <w:rFonts w:eastAsia="Calibri"/>
                <w:lang w:val="fr-FR"/>
              </w:rPr>
              <w:t xml:space="preserve"> in absenta </w:t>
            </w:r>
            <w:proofErr w:type="spellStart"/>
            <w:r w:rsidRPr="005D2FB2">
              <w:rPr>
                <w:rFonts w:eastAsia="Calibri"/>
                <w:lang w:val="fr-FR"/>
              </w:rPr>
              <w:t>alimentarii</w:t>
            </w:r>
            <w:proofErr w:type="spellEnd"/>
            <w:r w:rsidRPr="005D2FB2">
              <w:rPr>
                <w:rFonts w:eastAsia="Calibri"/>
                <w:lang w:val="fr-FR"/>
              </w:rPr>
              <w:t xml:space="preserve"> </w:t>
            </w:r>
            <w:proofErr w:type="spellStart"/>
            <w:r w:rsidRPr="005D2FB2">
              <w:rPr>
                <w:rFonts w:eastAsia="Calibri"/>
                <w:lang w:val="fr-FR"/>
              </w:rPr>
              <w:t>electrice</w:t>
            </w:r>
            <w:proofErr w:type="spellEnd"/>
            <w:r w:rsidRPr="005D2FB2">
              <w:rPr>
                <w:rFonts w:eastAsia="Calibri"/>
                <w:lang w:val="fr-FR"/>
              </w:rPr>
              <w:t xml:space="preserve"> standard</w:t>
            </w:r>
            <w:r w:rsidR="004767C3">
              <w:rPr>
                <w:rFonts w:eastAsia="Calibri"/>
                <w:lang w:val="fr-FR"/>
              </w:rPr>
              <w:t>.</w:t>
            </w:r>
          </w:p>
        </w:tc>
        <w:tc>
          <w:tcPr>
            <w:tcW w:w="3420" w:type="dxa"/>
            <w:tcBorders>
              <w:top w:val="single" w:sz="4" w:space="0" w:color="000000"/>
              <w:left w:val="single" w:sz="4" w:space="0" w:color="000000"/>
              <w:bottom w:val="single" w:sz="4" w:space="0" w:color="000000"/>
              <w:right w:val="single" w:sz="4" w:space="0" w:color="000000"/>
            </w:tcBorders>
          </w:tcPr>
          <w:p w14:paraId="2215B9FB" w14:textId="77777777" w:rsidR="009D1721" w:rsidRDefault="00381DD2" w:rsidP="000964A4">
            <w:pPr>
              <w:pStyle w:val="NoSpacing"/>
              <w:jc w:val="both"/>
              <w:rPr>
                <w:rFonts w:eastAsia="Calibri"/>
              </w:rPr>
            </w:pPr>
            <w:r w:rsidRPr="005D2FB2">
              <w:rPr>
                <w:rFonts w:eastAsia="Calibri"/>
              </w:rPr>
              <w:t xml:space="preserve">Se acorda: </w:t>
            </w:r>
          </w:p>
          <w:p w14:paraId="4016BC82" w14:textId="6CD062C9" w:rsidR="00381DD2" w:rsidRPr="005D2FB2" w:rsidRDefault="009D1721" w:rsidP="000964A4">
            <w:pPr>
              <w:pStyle w:val="NoSpacing"/>
              <w:jc w:val="both"/>
              <w:rPr>
                <w:rFonts w:eastAsia="Calibri"/>
              </w:rPr>
            </w:pPr>
            <w:r>
              <w:rPr>
                <w:rFonts w:eastAsia="Calibri"/>
              </w:rPr>
              <w:t xml:space="preserve">- </w:t>
            </w:r>
            <w:r w:rsidR="00381DD2" w:rsidRPr="005D2FB2">
              <w:rPr>
                <w:rFonts w:eastAsia="Calibri"/>
              </w:rPr>
              <w:t>0 puncte pentru indeplinirea conditiei minimale</w:t>
            </w:r>
            <w:r w:rsidR="00B060FC">
              <w:rPr>
                <w:rFonts w:eastAsia="Calibri"/>
              </w:rPr>
              <w:t>;</w:t>
            </w:r>
          </w:p>
          <w:p w14:paraId="176B3AA2" w14:textId="77777777" w:rsidR="00381DD2" w:rsidRDefault="00381DD2" w:rsidP="000964A4">
            <w:pPr>
              <w:pStyle w:val="NoSpacing"/>
              <w:jc w:val="both"/>
              <w:rPr>
                <w:rFonts w:eastAsia="Calibri"/>
              </w:rPr>
            </w:pPr>
            <w:r w:rsidRPr="005D2FB2">
              <w:rPr>
                <w:rFonts w:eastAsia="Calibri"/>
              </w:rPr>
              <w:t>-</w:t>
            </w:r>
            <w:r w:rsidR="009D1721">
              <w:rPr>
                <w:rFonts w:eastAsia="Calibri"/>
              </w:rPr>
              <w:t xml:space="preserve"> </w:t>
            </w:r>
            <w:r w:rsidRPr="005D2FB2">
              <w:rPr>
                <w:rFonts w:eastAsia="Calibri"/>
              </w:rPr>
              <w:t xml:space="preserve">5 puncte pentru autonomie </w:t>
            </w:r>
            <w:r w:rsidR="005D2FB2">
              <w:rPr>
                <w:rFonts w:eastAsia="Calibri"/>
              </w:rPr>
              <w:t>≥</w:t>
            </w:r>
            <w:r w:rsidRPr="005D2FB2">
              <w:rPr>
                <w:rFonts w:eastAsia="Calibri"/>
              </w:rPr>
              <w:t xml:space="preserve"> </w:t>
            </w:r>
            <w:r w:rsidR="005D2FB2" w:rsidRPr="005D2FB2">
              <w:rPr>
                <w:rFonts w:eastAsia="Calibri"/>
              </w:rPr>
              <w:t>75WHrs</w:t>
            </w:r>
            <w:r w:rsidR="00B060FC">
              <w:rPr>
                <w:rFonts w:eastAsia="Calibri"/>
              </w:rPr>
              <w:t>.</w:t>
            </w:r>
          </w:p>
          <w:p w14:paraId="18277162" w14:textId="43C3663D" w:rsidR="009C5B61" w:rsidRPr="009C5B61" w:rsidRDefault="009C5B61" w:rsidP="000964A4">
            <w:pPr>
              <w:pStyle w:val="NoSpacing"/>
              <w:jc w:val="both"/>
              <w:rPr>
                <w:rFonts w:eastAsia="Calibri"/>
              </w:rPr>
            </w:pPr>
            <w:r>
              <w:rPr>
                <w:rFonts w:eastAsia="Calibri"/>
              </w:rPr>
              <w:t>Autonomiile</w:t>
            </w:r>
            <w:r w:rsidRPr="009C5B61">
              <w:rPr>
                <w:rFonts w:eastAsia="Calibri"/>
              </w:rPr>
              <w:t xml:space="preserve"> intermediare se vor asimila punctajului inferior acordat. Spre exemplu, ofertarea unei </w:t>
            </w:r>
            <w:r>
              <w:rPr>
                <w:rFonts w:eastAsia="Calibri"/>
              </w:rPr>
              <w:t>autonomi</w:t>
            </w:r>
            <w:r w:rsidRPr="009C5B61">
              <w:rPr>
                <w:rFonts w:eastAsia="Calibri"/>
              </w:rPr>
              <w:t xml:space="preserve"> de 73WHrs va primi 0 puncte.</w:t>
            </w:r>
          </w:p>
          <w:p w14:paraId="5BDAD2C1" w14:textId="3C3581B0" w:rsidR="009C5B61" w:rsidRPr="005D2FB2" w:rsidRDefault="009C5B61" w:rsidP="000964A4">
            <w:pPr>
              <w:pStyle w:val="NoSpacing"/>
              <w:jc w:val="both"/>
              <w:rPr>
                <w:rFonts w:eastAsia="Calibri"/>
              </w:rPr>
            </w:pPr>
            <w:r w:rsidRPr="009C5B61">
              <w:rPr>
                <w:rFonts w:eastAsia="Calibri"/>
              </w:rPr>
              <w:t>Conform caietului de sarcini, cerinta minimala de performanta pentru autonomia echipamentului este de min. 70WHrs.</w:t>
            </w:r>
          </w:p>
        </w:tc>
      </w:tr>
      <w:tr w:rsidR="00381DD2" w:rsidRPr="005C7F85" w14:paraId="737BC194" w14:textId="77777777" w:rsidTr="00B553FB">
        <w:tc>
          <w:tcPr>
            <w:tcW w:w="2435" w:type="dxa"/>
            <w:tcBorders>
              <w:top w:val="single" w:sz="4" w:space="0" w:color="000000"/>
              <w:left w:val="single" w:sz="4" w:space="0" w:color="000000"/>
              <w:bottom w:val="single" w:sz="4" w:space="0" w:color="000000"/>
            </w:tcBorders>
          </w:tcPr>
          <w:p w14:paraId="701F1D77" w14:textId="77EC59EA" w:rsidR="00381DD2" w:rsidRPr="009D1721" w:rsidRDefault="00381DD2" w:rsidP="00234A0E">
            <w:pPr>
              <w:pStyle w:val="NoSpacing"/>
              <w:rPr>
                <w:lang w:eastAsia="sr-Latn-CS"/>
              </w:rPr>
            </w:pPr>
            <w:r w:rsidRPr="009D1721">
              <w:t>Software aditional</w:t>
            </w:r>
          </w:p>
        </w:tc>
        <w:tc>
          <w:tcPr>
            <w:tcW w:w="3150" w:type="dxa"/>
            <w:tcBorders>
              <w:top w:val="single" w:sz="4" w:space="0" w:color="000000"/>
              <w:left w:val="single" w:sz="4" w:space="0" w:color="000000"/>
              <w:bottom w:val="single" w:sz="4" w:space="0" w:color="000000"/>
            </w:tcBorders>
          </w:tcPr>
          <w:p w14:paraId="74BA3FDC" w14:textId="6672CF4C" w:rsidR="00381DD2" w:rsidRPr="005D2FB2" w:rsidRDefault="00381DD2" w:rsidP="000964A4">
            <w:pPr>
              <w:pStyle w:val="NoSpacing"/>
              <w:jc w:val="both"/>
              <w:rPr>
                <w:rFonts w:eastAsia="Calibri"/>
                <w:lang w:val="fr-FR"/>
              </w:rPr>
            </w:pPr>
            <w:proofErr w:type="spellStart"/>
            <w:r w:rsidRPr="005D2FB2">
              <w:rPr>
                <w:rFonts w:eastAsia="Calibri"/>
                <w:lang w:val="fr-FR"/>
              </w:rPr>
              <w:t>Prezenta</w:t>
            </w:r>
            <w:proofErr w:type="spellEnd"/>
            <w:r w:rsidRPr="005D2FB2">
              <w:rPr>
                <w:rFonts w:eastAsia="Calibri"/>
                <w:lang w:val="fr-FR"/>
              </w:rPr>
              <w:t xml:space="preserve"> </w:t>
            </w:r>
            <w:proofErr w:type="spellStart"/>
            <w:r w:rsidRPr="005D2FB2">
              <w:rPr>
                <w:rFonts w:eastAsia="Calibri"/>
                <w:lang w:val="fr-FR"/>
              </w:rPr>
              <w:t>preinstalata</w:t>
            </w:r>
            <w:proofErr w:type="spellEnd"/>
            <w:r w:rsidRPr="005D2FB2">
              <w:rPr>
                <w:rFonts w:eastAsia="Calibri"/>
                <w:lang w:val="fr-FR"/>
              </w:rPr>
              <w:t xml:space="preserve"> a </w:t>
            </w:r>
            <w:proofErr w:type="spellStart"/>
            <w:r w:rsidR="009D1721">
              <w:rPr>
                <w:rFonts w:eastAsia="Calibri"/>
                <w:lang w:val="fr-FR"/>
              </w:rPr>
              <w:t>unui</w:t>
            </w:r>
            <w:proofErr w:type="spellEnd"/>
            <w:r w:rsidR="009D1721">
              <w:rPr>
                <w:rFonts w:eastAsia="Calibri"/>
                <w:lang w:val="fr-FR"/>
              </w:rPr>
              <w:t xml:space="preserve"> </w:t>
            </w:r>
            <w:r w:rsidRPr="005D2FB2">
              <w:rPr>
                <w:rFonts w:eastAsia="Calibri"/>
                <w:lang w:val="fr-FR"/>
              </w:rPr>
              <w:t>soft</w:t>
            </w:r>
            <w:r w:rsidR="009D1721">
              <w:rPr>
                <w:rFonts w:eastAsia="Calibri"/>
                <w:lang w:val="fr-FR"/>
              </w:rPr>
              <w:t xml:space="preserve"> de tip</w:t>
            </w:r>
            <w:r w:rsidRPr="005D2FB2">
              <w:rPr>
                <w:rFonts w:eastAsia="Calibri"/>
                <w:lang w:val="fr-FR"/>
              </w:rPr>
              <w:t xml:space="preserve"> Office 365 </w:t>
            </w:r>
            <w:proofErr w:type="spellStart"/>
            <w:r w:rsidR="009D1721">
              <w:rPr>
                <w:rFonts w:eastAsia="Calibri"/>
                <w:lang w:val="fr-FR"/>
              </w:rPr>
              <w:t>sau</w:t>
            </w:r>
            <w:proofErr w:type="spellEnd"/>
            <w:r w:rsidR="009D1721">
              <w:rPr>
                <w:rFonts w:eastAsia="Calibri"/>
                <w:lang w:val="fr-FR"/>
              </w:rPr>
              <w:t xml:space="preserve"> </w:t>
            </w:r>
            <w:proofErr w:type="spellStart"/>
            <w:r w:rsidR="009D1721">
              <w:rPr>
                <w:rFonts w:eastAsia="Calibri"/>
                <w:lang w:val="fr-FR"/>
              </w:rPr>
              <w:t>echivalent</w:t>
            </w:r>
            <w:proofErr w:type="spellEnd"/>
            <w:r w:rsidR="009D1721">
              <w:rPr>
                <w:rFonts w:eastAsia="Calibri"/>
                <w:lang w:val="fr-FR"/>
              </w:rPr>
              <w:t xml:space="preserve"> </w:t>
            </w:r>
            <w:proofErr w:type="spellStart"/>
            <w:r w:rsidR="009D1721">
              <w:rPr>
                <w:rFonts w:eastAsia="Calibri"/>
                <w:lang w:val="fr-FR"/>
              </w:rPr>
              <w:t>permite</w:t>
            </w:r>
            <w:proofErr w:type="spellEnd"/>
            <w:r w:rsidR="009D1721">
              <w:rPr>
                <w:rFonts w:eastAsia="Calibri"/>
                <w:lang w:val="fr-FR"/>
              </w:rPr>
              <w:t xml:space="preserve"> </w:t>
            </w:r>
            <w:proofErr w:type="spellStart"/>
            <w:r w:rsidR="009D1721">
              <w:rPr>
                <w:rFonts w:eastAsia="Calibri"/>
                <w:lang w:val="fr-FR"/>
              </w:rPr>
              <w:t>utilizarea</w:t>
            </w:r>
            <w:proofErr w:type="spellEnd"/>
            <w:r w:rsidR="009D1721">
              <w:rPr>
                <w:rFonts w:eastAsia="Calibri"/>
                <w:lang w:val="fr-FR"/>
              </w:rPr>
              <w:t xml:space="preserve"> </w:t>
            </w:r>
            <w:proofErr w:type="spellStart"/>
            <w:r w:rsidR="009D1721">
              <w:rPr>
                <w:rFonts w:eastAsia="Calibri"/>
                <w:lang w:val="fr-FR"/>
              </w:rPr>
              <w:t>imediata</w:t>
            </w:r>
            <w:proofErr w:type="spellEnd"/>
            <w:r w:rsidR="009D1721">
              <w:rPr>
                <w:rFonts w:eastAsia="Calibri"/>
                <w:lang w:val="fr-FR"/>
              </w:rPr>
              <w:t xml:space="preserve"> a </w:t>
            </w:r>
            <w:proofErr w:type="spellStart"/>
            <w:r w:rsidR="009D1721">
              <w:rPr>
                <w:rFonts w:eastAsia="Calibri"/>
                <w:lang w:val="fr-FR"/>
              </w:rPr>
              <w:t>calculatorului</w:t>
            </w:r>
            <w:proofErr w:type="spellEnd"/>
            <w:r w:rsidR="009D1721">
              <w:rPr>
                <w:rFonts w:eastAsia="Calibri"/>
                <w:lang w:val="fr-FR"/>
              </w:rPr>
              <w:t xml:space="preserve"> </w:t>
            </w:r>
            <w:proofErr w:type="spellStart"/>
            <w:r w:rsidR="009D1721">
              <w:rPr>
                <w:rFonts w:eastAsia="Calibri"/>
                <w:lang w:val="fr-FR"/>
              </w:rPr>
              <w:t>portabil</w:t>
            </w:r>
            <w:proofErr w:type="spellEnd"/>
            <w:r w:rsidR="009D1721">
              <w:rPr>
                <w:rFonts w:eastAsia="Calibri"/>
                <w:lang w:val="fr-FR"/>
              </w:rPr>
              <w:t xml:space="preserve"> in </w:t>
            </w:r>
            <w:proofErr w:type="spellStart"/>
            <w:r w:rsidR="009D1721">
              <w:rPr>
                <w:rFonts w:eastAsia="Calibri"/>
                <w:lang w:val="fr-FR"/>
              </w:rPr>
              <w:t>sarcini</w:t>
            </w:r>
            <w:proofErr w:type="spellEnd"/>
            <w:r w:rsidR="009D1721">
              <w:rPr>
                <w:rFonts w:eastAsia="Calibri"/>
                <w:lang w:val="fr-FR"/>
              </w:rPr>
              <w:t xml:space="preserve"> </w:t>
            </w:r>
            <w:proofErr w:type="spellStart"/>
            <w:r w:rsidR="009D1721">
              <w:rPr>
                <w:rFonts w:eastAsia="Calibri"/>
                <w:lang w:val="fr-FR"/>
              </w:rPr>
              <w:t>uzuale</w:t>
            </w:r>
            <w:proofErr w:type="spellEnd"/>
            <w:r w:rsidR="009D1721">
              <w:rPr>
                <w:rFonts w:eastAsia="Calibri"/>
                <w:lang w:val="fr-FR"/>
              </w:rPr>
              <w:t>.</w:t>
            </w:r>
          </w:p>
        </w:tc>
        <w:tc>
          <w:tcPr>
            <w:tcW w:w="3420" w:type="dxa"/>
            <w:tcBorders>
              <w:top w:val="single" w:sz="4" w:space="0" w:color="000000"/>
              <w:left w:val="single" w:sz="4" w:space="0" w:color="000000"/>
              <w:bottom w:val="single" w:sz="4" w:space="0" w:color="000000"/>
              <w:right w:val="single" w:sz="4" w:space="0" w:color="000000"/>
            </w:tcBorders>
          </w:tcPr>
          <w:p w14:paraId="0756B2F5" w14:textId="77777777" w:rsidR="009D1721" w:rsidRDefault="00381DD2" w:rsidP="000964A4">
            <w:pPr>
              <w:pStyle w:val="NoSpacing"/>
              <w:jc w:val="both"/>
              <w:rPr>
                <w:rFonts w:eastAsia="Calibri"/>
              </w:rPr>
            </w:pPr>
            <w:r w:rsidRPr="005D2FB2">
              <w:rPr>
                <w:rFonts w:eastAsia="Calibri"/>
              </w:rPr>
              <w:t xml:space="preserve">Se acorda: </w:t>
            </w:r>
          </w:p>
          <w:p w14:paraId="66FD5C39" w14:textId="1E2007F2" w:rsidR="00381DD2" w:rsidRPr="005D2FB2" w:rsidRDefault="009D1721" w:rsidP="000964A4">
            <w:pPr>
              <w:pStyle w:val="NoSpacing"/>
              <w:jc w:val="both"/>
              <w:rPr>
                <w:rFonts w:eastAsia="Calibri"/>
              </w:rPr>
            </w:pPr>
            <w:r>
              <w:rPr>
                <w:rFonts w:eastAsia="Calibri"/>
              </w:rPr>
              <w:t xml:space="preserve">- </w:t>
            </w:r>
            <w:r w:rsidR="00381DD2" w:rsidRPr="005D2FB2">
              <w:rPr>
                <w:rFonts w:eastAsia="Calibri"/>
              </w:rPr>
              <w:t>0 puncte pentru indeplinirea conditiei minimale</w:t>
            </w:r>
            <w:r w:rsidR="000536C4">
              <w:rPr>
                <w:rFonts w:eastAsia="Calibri"/>
              </w:rPr>
              <w:t>;</w:t>
            </w:r>
          </w:p>
          <w:p w14:paraId="1EFA5D4D" w14:textId="77777777" w:rsidR="00381DD2" w:rsidRDefault="00381DD2" w:rsidP="000964A4">
            <w:pPr>
              <w:pStyle w:val="NoSpacing"/>
              <w:jc w:val="both"/>
              <w:rPr>
                <w:rFonts w:eastAsia="Calibri"/>
              </w:rPr>
            </w:pPr>
            <w:r w:rsidRPr="005D2FB2">
              <w:rPr>
                <w:rFonts w:eastAsia="Calibri"/>
              </w:rPr>
              <w:t>-</w:t>
            </w:r>
            <w:r w:rsidR="009D1721">
              <w:rPr>
                <w:rFonts w:eastAsia="Calibri"/>
              </w:rPr>
              <w:t xml:space="preserve"> </w:t>
            </w:r>
            <w:r w:rsidRPr="005D2FB2">
              <w:rPr>
                <w:rFonts w:eastAsia="Calibri"/>
              </w:rPr>
              <w:t>5 puncte pentru software Office</w:t>
            </w:r>
            <w:r w:rsidR="009D1721">
              <w:rPr>
                <w:rFonts w:eastAsia="Calibri"/>
              </w:rPr>
              <w:t xml:space="preserve"> 365 sau echivalent</w:t>
            </w:r>
            <w:r w:rsidRPr="005D2FB2">
              <w:rPr>
                <w:rFonts w:eastAsia="Calibri"/>
              </w:rPr>
              <w:t xml:space="preserve"> licenta preinstalata</w:t>
            </w:r>
            <w:r w:rsidR="000536C4">
              <w:rPr>
                <w:rFonts w:eastAsia="Calibri"/>
              </w:rPr>
              <w:t>.</w:t>
            </w:r>
          </w:p>
          <w:p w14:paraId="2830CED6" w14:textId="1BFBFED7" w:rsidR="000536C4" w:rsidRPr="005D2FB2" w:rsidRDefault="000536C4" w:rsidP="000964A4">
            <w:pPr>
              <w:pStyle w:val="NoSpacing"/>
              <w:jc w:val="both"/>
              <w:rPr>
                <w:rFonts w:eastAsia="Calibri"/>
              </w:rPr>
            </w:pPr>
            <w:r w:rsidRPr="000536C4">
              <w:rPr>
                <w:rFonts w:eastAsia="Calibri"/>
              </w:rPr>
              <w:t>Conform caietului de sarcini, cerinta minimala de performanta este licenta pentru sistemul de operare preinstalat  Windows 11 Pro sau echivalent.</w:t>
            </w:r>
          </w:p>
        </w:tc>
      </w:tr>
    </w:tbl>
    <w:p w14:paraId="04926CE8" w14:textId="77777777" w:rsidR="00532294" w:rsidRPr="006B132E" w:rsidRDefault="00532294" w:rsidP="006D1935">
      <w:pPr>
        <w:suppressAutoHyphens/>
        <w:spacing w:after="200" w:line="276" w:lineRule="auto"/>
        <w:rPr>
          <w:rFonts w:ascii="Calibri" w:eastAsia="Calibri" w:hAnsi="Calibri" w:cs="Calibri"/>
          <w:kern w:val="0"/>
          <w:lang w:val="ro-RO" w:eastAsia="ar-SA"/>
          <w14:ligatures w14:val="none"/>
        </w:rPr>
      </w:pPr>
    </w:p>
    <w:p w14:paraId="1BD79361" w14:textId="77777777" w:rsidR="006D1935" w:rsidRPr="005C7F85" w:rsidRDefault="006D1935">
      <w:pPr>
        <w:rPr>
          <w:lang w:val="pt-BR"/>
        </w:rPr>
      </w:pPr>
    </w:p>
    <w:p w14:paraId="70955CC4" w14:textId="55ACFD3A" w:rsidR="006B132E" w:rsidRDefault="00F27DA0" w:rsidP="006B132E">
      <w:pPr>
        <w:jc w:val="center"/>
      </w:pPr>
      <w:proofErr w:type="spellStart"/>
      <w:r>
        <w:t>Î</w:t>
      </w:r>
      <w:r w:rsidR="006B132E">
        <w:t>ntocmit</w:t>
      </w:r>
      <w:proofErr w:type="spellEnd"/>
      <w:r w:rsidR="006B132E">
        <w:t>,</w:t>
      </w:r>
    </w:p>
    <w:p w14:paraId="1B9EC964" w14:textId="45D4E8B1" w:rsidR="003F7DD6" w:rsidRDefault="00381DD2" w:rsidP="006B132E">
      <w:pPr>
        <w:jc w:val="center"/>
      </w:pPr>
      <w:r>
        <w:t>Traian Dascalu</w:t>
      </w:r>
    </w:p>
    <w:p w14:paraId="243839B0" w14:textId="77777777" w:rsidR="006B132E" w:rsidRDefault="006B132E" w:rsidP="006B132E">
      <w:pPr>
        <w:jc w:val="center"/>
      </w:pPr>
    </w:p>
    <w:p w14:paraId="1E29DBE8" w14:textId="77777777" w:rsidR="006D1935" w:rsidRDefault="006D1935"/>
    <w:sectPr w:rsidR="006D1935" w:rsidSect="00434C7F">
      <w:pgSz w:w="11906" w:h="16838"/>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7F661" w14:textId="77777777" w:rsidR="00A668B4" w:rsidRDefault="00A668B4" w:rsidP="006D1935">
      <w:pPr>
        <w:spacing w:after="0" w:line="240" w:lineRule="auto"/>
      </w:pPr>
      <w:r>
        <w:separator/>
      </w:r>
    </w:p>
  </w:endnote>
  <w:endnote w:type="continuationSeparator" w:id="0">
    <w:p w14:paraId="77FFA23D" w14:textId="77777777" w:rsidR="00A668B4" w:rsidRDefault="00A668B4" w:rsidP="006D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ndale Sans UI">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954BF" w14:textId="77777777" w:rsidR="00A668B4" w:rsidRDefault="00A668B4" w:rsidP="006D1935">
      <w:pPr>
        <w:spacing w:after="0" w:line="240" w:lineRule="auto"/>
      </w:pPr>
      <w:r>
        <w:separator/>
      </w:r>
    </w:p>
  </w:footnote>
  <w:footnote w:type="continuationSeparator" w:id="0">
    <w:p w14:paraId="2212AF0D" w14:textId="77777777" w:rsidR="00A668B4" w:rsidRDefault="00A668B4" w:rsidP="006D1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0"/>
        </w:tabs>
        <w:ind w:left="432" w:hanging="432"/>
      </w:pPr>
      <w:rPr>
        <w:color w:val="000000"/>
        <w:sz w:val="22"/>
        <w:szCs w:val="22"/>
      </w:rPr>
    </w:lvl>
    <w:lvl w:ilvl="1">
      <w:start w:val="1"/>
      <w:numFmt w:val="none"/>
      <w:suff w:val="nothing"/>
      <w:lvlText w:val=""/>
      <w:lvlJc w:val="left"/>
      <w:pPr>
        <w:tabs>
          <w:tab w:val="num" w:pos="576"/>
        </w:tabs>
        <w:ind w:left="576" w:hanging="576"/>
      </w:pPr>
    </w:lvl>
    <w:lvl w:ilvl="2">
      <w:start w:val="1"/>
      <w:numFmt w:val="decimal"/>
      <w:lvlText w:val="%3."/>
      <w:lvlJc w:val="left"/>
      <w:pPr>
        <w:tabs>
          <w:tab w:val="num" w:pos="0"/>
        </w:tabs>
        <w:ind w:left="720" w:hanging="720"/>
      </w:pPr>
      <w:rPr>
        <w:rFonts w:ascii="Wingdings" w:hAnsi="Wingdings" w:cs="Wingdings"/>
      </w:rPr>
    </w:lvl>
    <w:lvl w:ilvl="3">
      <w:start w:val="1"/>
      <w:numFmt w:val="decimal"/>
      <w:lvlText w:val="%3.%4"/>
      <w:lvlJc w:val="left"/>
      <w:pPr>
        <w:tabs>
          <w:tab w:val="num" w:pos="0"/>
        </w:tabs>
        <w:ind w:left="864" w:hanging="864"/>
      </w:pPr>
      <w:rPr>
        <w:rFonts w:ascii="Symbol" w:hAnsi="Symbol" w:cs="Symbol"/>
      </w:rPr>
    </w:lvl>
    <w:lvl w:ilvl="4">
      <w:start w:val="1"/>
      <w:numFmt w:val="decimal"/>
      <w:lvlText w:val="%3.%4.%5"/>
      <w:lvlJc w:val="left"/>
      <w:pPr>
        <w:tabs>
          <w:tab w:val="num" w:pos="0"/>
        </w:tabs>
        <w:ind w:left="1008" w:hanging="1008"/>
      </w:pPr>
      <w:rPr>
        <w:rFonts w:ascii="Courier New" w:hAnsi="Courier New" w:cs="Courier New"/>
        <w:color w:val="auto"/>
        <w:sz w:val="22"/>
        <w:szCs w:val="22"/>
      </w:rPr>
    </w:lvl>
    <w:lvl w:ilvl="5">
      <w:start w:val="1"/>
      <w:numFmt w:val="decimal"/>
      <w:lvlText w:val="%3.%4.%5.%6"/>
      <w:lvlJc w:val="left"/>
      <w:pPr>
        <w:tabs>
          <w:tab w:val="num" w:pos="0"/>
        </w:tabs>
        <w:ind w:left="1152" w:hanging="1152"/>
      </w:pPr>
    </w:lvl>
    <w:lvl w:ilvl="6">
      <w:start w:val="1"/>
      <w:numFmt w:val="decimal"/>
      <w:lvlText w:val="%3.%4.%5.%6.%7"/>
      <w:lvlJc w:val="left"/>
      <w:pPr>
        <w:tabs>
          <w:tab w:val="num" w:pos="0"/>
        </w:tabs>
        <w:ind w:left="1296" w:hanging="1296"/>
      </w:pPr>
    </w:lvl>
    <w:lvl w:ilvl="7">
      <w:start w:val="1"/>
      <w:numFmt w:val="decimal"/>
      <w:lvlText w:val="%3.%4.%5.%6.%7.%8"/>
      <w:lvlJc w:val="left"/>
      <w:pPr>
        <w:tabs>
          <w:tab w:val="num" w:pos="0"/>
        </w:tabs>
        <w:ind w:left="1440" w:hanging="1440"/>
      </w:pPr>
    </w:lvl>
    <w:lvl w:ilvl="8">
      <w:start w:val="1"/>
      <w:numFmt w:val="decimal"/>
      <w:lvlText w:val="%3.%4.%5.%6.%7.%8.%9"/>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45" w:hanging="375"/>
      </w:pPr>
      <w:rPr>
        <w:rFonts w:ascii="Arial" w:hAnsi="Arial" w:cs="Arial"/>
        <w:sz w:val="20"/>
        <w:szCs w:val="20"/>
      </w:rPr>
    </w:lvl>
    <w:lvl w:ilvl="1">
      <w:start w:val="1"/>
      <w:numFmt w:val="lowerLetter"/>
      <w:lvlText w:val="%2."/>
      <w:lvlJc w:val="left"/>
      <w:pPr>
        <w:tabs>
          <w:tab w:val="num" w:pos="0"/>
        </w:tabs>
        <w:ind w:left="1350" w:hanging="360"/>
      </w:pPr>
      <w:rPr>
        <w:rFonts w:ascii="Courier New" w:eastAsia="Times New Roman" w:hAnsi="Courier New" w:cs="Courier New"/>
        <w:sz w:val="20"/>
        <w:szCs w:val="20"/>
      </w:rPr>
    </w:lvl>
    <w:lvl w:ilvl="2">
      <w:start w:val="1"/>
      <w:numFmt w:val="lowerRoman"/>
      <w:lvlText w:val="%3."/>
      <w:lvlJc w:val="right"/>
      <w:pPr>
        <w:tabs>
          <w:tab w:val="num" w:pos="0"/>
        </w:tabs>
        <w:ind w:left="2070" w:hanging="180"/>
      </w:pPr>
      <w:rPr>
        <w:rFonts w:ascii="Wingdings" w:hAnsi="Wingdings" w:cs="Wingdings"/>
        <w:sz w:val="20"/>
        <w:szCs w:val="20"/>
      </w:rPr>
    </w:lvl>
    <w:lvl w:ilvl="3">
      <w:start w:val="1"/>
      <w:numFmt w:val="decimal"/>
      <w:lvlText w:val="%4."/>
      <w:lvlJc w:val="left"/>
      <w:pPr>
        <w:tabs>
          <w:tab w:val="num" w:pos="0"/>
        </w:tabs>
        <w:ind w:left="2790" w:hanging="360"/>
      </w:pPr>
      <w:rPr>
        <w:rFonts w:ascii="Symbol" w:hAnsi="Symbol" w:cs="Symbol"/>
      </w:rPr>
    </w:lvl>
    <w:lvl w:ilvl="4">
      <w:start w:val="1"/>
      <w:numFmt w:val="lowerLetter"/>
      <w:lvlText w:val="%5."/>
      <w:lvlJc w:val="left"/>
      <w:pPr>
        <w:tabs>
          <w:tab w:val="num" w:pos="0"/>
        </w:tabs>
        <w:ind w:left="3510" w:hanging="360"/>
      </w:pPr>
    </w:lvl>
    <w:lvl w:ilvl="5">
      <w:start w:val="1"/>
      <w:numFmt w:val="lowerRoman"/>
      <w:lvlText w:val="%6."/>
      <w:lvlJc w:val="right"/>
      <w:pPr>
        <w:tabs>
          <w:tab w:val="num" w:pos="0"/>
        </w:tabs>
        <w:ind w:left="4230" w:hanging="180"/>
      </w:pPr>
    </w:lvl>
    <w:lvl w:ilvl="6">
      <w:start w:val="1"/>
      <w:numFmt w:val="decimal"/>
      <w:lvlText w:val="%7."/>
      <w:lvlJc w:val="left"/>
      <w:pPr>
        <w:tabs>
          <w:tab w:val="num" w:pos="0"/>
        </w:tabs>
        <w:ind w:left="4950" w:hanging="360"/>
      </w:pPr>
    </w:lvl>
    <w:lvl w:ilvl="7">
      <w:start w:val="1"/>
      <w:numFmt w:val="lowerLetter"/>
      <w:lvlText w:val="%8."/>
      <w:lvlJc w:val="left"/>
      <w:pPr>
        <w:tabs>
          <w:tab w:val="num" w:pos="0"/>
        </w:tabs>
        <w:ind w:left="5670" w:hanging="360"/>
      </w:pPr>
    </w:lvl>
    <w:lvl w:ilvl="8">
      <w:start w:val="1"/>
      <w:numFmt w:val="lowerRoman"/>
      <w:lvlText w:val="%9."/>
      <w:lvlJc w:val="right"/>
      <w:pPr>
        <w:tabs>
          <w:tab w:val="num" w:pos="0"/>
        </w:tabs>
        <w:ind w:left="639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sz w:val="18"/>
        <w:szCs w:val="18"/>
        <w:lang w:val="it-I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singleLevel"/>
    <w:tmpl w:val="00000004"/>
    <w:lvl w:ilvl="0">
      <w:start w:val="1"/>
      <w:numFmt w:val="decimal"/>
      <w:lvlText w:val="%1."/>
      <w:lvlJc w:val="left"/>
      <w:pPr>
        <w:tabs>
          <w:tab w:val="num" w:pos="66"/>
        </w:tabs>
        <w:ind w:left="786" w:hanging="360"/>
      </w:pPr>
      <w:rPr>
        <w:rFonts w:hint="default"/>
        <w:shd w:val="clear" w:color="auto" w:fill="FFFF00"/>
      </w:rPr>
    </w:lvl>
  </w:abstractNum>
  <w:abstractNum w:abstractNumId="4" w15:restartNumberingAfterBreak="0">
    <w:nsid w:val="00000007"/>
    <w:multiLevelType w:val="singleLevel"/>
    <w:tmpl w:val="00000007"/>
    <w:name w:val="WW8Num7"/>
    <w:lvl w:ilvl="0">
      <w:start w:val="1"/>
      <w:numFmt w:val="lowerRoman"/>
      <w:lvlText w:val="%1."/>
      <w:lvlJc w:val="right"/>
      <w:pPr>
        <w:tabs>
          <w:tab w:val="num" w:pos="0"/>
        </w:tabs>
        <w:ind w:left="720" w:hanging="360"/>
      </w:pPr>
      <w:rPr>
        <w:spacing w:val="-4"/>
      </w:rPr>
    </w:lvl>
  </w:abstractNum>
  <w:abstractNum w:abstractNumId="5" w15:restartNumberingAfterBreak="0">
    <w:nsid w:val="00000009"/>
    <w:multiLevelType w:val="multilevel"/>
    <w:tmpl w:val="00000009"/>
    <w:name w:val="WW8Num9"/>
    <w:lvl w:ilvl="0">
      <w:start w:val="1"/>
      <w:numFmt w:val="lowerRoman"/>
      <w:lvlText w:val="%1."/>
      <w:lvlJc w:val="right"/>
      <w:pPr>
        <w:tabs>
          <w:tab w:val="num" w:pos="0"/>
        </w:tabs>
        <w:ind w:left="720" w:hanging="360"/>
      </w:pPr>
      <w:rPr>
        <w:rFonts w:hint="default"/>
        <w:b/>
        <w:bCs/>
      </w:rPr>
    </w:lvl>
    <w:lvl w:ilvl="1">
      <w:numFmt w:val="bullet"/>
      <w:lvlText w:val="-"/>
      <w:lvlJc w:val="left"/>
      <w:pPr>
        <w:tabs>
          <w:tab w:val="num" w:pos="0"/>
        </w:tabs>
        <w:ind w:left="1440" w:hanging="360"/>
      </w:pPr>
      <w:rPr>
        <w:rFonts w:ascii="Calibri" w:hAnsi="Calibri" w:hint="default"/>
        <w:b w:val="0"/>
        <w:bCs w:val="0"/>
        <w:i w:val="0"/>
        <w:iCs w:val="0"/>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 w15:restartNumberingAfterBreak="0">
    <w:nsid w:val="0000000B"/>
    <w:multiLevelType w:val="multilevel"/>
    <w:tmpl w:val="31FE54B2"/>
    <w:lvl w:ilvl="0">
      <w:start w:val="1"/>
      <w:numFmt w:val="decimal"/>
      <w:lvlText w:val="%1."/>
      <w:lvlJc w:val="left"/>
      <w:pPr>
        <w:ind w:left="360" w:hanging="360"/>
      </w:pPr>
      <w:rPr>
        <w:rFonts w:hint="default"/>
        <w:b/>
        <w:bCs/>
        <w:sz w:val="28"/>
        <w:szCs w:val="28"/>
        <w:lang w:val="it-I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Calibri" w:eastAsia="Times New Roman" w:hAnsi="Calibri" w:cs="Calibri" w:hint="default"/>
      </w:rPr>
    </w:lvl>
  </w:abstractNum>
  <w:abstractNum w:abstractNumId="8" w15:restartNumberingAfterBreak="0">
    <w:nsid w:val="0000000D"/>
    <w:multiLevelType w:val="singleLevel"/>
    <w:tmpl w:val="0000000D"/>
    <w:name w:val="WW8Num13"/>
    <w:lvl w:ilvl="0">
      <w:start w:val="1"/>
      <w:numFmt w:val="decimal"/>
      <w:lvlText w:val="%1."/>
      <w:lvlJc w:val="left"/>
      <w:pPr>
        <w:tabs>
          <w:tab w:val="num" w:pos="0"/>
        </w:tabs>
        <w:ind w:left="720" w:hanging="360"/>
      </w:pPr>
      <w:rPr>
        <w:rFonts w:ascii="Symbol" w:eastAsia="Times New Roman" w:hAnsi="Symbol" w:cs="Symbol" w:hint="default"/>
      </w:rPr>
    </w:lvl>
  </w:abstractNum>
  <w:abstractNum w:abstractNumId="9" w15:restartNumberingAfterBreak="0">
    <w:nsid w:val="0000000F"/>
    <w:multiLevelType w:val="singleLevel"/>
    <w:tmpl w:val="0000000F"/>
    <w:name w:val="WW8Num15"/>
    <w:lvl w:ilvl="0">
      <w:numFmt w:val="bullet"/>
      <w:lvlText w:val="-"/>
      <w:lvlJc w:val="left"/>
      <w:pPr>
        <w:tabs>
          <w:tab w:val="num" w:pos="0"/>
        </w:tabs>
        <w:ind w:left="1440" w:hanging="360"/>
      </w:pPr>
      <w:rPr>
        <w:rFonts w:ascii="Calibri" w:hAnsi="Calibri"/>
      </w:rPr>
    </w:lvl>
  </w:abstractNum>
  <w:abstractNum w:abstractNumId="10" w15:restartNumberingAfterBreak="0">
    <w:nsid w:val="02017C81"/>
    <w:multiLevelType w:val="hybridMultilevel"/>
    <w:tmpl w:val="B08678C0"/>
    <w:lvl w:ilvl="0" w:tplc="B33203B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563A1A"/>
    <w:multiLevelType w:val="hybridMultilevel"/>
    <w:tmpl w:val="BB240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DF3EEF"/>
    <w:multiLevelType w:val="hybridMultilevel"/>
    <w:tmpl w:val="EEE41FDE"/>
    <w:lvl w:ilvl="0" w:tplc="6AF491DA">
      <w:start w:val="11"/>
      <w:numFmt w:val="bullet"/>
      <w:lvlText w:val=""/>
      <w:lvlJc w:val="left"/>
      <w:pPr>
        <w:ind w:left="394" w:hanging="360"/>
      </w:pPr>
      <w:rPr>
        <w:rFonts w:ascii="Symbol" w:eastAsia="Times New Roman" w:hAnsi="Symbol" w:cs="Calibri"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3" w15:restartNumberingAfterBreak="0">
    <w:nsid w:val="06EB19DC"/>
    <w:multiLevelType w:val="hybridMultilevel"/>
    <w:tmpl w:val="86A603C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210D6"/>
    <w:multiLevelType w:val="hybridMultilevel"/>
    <w:tmpl w:val="5DB0A694"/>
    <w:lvl w:ilvl="0" w:tplc="DE8EAA42">
      <w:start w:val="1"/>
      <w:numFmt w:val="decimal"/>
      <w:lvlText w:val="%1.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F71B60"/>
    <w:multiLevelType w:val="multilevel"/>
    <w:tmpl w:val="F8B28292"/>
    <w:lvl w:ilvl="0">
      <w:start w:val="1"/>
      <w:numFmt w:val="decimal"/>
      <w:lvlText w:val="%1."/>
      <w:lvlJc w:val="left"/>
      <w:pPr>
        <w:ind w:left="360" w:hanging="360"/>
      </w:pPr>
      <w:rPr>
        <w:rFonts w:hint="default"/>
        <w:b/>
        <w:bCs/>
        <w:color w:val="000000"/>
        <w:sz w:val="22"/>
        <w:szCs w:val="22"/>
        <w:lang w:val="it-IT"/>
      </w:rPr>
    </w:lvl>
    <w:lvl w:ilvl="1">
      <w:start w:val="1"/>
      <w:numFmt w:val="decimal"/>
      <w:lvlText w:val="2.%2."/>
      <w:lvlJc w:val="left"/>
      <w:pPr>
        <w:ind w:left="792" w:hanging="432"/>
      </w:pPr>
      <w:rPr>
        <w:rFonts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color w:val="auto"/>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E017800"/>
    <w:multiLevelType w:val="hybridMultilevel"/>
    <w:tmpl w:val="D7C0850E"/>
    <w:lvl w:ilvl="0" w:tplc="8BF00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842C89"/>
    <w:multiLevelType w:val="hybridMultilevel"/>
    <w:tmpl w:val="7C5427D6"/>
    <w:lvl w:ilvl="0" w:tplc="0418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99357F"/>
    <w:multiLevelType w:val="multilevel"/>
    <w:tmpl w:val="CAAA7140"/>
    <w:lvl w:ilvl="0">
      <w:start w:val="1"/>
      <w:numFmt w:val="decimal"/>
      <w:lvlText w:val="%1."/>
      <w:lvlJc w:val="left"/>
      <w:pPr>
        <w:ind w:left="360" w:hanging="360"/>
      </w:pPr>
      <w:rPr>
        <w:rFonts w:hint="default"/>
        <w:b/>
        <w:bCs/>
        <w:sz w:val="28"/>
        <w:szCs w:val="28"/>
      </w:rPr>
    </w:lvl>
    <w:lvl w:ilvl="1">
      <w:start w:val="1"/>
      <w:numFmt w:val="decimal"/>
      <w:lvlText w:val="7.%2."/>
      <w:lvlJc w:val="left"/>
      <w:pPr>
        <w:ind w:left="792" w:hanging="432"/>
      </w:pPr>
      <w:rPr>
        <w:rFonts w:hint="default"/>
        <w:b/>
        <w:bCs/>
        <w:sz w:val="20"/>
        <w:szCs w:val="2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4BA4C13"/>
    <w:multiLevelType w:val="multilevel"/>
    <w:tmpl w:val="6BB2EE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37F14544"/>
    <w:multiLevelType w:val="multilevel"/>
    <w:tmpl w:val="5020363C"/>
    <w:lvl w:ilvl="0">
      <w:start w:val="1"/>
      <w:numFmt w:val="decimal"/>
      <w:lvlText w:val="%1."/>
      <w:lvlJc w:val="left"/>
      <w:pPr>
        <w:tabs>
          <w:tab w:val="num" w:pos="0"/>
        </w:tabs>
        <w:ind w:left="432" w:hanging="432"/>
      </w:pPr>
      <w:rPr>
        <w:rFonts w:hint="default"/>
        <w:b/>
        <w:bCs/>
        <w:sz w:val="22"/>
        <w:szCs w:val="22"/>
      </w:rPr>
    </w:lvl>
    <w:lvl w:ilvl="1">
      <w:start w:val="1"/>
      <w:numFmt w:val="decimal"/>
      <w:lvlText w:val="%2.1"/>
      <w:lvlJc w:val="left"/>
      <w:pPr>
        <w:ind w:left="360" w:hanging="360"/>
      </w:pPr>
      <w:rPr>
        <w:rFonts w:hint="default"/>
      </w:rPr>
    </w:lvl>
    <w:lvl w:ilvl="2">
      <w:start w:val="1"/>
      <w:numFmt w:val="decimal"/>
      <w:lvlText w:val="%1.%2.%3"/>
      <w:lvlJc w:val="left"/>
      <w:pPr>
        <w:tabs>
          <w:tab w:val="num" w:pos="0"/>
        </w:tabs>
        <w:ind w:left="720" w:hanging="720"/>
      </w:pPr>
      <w:rPr>
        <w:rFonts w:hint="default"/>
        <w:b/>
        <w:bCs/>
        <w:sz w:val="24"/>
        <w:szCs w:val="24"/>
      </w:rPr>
    </w:lvl>
    <w:lvl w:ilvl="3">
      <w:start w:val="1"/>
      <w:numFmt w:val="decimal"/>
      <w:lvlText w:val="%1.%2.%3.%4"/>
      <w:lvlJc w:val="left"/>
      <w:pPr>
        <w:tabs>
          <w:tab w:val="num" w:pos="0"/>
        </w:tabs>
        <w:ind w:left="864" w:hanging="864"/>
      </w:pPr>
      <w:rPr>
        <w:rFonts w:hint="default"/>
        <w:b/>
        <w:bCs/>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1" w15:restartNumberingAfterBreak="0">
    <w:nsid w:val="392F6E5A"/>
    <w:multiLevelType w:val="hybridMultilevel"/>
    <w:tmpl w:val="811EF7CE"/>
    <w:lvl w:ilvl="0" w:tplc="0418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E54686"/>
    <w:multiLevelType w:val="multilevel"/>
    <w:tmpl w:val="C1E63664"/>
    <w:lvl w:ilvl="0">
      <w:start w:val="1"/>
      <w:numFmt w:val="decimal"/>
      <w:lvlText w:val="%1."/>
      <w:lvlJc w:val="left"/>
      <w:pPr>
        <w:tabs>
          <w:tab w:val="num" w:pos="0"/>
        </w:tabs>
        <w:ind w:left="432" w:hanging="432"/>
      </w:pPr>
      <w:rPr>
        <w:rFonts w:hint="default"/>
        <w:b/>
        <w:bCs/>
        <w:sz w:val="22"/>
        <w:szCs w:val="22"/>
      </w:rPr>
    </w:lvl>
    <w:lvl w:ilvl="1">
      <w:start w:val="10"/>
      <w:numFmt w:val="decimal"/>
      <w:lvlText w:val="%2.1"/>
      <w:lvlJc w:val="left"/>
      <w:pPr>
        <w:ind w:left="360" w:hanging="360"/>
      </w:pPr>
      <w:rPr>
        <w:rFonts w:hint="default"/>
        <w:b/>
        <w:bCs/>
      </w:rPr>
    </w:lvl>
    <w:lvl w:ilvl="2">
      <w:start w:val="10"/>
      <w:numFmt w:val="decimal"/>
      <w:lvlText w:val="%3.1.1"/>
      <w:lvlJc w:val="left"/>
      <w:pPr>
        <w:ind w:left="360" w:hanging="360"/>
      </w:pPr>
      <w:rPr>
        <w:rFonts w:hint="default"/>
      </w:rPr>
    </w:lvl>
    <w:lvl w:ilvl="3">
      <w:start w:val="1"/>
      <w:numFmt w:val="decimal"/>
      <w:lvlText w:val="%1.%2.%3.%4"/>
      <w:lvlJc w:val="left"/>
      <w:pPr>
        <w:tabs>
          <w:tab w:val="num" w:pos="0"/>
        </w:tabs>
        <w:ind w:left="864" w:hanging="864"/>
      </w:pPr>
      <w:rPr>
        <w:rFonts w:hint="default"/>
        <w:b/>
        <w:bCs/>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3" w15:restartNumberingAfterBreak="0">
    <w:nsid w:val="49C84EA4"/>
    <w:multiLevelType w:val="multilevel"/>
    <w:tmpl w:val="685AA38E"/>
    <w:lvl w:ilvl="0">
      <w:start w:val="11"/>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DC12F1E"/>
    <w:multiLevelType w:val="hybridMultilevel"/>
    <w:tmpl w:val="ACF25848"/>
    <w:lvl w:ilvl="0" w:tplc="04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A83A3B"/>
    <w:multiLevelType w:val="hybridMultilevel"/>
    <w:tmpl w:val="35880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EA54F2"/>
    <w:multiLevelType w:val="hybridMultilevel"/>
    <w:tmpl w:val="13C6F284"/>
    <w:lvl w:ilvl="0" w:tplc="1CC89EB6">
      <w:start w:val="1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F5215"/>
    <w:multiLevelType w:val="hybridMultilevel"/>
    <w:tmpl w:val="CA88412C"/>
    <w:lvl w:ilvl="0" w:tplc="0418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B025C1"/>
    <w:multiLevelType w:val="multilevel"/>
    <w:tmpl w:val="0666F4D0"/>
    <w:lvl w:ilvl="0">
      <w:start w:val="1"/>
      <w:numFmt w:val="decimal"/>
      <w:lvlText w:val="%1."/>
      <w:lvlJc w:val="left"/>
      <w:pPr>
        <w:ind w:left="360" w:hanging="360"/>
      </w:pPr>
      <w:rPr>
        <w:rFonts w:hint="default"/>
        <w:b/>
        <w:bCs/>
        <w:sz w:val="22"/>
        <w:szCs w:val="22"/>
        <w:lang w:val="it-IT"/>
      </w:rPr>
    </w:lvl>
    <w:lvl w:ilvl="1">
      <w:start w:val="1"/>
      <w:numFmt w:val="decimal"/>
      <w:lvlText w:val="2.%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3D3B2D"/>
    <w:multiLevelType w:val="hybridMultilevel"/>
    <w:tmpl w:val="005E5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5F4AED"/>
    <w:multiLevelType w:val="hybridMultilevel"/>
    <w:tmpl w:val="6AB65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C31CF"/>
    <w:multiLevelType w:val="multilevel"/>
    <w:tmpl w:val="F8B28292"/>
    <w:lvl w:ilvl="0">
      <w:start w:val="1"/>
      <w:numFmt w:val="decimal"/>
      <w:lvlText w:val="%1."/>
      <w:lvlJc w:val="left"/>
      <w:pPr>
        <w:ind w:left="360" w:hanging="360"/>
      </w:pPr>
      <w:rPr>
        <w:rFonts w:hint="default"/>
        <w:b/>
        <w:bCs/>
        <w:sz w:val="22"/>
        <w:szCs w:val="22"/>
        <w:lang w:val="it-IT"/>
      </w:rPr>
    </w:lvl>
    <w:lvl w:ilvl="1">
      <w:start w:val="1"/>
      <w:numFmt w:val="decimal"/>
      <w:lvlText w:val="2.%2."/>
      <w:lvlJc w:val="left"/>
      <w:pPr>
        <w:ind w:left="792" w:hanging="432"/>
      </w:pPr>
      <w:rPr>
        <w:rFonts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A2380C"/>
    <w:multiLevelType w:val="multilevel"/>
    <w:tmpl w:val="E7DA2176"/>
    <w:lvl w:ilvl="0">
      <w:start w:val="1"/>
      <w:numFmt w:val="decimal"/>
      <w:lvlText w:val="%1."/>
      <w:lvlJc w:val="left"/>
      <w:pPr>
        <w:ind w:left="360" w:hanging="360"/>
      </w:pPr>
      <w:rPr>
        <w:rFonts w:hint="default"/>
        <w:b/>
        <w:bCs/>
        <w:sz w:val="28"/>
        <w:szCs w:val="28"/>
        <w:lang w:val="it-IT"/>
      </w:rPr>
    </w:lvl>
    <w:lvl w:ilvl="1">
      <w:start w:val="1"/>
      <w:numFmt w:val="decimal"/>
      <w:lvlText w:val="%1.%2."/>
      <w:lvlJc w:val="left"/>
      <w:pPr>
        <w:ind w:left="792" w:hanging="432"/>
      </w:pPr>
      <w:rPr>
        <w:rFonts w:hint="default"/>
        <w:b/>
        <w:bCs/>
        <w:sz w:val="20"/>
        <w:szCs w:val="2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3775840">
    <w:abstractNumId w:val="0"/>
  </w:num>
  <w:num w:numId="2" w16cid:durableId="1234196652">
    <w:abstractNumId w:val="1"/>
  </w:num>
  <w:num w:numId="3" w16cid:durableId="1898781047">
    <w:abstractNumId w:val="2"/>
  </w:num>
  <w:num w:numId="4" w16cid:durableId="2053185418">
    <w:abstractNumId w:val="3"/>
  </w:num>
  <w:num w:numId="5" w16cid:durableId="2017923541">
    <w:abstractNumId w:val="4"/>
  </w:num>
  <w:num w:numId="6" w16cid:durableId="200821990">
    <w:abstractNumId w:val="5"/>
  </w:num>
  <w:num w:numId="7" w16cid:durableId="75130537">
    <w:abstractNumId w:val="6"/>
  </w:num>
  <w:num w:numId="8" w16cid:durableId="1821455452">
    <w:abstractNumId w:val="7"/>
  </w:num>
  <w:num w:numId="9" w16cid:durableId="1357199416">
    <w:abstractNumId w:val="8"/>
  </w:num>
  <w:num w:numId="10" w16cid:durableId="1702632873">
    <w:abstractNumId w:val="9"/>
  </w:num>
  <w:num w:numId="11" w16cid:durableId="1111124656">
    <w:abstractNumId w:val="15"/>
  </w:num>
  <w:num w:numId="12" w16cid:durableId="84310276">
    <w:abstractNumId w:val="19"/>
  </w:num>
  <w:num w:numId="13" w16cid:durableId="2128964925">
    <w:abstractNumId w:val="10"/>
  </w:num>
  <w:num w:numId="14" w16cid:durableId="204220820">
    <w:abstractNumId w:val="23"/>
  </w:num>
  <w:num w:numId="15" w16cid:durableId="267274331">
    <w:abstractNumId w:val="26"/>
  </w:num>
  <w:num w:numId="16" w16cid:durableId="1149396336">
    <w:abstractNumId w:val="12"/>
  </w:num>
  <w:num w:numId="17" w16cid:durableId="267202400">
    <w:abstractNumId w:val="20"/>
  </w:num>
  <w:num w:numId="18" w16cid:durableId="1162888819">
    <w:abstractNumId w:val="17"/>
  </w:num>
  <w:num w:numId="19" w16cid:durableId="2096196304">
    <w:abstractNumId w:val="30"/>
  </w:num>
  <w:num w:numId="20" w16cid:durableId="1091700101">
    <w:abstractNumId w:val="11"/>
  </w:num>
  <w:num w:numId="21" w16cid:durableId="1979453303">
    <w:abstractNumId w:val="13"/>
  </w:num>
  <w:num w:numId="22" w16cid:durableId="488787398">
    <w:abstractNumId w:val="27"/>
  </w:num>
  <w:num w:numId="23" w16cid:durableId="449319935">
    <w:abstractNumId w:val="24"/>
  </w:num>
  <w:num w:numId="24" w16cid:durableId="1477143423">
    <w:abstractNumId w:val="21"/>
  </w:num>
  <w:num w:numId="25" w16cid:durableId="684139113">
    <w:abstractNumId w:val="16"/>
  </w:num>
  <w:num w:numId="26" w16cid:durableId="742415797">
    <w:abstractNumId w:val="22"/>
  </w:num>
  <w:num w:numId="27" w16cid:durableId="1958296569">
    <w:abstractNumId w:val="32"/>
  </w:num>
  <w:num w:numId="28" w16cid:durableId="1800108626">
    <w:abstractNumId w:val="28"/>
  </w:num>
  <w:num w:numId="29" w16cid:durableId="271207268">
    <w:abstractNumId w:val="31"/>
  </w:num>
  <w:num w:numId="30" w16cid:durableId="1969124656">
    <w:abstractNumId w:val="14"/>
  </w:num>
  <w:num w:numId="31" w16cid:durableId="110324663">
    <w:abstractNumId w:val="18"/>
  </w:num>
  <w:num w:numId="32" w16cid:durableId="538056864">
    <w:abstractNumId w:val="29"/>
  </w:num>
  <w:num w:numId="33" w16cid:durableId="5504655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wszQ0NTE1MTMwsTBX0lEKTi0uzszPAykwrQUA8acEvSwAAAA="/>
  </w:docVars>
  <w:rsids>
    <w:rsidRoot w:val="006D1935"/>
    <w:rsid w:val="00005A42"/>
    <w:rsid w:val="00005DFB"/>
    <w:rsid w:val="00007B6C"/>
    <w:rsid w:val="00035DA6"/>
    <w:rsid w:val="000431F9"/>
    <w:rsid w:val="000536C4"/>
    <w:rsid w:val="00056C06"/>
    <w:rsid w:val="000606BE"/>
    <w:rsid w:val="00061830"/>
    <w:rsid w:val="000701EA"/>
    <w:rsid w:val="000702B1"/>
    <w:rsid w:val="00092137"/>
    <w:rsid w:val="000964A4"/>
    <w:rsid w:val="000B4D73"/>
    <w:rsid w:val="000C0351"/>
    <w:rsid w:val="000C7D1C"/>
    <w:rsid w:val="000D3A04"/>
    <w:rsid w:val="000F080B"/>
    <w:rsid w:val="000F312D"/>
    <w:rsid w:val="000F57DF"/>
    <w:rsid w:val="0011126C"/>
    <w:rsid w:val="00112B0C"/>
    <w:rsid w:val="0013456B"/>
    <w:rsid w:val="001453D0"/>
    <w:rsid w:val="001463A1"/>
    <w:rsid w:val="00150414"/>
    <w:rsid w:val="00150971"/>
    <w:rsid w:val="00163D28"/>
    <w:rsid w:val="00182C36"/>
    <w:rsid w:val="00186A31"/>
    <w:rsid w:val="00190496"/>
    <w:rsid w:val="00190B0F"/>
    <w:rsid w:val="00195758"/>
    <w:rsid w:val="001C461B"/>
    <w:rsid w:val="001D47E7"/>
    <w:rsid w:val="001F3F5E"/>
    <w:rsid w:val="001F5EFB"/>
    <w:rsid w:val="00205C36"/>
    <w:rsid w:val="002111ED"/>
    <w:rsid w:val="002156DB"/>
    <w:rsid w:val="002245B3"/>
    <w:rsid w:val="00225D90"/>
    <w:rsid w:val="00227966"/>
    <w:rsid w:val="00234A0E"/>
    <w:rsid w:val="00243248"/>
    <w:rsid w:val="002565DA"/>
    <w:rsid w:val="002615DD"/>
    <w:rsid w:val="0026773D"/>
    <w:rsid w:val="0027276A"/>
    <w:rsid w:val="002743F5"/>
    <w:rsid w:val="00282811"/>
    <w:rsid w:val="00287CF2"/>
    <w:rsid w:val="00291A30"/>
    <w:rsid w:val="00295EE8"/>
    <w:rsid w:val="002B1B3C"/>
    <w:rsid w:val="002D173F"/>
    <w:rsid w:val="002E3BAE"/>
    <w:rsid w:val="002E78CF"/>
    <w:rsid w:val="002F174B"/>
    <w:rsid w:val="002F2115"/>
    <w:rsid w:val="00310189"/>
    <w:rsid w:val="0035418D"/>
    <w:rsid w:val="003715D6"/>
    <w:rsid w:val="00381DD2"/>
    <w:rsid w:val="003843C3"/>
    <w:rsid w:val="00385E34"/>
    <w:rsid w:val="00390AA2"/>
    <w:rsid w:val="003B1878"/>
    <w:rsid w:val="003B26F3"/>
    <w:rsid w:val="003C3B16"/>
    <w:rsid w:val="003D0FB9"/>
    <w:rsid w:val="003F3EF3"/>
    <w:rsid w:val="003F7DD6"/>
    <w:rsid w:val="00404654"/>
    <w:rsid w:val="0041204C"/>
    <w:rsid w:val="004215A0"/>
    <w:rsid w:val="00427D1E"/>
    <w:rsid w:val="00434C7F"/>
    <w:rsid w:val="004556C0"/>
    <w:rsid w:val="004738D1"/>
    <w:rsid w:val="004767C3"/>
    <w:rsid w:val="00494DAD"/>
    <w:rsid w:val="00495848"/>
    <w:rsid w:val="004A5E8B"/>
    <w:rsid w:val="004A6856"/>
    <w:rsid w:val="004B464B"/>
    <w:rsid w:val="004C5AB5"/>
    <w:rsid w:val="004E11CE"/>
    <w:rsid w:val="004F52FB"/>
    <w:rsid w:val="0050192E"/>
    <w:rsid w:val="005113CD"/>
    <w:rsid w:val="005129CE"/>
    <w:rsid w:val="00514E24"/>
    <w:rsid w:val="0053207D"/>
    <w:rsid w:val="00532294"/>
    <w:rsid w:val="0054338B"/>
    <w:rsid w:val="00543F6A"/>
    <w:rsid w:val="00545838"/>
    <w:rsid w:val="00564E3B"/>
    <w:rsid w:val="005658CA"/>
    <w:rsid w:val="0056658D"/>
    <w:rsid w:val="00572161"/>
    <w:rsid w:val="005771AA"/>
    <w:rsid w:val="005A2143"/>
    <w:rsid w:val="005A4123"/>
    <w:rsid w:val="005B0BA8"/>
    <w:rsid w:val="005C7469"/>
    <w:rsid w:val="005C7BDF"/>
    <w:rsid w:val="005C7F85"/>
    <w:rsid w:val="005D0F29"/>
    <w:rsid w:val="005D2FB2"/>
    <w:rsid w:val="005D3826"/>
    <w:rsid w:val="005E3541"/>
    <w:rsid w:val="005F5D73"/>
    <w:rsid w:val="006012EF"/>
    <w:rsid w:val="0062088A"/>
    <w:rsid w:val="00622684"/>
    <w:rsid w:val="00633411"/>
    <w:rsid w:val="006339A7"/>
    <w:rsid w:val="006456E8"/>
    <w:rsid w:val="00676A68"/>
    <w:rsid w:val="00683665"/>
    <w:rsid w:val="006862AB"/>
    <w:rsid w:val="0068683F"/>
    <w:rsid w:val="00687475"/>
    <w:rsid w:val="006930C0"/>
    <w:rsid w:val="006935DD"/>
    <w:rsid w:val="006A0506"/>
    <w:rsid w:val="006B07D4"/>
    <w:rsid w:val="006B132E"/>
    <w:rsid w:val="006D1935"/>
    <w:rsid w:val="006E587E"/>
    <w:rsid w:val="006E6049"/>
    <w:rsid w:val="007034CD"/>
    <w:rsid w:val="00704DCF"/>
    <w:rsid w:val="007145F0"/>
    <w:rsid w:val="0073263D"/>
    <w:rsid w:val="007355DB"/>
    <w:rsid w:val="00752A0F"/>
    <w:rsid w:val="00757000"/>
    <w:rsid w:val="007763AA"/>
    <w:rsid w:val="00784764"/>
    <w:rsid w:val="007965E6"/>
    <w:rsid w:val="00796DFC"/>
    <w:rsid w:val="007D1B0D"/>
    <w:rsid w:val="007D1BE0"/>
    <w:rsid w:val="007D720D"/>
    <w:rsid w:val="007E2AC5"/>
    <w:rsid w:val="007F1937"/>
    <w:rsid w:val="007F6838"/>
    <w:rsid w:val="00801893"/>
    <w:rsid w:val="00836288"/>
    <w:rsid w:val="0084756F"/>
    <w:rsid w:val="00854427"/>
    <w:rsid w:val="00864EC0"/>
    <w:rsid w:val="00865777"/>
    <w:rsid w:val="008774DE"/>
    <w:rsid w:val="00890F45"/>
    <w:rsid w:val="00894C30"/>
    <w:rsid w:val="008968FA"/>
    <w:rsid w:val="008B1C75"/>
    <w:rsid w:val="008B633A"/>
    <w:rsid w:val="008D1A32"/>
    <w:rsid w:val="008D3652"/>
    <w:rsid w:val="008D73A8"/>
    <w:rsid w:val="008E5B82"/>
    <w:rsid w:val="008F6037"/>
    <w:rsid w:val="0091038A"/>
    <w:rsid w:val="00923CAA"/>
    <w:rsid w:val="00932DC2"/>
    <w:rsid w:val="00932F07"/>
    <w:rsid w:val="009352DD"/>
    <w:rsid w:val="00952459"/>
    <w:rsid w:val="00996994"/>
    <w:rsid w:val="009A3ECD"/>
    <w:rsid w:val="009A5FAE"/>
    <w:rsid w:val="009B6916"/>
    <w:rsid w:val="009C5B61"/>
    <w:rsid w:val="009D1251"/>
    <w:rsid w:val="009D1721"/>
    <w:rsid w:val="009E119A"/>
    <w:rsid w:val="009E1D78"/>
    <w:rsid w:val="009E4179"/>
    <w:rsid w:val="009E65EC"/>
    <w:rsid w:val="009F3E54"/>
    <w:rsid w:val="009F504C"/>
    <w:rsid w:val="00A0225C"/>
    <w:rsid w:val="00A02C46"/>
    <w:rsid w:val="00A10114"/>
    <w:rsid w:val="00A12F99"/>
    <w:rsid w:val="00A30AF0"/>
    <w:rsid w:val="00A326CF"/>
    <w:rsid w:val="00A5289A"/>
    <w:rsid w:val="00A62949"/>
    <w:rsid w:val="00A668B4"/>
    <w:rsid w:val="00A67FC3"/>
    <w:rsid w:val="00A74ABF"/>
    <w:rsid w:val="00A827D1"/>
    <w:rsid w:val="00AA1A7E"/>
    <w:rsid w:val="00AA46F0"/>
    <w:rsid w:val="00AA6847"/>
    <w:rsid w:val="00AA71CF"/>
    <w:rsid w:val="00AB29D4"/>
    <w:rsid w:val="00AC1D82"/>
    <w:rsid w:val="00AC40DF"/>
    <w:rsid w:val="00AD043A"/>
    <w:rsid w:val="00AD068B"/>
    <w:rsid w:val="00AD3D9F"/>
    <w:rsid w:val="00AE2418"/>
    <w:rsid w:val="00AF681B"/>
    <w:rsid w:val="00AF712B"/>
    <w:rsid w:val="00B00623"/>
    <w:rsid w:val="00B0544D"/>
    <w:rsid w:val="00B060FC"/>
    <w:rsid w:val="00B2170D"/>
    <w:rsid w:val="00B25251"/>
    <w:rsid w:val="00B252E7"/>
    <w:rsid w:val="00B31B91"/>
    <w:rsid w:val="00B41AFB"/>
    <w:rsid w:val="00B46DC8"/>
    <w:rsid w:val="00B54312"/>
    <w:rsid w:val="00B55A9F"/>
    <w:rsid w:val="00B55C60"/>
    <w:rsid w:val="00B84EDE"/>
    <w:rsid w:val="00B86584"/>
    <w:rsid w:val="00BB0C72"/>
    <w:rsid w:val="00BC181B"/>
    <w:rsid w:val="00BC5120"/>
    <w:rsid w:val="00BD46D4"/>
    <w:rsid w:val="00BD58B2"/>
    <w:rsid w:val="00BE2887"/>
    <w:rsid w:val="00BF3FDE"/>
    <w:rsid w:val="00C11C47"/>
    <w:rsid w:val="00C26BFE"/>
    <w:rsid w:val="00C27B02"/>
    <w:rsid w:val="00C327B6"/>
    <w:rsid w:val="00C36D1C"/>
    <w:rsid w:val="00C42EF6"/>
    <w:rsid w:val="00C439C2"/>
    <w:rsid w:val="00C449E0"/>
    <w:rsid w:val="00C505A7"/>
    <w:rsid w:val="00C5664E"/>
    <w:rsid w:val="00C7007D"/>
    <w:rsid w:val="00C73967"/>
    <w:rsid w:val="00C83203"/>
    <w:rsid w:val="00C95ABC"/>
    <w:rsid w:val="00C97167"/>
    <w:rsid w:val="00CB6CA9"/>
    <w:rsid w:val="00CD0735"/>
    <w:rsid w:val="00CD0CE8"/>
    <w:rsid w:val="00CE4F99"/>
    <w:rsid w:val="00CF595D"/>
    <w:rsid w:val="00D1282A"/>
    <w:rsid w:val="00D15DBC"/>
    <w:rsid w:val="00D21033"/>
    <w:rsid w:val="00D3118F"/>
    <w:rsid w:val="00D4192E"/>
    <w:rsid w:val="00D5165D"/>
    <w:rsid w:val="00D57F3B"/>
    <w:rsid w:val="00D630B1"/>
    <w:rsid w:val="00D64729"/>
    <w:rsid w:val="00D719BF"/>
    <w:rsid w:val="00D74C1E"/>
    <w:rsid w:val="00D7665A"/>
    <w:rsid w:val="00D77847"/>
    <w:rsid w:val="00D778DC"/>
    <w:rsid w:val="00DA4FAB"/>
    <w:rsid w:val="00DD0320"/>
    <w:rsid w:val="00DD3E55"/>
    <w:rsid w:val="00E14961"/>
    <w:rsid w:val="00E254C7"/>
    <w:rsid w:val="00E279DC"/>
    <w:rsid w:val="00E341A3"/>
    <w:rsid w:val="00E44853"/>
    <w:rsid w:val="00E61486"/>
    <w:rsid w:val="00E64B7C"/>
    <w:rsid w:val="00E6586E"/>
    <w:rsid w:val="00E75759"/>
    <w:rsid w:val="00E82573"/>
    <w:rsid w:val="00E845A9"/>
    <w:rsid w:val="00E84624"/>
    <w:rsid w:val="00E86417"/>
    <w:rsid w:val="00E866DC"/>
    <w:rsid w:val="00E916D4"/>
    <w:rsid w:val="00E973AF"/>
    <w:rsid w:val="00EA5BDB"/>
    <w:rsid w:val="00EC2366"/>
    <w:rsid w:val="00EC29ED"/>
    <w:rsid w:val="00EC398F"/>
    <w:rsid w:val="00EC5A72"/>
    <w:rsid w:val="00ED6483"/>
    <w:rsid w:val="00ED683D"/>
    <w:rsid w:val="00F01C46"/>
    <w:rsid w:val="00F05F2E"/>
    <w:rsid w:val="00F23DB3"/>
    <w:rsid w:val="00F27DA0"/>
    <w:rsid w:val="00F310C9"/>
    <w:rsid w:val="00F3163C"/>
    <w:rsid w:val="00F41EB4"/>
    <w:rsid w:val="00F519CE"/>
    <w:rsid w:val="00F60893"/>
    <w:rsid w:val="00F6138D"/>
    <w:rsid w:val="00F76DBA"/>
    <w:rsid w:val="00F81F1D"/>
    <w:rsid w:val="00F916DC"/>
    <w:rsid w:val="00FA6703"/>
    <w:rsid w:val="00FD4CBE"/>
    <w:rsid w:val="00FE17A4"/>
    <w:rsid w:val="00FE5C8B"/>
    <w:rsid w:val="00FF5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D1DF"/>
  <w15:chartTrackingRefBased/>
  <w15:docId w15:val="{8573028B-1931-4BD7-B53B-138F5217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1935"/>
    <w:pPr>
      <w:keepNext/>
      <w:keepLines/>
      <w:numPr>
        <w:numId w:val="1"/>
      </w:numPr>
      <w:suppressAutoHyphens/>
      <w:spacing w:before="480" w:after="0" w:line="276" w:lineRule="auto"/>
      <w:outlineLvl w:val="0"/>
    </w:pPr>
    <w:rPr>
      <w:rFonts w:ascii="Calibri" w:eastAsia="Calibri" w:hAnsi="Calibri" w:cs="Times New Roman"/>
      <w:b/>
      <w:bCs/>
      <w:kern w:val="0"/>
      <w:sz w:val="28"/>
      <w:szCs w:val="28"/>
      <w:lang w:val="ro-RO" w:eastAsia="ar-SA"/>
      <w14:ligatures w14:val="none"/>
    </w:rPr>
  </w:style>
  <w:style w:type="paragraph" w:styleId="Heading2">
    <w:name w:val="heading 2"/>
    <w:basedOn w:val="Normal"/>
    <w:next w:val="BodyText"/>
    <w:link w:val="Heading2Char"/>
    <w:qFormat/>
    <w:rsid w:val="006D1935"/>
    <w:pPr>
      <w:suppressAutoHyphens/>
      <w:spacing w:after="0" w:line="240" w:lineRule="auto"/>
      <w:outlineLvl w:val="1"/>
    </w:pPr>
    <w:rPr>
      <w:rFonts w:ascii="Calibri" w:eastAsia="Calibri" w:hAnsi="Calibri" w:cs="Times New Roman"/>
      <w:kern w:val="0"/>
      <w:sz w:val="20"/>
      <w:szCs w:val="20"/>
      <w:lang w:val="en-US" w:eastAsia="ar-SA"/>
      <w14:ligatures w14:val="none"/>
    </w:rPr>
  </w:style>
  <w:style w:type="paragraph" w:styleId="Heading4">
    <w:name w:val="heading 4"/>
    <w:basedOn w:val="Normal"/>
    <w:next w:val="Normal"/>
    <w:link w:val="Heading4Char"/>
    <w:uiPriority w:val="9"/>
    <w:semiHidden/>
    <w:unhideWhenUsed/>
    <w:qFormat/>
    <w:rsid w:val="006D1935"/>
    <w:pPr>
      <w:keepNext/>
      <w:keepLines/>
      <w:spacing w:before="40" w:after="0"/>
      <w:outlineLvl w:val="3"/>
    </w:pPr>
    <w:rPr>
      <w:rFonts w:eastAsia="Malgun Gothic" w:cs="Times New Roman"/>
      <w:i/>
      <w:iCs/>
      <w:color w:val="2F549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935"/>
    <w:rPr>
      <w:rFonts w:ascii="Calibri" w:eastAsia="Calibri" w:hAnsi="Calibri" w:cs="Times New Roman"/>
      <w:b/>
      <w:bCs/>
      <w:kern w:val="0"/>
      <w:sz w:val="28"/>
      <w:szCs w:val="28"/>
      <w:lang w:val="ro-RO" w:eastAsia="ar-SA"/>
      <w14:ligatures w14:val="none"/>
    </w:rPr>
  </w:style>
  <w:style w:type="character" w:customStyle="1" w:styleId="Heading2Char">
    <w:name w:val="Heading 2 Char"/>
    <w:basedOn w:val="DefaultParagraphFont"/>
    <w:link w:val="Heading2"/>
    <w:rsid w:val="006D1935"/>
    <w:rPr>
      <w:rFonts w:ascii="Calibri" w:eastAsia="Calibri" w:hAnsi="Calibri" w:cs="Times New Roman"/>
      <w:kern w:val="0"/>
      <w:sz w:val="20"/>
      <w:szCs w:val="20"/>
      <w:lang w:val="en-US" w:eastAsia="ar-SA"/>
      <w14:ligatures w14:val="none"/>
    </w:rPr>
  </w:style>
  <w:style w:type="paragraph" w:customStyle="1" w:styleId="Heading41">
    <w:name w:val="Heading 41"/>
    <w:basedOn w:val="Normal"/>
    <w:next w:val="Normal"/>
    <w:uiPriority w:val="9"/>
    <w:semiHidden/>
    <w:unhideWhenUsed/>
    <w:qFormat/>
    <w:rsid w:val="006D1935"/>
    <w:pPr>
      <w:keepNext/>
      <w:keepLines/>
      <w:spacing w:before="80" w:after="40" w:line="276" w:lineRule="auto"/>
      <w:outlineLvl w:val="3"/>
    </w:pPr>
    <w:rPr>
      <w:rFonts w:eastAsia="Malgun Gothic" w:cs="Times New Roman"/>
      <w:i/>
      <w:iCs/>
      <w:color w:val="2F5496"/>
      <w:kern w:val="0"/>
      <w:lang w:val="ro-RO"/>
      <w14:ligatures w14:val="none"/>
    </w:rPr>
  </w:style>
  <w:style w:type="numbering" w:customStyle="1" w:styleId="NoList1">
    <w:name w:val="No List1"/>
    <w:next w:val="NoList"/>
    <w:uiPriority w:val="99"/>
    <w:semiHidden/>
    <w:unhideWhenUsed/>
    <w:rsid w:val="006D1935"/>
  </w:style>
  <w:style w:type="character" w:customStyle="1" w:styleId="Heading4Char">
    <w:name w:val="Heading 4 Char"/>
    <w:basedOn w:val="DefaultParagraphFont"/>
    <w:link w:val="Heading4"/>
    <w:uiPriority w:val="9"/>
    <w:semiHidden/>
    <w:rsid w:val="006D1935"/>
    <w:rPr>
      <w:rFonts w:eastAsia="Malgun Gothic" w:cs="Times New Roman"/>
      <w:i/>
      <w:iCs/>
      <w:color w:val="2F5496"/>
      <w:lang w:val="ro-RO"/>
    </w:rPr>
  </w:style>
  <w:style w:type="character" w:styleId="Hyperlink">
    <w:name w:val="Hyperlink"/>
    <w:uiPriority w:val="99"/>
    <w:rsid w:val="006D1935"/>
    <w:rPr>
      <w:color w:val="0000FF"/>
      <w:u w:val="single"/>
    </w:rPr>
  </w:style>
  <w:style w:type="paragraph" w:styleId="ListParagraph">
    <w:name w:val="List Paragraph"/>
    <w:aliases w:val="Forth level"/>
    <w:basedOn w:val="Normal"/>
    <w:link w:val="ListParagraphChar"/>
    <w:uiPriority w:val="99"/>
    <w:qFormat/>
    <w:rsid w:val="006D1935"/>
    <w:pPr>
      <w:suppressAutoHyphens/>
      <w:spacing w:after="200" w:line="276" w:lineRule="auto"/>
      <w:ind w:left="720"/>
    </w:pPr>
    <w:rPr>
      <w:rFonts w:ascii="Calibri" w:eastAsia="Calibri" w:hAnsi="Calibri" w:cs="Times New Roman"/>
      <w:kern w:val="0"/>
      <w:sz w:val="20"/>
      <w:szCs w:val="20"/>
      <w:lang w:val="ro-RO" w:eastAsia="ar-SA"/>
      <w14:ligatures w14:val="none"/>
    </w:rPr>
  </w:style>
  <w:style w:type="paragraph" w:styleId="TOC1">
    <w:name w:val="toc 1"/>
    <w:basedOn w:val="Normal"/>
    <w:next w:val="Normal"/>
    <w:uiPriority w:val="39"/>
    <w:rsid w:val="006D1935"/>
    <w:pPr>
      <w:suppressAutoHyphens/>
      <w:spacing w:before="120" w:after="120" w:line="276" w:lineRule="auto"/>
    </w:pPr>
    <w:rPr>
      <w:rFonts w:ascii="Calibri" w:eastAsia="Calibri" w:hAnsi="Calibri" w:cs="Calibri"/>
      <w:b/>
      <w:bCs/>
      <w:caps/>
      <w:kern w:val="0"/>
      <w:lang w:val="ro-RO" w:eastAsia="ar-SA"/>
      <w14:ligatures w14:val="none"/>
    </w:rPr>
  </w:style>
  <w:style w:type="paragraph" w:styleId="TOC2">
    <w:name w:val="toc 2"/>
    <w:basedOn w:val="Normal"/>
    <w:next w:val="Normal"/>
    <w:uiPriority w:val="39"/>
    <w:rsid w:val="006D1935"/>
    <w:pPr>
      <w:suppressAutoHyphens/>
      <w:spacing w:after="0" w:line="276" w:lineRule="auto"/>
      <w:ind w:left="220"/>
    </w:pPr>
    <w:rPr>
      <w:rFonts w:ascii="Calibri" w:eastAsia="Calibri" w:hAnsi="Calibri" w:cs="Calibri"/>
      <w:smallCaps/>
      <w:kern w:val="0"/>
      <w:sz w:val="20"/>
      <w:szCs w:val="20"/>
      <w:lang w:val="ro-RO" w:eastAsia="ar-SA"/>
      <w14:ligatures w14:val="none"/>
    </w:rPr>
  </w:style>
  <w:style w:type="paragraph" w:styleId="NormalWeb">
    <w:name w:val="Normal (Web)"/>
    <w:basedOn w:val="Normal"/>
    <w:rsid w:val="006D1935"/>
    <w:pPr>
      <w:suppressAutoHyphens/>
      <w:spacing w:before="280" w:after="280" w:line="240" w:lineRule="auto"/>
    </w:pPr>
    <w:rPr>
      <w:rFonts w:ascii="Calibri" w:eastAsia="Calibri" w:hAnsi="Calibri" w:cs="Calibri"/>
      <w:kern w:val="0"/>
      <w:sz w:val="24"/>
      <w:szCs w:val="24"/>
      <w:lang w:eastAsia="ar-SA"/>
      <w14:ligatures w14:val="none"/>
    </w:rPr>
  </w:style>
  <w:style w:type="paragraph" w:styleId="HTMLPreformatted">
    <w:name w:val="HTML Preformatted"/>
    <w:basedOn w:val="Normal"/>
    <w:link w:val="HTMLPreformattedChar"/>
    <w:rsid w:val="006D1935"/>
    <w:pPr>
      <w:suppressAutoHyphens/>
      <w:spacing w:after="0" w:line="240" w:lineRule="auto"/>
    </w:pPr>
    <w:rPr>
      <w:rFonts w:ascii="Courier New" w:eastAsia="Calibri" w:hAnsi="Courier New" w:cs="Times New Roman"/>
      <w:kern w:val="0"/>
      <w:sz w:val="20"/>
      <w:szCs w:val="20"/>
      <w:lang w:val="ro-RO" w:eastAsia="ar-SA"/>
      <w14:ligatures w14:val="none"/>
    </w:rPr>
  </w:style>
  <w:style w:type="character" w:customStyle="1" w:styleId="HTMLPreformattedChar">
    <w:name w:val="HTML Preformatted Char"/>
    <w:basedOn w:val="DefaultParagraphFont"/>
    <w:link w:val="HTMLPreformatted"/>
    <w:rsid w:val="006D1935"/>
    <w:rPr>
      <w:rFonts w:ascii="Courier New" w:eastAsia="Calibri" w:hAnsi="Courier New" w:cs="Times New Roman"/>
      <w:kern w:val="0"/>
      <w:sz w:val="20"/>
      <w:szCs w:val="20"/>
      <w:lang w:val="ro-RO" w:eastAsia="ar-SA"/>
      <w14:ligatures w14:val="none"/>
    </w:rPr>
  </w:style>
  <w:style w:type="paragraph" w:styleId="NoSpacing">
    <w:name w:val="No Spacing"/>
    <w:uiPriority w:val="99"/>
    <w:qFormat/>
    <w:rsid w:val="006D1935"/>
    <w:pPr>
      <w:suppressAutoHyphens/>
      <w:spacing w:after="0" w:line="240" w:lineRule="auto"/>
    </w:pPr>
    <w:rPr>
      <w:rFonts w:ascii="Calibri" w:eastAsia="Times New Roman" w:hAnsi="Calibri" w:cs="Calibri"/>
      <w:kern w:val="0"/>
      <w:lang w:val="sr-Latn-CS" w:eastAsia="ar-SA"/>
      <w14:ligatures w14:val="none"/>
    </w:rPr>
  </w:style>
  <w:style w:type="paragraph" w:styleId="BodyText">
    <w:name w:val="Body Text"/>
    <w:basedOn w:val="Normal"/>
    <w:link w:val="BodyTextChar"/>
    <w:uiPriority w:val="99"/>
    <w:semiHidden/>
    <w:unhideWhenUsed/>
    <w:rsid w:val="006D1935"/>
    <w:pPr>
      <w:suppressAutoHyphens/>
      <w:spacing w:after="120" w:line="276" w:lineRule="auto"/>
    </w:pPr>
    <w:rPr>
      <w:rFonts w:ascii="Calibri" w:eastAsia="Calibri" w:hAnsi="Calibri" w:cs="Calibri"/>
      <w:kern w:val="0"/>
      <w:lang w:val="ro-RO" w:eastAsia="ar-SA"/>
      <w14:ligatures w14:val="none"/>
    </w:rPr>
  </w:style>
  <w:style w:type="character" w:customStyle="1" w:styleId="BodyTextChar">
    <w:name w:val="Body Text Char"/>
    <w:basedOn w:val="DefaultParagraphFont"/>
    <w:link w:val="BodyText"/>
    <w:uiPriority w:val="99"/>
    <w:semiHidden/>
    <w:rsid w:val="006D1935"/>
    <w:rPr>
      <w:rFonts w:ascii="Calibri" w:eastAsia="Calibri" w:hAnsi="Calibri" w:cs="Calibri"/>
      <w:kern w:val="0"/>
      <w:lang w:val="ro-RO" w:eastAsia="ar-SA"/>
      <w14:ligatures w14:val="none"/>
    </w:rPr>
  </w:style>
  <w:style w:type="character" w:customStyle="1" w:styleId="FootnoteReference1">
    <w:name w:val="Footnote Reference1"/>
    <w:basedOn w:val="DefaultParagraphFont"/>
    <w:rsid w:val="006D1935"/>
    <w:rPr>
      <w:vertAlign w:val="superscript"/>
    </w:rPr>
  </w:style>
  <w:style w:type="character" w:customStyle="1" w:styleId="FootnoteCharacters">
    <w:name w:val="Footnote Characters"/>
    <w:rsid w:val="006D1935"/>
  </w:style>
  <w:style w:type="character" w:styleId="FootnoteReference">
    <w:name w:val="footnote reference"/>
    <w:rsid w:val="006D1935"/>
    <w:rPr>
      <w:vertAlign w:val="superscript"/>
    </w:rPr>
  </w:style>
  <w:style w:type="paragraph" w:customStyle="1" w:styleId="FootnoteText1">
    <w:name w:val="Footnote Text1"/>
    <w:basedOn w:val="Normal"/>
    <w:rsid w:val="006D1935"/>
    <w:pPr>
      <w:widowControl w:val="0"/>
      <w:suppressAutoHyphens/>
      <w:spacing w:after="0" w:line="100" w:lineRule="atLeast"/>
    </w:pPr>
    <w:rPr>
      <w:rFonts w:ascii="Times New Roman" w:eastAsia="Andale Sans UI" w:hAnsi="Times New Roman" w:cs="Times New Roman"/>
      <w:kern w:val="1"/>
      <w:sz w:val="20"/>
      <w:szCs w:val="20"/>
      <w:lang w:val="en-US"/>
      <w14:ligatures w14:val="none"/>
    </w:rPr>
  </w:style>
  <w:style w:type="paragraph" w:customStyle="1" w:styleId="v1msoplaintext">
    <w:name w:val="v1msoplaintext"/>
    <w:basedOn w:val="Normal"/>
    <w:rsid w:val="006D1935"/>
    <w:pPr>
      <w:spacing w:before="100" w:beforeAutospacing="1" w:after="100" w:afterAutospacing="1" w:line="240" w:lineRule="auto"/>
    </w:pPr>
    <w:rPr>
      <w:rFonts w:ascii="Times New Roman" w:eastAsia="Times New Roman" w:hAnsi="Times New Roman" w:cs="Times New Roman"/>
      <w:kern w:val="0"/>
      <w:sz w:val="24"/>
      <w:szCs w:val="24"/>
      <w:lang w:val="en-US" w:eastAsia="ko-KR"/>
      <w14:ligatures w14:val="none"/>
    </w:rPr>
  </w:style>
  <w:style w:type="character" w:customStyle="1" w:styleId="ListParagraphChar">
    <w:name w:val="List Paragraph Char"/>
    <w:aliases w:val="Forth level Char"/>
    <w:link w:val="ListParagraph"/>
    <w:uiPriority w:val="99"/>
    <w:locked/>
    <w:rsid w:val="006D1935"/>
    <w:rPr>
      <w:rFonts w:ascii="Calibri" w:eastAsia="Calibri" w:hAnsi="Calibri" w:cs="Times New Roman"/>
      <w:kern w:val="0"/>
      <w:sz w:val="20"/>
      <w:szCs w:val="20"/>
      <w:lang w:val="ro-RO" w:eastAsia="ar-SA"/>
      <w14:ligatures w14:val="none"/>
    </w:rPr>
  </w:style>
  <w:style w:type="paragraph" w:customStyle="1" w:styleId="FootnoteText2">
    <w:name w:val="Footnote Text2"/>
    <w:basedOn w:val="Normal"/>
    <w:next w:val="FootnoteText"/>
    <w:link w:val="FootnoteTextChar"/>
    <w:unhideWhenUsed/>
    <w:rsid w:val="006D1935"/>
    <w:pPr>
      <w:spacing w:after="0" w:line="240" w:lineRule="auto"/>
    </w:pPr>
    <w:rPr>
      <w:sz w:val="20"/>
      <w:szCs w:val="20"/>
      <w:lang w:val="ro-RO"/>
    </w:rPr>
  </w:style>
  <w:style w:type="character" w:customStyle="1" w:styleId="FootnoteTextChar">
    <w:name w:val="Footnote Text Char"/>
    <w:basedOn w:val="DefaultParagraphFont"/>
    <w:link w:val="FootnoteText2"/>
    <w:rsid w:val="006D1935"/>
    <w:rPr>
      <w:sz w:val="20"/>
      <w:szCs w:val="20"/>
      <w:lang w:val="ro-RO"/>
    </w:rPr>
  </w:style>
  <w:style w:type="character" w:customStyle="1" w:styleId="Heading4Char1">
    <w:name w:val="Heading 4 Char1"/>
    <w:basedOn w:val="DefaultParagraphFont"/>
    <w:uiPriority w:val="9"/>
    <w:semiHidden/>
    <w:rsid w:val="006D1935"/>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1"/>
    <w:uiPriority w:val="99"/>
    <w:semiHidden/>
    <w:unhideWhenUsed/>
    <w:rsid w:val="006D1935"/>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6D1935"/>
    <w:rPr>
      <w:sz w:val="20"/>
      <w:szCs w:val="20"/>
    </w:rPr>
  </w:style>
  <w:style w:type="paragraph" w:styleId="Revision">
    <w:name w:val="Revision"/>
    <w:hidden/>
    <w:uiPriority w:val="99"/>
    <w:semiHidden/>
    <w:rsid w:val="00186A31"/>
    <w:pPr>
      <w:spacing w:after="0" w:line="240" w:lineRule="auto"/>
    </w:pPr>
  </w:style>
  <w:style w:type="table" w:styleId="TableGrid">
    <w:name w:val="Table Grid"/>
    <w:basedOn w:val="TableNormal"/>
    <w:uiPriority w:val="39"/>
    <w:rsid w:val="00B0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11</Pages>
  <Words>4198</Words>
  <Characters>23934</Characters>
  <Application>Microsoft Office Word</Application>
  <DocSecurity>0</DocSecurity>
  <Lines>199</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Valentin</dc:creator>
  <cp:keywords/>
  <dc:description/>
  <cp:lastModifiedBy>IONUT IOAN</cp:lastModifiedBy>
  <cp:revision>29</cp:revision>
  <cp:lastPrinted>2026-05-11T10:03:00Z</cp:lastPrinted>
  <dcterms:created xsi:type="dcterms:W3CDTF">2026-03-20T09:06:00Z</dcterms:created>
  <dcterms:modified xsi:type="dcterms:W3CDTF">2026-05-11T10:07:00Z</dcterms:modified>
</cp:coreProperties>
</file>